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CFBF" w14:textId="39EEBDF7" w:rsidR="000024E1" w:rsidRPr="00CF427C" w:rsidRDefault="00CF427C" w:rsidP="004E58AA">
      <w:pPr>
        <w:spacing w:after="120" w:line="240" w:lineRule="auto"/>
        <w:contextualSpacing/>
        <w:jc w:val="both"/>
        <w:rPr>
          <w:rFonts w:ascii="Times New Roman" w:hAnsi="Times New Roman"/>
          <w:bCs/>
          <w:sz w:val="24"/>
          <w:szCs w:val="24"/>
        </w:rPr>
      </w:pPr>
      <w:r w:rsidRPr="00CF427C">
        <w:rPr>
          <w:rFonts w:ascii="Times New Roman" w:hAnsi="Times New Roman"/>
          <w:bCs/>
          <w:sz w:val="24"/>
          <w:szCs w:val="24"/>
        </w:rPr>
        <w:t>Nr.........</w:t>
      </w:r>
      <w:r>
        <w:rPr>
          <w:rFonts w:ascii="Times New Roman" w:hAnsi="Times New Roman"/>
          <w:bCs/>
          <w:sz w:val="24"/>
          <w:szCs w:val="24"/>
        </w:rPr>
        <w:t>.........</w:t>
      </w:r>
      <w:r w:rsidRPr="00CF427C">
        <w:rPr>
          <w:rFonts w:ascii="Times New Roman" w:hAnsi="Times New Roman"/>
          <w:bCs/>
          <w:sz w:val="24"/>
          <w:szCs w:val="24"/>
        </w:rPr>
        <w:t>./................</w:t>
      </w:r>
    </w:p>
    <w:p w14:paraId="3CF0C11B" w14:textId="729FE6F1" w:rsidR="005C6D85" w:rsidRDefault="005C6D85" w:rsidP="004E58AA">
      <w:pPr>
        <w:spacing w:after="120" w:line="240" w:lineRule="auto"/>
        <w:contextualSpacing/>
        <w:jc w:val="center"/>
        <w:rPr>
          <w:rFonts w:ascii="Times New Roman" w:hAnsi="Times New Roman"/>
          <w:b/>
          <w:bCs/>
          <w:sz w:val="24"/>
          <w:szCs w:val="24"/>
        </w:rPr>
      </w:pPr>
      <w:r w:rsidRPr="0069049C">
        <w:rPr>
          <w:rFonts w:ascii="Times New Roman" w:hAnsi="Times New Roman"/>
          <w:b/>
          <w:bCs/>
          <w:sz w:val="24"/>
          <w:szCs w:val="24"/>
        </w:rPr>
        <w:t>REFERAT DE APROBARE</w:t>
      </w:r>
    </w:p>
    <w:p w14:paraId="0FF6B53E" w14:textId="77777777" w:rsidR="00B85FC9" w:rsidRPr="0069049C" w:rsidRDefault="00B85FC9" w:rsidP="004E58AA">
      <w:pPr>
        <w:spacing w:after="120" w:line="240" w:lineRule="auto"/>
        <w:contextualSpacing/>
        <w:jc w:val="center"/>
        <w:rPr>
          <w:rFonts w:ascii="Times New Roman" w:hAnsi="Times New Roman"/>
          <w:b/>
          <w:bCs/>
          <w:sz w:val="24"/>
          <w:szCs w:val="24"/>
        </w:rPr>
      </w:pPr>
    </w:p>
    <w:p w14:paraId="243C6415" w14:textId="3E906DB1" w:rsidR="00CF6032" w:rsidRPr="0069049C" w:rsidRDefault="00CF6032" w:rsidP="004E58AA">
      <w:pPr>
        <w:spacing w:after="120" w:line="240" w:lineRule="auto"/>
        <w:contextualSpacing/>
        <w:jc w:val="center"/>
        <w:rPr>
          <w:rFonts w:ascii="Times New Roman" w:hAnsi="Times New Roman"/>
          <w:i/>
          <w:iCs/>
          <w:sz w:val="24"/>
          <w:szCs w:val="24"/>
        </w:rPr>
      </w:pPr>
      <w:bookmarkStart w:id="0" w:name="_Hlk143516781"/>
      <w:r w:rsidRPr="0069049C">
        <w:rPr>
          <w:rFonts w:ascii="Times New Roman" w:hAnsi="Times New Roman"/>
          <w:i/>
          <w:iCs/>
          <w:sz w:val="24"/>
          <w:szCs w:val="24"/>
        </w:rPr>
        <w:t xml:space="preserve">pentru </w:t>
      </w:r>
      <w:bookmarkStart w:id="1" w:name="_Hlk86998407"/>
      <w:r w:rsidRPr="0069049C">
        <w:rPr>
          <w:rFonts w:ascii="Times New Roman" w:hAnsi="Times New Roman"/>
          <w:i/>
          <w:iCs/>
          <w:sz w:val="24"/>
          <w:szCs w:val="24"/>
        </w:rPr>
        <w:t xml:space="preserve">modificarea și completarea </w:t>
      </w:r>
      <w:bookmarkStart w:id="2" w:name="_Hlk143513783"/>
      <w:r w:rsidRPr="0069049C">
        <w:rPr>
          <w:rFonts w:ascii="Times New Roman" w:hAnsi="Times New Roman"/>
          <w:i/>
          <w:iCs/>
          <w:sz w:val="24"/>
          <w:szCs w:val="24"/>
        </w:rPr>
        <w:t>Ordinului ministrului mediului, apelor și pădurilor nr. 1124/2019 pentru aprobarea modelului şi conţinutului formularelor "Decizie privind recuperarea sumelor acordate cu titlu de finanţare din Fondul pentru mediu" şi "Decizie privind recuperarea sumelor acordate cu titlu de finanţare din Fondul pentru mediu, ce constituie ajutor de stat/de minimis"</w:t>
      </w:r>
      <w:bookmarkEnd w:id="1"/>
      <w:bookmarkEnd w:id="2"/>
    </w:p>
    <w:bookmarkEnd w:id="0"/>
    <w:p w14:paraId="1B117F84" w14:textId="77777777" w:rsidR="00CF6032" w:rsidRPr="0069049C" w:rsidRDefault="00CF6032" w:rsidP="004E58AA">
      <w:pPr>
        <w:spacing w:after="120" w:line="240" w:lineRule="auto"/>
        <w:contextualSpacing/>
        <w:jc w:val="both"/>
        <w:rPr>
          <w:rFonts w:ascii="Times New Roman" w:hAnsi="Times New Roman"/>
          <w:sz w:val="24"/>
          <w:szCs w:val="24"/>
        </w:rPr>
      </w:pPr>
    </w:p>
    <w:p w14:paraId="7C6D82FE" w14:textId="724869A5" w:rsidR="00781DDE" w:rsidRPr="0069049C" w:rsidRDefault="00CF6032" w:rsidP="004E58AA">
      <w:pPr>
        <w:spacing w:after="120" w:line="240" w:lineRule="auto"/>
        <w:ind w:firstLine="708"/>
        <w:contextualSpacing/>
        <w:jc w:val="both"/>
        <w:rPr>
          <w:rFonts w:ascii="Times New Roman" w:hAnsi="Times New Roman"/>
          <w:i/>
          <w:iCs/>
          <w:sz w:val="24"/>
          <w:szCs w:val="24"/>
        </w:rPr>
      </w:pPr>
      <w:r w:rsidRPr="0069049C">
        <w:rPr>
          <w:rFonts w:ascii="Times New Roman" w:hAnsi="Times New Roman"/>
          <w:sz w:val="24"/>
          <w:szCs w:val="24"/>
        </w:rPr>
        <w:t xml:space="preserve">Prezentul referat de aprobare este elaborat în conformitate cu prevederile </w:t>
      </w:r>
      <w:r w:rsidRPr="0069049C">
        <w:rPr>
          <w:rFonts w:ascii="Times New Roman" w:hAnsi="Times New Roman"/>
          <w:sz w:val="24"/>
          <w:szCs w:val="24"/>
        </w:rPr>
        <w:br/>
        <w:t xml:space="preserve">art. 6 alin. (3) și art. 30 alin. (1) lit. c) și alin. (2) din Legea nr. 24/2000 privind normele de tehnică legislativă pentru elaborarea actelor normative, republicată, cu modificările și completările ulterioare, reprezentând instrumentul de prezentare și motivare a proiectului de ordin </w:t>
      </w:r>
      <w:r w:rsidR="00781DDE" w:rsidRPr="0069049C">
        <w:rPr>
          <w:rFonts w:ascii="Times New Roman" w:hAnsi="Times New Roman"/>
          <w:sz w:val="24"/>
          <w:szCs w:val="24"/>
        </w:rPr>
        <w:t xml:space="preserve">pentru </w:t>
      </w:r>
      <w:r w:rsidRPr="0069049C">
        <w:rPr>
          <w:rFonts w:ascii="Times New Roman" w:hAnsi="Times New Roman"/>
          <w:sz w:val="24"/>
          <w:szCs w:val="24"/>
        </w:rPr>
        <w:t xml:space="preserve">modificarea </w:t>
      </w:r>
      <w:r w:rsidR="00781DDE" w:rsidRPr="0069049C">
        <w:rPr>
          <w:rFonts w:ascii="Times New Roman" w:hAnsi="Times New Roman"/>
          <w:sz w:val="24"/>
          <w:szCs w:val="24"/>
        </w:rPr>
        <w:t xml:space="preserve">și completarea </w:t>
      </w:r>
      <w:r w:rsidR="00781DDE" w:rsidRPr="0069049C">
        <w:rPr>
          <w:rFonts w:ascii="Times New Roman" w:hAnsi="Times New Roman"/>
          <w:i/>
          <w:iCs/>
          <w:sz w:val="24"/>
          <w:szCs w:val="24"/>
        </w:rPr>
        <w:t>Ordinului ministrului mediului, apelor și pădurilor nr. 1124/2019 pentru aprobarea modelului şi conţinutului formularelor "Decizie privind recuperarea sumelor acordate cu titlu de finanţare din Fondul pentru mediu" şi "Decizie privind recuperarea sumelor acordate cu titlu de finanţare din Fondul pentru mediu, ce constituie ajutor de stat/de minimis"</w:t>
      </w:r>
      <w:r w:rsidR="0069049C">
        <w:rPr>
          <w:rFonts w:ascii="Times New Roman" w:hAnsi="Times New Roman"/>
          <w:i/>
          <w:iCs/>
          <w:sz w:val="24"/>
          <w:szCs w:val="24"/>
        </w:rPr>
        <w:t>.</w:t>
      </w:r>
    </w:p>
    <w:p w14:paraId="3696E617" w14:textId="7AB7EDB3" w:rsidR="0046601E" w:rsidRDefault="00CF6032" w:rsidP="004E58AA">
      <w:pPr>
        <w:spacing w:after="120" w:line="240" w:lineRule="auto"/>
        <w:ind w:firstLine="708"/>
        <w:contextualSpacing/>
        <w:jc w:val="both"/>
        <w:rPr>
          <w:rFonts w:ascii="Times New Roman" w:hAnsi="Times New Roman"/>
          <w:sz w:val="24"/>
          <w:szCs w:val="24"/>
        </w:rPr>
      </w:pPr>
      <w:r w:rsidRPr="0069049C">
        <w:rPr>
          <w:rFonts w:ascii="Times New Roman" w:hAnsi="Times New Roman"/>
          <w:sz w:val="24"/>
          <w:szCs w:val="24"/>
        </w:rPr>
        <w:t>Proiectul de ordin a fost elaborat ținând cont de prevederil</w:t>
      </w:r>
      <w:r w:rsidR="0046601E" w:rsidRPr="0069049C">
        <w:rPr>
          <w:rFonts w:ascii="Times New Roman" w:hAnsi="Times New Roman"/>
          <w:sz w:val="24"/>
          <w:szCs w:val="24"/>
        </w:rPr>
        <w:t xml:space="preserve">e </w:t>
      </w:r>
      <w:r w:rsidR="00323058">
        <w:rPr>
          <w:rFonts w:ascii="Times New Roman" w:hAnsi="Times New Roman"/>
          <w:sz w:val="24"/>
          <w:szCs w:val="24"/>
        </w:rPr>
        <w:t xml:space="preserve">art.9 alin. (1) lit. l), </w:t>
      </w:r>
      <w:r w:rsidR="0046601E" w:rsidRPr="0069049C">
        <w:rPr>
          <w:rFonts w:ascii="Times New Roman" w:hAnsi="Times New Roman"/>
          <w:sz w:val="24"/>
          <w:szCs w:val="24"/>
        </w:rPr>
        <w:t>art. 11 alin. (2^</w:t>
      </w:r>
      <w:r w:rsidR="0069049C" w:rsidRPr="0069049C">
        <w:rPr>
          <w:rFonts w:ascii="Times New Roman" w:hAnsi="Times New Roman"/>
          <w:sz w:val="24"/>
          <w:szCs w:val="24"/>
        </w:rPr>
        <w:t>2</w:t>
      </w:r>
      <w:r w:rsidR="0046601E" w:rsidRPr="0069049C">
        <w:rPr>
          <w:rFonts w:ascii="Times New Roman" w:hAnsi="Times New Roman"/>
          <w:sz w:val="24"/>
          <w:szCs w:val="24"/>
        </w:rPr>
        <w:t>), (4) şi art. 12 din Ordonanţa de urgenţă a Guvernului nr. 196/2005 privind Fondul pentru mediu, aprobată cu modificări şi completări prin Legea nr. 105/2006, cu modificările şi completările ulterioare, ale art. 342 alin. (3) din Legea nr. 207/2015 privind Codul de procedură fiscală, cu modificările şi completările ulterioare, ale art. 57 alin. (1), (4) și (5) din Ordonanța de urgență a Guvernului nr. 57/2019 privind Codul administrativ, cu modificările și completările ulterioare și ale art. 13 alin. (4) din Hotărârea Guvernului nr. 43/2020 privind organizarea şi funcţionarea Ministerului Mediului, Apelor și Pădurilor, cu modificările și completările ulterioare</w:t>
      </w:r>
      <w:r w:rsidR="0069049C">
        <w:rPr>
          <w:rFonts w:ascii="Times New Roman" w:hAnsi="Times New Roman"/>
          <w:sz w:val="24"/>
          <w:szCs w:val="24"/>
        </w:rPr>
        <w:t>.</w:t>
      </w:r>
    </w:p>
    <w:p w14:paraId="747A2AF1" w14:textId="297CB1E8" w:rsidR="007F324A" w:rsidRDefault="007F324A" w:rsidP="004E58AA">
      <w:pPr>
        <w:spacing w:after="120" w:line="240" w:lineRule="auto"/>
        <w:ind w:firstLine="708"/>
        <w:contextualSpacing/>
        <w:jc w:val="both"/>
        <w:rPr>
          <w:rFonts w:ascii="Times New Roman" w:hAnsi="Times New Roman"/>
          <w:sz w:val="24"/>
          <w:szCs w:val="24"/>
        </w:rPr>
      </w:pPr>
      <w:r>
        <w:rPr>
          <w:rFonts w:ascii="Times New Roman" w:hAnsi="Times New Roman"/>
          <w:sz w:val="24"/>
          <w:szCs w:val="24"/>
        </w:rPr>
        <w:t xml:space="preserve">Precizăm că </w:t>
      </w:r>
      <w:r w:rsidRPr="007F324A">
        <w:rPr>
          <w:rFonts w:ascii="Times New Roman" w:hAnsi="Times New Roman"/>
          <w:sz w:val="24"/>
          <w:szCs w:val="24"/>
        </w:rPr>
        <w:t>prevederea art.9 alin.</w:t>
      </w:r>
      <w:r w:rsidR="00AD4EE8">
        <w:rPr>
          <w:rFonts w:ascii="Times New Roman" w:hAnsi="Times New Roman"/>
          <w:sz w:val="24"/>
          <w:szCs w:val="24"/>
        </w:rPr>
        <w:t xml:space="preserve"> </w:t>
      </w:r>
      <w:r w:rsidRPr="007F324A">
        <w:rPr>
          <w:rFonts w:ascii="Times New Roman" w:hAnsi="Times New Roman"/>
          <w:sz w:val="24"/>
          <w:szCs w:val="24"/>
        </w:rPr>
        <w:t xml:space="preserve">(1) lit. l) </w:t>
      </w:r>
      <w:r>
        <w:rPr>
          <w:rFonts w:ascii="Times New Roman" w:hAnsi="Times New Roman"/>
          <w:sz w:val="24"/>
          <w:szCs w:val="24"/>
        </w:rPr>
        <w:t xml:space="preserve">din </w:t>
      </w:r>
      <w:r w:rsidRPr="007F324A">
        <w:rPr>
          <w:rFonts w:ascii="Times New Roman" w:hAnsi="Times New Roman"/>
          <w:sz w:val="24"/>
          <w:szCs w:val="24"/>
        </w:rPr>
        <w:t>Ordonanţ</w:t>
      </w:r>
      <w:r w:rsidR="00AD4EE8">
        <w:rPr>
          <w:rFonts w:ascii="Times New Roman" w:hAnsi="Times New Roman"/>
          <w:sz w:val="24"/>
          <w:szCs w:val="24"/>
        </w:rPr>
        <w:t>a</w:t>
      </w:r>
      <w:r w:rsidRPr="007F324A">
        <w:rPr>
          <w:rFonts w:ascii="Times New Roman" w:hAnsi="Times New Roman"/>
          <w:sz w:val="24"/>
          <w:szCs w:val="24"/>
        </w:rPr>
        <w:t xml:space="preserve"> de urgenţă a Guvernului nr. 196/2005 privind Fondul pentru mediu,</w:t>
      </w:r>
      <w:r w:rsidR="00AD4EE8">
        <w:rPr>
          <w:rFonts w:ascii="Times New Roman" w:hAnsi="Times New Roman"/>
          <w:sz w:val="24"/>
          <w:szCs w:val="24"/>
        </w:rPr>
        <w:t xml:space="preserve"> a fost reformulată </w:t>
      </w:r>
      <w:r>
        <w:rPr>
          <w:rFonts w:ascii="Times New Roman" w:hAnsi="Times New Roman"/>
          <w:sz w:val="24"/>
          <w:szCs w:val="24"/>
        </w:rPr>
        <w:t xml:space="preserve">prin Legea nr.175/2023 </w:t>
      </w:r>
      <w:r w:rsidRPr="007F324A">
        <w:rPr>
          <w:rFonts w:ascii="Times New Roman" w:hAnsi="Times New Roman"/>
          <w:sz w:val="24"/>
          <w:szCs w:val="24"/>
        </w:rPr>
        <w:t xml:space="preserve">privind aprobarea Ordonanţei de urgenţă a Guvernului nr. 125/2022 pentru modificarea şi completarea </w:t>
      </w:r>
      <w:bookmarkStart w:id="3" w:name="_Hlk143614297"/>
      <w:r w:rsidRPr="007F324A">
        <w:rPr>
          <w:rFonts w:ascii="Times New Roman" w:hAnsi="Times New Roman"/>
          <w:sz w:val="24"/>
          <w:szCs w:val="24"/>
        </w:rPr>
        <w:t>Ordonanţei de urgenţă a Guvernului nr. 196/2005 privind Fondul pentru mediu</w:t>
      </w:r>
      <w:bookmarkEnd w:id="3"/>
      <w:r w:rsidR="00AD4EE8">
        <w:rPr>
          <w:rFonts w:ascii="Times New Roman" w:hAnsi="Times New Roman"/>
          <w:sz w:val="24"/>
          <w:szCs w:val="24"/>
        </w:rPr>
        <w:t>, astfel:</w:t>
      </w:r>
      <w:r w:rsidR="00AD4EE8" w:rsidRPr="00AD4EE8">
        <w:rPr>
          <w:rFonts w:ascii="Times New Roman" w:hAnsi="Times New Roman"/>
          <w:i/>
          <w:iCs/>
          <w:sz w:val="24"/>
          <w:szCs w:val="24"/>
        </w:rPr>
        <w:t>”</w:t>
      </w:r>
      <w:r w:rsidRPr="00AD4EE8">
        <w:rPr>
          <w:rFonts w:ascii="Times New Roman" w:hAnsi="Times New Roman"/>
          <w:i/>
          <w:iCs/>
          <w:sz w:val="24"/>
          <w:szCs w:val="24"/>
        </w:rPr>
        <w:t>sumele încasate din restituirea finanţărilor sau a altor sume acordate/virate/decontate şi accesoriile aferente acestora</w:t>
      </w:r>
      <w:r w:rsidR="00AD4EE8">
        <w:rPr>
          <w:rFonts w:ascii="Times New Roman" w:hAnsi="Times New Roman"/>
          <w:sz w:val="24"/>
          <w:szCs w:val="24"/>
        </w:rPr>
        <w:t>”</w:t>
      </w:r>
    </w:p>
    <w:p w14:paraId="3A8743FF" w14:textId="77777777" w:rsidR="0069049C" w:rsidRPr="0069049C" w:rsidRDefault="0069049C" w:rsidP="004E58AA">
      <w:pPr>
        <w:spacing w:after="120" w:line="240" w:lineRule="auto"/>
        <w:ind w:firstLine="708"/>
        <w:contextualSpacing/>
        <w:jc w:val="both"/>
        <w:rPr>
          <w:rFonts w:ascii="Times New Roman" w:hAnsi="Times New Roman"/>
          <w:sz w:val="24"/>
          <w:szCs w:val="24"/>
        </w:rPr>
      </w:pPr>
    </w:p>
    <w:p w14:paraId="65648C40" w14:textId="77F11A01" w:rsidR="0046601E" w:rsidRPr="0069049C" w:rsidRDefault="005C6D85" w:rsidP="004E58AA">
      <w:pPr>
        <w:spacing w:after="120" w:line="240" w:lineRule="auto"/>
        <w:ind w:firstLine="708"/>
        <w:contextualSpacing/>
        <w:jc w:val="both"/>
        <w:rPr>
          <w:rFonts w:ascii="Times New Roman" w:hAnsi="Times New Roman"/>
          <w:sz w:val="24"/>
          <w:szCs w:val="24"/>
        </w:rPr>
      </w:pPr>
      <w:r w:rsidRPr="0069049C">
        <w:rPr>
          <w:rFonts w:ascii="Times New Roman" w:hAnsi="Times New Roman"/>
          <w:b/>
          <w:bCs/>
          <w:sz w:val="24"/>
          <w:szCs w:val="24"/>
        </w:rPr>
        <w:t>Baza legală a proiectului de ordin supus aprobării o constituie</w:t>
      </w:r>
      <w:r w:rsidRPr="0069049C">
        <w:rPr>
          <w:rFonts w:ascii="Times New Roman" w:hAnsi="Times New Roman"/>
          <w:sz w:val="24"/>
          <w:szCs w:val="24"/>
        </w:rPr>
        <w:t xml:space="preserve"> prevederile  art. 11 alin. (4) din Ordonanţa de urgenţă a Guvernului nr. 196/2005 privind Fondul pentru mediu, aprobată cu modificări şi completări prin Legea nr. 105/2006, cu modificările şi completările ulterioare, conform cărora</w:t>
      </w:r>
      <w:r w:rsidR="007F324A">
        <w:rPr>
          <w:rFonts w:ascii="Times New Roman" w:hAnsi="Times New Roman"/>
          <w:sz w:val="24"/>
          <w:szCs w:val="24"/>
        </w:rPr>
        <w:t xml:space="preserve"> </w:t>
      </w:r>
      <w:r w:rsidRPr="0069049C">
        <w:rPr>
          <w:rFonts w:ascii="Times New Roman" w:hAnsi="Times New Roman"/>
          <w:sz w:val="24"/>
          <w:szCs w:val="24"/>
        </w:rPr>
        <w:t>”</w:t>
      </w:r>
      <w:r w:rsidRPr="0069049C">
        <w:rPr>
          <w:rFonts w:ascii="Times New Roman" w:hAnsi="Times New Roman"/>
          <w:i/>
          <w:iCs/>
          <w:sz w:val="24"/>
          <w:szCs w:val="24"/>
        </w:rPr>
        <w:t>Formularele şi instrucţiunile de utilizare a acestora privind administrarea creanţelor datorate bugetului Fondului pentru mediu se aprobă prin ordin al conducătorului autorităţii publice centrale pentru protecţia mediului”.</w:t>
      </w:r>
      <w:r w:rsidRPr="0069049C">
        <w:rPr>
          <w:rFonts w:ascii="Times New Roman" w:hAnsi="Times New Roman"/>
          <w:sz w:val="24"/>
          <w:szCs w:val="24"/>
        </w:rPr>
        <w:t xml:space="preserve">  </w:t>
      </w:r>
    </w:p>
    <w:p w14:paraId="7887FBFC" w14:textId="77777777" w:rsidR="0046601E" w:rsidRPr="0069049C" w:rsidRDefault="0046601E" w:rsidP="004E58AA">
      <w:pPr>
        <w:spacing w:after="120" w:line="240" w:lineRule="auto"/>
        <w:ind w:firstLine="708"/>
        <w:contextualSpacing/>
        <w:jc w:val="both"/>
        <w:rPr>
          <w:rFonts w:ascii="Times New Roman" w:hAnsi="Times New Roman"/>
          <w:sz w:val="24"/>
          <w:szCs w:val="24"/>
        </w:rPr>
      </w:pPr>
    </w:p>
    <w:p w14:paraId="05044ECC" w14:textId="23FE4AD8" w:rsidR="002A0CE9" w:rsidRDefault="0046601E" w:rsidP="008A26E9">
      <w:pPr>
        <w:spacing w:after="120" w:line="240" w:lineRule="auto"/>
        <w:ind w:firstLine="708"/>
        <w:contextualSpacing/>
        <w:jc w:val="both"/>
        <w:rPr>
          <w:rFonts w:ascii="Times New Roman" w:hAnsi="Times New Roman"/>
          <w:i/>
          <w:iCs/>
          <w:sz w:val="24"/>
          <w:szCs w:val="24"/>
        </w:rPr>
      </w:pPr>
      <w:r w:rsidRPr="0069049C">
        <w:rPr>
          <w:rFonts w:ascii="Times New Roman" w:hAnsi="Times New Roman"/>
          <w:b/>
          <w:sz w:val="24"/>
          <w:szCs w:val="24"/>
        </w:rPr>
        <w:t>Rațiunea juridică a</w:t>
      </w:r>
      <w:r w:rsidRPr="0069049C">
        <w:rPr>
          <w:rFonts w:ascii="Times New Roman" w:hAnsi="Times New Roman"/>
          <w:sz w:val="24"/>
          <w:szCs w:val="24"/>
        </w:rPr>
        <w:t xml:space="preserve"> </w:t>
      </w:r>
      <w:r w:rsidRPr="0069049C">
        <w:rPr>
          <w:rFonts w:ascii="Times New Roman" w:hAnsi="Times New Roman"/>
          <w:b/>
          <w:sz w:val="24"/>
          <w:szCs w:val="24"/>
        </w:rPr>
        <w:t>proiectului de ordin supus aprobării</w:t>
      </w:r>
      <w:r w:rsidRPr="0069049C">
        <w:rPr>
          <w:rFonts w:ascii="Times New Roman" w:hAnsi="Times New Roman"/>
          <w:i/>
          <w:sz w:val="24"/>
          <w:szCs w:val="24"/>
        </w:rPr>
        <w:t xml:space="preserve"> </w:t>
      </w:r>
      <w:r w:rsidRPr="0069049C">
        <w:rPr>
          <w:rFonts w:ascii="Times New Roman" w:hAnsi="Times New Roman"/>
          <w:sz w:val="24"/>
          <w:szCs w:val="24"/>
        </w:rPr>
        <w:t xml:space="preserve">este determinată de </w:t>
      </w:r>
      <w:r w:rsidR="005C6D85" w:rsidRPr="0069049C">
        <w:rPr>
          <w:rFonts w:ascii="Times New Roman" w:hAnsi="Times New Roman"/>
          <w:sz w:val="24"/>
          <w:szCs w:val="24"/>
        </w:rPr>
        <w:t>necesitatea completării cadrului legal pentru recuperarea</w:t>
      </w:r>
      <w:r w:rsidR="009A783A">
        <w:rPr>
          <w:rFonts w:ascii="Times New Roman" w:hAnsi="Times New Roman"/>
          <w:sz w:val="24"/>
          <w:szCs w:val="24"/>
        </w:rPr>
        <w:t xml:space="preserve"> </w:t>
      </w:r>
      <w:r w:rsidR="005C6D85" w:rsidRPr="0069049C">
        <w:rPr>
          <w:rFonts w:ascii="Times New Roman" w:hAnsi="Times New Roman"/>
          <w:sz w:val="24"/>
          <w:szCs w:val="24"/>
        </w:rPr>
        <w:t xml:space="preserve">de către Administrația Fondului pentru Mediu a sumelor </w:t>
      </w:r>
      <w:r w:rsidRPr="0069049C">
        <w:rPr>
          <w:rFonts w:ascii="Times New Roman" w:hAnsi="Times New Roman"/>
          <w:sz w:val="24"/>
          <w:szCs w:val="24"/>
        </w:rPr>
        <w:t>acordate/virate/decontate din Fondul pentru mediu</w:t>
      </w:r>
      <w:r w:rsidR="002A0CE9" w:rsidRPr="0069049C">
        <w:rPr>
          <w:rFonts w:ascii="Times New Roman" w:hAnsi="Times New Roman"/>
          <w:sz w:val="24"/>
          <w:szCs w:val="24"/>
        </w:rPr>
        <w:t xml:space="preserve">, având în vedere faptul că </w:t>
      </w:r>
      <w:r w:rsidR="00B85FC9">
        <w:rPr>
          <w:rFonts w:ascii="Times New Roman" w:hAnsi="Times New Roman"/>
          <w:sz w:val="24"/>
          <w:szCs w:val="24"/>
        </w:rPr>
        <w:t>aceasta</w:t>
      </w:r>
      <w:r w:rsidRPr="0069049C">
        <w:rPr>
          <w:rFonts w:ascii="Times New Roman" w:hAnsi="Times New Roman"/>
          <w:sz w:val="24"/>
          <w:szCs w:val="24"/>
        </w:rPr>
        <w:t xml:space="preserve"> derulează</w:t>
      </w:r>
      <w:r w:rsidR="00B85FC9">
        <w:rPr>
          <w:rFonts w:ascii="Times New Roman" w:hAnsi="Times New Roman"/>
          <w:sz w:val="24"/>
          <w:szCs w:val="24"/>
        </w:rPr>
        <w:t xml:space="preserve"> și </w:t>
      </w:r>
      <w:r w:rsidRPr="0069049C">
        <w:rPr>
          <w:rFonts w:ascii="Times New Roman" w:hAnsi="Times New Roman"/>
          <w:sz w:val="24"/>
          <w:szCs w:val="24"/>
        </w:rPr>
        <w:t xml:space="preserve"> proiecte/programe</w:t>
      </w:r>
      <w:r w:rsidR="00E30B9D">
        <w:rPr>
          <w:rFonts w:ascii="Times New Roman" w:hAnsi="Times New Roman"/>
          <w:sz w:val="24"/>
          <w:szCs w:val="24"/>
        </w:rPr>
        <w:t xml:space="preserve"> în care partenerii contractuali sunt </w:t>
      </w:r>
      <w:r w:rsidRPr="0069049C">
        <w:rPr>
          <w:rFonts w:ascii="Times New Roman" w:hAnsi="Times New Roman"/>
          <w:sz w:val="24"/>
          <w:szCs w:val="24"/>
        </w:rPr>
        <w:t>dealeri</w:t>
      </w:r>
      <w:r w:rsidR="00B85FC9">
        <w:rPr>
          <w:rFonts w:ascii="Times New Roman" w:hAnsi="Times New Roman"/>
          <w:sz w:val="24"/>
          <w:szCs w:val="24"/>
        </w:rPr>
        <w:t>i</w:t>
      </w:r>
      <w:r w:rsidR="002A0CE9" w:rsidRPr="0069049C">
        <w:rPr>
          <w:rFonts w:ascii="Times New Roman" w:hAnsi="Times New Roman"/>
          <w:sz w:val="24"/>
          <w:szCs w:val="24"/>
        </w:rPr>
        <w:t>, instalator</w:t>
      </w:r>
      <w:r w:rsidR="00E30B9D">
        <w:rPr>
          <w:rFonts w:ascii="Times New Roman" w:hAnsi="Times New Roman"/>
          <w:sz w:val="24"/>
          <w:szCs w:val="24"/>
        </w:rPr>
        <w:t>i</w:t>
      </w:r>
      <w:r w:rsidR="002A0CE9" w:rsidRPr="0069049C">
        <w:rPr>
          <w:rFonts w:ascii="Times New Roman" w:hAnsi="Times New Roman"/>
          <w:sz w:val="24"/>
          <w:szCs w:val="24"/>
        </w:rPr>
        <w:t xml:space="preserve">i, </w:t>
      </w:r>
      <w:r w:rsidR="00E30B9D">
        <w:rPr>
          <w:rFonts w:ascii="Times New Roman" w:hAnsi="Times New Roman"/>
          <w:sz w:val="24"/>
          <w:szCs w:val="24"/>
        </w:rPr>
        <w:t xml:space="preserve">comercianții, </w:t>
      </w:r>
      <w:r w:rsidR="009A783A">
        <w:rPr>
          <w:rFonts w:ascii="Times New Roman" w:hAnsi="Times New Roman"/>
          <w:sz w:val="24"/>
          <w:szCs w:val="24"/>
        </w:rPr>
        <w:t xml:space="preserve">alte persoane care </w:t>
      </w:r>
      <w:r w:rsidR="008A26E9">
        <w:rPr>
          <w:rFonts w:ascii="Times New Roman" w:hAnsi="Times New Roman"/>
          <w:sz w:val="24"/>
          <w:szCs w:val="24"/>
        </w:rPr>
        <w:t xml:space="preserve">participă în procesul de implementare a proiectelor/programelor </w:t>
      </w:r>
      <w:r w:rsidR="00B85FC9">
        <w:rPr>
          <w:rFonts w:ascii="Times New Roman" w:hAnsi="Times New Roman"/>
          <w:sz w:val="24"/>
          <w:szCs w:val="24"/>
        </w:rPr>
        <w:t>și care au anumite obligații față de Administrația Fondului pentru Mediu. Astfel, pe parcursul procesului de implementare</w:t>
      </w:r>
      <w:r w:rsidR="00DA5AA8">
        <w:rPr>
          <w:rFonts w:ascii="Times New Roman" w:hAnsi="Times New Roman"/>
          <w:sz w:val="24"/>
          <w:szCs w:val="24"/>
        </w:rPr>
        <w:t xml:space="preserve"> a proiectelor/programelor, acești participanți</w:t>
      </w:r>
      <w:r w:rsidR="00B85FC9">
        <w:rPr>
          <w:rFonts w:ascii="Times New Roman" w:hAnsi="Times New Roman"/>
          <w:sz w:val="24"/>
          <w:szCs w:val="24"/>
        </w:rPr>
        <w:t xml:space="preserve"> </w:t>
      </w:r>
      <w:r w:rsidR="008A26E9">
        <w:rPr>
          <w:rFonts w:ascii="Times New Roman" w:hAnsi="Times New Roman"/>
          <w:sz w:val="24"/>
          <w:szCs w:val="24"/>
        </w:rPr>
        <w:t xml:space="preserve">pot </w:t>
      </w:r>
      <w:r w:rsidR="00DA5AA8">
        <w:rPr>
          <w:rFonts w:ascii="Times New Roman" w:hAnsi="Times New Roman"/>
          <w:sz w:val="24"/>
          <w:szCs w:val="24"/>
        </w:rPr>
        <w:t xml:space="preserve">încălca obligațiile contractuale sau pot </w:t>
      </w:r>
      <w:r w:rsidR="008A26E9">
        <w:rPr>
          <w:rFonts w:ascii="Times New Roman" w:hAnsi="Times New Roman"/>
          <w:sz w:val="24"/>
          <w:szCs w:val="24"/>
        </w:rPr>
        <w:t>încasa în mod necuvenit sume de bani în numele</w:t>
      </w:r>
      <w:r w:rsidR="009A783A">
        <w:rPr>
          <w:rFonts w:ascii="Times New Roman" w:hAnsi="Times New Roman"/>
          <w:sz w:val="24"/>
          <w:szCs w:val="24"/>
        </w:rPr>
        <w:t xml:space="preserve"> </w:t>
      </w:r>
      <w:r w:rsidR="008A26E9">
        <w:rPr>
          <w:rFonts w:ascii="Times New Roman" w:hAnsi="Times New Roman"/>
          <w:sz w:val="24"/>
          <w:szCs w:val="24"/>
        </w:rPr>
        <w:t xml:space="preserve">beneficiarilor finanțării. </w:t>
      </w:r>
      <w:r w:rsidR="00DA5AA8">
        <w:rPr>
          <w:rFonts w:ascii="Times New Roman" w:hAnsi="Times New Roman"/>
          <w:sz w:val="24"/>
          <w:szCs w:val="24"/>
        </w:rPr>
        <w:t>În</w:t>
      </w:r>
      <w:r w:rsidR="002A0CE9" w:rsidRPr="0069049C">
        <w:rPr>
          <w:rFonts w:ascii="Times New Roman" w:hAnsi="Times New Roman"/>
          <w:sz w:val="24"/>
          <w:szCs w:val="24"/>
        </w:rPr>
        <w:t xml:space="preserve"> scopul asigurării recuperării </w:t>
      </w:r>
      <w:r w:rsidR="00DA5AA8">
        <w:rPr>
          <w:rFonts w:ascii="Times New Roman" w:hAnsi="Times New Roman"/>
          <w:sz w:val="24"/>
          <w:szCs w:val="24"/>
        </w:rPr>
        <w:t xml:space="preserve">acestor </w:t>
      </w:r>
      <w:r w:rsidR="002A0CE9" w:rsidRPr="0069049C">
        <w:rPr>
          <w:rFonts w:ascii="Times New Roman" w:hAnsi="Times New Roman"/>
          <w:sz w:val="24"/>
          <w:szCs w:val="24"/>
        </w:rPr>
        <w:t xml:space="preserve"> sume</w:t>
      </w:r>
      <w:r w:rsidR="00DA5AA8">
        <w:rPr>
          <w:rFonts w:ascii="Times New Roman" w:hAnsi="Times New Roman"/>
          <w:sz w:val="24"/>
          <w:szCs w:val="24"/>
        </w:rPr>
        <w:t xml:space="preserve"> de bani</w:t>
      </w:r>
      <w:r w:rsidR="002A0CE9" w:rsidRPr="0069049C">
        <w:rPr>
          <w:rFonts w:ascii="Times New Roman" w:hAnsi="Times New Roman"/>
          <w:sz w:val="24"/>
          <w:szCs w:val="24"/>
        </w:rPr>
        <w:t xml:space="preserve"> </w:t>
      </w:r>
      <w:r w:rsidR="008A26E9">
        <w:rPr>
          <w:rFonts w:ascii="Times New Roman" w:hAnsi="Times New Roman"/>
          <w:sz w:val="24"/>
          <w:szCs w:val="24"/>
        </w:rPr>
        <w:t>acordate/virate/</w:t>
      </w:r>
      <w:r w:rsidR="002A0CE9" w:rsidRPr="0069049C">
        <w:rPr>
          <w:rFonts w:ascii="Times New Roman" w:hAnsi="Times New Roman"/>
          <w:sz w:val="24"/>
          <w:szCs w:val="24"/>
        </w:rPr>
        <w:t xml:space="preserve">decontate </w:t>
      </w:r>
      <w:r w:rsidR="008A26E9">
        <w:rPr>
          <w:rFonts w:ascii="Times New Roman" w:hAnsi="Times New Roman"/>
          <w:sz w:val="24"/>
          <w:szCs w:val="24"/>
        </w:rPr>
        <w:t>în</w:t>
      </w:r>
      <w:r w:rsidR="00DA5AA8">
        <w:rPr>
          <w:rFonts w:ascii="Times New Roman" w:hAnsi="Times New Roman"/>
          <w:sz w:val="24"/>
          <w:szCs w:val="24"/>
        </w:rPr>
        <w:t xml:space="preserve"> situațiile menționate anterior,</w:t>
      </w:r>
      <w:r w:rsidR="002A0CE9" w:rsidRPr="0069049C">
        <w:rPr>
          <w:rFonts w:ascii="Times New Roman" w:hAnsi="Times New Roman"/>
          <w:sz w:val="24"/>
          <w:szCs w:val="24"/>
        </w:rPr>
        <w:t xml:space="preserve"> </w:t>
      </w:r>
      <w:r w:rsidR="00E2653F" w:rsidRPr="0069049C">
        <w:rPr>
          <w:rFonts w:ascii="Times New Roman" w:hAnsi="Times New Roman"/>
          <w:sz w:val="24"/>
          <w:szCs w:val="24"/>
        </w:rPr>
        <w:t xml:space="preserve">este necesară </w:t>
      </w:r>
      <w:r w:rsidRPr="0069049C">
        <w:rPr>
          <w:rFonts w:ascii="Times New Roman" w:hAnsi="Times New Roman"/>
          <w:sz w:val="24"/>
          <w:szCs w:val="24"/>
        </w:rPr>
        <w:t>modific</w:t>
      </w:r>
      <w:r w:rsidR="00E2653F" w:rsidRPr="0069049C">
        <w:rPr>
          <w:rFonts w:ascii="Times New Roman" w:hAnsi="Times New Roman"/>
          <w:sz w:val="24"/>
          <w:szCs w:val="24"/>
        </w:rPr>
        <w:t>area</w:t>
      </w:r>
      <w:r w:rsidRPr="0069049C">
        <w:rPr>
          <w:rFonts w:ascii="Times New Roman" w:hAnsi="Times New Roman"/>
          <w:sz w:val="24"/>
          <w:szCs w:val="24"/>
        </w:rPr>
        <w:t xml:space="preserve"> </w:t>
      </w:r>
      <w:r w:rsidR="008A26E9">
        <w:rPr>
          <w:rFonts w:ascii="Times New Roman" w:hAnsi="Times New Roman"/>
          <w:sz w:val="24"/>
          <w:szCs w:val="24"/>
        </w:rPr>
        <w:lastRenderedPageBreak/>
        <w:t xml:space="preserve">ordinului </w:t>
      </w:r>
      <w:r w:rsidR="00E2653F" w:rsidRPr="0069049C">
        <w:rPr>
          <w:rFonts w:ascii="Times New Roman" w:hAnsi="Times New Roman"/>
          <w:sz w:val="24"/>
          <w:szCs w:val="24"/>
        </w:rPr>
        <w:t>ministrului mediului, apelor și pădurilor</w:t>
      </w:r>
      <w:r w:rsidR="00E2653F" w:rsidRPr="0069049C">
        <w:rPr>
          <w:rFonts w:ascii="Times New Roman" w:hAnsi="Times New Roman"/>
          <w:i/>
          <w:iCs/>
          <w:sz w:val="24"/>
          <w:szCs w:val="24"/>
        </w:rPr>
        <w:t xml:space="preserve"> </w:t>
      </w:r>
      <w:r w:rsidR="00E2653F" w:rsidRPr="0069049C">
        <w:rPr>
          <w:rFonts w:ascii="Times New Roman" w:hAnsi="Times New Roman"/>
          <w:sz w:val="24"/>
          <w:szCs w:val="24"/>
        </w:rPr>
        <w:t xml:space="preserve">nr.1124/2019, </w:t>
      </w:r>
      <w:r w:rsidR="00DA5AA8">
        <w:rPr>
          <w:rFonts w:ascii="Times New Roman" w:hAnsi="Times New Roman"/>
          <w:sz w:val="24"/>
          <w:szCs w:val="24"/>
        </w:rPr>
        <w:t xml:space="preserve">în sensul completării cu o anexă nouă, </w:t>
      </w:r>
      <w:r w:rsidR="002A0CE9" w:rsidRPr="0069049C">
        <w:rPr>
          <w:rFonts w:ascii="Times New Roman" w:hAnsi="Times New Roman"/>
          <w:sz w:val="24"/>
          <w:szCs w:val="24"/>
        </w:rPr>
        <w:t>anexa nr.</w:t>
      </w:r>
      <w:r w:rsidR="008A26E9">
        <w:rPr>
          <w:rFonts w:ascii="Times New Roman" w:hAnsi="Times New Roman"/>
          <w:sz w:val="24"/>
          <w:szCs w:val="24"/>
        </w:rPr>
        <w:t xml:space="preserve"> </w:t>
      </w:r>
      <w:r w:rsidR="002A0CE9" w:rsidRPr="0069049C">
        <w:rPr>
          <w:rFonts w:ascii="Times New Roman" w:hAnsi="Times New Roman"/>
          <w:sz w:val="24"/>
          <w:szCs w:val="24"/>
        </w:rPr>
        <w:t xml:space="preserve">3, </w:t>
      </w:r>
      <w:r w:rsidR="00E2653F" w:rsidRPr="0069049C">
        <w:rPr>
          <w:rFonts w:ascii="Times New Roman" w:hAnsi="Times New Roman"/>
          <w:sz w:val="24"/>
          <w:szCs w:val="24"/>
        </w:rPr>
        <w:t>ce cuprinde</w:t>
      </w:r>
      <w:r w:rsidR="002A0CE9" w:rsidRPr="0069049C">
        <w:rPr>
          <w:rFonts w:ascii="Times New Roman" w:hAnsi="Times New Roman"/>
          <w:sz w:val="24"/>
          <w:szCs w:val="24"/>
        </w:rPr>
        <w:t xml:space="preserve"> modelul și conținutul formularului  </w:t>
      </w:r>
      <w:r w:rsidR="002A0CE9" w:rsidRPr="0069049C">
        <w:rPr>
          <w:rFonts w:ascii="Times New Roman" w:hAnsi="Times New Roman"/>
          <w:i/>
          <w:iCs/>
          <w:sz w:val="24"/>
          <w:szCs w:val="24"/>
        </w:rPr>
        <w:t>"</w:t>
      </w:r>
      <w:r w:rsidR="00E2653F" w:rsidRPr="0069049C">
        <w:rPr>
          <w:rFonts w:ascii="Times New Roman" w:hAnsi="Times New Roman"/>
          <w:i/>
          <w:iCs/>
          <w:sz w:val="24"/>
          <w:szCs w:val="24"/>
        </w:rPr>
        <w:t>Decizie privind recuperarea sumelor acordate/virate/decontate din Fondul pentru mediu”.</w:t>
      </w:r>
    </w:p>
    <w:p w14:paraId="6E3B4759" w14:textId="77777777" w:rsidR="00B85FC9" w:rsidRPr="008A26E9" w:rsidRDefault="00B85FC9" w:rsidP="008A26E9">
      <w:pPr>
        <w:spacing w:after="120" w:line="240" w:lineRule="auto"/>
        <w:ind w:firstLine="708"/>
        <w:contextualSpacing/>
        <w:jc w:val="both"/>
        <w:rPr>
          <w:rFonts w:ascii="Times New Roman" w:hAnsi="Times New Roman"/>
          <w:i/>
          <w:iCs/>
          <w:sz w:val="24"/>
          <w:szCs w:val="24"/>
        </w:rPr>
      </w:pPr>
    </w:p>
    <w:p w14:paraId="26D1ADE0" w14:textId="49529D04" w:rsidR="005C6D85" w:rsidRPr="0069049C" w:rsidRDefault="005C6D85" w:rsidP="004E58AA">
      <w:pPr>
        <w:spacing w:after="120" w:line="240" w:lineRule="auto"/>
        <w:contextualSpacing/>
        <w:jc w:val="both"/>
        <w:rPr>
          <w:rFonts w:ascii="Times New Roman" w:hAnsi="Times New Roman"/>
          <w:sz w:val="24"/>
          <w:szCs w:val="24"/>
        </w:rPr>
      </w:pPr>
    </w:p>
    <w:p w14:paraId="22920162" w14:textId="599A1CE4" w:rsidR="00A5587C" w:rsidRPr="0069049C" w:rsidRDefault="005C6D85" w:rsidP="004E58AA">
      <w:pPr>
        <w:spacing w:after="120" w:line="240" w:lineRule="auto"/>
        <w:contextualSpacing/>
        <w:jc w:val="both"/>
        <w:rPr>
          <w:rFonts w:ascii="Times New Roman" w:hAnsi="Times New Roman"/>
          <w:i/>
          <w:iCs/>
          <w:sz w:val="24"/>
          <w:szCs w:val="24"/>
        </w:rPr>
      </w:pPr>
      <w:r w:rsidRPr="0069049C">
        <w:rPr>
          <w:rFonts w:ascii="Times New Roman" w:hAnsi="Times New Roman"/>
          <w:sz w:val="24"/>
          <w:szCs w:val="24"/>
        </w:rPr>
        <w:tab/>
        <w:t xml:space="preserve"> </w:t>
      </w:r>
      <w:r w:rsidR="00A5587C" w:rsidRPr="0069049C">
        <w:rPr>
          <w:rFonts w:ascii="Times New Roman" w:hAnsi="Times New Roman"/>
          <w:sz w:val="24"/>
          <w:szCs w:val="24"/>
        </w:rPr>
        <w:t>Pentru motivele invocate, vă rugăm să aprobați emiterea Ordinului</w:t>
      </w:r>
      <w:r w:rsidR="00A5587C" w:rsidRPr="0069049C">
        <w:rPr>
          <w:rFonts w:ascii="Times New Roman" w:hAnsi="Times New Roman"/>
          <w:i/>
          <w:iCs/>
          <w:sz w:val="24"/>
          <w:szCs w:val="24"/>
        </w:rPr>
        <w:t xml:space="preserve"> pentru modificarea și completarea Ordinului ministrului mediului, apelor și pădurilor nr. 1124/2019 pentru aprobarea modelului şi conţinutului formularelor "Decizie privind recuperarea sumelor acordate cu titlu de finanţare din Fondul pentru mediu" şi "Decizie privind recuperarea sumelor acordate cu titlu de finanţare din Fondul pentru mediu, ce constituie ajutor de stat/de minimis".</w:t>
      </w:r>
    </w:p>
    <w:p w14:paraId="564BE491" w14:textId="77777777" w:rsidR="00A5587C" w:rsidRPr="0069049C" w:rsidRDefault="00A5587C" w:rsidP="004E58AA">
      <w:pPr>
        <w:spacing w:after="120" w:line="240" w:lineRule="auto"/>
        <w:contextualSpacing/>
        <w:jc w:val="both"/>
        <w:rPr>
          <w:rFonts w:ascii="Times New Roman" w:hAnsi="Times New Roman"/>
          <w:b/>
          <w:bCs/>
          <w:sz w:val="24"/>
          <w:szCs w:val="24"/>
        </w:rPr>
      </w:pPr>
    </w:p>
    <w:p w14:paraId="0DEFF6F2" w14:textId="388C7D75" w:rsidR="00E972B2" w:rsidRPr="0069049C" w:rsidRDefault="005C6D85" w:rsidP="004E58AA">
      <w:pPr>
        <w:spacing w:after="120" w:line="240" w:lineRule="auto"/>
        <w:contextualSpacing/>
        <w:jc w:val="both"/>
        <w:rPr>
          <w:rFonts w:ascii="Times New Roman" w:hAnsi="Times New Roman"/>
          <w:sz w:val="24"/>
          <w:szCs w:val="24"/>
        </w:rPr>
      </w:pPr>
      <w:r w:rsidRPr="0069049C">
        <w:rPr>
          <w:rFonts w:ascii="Times New Roman" w:hAnsi="Times New Roman"/>
          <w:sz w:val="24"/>
          <w:szCs w:val="24"/>
        </w:rPr>
        <w:tab/>
        <w:t xml:space="preserve"> </w:t>
      </w:r>
      <w:r w:rsidRPr="0069049C">
        <w:rPr>
          <w:rFonts w:ascii="Times New Roman" w:hAnsi="Times New Roman"/>
          <w:sz w:val="24"/>
          <w:szCs w:val="24"/>
        </w:rPr>
        <w:tab/>
      </w:r>
    </w:p>
    <w:p w14:paraId="79C415A9" w14:textId="77777777" w:rsidR="00A5587C" w:rsidRPr="0069049C" w:rsidRDefault="00A5587C" w:rsidP="004E58AA">
      <w:pPr>
        <w:spacing w:after="120" w:line="240" w:lineRule="auto"/>
        <w:contextualSpacing/>
        <w:jc w:val="both"/>
        <w:rPr>
          <w:rFonts w:ascii="Times New Roman" w:hAnsi="Times New Roman"/>
          <w:sz w:val="24"/>
          <w:szCs w:val="24"/>
        </w:rPr>
      </w:pPr>
    </w:p>
    <w:p w14:paraId="49E156F7" w14:textId="77777777" w:rsidR="00E972B2" w:rsidRPr="0069049C" w:rsidRDefault="00E972B2" w:rsidP="004E58AA">
      <w:pPr>
        <w:spacing w:after="120" w:line="240" w:lineRule="auto"/>
        <w:ind w:firstLine="720"/>
        <w:contextualSpacing/>
        <w:jc w:val="center"/>
        <w:rPr>
          <w:rFonts w:ascii="Times New Roman" w:hAnsi="Times New Roman"/>
          <w:b/>
          <w:bCs/>
          <w:sz w:val="24"/>
          <w:szCs w:val="24"/>
        </w:rPr>
      </w:pPr>
      <w:r w:rsidRPr="0069049C">
        <w:rPr>
          <w:rFonts w:ascii="Times New Roman" w:hAnsi="Times New Roman"/>
          <w:b/>
          <w:bCs/>
          <w:sz w:val="24"/>
          <w:szCs w:val="24"/>
        </w:rPr>
        <w:t>PREȘEDINTE,</w:t>
      </w:r>
    </w:p>
    <w:p w14:paraId="64D20C48" w14:textId="1B4B3F55" w:rsidR="00E972B2" w:rsidRPr="0069049C" w:rsidRDefault="00E972B2" w:rsidP="004E58AA">
      <w:pPr>
        <w:spacing w:after="120" w:line="240" w:lineRule="auto"/>
        <w:ind w:firstLine="720"/>
        <w:contextualSpacing/>
        <w:jc w:val="center"/>
        <w:rPr>
          <w:rFonts w:ascii="Times New Roman" w:hAnsi="Times New Roman"/>
          <w:b/>
          <w:bCs/>
          <w:sz w:val="24"/>
          <w:szCs w:val="24"/>
        </w:rPr>
      </w:pPr>
      <w:r w:rsidRPr="0069049C">
        <w:rPr>
          <w:rFonts w:ascii="Times New Roman" w:hAnsi="Times New Roman"/>
          <w:b/>
          <w:bCs/>
          <w:sz w:val="24"/>
          <w:szCs w:val="24"/>
        </w:rPr>
        <w:t>Laurențiu Adrian NECULAESCU</w:t>
      </w:r>
    </w:p>
    <w:p w14:paraId="3EA0FCD7" w14:textId="77777777" w:rsidR="00344858" w:rsidRPr="0069049C" w:rsidRDefault="00344858" w:rsidP="004E58AA">
      <w:pPr>
        <w:spacing w:after="120" w:line="240" w:lineRule="auto"/>
        <w:ind w:firstLine="720"/>
        <w:contextualSpacing/>
        <w:jc w:val="center"/>
        <w:rPr>
          <w:rFonts w:ascii="Times New Roman" w:hAnsi="Times New Roman"/>
          <w:b/>
          <w:bCs/>
          <w:sz w:val="24"/>
          <w:szCs w:val="24"/>
        </w:rPr>
      </w:pPr>
    </w:p>
    <w:p w14:paraId="3C1DAD86" w14:textId="2E6360B9" w:rsidR="000024E1" w:rsidRPr="00B608E5" w:rsidRDefault="000024E1" w:rsidP="004E58AA">
      <w:pPr>
        <w:spacing w:after="120" w:line="240" w:lineRule="auto"/>
        <w:ind w:firstLine="720"/>
        <w:contextualSpacing/>
        <w:jc w:val="center"/>
        <w:rPr>
          <w:rFonts w:ascii="Times New Roman" w:hAnsi="Times New Roman"/>
          <w:sz w:val="24"/>
          <w:szCs w:val="24"/>
        </w:rPr>
      </w:pPr>
    </w:p>
    <w:p w14:paraId="2151BAE5" w14:textId="77777777" w:rsidR="00B608E5" w:rsidRPr="00F82D25" w:rsidRDefault="00B608E5" w:rsidP="004E58AA">
      <w:pPr>
        <w:spacing w:after="120" w:line="240" w:lineRule="auto"/>
        <w:contextualSpacing/>
        <w:jc w:val="both"/>
        <w:rPr>
          <w:rFonts w:ascii="Times New Roman" w:hAnsi="Times New Roman"/>
          <w:color w:val="FFFFFF" w:themeColor="background1"/>
          <w:sz w:val="24"/>
          <w:szCs w:val="24"/>
        </w:rPr>
      </w:pPr>
    </w:p>
    <w:p w14:paraId="3ECD8869" w14:textId="77777777" w:rsidR="009F7D83" w:rsidRPr="00F82D25" w:rsidRDefault="009F7D83" w:rsidP="009F7D83">
      <w:pPr>
        <w:spacing w:after="120" w:line="240" w:lineRule="auto"/>
        <w:contextualSpacing/>
        <w:jc w:val="both"/>
        <w:rPr>
          <w:rFonts w:ascii="Times New Roman" w:hAnsi="Times New Roman"/>
          <w:color w:val="FFFFFF" w:themeColor="background1"/>
          <w:sz w:val="24"/>
          <w:szCs w:val="24"/>
        </w:rPr>
      </w:pPr>
      <w:r w:rsidRPr="00F82D25">
        <w:rPr>
          <w:rFonts w:ascii="Times New Roman" w:hAnsi="Times New Roman"/>
          <w:color w:val="FFFFFF" w:themeColor="background1"/>
          <w:sz w:val="24"/>
          <w:szCs w:val="24"/>
        </w:rPr>
        <w:t xml:space="preserve">Șef Serviciu </w:t>
      </w:r>
    </w:p>
    <w:p w14:paraId="6DF6F165" w14:textId="77777777" w:rsidR="009F7D83" w:rsidRPr="00F82D25" w:rsidRDefault="009F7D83" w:rsidP="009F7D83">
      <w:pPr>
        <w:spacing w:after="120" w:line="240" w:lineRule="auto"/>
        <w:contextualSpacing/>
        <w:jc w:val="both"/>
        <w:rPr>
          <w:rFonts w:ascii="Times New Roman" w:hAnsi="Times New Roman"/>
          <w:color w:val="FFFFFF" w:themeColor="background1"/>
          <w:sz w:val="24"/>
          <w:szCs w:val="24"/>
        </w:rPr>
      </w:pPr>
      <w:r w:rsidRPr="00F82D25">
        <w:rPr>
          <w:rFonts w:ascii="Times New Roman" w:hAnsi="Times New Roman"/>
          <w:color w:val="FFFFFF" w:themeColor="background1"/>
          <w:sz w:val="24"/>
          <w:szCs w:val="24"/>
        </w:rPr>
        <w:t xml:space="preserve">Andreea COMAN </w:t>
      </w:r>
      <w:r w:rsidRPr="00F82D25">
        <w:rPr>
          <w:rFonts w:ascii="Times New Roman" w:hAnsi="Times New Roman"/>
          <w:color w:val="FFFFFF" w:themeColor="background1"/>
          <w:sz w:val="24"/>
          <w:szCs w:val="24"/>
        </w:rPr>
        <w:tab/>
      </w:r>
      <w:r w:rsidRPr="00F82D25">
        <w:rPr>
          <w:rFonts w:ascii="Times New Roman" w:hAnsi="Times New Roman"/>
          <w:color w:val="FFFFFF" w:themeColor="background1"/>
          <w:sz w:val="24"/>
          <w:szCs w:val="24"/>
        </w:rPr>
        <w:tab/>
      </w:r>
      <w:r w:rsidRPr="00F82D25">
        <w:rPr>
          <w:rFonts w:ascii="Times New Roman" w:hAnsi="Times New Roman"/>
          <w:color w:val="FFFFFF" w:themeColor="background1"/>
          <w:sz w:val="24"/>
          <w:szCs w:val="24"/>
        </w:rPr>
        <w:tab/>
      </w:r>
      <w:r w:rsidRPr="00F82D25">
        <w:rPr>
          <w:rFonts w:ascii="Times New Roman" w:hAnsi="Times New Roman"/>
          <w:color w:val="FFFFFF" w:themeColor="background1"/>
          <w:sz w:val="24"/>
          <w:szCs w:val="24"/>
        </w:rPr>
        <w:tab/>
      </w:r>
      <w:r w:rsidRPr="00F82D25">
        <w:rPr>
          <w:rFonts w:ascii="Times New Roman" w:hAnsi="Times New Roman"/>
          <w:color w:val="FFFFFF" w:themeColor="background1"/>
          <w:sz w:val="24"/>
          <w:szCs w:val="24"/>
        </w:rPr>
        <w:tab/>
      </w:r>
      <w:r w:rsidRPr="00F82D25">
        <w:rPr>
          <w:rFonts w:ascii="Times New Roman" w:hAnsi="Times New Roman"/>
          <w:color w:val="FFFFFF" w:themeColor="background1"/>
          <w:sz w:val="24"/>
          <w:szCs w:val="24"/>
        </w:rPr>
        <w:tab/>
      </w:r>
      <w:r w:rsidRPr="00F82D25">
        <w:rPr>
          <w:rFonts w:ascii="Times New Roman" w:hAnsi="Times New Roman"/>
          <w:color w:val="FFFFFF" w:themeColor="background1"/>
          <w:sz w:val="24"/>
          <w:szCs w:val="24"/>
        </w:rPr>
        <w:tab/>
      </w:r>
      <w:r w:rsidRPr="00F82D25">
        <w:rPr>
          <w:rFonts w:ascii="Times New Roman" w:hAnsi="Times New Roman"/>
          <w:color w:val="FFFFFF" w:themeColor="background1"/>
          <w:sz w:val="24"/>
          <w:szCs w:val="24"/>
        </w:rPr>
        <w:tab/>
      </w:r>
      <w:r w:rsidRPr="00F82D25">
        <w:rPr>
          <w:rFonts w:ascii="Times New Roman" w:hAnsi="Times New Roman"/>
          <w:color w:val="FFFFFF" w:themeColor="background1"/>
          <w:sz w:val="24"/>
          <w:szCs w:val="24"/>
        </w:rPr>
        <w:tab/>
      </w:r>
      <w:r w:rsidRPr="00F82D25">
        <w:rPr>
          <w:rFonts w:ascii="Times New Roman" w:hAnsi="Times New Roman"/>
          <w:color w:val="FFFFFF" w:themeColor="background1"/>
          <w:sz w:val="24"/>
          <w:szCs w:val="24"/>
        </w:rPr>
        <w:tab/>
      </w:r>
      <w:r w:rsidRPr="00F82D25">
        <w:rPr>
          <w:rFonts w:ascii="Times New Roman" w:hAnsi="Times New Roman"/>
          <w:color w:val="FFFFFF" w:themeColor="background1"/>
          <w:sz w:val="24"/>
          <w:szCs w:val="24"/>
        </w:rPr>
        <w:tab/>
      </w:r>
      <w:r w:rsidRPr="00F82D25">
        <w:rPr>
          <w:rFonts w:ascii="Times New Roman" w:hAnsi="Times New Roman"/>
          <w:color w:val="FFFFFF" w:themeColor="background1"/>
          <w:sz w:val="24"/>
          <w:szCs w:val="24"/>
        </w:rPr>
        <w:tab/>
        <w:t xml:space="preserve">                                                                                                                   </w:t>
      </w:r>
    </w:p>
    <w:p w14:paraId="359793F2" w14:textId="77777777" w:rsidR="009F7D83" w:rsidRPr="00F82D25" w:rsidRDefault="009F7D83" w:rsidP="009F7D83">
      <w:pPr>
        <w:spacing w:after="120" w:line="240" w:lineRule="auto"/>
        <w:contextualSpacing/>
        <w:jc w:val="both"/>
        <w:rPr>
          <w:rFonts w:ascii="Times New Roman" w:hAnsi="Times New Roman"/>
          <w:color w:val="FFFFFF" w:themeColor="background1"/>
          <w:sz w:val="24"/>
          <w:szCs w:val="24"/>
        </w:rPr>
      </w:pPr>
      <w:r w:rsidRPr="00F82D25">
        <w:rPr>
          <w:rFonts w:ascii="Times New Roman" w:hAnsi="Times New Roman"/>
          <w:color w:val="FFFFFF" w:themeColor="background1"/>
          <w:sz w:val="24"/>
          <w:szCs w:val="24"/>
        </w:rPr>
        <w:t xml:space="preserve">Întocmit, </w:t>
      </w:r>
    </w:p>
    <w:p w14:paraId="13138641" w14:textId="77777777" w:rsidR="009F7D83" w:rsidRPr="00F82D25" w:rsidRDefault="009F7D83" w:rsidP="009F7D83">
      <w:pPr>
        <w:spacing w:after="120" w:line="240" w:lineRule="auto"/>
        <w:contextualSpacing/>
        <w:jc w:val="both"/>
        <w:rPr>
          <w:rFonts w:ascii="Times New Roman" w:hAnsi="Times New Roman"/>
          <w:color w:val="FFFFFF" w:themeColor="background1"/>
          <w:sz w:val="24"/>
          <w:szCs w:val="24"/>
        </w:rPr>
      </w:pPr>
      <w:r w:rsidRPr="00F82D25">
        <w:rPr>
          <w:rFonts w:ascii="Times New Roman" w:hAnsi="Times New Roman"/>
          <w:color w:val="FFFFFF" w:themeColor="background1"/>
          <w:sz w:val="24"/>
          <w:szCs w:val="24"/>
        </w:rPr>
        <w:t xml:space="preserve">Emilia Pavel  </w:t>
      </w:r>
    </w:p>
    <w:p w14:paraId="583E13B5" w14:textId="77777777" w:rsidR="004E58AA" w:rsidRPr="00F82D25" w:rsidRDefault="004E58AA">
      <w:pPr>
        <w:spacing w:after="120" w:line="240" w:lineRule="auto"/>
        <w:contextualSpacing/>
        <w:jc w:val="both"/>
        <w:rPr>
          <w:rFonts w:ascii="Times New Roman" w:hAnsi="Times New Roman"/>
          <w:color w:val="FFFFFF" w:themeColor="background1"/>
          <w:sz w:val="24"/>
          <w:szCs w:val="24"/>
        </w:rPr>
      </w:pPr>
    </w:p>
    <w:sectPr w:rsidR="004E58AA" w:rsidRPr="00F82D25">
      <w:headerReference w:type="even" r:id="rId8"/>
      <w:headerReference w:type="default" r:id="rId9"/>
      <w:footerReference w:type="even" r:id="rId10"/>
      <w:footerReference w:type="default" r:id="rId11"/>
      <w:headerReference w:type="first" r:id="rId12"/>
      <w:footerReference w:type="first" r:id="rId13"/>
      <w:pgSz w:w="11906" w:h="16838"/>
      <w:pgMar w:top="2127" w:right="851" w:bottom="1560" w:left="1418" w:header="56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7945" w14:textId="77777777" w:rsidR="000346A2" w:rsidRDefault="000346A2">
      <w:pPr>
        <w:spacing w:after="0" w:line="240" w:lineRule="auto"/>
      </w:pPr>
      <w:r>
        <w:separator/>
      </w:r>
    </w:p>
  </w:endnote>
  <w:endnote w:type="continuationSeparator" w:id="0">
    <w:p w14:paraId="7A1192CB" w14:textId="77777777" w:rsidR="000346A2" w:rsidRDefault="0003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7EB4" w14:textId="77777777" w:rsidR="00B12439" w:rsidRDefault="00B12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noProof w:val="0"/>
      </w:rPr>
      <w:id w:val="943111864"/>
      <w:docPartObj>
        <w:docPartGallery w:val="Page Numbers (Bottom of Page)"/>
        <w:docPartUnique/>
      </w:docPartObj>
    </w:sdtPr>
    <w:sdtEndPr>
      <w:rPr>
        <w:rFonts w:ascii="Trebuchet MS" w:hAnsi="Trebuchet MS"/>
        <w:sz w:val="18"/>
        <w:szCs w:val="18"/>
      </w:rPr>
    </w:sdtEndPr>
    <w:sdtContent>
      <w:sdt>
        <w:sdtPr>
          <w:rPr>
            <w:rFonts w:ascii="Trebuchet MS" w:eastAsiaTheme="minorHAnsi" w:hAnsi="Trebuchet MS" w:cstheme="minorBidi"/>
            <w:noProof w:val="0"/>
            <w:sz w:val="18"/>
            <w:szCs w:val="18"/>
          </w:rPr>
          <w:id w:val="-1705238520"/>
          <w:docPartObj>
            <w:docPartGallery w:val="Page Numbers (Top of Page)"/>
            <w:docPartUnique/>
          </w:docPartObj>
        </w:sdtPr>
        <w:sdtContent>
          <w:p w14:paraId="77489BC9" w14:textId="77777777" w:rsidR="000024E1" w:rsidRDefault="00000000">
            <w:pPr>
              <w:spacing w:after="0"/>
              <w:jc w:val="center"/>
              <w:rPr>
                <w:rFonts w:ascii="Trebuchet MS" w:hAnsi="Trebuchet MS"/>
                <w:color w:val="404040"/>
                <w:sz w:val="18"/>
                <w:szCs w:val="18"/>
              </w:rPr>
            </w:pPr>
            <w:r>
              <w:rPr>
                <w:rFonts w:ascii="Trebuchet MS" w:hAnsi="Trebuchet MS"/>
                <w:sz w:val="18"/>
                <w:szCs w:val="18"/>
                <w:lang w:eastAsia="ro-RO"/>
              </w:rPr>
              <mc:AlternateContent>
                <mc:Choice Requires="wps">
                  <w:drawing>
                    <wp:anchor distT="4294967293" distB="4294967293" distL="114300" distR="114300" simplePos="0" relativeHeight="251658240" behindDoc="0" locked="0" layoutInCell="1" allowOverlap="1" wp14:anchorId="32CFEAD3" wp14:editId="6D7081C2">
                      <wp:simplePos x="0" y="0"/>
                      <wp:positionH relativeFrom="column">
                        <wp:posOffset>-384810</wp:posOffset>
                      </wp:positionH>
                      <wp:positionV relativeFrom="paragraph">
                        <wp:posOffset>-92076</wp:posOffset>
                      </wp:positionV>
                      <wp:extent cx="6534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46D00ED" id="Straight Connector 7"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30.3pt,-7.25pt" to="484.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" strokecolor="#4a7ebb">
                      <o:lock v:ext="edit" shapetype="f"/>
                    </v:line>
                  </w:pict>
                </mc:Fallback>
              </mc:AlternateContent>
            </w:r>
            <w:r>
              <w:rPr>
                <w:rFonts w:ascii="Trebuchet MS" w:hAnsi="Trebuchet MS"/>
                <w:color w:val="404040"/>
                <w:sz w:val="18"/>
                <w:szCs w:val="18"/>
              </w:rPr>
              <w:t>Splaiul Independenţei, nr. 294, Sector 6, Bucureşti, Tel/Fax: 004/021.319.48.49; 004/021.319.48.50</w:t>
            </w:r>
          </w:p>
          <w:p w14:paraId="378D5DAA" w14:textId="77777777" w:rsidR="000024E1" w:rsidRDefault="00000000">
            <w:pPr>
              <w:spacing w:after="0"/>
              <w:jc w:val="center"/>
              <w:rPr>
                <w:rFonts w:ascii="Trebuchet MS" w:hAnsi="Trebuchet MS"/>
                <w:color w:val="404040"/>
                <w:sz w:val="18"/>
                <w:szCs w:val="18"/>
              </w:rPr>
            </w:pPr>
            <w:hyperlink r:id="rId1" w:history="1">
              <w:r>
                <w:rPr>
                  <w:rStyle w:val="Hyperlink"/>
                  <w:rFonts w:ascii="Trebuchet MS" w:hAnsi="Trebuchet MS"/>
                  <w:color w:val="404040"/>
                  <w:sz w:val="18"/>
                  <w:szCs w:val="18"/>
                  <w:u w:val="none"/>
                </w:rPr>
                <w:t>www.afm.ro</w:t>
              </w:r>
            </w:hyperlink>
          </w:p>
          <w:p w14:paraId="454F0F1C" w14:textId="77777777" w:rsidR="000024E1" w:rsidRDefault="00000000">
            <w:pPr>
              <w:pStyle w:val="Footer"/>
              <w:jc w:val="right"/>
              <w:rPr>
                <w:rFonts w:ascii="Trebuchet MS" w:hAnsi="Trebuchet MS"/>
                <w:sz w:val="18"/>
                <w:szCs w:val="18"/>
              </w:rPr>
            </w:pPr>
            <w:r>
              <w:rPr>
                <w:rFonts w:ascii="Trebuchet MS" w:hAnsi="Trebuchet MS"/>
                <w:sz w:val="18"/>
                <w:szCs w:val="18"/>
              </w:rPr>
              <w:t xml:space="preserve">Page </w:t>
            </w:r>
            <w:r>
              <w:rPr>
                <w:rFonts w:ascii="Trebuchet MS" w:hAnsi="Trebuchet MS"/>
                <w:b/>
                <w:bCs/>
                <w:sz w:val="18"/>
                <w:szCs w:val="18"/>
              </w:rPr>
              <w:fldChar w:fldCharType="begin"/>
            </w:r>
            <w:r>
              <w:rPr>
                <w:rFonts w:ascii="Trebuchet MS" w:hAnsi="Trebuchet MS"/>
                <w:b/>
                <w:bCs/>
                <w:sz w:val="18"/>
                <w:szCs w:val="18"/>
              </w:rPr>
              <w:instrText xml:space="preserve"> PAGE </w:instrText>
            </w:r>
            <w:r>
              <w:rPr>
                <w:rFonts w:ascii="Trebuchet MS" w:hAnsi="Trebuchet MS"/>
                <w:b/>
                <w:bCs/>
                <w:sz w:val="18"/>
                <w:szCs w:val="18"/>
              </w:rPr>
              <w:fldChar w:fldCharType="separate"/>
            </w:r>
            <w:r>
              <w:rPr>
                <w:rFonts w:ascii="Trebuchet MS" w:hAnsi="Trebuchet MS"/>
                <w:b/>
                <w:bCs/>
                <w:noProof/>
                <w:sz w:val="18"/>
                <w:szCs w:val="18"/>
              </w:rPr>
              <w:t>2</w:t>
            </w:r>
            <w:r>
              <w:rPr>
                <w:rFonts w:ascii="Trebuchet MS" w:hAnsi="Trebuchet MS"/>
                <w:b/>
                <w:bCs/>
                <w:sz w:val="18"/>
                <w:szCs w:val="18"/>
              </w:rPr>
              <w:fldChar w:fldCharType="end"/>
            </w:r>
            <w:r>
              <w:rPr>
                <w:rFonts w:ascii="Trebuchet MS" w:hAnsi="Trebuchet MS"/>
                <w:sz w:val="18"/>
                <w:szCs w:val="18"/>
              </w:rPr>
              <w:t xml:space="preserve"> of </w:t>
            </w:r>
            <w:r>
              <w:rPr>
                <w:rFonts w:ascii="Trebuchet MS" w:hAnsi="Trebuchet MS"/>
                <w:b/>
                <w:bCs/>
                <w:sz w:val="18"/>
                <w:szCs w:val="18"/>
              </w:rPr>
              <w:fldChar w:fldCharType="begin"/>
            </w:r>
            <w:r>
              <w:rPr>
                <w:rFonts w:ascii="Trebuchet MS" w:hAnsi="Trebuchet MS"/>
                <w:b/>
                <w:bCs/>
                <w:sz w:val="18"/>
                <w:szCs w:val="18"/>
              </w:rPr>
              <w:instrText xml:space="preserve"> NUMPAGES  </w:instrText>
            </w:r>
            <w:r>
              <w:rPr>
                <w:rFonts w:ascii="Trebuchet MS" w:hAnsi="Trebuchet MS"/>
                <w:b/>
                <w:bCs/>
                <w:sz w:val="18"/>
                <w:szCs w:val="18"/>
              </w:rPr>
              <w:fldChar w:fldCharType="separate"/>
            </w:r>
            <w:r>
              <w:rPr>
                <w:rFonts w:ascii="Trebuchet MS" w:hAnsi="Trebuchet MS"/>
                <w:b/>
                <w:bCs/>
                <w:noProof/>
                <w:sz w:val="18"/>
                <w:szCs w:val="18"/>
              </w:rPr>
              <w:t>2</w:t>
            </w:r>
            <w:r>
              <w:rPr>
                <w:rFonts w:ascii="Trebuchet MS" w:hAnsi="Trebuchet MS"/>
                <w:b/>
                <w:bCs/>
                <w:sz w:val="18"/>
                <w:szCs w:val="18"/>
              </w:rPr>
              <w:fldChar w:fldCharType="end"/>
            </w:r>
          </w:p>
        </w:sdtContent>
      </w:sdt>
    </w:sdtContent>
  </w:sdt>
  <w:p w14:paraId="05038289" w14:textId="77777777" w:rsidR="000024E1" w:rsidRDefault="00002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5762" w14:textId="77777777" w:rsidR="00B12439" w:rsidRDefault="00B12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C1EF7" w14:textId="77777777" w:rsidR="000346A2" w:rsidRDefault="000346A2">
      <w:pPr>
        <w:spacing w:after="0" w:line="240" w:lineRule="auto"/>
      </w:pPr>
      <w:r>
        <w:separator/>
      </w:r>
    </w:p>
  </w:footnote>
  <w:footnote w:type="continuationSeparator" w:id="0">
    <w:p w14:paraId="75AA39D2" w14:textId="77777777" w:rsidR="000346A2" w:rsidRDefault="00034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6F94" w14:textId="6D7FF0CB" w:rsidR="00B12439" w:rsidRDefault="00000000">
    <w:pPr>
      <w:pStyle w:val="Header"/>
    </w:pPr>
    <w:r>
      <w:rPr>
        <w:noProof/>
      </w:rPr>
      <w:pict w14:anchorId="14A08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6766" o:spid="_x0000_s1027" type="#_x0000_t136" style="position:absolute;margin-left:0;margin-top:0;width:475.55pt;height:203.8pt;rotation:315;z-index:-25165056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E5C1" w14:textId="3525F46E" w:rsidR="000024E1" w:rsidRDefault="00000000">
    <w:pPr>
      <w:pStyle w:val="Header"/>
      <w:ind w:left="-851"/>
    </w:pPr>
    <w:r>
      <w:rPr>
        <w:noProof/>
      </w:rPr>
      <w:pict w14:anchorId="42D30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6767" o:spid="_x0000_s1028" type="#_x0000_t136" style="position:absolute;left:0;text-align:left;margin-left:0;margin-top:0;width:475.55pt;height:203.8pt;rotation:315;z-index:-25164851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r w:rsidR="00B12439">
      <w:rPr>
        <w:rFonts w:ascii="Times New Roman" w:hAnsi="Times New Roman"/>
        <w:b/>
        <w:noProof/>
        <w:sz w:val="28"/>
        <w:szCs w:val="28"/>
        <w:lang w:eastAsia="ro-RO"/>
      </w:rPr>
      <w:drawing>
        <wp:anchor distT="0" distB="0" distL="114300" distR="114300" simplePos="0" relativeHeight="251661824" behindDoc="1" locked="0" layoutInCell="1" allowOverlap="1" wp14:anchorId="18F4C831" wp14:editId="01B0BF92">
          <wp:simplePos x="0" y="0"/>
          <wp:positionH relativeFrom="column">
            <wp:posOffset>4819460</wp:posOffset>
          </wp:positionH>
          <wp:positionV relativeFrom="paragraph">
            <wp:posOffset>-97790</wp:posOffset>
          </wp:positionV>
          <wp:extent cx="1113155" cy="793115"/>
          <wp:effectExtent l="0" t="0" r="0" b="6985"/>
          <wp:wrapNone/>
          <wp:docPr id="14" name="Picture 14" descr="D:\Comunicare\Grafica AFM\Sigla AFM\sigla_A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municare\Grafica AFM\Sigla AFM\sigla_AF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315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B12439">
      <w:rPr>
        <w:noProof/>
        <w:lang w:eastAsia="ro-RO"/>
      </w:rPr>
      <w:drawing>
        <wp:anchor distT="0" distB="0" distL="114300" distR="114300" simplePos="0" relativeHeight="251656704" behindDoc="0" locked="0" layoutInCell="1" allowOverlap="1" wp14:anchorId="74B1E741" wp14:editId="680190B0">
          <wp:simplePos x="0" y="0"/>
          <wp:positionH relativeFrom="column">
            <wp:posOffset>-338455</wp:posOffset>
          </wp:positionH>
          <wp:positionV relativeFrom="paragraph">
            <wp:posOffset>-102870</wp:posOffset>
          </wp:positionV>
          <wp:extent cx="866775" cy="866775"/>
          <wp:effectExtent l="0" t="0" r="9525" b="9525"/>
          <wp:wrapNone/>
          <wp:docPr id="15" name="Picture 15" descr="D:\Utile\Desktop 04092017\materiale_rollup_afm\NOI ROLLUP SPIDER\sambata\finale\stem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tile\Desktop 04092017\materiale_rollup_afm\NOI ROLLUP SPIDER\sambata\finale\stema_guvern.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p>
  <w:p w14:paraId="2D59CCB2" w14:textId="77777777" w:rsidR="000024E1" w:rsidRDefault="00000000">
    <w:pPr>
      <w:pStyle w:val="Header"/>
      <w:ind w:left="-851"/>
    </w:pPr>
    <w:r>
      <w:rPr>
        <w:rFonts w:ascii="Trajan Pro" w:hAnsi="Trajan Pro" w:cs="Times New Roman"/>
        <w:sz w:val="20"/>
        <w:szCs w:val="20"/>
      </w:rPr>
      <w:t xml:space="preserve">                                    MINISTERUL MEDIULUI, APELOR ȘI PĂDURILOR</w:t>
    </w:r>
  </w:p>
  <w:p w14:paraId="690E8940" w14:textId="77777777" w:rsidR="000024E1" w:rsidRDefault="00000000">
    <w:pPr>
      <w:pStyle w:val="Header"/>
      <w:tabs>
        <w:tab w:val="clear" w:pos="9072"/>
        <w:tab w:val="left" w:pos="8280"/>
      </w:tabs>
      <w:ind w:left="-851"/>
      <w:rPr>
        <w:rFonts w:ascii="Trajan Pro" w:hAnsi="Trajan Pro" w:cs="Times New Roman"/>
        <w:sz w:val="20"/>
        <w:szCs w:val="20"/>
      </w:rPr>
    </w:pPr>
    <w:r>
      <w:rPr>
        <w:rFonts w:ascii="Trajan Pro" w:hAnsi="Trajan Pro" w:cs="Times New Roman"/>
        <w:sz w:val="20"/>
        <w:szCs w:val="20"/>
      </w:rPr>
      <w:t xml:space="preserve">                                    ADMINISTRAȚIA FONDULUI PENTRU MEDIU                 </w:t>
    </w:r>
    <w:r>
      <w:rPr>
        <w:rFonts w:ascii="Trajan Pro" w:hAnsi="Trajan Pro" w:cs="Times New Roman"/>
        <w:sz w:val="20"/>
        <w:szCs w:val="20"/>
      </w:rPr>
      <w:tab/>
    </w:r>
  </w:p>
  <w:p w14:paraId="6DB44C1E" w14:textId="77777777" w:rsidR="000024E1" w:rsidRDefault="00000000">
    <w:pPr>
      <w:pStyle w:val="Header"/>
    </w:pPr>
    <w:r>
      <w:rPr>
        <w:noProof/>
        <w:lang w:eastAsia="ro-RO"/>
      </w:rPr>
      <mc:AlternateContent>
        <mc:Choice Requires="wps">
          <w:drawing>
            <wp:anchor distT="4294967295" distB="4294967295" distL="114300" distR="114300" simplePos="0" relativeHeight="251654656" behindDoc="0" locked="0" layoutInCell="1" allowOverlap="1" wp14:anchorId="1F18AC3F" wp14:editId="1094AD7A">
              <wp:simplePos x="0" y="0"/>
              <wp:positionH relativeFrom="column">
                <wp:posOffset>-500380</wp:posOffset>
              </wp:positionH>
              <wp:positionV relativeFrom="paragraph">
                <wp:posOffset>309244</wp:posOffset>
              </wp:positionV>
              <wp:extent cx="6781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F113D3" id="Straight Connector 5"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pt,24.35pt" to="494.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" strokecolor="#365f91 [2404]" strokeweight="1.5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D555" w14:textId="76170C87" w:rsidR="00B12439" w:rsidRDefault="00000000">
    <w:pPr>
      <w:pStyle w:val="Header"/>
    </w:pPr>
    <w:r>
      <w:rPr>
        <w:noProof/>
      </w:rPr>
      <w:pict w14:anchorId="11E41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6765" o:spid="_x0000_s1026" type="#_x0000_t136" style="position:absolute;margin-left:0;margin-top:0;width:475.55pt;height:203.8pt;rotation:315;z-index:-25165260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2042"/>
    <w:multiLevelType w:val="hybridMultilevel"/>
    <w:tmpl w:val="B36A8A3C"/>
    <w:lvl w:ilvl="0" w:tplc="EF9A8E4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5367B5E"/>
    <w:multiLevelType w:val="hybridMultilevel"/>
    <w:tmpl w:val="4B1E29D8"/>
    <w:lvl w:ilvl="0" w:tplc="EF9A8E4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03122977">
    <w:abstractNumId w:val="0"/>
  </w:num>
  <w:num w:numId="2" w16cid:durableId="801995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E1"/>
    <w:rsid w:val="000024E1"/>
    <w:rsid w:val="000346A2"/>
    <w:rsid w:val="000C63D7"/>
    <w:rsid w:val="000D2B8C"/>
    <w:rsid w:val="001F0F35"/>
    <w:rsid w:val="0029089C"/>
    <w:rsid w:val="002A0CE9"/>
    <w:rsid w:val="002B5F91"/>
    <w:rsid w:val="002D6186"/>
    <w:rsid w:val="00323058"/>
    <w:rsid w:val="00344324"/>
    <w:rsid w:val="00344858"/>
    <w:rsid w:val="00374F7F"/>
    <w:rsid w:val="004233EF"/>
    <w:rsid w:val="00441B3B"/>
    <w:rsid w:val="0046601E"/>
    <w:rsid w:val="00490368"/>
    <w:rsid w:val="004E58AA"/>
    <w:rsid w:val="004F584D"/>
    <w:rsid w:val="00511E4B"/>
    <w:rsid w:val="00536127"/>
    <w:rsid w:val="00544907"/>
    <w:rsid w:val="005C6D85"/>
    <w:rsid w:val="005E1E0B"/>
    <w:rsid w:val="0069049C"/>
    <w:rsid w:val="006D00C0"/>
    <w:rsid w:val="00765BE7"/>
    <w:rsid w:val="00772837"/>
    <w:rsid w:val="00781DDE"/>
    <w:rsid w:val="007961EF"/>
    <w:rsid w:val="007F324A"/>
    <w:rsid w:val="00802CF5"/>
    <w:rsid w:val="00822311"/>
    <w:rsid w:val="00840AA3"/>
    <w:rsid w:val="00882A2D"/>
    <w:rsid w:val="008A26E9"/>
    <w:rsid w:val="00904FAA"/>
    <w:rsid w:val="00961CD6"/>
    <w:rsid w:val="009A783A"/>
    <w:rsid w:val="009D262C"/>
    <w:rsid w:val="009F4580"/>
    <w:rsid w:val="009F7D83"/>
    <w:rsid w:val="00A5587C"/>
    <w:rsid w:val="00A663E3"/>
    <w:rsid w:val="00AC18CA"/>
    <w:rsid w:val="00AD4EE8"/>
    <w:rsid w:val="00B10A96"/>
    <w:rsid w:val="00B12439"/>
    <w:rsid w:val="00B608E5"/>
    <w:rsid w:val="00B85FC9"/>
    <w:rsid w:val="00C36A1D"/>
    <w:rsid w:val="00C433FA"/>
    <w:rsid w:val="00C50B4D"/>
    <w:rsid w:val="00CF427C"/>
    <w:rsid w:val="00CF6032"/>
    <w:rsid w:val="00DA5AA8"/>
    <w:rsid w:val="00DB2BE2"/>
    <w:rsid w:val="00E2653F"/>
    <w:rsid w:val="00E30B9D"/>
    <w:rsid w:val="00E55FDE"/>
    <w:rsid w:val="00E8752F"/>
    <w:rsid w:val="00E972B2"/>
    <w:rsid w:val="00ED4A9B"/>
    <w:rsid w:val="00EE1BD5"/>
    <w:rsid w:val="00F253DF"/>
    <w:rsid w:val="00F82D25"/>
    <w:rsid w:val="00FD0CC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3DF45"/>
  <w15:docId w15:val="{BF5A4DAF-02CA-4758-95C2-21C716CA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imes New Roman" w:hAnsi="Calibri" w:cs="Times New Roman"/>
      <w:noProof/>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b/>
      <w:bCs/>
      <w:noProof w:val="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FooterChar">
    <w:name w:val="Footer Char"/>
    <w:basedOn w:val="DefaultParagraphFont"/>
    <w:link w:val="Footer"/>
    <w:uiPriority w:val="99"/>
  </w:style>
  <w:style w:type="character" w:styleId="Hyperlink">
    <w:name w:val="Hyperlink"/>
    <w:rPr>
      <w:color w:val="0000FF"/>
      <w:u w:val="single"/>
    </w:rPr>
  </w:style>
  <w:style w:type="paragraph" w:styleId="NoSpacing">
    <w:name w:val="No Spacing"/>
    <w:uiPriority w:val="1"/>
    <w:qFormat/>
    <w:pPr>
      <w:spacing w:after="0" w:line="240" w:lineRule="auto"/>
    </w:pPr>
    <w:rPr>
      <w:rFonts w:ascii="Calibri" w:eastAsia="Times New Roman" w:hAnsi="Calibri" w:cs="Times New Roman"/>
      <w:noProof/>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ro-RO"/>
    </w:rPr>
  </w:style>
  <w:style w:type="paragraph" w:customStyle="1" w:styleId="ac">
    <w:name w:val="a_c"/>
    <w:basedOn w:val="Normal"/>
    <w:pPr>
      <w:spacing w:before="100" w:beforeAutospacing="1" w:after="100" w:afterAutospacing="1" w:line="240" w:lineRule="auto"/>
    </w:pPr>
    <w:rPr>
      <w:rFonts w:ascii="Times New Roman" w:hAnsi="Times New Roman"/>
      <w:noProof w:val="0"/>
      <w:sz w:val="24"/>
      <w:szCs w:val="24"/>
      <w:lang w:eastAsia="ro-RO"/>
    </w:rPr>
  </w:style>
  <w:style w:type="paragraph" w:customStyle="1" w:styleId="al">
    <w:name w:val="a_l"/>
    <w:basedOn w:val="Normal"/>
    <w:pPr>
      <w:spacing w:before="100" w:beforeAutospacing="1" w:after="100" w:afterAutospacing="1" w:line="240" w:lineRule="auto"/>
    </w:pPr>
    <w:rPr>
      <w:rFonts w:ascii="Times New Roman" w:hAnsi="Times New Roman"/>
      <w:noProof w:val="0"/>
      <w:sz w:val="24"/>
      <w:szCs w:val="24"/>
      <w:lang w:eastAsia="ro-RO"/>
    </w:rPr>
  </w:style>
  <w:style w:type="character" w:customStyle="1" w:styleId="Heading1Char">
    <w:name w:val="Heading 1 Char"/>
    <w:basedOn w:val="DefaultParagraphFont"/>
    <w:link w:val="Heading1"/>
    <w:uiPriority w:val="9"/>
    <w:rPr>
      <w:rFonts w:asciiTheme="majorHAnsi" w:eastAsiaTheme="majorEastAsia" w:hAnsiTheme="majorHAnsi" w:cstheme="majorBidi"/>
      <w:b/>
      <w:bCs/>
      <w:noProof/>
      <w:color w:val="365F91" w:themeColor="accent1" w:themeShade="BF"/>
      <w:sz w:val="28"/>
      <w:szCs w:val="28"/>
    </w:rPr>
  </w:style>
  <w:style w:type="table" w:styleId="TableGrid">
    <w:name w:val="Table Grid"/>
    <w:basedOn w:val="TableNormal"/>
    <w:pPr>
      <w:spacing w:after="100" w:line="240" w:lineRule="auto"/>
      <w:jc w:val="both"/>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pubbdy1">
    <w:name w:val="s_pub_bdy1"/>
    <w:rPr>
      <w:rFonts w:ascii="Verdana" w:hAnsi="Verdana" w:hint="default"/>
      <w:b/>
      <w:bCs/>
      <w:color w:val="24689B"/>
      <w:sz w:val="21"/>
      <w:szCs w:val="21"/>
      <w:shd w:val="clear" w:color="auto" w:fill="FFFFFF"/>
    </w:rPr>
  </w:style>
  <w:style w:type="character" w:styleId="UnresolvedMention">
    <w:name w:val="Unresolved Mention"/>
    <w:basedOn w:val="DefaultParagraphFont"/>
    <w:uiPriority w:val="99"/>
    <w:semiHidden/>
    <w:unhideWhenUsed/>
    <w:rsid w:val="00E8752F"/>
    <w:rPr>
      <w:color w:val="605E5C"/>
      <w:shd w:val="clear" w:color="auto" w:fill="E1DFDD"/>
    </w:rPr>
  </w:style>
  <w:style w:type="paragraph" w:styleId="NormalWeb">
    <w:name w:val="Normal (Web)"/>
    <w:basedOn w:val="Normal"/>
    <w:uiPriority w:val="99"/>
    <w:semiHidden/>
    <w:unhideWhenUsed/>
    <w:rsid w:val="0049036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3043">
      <w:bodyDiv w:val="1"/>
      <w:marLeft w:val="0"/>
      <w:marRight w:val="0"/>
      <w:marTop w:val="0"/>
      <w:marBottom w:val="0"/>
      <w:divBdr>
        <w:top w:val="none" w:sz="0" w:space="0" w:color="auto"/>
        <w:left w:val="none" w:sz="0" w:space="0" w:color="auto"/>
        <w:bottom w:val="none" w:sz="0" w:space="0" w:color="auto"/>
        <w:right w:val="none" w:sz="0" w:space="0" w:color="auto"/>
      </w:divBdr>
      <w:divsChild>
        <w:div w:id="1235699667">
          <w:marLeft w:val="0"/>
          <w:marRight w:val="0"/>
          <w:marTop w:val="0"/>
          <w:marBottom w:val="0"/>
          <w:divBdr>
            <w:top w:val="none" w:sz="0" w:space="0" w:color="auto"/>
            <w:left w:val="none" w:sz="0" w:space="0" w:color="auto"/>
            <w:bottom w:val="none" w:sz="0" w:space="0" w:color="auto"/>
            <w:right w:val="none" w:sz="0" w:space="0" w:color="auto"/>
          </w:divBdr>
        </w:div>
      </w:divsChild>
    </w:div>
    <w:div w:id="209072886">
      <w:bodyDiv w:val="1"/>
      <w:marLeft w:val="0"/>
      <w:marRight w:val="0"/>
      <w:marTop w:val="0"/>
      <w:marBottom w:val="0"/>
      <w:divBdr>
        <w:top w:val="none" w:sz="0" w:space="0" w:color="auto"/>
        <w:left w:val="none" w:sz="0" w:space="0" w:color="auto"/>
        <w:bottom w:val="none" w:sz="0" w:space="0" w:color="auto"/>
        <w:right w:val="none" w:sz="0" w:space="0" w:color="auto"/>
      </w:divBdr>
      <w:divsChild>
        <w:div w:id="376398271">
          <w:marLeft w:val="0"/>
          <w:marRight w:val="0"/>
          <w:marTop w:val="0"/>
          <w:marBottom w:val="0"/>
          <w:divBdr>
            <w:top w:val="none" w:sz="0" w:space="0" w:color="auto"/>
            <w:left w:val="none" w:sz="0" w:space="0" w:color="auto"/>
            <w:bottom w:val="none" w:sz="0" w:space="0" w:color="auto"/>
            <w:right w:val="none" w:sz="0" w:space="0" w:color="auto"/>
          </w:divBdr>
        </w:div>
      </w:divsChild>
    </w:div>
    <w:div w:id="625048108">
      <w:bodyDiv w:val="1"/>
      <w:marLeft w:val="0"/>
      <w:marRight w:val="0"/>
      <w:marTop w:val="0"/>
      <w:marBottom w:val="0"/>
      <w:divBdr>
        <w:top w:val="none" w:sz="0" w:space="0" w:color="auto"/>
        <w:left w:val="none" w:sz="0" w:space="0" w:color="auto"/>
        <w:bottom w:val="none" w:sz="0" w:space="0" w:color="auto"/>
        <w:right w:val="none" w:sz="0" w:space="0" w:color="auto"/>
      </w:divBdr>
    </w:div>
    <w:div w:id="637075911">
      <w:bodyDiv w:val="1"/>
      <w:marLeft w:val="0"/>
      <w:marRight w:val="0"/>
      <w:marTop w:val="0"/>
      <w:marBottom w:val="0"/>
      <w:divBdr>
        <w:top w:val="none" w:sz="0" w:space="0" w:color="auto"/>
        <w:left w:val="none" w:sz="0" w:space="0" w:color="auto"/>
        <w:bottom w:val="none" w:sz="0" w:space="0" w:color="auto"/>
        <w:right w:val="none" w:sz="0" w:space="0" w:color="auto"/>
      </w:divBdr>
    </w:div>
    <w:div w:id="1473209286">
      <w:bodyDiv w:val="1"/>
      <w:marLeft w:val="0"/>
      <w:marRight w:val="0"/>
      <w:marTop w:val="0"/>
      <w:marBottom w:val="0"/>
      <w:divBdr>
        <w:top w:val="none" w:sz="0" w:space="0" w:color="auto"/>
        <w:left w:val="none" w:sz="0" w:space="0" w:color="auto"/>
        <w:bottom w:val="none" w:sz="0" w:space="0" w:color="auto"/>
        <w:right w:val="none" w:sz="0" w:space="0" w:color="auto"/>
      </w:divBdr>
      <w:divsChild>
        <w:div w:id="710346621">
          <w:marLeft w:val="0"/>
          <w:marRight w:val="0"/>
          <w:marTop w:val="0"/>
          <w:marBottom w:val="0"/>
          <w:divBdr>
            <w:top w:val="none" w:sz="0" w:space="0" w:color="auto"/>
            <w:left w:val="none" w:sz="0" w:space="0" w:color="auto"/>
            <w:bottom w:val="none" w:sz="0" w:space="0" w:color="auto"/>
            <w:right w:val="none" w:sz="0" w:space="0" w:color="auto"/>
          </w:divBdr>
        </w:div>
      </w:divsChild>
    </w:div>
    <w:div w:id="15291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BCBF4-3F20-421F-98B9-DC0F4D34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AFM</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Emilia PAVEL</cp:lastModifiedBy>
  <cp:revision>31</cp:revision>
  <cp:lastPrinted>2023-09-01T08:09:00Z</cp:lastPrinted>
  <dcterms:created xsi:type="dcterms:W3CDTF">2023-08-01T13:12:00Z</dcterms:created>
  <dcterms:modified xsi:type="dcterms:W3CDTF">2023-09-01T08:11:00Z</dcterms:modified>
</cp:coreProperties>
</file>