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5D020" w14:textId="77777777" w:rsidR="00884BB1" w:rsidRPr="001D2164" w:rsidRDefault="00884BB1" w:rsidP="00FC64C6">
      <w:pPr>
        <w:spacing w:after="26" w:line="240" w:lineRule="auto"/>
        <w:contextualSpacing/>
        <w:rPr>
          <w:rFonts w:ascii="Times New Roman" w:hAnsi="Times New Roman"/>
          <w:noProof w:val="0"/>
          <w:color w:val="000000"/>
          <w:sz w:val="24"/>
          <w:szCs w:val="24"/>
          <w:lang w:eastAsia="ro-RO"/>
        </w:rPr>
      </w:pPr>
    </w:p>
    <w:p w14:paraId="0618A21E" w14:textId="1890BD2E" w:rsidR="00E25540" w:rsidRPr="001D2164" w:rsidRDefault="009F3D4B" w:rsidP="00FC64C6">
      <w:pPr>
        <w:spacing w:after="26" w:line="240" w:lineRule="auto"/>
        <w:contextualSpacing/>
        <w:rPr>
          <w:rFonts w:ascii="Times New Roman" w:hAnsi="Times New Roman"/>
          <w:noProof w:val="0"/>
          <w:color w:val="000000"/>
          <w:sz w:val="24"/>
          <w:szCs w:val="24"/>
          <w:lang w:eastAsia="ro-RO"/>
        </w:rPr>
      </w:pPr>
      <w:r w:rsidRPr="001D2164">
        <w:rPr>
          <w:rFonts w:ascii="Times New Roman" w:hAnsi="Times New Roman"/>
          <w:noProof w:val="0"/>
          <w:color w:val="000000"/>
          <w:sz w:val="24"/>
          <w:szCs w:val="24"/>
          <w:lang w:eastAsia="ro-RO"/>
        </w:rPr>
        <w:t>Nr. ................/.......................</w:t>
      </w:r>
      <w:r w:rsidR="00FC64C6">
        <w:rPr>
          <w:rFonts w:ascii="Times New Roman" w:hAnsi="Times New Roman"/>
          <w:noProof w:val="0"/>
          <w:color w:val="000000"/>
          <w:sz w:val="24"/>
          <w:szCs w:val="24"/>
          <w:lang w:eastAsia="ro-RO"/>
        </w:rPr>
        <w:t>2023</w:t>
      </w:r>
    </w:p>
    <w:p w14:paraId="7A0FFF55" w14:textId="77777777" w:rsidR="00E25540" w:rsidRPr="001D2164" w:rsidRDefault="00E25540" w:rsidP="00FC64C6">
      <w:pPr>
        <w:spacing w:after="26" w:line="240" w:lineRule="auto"/>
        <w:contextualSpacing/>
        <w:rPr>
          <w:rFonts w:ascii="Times New Roman" w:hAnsi="Times New Roman"/>
          <w:noProof w:val="0"/>
          <w:color w:val="000000"/>
          <w:sz w:val="24"/>
          <w:szCs w:val="24"/>
          <w:lang w:eastAsia="ro-RO"/>
        </w:rPr>
      </w:pPr>
    </w:p>
    <w:p w14:paraId="6E65042A" w14:textId="77777777" w:rsidR="00352FE9" w:rsidRPr="001D2164" w:rsidRDefault="00352FE9" w:rsidP="00FC64C6">
      <w:pPr>
        <w:keepNext/>
        <w:keepLines/>
        <w:spacing w:after="0" w:line="240" w:lineRule="auto"/>
        <w:contextualSpacing/>
        <w:outlineLvl w:val="0"/>
        <w:rPr>
          <w:rFonts w:ascii="Times New Roman" w:hAnsi="Times New Roman"/>
          <w:b/>
          <w:noProof w:val="0"/>
          <w:color w:val="000000"/>
          <w:sz w:val="24"/>
          <w:szCs w:val="24"/>
          <w:lang w:eastAsia="ro-RO"/>
        </w:rPr>
      </w:pPr>
    </w:p>
    <w:p w14:paraId="3769F632" w14:textId="79BB949C" w:rsidR="00E25540" w:rsidRPr="001D2164" w:rsidRDefault="008654FE" w:rsidP="00FC64C6">
      <w:pPr>
        <w:keepNext/>
        <w:keepLines/>
        <w:spacing w:after="0" w:line="240" w:lineRule="auto"/>
        <w:ind w:left="2829" w:firstLine="3"/>
        <w:contextualSpacing/>
        <w:outlineLvl w:val="0"/>
        <w:rPr>
          <w:rFonts w:ascii="Times New Roman" w:hAnsi="Times New Roman"/>
          <w:b/>
          <w:noProof w:val="0"/>
          <w:color w:val="000000"/>
          <w:sz w:val="24"/>
          <w:szCs w:val="24"/>
          <w:lang w:eastAsia="ro-RO"/>
        </w:rPr>
      </w:pPr>
      <w:r w:rsidRPr="001D2164">
        <w:rPr>
          <w:rFonts w:ascii="Times New Roman" w:hAnsi="Times New Roman"/>
          <w:b/>
          <w:noProof w:val="0"/>
          <w:color w:val="000000"/>
          <w:sz w:val="24"/>
          <w:szCs w:val="24"/>
          <w:lang w:eastAsia="ro-RO"/>
        </w:rPr>
        <w:t xml:space="preserve">             </w:t>
      </w:r>
      <w:r w:rsidR="009F3D4B" w:rsidRPr="001D2164">
        <w:rPr>
          <w:rFonts w:ascii="Times New Roman" w:hAnsi="Times New Roman"/>
          <w:b/>
          <w:noProof w:val="0"/>
          <w:color w:val="000000"/>
          <w:sz w:val="24"/>
          <w:szCs w:val="24"/>
          <w:lang w:eastAsia="ro-RO"/>
        </w:rPr>
        <w:t>REFERAT DE APROBARE</w:t>
      </w:r>
    </w:p>
    <w:p w14:paraId="6365F4EF" w14:textId="5BA776CF" w:rsidR="00712ED0" w:rsidRPr="001D2164" w:rsidRDefault="005F379A" w:rsidP="00FC64C6">
      <w:pPr>
        <w:spacing w:after="11" w:line="240" w:lineRule="auto"/>
        <w:ind w:right="3"/>
        <w:contextualSpacing/>
        <w:jc w:val="center"/>
        <w:rPr>
          <w:rFonts w:ascii="Times New Roman" w:hAnsi="Times New Roman"/>
          <w:b/>
          <w:bCs/>
          <w:sz w:val="24"/>
          <w:szCs w:val="24"/>
          <w:lang w:eastAsia="ro-RO"/>
        </w:rPr>
      </w:pPr>
      <w:r w:rsidRPr="001D2164">
        <w:rPr>
          <w:rFonts w:ascii="Times New Roman" w:hAnsi="Times New Roman"/>
          <w:b/>
          <w:bCs/>
          <w:sz w:val="24"/>
          <w:szCs w:val="24"/>
          <w:lang w:eastAsia="ro-RO"/>
        </w:rPr>
        <w:t>pentru modificarea</w:t>
      </w:r>
    </w:p>
    <w:p w14:paraId="13740816" w14:textId="3D9A382B" w:rsidR="00712ED0" w:rsidRPr="001D2164" w:rsidRDefault="0073284F" w:rsidP="00FC64C6">
      <w:pPr>
        <w:spacing w:after="11" w:line="240" w:lineRule="auto"/>
        <w:ind w:right="3"/>
        <w:contextualSpacing/>
        <w:jc w:val="center"/>
        <w:rPr>
          <w:rFonts w:ascii="Times New Roman" w:hAnsi="Times New Roman"/>
          <w:b/>
          <w:bCs/>
          <w:sz w:val="24"/>
          <w:szCs w:val="24"/>
          <w:lang w:eastAsia="ro-RO"/>
        </w:rPr>
      </w:pPr>
      <w:r w:rsidRPr="001D2164">
        <w:rPr>
          <w:rFonts w:ascii="Times New Roman" w:hAnsi="Times New Roman"/>
          <w:b/>
          <w:bCs/>
          <w:sz w:val="24"/>
          <w:szCs w:val="24"/>
          <w:lang w:eastAsia="ro-RO"/>
        </w:rPr>
        <w:t>Ghidului de finanțare a</w:t>
      </w:r>
    </w:p>
    <w:p w14:paraId="099B59A8" w14:textId="6566E4EB" w:rsidR="00352FE9" w:rsidRPr="001D2164" w:rsidRDefault="00712ED0" w:rsidP="00FC64C6">
      <w:pPr>
        <w:spacing w:after="11" w:line="240" w:lineRule="auto"/>
        <w:ind w:right="3"/>
        <w:contextualSpacing/>
        <w:jc w:val="center"/>
        <w:rPr>
          <w:rFonts w:ascii="Times New Roman" w:hAnsi="Times New Roman"/>
          <w:b/>
          <w:bCs/>
          <w:sz w:val="24"/>
          <w:szCs w:val="24"/>
          <w:lang w:eastAsia="ro-RO"/>
        </w:rPr>
      </w:pPr>
      <w:r w:rsidRPr="001D2164">
        <w:rPr>
          <w:rFonts w:ascii="Times New Roman" w:hAnsi="Times New Roman"/>
          <w:b/>
          <w:bCs/>
          <w:sz w:val="24"/>
          <w:szCs w:val="24"/>
          <w:lang w:eastAsia="ro-RO"/>
        </w:rPr>
        <w:t>Programului privind casarea autovehiculelor uzate</w:t>
      </w:r>
    </w:p>
    <w:p w14:paraId="3768FCAA" w14:textId="77777777" w:rsidR="00712ED0" w:rsidRPr="001D2164" w:rsidRDefault="00712ED0" w:rsidP="00FC64C6">
      <w:pPr>
        <w:spacing w:after="11" w:line="240" w:lineRule="auto"/>
        <w:ind w:right="3"/>
        <w:contextualSpacing/>
        <w:jc w:val="center"/>
        <w:rPr>
          <w:rFonts w:ascii="Times New Roman" w:hAnsi="Times New Roman"/>
          <w:b/>
          <w:i/>
          <w:sz w:val="24"/>
          <w:szCs w:val="24"/>
        </w:rPr>
      </w:pPr>
    </w:p>
    <w:p w14:paraId="1ACF5BFB" w14:textId="749955CA" w:rsidR="00E25540" w:rsidRPr="001D2164" w:rsidRDefault="009F3D4B" w:rsidP="00FC64C6">
      <w:pPr>
        <w:spacing w:after="11" w:line="240" w:lineRule="auto"/>
        <w:ind w:right="3" w:firstLine="709"/>
        <w:contextualSpacing/>
        <w:jc w:val="both"/>
        <w:rPr>
          <w:rFonts w:ascii="Times New Roman" w:hAnsi="Times New Roman"/>
          <w:b/>
          <w:bCs/>
          <w:i/>
          <w:sz w:val="24"/>
          <w:szCs w:val="24"/>
        </w:rPr>
      </w:pPr>
      <w:r w:rsidRPr="001D2164">
        <w:rPr>
          <w:rFonts w:ascii="Times New Roman" w:hAnsi="Times New Roman"/>
          <w:bCs/>
          <w:sz w:val="24"/>
          <w:szCs w:val="24"/>
        </w:rPr>
        <w:t>Prezentul referat de aprobare este elaborat în conformitate cu prevederile art. 6 alin. (3) și art. 30 alin. (1) lit. c) și alin. (2) din Legea nr. 24/2000 privind normele de tehnică legislativă pentru elaborarea actelor normative, republicată, cu modificările și completările ulterioare, reprezentând instrumentul de prezentare și motivare a</w:t>
      </w:r>
      <w:r w:rsidRPr="001D2164">
        <w:rPr>
          <w:rFonts w:ascii="Times New Roman" w:hAnsi="Times New Roman"/>
          <w:b/>
          <w:bCs/>
          <w:i/>
          <w:sz w:val="24"/>
          <w:szCs w:val="24"/>
        </w:rPr>
        <w:t xml:space="preserve"> proiectului de ordin </w:t>
      </w:r>
      <w:r w:rsidR="005C4255" w:rsidRPr="001D2164">
        <w:rPr>
          <w:rFonts w:ascii="Times New Roman" w:hAnsi="Times New Roman"/>
          <w:b/>
          <w:bCs/>
          <w:i/>
          <w:sz w:val="24"/>
          <w:szCs w:val="24"/>
        </w:rPr>
        <w:t>pentru modificarea Ghidului de finanţare a Programului privind casarea autovehiculelor uzate, aprobat prin Ordinul ministrului mediului, apelor şi pădurilor nr. 2.261/2022</w:t>
      </w:r>
      <w:r w:rsidR="00854BF5">
        <w:rPr>
          <w:rFonts w:ascii="Times New Roman" w:hAnsi="Times New Roman"/>
          <w:b/>
          <w:bCs/>
          <w:i/>
          <w:sz w:val="24"/>
          <w:szCs w:val="24"/>
        </w:rPr>
        <w:t>.</w:t>
      </w:r>
    </w:p>
    <w:p w14:paraId="200864D5" w14:textId="73128F18" w:rsidR="00E25540" w:rsidRPr="001D2164" w:rsidRDefault="009F3D4B" w:rsidP="00FC64C6">
      <w:pPr>
        <w:pStyle w:val="NoSpacing"/>
        <w:ind w:firstLine="708"/>
        <w:contextualSpacing/>
        <w:jc w:val="both"/>
        <w:rPr>
          <w:rFonts w:ascii="Times New Roman" w:hAnsi="Times New Roman"/>
          <w:noProof w:val="0"/>
          <w:sz w:val="24"/>
          <w:szCs w:val="24"/>
          <w:lang w:eastAsia="ro-RO"/>
        </w:rPr>
      </w:pPr>
      <w:r w:rsidRPr="001D2164">
        <w:rPr>
          <w:rFonts w:ascii="Times New Roman" w:hAnsi="Times New Roman"/>
          <w:b/>
          <w:noProof w:val="0"/>
          <w:sz w:val="24"/>
          <w:szCs w:val="24"/>
          <w:lang w:eastAsia="ro-RO"/>
        </w:rPr>
        <w:t>Baza legală a proiectului de ordin supus aprobării</w:t>
      </w:r>
      <w:r w:rsidRPr="001D2164">
        <w:rPr>
          <w:rFonts w:ascii="Times New Roman" w:hAnsi="Times New Roman"/>
          <w:noProof w:val="0"/>
          <w:sz w:val="24"/>
          <w:szCs w:val="24"/>
          <w:lang w:eastAsia="ro-RO"/>
        </w:rPr>
        <w:t xml:space="preserve"> o constituie prevederile art. 13</w:t>
      </w:r>
      <w:r w:rsidR="0076187D" w:rsidRPr="001D2164">
        <w:rPr>
          <w:sz w:val="24"/>
          <w:szCs w:val="24"/>
        </w:rPr>
        <w:t xml:space="preserve"> </w:t>
      </w:r>
      <w:r w:rsidR="0076187D" w:rsidRPr="001D2164">
        <w:rPr>
          <w:rFonts w:ascii="Times New Roman" w:hAnsi="Times New Roman"/>
          <w:noProof w:val="0"/>
          <w:sz w:val="24"/>
          <w:szCs w:val="24"/>
          <w:lang w:eastAsia="ro-RO"/>
        </w:rPr>
        <w:t xml:space="preserve">alin. (1) lit. </w:t>
      </w:r>
      <w:r w:rsidR="00321E94" w:rsidRPr="001D2164">
        <w:rPr>
          <w:rFonts w:ascii="Times New Roman" w:hAnsi="Times New Roman"/>
          <w:noProof w:val="0"/>
          <w:sz w:val="24"/>
          <w:szCs w:val="24"/>
          <w:lang w:eastAsia="ro-RO"/>
        </w:rPr>
        <w:t>a</w:t>
      </w:r>
      <w:r w:rsidR="0076187D" w:rsidRPr="001D2164">
        <w:rPr>
          <w:rFonts w:ascii="Times New Roman" w:hAnsi="Times New Roman"/>
          <w:noProof w:val="0"/>
          <w:sz w:val="24"/>
          <w:szCs w:val="24"/>
          <w:lang w:eastAsia="ro-RO"/>
        </w:rPr>
        <w:t>) și</w:t>
      </w:r>
      <w:r w:rsidRPr="001D2164">
        <w:rPr>
          <w:rFonts w:ascii="Times New Roman" w:hAnsi="Times New Roman"/>
          <w:noProof w:val="0"/>
          <w:sz w:val="24"/>
          <w:szCs w:val="24"/>
          <w:lang w:eastAsia="ro-RO"/>
        </w:rPr>
        <w:t xml:space="preserve"> alin. (4) din Ordonanţa de urgenţă a Guvernului nr. 196/2005 privind Fondul pentru mediu, aprobată cu modificări şi completări prin Legea nr. 105/2006, cu modificările şi completările ulterioare. Potrivit art. 13 alin. (4) din actul normativ menționat, ”</w:t>
      </w:r>
      <w:r w:rsidR="00524DBF" w:rsidRPr="001D2164">
        <w:rPr>
          <w:sz w:val="24"/>
          <w:szCs w:val="24"/>
        </w:rPr>
        <w:t xml:space="preserve"> </w:t>
      </w:r>
      <w:r w:rsidR="00524DBF" w:rsidRPr="001D2164">
        <w:rPr>
          <w:rFonts w:ascii="Times New Roman" w:hAnsi="Times New Roman"/>
          <w:i/>
          <w:noProof w:val="0"/>
          <w:sz w:val="24"/>
          <w:szCs w:val="24"/>
          <w:lang w:eastAsia="ro-RO"/>
        </w:rPr>
        <w:t>Condiţiile de finanţare a proiectelor şi/sau programelor pentru protecţia mediului prevăzute la alin. (1) lit. a)-l), n), q)-s), u), w) -y), cc), dd) şi ff) se stabilesc prin ghidul de finanţare aferent fiecărui program sau proiect, care se elaborează de Administraţia Fondului pentru Mediu şi se aprobă prin ordin al conducătorului autorităţii publice centrale pentru protecţia mediului.”</w:t>
      </w:r>
    </w:p>
    <w:p w14:paraId="27A10A52" w14:textId="72BBC37A" w:rsidR="004B0661" w:rsidRPr="001D2164" w:rsidRDefault="004B0661" w:rsidP="00FC64C6">
      <w:pPr>
        <w:pStyle w:val="NoSpacing"/>
        <w:ind w:firstLine="708"/>
        <w:contextualSpacing/>
        <w:jc w:val="both"/>
        <w:rPr>
          <w:rFonts w:ascii="Times New Roman" w:hAnsi="Times New Roman"/>
          <w:sz w:val="24"/>
          <w:szCs w:val="24"/>
          <w:lang w:val="pt-BR"/>
        </w:rPr>
      </w:pPr>
      <w:r w:rsidRPr="001D2164">
        <w:rPr>
          <w:rFonts w:ascii="Times New Roman" w:hAnsi="Times New Roman"/>
          <w:sz w:val="24"/>
          <w:szCs w:val="24"/>
          <w:lang w:val="pt-BR"/>
        </w:rPr>
        <w:t>Ghidul de finanțare a Programului privind casarea autovehiculelor uzate a fost aprobat prin Ordinul ministrului mediului, apelor şi pădurilor nr. 2.261/2022, publicat în Monitorul Oficial al României, Partea I, nr. 832 din 24 august 2022.</w:t>
      </w:r>
    </w:p>
    <w:p w14:paraId="17CD9B4D" w14:textId="77777777" w:rsidR="004F262B" w:rsidRPr="001D2164" w:rsidRDefault="008B20B1" w:rsidP="00FC64C6">
      <w:pPr>
        <w:pStyle w:val="NoSpacing"/>
        <w:ind w:firstLine="708"/>
        <w:contextualSpacing/>
        <w:jc w:val="both"/>
        <w:rPr>
          <w:rFonts w:ascii="Times New Roman" w:hAnsi="Times New Roman"/>
          <w:sz w:val="24"/>
          <w:szCs w:val="24"/>
          <w:lang w:val="pt-BR"/>
        </w:rPr>
      </w:pPr>
      <w:r w:rsidRPr="001D2164">
        <w:rPr>
          <w:rFonts w:ascii="Times New Roman" w:hAnsi="Times New Roman"/>
          <w:sz w:val="24"/>
          <w:szCs w:val="24"/>
          <w:lang w:val="pt-BR"/>
        </w:rPr>
        <w:t xml:space="preserve">Ulterior, </w:t>
      </w:r>
      <w:r w:rsidR="00495E96" w:rsidRPr="001D2164">
        <w:rPr>
          <w:rFonts w:ascii="Times New Roman" w:hAnsi="Times New Roman"/>
          <w:sz w:val="24"/>
          <w:szCs w:val="24"/>
          <w:lang w:val="pt-BR"/>
        </w:rPr>
        <w:t xml:space="preserve">prin </w:t>
      </w:r>
      <w:r w:rsidR="00E7324E" w:rsidRPr="001D2164">
        <w:rPr>
          <w:rFonts w:ascii="Times New Roman" w:hAnsi="Times New Roman"/>
          <w:sz w:val="24"/>
          <w:szCs w:val="24"/>
          <w:lang w:val="pt-BR"/>
        </w:rPr>
        <w:t>Ordonanța de urgență a Guvernului nr. 125/2022 pentru modificarea şi completarea Ordonanţei de urgenţă a Guvernului nr. 196/2005 privind Fondul pentru Mediu,</w:t>
      </w:r>
      <w:r w:rsidR="0017118B" w:rsidRPr="001D2164">
        <w:rPr>
          <w:sz w:val="24"/>
          <w:szCs w:val="24"/>
        </w:rPr>
        <w:t xml:space="preserve"> </w:t>
      </w:r>
      <w:r w:rsidR="0017118B" w:rsidRPr="001D2164">
        <w:rPr>
          <w:rFonts w:ascii="Times New Roman" w:hAnsi="Times New Roman"/>
          <w:sz w:val="24"/>
          <w:szCs w:val="24"/>
          <w:lang w:val="pt-BR"/>
        </w:rPr>
        <w:t>publicată în Monitorul Oficial al României, Partea I, nr. 922 din 20 septembrie 2022</w:t>
      </w:r>
      <w:r w:rsidR="00495E96" w:rsidRPr="001D2164">
        <w:rPr>
          <w:rFonts w:ascii="Times New Roman" w:hAnsi="Times New Roman"/>
          <w:sz w:val="24"/>
          <w:szCs w:val="24"/>
          <w:lang w:val="pt-BR"/>
        </w:rPr>
        <w:t xml:space="preserve">, </w:t>
      </w:r>
      <w:r w:rsidR="00F02D51" w:rsidRPr="001D2164">
        <w:rPr>
          <w:rFonts w:ascii="Times New Roman" w:hAnsi="Times New Roman"/>
          <w:sz w:val="24"/>
          <w:szCs w:val="24"/>
          <w:lang w:val="pt-BR"/>
        </w:rPr>
        <w:t xml:space="preserve">la articolul 3 din O.U.G. nr. 196/2005 a fost introdus </w:t>
      </w:r>
      <w:r w:rsidR="004F262B" w:rsidRPr="001D2164">
        <w:rPr>
          <w:rFonts w:ascii="Times New Roman" w:hAnsi="Times New Roman"/>
          <w:sz w:val="24"/>
          <w:szCs w:val="24"/>
          <w:lang w:val="pt-BR"/>
        </w:rPr>
        <w:t xml:space="preserve">alin. </w:t>
      </w:r>
      <w:r w:rsidR="00F02D51" w:rsidRPr="001D2164">
        <w:rPr>
          <w:rFonts w:ascii="Times New Roman" w:hAnsi="Times New Roman"/>
          <w:sz w:val="24"/>
          <w:szCs w:val="24"/>
          <w:lang w:val="pt-BR"/>
        </w:rPr>
        <w:t>(4^1)</w:t>
      </w:r>
      <w:r w:rsidR="004F262B" w:rsidRPr="001D2164">
        <w:rPr>
          <w:rFonts w:ascii="Times New Roman" w:hAnsi="Times New Roman"/>
          <w:sz w:val="24"/>
          <w:szCs w:val="24"/>
          <w:lang w:val="pt-BR"/>
        </w:rPr>
        <w:t>, potrivit căruia</w:t>
      </w:r>
      <w:r w:rsidR="00F02D51" w:rsidRPr="001D2164">
        <w:rPr>
          <w:rFonts w:ascii="Times New Roman" w:hAnsi="Times New Roman"/>
          <w:sz w:val="24"/>
          <w:szCs w:val="24"/>
          <w:lang w:val="pt-BR"/>
        </w:rPr>
        <w:t xml:space="preserve"> </w:t>
      </w:r>
      <w:r w:rsidR="004F262B" w:rsidRPr="001D2164">
        <w:rPr>
          <w:rFonts w:ascii="Times New Roman" w:hAnsi="Times New Roman"/>
          <w:sz w:val="24"/>
          <w:szCs w:val="24"/>
          <w:lang w:val="pt-BR"/>
        </w:rPr>
        <w:t>”</w:t>
      </w:r>
      <w:r w:rsidR="00F02D51" w:rsidRPr="001D2164">
        <w:rPr>
          <w:rFonts w:ascii="Times New Roman" w:hAnsi="Times New Roman"/>
          <w:i/>
          <w:iCs/>
          <w:sz w:val="24"/>
          <w:szCs w:val="24"/>
          <w:lang w:val="pt-BR"/>
        </w:rPr>
        <w:t>În exercitarea atribuţiilor de la alin. (3) lit. d), Administraţia Fondului poate colabora cu unităţile administrativ-teritoriale sau cu subdiviziunile administrativ-teritoriale ale municipiilor, prin contracte de delegare multianuale încheiate cu acestea, în vederea derulării în comun a proiectelor şi programelor pentru protecţia mediului care au ca beneficiari finali ai finanţării din Fondul pentru mediu persoane fizice</w:t>
      </w:r>
      <w:r w:rsidR="00F02D51" w:rsidRPr="001D2164">
        <w:rPr>
          <w:rFonts w:ascii="Times New Roman" w:hAnsi="Times New Roman"/>
          <w:sz w:val="24"/>
          <w:szCs w:val="24"/>
          <w:lang w:val="pt-BR"/>
        </w:rPr>
        <w:t>.</w:t>
      </w:r>
      <w:r w:rsidR="004F262B" w:rsidRPr="001D2164">
        <w:rPr>
          <w:rFonts w:ascii="Times New Roman" w:hAnsi="Times New Roman"/>
          <w:sz w:val="24"/>
          <w:szCs w:val="24"/>
          <w:lang w:val="pt-BR"/>
        </w:rPr>
        <w:t>”</w:t>
      </w:r>
    </w:p>
    <w:p w14:paraId="2070E5FD" w14:textId="6764CFD6" w:rsidR="001D2164" w:rsidRPr="001D2164" w:rsidRDefault="004F262B" w:rsidP="00FC64C6">
      <w:pPr>
        <w:pStyle w:val="NoSpacing"/>
        <w:ind w:firstLine="708"/>
        <w:contextualSpacing/>
        <w:jc w:val="both"/>
        <w:rPr>
          <w:rFonts w:ascii="Times New Roman" w:hAnsi="Times New Roman"/>
          <w:sz w:val="24"/>
          <w:szCs w:val="24"/>
        </w:rPr>
      </w:pPr>
      <w:r w:rsidRPr="001D2164">
        <w:rPr>
          <w:rFonts w:ascii="Times New Roman" w:hAnsi="Times New Roman"/>
          <w:sz w:val="24"/>
          <w:szCs w:val="24"/>
          <w:lang w:val="pt-BR"/>
        </w:rPr>
        <w:t>În acest sens, articolul 13^1 nou introdus prin același act normativ, prevede:”</w:t>
      </w:r>
      <w:r w:rsidRPr="001D2164">
        <w:rPr>
          <w:rFonts w:ascii="Times New Roman" w:hAnsi="Times New Roman"/>
          <w:i/>
          <w:iCs/>
          <w:sz w:val="24"/>
          <w:szCs w:val="24"/>
          <w:lang w:val="pt-BR"/>
        </w:rPr>
        <w:t>(1)Lista programelor/proiectelor, prevăzute la art. 3 alin. (4^1), care se implementează pe bază de contract de delegare încheiat cu unităţile administrativ-teritoriale sau cu subdiviziunile administrativ-teritoriale ale municipiilor se aprobă prin ordin al ministrului autorităţii centrale pentru mediu, cu consultarea structurilor asociative ale administraţiei publice locale.</w:t>
      </w:r>
      <w:r w:rsidR="00C0308A" w:rsidRPr="001D2164">
        <w:rPr>
          <w:rFonts w:ascii="Times New Roman" w:hAnsi="Times New Roman"/>
          <w:i/>
          <w:iCs/>
          <w:sz w:val="24"/>
          <w:szCs w:val="24"/>
          <w:lang w:val="pt-BR"/>
        </w:rPr>
        <w:t xml:space="preserve"> </w:t>
      </w:r>
      <w:r w:rsidR="001D2164" w:rsidRPr="001D2164">
        <w:rPr>
          <w:rFonts w:ascii="Times New Roman" w:hAnsi="Times New Roman"/>
          <w:sz w:val="24"/>
          <w:szCs w:val="24"/>
        </w:rPr>
        <w:t>Astfel, la data de 29.12.2022 a fost publicat în Monitorul Oficial al României Ordinul ministrului, mediului, apelor și pădurilor nr. 3287/2022</w:t>
      </w:r>
      <w:r w:rsidR="001D2164" w:rsidRPr="001D2164">
        <w:rPr>
          <w:rFonts w:ascii="Times New Roman" w:hAnsi="Times New Roman"/>
          <w:color w:val="000000"/>
          <w:spacing w:val="5"/>
          <w:sz w:val="24"/>
          <w:szCs w:val="24"/>
          <w:shd w:val="clear" w:color="auto" w:fill="FFFFFF"/>
        </w:rPr>
        <w:t xml:space="preserve"> pentru aprobarea Listei programelor care se implementează pe bază de contract de delegare încheiat cu unităţile administrativ-teritoriale sau cu subdiviziunile administrativ-teritoriale ale municipiilor.</w:t>
      </w:r>
    </w:p>
    <w:p w14:paraId="28D413DC" w14:textId="18C5C00B" w:rsidR="001D2164" w:rsidRPr="001D2164" w:rsidRDefault="00854BF5" w:rsidP="00FC64C6">
      <w:pPr>
        <w:spacing w:line="240" w:lineRule="auto"/>
        <w:ind w:firstLine="360"/>
        <w:contextualSpacing/>
        <w:jc w:val="both"/>
        <w:rPr>
          <w:rFonts w:ascii="Times New Roman" w:hAnsi="Times New Roman"/>
          <w:sz w:val="24"/>
          <w:szCs w:val="24"/>
        </w:rPr>
      </w:pPr>
      <w:r>
        <w:rPr>
          <w:rFonts w:ascii="Times New Roman" w:hAnsi="Times New Roman"/>
          <w:sz w:val="24"/>
          <w:szCs w:val="24"/>
        </w:rPr>
        <w:t xml:space="preserve">Prin prezentul act normativ </w:t>
      </w:r>
      <w:r w:rsidR="001C021D">
        <w:rPr>
          <w:rFonts w:ascii="Times New Roman" w:hAnsi="Times New Roman"/>
          <w:sz w:val="24"/>
          <w:szCs w:val="24"/>
        </w:rPr>
        <w:t xml:space="preserve">au fost propuse pentru a fi modificate </w:t>
      </w:r>
      <w:r w:rsidR="001D2164" w:rsidRPr="001D2164">
        <w:rPr>
          <w:rFonts w:ascii="Times New Roman" w:hAnsi="Times New Roman"/>
          <w:sz w:val="24"/>
          <w:szCs w:val="24"/>
        </w:rPr>
        <w:t xml:space="preserve"> următoarele prevederi din ghid</w:t>
      </w:r>
      <w:r>
        <w:rPr>
          <w:rFonts w:ascii="Times New Roman" w:hAnsi="Times New Roman"/>
          <w:sz w:val="24"/>
          <w:szCs w:val="24"/>
        </w:rPr>
        <w:t>ul de finanțare</w:t>
      </w:r>
      <w:r w:rsidR="001D2164" w:rsidRPr="001D2164">
        <w:rPr>
          <w:rFonts w:ascii="Times New Roman" w:hAnsi="Times New Roman"/>
          <w:sz w:val="24"/>
          <w:szCs w:val="24"/>
        </w:rPr>
        <w:t>:</w:t>
      </w:r>
    </w:p>
    <w:p w14:paraId="5533D5B1" w14:textId="4632780D" w:rsidR="00854BF5" w:rsidRPr="00FC64C6" w:rsidRDefault="001D2164" w:rsidP="00FC64C6">
      <w:pPr>
        <w:numPr>
          <w:ilvl w:val="0"/>
          <w:numId w:val="5"/>
        </w:numPr>
        <w:spacing w:after="0" w:line="240" w:lineRule="auto"/>
        <w:contextualSpacing/>
        <w:rPr>
          <w:rFonts w:ascii="Times New Roman" w:hAnsi="Times New Roman"/>
          <w:sz w:val="24"/>
          <w:szCs w:val="24"/>
        </w:rPr>
      </w:pPr>
      <w:r w:rsidRPr="001D2164">
        <w:rPr>
          <w:rFonts w:ascii="Times New Roman" w:hAnsi="Times New Roman"/>
          <w:sz w:val="24"/>
          <w:szCs w:val="24"/>
        </w:rPr>
        <w:t>Modificarea procentului de finanțare acordat în cadrul Programului, 80% AFM și 20% UAT, transpus în lei fiind 2.400 lei AFM și 600 lei UAT</w:t>
      </w:r>
      <w:r w:rsidR="00854BF5">
        <w:rPr>
          <w:rFonts w:ascii="Times New Roman" w:hAnsi="Times New Roman"/>
          <w:sz w:val="24"/>
          <w:szCs w:val="24"/>
        </w:rPr>
        <w:t>;</w:t>
      </w:r>
    </w:p>
    <w:p w14:paraId="62A93928" w14:textId="4099C689" w:rsidR="001D2164" w:rsidRPr="001D2164" w:rsidRDefault="001D2164" w:rsidP="00FC64C6">
      <w:pPr>
        <w:numPr>
          <w:ilvl w:val="0"/>
          <w:numId w:val="5"/>
        </w:numPr>
        <w:spacing w:after="0" w:line="240" w:lineRule="auto"/>
        <w:contextualSpacing/>
        <w:rPr>
          <w:rFonts w:ascii="Times New Roman" w:hAnsi="Times New Roman"/>
          <w:sz w:val="24"/>
          <w:szCs w:val="24"/>
        </w:rPr>
      </w:pPr>
      <w:r w:rsidRPr="001D2164">
        <w:rPr>
          <w:rFonts w:ascii="Times New Roman" w:hAnsi="Times New Roman"/>
          <w:sz w:val="24"/>
          <w:szCs w:val="24"/>
        </w:rPr>
        <w:t>Introducerea noțiunii de contribuție proprie, pentru a fi evidențiată suma acordată persoanelor fizice de către UAT</w:t>
      </w:r>
      <w:r w:rsidR="00854BF5">
        <w:rPr>
          <w:rFonts w:ascii="Times New Roman" w:hAnsi="Times New Roman"/>
          <w:sz w:val="24"/>
          <w:szCs w:val="24"/>
        </w:rPr>
        <w:t>;</w:t>
      </w:r>
    </w:p>
    <w:p w14:paraId="0462F40F" w14:textId="3B4D14A7" w:rsidR="00FC64C6" w:rsidRPr="001C021D" w:rsidRDefault="001D2164" w:rsidP="00FC64C6">
      <w:pPr>
        <w:numPr>
          <w:ilvl w:val="0"/>
          <w:numId w:val="5"/>
        </w:numPr>
        <w:spacing w:after="0" w:line="240" w:lineRule="auto"/>
        <w:contextualSpacing/>
        <w:rPr>
          <w:rFonts w:ascii="Times New Roman" w:hAnsi="Times New Roman"/>
          <w:sz w:val="24"/>
          <w:szCs w:val="24"/>
        </w:rPr>
      </w:pPr>
      <w:r w:rsidRPr="001D2164">
        <w:rPr>
          <w:rFonts w:ascii="Times New Roman" w:hAnsi="Times New Roman"/>
          <w:sz w:val="24"/>
          <w:szCs w:val="24"/>
        </w:rPr>
        <w:t>Dezvoltarea etapelor programului, astfel încât acestea să fie mai clare pentru persoanele fizice</w:t>
      </w:r>
      <w:r w:rsidR="00854BF5">
        <w:rPr>
          <w:rFonts w:ascii="Times New Roman" w:hAnsi="Times New Roman"/>
          <w:sz w:val="24"/>
          <w:szCs w:val="24"/>
        </w:rPr>
        <w:t>;</w:t>
      </w:r>
    </w:p>
    <w:p w14:paraId="2D857E30" w14:textId="63CE8E44" w:rsidR="001D2164" w:rsidRPr="001D2164" w:rsidRDefault="001D2164" w:rsidP="00FC64C6">
      <w:pPr>
        <w:numPr>
          <w:ilvl w:val="0"/>
          <w:numId w:val="5"/>
        </w:numPr>
        <w:spacing w:after="0" w:line="240" w:lineRule="auto"/>
        <w:contextualSpacing/>
        <w:rPr>
          <w:rFonts w:ascii="Times New Roman" w:hAnsi="Times New Roman"/>
          <w:sz w:val="24"/>
          <w:szCs w:val="24"/>
        </w:rPr>
      </w:pPr>
      <w:r w:rsidRPr="001D2164">
        <w:rPr>
          <w:rFonts w:ascii="Times New Roman" w:hAnsi="Times New Roman"/>
          <w:sz w:val="24"/>
          <w:szCs w:val="24"/>
        </w:rPr>
        <w:t>Introducerea termenului de decontare a cererilor de plată de 30 de zile</w:t>
      </w:r>
      <w:r w:rsidR="00854BF5">
        <w:rPr>
          <w:rFonts w:ascii="Times New Roman" w:hAnsi="Times New Roman"/>
          <w:sz w:val="24"/>
          <w:szCs w:val="24"/>
        </w:rPr>
        <w:t>;</w:t>
      </w:r>
    </w:p>
    <w:p w14:paraId="7546CECD" w14:textId="171E0CC2" w:rsidR="001D2164" w:rsidRDefault="001D2164" w:rsidP="00FC64C6">
      <w:pPr>
        <w:numPr>
          <w:ilvl w:val="0"/>
          <w:numId w:val="5"/>
        </w:numPr>
        <w:spacing w:after="0" w:line="240" w:lineRule="auto"/>
        <w:contextualSpacing/>
        <w:rPr>
          <w:rFonts w:ascii="Times New Roman" w:hAnsi="Times New Roman"/>
          <w:sz w:val="24"/>
          <w:szCs w:val="24"/>
        </w:rPr>
      </w:pPr>
      <w:r w:rsidRPr="001D2164">
        <w:rPr>
          <w:rFonts w:ascii="Times New Roman" w:hAnsi="Times New Roman"/>
          <w:sz w:val="24"/>
          <w:szCs w:val="24"/>
        </w:rPr>
        <w:t>Posibilitatea depunerii lunar a unei cereri de plată</w:t>
      </w:r>
      <w:r w:rsidR="00854BF5">
        <w:rPr>
          <w:rFonts w:ascii="Times New Roman" w:hAnsi="Times New Roman"/>
          <w:sz w:val="24"/>
          <w:szCs w:val="24"/>
        </w:rPr>
        <w:t>;</w:t>
      </w:r>
    </w:p>
    <w:p w14:paraId="76DC29E4" w14:textId="7740119A" w:rsidR="001C021D" w:rsidRDefault="001C021D" w:rsidP="001C021D">
      <w:pPr>
        <w:spacing w:after="0" w:line="240" w:lineRule="auto"/>
        <w:ind w:left="720"/>
        <w:contextualSpacing/>
        <w:rPr>
          <w:rFonts w:ascii="Times New Roman" w:hAnsi="Times New Roman"/>
          <w:sz w:val="24"/>
          <w:szCs w:val="24"/>
        </w:rPr>
      </w:pPr>
    </w:p>
    <w:p w14:paraId="6FF031DC" w14:textId="77777777" w:rsidR="001C021D" w:rsidRPr="001D2164" w:rsidRDefault="001C021D" w:rsidP="001C021D">
      <w:pPr>
        <w:spacing w:after="0" w:line="240" w:lineRule="auto"/>
        <w:ind w:left="720"/>
        <w:contextualSpacing/>
        <w:rPr>
          <w:rFonts w:ascii="Times New Roman" w:hAnsi="Times New Roman"/>
          <w:sz w:val="24"/>
          <w:szCs w:val="24"/>
        </w:rPr>
      </w:pPr>
    </w:p>
    <w:p w14:paraId="387886BC" w14:textId="2E4D0BA8" w:rsidR="001D2164" w:rsidRPr="001D2164" w:rsidRDefault="001D2164" w:rsidP="00FC64C6">
      <w:pPr>
        <w:numPr>
          <w:ilvl w:val="0"/>
          <w:numId w:val="5"/>
        </w:numPr>
        <w:spacing w:after="0" w:line="240" w:lineRule="auto"/>
        <w:contextualSpacing/>
        <w:rPr>
          <w:rFonts w:ascii="Times New Roman" w:hAnsi="Times New Roman"/>
          <w:sz w:val="24"/>
          <w:szCs w:val="24"/>
        </w:rPr>
      </w:pPr>
      <w:r w:rsidRPr="001D2164">
        <w:rPr>
          <w:rFonts w:ascii="Times New Roman" w:hAnsi="Times New Roman"/>
          <w:sz w:val="24"/>
          <w:szCs w:val="24"/>
        </w:rPr>
        <w:t>Introducerea obligației de a prezenta HCL privind aprobarea sumelor ce fac obiectul contractului de finanțare, la prima cerere de plată</w:t>
      </w:r>
      <w:r w:rsidR="00854BF5">
        <w:rPr>
          <w:rFonts w:ascii="Times New Roman" w:hAnsi="Times New Roman"/>
          <w:sz w:val="24"/>
          <w:szCs w:val="24"/>
        </w:rPr>
        <w:t>;</w:t>
      </w:r>
    </w:p>
    <w:p w14:paraId="02D5A24F" w14:textId="1455C569" w:rsidR="001D2164" w:rsidRDefault="001D2164" w:rsidP="00FC64C6">
      <w:pPr>
        <w:pStyle w:val="ListParagraph"/>
        <w:numPr>
          <w:ilvl w:val="0"/>
          <w:numId w:val="5"/>
        </w:numPr>
        <w:spacing w:after="160" w:line="240" w:lineRule="auto"/>
        <w:rPr>
          <w:rFonts w:ascii="Times New Roman" w:hAnsi="Times New Roman"/>
          <w:sz w:val="24"/>
          <w:szCs w:val="24"/>
        </w:rPr>
      </w:pPr>
      <w:r w:rsidRPr="001D2164">
        <w:rPr>
          <w:rFonts w:ascii="Times New Roman" w:hAnsi="Times New Roman"/>
          <w:sz w:val="24"/>
          <w:szCs w:val="24"/>
        </w:rPr>
        <w:t>Angajamentul persoanei fizice conform căruia nu va achiziţiona un autoturism cu norma de poluare Euro 5 şi/sau inferioară în termen de 3 ani de la primirea stimulentului pentru casare</w:t>
      </w:r>
      <w:r w:rsidR="00854BF5">
        <w:rPr>
          <w:rFonts w:ascii="Times New Roman" w:hAnsi="Times New Roman"/>
          <w:sz w:val="24"/>
          <w:szCs w:val="24"/>
        </w:rPr>
        <w:t>;</w:t>
      </w:r>
    </w:p>
    <w:p w14:paraId="2E09C0BB" w14:textId="77777777" w:rsidR="00854BF5" w:rsidRDefault="001D2164" w:rsidP="00FC64C6">
      <w:pPr>
        <w:pStyle w:val="ListParagraph"/>
        <w:numPr>
          <w:ilvl w:val="0"/>
          <w:numId w:val="5"/>
        </w:numPr>
        <w:spacing w:after="160" w:line="240" w:lineRule="auto"/>
        <w:rPr>
          <w:rFonts w:ascii="Times New Roman" w:hAnsi="Times New Roman"/>
          <w:sz w:val="24"/>
          <w:szCs w:val="24"/>
        </w:rPr>
      </w:pPr>
      <w:r w:rsidRPr="00854BF5">
        <w:rPr>
          <w:rFonts w:ascii="Times New Roman" w:hAnsi="Times New Roman"/>
          <w:sz w:val="24"/>
          <w:szCs w:val="24"/>
        </w:rPr>
        <w:t>Modificarea pragurilor de finanțare, astfel:</w:t>
      </w:r>
    </w:p>
    <w:p w14:paraId="65436160" w14:textId="40688E9F" w:rsidR="001D2164" w:rsidRDefault="001D2164" w:rsidP="00FC64C6">
      <w:pPr>
        <w:pStyle w:val="ListParagraph"/>
        <w:spacing w:after="160" w:line="240" w:lineRule="auto"/>
        <w:rPr>
          <w:rStyle w:val="salnbdy"/>
          <w:rFonts w:ascii="Times New Roman" w:hAnsi="Times New Roman"/>
          <w:sz w:val="24"/>
          <w:szCs w:val="24"/>
        </w:rPr>
      </w:pPr>
      <w:r w:rsidRPr="00854BF5">
        <w:rPr>
          <w:rStyle w:val="salnbdy"/>
          <w:rFonts w:ascii="Times New Roman" w:hAnsi="Times New Roman"/>
          <w:sz w:val="24"/>
          <w:szCs w:val="24"/>
        </w:rPr>
        <w:t>În cadrul unei sesiuni de înscriere, un solicitant poate obţine finanţare pentru cel mult:</w:t>
      </w:r>
    </w:p>
    <w:p w14:paraId="64FB9F07" w14:textId="7DF06909" w:rsidR="001D2164" w:rsidRPr="00854BF5" w:rsidRDefault="001D2164" w:rsidP="00FC64C6">
      <w:pPr>
        <w:pStyle w:val="ListParagraph"/>
        <w:numPr>
          <w:ilvl w:val="0"/>
          <w:numId w:val="6"/>
        </w:numPr>
        <w:spacing w:after="160" w:line="240" w:lineRule="auto"/>
        <w:rPr>
          <w:rFonts w:ascii="Times New Roman" w:hAnsi="Times New Roman"/>
          <w:sz w:val="24"/>
          <w:szCs w:val="24"/>
        </w:rPr>
      </w:pPr>
      <w:r w:rsidRPr="001D2164">
        <w:rPr>
          <w:rFonts w:ascii="Times New Roman" w:hAnsi="Times New Roman"/>
          <w:color w:val="000000"/>
          <w:sz w:val="24"/>
          <w:szCs w:val="24"/>
          <w:shd w:val="clear" w:color="auto" w:fill="FFFFFF"/>
          <w:lang w:eastAsia="ro-RO"/>
        </w:rPr>
        <w:t>50 de autovehicule uzate, pentru UAT cu o populaţie sub 5.000 de locuitori;</w:t>
      </w:r>
    </w:p>
    <w:p w14:paraId="2410B2C0" w14:textId="06BDEE2D" w:rsidR="001D2164" w:rsidRPr="00854BF5" w:rsidRDefault="001D2164" w:rsidP="00FC64C6">
      <w:pPr>
        <w:pStyle w:val="ListParagraph"/>
        <w:numPr>
          <w:ilvl w:val="0"/>
          <w:numId w:val="6"/>
        </w:numPr>
        <w:spacing w:after="160" w:line="240" w:lineRule="auto"/>
        <w:rPr>
          <w:rFonts w:ascii="Times New Roman" w:hAnsi="Times New Roman"/>
          <w:sz w:val="24"/>
          <w:szCs w:val="24"/>
        </w:rPr>
      </w:pPr>
      <w:r w:rsidRPr="00854BF5">
        <w:rPr>
          <w:rFonts w:ascii="Times New Roman" w:hAnsi="Times New Roman"/>
          <w:color w:val="000000"/>
          <w:sz w:val="24"/>
          <w:szCs w:val="24"/>
          <w:shd w:val="clear" w:color="auto" w:fill="FFFFFF"/>
          <w:lang w:eastAsia="ro-RO"/>
        </w:rPr>
        <w:t>100 de autovehicule uzate, pentru UAT cu o populaţie cuprinsă între 5.001 şi 10.000 de locuitori;</w:t>
      </w:r>
    </w:p>
    <w:p w14:paraId="2FA6361C" w14:textId="60C777F9" w:rsidR="001D2164" w:rsidRPr="00854BF5" w:rsidRDefault="001D2164" w:rsidP="00FC64C6">
      <w:pPr>
        <w:pStyle w:val="ListParagraph"/>
        <w:numPr>
          <w:ilvl w:val="0"/>
          <w:numId w:val="6"/>
        </w:numPr>
        <w:spacing w:after="160" w:line="240" w:lineRule="auto"/>
        <w:rPr>
          <w:rFonts w:ascii="Times New Roman" w:hAnsi="Times New Roman"/>
          <w:sz w:val="24"/>
          <w:szCs w:val="24"/>
        </w:rPr>
      </w:pPr>
      <w:r w:rsidRPr="00854BF5">
        <w:rPr>
          <w:rFonts w:ascii="Times New Roman" w:hAnsi="Times New Roman"/>
          <w:color w:val="000000"/>
          <w:sz w:val="24"/>
          <w:szCs w:val="24"/>
          <w:shd w:val="clear" w:color="auto" w:fill="FFFFFF"/>
          <w:lang w:eastAsia="ro-RO"/>
        </w:rPr>
        <w:t>500 de autovehicule uzate, pentru UAT cu o populaţie cuprinsă între 10.001 şi 50.000 de locuitori;</w:t>
      </w:r>
    </w:p>
    <w:p w14:paraId="16769928" w14:textId="333A14A4" w:rsidR="001D2164" w:rsidRPr="00854BF5" w:rsidRDefault="001D2164" w:rsidP="00FC64C6">
      <w:pPr>
        <w:pStyle w:val="ListParagraph"/>
        <w:numPr>
          <w:ilvl w:val="0"/>
          <w:numId w:val="6"/>
        </w:numPr>
        <w:spacing w:after="160" w:line="240" w:lineRule="auto"/>
        <w:rPr>
          <w:rFonts w:ascii="Times New Roman" w:hAnsi="Times New Roman"/>
          <w:sz w:val="24"/>
          <w:szCs w:val="24"/>
        </w:rPr>
      </w:pPr>
      <w:r w:rsidRPr="00854BF5">
        <w:rPr>
          <w:rFonts w:ascii="Times New Roman" w:hAnsi="Times New Roman"/>
          <w:color w:val="000000"/>
          <w:sz w:val="24"/>
          <w:szCs w:val="24"/>
          <w:shd w:val="clear" w:color="auto" w:fill="FFFFFF"/>
          <w:lang w:eastAsia="ro-RO"/>
        </w:rPr>
        <w:t>1.000 de autovehicule uzate, pentru UAT cu o populaţie cuprinsă între 50.001 şi 200.000 de locuitori;</w:t>
      </w:r>
    </w:p>
    <w:p w14:paraId="3B0A77F8" w14:textId="406E9365" w:rsidR="006C005B" w:rsidRPr="00854BF5" w:rsidRDefault="001D2164" w:rsidP="00FC64C6">
      <w:pPr>
        <w:pStyle w:val="ListParagraph"/>
        <w:numPr>
          <w:ilvl w:val="0"/>
          <w:numId w:val="6"/>
        </w:numPr>
        <w:spacing w:after="160" w:line="240" w:lineRule="auto"/>
        <w:rPr>
          <w:rFonts w:ascii="Times New Roman" w:hAnsi="Times New Roman"/>
          <w:sz w:val="24"/>
          <w:szCs w:val="24"/>
        </w:rPr>
      </w:pPr>
      <w:r w:rsidRPr="00854BF5">
        <w:rPr>
          <w:rFonts w:ascii="Times New Roman" w:hAnsi="Times New Roman"/>
          <w:color w:val="000000"/>
          <w:sz w:val="24"/>
          <w:szCs w:val="24"/>
          <w:shd w:val="clear" w:color="auto" w:fill="FFFFFF"/>
          <w:lang w:eastAsia="ro-RO"/>
        </w:rPr>
        <w:t>5.000 de autovehicule uzate, pentru UAT cu o populaţie ≥ 200.001 de locuitori.</w:t>
      </w:r>
    </w:p>
    <w:p w14:paraId="59940763" w14:textId="71ECFEA3" w:rsidR="00CC3A97" w:rsidRPr="001D2164" w:rsidRDefault="00CC3A97" w:rsidP="00FC64C6">
      <w:pPr>
        <w:pStyle w:val="NoSpacing"/>
        <w:ind w:firstLine="720"/>
        <w:contextualSpacing/>
        <w:jc w:val="both"/>
        <w:rPr>
          <w:rFonts w:ascii="Times New Roman" w:hAnsi="Times New Roman"/>
          <w:sz w:val="24"/>
          <w:szCs w:val="24"/>
        </w:rPr>
      </w:pPr>
      <w:r w:rsidRPr="001D2164">
        <w:rPr>
          <w:rFonts w:ascii="Times New Roman" w:hAnsi="Times New Roman"/>
          <w:sz w:val="24"/>
          <w:szCs w:val="24"/>
        </w:rPr>
        <w:t>Proiectul Ghidului de finanțare, astfel cum îl înaintăm, a fost avizat în ședința Comitetului Director al AFM din 1</w:t>
      </w:r>
      <w:r w:rsidR="001D2164" w:rsidRPr="001D2164">
        <w:rPr>
          <w:rFonts w:ascii="Times New Roman" w:hAnsi="Times New Roman"/>
          <w:sz w:val="24"/>
          <w:szCs w:val="24"/>
        </w:rPr>
        <w:t>6</w:t>
      </w:r>
      <w:r w:rsidRPr="001D2164">
        <w:rPr>
          <w:rFonts w:ascii="Times New Roman" w:hAnsi="Times New Roman"/>
          <w:sz w:val="24"/>
          <w:szCs w:val="24"/>
        </w:rPr>
        <w:t>.0</w:t>
      </w:r>
      <w:r w:rsidR="001D2164" w:rsidRPr="001D2164">
        <w:rPr>
          <w:rFonts w:ascii="Times New Roman" w:hAnsi="Times New Roman"/>
          <w:sz w:val="24"/>
          <w:szCs w:val="24"/>
        </w:rPr>
        <w:t>2.</w:t>
      </w:r>
      <w:r w:rsidRPr="001D2164">
        <w:rPr>
          <w:rFonts w:ascii="Times New Roman" w:hAnsi="Times New Roman"/>
          <w:sz w:val="24"/>
          <w:szCs w:val="24"/>
        </w:rPr>
        <w:t>202</w:t>
      </w:r>
      <w:r w:rsidR="001D2164" w:rsidRPr="001D2164">
        <w:rPr>
          <w:rFonts w:ascii="Times New Roman" w:hAnsi="Times New Roman"/>
          <w:sz w:val="24"/>
          <w:szCs w:val="24"/>
        </w:rPr>
        <w:t>3</w:t>
      </w:r>
      <w:r w:rsidRPr="001D2164">
        <w:rPr>
          <w:rFonts w:ascii="Times New Roman" w:hAnsi="Times New Roman"/>
          <w:sz w:val="24"/>
          <w:szCs w:val="24"/>
        </w:rPr>
        <w:t>.</w:t>
      </w:r>
    </w:p>
    <w:p w14:paraId="7DDE36AC" w14:textId="77777777" w:rsidR="002076A4" w:rsidRPr="001D2164" w:rsidRDefault="002076A4" w:rsidP="00FC64C6">
      <w:pPr>
        <w:pStyle w:val="NoSpacing"/>
        <w:ind w:firstLine="720"/>
        <w:contextualSpacing/>
        <w:jc w:val="both"/>
        <w:rPr>
          <w:rFonts w:ascii="Times New Roman" w:hAnsi="Times New Roman"/>
          <w:sz w:val="24"/>
          <w:szCs w:val="24"/>
          <w:lang w:val="pt-BR"/>
        </w:rPr>
      </w:pPr>
    </w:p>
    <w:p w14:paraId="36BFD3EE" w14:textId="632A4195" w:rsidR="00E25540" w:rsidRPr="001D2164" w:rsidRDefault="00BF7A48" w:rsidP="00FC64C6">
      <w:pPr>
        <w:pStyle w:val="NoSpacing"/>
        <w:ind w:firstLine="708"/>
        <w:contextualSpacing/>
        <w:jc w:val="both"/>
        <w:rPr>
          <w:rFonts w:ascii="Times New Roman" w:hAnsi="Times New Roman"/>
          <w:sz w:val="24"/>
          <w:szCs w:val="24"/>
          <w:lang w:val="pt-BR"/>
        </w:rPr>
      </w:pPr>
      <w:r w:rsidRPr="001D2164">
        <w:rPr>
          <w:rFonts w:ascii="Times New Roman" w:hAnsi="Times New Roman"/>
          <w:sz w:val="24"/>
          <w:szCs w:val="24"/>
          <w:lang w:val="pt-BR"/>
        </w:rPr>
        <w:t>Față de cele prezentate, ținând seama de motivele invocate, importanța, scopul şi obiect</w:t>
      </w:r>
      <w:r w:rsidR="00646451" w:rsidRPr="001D2164">
        <w:rPr>
          <w:rFonts w:ascii="Times New Roman" w:hAnsi="Times New Roman"/>
          <w:sz w:val="24"/>
          <w:szCs w:val="24"/>
          <w:lang w:val="pt-BR"/>
        </w:rPr>
        <w:t>ul</w:t>
      </w:r>
      <w:r w:rsidRPr="001D2164">
        <w:rPr>
          <w:rFonts w:ascii="Times New Roman" w:hAnsi="Times New Roman"/>
          <w:sz w:val="24"/>
          <w:szCs w:val="24"/>
          <w:lang w:val="pt-BR"/>
        </w:rPr>
        <w:t xml:space="preserve"> acestui program</w:t>
      </w:r>
      <w:r w:rsidR="00450A88" w:rsidRPr="001D2164">
        <w:rPr>
          <w:rFonts w:ascii="Times New Roman" w:hAnsi="Times New Roman"/>
          <w:sz w:val="24"/>
          <w:szCs w:val="24"/>
          <w:lang w:val="pt-BR"/>
        </w:rPr>
        <w:t xml:space="preserve">, </w:t>
      </w:r>
      <w:r w:rsidR="009F3D4B" w:rsidRPr="001D2164">
        <w:rPr>
          <w:rFonts w:ascii="Times New Roman" w:hAnsi="Times New Roman"/>
          <w:sz w:val="24"/>
          <w:szCs w:val="24"/>
        </w:rPr>
        <w:t xml:space="preserve">vă transmitem alăturat, în vederea avizării și aprobării, </w:t>
      </w:r>
      <w:r w:rsidR="009F3D4B" w:rsidRPr="001D2164">
        <w:rPr>
          <w:rFonts w:ascii="Times New Roman" w:hAnsi="Times New Roman"/>
          <w:b/>
          <w:i/>
          <w:sz w:val="24"/>
          <w:szCs w:val="24"/>
        </w:rPr>
        <w:t xml:space="preserve">proiectul de ordin pentru </w:t>
      </w:r>
      <w:r w:rsidR="007F3320" w:rsidRPr="001D2164">
        <w:rPr>
          <w:rFonts w:ascii="Times New Roman" w:hAnsi="Times New Roman"/>
          <w:b/>
          <w:bCs/>
          <w:i/>
          <w:sz w:val="24"/>
          <w:szCs w:val="24"/>
        </w:rPr>
        <w:t xml:space="preserve">modificarea </w:t>
      </w:r>
      <w:r w:rsidR="00A15B32" w:rsidRPr="001D2164">
        <w:rPr>
          <w:rFonts w:ascii="Times New Roman" w:hAnsi="Times New Roman"/>
          <w:b/>
          <w:bCs/>
          <w:i/>
          <w:sz w:val="24"/>
          <w:szCs w:val="24"/>
        </w:rPr>
        <w:t xml:space="preserve">Ghidului de finanțare a </w:t>
      </w:r>
      <w:r w:rsidR="008452F6" w:rsidRPr="001D2164">
        <w:rPr>
          <w:rFonts w:ascii="Times New Roman" w:hAnsi="Times New Roman"/>
          <w:b/>
          <w:bCs/>
          <w:i/>
          <w:sz w:val="24"/>
          <w:szCs w:val="24"/>
        </w:rPr>
        <w:t>Programului privind casarea autovehiculelor uzate</w:t>
      </w:r>
      <w:r w:rsidR="00A74649" w:rsidRPr="001D2164">
        <w:rPr>
          <w:rFonts w:ascii="Times New Roman" w:hAnsi="Times New Roman"/>
          <w:b/>
          <w:bCs/>
          <w:i/>
          <w:sz w:val="24"/>
          <w:szCs w:val="24"/>
        </w:rPr>
        <w:t>,</w:t>
      </w:r>
      <w:r w:rsidR="00A74649" w:rsidRPr="001D2164">
        <w:rPr>
          <w:sz w:val="24"/>
          <w:szCs w:val="24"/>
        </w:rPr>
        <w:t xml:space="preserve"> </w:t>
      </w:r>
      <w:r w:rsidR="00A74649" w:rsidRPr="001D2164">
        <w:rPr>
          <w:rFonts w:ascii="Times New Roman" w:hAnsi="Times New Roman"/>
          <w:b/>
          <w:bCs/>
          <w:i/>
          <w:sz w:val="24"/>
          <w:szCs w:val="24"/>
        </w:rPr>
        <w:t>aprobat prin Ordinul ministrului mediului, apelor şi pădurilor nr. 2.261/2022.</w:t>
      </w:r>
    </w:p>
    <w:p w14:paraId="438806CD" w14:textId="77777777" w:rsidR="004D7E97" w:rsidRPr="001D2164" w:rsidRDefault="004D7E97" w:rsidP="00FC64C6">
      <w:pPr>
        <w:pStyle w:val="NoSpacing"/>
        <w:contextualSpacing/>
        <w:jc w:val="both"/>
        <w:rPr>
          <w:rFonts w:ascii="Times New Roman" w:hAnsi="Times New Roman"/>
          <w:sz w:val="24"/>
          <w:szCs w:val="24"/>
        </w:rPr>
      </w:pPr>
    </w:p>
    <w:p w14:paraId="1545EBF6" w14:textId="77777777" w:rsidR="001D3A54" w:rsidRPr="001C021D" w:rsidRDefault="001D3A54" w:rsidP="00FC64C6">
      <w:pPr>
        <w:tabs>
          <w:tab w:val="left" w:pos="915"/>
        </w:tabs>
        <w:spacing w:after="0" w:line="240" w:lineRule="auto"/>
        <w:contextualSpacing/>
        <w:jc w:val="center"/>
        <w:rPr>
          <w:rFonts w:ascii="Times New Roman" w:eastAsia="Calibri" w:hAnsi="Times New Roman"/>
          <w:b/>
          <w:sz w:val="24"/>
          <w:szCs w:val="24"/>
          <w:lang w:val="pt-BR"/>
        </w:rPr>
      </w:pPr>
    </w:p>
    <w:p w14:paraId="783223A7" w14:textId="23E4A2CA" w:rsidR="00E25540" w:rsidRPr="001D2164" w:rsidRDefault="009F3D4B" w:rsidP="00FC64C6">
      <w:pPr>
        <w:tabs>
          <w:tab w:val="left" w:pos="915"/>
        </w:tabs>
        <w:spacing w:after="0" w:line="240" w:lineRule="auto"/>
        <w:contextualSpacing/>
        <w:jc w:val="center"/>
        <w:rPr>
          <w:rFonts w:ascii="Times New Roman" w:eastAsia="Calibri" w:hAnsi="Times New Roman"/>
          <w:sz w:val="24"/>
          <w:szCs w:val="24"/>
        </w:rPr>
      </w:pPr>
      <w:r w:rsidRPr="001C021D">
        <w:rPr>
          <w:rFonts w:ascii="Times New Roman" w:eastAsia="Calibri" w:hAnsi="Times New Roman"/>
          <w:b/>
          <w:sz w:val="24"/>
          <w:szCs w:val="24"/>
          <w:lang w:val="pt-BR"/>
        </w:rPr>
        <w:t>PREȘEDINTE,</w:t>
      </w:r>
    </w:p>
    <w:p w14:paraId="5D0B476C" w14:textId="1528A08C" w:rsidR="00E25540" w:rsidRPr="001C021D" w:rsidRDefault="00544693" w:rsidP="00FC64C6">
      <w:pPr>
        <w:tabs>
          <w:tab w:val="left" w:pos="720"/>
          <w:tab w:val="left" w:pos="1005"/>
          <w:tab w:val="center" w:pos="5032"/>
        </w:tabs>
        <w:spacing w:after="0" w:line="240" w:lineRule="auto"/>
        <w:contextualSpacing/>
        <w:jc w:val="center"/>
        <w:rPr>
          <w:rFonts w:ascii="Times New Roman" w:eastAsia="Calibri" w:hAnsi="Times New Roman"/>
          <w:b/>
          <w:sz w:val="24"/>
          <w:szCs w:val="24"/>
          <w:lang w:val="pt-BR"/>
        </w:rPr>
      </w:pPr>
      <w:r w:rsidRPr="001C021D">
        <w:rPr>
          <w:rFonts w:ascii="Times New Roman" w:eastAsia="Calibri" w:hAnsi="Times New Roman"/>
          <w:b/>
          <w:sz w:val="24"/>
          <w:szCs w:val="24"/>
          <w:lang w:val="pt-BR"/>
        </w:rPr>
        <w:t>Laurențiu Adrian NECULAESCU</w:t>
      </w:r>
    </w:p>
    <w:p w14:paraId="44C5CB5B" w14:textId="77777777" w:rsidR="002B59E3" w:rsidRPr="001C021D" w:rsidRDefault="002B59E3" w:rsidP="00FC64C6">
      <w:pPr>
        <w:tabs>
          <w:tab w:val="left" w:pos="720"/>
          <w:tab w:val="left" w:pos="1005"/>
          <w:tab w:val="center" w:pos="5032"/>
        </w:tabs>
        <w:spacing w:after="0" w:line="240" w:lineRule="auto"/>
        <w:contextualSpacing/>
        <w:jc w:val="center"/>
        <w:rPr>
          <w:rFonts w:ascii="Times New Roman" w:eastAsia="Calibri" w:hAnsi="Times New Roman"/>
          <w:b/>
          <w:sz w:val="24"/>
          <w:szCs w:val="24"/>
          <w:lang w:val="pt-BR"/>
        </w:rPr>
      </w:pPr>
    </w:p>
    <w:p w14:paraId="0DD7C1E0" w14:textId="6339895C" w:rsidR="00A2099A" w:rsidRPr="001C021D" w:rsidRDefault="009F3D4B" w:rsidP="00FC64C6">
      <w:pPr>
        <w:spacing w:after="0" w:line="240" w:lineRule="auto"/>
        <w:contextualSpacing/>
        <w:rPr>
          <w:rFonts w:ascii="Times New Roman" w:eastAsia="Calibri" w:hAnsi="Times New Roman"/>
          <w:sz w:val="24"/>
          <w:szCs w:val="24"/>
          <w:lang w:val="pt-BR"/>
        </w:rPr>
      </w:pPr>
      <w:r w:rsidRPr="001C021D">
        <w:rPr>
          <w:rFonts w:ascii="Times New Roman" w:eastAsia="Calibri" w:hAnsi="Times New Roman"/>
          <w:sz w:val="24"/>
          <w:szCs w:val="24"/>
          <w:lang w:val="pt-BR"/>
        </w:rPr>
        <w:tab/>
      </w:r>
    </w:p>
    <w:p w14:paraId="31578B2E" w14:textId="068327C0" w:rsidR="00FC64C6" w:rsidRPr="001C021D" w:rsidRDefault="00FC64C6" w:rsidP="00FC64C6">
      <w:pPr>
        <w:spacing w:after="0" w:line="240" w:lineRule="auto"/>
        <w:contextualSpacing/>
        <w:rPr>
          <w:rFonts w:ascii="Times New Roman" w:eastAsia="Calibri" w:hAnsi="Times New Roman"/>
          <w:sz w:val="24"/>
          <w:szCs w:val="24"/>
          <w:lang w:val="pt-BR"/>
        </w:rPr>
      </w:pPr>
    </w:p>
    <w:p w14:paraId="7098A187" w14:textId="2A799B66" w:rsidR="00FC64C6" w:rsidRPr="001C021D" w:rsidRDefault="00FC64C6" w:rsidP="00FC64C6">
      <w:pPr>
        <w:spacing w:after="0" w:line="240" w:lineRule="auto"/>
        <w:contextualSpacing/>
        <w:rPr>
          <w:rFonts w:ascii="Times New Roman" w:eastAsia="Calibri" w:hAnsi="Times New Roman"/>
          <w:sz w:val="24"/>
          <w:szCs w:val="24"/>
          <w:lang w:val="pt-BR"/>
        </w:rPr>
      </w:pPr>
    </w:p>
    <w:p w14:paraId="164B6C80" w14:textId="668E392C" w:rsidR="00FC64C6" w:rsidRPr="001C021D" w:rsidRDefault="00FC64C6" w:rsidP="00FC64C6">
      <w:pPr>
        <w:spacing w:after="0" w:line="240" w:lineRule="auto"/>
        <w:contextualSpacing/>
        <w:rPr>
          <w:rFonts w:ascii="Times New Roman" w:eastAsia="Calibri" w:hAnsi="Times New Roman"/>
          <w:sz w:val="24"/>
          <w:szCs w:val="24"/>
          <w:lang w:val="pt-BR"/>
        </w:rPr>
      </w:pPr>
    </w:p>
    <w:p w14:paraId="7934428B" w14:textId="0BFDC981" w:rsidR="00FC64C6" w:rsidRDefault="00FC64C6" w:rsidP="00FC64C6">
      <w:pPr>
        <w:spacing w:after="0" w:line="240" w:lineRule="auto"/>
        <w:contextualSpacing/>
        <w:rPr>
          <w:rFonts w:ascii="Times New Roman" w:eastAsia="Calibri" w:hAnsi="Times New Roman"/>
          <w:sz w:val="24"/>
          <w:szCs w:val="24"/>
          <w:lang w:val="pt-BR"/>
        </w:rPr>
      </w:pPr>
    </w:p>
    <w:p w14:paraId="2227FEA8" w14:textId="73612D9F" w:rsidR="006A0F50" w:rsidRDefault="006A0F50" w:rsidP="00FC64C6">
      <w:pPr>
        <w:spacing w:after="0" w:line="240" w:lineRule="auto"/>
        <w:contextualSpacing/>
        <w:rPr>
          <w:rFonts w:ascii="Times New Roman" w:eastAsia="Calibri" w:hAnsi="Times New Roman"/>
          <w:sz w:val="24"/>
          <w:szCs w:val="24"/>
          <w:lang w:val="pt-BR"/>
        </w:rPr>
      </w:pPr>
    </w:p>
    <w:p w14:paraId="72202E9C" w14:textId="57A90EA2" w:rsidR="006A0F50" w:rsidRDefault="006A0F50" w:rsidP="00FC64C6">
      <w:pPr>
        <w:spacing w:after="0" w:line="240" w:lineRule="auto"/>
        <w:contextualSpacing/>
        <w:rPr>
          <w:rFonts w:ascii="Times New Roman" w:eastAsia="Calibri" w:hAnsi="Times New Roman"/>
          <w:sz w:val="24"/>
          <w:szCs w:val="24"/>
          <w:lang w:val="pt-BR"/>
        </w:rPr>
      </w:pPr>
    </w:p>
    <w:p w14:paraId="0BA32F5A" w14:textId="0E5C42A6" w:rsidR="006A0F50" w:rsidRDefault="006A0F50" w:rsidP="00FC64C6">
      <w:pPr>
        <w:spacing w:after="0" w:line="240" w:lineRule="auto"/>
        <w:contextualSpacing/>
        <w:rPr>
          <w:rFonts w:ascii="Times New Roman" w:eastAsia="Calibri" w:hAnsi="Times New Roman"/>
          <w:sz w:val="24"/>
          <w:szCs w:val="24"/>
          <w:lang w:val="pt-BR"/>
        </w:rPr>
      </w:pPr>
    </w:p>
    <w:p w14:paraId="0475A191" w14:textId="2FC3E130" w:rsidR="006A0F50" w:rsidRDefault="006A0F50" w:rsidP="00FC64C6">
      <w:pPr>
        <w:spacing w:after="0" w:line="240" w:lineRule="auto"/>
        <w:contextualSpacing/>
        <w:rPr>
          <w:rFonts w:ascii="Times New Roman" w:eastAsia="Calibri" w:hAnsi="Times New Roman"/>
          <w:sz w:val="24"/>
          <w:szCs w:val="24"/>
          <w:lang w:val="pt-BR"/>
        </w:rPr>
      </w:pPr>
    </w:p>
    <w:p w14:paraId="08A2BA0B" w14:textId="65C7F609" w:rsidR="006A0F50" w:rsidRDefault="006A0F50" w:rsidP="00FC64C6">
      <w:pPr>
        <w:spacing w:after="0" w:line="240" w:lineRule="auto"/>
        <w:contextualSpacing/>
        <w:rPr>
          <w:rFonts w:ascii="Times New Roman" w:eastAsia="Calibri" w:hAnsi="Times New Roman"/>
          <w:sz w:val="24"/>
          <w:szCs w:val="24"/>
          <w:lang w:val="pt-BR"/>
        </w:rPr>
      </w:pPr>
    </w:p>
    <w:p w14:paraId="4336A065" w14:textId="21B41677" w:rsidR="006A0F50" w:rsidRDefault="006A0F50" w:rsidP="00FC64C6">
      <w:pPr>
        <w:spacing w:after="0" w:line="240" w:lineRule="auto"/>
        <w:contextualSpacing/>
        <w:rPr>
          <w:rFonts w:ascii="Times New Roman" w:eastAsia="Calibri" w:hAnsi="Times New Roman"/>
          <w:sz w:val="24"/>
          <w:szCs w:val="24"/>
          <w:lang w:val="pt-BR"/>
        </w:rPr>
      </w:pPr>
    </w:p>
    <w:p w14:paraId="14CE898E" w14:textId="527FDA83" w:rsidR="006A0F50" w:rsidRDefault="006A0F50" w:rsidP="00FC64C6">
      <w:pPr>
        <w:spacing w:after="0" w:line="240" w:lineRule="auto"/>
        <w:contextualSpacing/>
        <w:rPr>
          <w:rFonts w:ascii="Times New Roman" w:eastAsia="Calibri" w:hAnsi="Times New Roman"/>
          <w:sz w:val="24"/>
          <w:szCs w:val="24"/>
          <w:lang w:val="pt-BR"/>
        </w:rPr>
      </w:pPr>
    </w:p>
    <w:p w14:paraId="0DEEA9D6" w14:textId="17F62CD8" w:rsidR="006A0F50" w:rsidRDefault="006A0F50" w:rsidP="00FC64C6">
      <w:pPr>
        <w:spacing w:after="0" w:line="240" w:lineRule="auto"/>
        <w:contextualSpacing/>
        <w:rPr>
          <w:rFonts w:ascii="Times New Roman" w:eastAsia="Calibri" w:hAnsi="Times New Roman"/>
          <w:sz w:val="24"/>
          <w:szCs w:val="24"/>
          <w:lang w:val="pt-BR"/>
        </w:rPr>
      </w:pPr>
    </w:p>
    <w:p w14:paraId="5A23137D" w14:textId="0EAF8505" w:rsidR="006A0F50" w:rsidRDefault="006A0F50" w:rsidP="00FC64C6">
      <w:pPr>
        <w:spacing w:after="0" w:line="240" w:lineRule="auto"/>
        <w:contextualSpacing/>
        <w:rPr>
          <w:rFonts w:ascii="Times New Roman" w:eastAsia="Calibri" w:hAnsi="Times New Roman"/>
          <w:sz w:val="24"/>
          <w:szCs w:val="24"/>
          <w:lang w:val="pt-BR"/>
        </w:rPr>
      </w:pPr>
    </w:p>
    <w:p w14:paraId="7E8EC5CA" w14:textId="4646C055" w:rsidR="006A0F50" w:rsidRDefault="006A0F50" w:rsidP="00FC64C6">
      <w:pPr>
        <w:spacing w:after="0" w:line="240" w:lineRule="auto"/>
        <w:contextualSpacing/>
        <w:rPr>
          <w:rFonts w:ascii="Times New Roman" w:eastAsia="Calibri" w:hAnsi="Times New Roman"/>
          <w:sz w:val="24"/>
          <w:szCs w:val="24"/>
          <w:lang w:val="pt-BR"/>
        </w:rPr>
      </w:pPr>
    </w:p>
    <w:p w14:paraId="234D50BA" w14:textId="681EACDC" w:rsidR="006A0F50" w:rsidRDefault="006A0F50" w:rsidP="00FC64C6">
      <w:pPr>
        <w:spacing w:after="0" w:line="240" w:lineRule="auto"/>
        <w:contextualSpacing/>
        <w:rPr>
          <w:rFonts w:ascii="Times New Roman" w:eastAsia="Calibri" w:hAnsi="Times New Roman"/>
          <w:sz w:val="24"/>
          <w:szCs w:val="24"/>
          <w:lang w:val="pt-BR"/>
        </w:rPr>
      </w:pPr>
    </w:p>
    <w:p w14:paraId="7BDA6416" w14:textId="043E9CFA" w:rsidR="006A0F50" w:rsidRDefault="006A0F50" w:rsidP="00FC64C6">
      <w:pPr>
        <w:spacing w:after="0" w:line="240" w:lineRule="auto"/>
        <w:contextualSpacing/>
        <w:rPr>
          <w:rFonts w:ascii="Times New Roman" w:eastAsia="Calibri" w:hAnsi="Times New Roman"/>
          <w:sz w:val="24"/>
          <w:szCs w:val="24"/>
          <w:lang w:val="pt-BR"/>
        </w:rPr>
      </w:pPr>
    </w:p>
    <w:p w14:paraId="7118D565" w14:textId="60BF74D5" w:rsidR="006A0F50" w:rsidRDefault="006A0F50" w:rsidP="00FC64C6">
      <w:pPr>
        <w:spacing w:after="0" w:line="240" w:lineRule="auto"/>
        <w:contextualSpacing/>
        <w:rPr>
          <w:rFonts w:ascii="Times New Roman" w:eastAsia="Calibri" w:hAnsi="Times New Roman"/>
          <w:sz w:val="24"/>
          <w:szCs w:val="24"/>
          <w:lang w:val="pt-BR"/>
        </w:rPr>
      </w:pPr>
    </w:p>
    <w:p w14:paraId="2BF1F402" w14:textId="7C2AC864" w:rsidR="006A0F50" w:rsidRDefault="006A0F50" w:rsidP="00FC64C6">
      <w:pPr>
        <w:spacing w:after="0" w:line="240" w:lineRule="auto"/>
        <w:contextualSpacing/>
        <w:rPr>
          <w:rFonts w:ascii="Times New Roman" w:eastAsia="Calibri" w:hAnsi="Times New Roman"/>
          <w:sz w:val="24"/>
          <w:szCs w:val="24"/>
          <w:lang w:val="pt-BR"/>
        </w:rPr>
      </w:pPr>
    </w:p>
    <w:p w14:paraId="1056921A" w14:textId="642FA6F7" w:rsidR="006A0F50" w:rsidRDefault="006A0F50" w:rsidP="00FC64C6">
      <w:pPr>
        <w:spacing w:after="0" w:line="240" w:lineRule="auto"/>
        <w:contextualSpacing/>
        <w:rPr>
          <w:rFonts w:ascii="Times New Roman" w:eastAsia="Calibri" w:hAnsi="Times New Roman"/>
          <w:sz w:val="24"/>
          <w:szCs w:val="24"/>
          <w:lang w:val="pt-BR"/>
        </w:rPr>
      </w:pPr>
    </w:p>
    <w:p w14:paraId="1325426D" w14:textId="17720A45" w:rsidR="006A0F50" w:rsidRDefault="006A0F50" w:rsidP="00FC64C6">
      <w:pPr>
        <w:spacing w:after="0" w:line="240" w:lineRule="auto"/>
        <w:contextualSpacing/>
        <w:rPr>
          <w:rFonts w:ascii="Times New Roman" w:eastAsia="Calibri" w:hAnsi="Times New Roman"/>
          <w:sz w:val="24"/>
          <w:szCs w:val="24"/>
          <w:lang w:val="pt-BR"/>
        </w:rPr>
      </w:pPr>
    </w:p>
    <w:p w14:paraId="0D00B52A" w14:textId="6F32B34B" w:rsidR="006A0F50" w:rsidRDefault="006A0F50" w:rsidP="00FC64C6">
      <w:pPr>
        <w:spacing w:after="0" w:line="240" w:lineRule="auto"/>
        <w:contextualSpacing/>
        <w:rPr>
          <w:rFonts w:ascii="Times New Roman" w:eastAsia="Calibri" w:hAnsi="Times New Roman"/>
          <w:sz w:val="24"/>
          <w:szCs w:val="24"/>
          <w:lang w:val="pt-BR"/>
        </w:rPr>
      </w:pPr>
    </w:p>
    <w:p w14:paraId="07153671" w14:textId="53D639A2" w:rsidR="006A0F50" w:rsidRDefault="006A0F50" w:rsidP="00FC64C6">
      <w:pPr>
        <w:spacing w:after="0" w:line="240" w:lineRule="auto"/>
        <w:contextualSpacing/>
        <w:rPr>
          <w:rFonts w:ascii="Times New Roman" w:eastAsia="Calibri" w:hAnsi="Times New Roman"/>
          <w:sz w:val="24"/>
          <w:szCs w:val="24"/>
          <w:lang w:val="pt-BR"/>
        </w:rPr>
      </w:pPr>
    </w:p>
    <w:p w14:paraId="5C6DD89D" w14:textId="7D1BD3ED" w:rsidR="006A0F50" w:rsidRDefault="006A0F50" w:rsidP="00FC64C6">
      <w:pPr>
        <w:spacing w:after="0" w:line="240" w:lineRule="auto"/>
        <w:contextualSpacing/>
        <w:rPr>
          <w:rFonts w:ascii="Times New Roman" w:eastAsia="Calibri" w:hAnsi="Times New Roman"/>
          <w:sz w:val="24"/>
          <w:szCs w:val="24"/>
          <w:lang w:val="pt-BR"/>
        </w:rPr>
      </w:pPr>
    </w:p>
    <w:p w14:paraId="2F9E2395" w14:textId="60C7E7F7" w:rsidR="006A0F50" w:rsidRDefault="006A0F50" w:rsidP="00FC64C6">
      <w:pPr>
        <w:spacing w:after="0" w:line="240" w:lineRule="auto"/>
        <w:contextualSpacing/>
        <w:rPr>
          <w:rFonts w:ascii="Times New Roman" w:eastAsia="Calibri" w:hAnsi="Times New Roman"/>
          <w:sz w:val="24"/>
          <w:szCs w:val="24"/>
          <w:lang w:val="pt-BR"/>
        </w:rPr>
      </w:pPr>
    </w:p>
    <w:p w14:paraId="701ACA97" w14:textId="4EDAF738" w:rsidR="006A0F50" w:rsidRDefault="006A0F50" w:rsidP="00FC64C6">
      <w:pPr>
        <w:spacing w:after="0" w:line="240" w:lineRule="auto"/>
        <w:contextualSpacing/>
        <w:rPr>
          <w:rFonts w:ascii="Times New Roman" w:eastAsia="Calibri" w:hAnsi="Times New Roman"/>
          <w:sz w:val="24"/>
          <w:szCs w:val="24"/>
          <w:lang w:val="pt-BR"/>
        </w:rPr>
      </w:pPr>
    </w:p>
    <w:p w14:paraId="414AFCA1" w14:textId="77777777" w:rsidR="006A0F50" w:rsidRPr="001C021D" w:rsidRDefault="006A0F50" w:rsidP="00FC64C6">
      <w:pPr>
        <w:spacing w:after="0" w:line="240" w:lineRule="auto"/>
        <w:contextualSpacing/>
        <w:rPr>
          <w:rFonts w:ascii="Times New Roman" w:eastAsia="Calibri" w:hAnsi="Times New Roman"/>
          <w:sz w:val="24"/>
          <w:szCs w:val="24"/>
          <w:lang w:val="pt-BR"/>
        </w:rPr>
      </w:pPr>
    </w:p>
    <w:p w14:paraId="2FDE2CA4" w14:textId="77777777" w:rsidR="00FC64C6" w:rsidRPr="001C021D" w:rsidRDefault="00FC64C6" w:rsidP="00FC64C6">
      <w:pPr>
        <w:spacing w:after="0" w:line="240" w:lineRule="auto"/>
        <w:contextualSpacing/>
        <w:rPr>
          <w:rFonts w:ascii="Times New Roman" w:eastAsia="Calibri" w:hAnsi="Times New Roman"/>
          <w:sz w:val="24"/>
          <w:szCs w:val="24"/>
          <w:lang w:val="pt-BR"/>
        </w:rPr>
      </w:pPr>
    </w:p>
    <w:p w14:paraId="14BFD3ED" w14:textId="25496CE3" w:rsidR="00E25540" w:rsidRPr="006A0F50" w:rsidRDefault="00A2099A" w:rsidP="00FC64C6">
      <w:pPr>
        <w:spacing w:after="0" w:line="240" w:lineRule="auto"/>
        <w:contextualSpacing/>
        <w:rPr>
          <w:rFonts w:ascii="Times New Roman" w:eastAsia="Calibri" w:hAnsi="Times New Roman"/>
          <w:sz w:val="24"/>
          <w:szCs w:val="24"/>
          <w:lang w:val="pt-BR"/>
        </w:rPr>
      </w:pPr>
      <w:r w:rsidRPr="001C021D">
        <w:rPr>
          <w:rFonts w:ascii="Times New Roman" w:eastAsia="Calibri" w:hAnsi="Times New Roman"/>
          <w:sz w:val="24"/>
          <w:szCs w:val="24"/>
          <w:lang w:val="pt-BR"/>
        </w:rPr>
        <w:t xml:space="preserve">           </w:t>
      </w:r>
      <w:r w:rsidR="009F3D4B" w:rsidRPr="006A0F50">
        <w:rPr>
          <w:rFonts w:ascii="Times New Roman" w:eastAsia="Calibri" w:hAnsi="Times New Roman"/>
          <w:sz w:val="24"/>
          <w:szCs w:val="24"/>
          <w:lang w:val="pt-BR"/>
        </w:rPr>
        <w:t xml:space="preserve">Șef serviciu Analiză și Avizare DJ, </w:t>
      </w:r>
    </w:p>
    <w:p w14:paraId="1E31EED6" w14:textId="55687ABF" w:rsidR="00E25540" w:rsidRPr="006A0F50" w:rsidRDefault="009F3D4B" w:rsidP="00FC64C6">
      <w:pPr>
        <w:spacing w:after="0" w:line="240" w:lineRule="auto"/>
        <w:contextualSpacing/>
        <w:rPr>
          <w:rFonts w:ascii="Times New Roman" w:eastAsia="Calibri" w:hAnsi="Times New Roman"/>
          <w:sz w:val="24"/>
          <w:szCs w:val="24"/>
          <w:lang w:val="en-US"/>
        </w:rPr>
      </w:pPr>
      <w:r w:rsidRPr="006A0F50">
        <w:rPr>
          <w:rFonts w:ascii="Times New Roman" w:eastAsia="Calibri" w:hAnsi="Times New Roman"/>
          <w:sz w:val="24"/>
          <w:szCs w:val="24"/>
          <w:lang w:val="pt-BR"/>
        </w:rPr>
        <w:tab/>
      </w:r>
      <w:r w:rsidRPr="006A0F50">
        <w:rPr>
          <w:rFonts w:ascii="Times New Roman" w:eastAsia="Calibri" w:hAnsi="Times New Roman"/>
          <w:sz w:val="24"/>
          <w:szCs w:val="24"/>
          <w:lang w:val="en-US"/>
        </w:rPr>
        <w:t>Andreea Coman</w:t>
      </w:r>
    </w:p>
    <w:p w14:paraId="0E2FAE4C" w14:textId="563E552D" w:rsidR="00FC64C6" w:rsidRPr="006A0F50" w:rsidRDefault="00FC64C6" w:rsidP="00FC64C6">
      <w:pPr>
        <w:spacing w:after="0" w:line="240" w:lineRule="auto"/>
        <w:contextualSpacing/>
        <w:rPr>
          <w:rFonts w:ascii="Times New Roman" w:eastAsia="Calibri" w:hAnsi="Times New Roman"/>
          <w:sz w:val="24"/>
          <w:szCs w:val="24"/>
          <w:lang w:val="en-US"/>
        </w:rPr>
      </w:pPr>
    </w:p>
    <w:p w14:paraId="305688B3" w14:textId="02C6FD58" w:rsidR="00FC64C6" w:rsidRPr="006A0F50" w:rsidRDefault="00FC64C6" w:rsidP="00FC64C6">
      <w:pPr>
        <w:spacing w:after="0" w:line="240" w:lineRule="auto"/>
        <w:contextualSpacing/>
        <w:rPr>
          <w:rFonts w:ascii="Times New Roman" w:eastAsia="Calibri" w:hAnsi="Times New Roman"/>
          <w:sz w:val="24"/>
          <w:szCs w:val="24"/>
          <w:lang w:val="en-US"/>
        </w:rPr>
      </w:pPr>
    </w:p>
    <w:p w14:paraId="26F1C2EE" w14:textId="1F6F69CE" w:rsidR="00FC64C6" w:rsidRPr="006A0F50" w:rsidRDefault="00FC64C6" w:rsidP="00FC64C6">
      <w:pPr>
        <w:spacing w:after="0" w:line="240" w:lineRule="auto"/>
        <w:contextualSpacing/>
        <w:rPr>
          <w:rFonts w:ascii="Times New Roman" w:eastAsia="Calibri" w:hAnsi="Times New Roman"/>
          <w:sz w:val="24"/>
          <w:szCs w:val="24"/>
          <w:lang w:val="en-US"/>
        </w:rPr>
      </w:pPr>
      <w:r w:rsidRPr="006A0F50">
        <w:rPr>
          <w:rFonts w:ascii="Times New Roman" w:eastAsia="Calibri" w:hAnsi="Times New Roman"/>
          <w:sz w:val="24"/>
          <w:szCs w:val="24"/>
          <w:lang w:val="en-US"/>
        </w:rPr>
        <w:tab/>
        <w:t xml:space="preserve">Întocmit, </w:t>
      </w:r>
    </w:p>
    <w:p w14:paraId="103ACF71" w14:textId="1BF17268" w:rsidR="00FC64C6" w:rsidRPr="006A0F50" w:rsidRDefault="00FC64C6" w:rsidP="00FC64C6">
      <w:pPr>
        <w:spacing w:after="0" w:line="240" w:lineRule="auto"/>
        <w:contextualSpacing/>
        <w:rPr>
          <w:sz w:val="24"/>
          <w:szCs w:val="24"/>
          <w:lang w:val="en-US"/>
        </w:rPr>
      </w:pPr>
      <w:r w:rsidRPr="006A0F50">
        <w:rPr>
          <w:rFonts w:ascii="Times New Roman" w:eastAsia="Calibri" w:hAnsi="Times New Roman"/>
          <w:sz w:val="24"/>
          <w:szCs w:val="24"/>
          <w:lang w:val="en-US"/>
        </w:rPr>
        <w:tab/>
        <w:t>Emilia Pavel</w:t>
      </w:r>
    </w:p>
    <w:p w14:paraId="79FA5C67" w14:textId="77777777" w:rsidR="00FC64C6" w:rsidRPr="006A0F50" w:rsidRDefault="00FC64C6">
      <w:pPr>
        <w:spacing w:after="0" w:line="240" w:lineRule="auto"/>
        <w:contextualSpacing/>
        <w:rPr>
          <w:sz w:val="24"/>
          <w:szCs w:val="24"/>
          <w:lang w:val="en-US"/>
        </w:rPr>
      </w:pPr>
    </w:p>
    <w:sectPr w:rsidR="00FC64C6" w:rsidRPr="006A0F50" w:rsidSect="00503556">
      <w:headerReference w:type="even" r:id="rId8"/>
      <w:headerReference w:type="default" r:id="rId9"/>
      <w:footerReference w:type="even" r:id="rId10"/>
      <w:footerReference w:type="default" r:id="rId11"/>
      <w:headerReference w:type="first" r:id="rId12"/>
      <w:footerReference w:type="first" r:id="rId13"/>
      <w:pgSz w:w="11906" w:h="16838"/>
      <w:pgMar w:top="1702" w:right="707" w:bottom="567" w:left="993"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5DDC9" w14:textId="77777777" w:rsidR="006F6020" w:rsidRDefault="006F6020">
      <w:pPr>
        <w:spacing w:after="0" w:line="240" w:lineRule="auto"/>
      </w:pPr>
      <w:r>
        <w:separator/>
      </w:r>
    </w:p>
  </w:endnote>
  <w:endnote w:type="continuationSeparator" w:id="0">
    <w:p w14:paraId="2C170F85" w14:textId="77777777" w:rsidR="006F6020" w:rsidRDefault="006F6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6463F" w14:textId="77777777" w:rsidR="00346C4F" w:rsidRDefault="00346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4451" w14:textId="77777777" w:rsidR="00E25540" w:rsidRDefault="009F3D4B">
    <w:pPr>
      <w:spacing w:after="0"/>
      <w:jc w:val="center"/>
      <w:rPr>
        <w:rFonts w:ascii="Trebuchet MS" w:hAnsi="Trebuchet MS"/>
        <w:color w:val="404040"/>
        <w:sz w:val="18"/>
        <w:szCs w:val="18"/>
      </w:rPr>
    </w:pPr>
    <w:r>
      <w:rPr>
        <w:lang w:eastAsia="ro-RO"/>
      </w:rPr>
      <mc:AlternateContent>
        <mc:Choice Requires="wps">
          <w:drawing>
            <wp:anchor distT="4294967293" distB="4294967293" distL="114300" distR="114300" simplePos="0" relativeHeight="251663360" behindDoc="0" locked="0" layoutInCell="1" allowOverlap="1" wp14:anchorId="4E0E8255" wp14:editId="1DAADDD5">
              <wp:simplePos x="0" y="0"/>
              <wp:positionH relativeFrom="column">
                <wp:posOffset>-384810</wp:posOffset>
              </wp:positionH>
              <wp:positionV relativeFrom="paragraph">
                <wp:posOffset>-92076</wp:posOffset>
              </wp:positionV>
              <wp:extent cx="65341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4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7"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30.3pt,-7.25pt" to="484.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" strokecolor="#4a7ebb">
              <o:lock v:ext="edit" shapetype="f"/>
            </v:line>
          </w:pict>
        </mc:Fallback>
      </mc:AlternateContent>
    </w:r>
    <w:r>
      <w:rPr>
        <w:rFonts w:ascii="Trebuchet MS" w:hAnsi="Trebuchet MS"/>
        <w:color w:val="404040"/>
        <w:sz w:val="18"/>
        <w:szCs w:val="18"/>
      </w:rPr>
      <w:t>Splaiul Independenţei, nr. 294, Sector 6, Bucureşti, Tel/Fax: 004/021.319.48.49; 004/021.319.48.50</w:t>
    </w:r>
  </w:p>
  <w:p w14:paraId="3F68A3DA" w14:textId="77777777" w:rsidR="00E25540" w:rsidRDefault="00000000">
    <w:pPr>
      <w:spacing w:after="0"/>
      <w:jc w:val="center"/>
      <w:rPr>
        <w:rFonts w:ascii="Trebuchet MS" w:hAnsi="Trebuchet MS"/>
        <w:color w:val="404040"/>
        <w:sz w:val="18"/>
        <w:szCs w:val="18"/>
      </w:rPr>
    </w:pPr>
    <w:hyperlink r:id="rId1" w:history="1">
      <w:r w:rsidR="009F3D4B">
        <w:rPr>
          <w:rStyle w:val="Hyperlink"/>
          <w:rFonts w:ascii="Trebuchet MS" w:hAnsi="Trebuchet MS"/>
          <w:color w:val="404040"/>
          <w:sz w:val="18"/>
          <w:szCs w:val="18"/>
          <w:u w:val="none"/>
        </w:rPr>
        <w:t>www.afm.ro</w:t>
      </w:r>
    </w:hyperlink>
  </w:p>
  <w:p w14:paraId="2C62C687" w14:textId="77777777" w:rsidR="00E25540" w:rsidRDefault="00E25540">
    <w:pPr>
      <w:pStyle w:val="Footer"/>
    </w:pPr>
  </w:p>
  <w:p w14:paraId="6466E4D5" w14:textId="77777777" w:rsidR="00E25540" w:rsidRDefault="00E255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C90C" w14:textId="77777777" w:rsidR="00346C4F" w:rsidRDefault="00346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F199C" w14:textId="77777777" w:rsidR="006F6020" w:rsidRDefault="006F6020">
      <w:pPr>
        <w:spacing w:after="0" w:line="240" w:lineRule="auto"/>
      </w:pPr>
      <w:r>
        <w:separator/>
      </w:r>
    </w:p>
  </w:footnote>
  <w:footnote w:type="continuationSeparator" w:id="0">
    <w:p w14:paraId="3E818FD9" w14:textId="77777777" w:rsidR="006F6020" w:rsidRDefault="006F6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495DB" w14:textId="705A2964" w:rsidR="00346C4F" w:rsidRDefault="00000000">
    <w:pPr>
      <w:pStyle w:val="Header"/>
    </w:pPr>
    <w:r>
      <w:rPr>
        <w:noProof/>
      </w:rPr>
      <w:pict w14:anchorId="2DE2C9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75282" o:spid="_x0000_s1026" type="#_x0000_t136" style="position:absolute;margin-left:0;margin-top:0;width:510.6pt;height:218.8pt;rotation:315;z-index:-251648000;mso-position-horizontal:center;mso-position-horizontal-relative:margin;mso-position-vertical:center;mso-position-vertical-relative:margin" o:allowincell="f" fillcolor="#4f81bd [3204]"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A1DEE" w14:textId="28504BDD" w:rsidR="00E25540" w:rsidRDefault="00000000">
    <w:pPr>
      <w:pStyle w:val="Header"/>
      <w:ind w:left="-851"/>
    </w:pPr>
    <w:r>
      <w:rPr>
        <w:noProof/>
      </w:rPr>
      <w:pict w14:anchorId="7C6420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75283" o:spid="_x0000_s1027" type="#_x0000_t136" style="position:absolute;left:0;text-align:left;margin-left:0;margin-top:0;width:510.6pt;height:218.8pt;rotation:315;z-index:-251645952;mso-position-horizontal:center;mso-position-horizontal-relative:margin;mso-position-vertical:center;mso-position-vertical-relative:margin" o:allowincell="f" fillcolor="#4f81bd [3204]" stroked="f">
          <v:fill opacity=".5"/>
          <v:textpath style="font-family:&quot;Calibri&quot;;font-size:1pt" string="PROIECT"/>
          <w10:wrap anchorx="margin" anchory="margin"/>
        </v:shape>
      </w:pict>
    </w:r>
    <w:r w:rsidR="009F3D4B">
      <w:rPr>
        <w:rFonts w:ascii="Times New Roman" w:hAnsi="Times New Roman"/>
        <w:b/>
        <w:noProof/>
        <w:sz w:val="28"/>
        <w:szCs w:val="28"/>
        <w:lang w:eastAsia="ro-RO"/>
      </w:rPr>
      <w:drawing>
        <wp:anchor distT="0" distB="0" distL="114300" distR="114300" simplePos="0" relativeHeight="251664384" behindDoc="1" locked="0" layoutInCell="1" allowOverlap="1" wp14:anchorId="142D38B5" wp14:editId="25E53C3E">
          <wp:simplePos x="0" y="0"/>
          <wp:positionH relativeFrom="column">
            <wp:posOffset>4819460</wp:posOffset>
          </wp:positionH>
          <wp:positionV relativeFrom="paragraph">
            <wp:posOffset>-97790</wp:posOffset>
          </wp:positionV>
          <wp:extent cx="1113155" cy="793115"/>
          <wp:effectExtent l="0" t="0" r="0" b="6985"/>
          <wp:wrapNone/>
          <wp:docPr id="13" name="Picture 13" descr="D:\Comunicare\Grafica AFM\Sigla AFM\sigla_AF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omunicare\Grafica AFM\Sigla AFM\sigla_AF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315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sidR="009F3D4B">
      <w:rPr>
        <w:noProof/>
        <w:lang w:eastAsia="ro-RO"/>
      </w:rPr>
      <w:drawing>
        <wp:anchor distT="0" distB="0" distL="114300" distR="114300" simplePos="0" relativeHeight="251661312" behindDoc="0" locked="0" layoutInCell="1" allowOverlap="1" wp14:anchorId="6644CABF" wp14:editId="7822F260">
          <wp:simplePos x="0" y="0"/>
          <wp:positionH relativeFrom="column">
            <wp:posOffset>-338455</wp:posOffset>
          </wp:positionH>
          <wp:positionV relativeFrom="paragraph">
            <wp:posOffset>-102870</wp:posOffset>
          </wp:positionV>
          <wp:extent cx="866775" cy="866775"/>
          <wp:effectExtent l="0" t="0" r="9525" b="9525"/>
          <wp:wrapNone/>
          <wp:docPr id="14" name="Picture 14" descr="D:\Utile\Desktop 04092017\materiale_rollup_afm\NOI ROLLUP SPIDER\sambata\finale\stema_guv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Utile\Desktop 04092017\materiale_rollup_afm\NOI ROLLUP SPIDER\sambata\finale\stema_guvern.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anchor>
      </w:drawing>
    </w:r>
  </w:p>
  <w:p w14:paraId="224AEA50" w14:textId="77777777" w:rsidR="00E25540" w:rsidRDefault="009F3D4B">
    <w:pPr>
      <w:pStyle w:val="Header"/>
      <w:ind w:left="-851"/>
    </w:pPr>
    <w:r>
      <w:rPr>
        <w:rFonts w:ascii="Trajan Pro" w:hAnsi="Trajan Pro" w:cs="Times New Roman"/>
        <w:sz w:val="20"/>
        <w:szCs w:val="20"/>
      </w:rPr>
      <w:t xml:space="preserve">                                    MINISTERUL MEDIULUI, APELOR ȘI PĂDURILOR</w:t>
    </w:r>
  </w:p>
  <w:p w14:paraId="2F0BB10B" w14:textId="77777777" w:rsidR="00E25540" w:rsidRDefault="009F3D4B">
    <w:pPr>
      <w:pStyle w:val="Header"/>
      <w:tabs>
        <w:tab w:val="clear" w:pos="9072"/>
        <w:tab w:val="left" w:pos="8280"/>
      </w:tabs>
      <w:ind w:left="-851"/>
      <w:rPr>
        <w:rFonts w:ascii="Trajan Pro" w:hAnsi="Trajan Pro" w:cs="Times New Roman"/>
        <w:sz w:val="20"/>
        <w:szCs w:val="20"/>
      </w:rPr>
    </w:pPr>
    <w:r>
      <w:rPr>
        <w:rFonts w:ascii="Trajan Pro" w:hAnsi="Trajan Pro" w:cs="Times New Roman"/>
        <w:sz w:val="20"/>
        <w:szCs w:val="20"/>
      </w:rPr>
      <w:t xml:space="preserve">                                    ADMINISTRAȚIA FONDULUI PENTRU MEDIU                 </w:t>
    </w:r>
    <w:r>
      <w:rPr>
        <w:rFonts w:ascii="Trajan Pro" w:hAnsi="Trajan Pro" w:cs="Times New Roman"/>
        <w:sz w:val="20"/>
        <w:szCs w:val="20"/>
      </w:rPr>
      <w:tab/>
    </w:r>
  </w:p>
  <w:p w14:paraId="6E93AC63" w14:textId="77777777" w:rsidR="00E25540" w:rsidRDefault="009F3D4B">
    <w:pPr>
      <w:pStyle w:val="Header"/>
    </w:pPr>
    <w:r>
      <w:rPr>
        <w:noProof/>
        <w:lang w:eastAsia="ro-RO"/>
      </w:rPr>
      <mc:AlternateContent>
        <mc:Choice Requires="wps">
          <w:drawing>
            <wp:anchor distT="4294967295" distB="4294967295" distL="114300" distR="114300" simplePos="0" relativeHeight="251659264" behindDoc="0" locked="0" layoutInCell="1" allowOverlap="1" wp14:anchorId="6FB949C7" wp14:editId="32504FB4">
              <wp:simplePos x="0" y="0"/>
              <wp:positionH relativeFrom="column">
                <wp:posOffset>-500380</wp:posOffset>
              </wp:positionH>
              <wp:positionV relativeFrom="paragraph">
                <wp:posOffset>309244</wp:posOffset>
              </wp:positionV>
              <wp:extent cx="6781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1800"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4pt,24.35pt" to="494.6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" strokecolor="#365f91 [2404]" strokeweight="1.5pt">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65143" w14:textId="004F6D36" w:rsidR="00346C4F" w:rsidRDefault="00000000">
    <w:pPr>
      <w:pStyle w:val="Header"/>
    </w:pPr>
    <w:r>
      <w:rPr>
        <w:noProof/>
      </w:rPr>
      <w:pict w14:anchorId="2A6859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75281" o:spid="_x0000_s1025" type="#_x0000_t136" style="position:absolute;margin-left:0;margin-top:0;width:510.6pt;height:218.8pt;rotation:315;z-index:-251650048;mso-position-horizontal:center;mso-position-horizontal-relative:margin;mso-position-vertical:center;mso-position-vertical-relative:margin" o:allowincell="f" fillcolor="#4f81bd [3204]"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55A6"/>
    <w:multiLevelType w:val="hybridMultilevel"/>
    <w:tmpl w:val="1558337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33BF5FDD"/>
    <w:multiLevelType w:val="hybridMultilevel"/>
    <w:tmpl w:val="C854E16C"/>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 w15:restartNumberingAfterBreak="0">
    <w:nsid w:val="412F5CA7"/>
    <w:multiLevelType w:val="hybridMultilevel"/>
    <w:tmpl w:val="80EC5CC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623E35AB"/>
    <w:multiLevelType w:val="hybridMultilevel"/>
    <w:tmpl w:val="E7683B2A"/>
    <w:lvl w:ilvl="0" w:tplc="0A70EB7C">
      <w:start w:val="1"/>
      <w:numFmt w:val="lowerLetter"/>
      <w:lvlText w:val="%1)"/>
      <w:lvlJc w:val="left"/>
      <w:pPr>
        <w:ind w:left="720" w:hanging="360"/>
      </w:pPr>
      <w:rPr>
        <w:rFonts w:ascii="Times New Roman" w:eastAsia="Times New Roman"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696B7AAD"/>
    <w:multiLevelType w:val="hybridMultilevel"/>
    <w:tmpl w:val="3B243F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5" w15:restartNumberingAfterBreak="0">
    <w:nsid w:val="76002923"/>
    <w:multiLevelType w:val="hybridMultilevel"/>
    <w:tmpl w:val="A42E046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16cid:durableId="1945111020">
    <w:abstractNumId w:val="1"/>
  </w:num>
  <w:num w:numId="2" w16cid:durableId="767233685">
    <w:abstractNumId w:val="2"/>
  </w:num>
  <w:num w:numId="3" w16cid:durableId="1978755326">
    <w:abstractNumId w:val="0"/>
  </w:num>
  <w:num w:numId="4" w16cid:durableId="8023203">
    <w:abstractNumId w:val="4"/>
  </w:num>
  <w:num w:numId="5" w16cid:durableId="249238057">
    <w:abstractNumId w:val="5"/>
  </w:num>
  <w:num w:numId="6" w16cid:durableId="1656446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540"/>
    <w:rsid w:val="00014422"/>
    <w:rsid w:val="0003236F"/>
    <w:rsid w:val="000378DA"/>
    <w:rsid w:val="00053C29"/>
    <w:rsid w:val="00056C44"/>
    <w:rsid w:val="0005739B"/>
    <w:rsid w:val="00075023"/>
    <w:rsid w:val="0008452B"/>
    <w:rsid w:val="00085B3F"/>
    <w:rsid w:val="00092347"/>
    <w:rsid w:val="00096009"/>
    <w:rsid w:val="00097249"/>
    <w:rsid w:val="000B5F27"/>
    <w:rsid w:val="000D233C"/>
    <w:rsid w:val="001147B9"/>
    <w:rsid w:val="00151427"/>
    <w:rsid w:val="001518F6"/>
    <w:rsid w:val="0015792E"/>
    <w:rsid w:val="00161458"/>
    <w:rsid w:val="0017118B"/>
    <w:rsid w:val="001919CE"/>
    <w:rsid w:val="001A02F6"/>
    <w:rsid w:val="001A18A7"/>
    <w:rsid w:val="001B31CD"/>
    <w:rsid w:val="001C021D"/>
    <w:rsid w:val="001C6D68"/>
    <w:rsid w:val="001D2164"/>
    <w:rsid w:val="001D3A54"/>
    <w:rsid w:val="001E34A4"/>
    <w:rsid w:val="002076A4"/>
    <w:rsid w:val="002212E3"/>
    <w:rsid w:val="0023697D"/>
    <w:rsid w:val="00241A04"/>
    <w:rsid w:val="00246248"/>
    <w:rsid w:val="00260652"/>
    <w:rsid w:val="00273155"/>
    <w:rsid w:val="00281217"/>
    <w:rsid w:val="00292A33"/>
    <w:rsid w:val="002B59E3"/>
    <w:rsid w:val="002C1537"/>
    <w:rsid w:val="002C672C"/>
    <w:rsid w:val="002D1BEA"/>
    <w:rsid w:val="002D76E4"/>
    <w:rsid w:val="002F03BE"/>
    <w:rsid w:val="002F5384"/>
    <w:rsid w:val="00321E94"/>
    <w:rsid w:val="00332004"/>
    <w:rsid w:val="00346C4F"/>
    <w:rsid w:val="00352FE9"/>
    <w:rsid w:val="0039122C"/>
    <w:rsid w:val="003B238D"/>
    <w:rsid w:val="003D4559"/>
    <w:rsid w:val="003D6C09"/>
    <w:rsid w:val="003E1C21"/>
    <w:rsid w:val="003F62A6"/>
    <w:rsid w:val="00415834"/>
    <w:rsid w:val="00415855"/>
    <w:rsid w:val="00434547"/>
    <w:rsid w:val="00450A88"/>
    <w:rsid w:val="004515D9"/>
    <w:rsid w:val="00452876"/>
    <w:rsid w:val="00456244"/>
    <w:rsid w:val="00492FA4"/>
    <w:rsid w:val="00495E96"/>
    <w:rsid w:val="004B0661"/>
    <w:rsid w:val="004C4442"/>
    <w:rsid w:val="004D0421"/>
    <w:rsid w:val="004D7E97"/>
    <w:rsid w:val="004F262B"/>
    <w:rsid w:val="004F3024"/>
    <w:rsid w:val="00503556"/>
    <w:rsid w:val="00505A23"/>
    <w:rsid w:val="00510041"/>
    <w:rsid w:val="00524DBF"/>
    <w:rsid w:val="00541139"/>
    <w:rsid w:val="005420E6"/>
    <w:rsid w:val="00544693"/>
    <w:rsid w:val="00554F22"/>
    <w:rsid w:val="00563181"/>
    <w:rsid w:val="0056705F"/>
    <w:rsid w:val="0057145C"/>
    <w:rsid w:val="005911FD"/>
    <w:rsid w:val="005A171C"/>
    <w:rsid w:val="005C4255"/>
    <w:rsid w:val="005F2B7B"/>
    <w:rsid w:val="005F379A"/>
    <w:rsid w:val="00605B60"/>
    <w:rsid w:val="00611B16"/>
    <w:rsid w:val="00613B74"/>
    <w:rsid w:val="00617D18"/>
    <w:rsid w:val="006233A0"/>
    <w:rsid w:val="00623C4C"/>
    <w:rsid w:val="00627721"/>
    <w:rsid w:val="0063024B"/>
    <w:rsid w:val="00646451"/>
    <w:rsid w:val="006739F5"/>
    <w:rsid w:val="00681D16"/>
    <w:rsid w:val="00683CB6"/>
    <w:rsid w:val="00693913"/>
    <w:rsid w:val="006A0F50"/>
    <w:rsid w:val="006C005B"/>
    <w:rsid w:val="006E610E"/>
    <w:rsid w:val="006F1E9A"/>
    <w:rsid w:val="006F6020"/>
    <w:rsid w:val="007061A2"/>
    <w:rsid w:val="007108C2"/>
    <w:rsid w:val="00712ED0"/>
    <w:rsid w:val="00725FB7"/>
    <w:rsid w:val="00730A89"/>
    <w:rsid w:val="00730F94"/>
    <w:rsid w:val="0073284F"/>
    <w:rsid w:val="00744302"/>
    <w:rsid w:val="0076187D"/>
    <w:rsid w:val="00782972"/>
    <w:rsid w:val="00783936"/>
    <w:rsid w:val="00790DC6"/>
    <w:rsid w:val="007A2132"/>
    <w:rsid w:val="007A4A99"/>
    <w:rsid w:val="007B4CD1"/>
    <w:rsid w:val="007B568E"/>
    <w:rsid w:val="007B68E2"/>
    <w:rsid w:val="007F3320"/>
    <w:rsid w:val="007F511A"/>
    <w:rsid w:val="008006D6"/>
    <w:rsid w:val="008314F0"/>
    <w:rsid w:val="008452F6"/>
    <w:rsid w:val="00854BF5"/>
    <w:rsid w:val="008654FE"/>
    <w:rsid w:val="00884BB1"/>
    <w:rsid w:val="00887858"/>
    <w:rsid w:val="0089041E"/>
    <w:rsid w:val="00895399"/>
    <w:rsid w:val="008A7A13"/>
    <w:rsid w:val="008B20B1"/>
    <w:rsid w:val="008F7084"/>
    <w:rsid w:val="009054B9"/>
    <w:rsid w:val="00905E15"/>
    <w:rsid w:val="00915D45"/>
    <w:rsid w:val="009301D1"/>
    <w:rsid w:val="00962E6E"/>
    <w:rsid w:val="0097439F"/>
    <w:rsid w:val="009819DC"/>
    <w:rsid w:val="00995D2F"/>
    <w:rsid w:val="009A31C4"/>
    <w:rsid w:val="009A4D57"/>
    <w:rsid w:val="009D04E1"/>
    <w:rsid w:val="009D15C9"/>
    <w:rsid w:val="009D2ABD"/>
    <w:rsid w:val="009F0C93"/>
    <w:rsid w:val="009F1E62"/>
    <w:rsid w:val="009F3D4B"/>
    <w:rsid w:val="00A00ECB"/>
    <w:rsid w:val="00A06991"/>
    <w:rsid w:val="00A10C95"/>
    <w:rsid w:val="00A141AB"/>
    <w:rsid w:val="00A15B32"/>
    <w:rsid w:val="00A2099A"/>
    <w:rsid w:val="00A3212F"/>
    <w:rsid w:val="00A35339"/>
    <w:rsid w:val="00A41F8B"/>
    <w:rsid w:val="00A432BC"/>
    <w:rsid w:val="00A461C4"/>
    <w:rsid w:val="00A5179F"/>
    <w:rsid w:val="00A74649"/>
    <w:rsid w:val="00A80C7C"/>
    <w:rsid w:val="00AA406C"/>
    <w:rsid w:val="00AB2C68"/>
    <w:rsid w:val="00AC3965"/>
    <w:rsid w:val="00AE3814"/>
    <w:rsid w:val="00AE7C86"/>
    <w:rsid w:val="00B33ABD"/>
    <w:rsid w:val="00B42387"/>
    <w:rsid w:val="00B50391"/>
    <w:rsid w:val="00B56657"/>
    <w:rsid w:val="00B6536B"/>
    <w:rsid w:val="00B654DE"/>
    <w:rsid w:val="00B751FE"/>
    <w:rsid w:val="00B8529A"/>
    <w:rsid w:val="00BA6552"/>
    <w:rsid w:val="00BD092B"/>
    <w:rsid w:val="00BD3E83"/>
    <w:rsid w:val="00BF7A48"/>
    <w:rsid w:val="00C0308A"/>
    <w:rsid w:val="00C15B6F"/>
    <w:rsid w:val="00C20E10"/>
    <w:rsid w:val="00C23014"/>
    <w:rsid w:val="00C53772"/>
    <w:rsid w:val="00C74D77"/>
    <w:rsid w:val="00C758A5"/>
    <w:rsid w:val="00C828E3"/>
    <w:rsid w:val="00CA7ACC"/>
    <w:rsid w:val="00CC27DC"/>
    <w:rsid w:val="00CC3A97"/>
    <w:rsid w:val="00CF4A32"/>
    <w:rsid w:val="00D259BD"/>
    <w:rsid w:val="00D32B47"/>
    <w:rsid w:val="00D429B8"/>
    <w:rsid w:val="00D43124"/>
    <w:rsid w:val="00D9188A"/>
    <w:rsid w:val="00DA3BDE"/>
    <w:rsid w:val="00DB75C9"/>
    <w:rsid w:val="00DE20B7"/>
    <w:rsid w:val="00DE5496"/>
    <w:rsid w:val="00E0528C"/>
    <w:rsid w:val="00E12576"/>
    <w:rsid w:val="00E25540"/>
    <w:rsid w:val="00E26D4B"/>
    <w:rsid w:val="00E65739"/>
    <w:rsid w:val="00E7324E"/>
    <w:rsid w:val="00E85774"/>
    <w:rsid w:val="00EB1D70"/>
    <w:rsid w:val="00EB5221"/>
    <w:rsid w:val="00EE3C05"/>
    <w:rsid w:val="00F02D51"/>
    <w:rsid w:val="00F03525"/>
    <w:rsid w:val="00F236CD"/>
    <w:rsid w:val="00F47B14"/>
    <w:rsid w:val="00F87C42"/>
    <w:rsid w:val="00FA3091"/>
    <w:rsid w:val="00FA6214"/>
    <w:rsid w:val="00FC64C6"/>
    <w:rsid w:val="00FC6FCE"/>
    <w:rsid w:val="00FF521C"/>
    <w:rsid w:val="00FF5F3F"/>
    <w:rsid w:val="00FF696A"/>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4A835"/>
  <w15:docId w15:val="{26FBD158-658D-41E6-A103-5EEC90EE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Times New Roman" w:hAnsi="Calibri" w:cs="Times New Roman"/>
      <w:noProof/>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hAnsi="Times New Roman"/>
      <w:b/>
      <w:bCs/>
      <w:noProof w:val="0"/>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FooterChar">
    <w:name w:val="Footer Char"/>
    <w:basedOn w:val="DefaultParagraphFont"/>
    <w:link w:val="Footer"/>
    <w:uiPriority w:val="99"/>
  </w:style>
  <w:style w:type="character" w:styleId="Hyperlink">
    <w:name w:val="Hyperlink"/>
    <w:rPr>
      <w:color w:val="0000FF"/>
      <w:u w:val="single"/>
    </w:rPr>
  </w:style>
  <w:style w:type="paragraph" w:styleId="NoSpacing">
    <w:name w:val="No Spacing"/>
    <w:uiPriority w:val="1"/>
    <w:qFormat/>
    <w:pPr>
      <w:spacing w:after="0" w:line="240" w:lineRule="auto"/>
    </w:pPr>
    <w:rPr>
      <w:rFonts w:ascii="Calibri" w:eastAsia="Times New Roman" w:hAnsi="Calibri" w:cs="Times New Roman"/>
      <w:noProof/>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ro-RO"/>
    </w:rPr>
  </w:style>
  <w:style w:type="paragraph" w:customStyle="1" w:styleId="ac">
    <w:name w:val="a_c"/>
    <w:basedOn w:val="Normal"/>
    <w:pPr>
      <w:spacing w:before="100" w:beforeAutospacing="1" w:after="100" w:afterAutospacing="1" w:line="240" w:lineRule="auto"/>
    </w:pPr>
    <w:rPr>
      <w:rFonts w:ascii="Times New Roman" w:hAnsi="Times New Roman"/>
      <w:noProof w:val="0"/>
      <w:sz w:val="24"/>
      <w:szCs w:val="24"/>
      <w:lang w:eastAsia="ro-RO"/>
    </w:rPr>
  </w:style>
  <w:style w:type="paragraph" w:customStyle="1" w:styleId="al">
    <w:name w:val="a_l"/>
    <w:basedOn w:val="Normal"/>
    <w:pPr>
      <w:spacing w:before="100" w:beforeAutospacing="1" w:after="100" w:afterAutospacing="1" w:line="240" w:lineRule="auto"/>
    </w:pPr>
    <w:rPr>
      <w:rFonts w:ascii="Times New Roman" w:hAnsi="Times New Roman"/>
      <w:noProof w:val="0"/>
      <w:sz w:val="24"/>
      <w:szCs w:val="24"/>
      <w:lang w:eastAsia="ro-RO"/>
    </w:rPr>
  </w:style>
  <w:style w:type="character" w:customStyle="1" w:styleId="Heading1Char">
    <w:name w:val="Heading 1 Char"/>
    <w:basedOn w:val="DefaultParagraphFont"/>
    <w:link w:val="Heading1"/>
    <w:uiPriority w:val="9"/>
    <w:rPr>
      <w:rFonts w:asciiTheme="majorHAnsi" w:eastAsiaTheme="majorEastAsia" w:hAnsiTheme="majorHAnsi" w:cstheme="majorBidi"/>
      <w:b/>
      <w:bCs/>
      <w:noProof/>
      <w:color w:val="365F91" w:themeColor="accent1" w:themeShade="BF"/>
      <w:sz w:val="28"/>
      <w:szCs w:val="28"/>
    </w:rPr>
  </w:style>
  <w:style w:type="character" w:customStyle="1" w:styleId="slitbdy">
    <w:name w:val="s_lit_bdy"/>
    <w:basedOn w:val="DefaultParagraphFont"/>
    <w:rPr>
      <w:rFonts w:ascii="Verdana" w:hAnsi="Verdana" w:hint="default"/>
      <w:b w:val="0"/>
      <w:bCs w:val="0"/>
      <w:color w:val="000000"/>
      <w:sz w:val="20"/>
      <w:szCs w:val="20"/>
      <w:shd w:val="clear" w:color="auto" w:fill="FFFFFF"/>
    </w:rPr>
  </w:style>
  <w:style w:type="character" w:customStyle="1" w:styleId="alb">
    <w:name w:val="a_lb"/>
    <w:basedOn w:val="DefaultParagraphFont"/>
  </w:style>
  <w:style w:type="character" w:customStyle="1" w:styleId="atl">
    <w:name w:val="a_tl"/>
    <w:basedOn w:val="DefaultParagraphFont"/>
  </w:style>
  <w:style w:type="character" w:customStyle="1" w:styleId="Heading3Char">
    <w:name w:val="Heading 3 Char"/>
    <w:basedOn w:val="DefaultParagraphFont"/>
    <w:link w:val="Heading3"/>
    <w:uiPriority w:val="9"/>
    <w:rPr>
      <w:rFonts w:asciiTheme="majorHAnsi" w:eastAsiaTheme="majorEastAsia" w:hAnsiTheme="majorHAnsi" w:cstheme="majorBidi"/>
      <w:noProof/>
      <w:color w:val="243F60" w:themeColor="accent1" w:themeShade="7F"/>
      <w:sz w:val="24"/>
      <w:szCs w:val="24"/>
    </w:rPr>
  </w:style>
  <w:style w:type="character" w:customStyle="1" w:styleId="ng-binding">
    <w:name w:val="ng-binding"/>
    <w:basedOn w:val="DefaultParagraphFont"/>
  </w:style>
  <w:style w:type="character" w:customStyle="1" w:styleId="ng-scope">
    <w:name w:val="ng-scope"/>
    <w:basedOn w:val="DefaultParagraphFont"/>
  </w:style>
  <w:style w:type="paragraph" w:styleId="ListParagraph">
    <w:name w:val="List Paragraph"/>
    <w:basedOn w:val="Normal"/>
    <w:uiPriority w:val="34"/>
    <w:qFormat/>
    <w:pPr>
      <w:ind w:left="720"/>
      <w:contextualSpacing/>
    </w:pPr>
  </w:style>
  <w:style w:type="character" w:customStyle="1" w:styleId="salnbdy">
    <w:name w:val="s_aln_bdy"/>
    <w:basedOn w:val="DefaultParagraphFont"/>
    <w:rsid w:val="001D2164"/>
    <w:rPr>
      <w:rFonts w:ascii="Verdana" w:hAnsi="Verdana" w:cs="Times New Roman"/>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005">
      <w:bodyDiv w:val="1"/>
      <w:marLeft w:val="0"/>
      <w:marRight w:val="0"/>
      <w:marTop w:val="0"/>
      <w:marBottom w:val="0"/>
      <w:divBdr>
        <w:top w:val="none" w:sz="0" w:space="0" w:color="auto"/>
        <w:left w:val="none" w:sz="0" w:space="0" w:color="auto"/>
        <w:bottom w:val="none" w:sz="0" w:space="0" w:color="auto"/>
        <w:right w:val="none" w:sz="0" w:space="0" w:color="auto"/>
      </w:divBdr>
    </w:div>
    <w:div w:id="161507397">
      <w:bodyDiv w:val="1"/>
      <w:marLeft w:val="0"/>
      <w:marRight w:val="0"/>
      <w:marTop w:val="0"/>
      <w:marBottom w:val="0"/>
      <w:divBdr>
        <w:top w:val="none" w:sz="0" w:space="0" w:color="auto"/>
        <w:left w:val="none" w:sz="0" w:space="0" w:color="auto"/>
        <w:bottom w:val="none" w:sz="0" w:space="0" w:color="auto"/>
        <w:right w:val="none" w:sz="0" w:space="0" w:color="auto"/>
      </w:divBdr>
    </w:div>
    <w:div w:id="236090077">
      <w:bodyDiv w:val="1"/>
      <w:marLeft w:val="0"/>
      <w:marRight w:val="0"/>
      <w:marTop w:val="0"/>
      <w:marBottom w:val="0"/>
      <w:divBdr>
        <w:top w:val="none" w:sz="0" w:space="0" w:color="auto"/>
        <w:left w:val="none" w:sz="0" w:space="0" w:color="auto"/>
        <w:bottom w:val="none" w:sz="0" w:space="0" w:color="auto"/>
        <w:right w:val="none" w:sz="0" w:space="0" w:color="auto"/>
      </w:divBdr>
      <w:divsChild>
        <w:div w:id="1476725752">
          <w:marLeft w:val="0"/>
          <w:marRight w:val="0"/>
          <w:marTop w:val="72"/>
          <w:marBottom w:val="0"/>
          <w:divBdr>
            <w:top w:val="none" w:sz="0" w:space="0" w:color="auto"/>
            <w:left w:val="none" w:sz="0" w:space="0" w:color="auto"/>
            <w:bottom w:val="none" w:sz="0" w:space="0" w:color="auto"/>
            <w:right w:val="none" w:sz="0" w:space="0" w:color="auto"/>
          </w:divBdr>
        </w:div>
        <w:div w:id="1068384214">
          <w:marLeft w:val="0"/>
          <w:marRight w:val="0"/>
          <w:marTop w:val="72"/>
          <w:marBottom w:val="0"/>
          <w:divBdr>
            <w:top w:val="none" w:sz="0" w:space="0" w:color="auto"/>
            <w:left w:val="none" w:sz="0" w:space="0" w:color="auto"/>
            <w:bottom w:val="none" w:sz="0" w:space="0" w:color="auto"/>
            <w:right w:val="none" w:sz="0" w:space="0" w:color="auto"/>
          </w:divBdr>
        </w:div>
      </w:divsChild>
    </w:div>
    <w:div w:id="276565246">
      <w:bodyDiv w:val="1"/>
      <w:marLeft w:val="0"/>
      <w:marRight w:val="0"/>
      <w:marTop w:val="0"/>
      <w:marBottom w:val="0"/>
      <w:divBdr>
        <w:top w:val="none" w:sz="0" w:space="0" w:color="auto"/>
        <w:left w:val="none" w:sz="0" w:space="0" w:color="auto"/>
        <w:bottom w:val="none" w:sz="0" w:space="0" w:color="auto"/>
        <w:right w:val="none" w:sz="0" w:space="0" w:color="auto"/>
      </w:divBdr>
      <w:divsChild>
        <w:div w:id="1695881485">
          <w:marLeft w:val="0"/>
          <w:marRight w:val="0"/>
          <w:marTop w:val="72"/>
          <w:marBottom w:val="0"/>
          <w:divBdr>
            <w:top w:val="none" w:sz="0" w:space="0" w:color="auto"/>
            <w:left w:val="none" w:sz="0" w:space="0" w:color="auto"/>
            <w:bottom w:val="none" w:sz="0" w:space="0" w:color="auto"/>
            <w:right w:val="none" w:sz="0" w:space="0" w:color="auto"/>
          </w:divBdr>
        </w:div>
        <w:div w:id="221865097">
          <w:marLeft w:val="0"/>
          <w:marRight w:val="0"/>
          <w:marTop w:val="72"/>
          <w:marBottom w:val="0"/>
          <w:divBdr>
            <w:top w:val="none" w:sz="0" w:space="0" w:color="auto"/>
            <w:left w:val="none" w:sz="0" w:space="0" w:color="auto"/>
            <w:bottom w:val="none" w:sz="0" w:space="0" w:color="auto"/>
            <w:right w:val="none" w:sz="0" w:space="0" w:color="auto"/>
          </w:divBdr>
        </w:div>
      </w:divsChild>
    </w:div>
    <w:div w:id="393282105">
      <w:bodyDiv w:val="1"/>
      <w:marLeft w:val="0"/>
      <w:marRight w:val="0"/>
      <w:marTop w:val="0"/>
      <w:marBottom w:val="0"/>
      <w:divBdr>
        <w:top w:val="none" w:sz="0" w:space="0" w:color="auto"/>
        <w:left w:val="none" w:sz="0" w:space="0" w:color="auto"/>
        <w:bottom w:val="none" w:sz="0" w:space="0" w:color="auto"/>
        <w:right w:val="none" w:sz="0" w:space="0" w:color="auto"/>
      </w:divBdr>
    </w:div>
    <w:div w:id="625048108">
      <w:bodyDiv w:val="1"/>
      <w:marLeft w:val="0"/>
      <w:marRight w:val="0"/>
      <w:marTop w:val="0"/>
      <w:marBottom w:val="0"/>
      <w:divBdr>
        <w:top w:val="none" w:sz="0" w:space="0" w:color="auto"/>
        <w:left w:val="none" w:sz="0" w:space="0" w:color="auto"/>
        <w:bottom w:val="none" w:sz="0" w:space="0" w:color="auto"/>
        <w:right w:val="none" w:sz="0" w:space="0" w:color="auto"/>
      </w:divBdr>
    </w:div>
    <w:div w:id="637075911">
      <w:bodyDiv w:val="1"/>
      <w:marLeft w:val="0"/>
      <w:marRight w:val="0"/>
      <w:marTop w:val="0"/>
      <w:marBottom w:val="0"/>
      <w:divBdr>
        <w:top w:val="none" w:sz="0" w:space="0" w:color="auto"/>
        <w:left w:val="none" w:sz="0" w:space="0" w:color="auto"/>
        <w:bottom w:val="none" w:sz="0" w:space="0" w:color="auto"/>
        <w:right w:val="none" w:sz="0" w:space="0" w:color="auto"/>
      </w:divBdr>
    </w:div>
    <w:div w:id="717628655">
      <w:bodyDiv w:val="1"/>
      <w:marLeft w:val="0"/>
      <w:marRight w:val="0"/>
      <w:marTop w:val="0"/>
      <w:marBottom w:val="0"/>
      <w:divBdr>
        <w:top w:val="none" w:sz="0" w:space="0" w:color="auto"/>
        <w:left w:val="none" w:sz="0" w:space="0" w:color="auto"/>
        <w:bottom w:val="none" w:sz="0" w:space="0" w:color="auto"/>
        <w:right w:val="none" w:sz="0" w:space="0" w:color="auto"/>
      </w:divBdr>
      <w:divsChild>
        <w:div w:id="1741562138">
          <w:marLeft w:val="360"/>
          <w:marRight w:val="0"/>
          <w:marTop w:val="0"/>
          <w:marBottom w:val="72"/>
          <w:divBdr>
            <w:top w:val="none" w:sz="0" w:space="0" w:color="auto"/>
            <w:left w:val="none" w:sz="0" w:space="0" w:color="auto"/>
            <w:bottom w:val="none" w:sz="0" w:space="0" w:color="auto"/>
            <w:right w:val="none" w:sz="0" w:space="0" w:color="auto"/>
          </w:divBdr>
          <w:divsChild>
            <w:div w:id="1241865268">
              <w:marLeft w:val="0"/>
              <w:marRight w:val="0"/>
              <w:marTop w:val="72"/>
              <w:marBottom w:val="0"/>
              <w:divBdr>
                <w:top w:val="none" w:sz="0" w:space="0" w:color="auto"/>
                <w:left w:val="none" w:sz="0" w:space="0" w:color="auto"/>
                <w:bottom w:val="none" w:sz="0" w:space="0" w:color="auto"/>
                <w:right w:val="none" w:sz="0" w:space="0" w:color="auto"/>
              </w:divBdr>
            </w:div>
          </w:divsChild>
        </w:div>
        <w:div w:id="514617911">
          <w:marLeft w:val="360"/>
          <w:marRight w:val="0"/>
          <w:marTop w:val="0"/>
          <w:marBottom w:val="72"/>
          <w:divBdr>
            <w:top w:val="none" w:sz="0" w:space="0" w:color="auto"/>
            <w:left w:val="none" w:sz="0" w:space="0" w:color="auto"/>
            <w:bottom w:val="none" w:sz="0" w:space="0" w:color="auto"/>
            <w:right w:val="none" w:sz="0" w:space="0" w:color="auto"/>
          </w:divBdr>
          <w:divsChild>
            <w:div w:id="1788809768">
              <w:marLeft w:val="0"/>
              <w:marRight w:val="0"/>
              <w:marTop w:val="72"/>
              <w:marBottom w:val="0"/>
              <w:divBdr>
                <w:top w:val="none" w:sz="0" w:space="0" w:color="auto"/>
                <w:left w:val="none" w:sz="0" w:space="0" w:color="auto"/>
                <w:bottom w:val="none" w:sz="0" w:space="0" w:color="auto"/>
                <w:right w:val="none" w:sz="0" w:space="0" w:color="auto"/>
              </w:divBdr>
            </w:div>
          </w:divsChild>
        </w:div>
        <w:div w:id="320698561">
          <w:marLeft w:val="360"/>
          <w:marRight w:val="0"/>
          <w:marTop w:val="0"/>
          <w:marBottom w:val="72"/>
          <w:divBdr>
            <w:top w:val="none" w:sz="0" w:space="0" w:color="auto"/>
            <w:left w:val="none" w:sz="0" w:space="0" w:color="auto"/>
            <w:bottom w:val="none" w:sz="0" w:space="0" w:color="auto"/>
            <w:right w:val="none" w:sz="0" w:space="0" w:color="auto"/>
          </w:divBdr>
          <w:divsChild>
            <w:div w:id="1619292292">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879080218">
      <w:bodyDiv w:val="1"/>
      <w:marLeft w:val="0"/>
      <w:marRight w:val="0"/>
      <w:marTop w:val="0"/>
      <w:marBottom w:val="0"/>
      <w:divBdr>
        <w:top w:val="none" w:sz="0" w:space="0" w:color="auto"/>
        <w:left w:val="none" w:sz="0" w:space="0" w:color="auto"/>
        <w:bottom w:val="none" w:sz="0" w:space="0" w:color="auto"/>
        <w:right w:val="none" w:sz="0" w:space="0" w:color="auto"/>
      </w:divBdr>
    </w:div>
    <w:div w:id="2045253679">
      <w:bodyDiv w:val="1"/>
      <w:marLeft w:val="0"/>
      <w:marRight w:val="0"/>
      <w:marTop w:val="0"/>
      <w:marBottom w:val="0"/>
      <w:divBdr>
        <w:top w:val="none" w:sz="0" w:space="0" w:color="auto"/>
        <w:left w:val="none" w:sz="0" w:space="0" w:color="auto"/>
        <w:bottom w:val="none" w:sz="0" w:space="0" w:color="auto"/>
        <w:right w:val="none" w:sz="0" w:space="0" w:color="auto"/>
      </w:divBdr>
      <w:divsChild>
        <w:div w:id="643047160">
          <w:marLeft w:val="0"/>
          <w:marRight w:val="0"/>
          <w:marTop w:val="72"/>
          <w:marBottom w:val="0"/>
          <w:divBdr>
            <w:top w:val="none" w:sz="0" w:space="0" w:color="auto"/>
            <w:left w:val="none" w:sz="0" w:space="0" w:color="auto"/>
            <w:bottom w:val="none" w:sz="0" w:space="0" w:color="auto"/>
            <w:right w:val="none" w:sz="0" w:space="0" w:color="auto"/>
          </w:divBdr>
        </w:div>
        <w:div w:id="750274372">
          <w:marLeft w:val="0"/>
          <w:marRight w:val="0"/>
          <w:marTop w:val="72"/>
          <w:marBottom w:val="0"/>
          <w:divBdr>
            <w:top w:val="none" w:sz="0" w:space="0" w:color="auto"/>
            <w:left w:val="none" w:sz="0" w:space="0" w:color="auto"/>
            <w:bottom w:val="none" w:sz="0" w:space="0" w:color="auto"/>
            <w:right w:val="none" w:sz="0" w:space="0" w:color="auto"/>
          </w:divBdr>
        </w:div>
        <w:div w:id="278993434">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fm.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10689-A931-491D-8215-7E2C260AD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3</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AFM</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DOBRE</dc:creator>
  <cp:lastModifiedBy>Emilia PAVEL</cp:lastModifiedBy>
  <cp:revision>675</cp:revision>
  <cp:lastPrinted>2023-02-17T07:21:00Z</cp:lastPrinted>
  <dcterms:created xsi:type="dcterms:W3CDTF">2021-03-31T06:58:00Z</dcterms:created>
  <dcterms:modified xsi:type="dcterms:W3CDTF">2023-02-17T07:21:00Z</dcterms:modified>
</cp:coreProperties>
</file>