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0BB0" w14:textId="77777777" w:rsidR="00E62A6F" w:rsidRDefault="00E62A6F" w:rsidP="000F241C">
      <w:pPr>
        <w:spacing w:after="0" w:line="240" w:lineRule="auto"/>
        <w:rPr>
          <w:sz w:val="16"/>
          <w:szCs w:val="16"/>
        </w:rPr>
      </w:pPr>
    </w:p>
    <w:p w14:paraId="53FB364B" w14:textId="77777777" w:rsidR="00321C07" w:rsidRPr="00321C07" w:rsidRDefault="00321C07" w:rsidP="00321C07">
      <w:pPr>
        <w:keepNext/>
        <w:keepLines/>
        <w:spacing w:before="0" w:after="0" w:line="240" w:lineRule="auto"/>
        <w:ind w:left="1134"/>
        <w:jc w:val="center"/>
        <w:outlineLvl w:val="8"/>
        <w:rPr>
          <w:rFonts w:eastAsia="Times New Roman" w:cs="Times New Roman"/>
          <w:b/>
          <w:bCs/>
          <w:iCs/>
          <w:color w:val="auto"/>
        </w:rPr>
      </w:pPr>
      <w:r w:rsidRPr="00321C07">
        <w:rPr>
          <w:rFonts w:eastAsia="Times New Roman" w:cs="Times New Roman"/>
          <w:b/>
          <w:bCs/>
          <w:iCs/>
          <w:color w:val="auto"/>
        </w:rPr>
        <w:t>RAPORT PRIVIND SITUAŢIA HIDROMETEOROLOGICĂ ŞI A CALITĂŢII MEDIULUI</w:t>
      </w:r>
    </w:p>
    <w:p w14:paraId="675ECF4F" w14:textId="77777777" w:rsidR="00321C07" w:rsidRPr="00321C07" w:rsidRDefault="00321C07" w:rsidP="00321C07">
      <w:pPr>
        <w:spacing w:before="0" w:after="120" w:line="240" w:lineRule="auto"/>
        <w:ind w:left="1134"/>
        <w:jc w:val="center"/>
        <w:rPr>
          <w:rFonts w:eastAsia="MS Mincho" w:cs="Times New Roman"/>
          <w:b/>
          <w:noProof/>
          <w:color w:val="auto"/>
          <w:vertAlign w:val="superscript"/>
        </w:rPr>
      </w:pPr>
      <w:r w:rsidRPr="00321C07">
        <w:rPr>
          <w:rFonts w:eastAsia="MS Mincho" w:cs="Times New Roman"/>
          <w:b/>
          <w:noProof/>
          <w:color w:val="auto"/>
        </w:rPr>
        <w:t>în intervalul 12.01.2024, ora 08.</w:t>
      </w:r>
      <w:r w:rsidRPr="00321C07">
        <w:rPr>
          <w:rFonts w:eastAsia="MS Mincho" w:cs="Times New Roman"/>
          <w:b/>
          <w:noProof/>
          <w:color w:val="auto"/>
          <w:vertAlign w:val="superscript"/>
        </w:rPr>
        <w:t>00</w:t>
      </w:r>
      <w:r w:rsidRPr="00321C07">
        <w:rPr>
          <w:rFonts w:eastAsia="MS Mincho" w:cs="Times New Roman"/>
          <w:b/>
          <w:noProof/>
          <w:color w:val="auto"/>
        </w:rPr>
        <w:t xml:space="preserve"> – 13.01.2024, ora 08.</w:t>
      </w:r>
      <w:r w:rsidRPr="00321C07">
        <w:rPr>
          <w:rFonts w:eastAsia="MS Mincho" w:cs="Times New Roman"/>
          <w:b/>
          <w:noProof/>
          <w:color w:val="auto"/>
          <w:vertAlign w:val="superscript"/>
        </w:rPr>
        <w:t>00</w:t>
      </w:r>
    </w:p>
    <w:p w14:paraId="3B43F167" w14:textId="77777777" w:rsidR="00321C07" w:rsidRPr="00321C07" w:rsidRDefault="00321C07" w:rsidP="00321C07">
      <w:pPr>
        <w:spacing w:before="0" w:after="120" w:line="240" w:lineRule="auto"/>
        <w:ind w:left="1134"/>
        <w:jc w:val="center"/>
        <w:rPr>
          <w:rFonts w:eastAsia="MS Mincho" w:cs="Times New Roman"/>
          <w:b/>
          <w:noProof/>
          <w:color w:val="auto"/>
          <w:vertAlign w:val="superscript"/>
        </w:rPr>
      </w:pPr>
    </w:p>
    <w:p w14:paraId="3890BEE1" w14:textId="77777777" w:rsidR="00321C07" w:rsidRPr="00321C07" w:rsidRDefault="00321C07" w:rsidP="00321C07">
      <w:pPr>
        <w:keepNext/>
        <w:numPr>
          <w:ilvl w:val="0"/>
          <w:numId w:val="4"/>
        </w:numPr>
        <w:tabs>
          <w:tab w:val="left" w:pos="720"/>
        </w:tabs>
        <w:spacing w:before="0" w:after="120"/>
        <w:ind w:left="1134" w:firstLine="0"/>
        <w:jc w:val="left"/>
        <w:outlineLvl w:val="3"/>
        <w:rPr>
          <w:rFonts w:eastAsia="Times New Roman" w:cs="Times New Roman"/>
          <w:b/>
          <w:bCs/>
          <w:i/>
          <w:color w:val="auto"/>
          <w:u w:val="single"/>
        </w:rPr>
      </w:pPr>
      <w:r w:rsidRPr="00321C07">
        <w:rPr>
          <w:rFonts w:eastAsia="Times New Roman" w:cs="Times New Roman"/>
          <w:b/>
          <w:bCs/>
          <w:i/>
          <w:color w:val="auto"/>
          <w:u w:val="single"/>
        </w:rPr>
        <w:t>SITUAŢIA HIDROMETEOROLOGICĂ</w:t>
      </w:r>
    </w:p>
    <w:p w14:paraId="23F79C00" w14:textId="77777777" w:rsidR="00321C07" w:rsidRPr="00321C07" w:rsidRDefault="00321C07" w:rsidP="00321C07">
      <w:pPr>
        <w:spacing w:before="0" w:after="120"/>
        <w:ind w:left="1134"/>
        <w:rPr>
          <w:rFonts w:eastAsia="MS Mincho" w:cs="Times New Roman"/>
          <w:b/>
          <w:color w:val="auto"/>
          <w:u w:val="single"/>
        </w:rPr>
      </w:pPr>
      <w:r w:rsidRPr="00321C07">
        <w:rPr>
          <w:rFonts w:eastAsia="MS Mincho" w:cs="Times New Roman"/>
          <w:b/>
          <w:noProof/>
          <w:color w:val="auto"/>
        </w:rPr>
        <w:t xml:space="preserve">1. </w:t>
      </w:r>
      <w:r w:rsidRPr="00321C07">
        <w:rPr>
          <w:rFonts w:eastAsia="MS Mincho" w:cs="Times New Roman"/>
          <w:b/>
          <w:color w:val="auto"/>
          <w:u w:val="single"/>
        </w:rPr>
        <w:t xml:space="preserve">Situația și prognoza </w:t>
      </w:r>
      <w:proofErr w:type="spellStart"/>
      <w:r w:rsidRPr="00321C07">
        <w:rPr>
          <w:rFonts w:eastAsia="MS Mincho" w:cs="Times New Roman"/>
          <w:b/>
          <w:color w:val="auto"/>
          <w:u w:val="single"/>
        </w:rPr>
        <w:t>hidro</w:t>
      </w:r>
      <w:proofErr w:type="spellEnd"/>
      <w:r w:rsidRPr="00321C07">
        <w:rPr>
          <w:rFonts w:eastAsia="MS Mincho" w:cs="Times New Roman"/>
          <w:b/>
          <w:color w:val="auto"/>
          <w:u w:val="single"/>
        </w:rPr>
        <w:t xml:space="preserve"> pe râurile interioare </w:t>
      </w:r>
      <w:proofErr w:type="spellStart"/>
      <w:r w:rsidRPr="00321C07">
        <w:rPr>
          <w:rFonts w:eastAsia="MS Mincho" w:cs="Times New Roman"/>
          <w:b/>
          <w:color w:val="auto"/>
          <w:u w:val="single"/>
        </w:rPr>
        <w:t>şi</w:t>
      </w:r>
      <w:proofErr w:type="spellEnd"/>
      <w:r w:rsidRPr="00321C07">
        <w:rPr>
          <w:rFonts w:eastAsia="MS Mincho" w:cs="Times New Roman"/>
          <w:b/>
          <w:color w:val="auto"/>
          <w:u w:val="single"/>
        </w:rPr>
        <w:t xml:space="preserve"> Dunăre din 13.01.2024, ora 07.</w:t>
      </w:r>
      <w:r w:rsidRPr="00321C07">
        <w:rPr>
          <w:rFonts w:eastAsia="MS Mincho" w:cs="Times New Roman"/>
          <w:b/>
          <w:color w:val="auto"/>
          <w:u w:val="single"/>
          <w:vertAlign w:val="superscript"/>
        </w:rPr>
        <w:t>00</w:t>
      </w:r>
    </w:p>
    <w:p w14:paraId="6D2872CE" w14:textId="77777777" w:rsidR="00321C07" w:rsidRPr="00321C07" w:rsidRDefault="00321C07" w:rsidP="00321C07">
      <w:pPr>
        <w:spacing w:before="0" w:after="0"/>
        <w:ind w:left="1134"/>
        <w:rPr>
          <w:rFonts w:eastAsia="MS Mincho" w:cs="Times New Roman"/>
          <w:b/>
          <w:color w:val="auto"/>
          <w:u w:val="single"/>
        </w:rPr>
      </w:pPr>
      <w:r w:rsidRPr="00321C07">
        <w:rPr>
          <w:rFonts w:eastAsia="MS Mincho" w:cs="Times New Roman"/>
          <w:b/>
          <w:color w:val="auto"/>
          <w:u w:val="single"/>
        </w:rPr>
        <w:t>RÂURI</w:t>
      </w:r>
    </w:p>
    <w:p w14:paraId="43C93BA0" w14:textId="77777777" w:rsidR="00321C07" w:rsidRPr="00321C07" w:rsidRDefault="00321C07" w:rsidP="00321C07">
      <w:pPr>
        <w:spacing w:before="0" w:after="0" w:line="240" w:lineRule="auto"/>
        <w:ind w:left="1080"/>
        <w:rPr>
          <w:rFonts w:eastAsia="MS Mincho" w:cs="Times New Roman"/>
          <w:i/>
          <w:color w:val="auto"/>
        </w:rPr>
      </w:pPr>
    </w:p>
    <w:p w14:paraId="1A014D75" w14:textId="77777777" w:rsidR="00321C07" w:rsidRPr="00321C07" w:rsidRDefault="00321C07" w:rsidP="00321C07">
      <w:pPr>
        <w:spacing w:before="0" w:after="120"/>
        <w:ind w:left="990" w:right="45" w:firstLine="720"/>
        <w:rPr>
          <w:rFonts w:eastAsia="MS Mincho" w:cs="Arial"/>
          <w:b/>
          <w:color w:val="auto"/>
          <w:sz w:val="24"/>
          <w:szCs w:val="24"/>
          <w:lang w:eastAsia="zh-CN"/>
        </w:rPr>
      </w:pPr>
      <w:r w:rsidRPr="00321C07">
        <w:rPr>
          <w:rFonts w:eastAsia="MS Mincho" w:cs="Arial"/>
          <w:b/>
          <w:color w:val="auto"/>
        </w:rPr>
        <w:t>Debitele au fost, în general, în scădere.</w:t>
      </w:r>
    </w:p>
    <w:p w14:paraId="3F053D4C" w14:textId="77777777" w:rsidR="00321C07" w:rsidRPr="00321C07" w:rsidRDefault="00321C07" w:rsidP="00321C07">
      <w:pPr>
        <w:spacing w:before="0" w:after="120"/>
        <w:ind w:left="990" w:right="45" w:firstLine="720"/>
        <w:rPr>
          <w:rFonts w:eastAsia="MS Mincho" w:cs="Arial"/>
          <w:color w:val="auto"/>
        </w:rPr>
      </w:pPr>
      <w:r w:rsidRPr="00321C07">
        <w:rPr>
          <w:rFonts w:eastAsia="MS Mincho" w:cs="Arial"/>
          <w:color w:val="auto"/>
        </w:rPr>
        <w:t xml:space="preserve">Debitele se situează la valori în jurul și peste mediile multianuale lunare pe râurile din bazinele hidrografice: Vișeu, Iza, Tur, Someș, Barcău, Crișuri, Mureș, Bega, Timiș, Bârzava, Nera, bazinul superior al Jiului </w:t>
      </w:r>
      <w:proofErr w:type="spellStart"/>
      <w:r w:rsidRPr="00321C07">
        <w:rPr>
          <w:rFonts w:eastAsia="MS Mincho" w:cs="Arial"/>
          <w:color w:val="auto"/>
        </w:rPr>
        <w:t>şi</w:t>
      </w:r>
      <w:proofErr w:type="spellEnd"/>
      <w:r w:rsidRPr="00321C07">
        <w:rPr>
          <w:rFonts w:eastAsia="MS Mincho" w:cs="Arial"/>
          <w:color w:val="auto"/>
        </w:rPr>
        <w:t xml:space="preserve"> pe cursurile superioare ale Bistriței </w:t>
      </w:r>
      <w:proofErr w:type="spellStart"/>
      <w:r w:rsidRPr="00321C07">
        <w:rPr>
          <w:rFonts w:eastAsia="MS Mincho" w:cs="Arial"/>
          <w:color w:val="auto"/>
        </w:rPr>
        <w:t>şi</w:t>
      </w:r>
      <w:proofErr w:type="spellEnd"/>
      <w:r w:rsidRPr="00321C07">
        <w:rPr>
          <w:rFonts w:eastAsia="MS Mincho" w:cs="Arial"/>
          <w:color w:val="auto"/>
        </w:rPr>
        <w:t xml:space="preserve"> Prutului. Pe celelalte râuri debitele se situează la valori cuprinse între 30-90% din normalele lunare, mai mici (sub 30%) pe râurile din bazinele hidrografice: Tazlău, Bârlad, Jijia, afluenții din bazinul inferior al Jiului, unii </w:t>
      </w:r>
      <w:proofErr w:type="spellStart"/>
      <w:r w:rsidRPr="00321C07">
        <w:rPr>
          <w:rFonts w:eastAsia="MS Mincho" w:cs="Arial"/>
          <w:color w:val="auto"/>
        </w:rPr>
        <w:t>afluenţi</w:t>
      </w:r>
      <w:proofErr w:type="spellEnd"/>
      <w:r w:rsidRPr="00321C07">
        <w:rPr>
          <w:rFonts w:eastAsia="MS Mincho" w:cs="Arial"/>
          <w:color w:val="auto"/>
        </w:rPr>
        <w:t xml:space="preserve"> din bazinul inferior al Oltului, unii </w:t>
      </w:r>
      <w:proofErr w:type="spellStart"/>
      <w:r w:rsidRPr="00321C07">
        <w:rPr>
          <w:rFonts w:eastAsia="MS Mincho" w:cs="Arial"/>
          <w:color w:val="auto"/>
        </w:rPr>
        <w:t>afluenţi</w:t>
      </w:r>
      <w:proofErr w:type="spellEnd"/>
      <w:r w:rsidRPr="00321C07">
        <w:rPr>
          <w:rFonts w:eastAsia="MS Mincho" w:cs="Arial"/>
          <w:color w:val="auto"/>
        </w:rPr>
        <w:t xml:space="preserve"> din bazinul superior al Argeșului și pe unele râuri din Dobrogea.</w:t>
      </w:r>
    </w:p>
    <w:p w14:paraId="470D6480" w14:textId="77777777" w:rsidR="00321C07" w:rsidRPr="00321C07" w:rsidRDefault="00321C07" w:rsidP="00321C07">
      <w:pPr>
        <w:spacing w:before="0" w:after="120"/>
        <w:ind w:left="990" w:right="45" w:firstLine="720"/>
        <w:rPr>
          <w:rFonts w:eastAsia="MS Mincho" w:cs="Arial"/>
          <w:color w:val="auto"/>
        </w:rPr>
      </w:pPr>
      <w:r w:rsidRPr="00321C07">
        <w:rPr>
          <w:rFonts w:eastAsia="MS Mincho" w:cs="Arial"/>
          <w:color w:val="auto"/>
        </w:rPr>
        <w:t>Formațiunile de gheață (gheață la maluri, pod de gheață, năboi, sloiuri) existente pe râurile din Maramureș, Oltenia, Muntenia, izolat pe cele din Crișana și Banat s-au menținut fără modificări importante, iar cele existente pe râurile din Moldova și Transilvania au fost în intensificare și ușoară extindere.</w:t>
      </w:r>
    </w:p>
    <w:p w14:paraId="67D55ECF" w14:textId="77777777" w:rsidR="00321C07" w:rsidRPr="00321C07" w:rsidRDefault="00321C07" w:rsidP="00321C07">
      <w:pPr>
        <w:spacing w:before="0" w:after="120"/>
        <w:ind w:left="990" w:firstLine="720"/>
        <w:rPr>
          <w:rFonts w:eastAsia="MS Mincho" w:cs="Arial"/>
          <w:color w:val="auto"/>
          <w:lang w:val="fr-FR"/>
        </w:rPr>
      </w:pPr>
      <w:proofErr w:type="spellStart"/>
      <w:r w:rsidRPr="00321C07">
        <w:rPr>
          <w:rFonts w:eastAsia="MS Mincho" w:cs="Arial"/>
          <w:color w:val="auto"/>
          <w:lang w:val="fr-FR"/>
        </w:rPr>
        <w:t>Nivelurile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pe</w:t>
      </w:r>
      <w:proofErr w:type="spellEnd"/>
      <w:r w:rsidRPr="00321C07">
        <w:rPr>
          <w:rFonts w:eastAsia="MS Mincho" w:cs="Arial"/>
          <w:color w:val="auto"/>
          <w:lang w:val="fr-FR"/>
        </w:rPr>
        <w:t xml:space="preserve"> </w:t>
      </w:r>
      <w:proofErr w:type="spellStart"/>
      <w:r w:rsidRPr="00321C07">
        <w:rPr>
          <w:rFonts w:eastAsia="MS Mincho" w:cs="Arial"/>
          <w:color w:val="auto"/>
          <w:lang w:val="fr-FR"/>
        </w:rPr>
        <w:t>râuri</w:t>
      </w:r>
      <w:proofErr w:type="spellEnd"/>
      <w:r w:rsidRPr="00321C07">
        <w:rPr>
          <w:rFonts w:eastAsia="MS Mincho" w:cs="Arial"/>
          <w:color w:val="auto"/>
          <w:lang w:val="fr-FR"/>
        </w:rPr>
        <w:t xml:space="preserve"> la </w:t>
      </w:r>
      <w:proofErr w:type="spellStart"/>
      <w:r w:rsidRPr="00321C07">
        <w:rPr>
          <w:rFonts w:eastAsia="MS Mincho" w:cs="Arial"/>
          <w:color w:val="auto"/>
          <w:lang w:val="fr-FR"/>
        </w:rPr>
        <w:t>stațiile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hidrometrice</w:t>
      </w:r>
      <w:proofErr w:type="spellEnd"/>
      <w:r w:rsidRPr="00321C07">
        <w:rPr>
          <w:rFonts w:eastAsia="MS Mincho" w:cs="Arial"/>
          <w:color w:val="auto"/>
          <w:lang w:val="fr-FR"/>
        </w:rPr>
        <w:t xml:space="preserve"> se </w:t>
      </w:r>
      <w:proofErr w:type="spellStart"/>
      <w:r w:rsidRPr="00321C07">
        <w:rPr>
          <w:rFonts w:eastAsia="MS Mincho" w:cs="Arial"/>
          <w:color w:val="auto"/>
          <w:lang w:val="fr-FR"/>
        </w:rPr>
        <w:t>situează</w:t>
      </w:r>
      <w:proofErr w:type="spellEnd"/>
      <w:r w:rsidRPr="00321C07">
        <w:rPr>
          <w:rFonts w:eastAsia="MS Mincho" w:cs="Arial"/>
          <w:color w:val="auto"/>
          <w:lang w:val="fr-FR"/>
        </w:rPr>
        <w:t xml:space="preserve"> </w:t>
      </w:r>
      <w:proofErr w:type="spellStart"/>
      <w:r w:rsidRPr="00321C07">
        <w:rPr>
          <w:rFonts w:eastAsia="MS Mincho" w:cs="Arial"/>
          <w:color w:val="auto"/>
          <w:lang w:val="fr-FR"/>
        </w:rPr>
        <w:t>sub</w:t>
      </w:r>
      <w:proofErr w:type="spellEnd"/>
      <w:r w:rsidRPr="00321C07">
        <w:rPr>
          <w:rFonts w:eastAsia="MS Mincho" w:cs="Arial"/>
          <w:color w:val="auto"/>
          <w:lang w:val="fr-FR"/>
        </w:rPr>
        <w:t xml:space="preserve"> </w:t>
      </w:r>
      <w:r w:rsidRPr="00321C07">
        <w:rPr>
          <w:rFonts w:eastAsia="MS Mincho" w:cs="Arial"/>
          <w:b/>
          <w:color w:val="auto"/>
          <w:lang w:val="fr-FR"/>
        </w:rPr>
        <w:t>COTELE DE ATENȚIE</w:t>
      </w:r>
      <w:r w:rsidRPr="00321C07">
        <w:rPr>
          <w:rFonts w:eastAsia="MS Mincho" w:cs="Arial"/>
          <w:color w:val="auto"/>
          <w:lang w:val="fr-FR"/>
        </w:rPr>
        <w:t>.</w:t>
      </w:r>
    </w:p>
    <w:p w14:paraId="7FA32302" w14:textId="77777777" w:rsidR="00321C07" w:rsidRPr="00321C07" w:rsidRDefault="00321C07" w:rsidP="00321C07">
      <w:pPr>
        <w:autoSpaceDN w:val="0"/>
        <w:adjustRightInd w:val="0"/>
        <w:spacing w:before="0" w:after="120"/>
        <w:ind w:left="1080"/>
        <w:rPr>
          <w:rFonts w:eastAsia="MS Mincho" w:cs="Arial"/>
          <w:color w:val="auto"/>
          <w:sz w:val="24"/>
          <w:szCs w:val="24"/>
          <w:lang w:val="fr-FR"/>
        </w:rPr>
      </w:pPr>
    </w:p>
    <w:p w14:paraId="3082EE93" w14:textId="77777777" w:rsidR="00321C07" w:rsidRPr="00321C07" w:rsidRDefault="00321C07" w:rsidP="00321C07">
      <w:pPr>
        <w:spacing w:before="0" w:after="120"/>
        <w:ind w:left="990" w:right="45" w:firstLine="720"/>
        <w:rPr>
          <w:rFonts w:eastAsia="MS Mincho" w:cs="Arial"/>
          <w:color w:val="auto"/>
          <w:sz w:val="24"/>
          <w:szCs w:val="24"/>
          <w:lang w:eastAsia="zh-CN"/>
        </w:rPr>
      </w:pPr>
      <w:proofErr w:type="spellStart"/>
      <w:r w:rsidRPr="00321C07">
        <w:rPr>
          <w:rFonts w:eastAsia="MS Mincho" w:cs="Arial"/>
          <w:b/>
          <w:color w:val="auto"/>
          <w:lang w:val="fr-FR"/>
        </w:rPr>
        <w:t>Debitele</w:t>
      </w:r>
      <w:proofErr w:type="spellEnd"/>
      <w:r w:rsidRPr="00321C07">
        <w:rPr>
          <w:rFonts w:eastAsia="MS Mincho" w:cs="Arial"/>
          <w:b/>
          <w:color w:val="auto"/>
          <w:lang w:val="fr-FR"/>
        </w:rPr>
        <w:t xml:space="preserve"> vor fi, </w:t>
      </w:r>
      <w:proofErr w:type="spellStart"/>
      <w:r w:rsidRPr="00321C07">
        <w:rPr>
          <w:rFonts w:eastAsia="MS Mincho" w:cs="Arial"/>
          <w:b/>
          <w:color w:val="auto"/>
          <w:lang w:val="fr-FR"/>
        </w:rPr>
        <w:t>în</w:t>
      </w:r>
      <w:proofErr w:type="spellEnd"/>
      <w:r w:rsidRPr="00321C07">
        <w:rPr>
          <w:rFonts w:eastAsia="MS Mincho" w:cs="Arial"/>
          <w:b/>
          <w:color w:val="auto"/>
          <w:lang w:val="fr-FR"/>
        </w:rPr>
        <w:t xml:space="preserve"> </w:t>
      </w:r>
      <w:proofErr w:type="spellStart"/>
      <w:r w:rsidRPr="00321C07">
        <w:rPr>
          <w:rFonts w:eastAsia="MS Mincho" w:cs="Arial"/>
          <w:b/>
          <w:color w:val="auto"/>
          <w:lang w:val="fr-FR"/>
        </w:rPr>
        <w:t>general</w:t>
      </w:r>
      <w:proofErr w:type="spellEnd"/>
      <w:r w:rsidRPr="00321C07">
        <w:rPr>
          <w:rFonts w:eastAsia="MS Mincho" w:cs="Arial"/>
          <w:b/>
          <w:color w:val="auto"/>
          <w:lang w:val="fr-FR"/>
        </w:rPr>
        <w:t xml:space="preserve">, </w:t>
      </w:r>
      <w:proofErr w:type="spellStart"/>
      <w:r w:rsidRPr="00321C07">
        <w:rPr>
          <w:rFonts w:eastAsia="MS Mincho" w:cs="Arial"/>
          <w:b/>
          <w:color w:val="auto"/>
          <w:lang w:val="fr-FR"/>
        </w:rPr>
        <w:t>în</w:t>
      </w:r>
      <w:proofErr w:type="spellEnd"/>
      <w:r w:rsidRPr="00321C07">
        <w:rPr>
          <w:rFonts w:eastAsia="MS Mincho" w:cs="Arial"/>
          <w:b/>
          <w:color w:val="auto"/>
          <w:lang w:val="fr-FR"/>
        </w:rPr>
        <w:t xml:space="preserve"> </w:t>
      </w:r>
      <w:proofErr w:type="spellStart"/>
      <w:r w:rsidRPr="00321C07">
        <w:rPr>
          <w:rFonts w:eastAsia="MS Mincho" w:cs="Arial"/>
          <w:b/>
          <w:color w:val="auto"/>
          <w:lang w:val="fr-FR"/>
        </w:rPr>
        <w:t>scădere</w:t>
      </w:r>
      <w:proofErr w:type="spellEnd"/>
      <w:r w:rsidRPr="00321C07">
        <w:rPr>
          <w:rFonts w:eastAsia="MS Mincho" w:cs="Arial"/>
          <w:color w:val="auto"/>
          <w:lang w:val="fr-FR"/>
        </w:rPr>
        <w:t xml:space="preserve">, </w:t>
      </w:r>
      <w:proofErr w:type="spellStart"/>
      <w:r w:rsidRPr="00321C07">
        <w:rPr>
          <w:rFonts w:eastAsia="MS Mincho" w:cs="Arial"/>
          <w:color w:val="auto"/>
          <w:lang w:val="fr-FR"/>
        </w:rPr>
        <w:t>exceptând</w:t>
      </w:r>
      <w:proofErr w:type="spellEnd"/>
      <w:r w:rsidRPr="00321C07">
        <w:rPr>
          <w:rFonts w:eastAsia="MS Mincho" w:cs="Arial"/>
          <w:color w:val="auto"/>
          <w:lang w:val="fr-FR"/>
        </w:rPr>
        <w:t xml:space="preserve"> </w:t>
      </w:r>
      <w:proofErr w:type="spellStart"/>
      <w:r w:rsidRPr="00321C07">
        <w:rPr>
          <w:rFonts w:eastAsia="MS Mincho" w:cs="Arial"/>
          <w:color w:val="auto"/>
          <w:lang w:val="fr-FR"/>
        </w:rPr>
        <w:t>râurile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din</w:t>
      </w:r>
      <w:proofErr w:type="spellEnd"/>
      <w:r w:rsidRPr="00321C07">
        <w:rPr>
          <w:rFonts w:eastAsia="MS Mincho" w:cs="Arial"/>
          <w:color w:val="auto"/>
          <w:lang w:val="fr-FR"/>
        </w:rPr>
        <w:t xml:space="preserve"> </w:t>
      </w:r>
      <w:proofErr w:type="spellStart"/>
      <w:r w:rsidRPr="00321C07">
        <w:rPr>
          <w:rFonts w:eastAsia="MS Mincho" w:cs="Arial"/>
          <w:color w:val="auto"/>
          <w:lang w:val="fr-FR"/>
        </w:rPr>
        <w:t>bazinele</w:t>
      </w:r>
      <w:proofErr w:type="spellEnd"/>
      <w:r w:rsidRPr="00321C07">
        <w:rPr>
          <w:rFonts w:eastAsia="MS Mincho" w:cs="Arial"/>
          <w:color w:val="auto"/>
          <w:lang w:val="fr-FR"/>
        </w:rPr>
        <w:t xml:space="preserve"> </w:t>
      </w:r>
      <w:proofErr w:type="spellStart"/>
      <w:proofErr w:type="gramStart"/>
      <w:r w:rsidRPr="00321C07">
        <w:rPr>
          <w:rFonts w:eastAsia="MS Mincho" w:cs="Arial"/>
          <w:color w:val="auto"/>
          <w:lang w:val="fr-FR"/>
        </w:rPr>
        <w:t>hidrografice</w:t>
      </w:r>
      <w:proofErr w:type="spellEnd"/>
      <w:r w:rsidRPr="00321C07">
        <w:rPr>
          <w:rFonts w:eastAsia="MS Mincho" w:cs="Arial"/>
          <w:color w:val="auto"/>
          <w:lang w:val="fr-FR"/>
        </w:rPr>
        <w:t>:</w:t>
      </w:r>
      <w:proofErr w:type="gramEnd"/>
      <w:r w:rsidRPr="00321C07">
        <w:rPr>
          <w:rFonts w:eastAsia="MS Mincho" w:cs="Arial"/>
          <w:color w:val="auto"/>
          <w:lang w:val="fr-FR"/>
        </w:rPr>
        <w:t xml:space="preserve"> Vedea, </w:t>
      </w:r>
      <w:proofErr w:type="spellStart"/>
      <w:r w:rsidRPr="00321C07">
        <w:rPr>
          <w:rFonts w:eastAsia="MS Mincho" w:cs="Arial"/>
          <w:color w:val="auto"/>
          <w:lang w:val="fr-FR"/>
        </w:rPr>
        <w:t>Argeș</w:t>
      </w:r>
      <w:proofErr w:type="spellEnd"/>
      <w:r w:rsidRPr="00321C07">
        <w:rPr>
          <w:rFonts w:eastAsia="MS Mincho" w:cs="Arial"/>
          <w:color w:val="auto"/>
          <w:lang w:val="fr-FR"/>
        </w:rPr>
        <w:t xml:space="preserve">, </w:t>
      </w:r>
      <w:proofErr w:type="spellStart"/>
      <w:r w:rsidRPr="00321C07">
        <w:rPr>
          <w:rFonts w:eastAsia="MS Mincho" w:cs="Arial"/>
          <w:color w:val="auto"/>
          <w:lang w:val="fr-FR"/>
        </w:rPr>
        <w:t>Ialomița</w:t>
      </w:r>
      <w:proofErr w:type="spellEnd"/>
      <w:r w:rsidRPr="00321C07">
        <w:rPr>
          <w:rFonts w:eastAsia="MS Mincho" w:cs="Arial"/>
          <w:color w:val="auto"/>
          <w:lang w:val="fr-FR"/>
        </w:rPr>
        <w:t xml:space="preserve">, Siret, Prut </w:t>
      </w:r>
      <w:proofErr w:type="spellStart"/>
      <w:r w:rsidRPr="00321C07">
        <w:rPr>
          <w:rFonts w:eastAsia="MS Mincho" w:cs="Arial"/>
          <w:color w:val="auto"/>
          <w:lang w:val="fr-FR"/>
        </w:rPr>
        <w:t>și</w:t>
      </w:r>
      <w:proofErr w:type="spellEnd"/>
      <w:r w:rsidRPr="00321C07">
        <w:rPr>
          <w:rFonts w:eastAsia="MS Mincho" w:cs="Arial"/>
          <w:color w:val="auto"/>
          <w:lang w:val="fr-FR"/>
        </w:rPr>
        <w:t xml:space="preserve"> </w:t>
      </w:r>
      <w:proofErr w:type="spellStart"/>
      <w:r w:rsidRPr="00321C07">
        <w:rPr>
          <w:rFonts w:eastAsia="MS Mincho" w:cs="Arial"/>
          <w:color w:val="auto"/>
          <w:lang w:val="fr-FR"/>
        </w:rPr>
        <w:t>pe</w:t>
      </w:r>
      <w:proofErr w:type="spellEnd"/>
      <w:r w:rsidRPr="00321C07">
        <w:rPr>
          <w:rFonts w:eastAsia="MS Mincho" w:cs="Arial"/>
          <w:color w:val="auto"/>
          <w:lang w:val="fr-FR"/>
        </w:rPr>
        <w:t xml:space="preserve"> </w:t>
      </w:r>
      <w:proofErr w:type="spellStart"/>
      <w:r w:rsidRPr="00321C07">
        <w:rPr>
          <w:rFonts w:eastAsia="MS Mincho" w:cs="Arial"/>
          <w:color w:val="auto"/>
          <w:lang w:val="fr-FR"/>
        </w:rPr>
        <w:t>cele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din</w:t>
      </w:r>
      <w:proofErr w:type="spellEnd"/>
      <w:r w:rsidRPr="00321C07">
        <w:rPr>
          <w:rFonts w:eastAsia="MS Mincho" w:cs="Arial"/>
          <w:color w:val="auto"/>
          <w:lang w:val="fr-FR"/>
        </w:rPr>
        <w:t xml:space="preserve"> </w:t>
      </w:r>
      <w:proofErr w:type="spellStart"/>
      <w:r w:rsidRPr="00321C07">
        <w:rPr>
          <w:rFonts w:eastAsia="MS Mincho" w:cs="Arial"/>
          <w:color w:val="auto"/>
          <w:lang w:val="fr-FR"/>
        </w:rPr>
        <w:t>Dobrogea</w:t>
      </w:r>
      <w:proofErr w:type="spellEnd"/>
      <w:r w:rsidRPr="00321C07">
        <w:rPr>
          <w:rFonts w:eastAsia="MS Mincho" w:cs="Arial"/>
          <w:color w:val="auto"/>
          <w:lang w:val="fr-FR"/>
        </w:rPr>
        <w:t xml:space="preserve"> </w:t>
      </w:r>
      <w:proofErr w:type="spellStart"/>
      <w:r w:rsidRPr="00321C07">
        <w:rPr>
          <w:rFonts w:eastAsia="MS Mincho" w:cs="Arial"/>
          <w:color w:val="auto"/>
          <w:lang w:val="fr-FR"/>
        </w:rPr>
        <w:t>unde</w:t>
      </w:r>
      <w:proofErr w:type="spellEnd"/>
      <w:r w:rsidRPr="00321C07">
        <w:rPr>
          <w:rFonts w:eastAsia="MS Mincho" w:cs="Arial"/>
          <w:color w:val="auto"/>
          <w:lang w:val="fr-FR"/>
        </w:rPr>
        <w:t xml:space="preserve"> vor fi </w:t>
      </w:r>
      <w:proofErr w:type="spellStart"/>
      <w:r w:rsidRPr="00321C07">
        <w:rPr>
          <w:rFonts w:eastAsia="MS Mincho" w:cs="Arial"/>
          <w:color w:val="auto"/>
          <w:lang w:val="fr-FR"/>
        </w:rPr>
        <w:t>staționare</w:t>
      </w:r>
      <w:proofErr w:type="spellEnd"/>
      <w:r w:rsidRPr="00321C07">
        <w:rPr>
          <w:rFonts w:eastAsia="MS Mincho" w:cs="Arial"/>
          <w:color w:val="auto"/>
          <w:lang w:val="fr-FR"/>
        </w:rPr>
        <w:t>.</w:t>
      </w:r>
    </w:p>
    <w:p w14:paraId="2A075824" w14:textId="77777777" w:rsidR="00321C07" w:rsidRPr="00321C07" w:rsidRDefault="00321C07" w:rsidP="00321C07">
      <w:pPr>
        <w:spacing w:before="0" w:after="120"/>
        <w:ind w:left="990" w:right="45" w:firstLine="720"/>
        <w:rPr>
          <w:rFonts w:eastAsia="MS Mincho" w:cs="Arial"/>
          <w:color w:val="auto"/>
          <w:lang w:val="fr-FR"/>
        </w:rPr>
      </w:pPr>
      <w:proofErr w:type="spellStart"/>
      <w:r w:rsidRPr="00321C07">
        <w:rPr>
          <w:rFonts w:eastAsia="MS Mincho" w:cs="Arial"/>
          <w:color w:val="auto"/>
          <w:lang w:val="fr-FR"/>
        </w:rPr>
        <w:t>Formațiunile</w:t>
      </w:r>
      <w:proofErr w:type="spellEnd"/>
      <w:r w:rsidRPr="00321C07">
        <w:rPr>
          <w:rFonts w:eastAsia="MS Mincho" w:cs="Arial"/>
          <w:color w:val="auto"/>
          <w:lang w:val="fr-FR"/>
        </w:rPr>
        <w:t xml:space="preserve"> de </w:t>
      </w:r>
      <w:proofErr w:type="spellStart"/>
      <w:r w:rsidRPr="00321C07">
        <w:rPr>
          <w:rFonts w:eastAsia="MS Mincho" w:cs="Arial"/>
          <w:color w:val="auto"/>
          <w:lang w:val="fr-FR"/>
        </w:rPr>
        <w:t>gheață</w:t>
      </w:r>
      <w:proofErr w:type="spellEnd"/>
      <w:r w:rsidRPr="00321C07">
        <w:rPr>
          <w:rFonts w:eastAsia="MS Mincho" w:cs="Arial"/>
          <w:color w:val="auto"/>
          <w:lang w:val="fr-FR"/>
        </w:rPr>
        <w:t xml:space="preserve"> (</w:t>
      </w:r>
      <w:proofErr w:type="spellStart"/>
      <w:r w:rsidRPr="00321C07">
        <w:rPr>
          <w:rFonts w:eastAsia="MS Mincho" w:cs="Arial"/>
          <w:color w:val="auto"/>
          <w:lang w:val="fr-FR"/>
        </w:rPr>
        <w:t>gheață</w:t>
      </w:r>
      <w:proofErr w:type="spellEnd"/>
      <w:r w:rsidRPr="00321C07">
        <w:rPr>
          <w:rFonts w:eastAsia="MS Mincho" w:cs="Arial"/>
          <w:color w:val="auto"/>
          <w:lang w:val="fr-FR"/>
        </w:rPr>
        <w:t xml:space="preserve"> la </w:t>
      </w:r>
      <w:proofErr w:type="spellStart"/>
      <w:r w:rsidRPr="00321C07">
        <w:rPr>
          <w:rFonts w:eastAsia="MS Mincho" w:cs="Arial"/>
          <w:color w:val="auto"/>
          <w:lang w:val="fr-FR"/>
        </w:rPr>
        <w:t>maluri</w:t>
      </w:r>
      <w:proofErr w:type="spellEnd"/>
      <w:r w:rsidRPr="00321C07">
        <w:rPr>
          <w:rFonts w:eastAsia="MS Mincho" w:cs="Arial"/>
          <w:color w:val="auto"/>
          <w:lang w:val="fr-FR"/>
        </w:rPr>
        <w:t xml:space="preserve">, </w:t>
      </w:r>
      <w:proofErr w:type="spellStart"/>
      <w:r w:rsidRPr="00321C07">
        <w:rPr>
          <w:rFonts w:eastAsia="MS Mincho" w:cs="Arial"/>
          <w:color w:val="auto"/>
          <w:lang w:val="fr-FR"/>
        </w:rPr>
        <w:t>pod</w:t>
      </w:r>
      <w:proofErr w:type="spellEnd"/>
      <w:r w:rsidRPr="00321C07">
        <w:rPr>
          <w:rFonts w:eastAsia="MS Mincho" w:cs="Arial"/>
          <w:color w:val="auto"/>
          <w:lang w:val="fr-FR"/>
        </w:rPr>
        <w:t xml:space="preserve"> de </w:t>
      </w:r>
      <w:proofErr w:type="spellStart"/>
      <w:r w:rsidRPr="00321C07">
        <w:rPr>
          <w:rFonts w:eastAsia="MS Mincho" w:cs="Arial"/>
          <w:color w:val="auto"/>
          <w:lang w:val="fr-FR"/>
        </w:rPr>
        <w:t>gheață</w:t>
      </w:r>
      <w:proofErr w:type="spellEnd"/>
      <w:r w:rsidRPr="00321C07">
        <w:rPr>
          <w:rFonts w:eastAsia="MS Mincho" w:cs="Arial"/>
          <w:color w:val="auto"/>
          <w:lang w:val="fr-FR"/>
        </w:rPr>
        <w:t xml:space="preserve">, </w:t>
      </w:r>
      <w:proofErr w:type="spellStart"/>
      <w:r w:rsidRPr="00321C07">
        <w:rPr>
          <w:rFonts w:eastAsia="MS Mincho" w:cs="Arial"/>
          <w:color w:val="auto"/>
          <w:lang w:val="fr-FR"/>
        </w:rPr>
        <w:t>năboi</w:t>
      </w:r>
      <w:proofErr w:type="spellEnd"/>
      <w:r w:rsidRPr="00321C07">
        <w:rPr>
          <w:rFonts w:eastAsia="MS Mincho" w:cs="Arial"/>
          <w:color w:val="auto"/>
          <w:lang w:val="fr-FR"/>
        </w:rPr>
        <w:t xml:space="preserve">, </w:t>
      </w:r>
      <w:proofErr w:type="spellStart"/>
      <w:r w:rsidRPr="00321C07">
        <w:rPr>
          <w:rFonts w:eastAsia="MS Mincho" w:cs="Arial"/>
          <w:color w:val="auto"/>
          <w:lang w:val="fr-FR"/>
        </w:rPr>
        <w:t>sloiuri</w:t>
      </w:r>
      <w:proofErr w:type="spellEnd"/>
      <w:r w:rsidRPr="00321C07">
        <w:rPr>
          <w:rFonts w:eastAsia="MS Mincho" w:cs="Arial"/>
          <w:color w:val="auto"/>
          <w:lang w:val="fr-FR"/>
        </w:rPr>
        <w:t xml:space="preserve">) </w:t>
      </w:r>
      <w:proofErr w:type="spellStart"/>
      <w:r w:rsidRPr="00321C07">
        <w:rPr>
          <w:rFonts w:eastAsia="MS Mincho" w:cs="Arial"/>
          <w:color w:val="auto"/>
          <w:lang w:val="fr-FR"/>
        </w:rPr>
        <w:t>existente</w:t>
      </w:r>
      <w:proofErr w:type="spellEnd"/>
      <w:r w:rsidRPr="00321C07">
        <w:rPr>
          <w:rFonts w:eastAsia="MS Mincho" w:cs="Arial"/>
          <w:color w:val="auto"/>
          <w:lang w:val="fr-FR"/>
        </w:rPr>
        <w:t xml:space="preserve"> se vor </w:t>
      </w:r>
      <w:proofErr w:type="spellStart"/>
      <w:r w:rsidRPr="00321C07">
        <w:rPr>
          <w:rFonts w:eastAsia="MS Mincho" w:cs="Arial"/>
          <w:color w:val="auto"/>
          <w:lang w:val="fr-FR"/>
        </w:rPr>
        <w:t>menține</w:t>
      </w:r>
      <w:proofErr w:type="spellEnd"/>
      <w:r w:rsidRPr="00321C07">
        <w:rPr>
          <w:rFonts w:eastAsia="MS Mincho" w:cs="Arial"/>
          <w:color w:val="auto"/>
          <w:lang w:val="fr-FR"/>
        </w:rPr>
        <w:t xml:space="preserve"> </w:t>
      </w:r>
      <w:proofErr w:type="spellStart"/>
      <w:r w:rsidRPr="00321C07">
        <w:rPr>
          <w:rFonts w:eastAsia="MS Mincho" w:cs="Arial"/>
          <w:color w:val="auto"/>
          <w:lang w:val="fr-FR"/>
        </w:rPr>
        <w:t>fără</w:t>
      </w:r>
      <w:proofErr w:type="spellEnd"/>
      <w:r w:rsidRPr="00321C07">
        <w:rPr>
          <w:rFonts w:eastAsia="MS Mincho" w:cs="Arial"/>
          <w:color w:val="auto"/>
          <w:lang w:val="fr-FR"/>
        </w:rPr>
        <w:t xml:space="preserve"> </w:t>
      </w:r>
      <w:proofErr w:type="spellStart"/>
      <w:r w:rsidRPr="00321C07">
        <w:rPr>
          <w:rFonts w:eastAsia="MS Mincho" w:cs="Arial"/>
          <w:color w:val="auto"/>
          <w:lang w:val="fr-FR"/>
        </w:rPr>
        <w:t>modificări</w:t>
      </w:r>
      <w:proofErr w:type="spellEnd"/>
      <w:r w:rsidRPr="00321C07">
        <w:rPr>
          <w:rFonts w:eastAsia="MS Mincho" w:cs="Arial"/>
          <w:color w:val="auto"/>
          <w:lang w:val="fr-FR"/>
        </w:rPr>
        <w:t xml:space="preserve"> importante.</w:t>
      </w:r>
    </w:p>
    <w:p w14:paraId="5C282251" w14:textId="08BA5A96" w:rsidR="00321C07" w:rsidRPr="00321C07" w:rsidRDefault="00321C07" w:rsidP="00321C07">
      <w:pPr>
        <w:spacing w:before="0" w:after="120"/>
        <w:ind w:left="990" w:firstLine="720"/>
        <w:rPr>
          <w:rFonts w:eastAsia="MS Mincho" w:cs="Arial"/>
          <w:color w:val="auto"/>
          <w:lang w:val="fr-FR"/>
        </w:rPr>
      </w:pPr>
      <w:proofErr w:type="spellStart"/>
      <w:r w:rsidRPr="00321C07">
        <w:rPr>
          <w:rFonts w:eastAsia="MS Mincho" w:cs="Arial"/>
          <w:color w:val="auto"/>
          <w:lang w:val="fr-FR"/>
        </w:rPr>
        <w:t>Nivelurile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pe</w:t>
      </w:r>
      <w:proofErr w:type="spellEnd"/>
      <w:r w:rsidRPr="00321C07">
        <w:rPr>
          <w:rFonts w:eastAsia="MS Mincho" w:cs="Arial"/>
          <w:color w:val="auto"/>
          <w:lang w:val="fr-FR"/>
        </w:rPr>
        <w:t xml:space="preserve"> </w:t>
      </w:r>
      <w:proofErr w:type="spellStart"/>
      <w:r w:rsidRPr="00321C07">
        <w:rPr>
          <w:rFonts w:eastAsia="MS Mincho" w:cs="Arial"/>
          <w:color w:val="auto"/>
          <w:lang w:val="fr-FR"/>
        </w:rPr>
        <w:t>râuri</w:t>
      </w:r>
      <w:proofErr w:type="spellEnd"/>
      <w:r w:rsidRPr="00321C07">
        <w:rPr>
          <w:rFonts w:eastAsia="MS Mincho" w:cs="Arial"/>
          <w:color w:val="auto"/>
          <w:lang w:val="fr-FR"/>
        </w:rPr>
        <w:t xml:space="preserve"> la </w:t>
      </w:r>
      <w:proofErr w:type="spellStart"/>
      <w:r w:rsidRPr="00321C07">
        <w:rPr>
          <w:rFonts w:eastAsia="MS Mincho" w:cs="Arial"/>
          <w:color w:val="auto"/>
          <w:lang w:val="fr-FR"/>
        </w:rPr>
        <w:t>stațiile</w:t>
      </w:r>
      <w:proofErr w:type="spellEnd"/>
      <w:r w:rsidRPr="00321C07">
        <w:rPr>
          <w:rFonts w:eastAsia="MS Mincho" w:cs="Arial"/>
          <w:color w:val="auto"/>
          <w:lang w:val="fr-FR"/>
        </w:rPr>
        <w:t xml:space="preserve"> </w:t>
      </w:r>
      <w:proofErr w:type="spellStart"/>
      <w:r w:rsidRPr="00321C07">
        <w:rPr>
          <w:rFonts w:eastAsia="MS Mincho" w:cs="Arial"/>
          <w:color w:val="auto"/>
          <w:lang w:val="fr-FR"/>
        </w:rPr>
        <w:t>hidrometrice</w:t>
      </w:r>
      <w:proofErr w:type="spellEnd"/>
      <w:r w:rsidRPr="00321C07">
        <w:rPr>
          <w:rFonts w:eastAsia="MS Mincho" w:cs="Arial"/>
          <w:color w:val="auto"/>
          <w:lang w:val="fr-FR"/>
        </w:rPr>
        <w:t xml:space="preserve"> se vor situa </w:t>
      </w:r>
      <w:proofErr w:type="spellStart"/>
      <w:r w:rsidRPr="00321C07">
        <w:rPr>
          <w:rFonts w:eastAsia="MS Mincho" w:cs="Arial"/>
          <w:color w:val="auto"/>
          <w:lang w:val="fr-FR"/>
        </w:rPr>
        <w:t>sub</w:t>
      </w:r>
      <w:proofErr w:type="spellEnd"/>
      <w:r w:rsidRPr="00321C07">
        <w:rPr>
          <w:rFonts w:eastAsia="MS Mincho" w:cs="Arial"/>
          <w:color w:val="auto"/>
          <w:lang w:val="fr-FR"/>
        </w:rPr>
        <w:t xml:space="preserve"> </w:t>
      </w:r>
      <w:r w:rsidRPr="00321C07">
        <w:rPr>
          <w:rFonts w:eastAsia="MS Mincho" w:cs="Arial"/>
          <w:b/>
          <w:color w:val="auto"/>
          <w:lang w:val="fr-FR"/>
        </w:rPr>
        <w:t>COTELE DE ATENȚIE</w:t>
      </w:r>
      <w:r w:rsidRPr="00321C07">
        <w:rPr>
          <w:rFonts w:eastAsia="MS Mincho" w:cs="Arial"/>
          <w:color w:val="auto"/>
          <w:lang w:val="fr-FR"/>
        </w:rPr>
        <w:t>.</w:t>
      </w:r>
    </w:p>
    <w:p w14:paraId="0AB9729E" w14:textId="77777777" w:rsidR="00321C07" w:rsidRPr="00321C07" w:rsidRDefault="00321C07" w:rsidP="00321C07">
      <w:pPr>
        <w:spacing w:before="0" w:after="0"/>
        <w:ind w:left="1134" w:right="13"/>
        <w:rPr>
          <w:rFonts w:eastAsia="MS Mincho" w:cs="Times New Roman"/>
          <w:b/>
          <w:color w:val="auto"/>
          <w:u w:val="single"/>
        </w:rPr>
      </w:pPr>
      <w:r w:rsidRPr="00321C07">
        <w:rPr>
          <w:rFonts w:eastAsia="MS Mincho" w:cs="Times New Roman"/>
          <w:b/>
          <w:color w:val="auto"/>
          <w:u w:val="single"/>
        </w:rPr>
        <w:t>DUNĂRE</w:t>
      </w:r>
    </w:p>
    <w:p w14:paraId="076ECE2D" w14:textId="77777777" w:rsidR="00321C07" w:rsidRPr="00321C07" w:rsidRDefault="00321C07" w:rsidP="00321C07">
      <w:pPr>
        <w:spacing w:before="0" w:after="0"/>
        <w:ind w:left="1080" w:right="13"/>
        <w:rPr>
          <w:rFonts w:eastAsia="MS Mincho" w:cs="Times New Roman"/>
          <w:bCs/>
          <w:color w:val="auto"/>
        </w:rPr>
      </w:pPr>
      <w:r w:rsidRPr="00321C07">
        <w:rPr>
          <w:rFonts w:eastAsia="MS Mincho" w:cs="Times New Roman"/>
          <w:b/>
          <w:bCs/>
          <w:color w:val="auto"/>
        </w:rPr>
        <w:t xml:space="preserve">Debitul </w:t>
      </w:r>
      <w:r w:rsidRPr="00321C07">
        <w:rPr>
          <w:rFonts w:eastAsia="MS Mincho" w:cs="Times New Roman"/>
          <w:bCs/>
          <w:color w:val="auto"/>
        </w:rPr>
        <w:t xml:space="preserve">la intrarea în </w:t>
      </w:r>
      <w:proofErr w:type="spellStart"/>
      <w:r w:rsidRPr="00321C07">
        <w:rPr>
          <w:rFonts w:eastAsia="MS Mincho" w:cs="Times New Roman"/>
          <w:bCs/>
          <w:color w:val="auto"/>
        </w:rPr>
        <w:t>ţară</w:t>
      </w:r>
      <w:proofErr w:type="spellEnd"/>
      <w:r w:rsidRPr="00321C07">
        <w:rPr>
          <w:rFonts w:eastAsia="MS Mincho" w:cs="Times New Roman"/>
          <w:bCs/>
          <w:color w:val="auto"/>
        </w:rPr>
        <w:t xml:space="preserve"> (</w:t>
      </w:r>
      <w:proofErr w:type="spellStart"/>
      <w:r w:rsidRPr="00321C07">
        <w:rPr>
          <w:rFonts w:eastAsia="MS Mincho" w:cs="Times New Roman"/>
          <w:bCs/>
          <w:color w:val="auto"/>
        </w:rPr>
        <w:t>secţiunea</w:t>
      </w:r>
      <w:proofErr w:type="spellEnd"/>
      <w:r w:rsidRPr="00321C07">
        <w:rPr>
          <w:rFonts w:eastAsia="MS Mincho" w:cs="Times New Roman"/>
          <w:bCs/>
          <w:color w:val="auto"/>
        </w:rPr>
        <w:t xml:space="preserve"> </w:t>
      </w:r>
      <w:proofErr w:type="spellStart"/>
      <w:r w:rsidRPr="00321C07">
        <w:rPr>
          <w:rFonts w:eastAsia="MS Mincho" w:cs="Times New Roman"/>
          <w:bCs/>
          <w:color w:val="auto"/>
        </w:rPr>
        <w:t>Baziaş</w:t>
      </w:r>
      <w:proofErr w:type="spellEnd"/>
      <w:r w:rsidRPr="00321C07">
        <w:rPr>
          <w:rFonts w:eastAsia="MS Mincho" w:cs="Times New Roman"/>
          <w:bCs/>
          <w:color w:val="auto"/>
        </w:rPr>
        <w:t>) în intervalul 12.01.2024 – 13.01.2024</w:t>
      </w:r>
      <w:r w:rsidRPr="00321C07">
        <w:rPr>
          <w:rFonts w:eastAsia="MS Mincho" w:cs="Times New Roman"/>
          <w:b/>
          <w:bCs/>
          <w:color w:val="auto"/>
        </w:rPr>
        <w:t xml:space="preserve"> a fost în </w:t>
      </w:r>
      <w:proofErr w:type="spellStart"/>
      <w:r w:rsidRPr="00321C07">
        <w:rPr>
          <w:rFonts w:eastAsia="MS Mincho" w:cs="Times New Roman"/>
          <w:b/>
          <w:bCs/>
          <w:color w:val="auto"/>
        </w:rPr>
        <w:t>crestere</w:t>
      </w:r>
      <w:proofErr w:type="spellEnd"/>
      <w:r w:rsidRPr="00321C07">
        <w:rPr>
          <w:rFonts w:eastAsia="MS Mincho" w:cs="Times New Roman"/>
          <w:b/>
          <w:bCs/>
          <w:color w:val="auto"/>
        </w:rPr>
        <w:t xml:space="preserve">, </w:t>
      </w:r>
      <w:r w:rsidRPr="00321C07">
        <w:rPr>
          <w:rFonts w:eastAsia="MS Mincho" w:cs="Times New Roman"/>
          <w:bCs/>
          <w:color w:val="auto"/>
        </w:rPr>
        <w:t>având valoarea</w:t>
      </w:r>
      <w:r w:rsidRPr="00321C07">
        <w:rPr>
          <w:rFonts w:eastAsia="MS Mincho" w:cs="Times New Roman"/>
          <w:b/>
          <w:bCs/>
          <w:color w:val="auto"/>
        </w:rPr>
        <w:t xml:space="preserve"> </w:t>
      </w:r>
      <w:r w:rsidRPr="00321C07">
        <w:rPr>
          <w:rFonts w:eastAsia="MS Mincho" w:cs="Times New Roman"/>
          <w:bCs/>
          <w:color w:val="auto"/>
        </w:rPr>
        <w:t xml:space="preserve">de </w:t>
      </w:r>
      <w:r w:rsidRPr="00321C07">
        <w:rPr>
          <w:rFonts w:eastAsia="MS Mincho" w:cs="Times New Roman"/>
          <w:b/>
          <w:bCs/>
          <w:color w:val="auto"/>
        </w:rPr>
        <w:t>9200 m</w:t>
      </w:r>
      <w:r w:rsidRPr="00321C07">
        <w:rPr>
          <w:rFonts w:eastAsia="MS Mincho" w:cs="Times New Roman"/>
          <w:b/>
          <w:bCs/>
          <w:color w:val="auto"/>
          <w:vertAlign w:val="superscript"/>
        </w:rPr>
        <w:t>3</w:t>
      </w:r>
      <w:r w:rsidRPr="00321C07">
        <w:rPr>
          <w:rFonts w:eastAsia="MS Mincho" w:cs="Times New Roman"/>
          <w:b/>
          <w:bCs/>
          <w:color w:val="auto"/>
        </w:rPr>
        <w:t>/s</w:t>
      </w:r>
      <w:r w:rsidRPr="00321C07">
        <w:rPr>
          <w:rFonts w:eastAsia="MS Mincho" w:cs="Times New Roman"/>
          <w:bCs/>
          <w:color w:val="auto"/>
        </w:rPr>
        <w:t xml:space="preserve">, peste media multianuală a lunii </w:t>
      </w:r>
      <w:r w:rsidRPr="00321C07">
        <w:rPr>
          <w:rFonts w:eastAsia="MS Mincho" w:cs="Arial"/>
          <w:b/>
        </w:rPr>
        <w:t>ianuarie (4950 m</w:t>
      </w:r>
      <w:r w:rsidRPr="00321C07">
        <w:rPr>
          <w:rFonts w:eastAsia="MS Mincho" w:cs="Arial"/>
          <w:b/>
          <w:vertAlign w:val="superscript"/>
        </w:rPr>
        <w:t>3</w:t>
      </w:r>
      <w:r w:rsidRPr="00321C07">
        <w:rPr>
          <w:rFonts w:eastAsia="MS Mincho" w:cs="Arial"/>
          <w:b/>
        </w:rPr>
        <w:t>/s).</w:t>
      </w:r>
      <w:r w:rsidRPr="00321C07">
        <w:rPr>
          <w:rFonts w:eastAsia="MS Mincho" w:cs="Times New Roman"/>
          <w:bCs/>
          <w:color w:val="auto"/>
        </w:rPr>
        <w:t xml:space="preserve">   </w:t>
      </w:r>
    </w:p>
    <w:p w14:paraId="40E83F5B" w14:textId="77777777" w:rsidR="00321C07" w:rsidRPr="00321C07" w:rsidRDefault="00321C07" w:rsidP="00321C07">
      <w:pPr>
        <w:spacing w:before="0" w:after="0"/>
        <w:ind w:left="1080" w:right="13"/>
        <w:rPr>
          <w:rFonts w:eastAsia="MS Mincho" w:cs="Times New Roman"/>
          <w:bCs/>
          <w:color w:val="auto"/>
        </w:rPr>
      </w:pPr>
      <w:r w:rsidRPr="00321C07">
        <w:rPr>
          <w:rFonts w:eastAsia="MS Mincho" w:cs="Times New Roman"/>
          <w:color w:val="auto"/>
        </w:rPr>
        <w:t xml:space="preserve">În aval de </w:t>
      </w:r>
      <w:proofErr w:type="spellStart"/>
      <w:r w:rsidRPr="00321C07">
        <w:rPr>
          <w:rFonts w:eastAsia="MS Mincho" w:cs="Times New Roman"/>
          <w:color w:val="auto"/>
        </w:rPr>
        <w:t>Porţile</w:t>
      </w:r>
      <w:proofErr w:type="spellEnd"/>
      <w:r w:rsidRPr="00321C07">
        <w:rPr>
          <w:rFonts w:eastAsia="MS Mincho" w:cs="Times New Roman"/>
          <w:color w:val="auto"/>
        </w:rPr>
        <w:t xml:space="preserve"> de Fier debitele au fost în scădere pe sectorul Gruia – Vadu Oii și relativ staționare pe sectorul Brăila – Tulcea. </w:t>
      </w:r>
    </w:p>
    <w:p w14:paraId="28D369F1" w14:textId="77777777" w:rsidR="00321C07" w:rsidRPr="00321C07" w:rsidRDefault="00321C07" w:rsidP="00321C07">
      <w:pPr>
        <w:spacing w:before="0" w:after="0"/>
        <w:ind w:left="1080" w:right="13"/>
        <w:rPr>
          <w:rFonts w:eastAsia="MS Mincho" w:cs="Times New Roman"/>
          <w:b/>
          <w:bCs/>
          <w:color w:val="auto"/>
        </w:rPr>
      </w:pPr>
    </w:p>
    <w:p w14:paraId="5193FAE5" w14:textId="77777777" w:rsidR="00321C07" w:rsidRPr="00321C07" w:rsidRDefault="00321C07" w:rsidP="00321C07">
      <w:pPr>
        <w:spacing w:before="0" w:after="0"/>
        <w:ind w:left="1080" w:right="13"/>
        <w:rPr>
          <w:rFonts w:eastAsia="MS Mincho" w:cs="Times New Roman"/>
          <w:b/>
          <w:bCs/>
          <w:color w:val="auto"/>
        </w:rPr>
      </w:pPr>
      <w:r w:rsidRPr="00321C07">
        <w:rPr>
          <w:rFonts w:eastAsia="MS Mincho" w:cs="Times New Roman"/>
          <w:b/>
          <w:bCs/>
          <w:color w:val="auto"/>
        </w:rPr>
        <w:t xml:space="preserve">Debitul la intrarea în </w:t>
      </w:r>
      <w:proofErr w:type="spellStart"/>
      <w:r w:rsidRPr="00321C07">
        <w:rPr>
          <w:rFonts w:eastAsia="MS Mincho" w:cs="Times New Roman"/>
          <w:b/>
          <w:bCs/>
          <w:color w:val="auto"/>
        </w:rPr>
        <w:t>ţară</w:t>
      </w:r>
      <w:proofErr w:type="spellEnd"/>
      <w:r w:rsidRPr="00321C07">
        <w:rPr>
          <w:rFonts w:eastAsia="MS Mincho" w:cs="Times New Roman"/>
          <w:b/>
          <w:bCs/>
          <w:color w:val="auto"/>
        </w:rPr>
        <w:t xml:space="preserve"> (</w:t>
      </w:r>
      <w:proofErr w:type="spellStart"/>
      <w:r w:rsidRPr="00321C07">
        <w:rPr>
          <w:rFonts w:eastAsia="MS Mincho" w:cs="Times New Roman"/>
          <w:b/>
          <w:bCs/>
          <w:color w:val="auto"/>
        </w:rPr>
        <w:t>secţiunea</w:t>
      </w:r>
      <w:proofErr w:type="spellEnd"/>
      <w:r w:rsidRPr="00321C07">
        <w:rPr>
          <w:rFonts w:eastAsia="MS Mincho" w:cs="Times New Roman"/>
          <w:b/>
          <w:bCs/>
          <w:color w:val="auto"/>
        </w:rPr>
        <w:t xml:space="preserve"> </w:t>
      </w:r>
      <w:proofErr w:type="spellStart"/>
      <w:r w:rsidRPr="00321C07">
        <w:rPr>
          <w:rFonts w:eastAsia="MS Mincho" w:cs="Times New Roman"/>
          <w:b/>
          <w:bCs/>
          <w:color w:val="auto"/>
        </w:rPr>
        <w:t>Baziaş</w:t>
      </w:r>
      <w:proofErr w:type="spellEnd"/>
      <w:r w:rsidRPr="00321C07">
        <w:rPr>
          <w:rFonts w:eastAsia="MS Mincho" w:cs="Times New Roman"/>
          <w:b/>
          <w:bCs/>
          <w:color w:val="auto"/>
        </w:rPr>
        <w:t xml:space="preserve">) va fi </w:t>
      </w:r>
      <w:proofErr w:type="spellStart"/>
      <w:r w:rsidRPr="00321C07">
        <w:rPr>
          <w:rFonts w:eastAsia="MS Mincho" w:cs="Times New Roman"/>
          <w:b/>
          <w:bCs/>
          <w:color w:val="auto"/>
        </w:rPr>
        <w:t>staţionar</w:t>
      </w:r>
      <w:proofErr w:type="spellEnd"/>
      <w:r w:rsidRPr="00321C07">
        <w:rPr>
          <w:rFonts w:eastAsia="MS Mincho" w:cs="Times New Roman"/>
          <w:b/>
          <w:bCs/>
          <w:color w:val="auto"/>
        </w:rPr>
        <w:t xml:space="preserve"> (9200 m</w:t>
      </w:r>
      <w:r w:rsidRPr="00321C07">
        <w:rPr>
          <w:rFonts w:eastAsia="MS Mincho" w:cs="Times New Roman"/>
          <w:b/>
          <w:bCs/>
          <w:color w:val="auto"/>
          <w:vertAlign w:val="superscript"/>
        </w:rPr>
        <w:t>3</w:t>
      </w:r>
      <w:r w:rsidRPr="00321C07">
        <w:rPr>
          <w:rFonts w:eastAsia="MS Mincho" w:cs="Times New Roman"/>
          <w:b/>
          <w:bCs/>
          <w:color w:val="auto"/>
        </w:rPr>
        <w:t>/s).</w:t>
      </w:r>
    </w:p>
    <w:p w14:paraId="786BDEEA" w14:textId="7031F28C" w:rsidR="00321C07" w:rsidRPr="00321C07" w:rsidRDefault="00321C07" w:rsidP="00321C07">
      <w:pPr>
        <w:spacing w:before="0" w:after="120"/>
        <w:ind w:left="1080"/>
        <w:rPr>
          <w:rFonts w:eastAsia="MS Mincho" w:cs="Arial"/>
          <w:color w:val="auto"/>
        </w:rPr>
      </w:pPr>
      <w:r w:rsidRPr="00321C07">
        <w:rPr>
          <w:rFonts w:eastAsia="MS Mincho" w:cs="Arial"/>
          <w:color w:val="auto"/>
        </w:rPr>
        <w:lastRenderedPageBreak/>
        <w:t xml:space="preserve">În aval de </w:t>
      </w:r>
      <w:proofErr w:type="spellStart"/>
      <w:r w:rsidRPr="00321C07">
        <w:rPr>
          <w:rFonts w:eastAsia="MS Mincho" w:cs="Arial"/>
          <w:color w:val="auto"/>
        </w:rPr>
        <w:t>Porţile</w:t>
      </w:r>
      <w:proofErr w:type="spellEnd"/>
      <w:r w:rsidRPr="00321C07">
        <w:rPr>
          <w:rFonts w:eastAsia="MS Mincho" w:cs="Arial"/>
          <w:color w:val="auto"/>
        </w:rPr>
        <w:t xml:space="preserve"> de Fier debitele vor fi în </w:t>
      </w:r>
      <w:proofErr w:type="spellStart"/>
      <w:r w:rsidRPr="00321C07">
        <w:rPr>
          <w:rFonts w:eastAsia="MS Mincho" w:cs="Arial"/>
          <w:color w:val="auto"/>
        </w:rPr>
        <w:t>uşoară</w:t>
      </w:r>
      <w:proofErr w:type="spellEnd"/>
      <w:r w:rsidRPr="00321C07">
        <w:rPr>
          <w:rFonts w:eastAsia="MS Mincho" w:cs="Arial"/>
          <w:color w:val="auto"/>
        </w:rPr>
        <w:t xml:space="preserve"> </w:t>
      </w:r>
      <w:proofErr w:type="spellStart"/>
      <w:r w:rsidRPr="00321C07">
        <w:rPr>
          <w:rFonts w:eastAsia="MS Mincho" w:cs="Arial"/>
          <w:color w:val="auto"/>
        </w:rPr>
        <w:t>creştere</w:t>
      </w:r>
      <w:proofErr w:type="spellEnd"/>
      <w:r w:rsidRPr="00321C07">
        <w:rPr>
          <w:rFonts w:eastAsia="MS Mincho" w:cs="Arial"/>
          <w:color w:val="auto"/>
        </w:rPr>
        <w:t xml:space="preserve"> pe sectorul Gruia – Bechet, în scădere pe sectorul Corabia – </w:t>
      </w:r>
      <w:proofErr w:type="spellStart"/>
      <w:r w:rsidRPr="00321C07">
        <w:rPr>
          <w:rFonts w:eastAsia="MS Mincho" w:cs="Arial"/>
          <w:color w:val="auto"/>
        </w:rPr>
        <w:t>Galaţi</w:t>
      </w:r>
      <w:proofErr w:type="spellEnd"/>
      <w:r w:rsidRPr="00321C07">
        <w:rPr>
          <w:rFonts w:eastAsia="MS Mincho" w:cs="Arial"/>
          <w:color w:val="auto"/>
        </w:rPr>
        <w:t xml:space="preserve"> și relativ </w:t>
      </w:r>
      <w:proofErr w:type="spellStart"/>
      <w:r w:rsidRPr="00321C07">
        <w:rPr>
          <w:rFonts w:eastAsia="MS Mincho" w:cs="Arial"/>
          <w:color w:val="auto"/>
        </w:rPr>
        <w:t>staţionare</w:t>
      </w:r>
      <w:proofErr w:type="spellEnd"/>
      <w:r w:rsidRPr="00321C07">
        <w:rPr>
          <w:rFonts w:eastAsia="MS Mincho" w:cs="Arial"/>
          <w:color w:val="auto"/>
        </w:rPr>
        <w:t xml:space="preserve"> pe sectorul Isaccea – Tulcea.</w:t>
      </w:r>
    </w:p>
    <w:p w14:paraId="5D53AA65" w14:textId="77777777" w:rsidR="00321C07" w:rsidRPr="00321C07" w:rsidRDefault="00321C07" w:rsidP="00321C07">
      <w:pPr>
        <w:tabs>
          <w:tab w:val="left" w:pos="7290"/>
        </w:tabs>
        <w:spacing w:before="0" w:after="0" w:line="240" w:lineRule="auto"/>
        <w:ind w:left="720"/>
        <w:rPr>
          <w:rFonts w:eastAsia="MS Mincho" w:cs="Times New Roman"/>
          <w:b/>
          <w:i/>
          <w:color w:val="auto"/>
        </w:rPr>
      </w:pPr>
      <w:r w:rsidRPr="00321C07">
        <w:rPr>
          <w:rFonts w:eastAsia="MS Mincho" w:cs="Times New Roman"/>
          <w:b/>
          <w:i/>
          <w:color w:val="auto"/>
        </w:rPr>
        <w:t>Se situează în faza I de apărare următoarele sectoare de dig:</w:t>
      </w:r>
    </w:p>
    <w:p w14:paraId="6DBCDA67" w14:textId="77777777" w:rsidR="00321C07" w:rsidRPr="00321C07" w:rsidRDefault="00321C07" w:rsidP="00321C07">
      <w:pPr>
        <w:tabs>
          <w:tab w:val="left" w:pos="7290"/>
        </w:tabs>
        <w:spacing w:before="0" w:after="0" w:line="240" w:lineRule="auto"/>
        <w:ind w:left="720"/>
        <w:rPr>
          <w:rFonts w:eastAsia="MS Mincho" w:cs="Times New Roman"/>
          <w:color w:val="auto"/>
        </w:rPr>
      </w:pPr>
      <w:r w:rsidRPr="00321C07">
        <w:rPr>
          <w:rFonts w:eastAsia="MS Mincho" w:cs="Times New Roman"/>
          <w:color w:val="auto"/>
        </w:rPr>
        <w:t xml:space="preserve">- Peceneaga-Turcoaia, Măcin-Iglița-Carcaliu, Ostrov-Peceneaga, Gârliciu-Dăeni, Smârdan-23 August I, 23 August-Grindu, </w:t>
      </w:r>
      <w:proofErr w:type="spellStart"/>
      <w:r w:rsidRPr="00321C07">
        <w:rPr>
          <w:rFonts w:eastAsia="MS Mincho" w:cs="Times New Roman"/>
          <w:color w:val="auto"/>
        </w:rPr>
        <w:t>Ciulineț</w:t>
      </w:r>
      <w:proofErr w:type="spellEnd"/>
      <w:r w:rsidRPr="00321C07">
        <w:rPr>
          <w:rFonts w:eastAsia="MS Mincho" w:cs="Times New Roman"/>
          <w:color w:val="auto"/>
        </w:rPr>
        <w:t>–Isaccea, Crișan, Letea,  Gorgova, Sf. Gheorghe, Tudor Vladimirescu (din administrarea ANAR); Chilia Veche (din administrarea consiliilor locale) - jud. Tulcea.</w:t>
      </w:r>
    </w:p>
    <w:p w14:paraId="011388F9" w14:textId="77777777" w:rsidR="00321C07" w:rsidRPr="00321C07" w:rsidRDefault="00321C07" w:rsidP="00321C07">
      <w:pPr>
        <w:tabs>
          <w:tab w:val="left" w:pos="7290"/>
        </w:tabs>
        <w:spacing w:before="0" w:after="0" w:line="240" w:lineRule="auto"/>
        <w:ind w:left="720"/>
        <w:rPr>
          <w:rFonts w:eastAsia="MS Mincho" w:cs="Times New Roman"/>
          <w:color w:val="auto"/>
        </w:rPr>
      </w:pPr>
    </w:p>
    <w:p w14:paraId="657A6D21" w14:textId="77777777" w:rsidR="00321C07" w:rsidRPr="00321C07" w:rsidRDefault="00321C07" w:rsidP="00321C07">
      <w:pPr>
        <w:tabs>
          <w:tab w:val="left" w:pos="7290"/>
        </w:tabs>
        <w:spacing w:before="0" w:after="0" w:line="240" w:lineRule="auto"/>
        <w:ind w:left="720"/>
        <w:rPr>
          <w:rFonts w:eastAsia="MS Mincho" w:cs="Times New Roman"/>
          <w:b/>
          <w:i/>
          <w:color w:val="auto"/>
        </w:rPr>
      </w:pPr>
      <w:r w:rsidRPr="00321C07">
        <w:rPr>
          <w:rFonts w:eastAsia="MS Mincho" w:cs="Times New Roman"/>
          <w:b/>
          <w:i/>
          <w:color w:val="auto"/>
        </w:rPr>
        <w:t>Se situează în faza a II-a de apărare următoarele sectoare de dig:</w:t>
      </w:r>
    </w:p>
    <w:p w14:paraId="24B97F6E" w14:textId="77777777" w:rsidR="00321C07" w:rsidRPr="00321C07" w:rsidRDefault="00321C07" w:rsidP="00321C07">
      <w:pPr>
        <w:tabs>
          <w:tab w:val="left" w:pos="7290"/>
        </w:tabs>
        <w:spacing w:before="0" w:after="0" w:line="240" w:lineRule="auto"/>
        <w:ind w:left="720"/>
        <w:rPr>
          <w:rFonts w:eastAsia="MS Mincho" w:cs="Times New Roman"/>
          <w:color w:val="auto"/>
        </w:rPr>
      </w:pPr>
      <w:r w:rsidRPr="00321C07">
        <w:rPr>
          <w:rFonts w:eastAsia="MS Mincho" w:cs="Times New Roman"/>
          <w:color w:val="auto"/>
        </w:rPr>
        <w:t>- R3, R4 (din administrarea ANAR); Nufăru-Victoria (din administrarea consiliilor locale) - jud. Tulcea.</w:t>
      </w:r>
    </w:p>
    <w:p w14:paraId="7B5A683D" w14:textId="77777777" w:rsidR="00321C07" w:rsidRPr="00321C07" w:rsidRDefault="00321C07" w:rsidP="00321C07">
      <w:pPr>
        <w:spacing w:before="0" w:after="120"/>
        <w:ind w:left="1080"/>
        <w:rPr>
          <w:rFonts w:eastAsia="MS Mincho" w:cs="Arial"/>
          <w:color w:val="auto"/>
        </w:rPr>
      </w:pPr>
    </w:p>
    <w:p w14:paraId="565DDEB9" w14:textId="77777777" w:rsidR="00321C07" w:rsidRPr="00321C07" w:rsidRDefault="00321C07" w:rsidP="00321C07">
      <w:pPr>
        <w:spacing w:before="0" w:after="120"/>
        <w:ind w:left="1080"/>
        <w:rPr>
          <w:rFonts w:eastAsia="MS Mincho" w:cs="Times New Roman"/>
          <w:b/>
          <w:color w:val="auto"/>
          <w:spacing w:val="-2"/>
          <w:u w:val="single"/>
          <w:vertAlign w:val="superscript"/>
        </w:rPr>
      </w:pPr>
      <w:r w:rsidRPr="00321C07">
        <w:rPr>
          <w:rFonts w:eastAsia="MS Mincho" w:cs="Times New Roman"/>
          <w:b/>
          <w:color w:val="auto"/>
          <w:spacing w:val="-2"/>
        </w:rPr>
        <w:t>2.</w:t>
      </w:r>
      <w:r w:rsidRPr="00321C07">
        <w:rPr>
          <w:rFonts w:eastAsia="MS Mincho" w:cs="Times New Roman"/>
          <w:bCs/>
          <w:color w:val="auto"/>
          <w:spacing w:val="-2"/>
        </w:rPr>
        <w:t xml:space="preserve"> </w:t>
      </w:r>
      <w:r w:rsidRPr="00321C07">
        <w:rPr>
          <w:rFonts w:eastAsia="MS Mincho" w:cs="Times New Roman"/>
          <w:b/>
          <w:color w:val="auto"/>
          <w:spacing w:val="-2"/>
          <w:u w:val="single"/>
        </w:rPr>
        <w:t>Situația meteorologică în intervalul 12.01.2024, ora 09.</w:t>
      </w:r>
      <w:r w:rsidRPr="00321C07">
        <w:rPr>
          <w:rFonts w:eastAsia="MS Mincho" w:cs="Times New Roman"/>
          <w:b/>
          <w:color w:val="auto"/>
          <w:spacing w:val="-2"/>
          <w:u w:val="single"/>
          <w:vertAlign w:val="superscript"/>
        </w:rPr>
        <w:t>00</w:t>
      </w:r>
      <w:r w:rsidRPr="00321C07">
        <w:rPr>
          <w:rFonts w:eastAsia="MS Mincho" w:cs="Times New Roman"/>
          <w:b/>
          <w:color w:val="auto"/>
          <w:spacing w:val="-2"/>
          <w:u w:val="single"/>
        </w:rPr>
        <w:t xml:space="preserve"> – 13.01.2024, ora 06.</w:t>
      </w:r>
      <w:r w:rsidRPr="00321C07">
        <w:rPr>
          <w:rFonts w:eastAsia="MS Mincho" w:cs="Times New Roman"/>
          <w:b/>
          <w:color w:val="auto"/>
          <w:spacing w:val="-2"/>
          <w:u w:val="single"/>
          <w:vertAlign w:val="superscript"/>
        </w:rPr>
        <w:t>00</w:t>
      </w:r>
    </w:p>
    <w:p w14:paraId="6A365511" w14:textId="77777777" w:rsidR="00321C07" w:rsidRPr="00321C07" w:rsidRDefault="00321C07" w:rsidP="00321C07">
      <w:pPr>
        <w:tabs>
          <w:tab w:val="left" w:pos="630"/>
          <w:tab w:val="left" w:pos="720"/>
        </w:tabs>
        <w:spacing w:before="0" w:after="0"/>
        <w:ind w:left="1134" w:right="13"/>
        <w:rPr>
          <w:rFonts w:eastAsia="MS Mincho" w:cs="Times New Roman"/>
          <w:b/>
          <w:color w:val="auto"/>
          <w:u w:val="single"/>
        </w:rPr>
      </w:pPr>
    </w:p>
    <w:p w14:paraId="416A62AA" w14:textId="77777777" w:rsidR="00321C07" w:rsidRPr="00321C07" w:rsidRDefault="00321C07" w:rsidP="00321C07">
      <w:pPr>
        <w:spacing w:before="0" w:after="120"/>
        <w:ind w:left="1080" w:firstLine="720"/>
        <w:rPr>
          <w:rFonts w:eastAsia="MS Mincho" w:cs="Arial"/>
          <w:i/>
          <w:color w:val="auto"/>
        </w:rPr>
      </w:pPr>
      <w:r w:rsidRPr="00321C07">
        <w:rPr>
          <w:rFonts w:eastAsia="MS Mincho" w:cs="Arial"/>
          <w:b/>
          <w:color w:val="auto"/>
        </w:rPr>
        <w:t xml:space="preserve">Valorile de temperatură s-au situat în jurul mediilor multianuale </w:t>
      </w:r>
      <w:r w:rsidRPr="00321C07">
        <w:rPr>
          <w:rFonts w:eastAsia="MS Mincho" w:cs="Arial"/>
          <w:color w:val="auto"/>
        </w:rPr>
        <w:t>în regiunile extracarpatice, iar în rest au fost în general sub medii. Cerul a fost variabil în sud-vest și a avut înnorări în rest. A nins slab la munte, local în Muntenia și Moldova și izolat în Crișana, Maramureș, Transilvania și Dobrogea. Vântul a suflat slab și moderat cu intensificări pe crestele montane, rafale de peste 70...80 km/h viscolind ninsoarea, iar cu viteze mai mici (45...55 km/h) în regiunile estice și izolat în cele sud-vestice. La ora 20 era strat de zăpadă la munte și măsura în platformele stațiilor meteorologice până la 88 cm la Bâlea Lac, în Moldova până la 24 cm, local în Banat până la 5 cm, și doar pe areale mici în Oltenia, Transilvania, Muntenia, Crișana și Maramureș, sub 2 cm. Temperaturile maxime s-au încadrat între -5 grade la Dumbrăvița de Codru și Întorsura Buzăului și 5 grade la Târgu Jiu, iar la ora 6 se înregistrau valori de temperatură cuprinse între -11 grade la Iași, Negrești și Târgu Logrești și -1 grad la Supuru de Jos. Izolat a fost ceață.</w:t>
      </w:r>
    </w:p>
    <w:p w14:paraId="2957E668" w14:textId="77777777" w:rsidR="00321C07" w:rsidRPr="00321C07" w:rsidRDefault="00321C07" w:rsidP="00321C07">
      <w:pPr>
        <w:spacing w:before="0" w:after="120"/>
        <w:ind w:left="1080" w:firstLine="720"/>
        <w:rPr>
          <w:rFonts w:eastAsia="MS Mincho" w:cs="Arial"/>
          <w:i/>
        </w:rPr>
      </w:pPr>
      <w:proofErr w:type="spellStart"/>
      <w:r w:rsidRPr="00321C07">
        <w:rPr>
          <w:rFonts w:eastAsia="MS Mincho" w:cs="Arial"/>
          <w:i/>
        </w:rPr>
        <w:t>Observaţii</w:t>
      </w:r>
      <w:proofErr w:type="spellEnd"/>
      <w:r w:rsidRPr="00321C07">
        <w:rPr>
          <w:rFonts w:eastAsia="MS Mincho" w:cs="Arial"/>
          <w:i/>
        </w:rPr>
        <w:t>: de ieri dimineață de la ora 6 au fost în vigoare 2 atenționări cod galben pentru fenomene meteorologice periculoase imediate</w:t>
      </w:r>
      <w:r w:rsidRPr="00321C07">
        <w:rPr>
          <w:rFonts w:eastAsia="MS Mincho" w:cs="Times New Roman"/>
          <w:color w:val="auto"/>
        </w:rPr>
        <w:t xml:space="preserve"> </w:t>
      </w:r>
      <w:r w:rsidRPr="00321C07">
        <w:rPr>
          <w:rFonts w:eastAsia="MS Mincho" w:cs="Arial"/>
          <w:i/>
        </w:rPr>
        <w:t>una emisă de către SRPV Timișoara și una de către SRPV Constanța.</w:t>
      </w:r>
    </w:p>
    <w:p w14:paraId="2C2EE4AC" w14:textId="77777777" w:rsidR="00321C07" w:rsidRPr="00321C07" w:rsidRDefault="00321C07" w:rsidP="00321C07">
      <w:pPr>
        <w:spacing w:before="0" w:after="120"/>
        <w:ind w:left="1080" w:firstLine="720"/>
        <w:rPr>
          <w:rFonts w:eastAsia="MS Mincho" w:cs="Arial"/>
          <w:i/>
        </w:rPr>
      </w:pPr>
    </w:p>
    <w:p w14:paraId="1E075980" w14:textId="77777777" w:rsidR="00321C07" w:rsidRPr="00321C07" w:rsidRDefault="00321C07" w:rsidP="00321C07">
      <w:pPr>
        <w:tabs>
          <w:tab w:val="left" w:pos="630"/>
          <w:tab w:val="left" w:pos="720"/>
        </w:tabs>
        <w:spacing w:before="0" w:after="0"/>
        <w:ind w:left="1134" w:right="13"/>
        <w:rPr>
          <w:rFonts w:eastAsia="Times New Roman" w:cs="Arial"/>
          <w:bCs/>
          <w:color w:val="auto"/>
          <w:u w:val="single"/>
        </w:rPr>
      </w:pPr>
      <w:r w:rsidRPr="00321C07">
        <w:rPr>
          <w:rFonts w:eastAsia="Times New Roman" w:cs="Arial"/>
          <w:b/>
          <w:bCs/>
          <w:color w:val="auto"/>
          <w:u w:val="single"/>
        </w:rPr>
        <w:t>LA BUCUREŞTI</w:t>
      </w:r>
    </w:p>
    <w:p w14:paraId="1B015420" w14:textId="77777777" w:rsidR="00321C07" w:rsidRPr="00321C07" w:rsidRDefault="00321C07" w:rsidP="00321C07">
      <w:pPr>
        <w:tabs>
          <w:tab w:val="left" w:pos="630"/>
          <w:tab w:val="left" w:pos="720"/>
        </w:tabs>
        <w:spacing w:before="0" w:after="0"/>
        <w:ind w:left="1134" w:right="13"/>
        <w:rPr>
          <w:rFonts w:eastAsia="MS Mincho" w:cs="Arial"/>
          <w:color w:val="auto"/>
          <w:lang w:eastAsia="en-GB"/>
        </w:rPr>
      </w:pPr>
      <w:r w:rsidRPr="00321C07">
        <w:rPr>
          <w:rFonts w:eastAsia="MS Mincho" w:cs="Arial"/>
          <w:b/>
          <w:color w:val="auto"/>
          <w:lang w:eastAsia="en-GB"/>
        </w:rPr>
        <w:t xml:space="preserve">Valorile de temperatură s-au situat în jurul mediilor multianuale. </w:t>
      </w:r>
      <w:r w:rsidRPr="00321C07">
        <w:rPr>
          <w:rFonts w:eastAsia="MS Mincho" w:cs="Arial"/>
          <w:color w:val="auto"/>
          <w:lang w:eastAsia="en-GB"/>
        </w:rPr>
        <w:t>Cerul a avut înnorări și a nins slab seara și noaptea, astfel că s-a depus un strat subțire și neuniform de zăpadă, în jurul a 1 cm. Vântul a suflat slab și moderat.</w:t>
      </w:r>
    </w:p>
    <w:p w14:paraId="1D051430" w14:textId="77777777" w:rsidR="00321C07" w:rsidRPr="00321C07" w:rsidRDefault="00321C07" w:rsidP="00321C07">
      <w:pPr>
        <w:tabs>
          <w:tab w:val="left" w:pos="630"/>
          <w:tab w:val="left" w:pos="720"/>
        </w:tabs>
        <w:spacing w:before="0" w:after="0"/>
        <w:ind w:left="1134" w:right="13"/>
        <w:rPr>
          <w:rFonts w:eastAsia="MS Mincho" w:cs="Arial"/>
          <w:color w:val="auto"/>
          <w:lang w:eastAsia="en-GB"/>
        </w:rPr>
      </w:pPr>
      <w:r w:rsidRPr="00321C07">
        <w:rPr>
          <w:rFonts w:eastAsia="MS Mincho" w:cs="Arial"/>
          <w:color w:val="auto"/>
          <w:lang w:eastAsia="en-GB"/>
        </w:rPr>
        <w:t>Temperatura maximă a fost de 1 grad la toate stațiile meteorologice, iar la ora 6 se înregistrau -6 grade la Afumați și Băneasa și -4 grade la Filaret.</w:t>
      </w:r>
    </w:p>
    <w:p w14:paraId="08180958" w14:textId="77777777" w:rsidR="00321C07" w:rsidRPr="00321C07" w:rsidRDefault="00321C07" w:rsidP="00321C07">
      <w:pPr>
        <w:tabs>
          <w:tab w:val="left" w:pos="630"/>
          <w:tab w:val="left" w:pos="720"/>
        </w:tabs>
        <w:spacing w:before="0" w:after="0"/>
        <w:ind w:right="13"/>
        <w:rPr>
          <w:rFonts w:eastAsia="MS Mincho" w:cs="Arial"/>
          <w:color w:val="auto"/>
          <w:lang w:eastAsia="en-GB"/>
        </w:rPr>
      </w:pPr>
    </w:p>
    <w:p w14:paraId="1D2B1D0F" w14:textId="77777777" w:rsidR="00321C07" w:rsidRPr="00321C07" w:rsidRDefault="00321C07" w:rsidP="00321C07">
      <w:pPr>
        <w:tabs>
          <w:tab w:val="left" w:pos="630"/>
          <w:tab w:val="left" w:pos="720"/>
        </w:tabs>
        <w:spacing w:before="0" w:after="0"/>
        <w:ind w:left="1134" w:right="13"/>
        <w:rPr>
          <w:rFonts w:eastAsia="MS Mincho" w:cs="Times New Roman"/>
          <w:b/>
          <w:color w:val="auto"/>
          <w:u w:val="single"/>
          <w:vertAlign w:val="superscript"/>
        </w:rPr>
      </w:pPr>
      <w:r w:rsidRPr="00321C07">
        <w:rPr>
          <w:rFonts w:eastAsia="MS Mincho" w:cs="Times New Roman"/>
          <w:color w:val="auto"/>
        </w:rPr>
        <w:tab/>
      </w:r>
      <w:r w:rsidRPr="00321C07">
        <w:rPr>
          <w:rFonts w:eastAsia="MS Mincho" w:cs="Times New Roman"/>
          <w:b/>
          <w:color w:val="auto"/>
        </w:rPr>
        <w:t xml:space="preserve">3. </w:t>
      </w:r>
      <w:r w:rsidRPr="00321C07">
        <w:rPr>
          <w:rFonts w:eastAsia="MS Mincho" w:cs="Times New Roman"/>
          <w:b/>
          <w:color w:val="auto"/>
          <w:u w:val="single"/>
        </w:rPr>
        <w:t>Prognoza meteorologică în intervalul 13.01.2024, ora 09.</w:t>
      </w:r>
      <w:r w:rsidRPr="00321C07">
        <w:rPr>
          <w:rFonts w:eastAsia="MS Mincho" w:cs="Times New Roman"/>
          <w:b/>
          <w:color w:val="auto"/>
          <w:u w:val="single"/>
          <w:vertAlign w:val="superscript"/>
        </w:rPr>
        <w:t>00</w:t>
      </w:r>
      <w:r w:rsidRPr="00321C07">
        <w:rPr>
          <w:rFonts w:eastAsia="MS Mincho" w:cs="Times New Roman"/>
          <w:b/>
          <w:color w:val="auto"/>
          <w:u w:val="single"/>
        </w:rPr>
        <w:t xml:space="preserve"> – 14.01.2024, ora 09.</w:t>
      </w:r>
      <w:r w:rsidRPr="00321C07">
        <w:rPr>
          <w:rFonts w:eastAsia="MS Mincho" w:cs="Times New Roman"/>
          <w:b/>
          <w:color w:val="auto"/>
          <w:u w:val="single"/>
          <w:vertAlign w:val="superscript"/>
        </w:rPr>
        <w:t>00</w:t>
      </w:r>
    </w:p>
    <w:p w14:paraId="1A0682BF" w14:textId="77777777" w:rsidR="00321C07" w:rsidRPr="00321C07" w:rsidRDefault="00321C07" w:rsidP="00321C07">
      <w:pPr>
        <w:tabs>
          <w:tab w:val="left" w:pos="630"/>
          <w:tab w:val="left" w:pos="720"/>
        </w:tabs>
        <w:spacing w:before="0" w:after="0"/>
        <w:ind w:left="1134" w:right="13"/>
        <w:rPr>
          <w:rFonts w:eastAsia="MS Mincho" w:cs="Times New Roman"/>
          <w:b/>
          <w:color w:val="auto"/>
          <w:u w:val="single"/>
        </w:rPr>
      </w:pPr>
    </w:p>
    <w:p w14:paraId="06D29901" w14:textId="77777777" w:rsidR="00321C07" w:rsidRPr="00321C07" w:rsidRDefault="00321C07" w:rsidP="00321C07">
      <w:pPr>
        <w:tabs>
          <w:tab w:val="left" w:pos="630"/>
          <w:tab w:val="left" w:pos="720"/>
        </w:tabs>
        <w:spacing w:before="0" w:after="0"/>
        <w:ind w:left="1134" w:right="13"/>
        <w:rPr>
          <w:rFonts w:eastAsia="MS Mincho" w:cs="Times New Roman"/>
          <w:b/>
          <w:color w:val="auto"/>
          <w:u w:val="single"/>
        </w:rPr>
      </w:pPr>
      <w:r w:rsidRPr="00321C07">
        <w:rPr>
          <w:rFonts w:eastAsia="MS Mincho" w:cs="Times New Roman"/>
          <w:b/>
          <w:color w:val="auto"/>
          <w:u w:val="single"/>
        </w:rPr>
        <w:t>ÎN ŢARĂ</w:t>
      </w:r>
    </w:p>
    <w:p w14:paraId="58447701" w14:textId="77777777" w:rsidR="00321C07" w:rsidRPr="00321C07" w:rsidRDefault="00321C07" w:rsidP="00321C07">
      <w:pPr>
        <w:autoSpaceDE w:val="0"/>
        <w:autoSpaceDN w:val="0"/>
        <w:adjustRightInd w:val="0"/>
        <w:spacing w:before="0" w:after="0" w:line="240" w:lineRule="auto"/>
        <w:ind w:left="1170"/>
        <w:rPr>
          <w:rFonts w:eastAsia="MS Mincho" w:cs="Times New Roman"/>
          <w:color w:val="auto"/>
        </w:rPr>
      </w:pPr>
      <w:r w:rsidRPr="00321C07">
        <w:rPr>
          <w:rFonts w:eastAsia="MS Mincho" w:cs="Times New Roman"/>
          <w:b/>
          <w:color w:val="auto"/>
        </w:rPr>
        <w:lastRenderedPageBreak/>
        <w:t xml:space="preserve">Valorile de temperatură se vor situa în jurul mediilor multianuale </w:t>
      </w:r>
      <w:r w:rsidRPr="00321C07">
        <w:rPr>
          <w:rFonts w:eastAsia="MS Mincho" w:cs="Times New Roman"/>
          <w:color w:val="auto"/>
        </w:rPr>
        <w:t>în cea mai mare parte a țării. Cerul va avea înnorări și va ninge, slab, local în Maramureș și izolat în Crișana, Transilvania și Moldova, precum și la munte. Vântul va sufla slab și moderat, cu intensificări temporare la munte, iar pe crestele Carpaților Orientali rafalele vor fi în general de 70...90 km/h, viscolind ninsoarea, dar ușoare intensificări se vor semnala și în regiunile sudice. Temperaturile maxime se vor încadra între -5 și 5 grade, iar minimele între -10 și -2 grade. Izolat vor fi condiții de ceață.</w:t>
      </w:r>
    </w:p>
    <w:p w14:paraId="559651AE" w14:textId="77777777" w:rsidR="00321C07" w:rsidRPr="00321C07" w:rsidRDefault="00321C07" w:rsidP="00321C07">
      <w:pPr>
        <w:autoSpaceDE w:val="0"/>
        <w:autoSpaceDN w:val="0"/>
        <w:adjustRightInd w:val="0"/>
        <w:spacing w:before="0" w:after="0" w:line="240" w:lineRule="auto"/>
        <w:ind w:left="1170" w:firstLine="720"/>
        <w:rPr>
          <w:rFonts w:eastAsia="MS Mincho" w:cs="Times New Roman"/>
          <w:color w:val="auto"/>
        </w:rPr>
      </w:pPr>
    </w:p>
    <w:p w14:paraId="02C864C5" w14:textId="77777777" w:rsidR="00321C07" w:rsidRPr="00321C07" w:rsidRDefault="00321C07" w:rsidP="00321C07">
      <w:pPr>
        <w:autoSpaceDE w:val="0"/>
        <w:autoSpaceDN w:val="0"/>
        <w:adjustRightInd w:val="0"/>
        <w:spacing w:before="0" w:after="0" w:line="240" w:lineRule="auto"/>
        <w:ind w:left="1170"/>
        <w:rPr>
          <w:rFonts w:eastAsia="Times New Roman" w:cs="Times New Roman"/>
          <w:b/>
          <w:bCs/>
          <w:color w:val="auto"/>
        </w:rPr>
      </w:pPr>
      <w:r w:rsidRPr="00321C07">
        <w:rPr>
          <w:rFonts w:eastAsia="Times New Roman" w:cs="Times New Roman"/>
          <w:b/>
          <w:bCs/>
          <w:color w:val="auto"/>
          <w:u w:val="single"/>
        </w:rPr>
        <w:t>LA BUCUREŞTI</w:t>
      </w:r>
      <w:r w:rsidRPr="00321C07">
        <w:rPr>
          <w:rFonts w:eastAsia="Times New Roman" w:cs="Times New Roman"/>
          <w:b/>
          <w:bCs/>
          <w:color w:val="auto"/>
        </w:rPr>
        <w:tab/>
      </w:r>
    </w:p>
    <w:p w14:paraId="5CCE83E6" w14:textId="77777777" w:rsidR="00321C07" w:rsidRPr="00321C07" w:rsidRDefault="00321C07" w:rsidP="00321C07">
      <w:pPr>
        <w:autoSpaceDE w:val="0"/>
        <w:autoSpaceDN w:val="0"/>
        <w:adjustRightInd w:val="0"/>
        <w:spacing w:before="0" w:after="0" w:line="240" w:lineRule="auto"/>
        <w:ind w:left="1170"/>
        <w:rPr>
          <w:rFonts w:eastAsia="MS Mincho" w:cs="ArialMT"/>
          <w:color w:val="auto"/>
          <w:lang w:eastAsia="en-GB"/>
        </w:rPr>
      </w:pPr>
      <w:r w:rsidRPr="00321C07">
        <w:rPr>
          <w:rFonts w:eastAsia="MS Mincho" w:cs="ArialMT"/>
          <w:b/>
          <w:color w:val="auto"/>
          <w:lang w:eastAsia="en-GB"/>
        </w:rPr>
        <w:t xml:space="preserve">Valorile de temperatură se vor situa în jurul mediilor multianuale, </w:t>
      </w:r>
      <w:r w:rsidRPr="00321C07">
        <w:rPr>
          <w:rFonts w:eastAsia="MS Mincho" w:cs="ArialMT"/>
          <w:color w:val="auto"/>
          <w:lang w:eastAsia="en-GB"/>
        </w:rPr>
        <w:t>astfel temperatura maximă se va situa în jurul a 4 grade, iar minima va fi de -7...-5 grade. Cerul va fi mai mult senin, iar vântul va sufla în general moderat.</w:t>
      </w:r>
    </w:p>
    <w:p w14:paraId="79A70072" w14:textId="77777777" w:rsidR="00321C07" w:rsidRPr="00321C07" w:rsidRDefault="00321C07" w:rsidP="00321C07">
      <w:pPr>
        <w:autoSpaceDE w:val="0"/>
        <w:autoSpaceDN w:val="0"/>
        <w:adjustRightInd w:val="0"/>
        <w:spacing w:before="0" w:after="0" w:line="240" w:lineRule="auto"/>
        <w:ind w:left="1170"/>
        <w:rPr>
          <w:rFonts w:eastAsia="MS Mincho" w:cs="ArialMT"/>
          <w:color w:val="auto"/>
          <w:lang w:eastAsia="en-GB"/>
        </w:rPr>
      </w:pPr>
    </w:p>
    <w:p w14:paraId="16C909DB"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u w:val="single"/>
          <w:lang w:eastAsia="en-GB"/>
        </w:rPr>
      </w:pPr>
      <w:r w:rsidRPr="00321C07">
        <w:rPr>
          <w:rFonts w:eastAsia="MS Mincho" w:cs="ArialMT"/>
          <w:b/>
          <w:color w:val="auto"/>
          <w:u w:val="single"/>
          <w:lang w:eastAsia="en-GB"/>
        </w:rPr>
        <w:t xml:space="preserve">4. </w:t>
      </w:r>
      <w:r w:rsidRPr="00321C07">
        <w:rPr>
          <w:rFonts w:eastAsia="MS Mincho" w:cs="Times New Roman"/>
          <w:b/>
          <w:color w:val="auto"/>
          <w:u w:val="single"/>
        </w:rPr>
        <w:t xml:space="preserve">Buletin </w:t>
      </w:r>
      <w:proofErr w:type="spellStart"/>
      <w:r w:rsidRPr="00321C07">
        <w:rPr>
          <w:rFonts w:eastAsia="MS Mincho" w:cs="Times New Roman"/>
          <w:b/>
          <w:color w:val="auto"/>
          <w:u w:val="single"/>
        </w:rPr>
        <w:t>nivometeorologic</w:t>
      </w:r>
      <w:proofErr w:type="spellEnd"/>
      <w:r w:rsidRPr="00321C07">
        <w:rPr>
          <w:rFonts w:eastAsia="MS Mincho" w:cs="Times New Roman"/>
          <w:b/>
          <w:color w:val="auto"/>
          <w:u w:val="single"/>
        </w:rPr>
        <w:t xml:space="preserve"> </w:t>
      </w:r>
      <w:r w:rsidRPr="00321C07">
        <w:rPr>
          <w:rFonts w:eastAsia="MS Mincho" w:cs="ArialMT"/>
          <w:b/>
          <w:color w:val="auto"/>
          <w:u w:val="single"/>
          <w:lang w:eastAsia="en-GB"/>
        </w:rPr>
        <w:t xml:space="preserve">pentru perioada 14.01.2024 ora 20 - 15.01.2024 ora 20 </w:t>
      </w:r>
    </w:p>
    <w:p w14:paraId="398BD486"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u w:val="single"/>
          <w:lang w:eastAsia="en-GB"/>
        </w:rPr>
      </w:pPr>
    </w:p>
    <w:p w14:paraId="4464FAD6"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r w:rsidRPr="00321C07">
        <w:rPr>
          <w:rFonts w:eastAsia="MS Mincho" w:cs="ArialMT"/>
          <w:b/>
          <w:color w:val="auto"/>
          <w:u w:val="single"/>
          <w:lang w:eastAsia="en-GB"/>
        </w:rPr>
        <w:t>Fenomene meteo predominante</w:t>
      </w:r>
      <w:r w:rsidRPr="00321C07">
        <w:rPr>
          <w:rFonts w:eastAsia="MS Mincho" w:cs="ArialMT"/>
          <w:b/>
          <w:color w:val="auto"/>
          <w:lang w:eastAsia="en-GB"/>
        </w:rPr>
        <w:t>: Vreme rece, geroasă noaptea și pe creste, în ușoară încălzire</w:t>
      </w:r>
    </w:p>
    <w:p w14:paraId="70F7BBA1"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r w:rsidRPr="00321C07">
        <w:rPr>
          <w:rFonts w:eastAsia="MS Mincho" w:cs="ArialMT"/>
          <w:b/>
          <w:color w:val="auto"/>
          <w:lang w:eastAsia="en-GB"/>
        </w:rPr>
        <w:t>spre finalul intervalului</w:t>
      </w:r>
    </w:p>
    <w:p w14:paraId="6AE61229"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u w:val="single"/>
          <w:lang w:eastAsia="en-GB"/>
        </w:rPr>
      </w:pPr>
    </w:p>
    <w:p w14:paraId="1753A6B5"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r w:rsidRPr="00321C07">
        <w:rPr>
          <w:rFonts w:eastAsia="MS Mincho" w:cs="ArialMT"/>
          <w:b/>
          <w:color w:val="auto"/>
          <w:u w:val="single"/>
          <w:lang w:eastAsia="en-GB"/>
        </w:rPr>
        <w:t>Principalele mecanisme ce conduc la declanșarea avalanșelor</w:t>
      </w:r>
      <w:r w:rsidRPr="00321C07">
        <w:rPr>
          <w:rFonts w:eastAsia="MS Mincho" w:cs="ArialMT"/>
          <w:b/>
          <w:color w:val="auto"/>
          <w:lang w:eastAsia="en-GB"/>
        </w:rPr>
        <w:t>: fără mecanisme predominante.</w:t>
      </w:r>
    </w:p>
    <w:p w14:paraId="7F2F324F"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p>
    <w:p w14:paraId="50AA089E"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p>
    <w:p w14:paraId="2619826C" w14:textId="77777777" w:rsidR="00321C07" w:rsidRPr="00321C07" w:rsidRDefault="00321C07" w:rsidP="00321C07">
      <w:pPr>
        <w:autoSpaceDE w:val="0"/>
        <w:autoSpaceDN w:val="0"/>
        <w:adjustRightInd w:val="0"/>
        <w:spacing w:before="0" w:after="0" w:line="240" w:lineRule="auto"/>
        <w:ind w:left="1170"/>
        <w:rPr>
          <w:rFonts w:eastAsia="MS Mincho" w:cs="ArialMT"/>
          <w:b/>
          <w:color w:val="auto"/>
          <w:lang w:eastAsia="en-GB"/>
        </w:rPr>
      </w:pPr>
    </w:p>
    <w:p w14:paraId="3BAD27BA" w14:textId="77777777" w:rsidR="00321C07" w:rsidRPr="00321C07" w:rsidRDefault="00321C07" w:rsidP="00321C07">
      <w:pPr>
        <w:suppressAutoHyphens/>
        <w:spacing w:before="0" w:after="0" w:line="240" w:lineRule="auto"/>
        <w:ind w:left="990" w:firstLine="720"/>
        <w:jc w:val="center"/>
        <w:rPr>
          <w:rFonts w:eastAsia="Times New Roman" w:cs="Arial"/>
          <w:b/>
          <w:color w:val="auto"/>
          <w:u w:val="single"/>
          <w:lang w:val="it-IT" w:eastAsia="ar-SA"/>
        </w:rPr>
      </w:pPr>
      <w:r w:rsidRPr="00321C07">
        <w:rPr>
          <w:rFonts w:eastAsia="Times New Roman" w:cs="Arial"/>
          <w:b/>
          <w:color w:val="auto"/>
          <w:u w:val="single"/>
          <w:lang w:val="it-IT" w:eastAsia="ar-SA"/>
        </w:rPr>
        <w:t>TABEL RISCURI DE AVALANŞE</w:t>
      </w:r>
    </w:p>
    <w:tbl>
      <w:tblPr>
        <w:tblW w:w="0" w:type="auto"/>
        <w:tblInd w:w="2523" w:type="dxa"/>
        <w:tblLook w:val="01E0" w:firstRow="1" w:lastRow="1" w:firstColumn="1" w:lastColumn="1" w:noHBand="0" w:noVBand="0"/>
      </w:tblPr>
      <w:tblGrid>
        <w:gridCol w:w="2223"/>
        <w:gridCol w:w="2594"/>
        <w:gridCol w:w="2606"/>
      </w:tblGrid>
      <w:tr w:rsidR="00321C07" w:rsidRPr="00321C07" w14:paraId="4F51A487" w14:textId="77777777" w:rsidTr="0049123D">
        <w:tc>
          <w:tcPr>
            <w:tcW w:w="2430" w:type="dxa"/>
            <w:tcBorders>
              <w:top w:val="single" w:sz="12" w:space="0" w:color="auto"/>
              <w:left w:val="single" w:sz="12" w:space="0" w:color="auto"/>
              <w:bottom w:val="single" w:sz="18" w:space="0" w:color="auto"/>
              <w:right w:val="single" w:sz="12" w:space="0" w:color="auto"/>
            </w:tcBorders>
            <w:vAlign w:val="center"/>
          </w:tcPr>
          <w:p w14:paraId="7CD9D0C6" w14:textId="77777777" w:rsidR="00321C07" w:rsidRPr="00321C07" w:rsidRDefault="00321C07" w:rsidP="00321C07">
            <w:pPr>
              <w:suppressAutoHyphens/>
              <w:spacing w:before="0" w:after="0" w:line="288" w:lineRule="atLeast"/>
              <w:jc w:val="center"/>
              <w:rPr>
                <w:rFonts w:eastAsia="Times New Roman" w:cs="Arial"/>
                <w:b/>
                <w:i/>
                <w:lang w:val="it-IT" w:eastAsia="ar-SA"/>
              </w:rPr>
            </w:pPr>
            <w:r w:rsidRPr="00321C07">
              <w:rPr>
                <w:rFonts w:eastAsia="Times New Roman" w:cs="Arial"/>
                <w:b/>
                <w:i/>
                <w:lang w:val="it-IT" w:eastAsia="ar-SA"/>
              </w:rPr>
              <w:t>Masive:</w:t>
            </w:r>
          </w:p>
        </w:tc>
        <w:tc>
          <w:tcPr>
            <w:tcW w:w="2880" w:type="dxa"/>
            <w:tcBorders>
              <w:top w:val="single" w:sz="12" w:space="0" w:color="auto"/>
              <w:left w:val="single" w:sz="12" w:space="0" w:color="auto"/>
              <w:bottom w:val="single" w:sz="18" w:space="0" w:color="auto"/>
              <w:right w:val="single" w:sz="12" w:space="0" w:color="auto"/>
            </w:tcBorders>
            <w:vAlign w:val="center"/>
            <w:hideMark/>
          </w:tcPr>
          <w:p w14:paraId="4B2B43B3" w14:textId="77777777" w:rsidR="00321C07" w:rsidRPr="00321C07" w:rsidRDefault="00321C07" w:rsidP="00321C07">
            <w:pPr>
              <w:suppressAutoHyphens/>
              <w:spacing w:before="0" w:after="0" w:line="288" w:lineRule="atLeast"/>
              <w:jc w:val="center"/>
              <w:rPr>
                <w:rFonts w:eastAsia="Times New Roman" w:cs="Arial"/>
                <w:b/>
                <w:i/>
                <w:color w:val="auto"/>
                <w:lang w:val="sv-SE" w:eastAsia="ar-SA"/>
              </w:rPr>
            </w:pPr>
            <w:r w:rsidRPr="00321C07">
              <w:rPr>
                <w:rFonts w:eastAsia="Times New Roman" w:cs="Arial"/>
                <w:b/>
                <w:i/>
                <w:color w:val="auto"/>
                <w:lang w:eastAsia="ar-SA"/>
              </w:rPr>
              <w:t>PESTE 1800 m</w:t>
            </w:r>
          </w:p>
        </w:tc>
        <w:tc>
          <w:tcPr>
            <w:tcW w:w="2906" w:type="dxa"/>
            <w:tcBorders>
              <w:top w:val="single" w:sz="12" w:space="0" w:color="auto"/>
              <w:left w:val="nil"/>
              <w:bottom w:val="single" w:sz="18" w:space="0" w:color="auto"/>
              <w:right w:val="single" w:sz="12" w:space="0" w:color="auto"/>
            </w:tcBorders>
            <w:hideMark/>
          </w:tcPr>
          <w:p w14:paraId="55D108F6" w14:textId="77777777" w:rsidR="00321C07" w:rsidRPr="00321C07" w:rsidRDefault="00321C07" w:rsidP="00321C07">
            <w:pPr>
              <w:suppressAutoHyphens/>
              <w:spacing w:before="0" w:after="0" w:line="288" w:lineRule="atLeast"/>
              <w:jc w:val="center"/>
              <w:rPr>
                <w:rFonts w:eastAsia="Times New Roman" w:cs="Arial"/>
                <w:b/>
                <w:i/>
                <w:color w:val="auto"/>
                <w:lang w:val="sv-SE" w:eastAsia="ar-SA"/>
              </w:rPr>
            </w:pPr>
            <w:r w:rsidRPr="00321C07">
              <w:rPr>
                <w:rFonts w:eastAsia="Times New Roman" w:cs="Arial"/>
                <w:b/>
                <w:i/>
                <w:color w:val="auto"/>
                <w:lang w:val="sv-SE" w:eastAsia="ar-SA"/>
              </w:rPr>
              <w:t>SUB 1800 m</w:t>
            </w:r>
          </w:p>
        </w:tc>
      </w:tr>
      <w:tr w:rsidR="00321C07" w:rsidRPr="00321C07" w14:paraId="08C1572B" w14:textId="77777777" w:rsidTr="0049123D">
        <w:tc>
          <w:tcPr>
            <w:tcW w:w="2430" w:type="dxa"/>
            <w:tcBorders>
              <w:top w:val="single" w:sz="18" w:space="0" w:color="auto"/>
              <w:left w:val="single" w:sz="12" w:space="0" w:color="auto"/>
              <w:bottom w:val="single" w:sz="18" w:space="0" w:color="auto"/>
              <w:right w:val="single" w:sz="12" w:space="0" w:color="auto"/>
            </w:tcBorders>
            <w:vAlign w:val="center"/>
            <w:hideMark/>
          </w:tcPr>
          <w:p w14:paraId="0A219CBF" w14:textId="77777777" w:rsidR="00321C07" w:rsidRPr="00321C07" w:rsidRDefault="00321C07" w:rsidP="00321C07">
            <w:pPr>
              <w:suppressAutoHyphens/>
              <w:spacing w:before="0" w:after="0" w:line="288" w:lineRule="atLeast"/>
              <w:jc w:val="center"/>
              <w:rPr>
                <w:rFonts w:eastAsia="Times New Roman" w:cs="Arial"/>
                <w:b/>
                <w:color w:val="0000FF"/>
                <w:u w:val="single"/>
                <w:lang w:val="sv-SE" w:eastAsia="ar-SA"/>
              </w:rPr>
            </w:pPr>
            <w:r w:rsidRPr="00321C07">
              <w:rPr>
                <w:rFonts w:eastAsia="Times New Roman" w:cs="Arial"/>
                <w:b/>
                <w:lang w:val="it-IT" w:eastAsia="ar-SA"/>
              </w:rPr>
              <w:t>MUNŢII FĂGĂRAŞ</w:t>
            </w:r>
          </w:p>
        </w:tc>
        <w:tc>
          <w:tcPr>
            <w:tcW w:w="2880" w:type="dxa"/>
            <w:tcBorders>
              <w:top w:val="single" w:sz="18" w:space="0" w:color="auto"/>
              <w:left w:val="single" w:sz="12" w:space="0" w:color="auto"/>
              <w:bottom w:val="single" w:sz="18" w:space="0" w:color="auto"/>
              <w:right w:val="single" w:sz="12" w:space="0" w:color="auto"/>
            </w:tcBorders>
            <w:vAlign w:val="center"/>
            <w:hideMark/>
          </w:tcPr>
          <w:p w14:paraId="46870CB9"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Times New Roman"/>
                <w:b/>
                <w:color w:val="FF6600"/>
                <w:lang w:val="sv-SE"/>
              </w:rPr>
              <w:t>RISC ÎNSEMNAT (3)</w:t>
            </w:r>
          </w:p>
        </w:tc>
        <w:tc>
          <w:tcPr>
            <w:tcW w:w="2906" w:type="dxa"/>
            <w:tcBorders>
              <w:top w:val="single" w:sz="18" w:space="0" w:color="auto"/>
              <w:left w:val="nil"/>
              <w:bottom w:val="single" w:sz="18" w:space="0" w:color="auto"/>
              <w:right w:val="single" w:sz="12" w:space="0" w:color="auto"/>
            </w:tcBorders>
            <w:vAlign w:val="center"/>
            <w:hideMark/>
          </w:tcPr>
          <w:p w14:paraId="45FFFE08"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Times New Roman"/>
                <w:b/>
                <w:color w:val="FFFF00"/>
                <w:shd w:val="clear" w:color="auto" w:fill="8C8C8C"/>
              </w:rPr>
              <w:t>RISC MODERAT (2)</w:t>
            </w:r>
          </w:p>
        </w:tc>
      </w:tr>
      <w:tr w:rsidR="00321C07" w:rsidRPr="00321C07" w14:paraId="34E55867" w14:textId="77777777" w:rsidTr="0049123D">
        <w:tc>
          <w:tcPr>
            <w:tcW w:w="2430" w:type="dxa"/>
            <w:tcBorders>
              <w:top w:val="single" w:sz="18" w:space="0" w:color="auto"/>
              <w:left w:val="single" w:sz="12" w:space="0" w:color="auto"/>
              <w:bottom w:val="single" w:sz="18" w:space="0" w:color="auto"/>
              <w:right w:val="single" w:sz="12" w:space="0" w:color="auto"/>
            </w:tcBorders>
            <w:vAlign w:val="center"/>
          </w:tcPr>
          <w:p w14:paraId="7C39D36D" w14:textId="77777777" w:rsidR="00321C07" w:rsidRPr="00321C07" w:rsidRDefault="00321C07" w:rsidP="00321C07">
            <w:pPr>
              <w:suppressAutoHyphens/>
              <w:spacing w:before="0" w:after="0" w:line="288" w:lineRule="atLeast"/>
              <w:jc w:val="center"/>
              <w:rPr>
                <w:rFonts w:eastAsia="Times New Roman" w:cs="Arial"/>
                <w:b/>
                <w:lang w:val="it-IT" w:eastAsia="ar-SA"/>
              </w:rPr>
            </w:pPr>
            <w:r w:rsidRPr="00321C07">
              <w:rPr>
                <w:rFonts w:eastAsia="Times New Roman" w:cs="Arial"/>
                <w:b/>
                <w:lang w:val="it-IT" w:eastAsia="ar-SA"/>
              </w:rPr>
              <w:t>MUNŢII BUCEGI</w:t>
            </w:r>
          </w:p>
        </w:tc>
        <w:tc>
          <w:tcPr>
            <w:tcW w:w="2880" w:type="dxa"/>
            <w:tcBorders>
              <w:top w:val="single" w:sz="18" w:space="0" w:color="auto"/>
              <w:left w:val="single" w:sz="12" w:space="0" w:color="auto"/>
              <w:bottom w:val="single" w:sz="18" w:space="0" w:color="auto"/>
              <w:right w:val="single" w:sz="12" w:space="0" w:color="auto"/>
            </w:tcBorders>
            <w:vAlign w:val="center"/>
          </w:tcPr>
          <w:p w14:paraId="5170EF63"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Times New Roman"/>
                <w:b/>
                <w:color w:val="FF6600"/>
                <w:lang w:val="sv-SE"/>
              </w:rPr>
              <w:t>RISC ÎNSEMNAT (3)</w:t>
            </w:r>
          </w:p>
        </w:tc>
        <w:tc>
          <w:tcPr>
            <w:tcW w:w="2906" w:type="dxa"/>
            <w:tcBorders>
              <w:top w:val="single" w:sz="18" w:space="0" w:color="auto"/>
              <w:left w:val="nil"/>
              <w:bottom w:val="single" w:sz="18" w:space="0" w:color="auto"/>
              <w:right w:val="single" w:sz="12" w:space="0" w:color="auto"/>
            </w:tcBorders>
            <w:vAlign w:val="center"/>
          </w:tcPr>
          <w:p w14:paraId="749C8D4A"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Times New Roman"/>
                <w:b/>
                <w:color w:val="FFFF00"/>
                <w:shd w:val="clear" w:color="auto" w:fill="8C8C8C"/>
              </w:rPr>
              <w:t>RISC MODERAT (2)</w:t>
            </w:r>
          </w:p>
        </w:tc>
      </w:tr>
      <w:tr w:rsidR="00321C07" w:rsidRPr="00321C07" w14:paraId="16D98D07" w14:textId="77777777" w:rsidTr="0049123D">
        <w:tc>
          <w:tcPr>
            <w:tcW w:w="2430" w:type="dxa"/>
            <w:tcBorders>
              <w:top w:val="single" w:sz="18" w:space="0" w:color="auto"/>
              <w:left w:val="single" w:sz="12" w:space="0" w:color="auto"/>
              <w:bottom w:val="single" w:sz="18" w:space="0" w:color="auto"/>
              <w:right w:val="single" w:sz="12" w:space="0" w:color="auto"/>
            </w:tcBorders>
            <w:vAlign w:val="center"/>
          </w:tcPr>
          <w:p w14:paraId="5D7D3F75" w14:textId="77777777" w:rsidR="00321C07" w:rsidRPr="00321C07" w:rsidRDefault="00321C07" w:rsidP="00321C07">
            <w:pPr>
              <w:suppressAutoHyphens/>
              <w:spacing w:before="0" w:after="0" w:line="288" w:lineRule="atLeast"/>
              <w:jc w:val="center"/>
              <w:rPr>
                <w:rFonts w:eastAsia="Times New Roman" w:cs="Arial"/>
                <w:b/>
                <w:lang w:val="it-IT" w:eastAsia="ar-SA"/>
              </w:rPr>
            </w:pPr>
            <w:r w:rsidRPr="00321C07">
              <w:rPr>
                <w:rFonts w:eastAsia="Times New Roman" w:cs="Arial"/>
                <w:b/>
                <w:lang w:val="it-IT" w:eastAsia="ar-SA"/>
              </w:rPr>
              <w:t>Munţii Parâng-Şureanu</w:t>
            </w:r>
          </w:p>
        </w:tc>
        <w:tc>
          <w:tcPr>
            <w:tcW w:w="2880" w:type="dxa"/>
            <w:tcBorders>
              <w:top w:val="single" w:sz="18" w:space="0" w:color="auto"/>
              <w:left w:val="single" w:sz="12" w:space="0" w:color="auto"/>
              <w:bottom w:val="single" w:sz="18" w:space="0" w:color="auto"/>
              <w:right w:val="single" w:sz="12" w:space="0" w:color="auto"/>
            </w:tcBorders>
            <w:vAlign w:val="center"/>
          </w:tcPr>
          <w:p w14:paraId="28F855C1"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Times New Roman"/>
                <w:b/>
                <w:color w:val="FFFF00"/>
                <w:shd w:val="clear" w:color="auto" w:fill="8C8C8C"/>
              </w:rPr>
              <w:t>RISC MODERAT (2)</w:t>
            </w:r>
          </w:p>
        </w:tc>
        <w:tc>
          <w:tcPr>
            <w:tcW w:w="2906" w:type="dxa"/>
            <w:tcBorders>
              <w:top w:val="single" w:sz="18" w:space="0" w:color="auto"/>
              <w:left w:val="nil"/>
              <w:bottom w:val="single" w:sz="18" w:space="0" w:color="auto"/>
              <w:right w:val="single" w:sz="12" w:space="0" w:color="auto"/>
            </w:tcBorders>
            <w:vAlign w:val="center"/>
          </w:tcPr>
          <w:p w14:paraId="59FE9651"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Arial"/>
                <w:b/>
                <w:color w:val="00B050"/>
              </w:rPr>
              <w:t xml:space="preserve">RISC REDUS </w:t>
            </w:r>
            <w:r w:rsidRPr="00321C07">
              <w:rPr>
                <w:rFonts w:eastAsia="MS Mincho" w:cs="ArialMT"/>
                <w:b/>
                <w:color w:val="00B050"/>
                <w:lang w:val="it-IT" w:eastAsia="en-GB"/>
              </w:rPr>
              <w:t>(1)</w:t>
            </w:r>
          </w:p>
        </w:tc>
      </w:tr>
      <w:tr w:rsidR="00321C07" w:rsidRPr="00321C07" w14:paraId="55E1AFAA" w14:textId="77777777" w:rsidTr="0049123D">
        <w:tc>
          <w:tcPr>
            <w:tcW w:w="2430" w:type="dxa"/>
            <w:tcBorders>
              <w:top w:val="single" w:sz="18" w:space="0" w:color="auto"/>
              <w:left w:val="single" w:sz="12" w:space="0" w:color="auto"/>
              <w:bottom w:val="single" w:sz="18" w:space="0" w:color="auto"/>
              <w:right w:val="single" w:sz="12" w:space="0" w:color="auto"/>
            </w:tcBorders>
            <w:vAlign w:val="center"/>
          </w:tcPr>
          <w:p w14:paraId="3303F2BA" w14:textId="77777777" w:rsidR="00321C07" w:rsidRPr="00321C07" w:rsidRDefault="00321C07" w:rsidP="00321C07">
            <w:pPr>
              <w:suppressAutoHyphens/>
              <w:spacing w:before="0" w:after="0" w:line="288" w:lineRule="atLeast"/>
              <w:jc w:val="center"/>
              <w:rPr>
                <w:rFonts w:eastAsia="Times New Roman" w:cs="Arial"/>
                <w:b/>
                <w:lang w:val="it-IT" w:eastAsia="ar-SA"/>
              </w:rPr>
            </w:pPr>
            <w:r w:rsidRPr="00321C07">
              <w:rPr>
                <w:rFonts w:eastAsia="Times New Roman" w:cs="Arial"/>
                <w:b/>
                <w:lang w:val="it-IT" w:eastAsia="ar-SA"/>
              </w:rPr>
              <w:t xml:space="preserve">Munții Țarcu-Godeanu </w:t>
            </w:r>
          </w:p>
        </w:tc>
        <w:tc>
          <w:tcPr>
            <w:tcW w:w="2880" w:type="dxa"/>
            <w:tcBorders>
              <w:top w:val="single" w:sz="18" w:space="0" w:color="auto"/>
              <w:left w:val="single" w:sz="12" w:space="0" w:color="auto"/>
              <w:bottom w:val="single" w:sz="18" w:space="0" w:color="auto"/>
              <w:right w:val="single" w:sz="12" w:space="0" w:color="auto"/>
            </w:tcBorders>
            <w:vAlign w:val="center"/>
          </w:tcPr>
          <w:p w14:paraId="3983915A"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Arial"/>
                <w:b/>
                <w:color w:val="00B050"/>
              </w:rPr>
              <w:t xml:space="preserve">RISC REDUS </w:t>
            </w:r>
            <w:r w:rsidRPr="00321C07">
              <w:rPr>
                <w:rFonts w:eastAsia="MS Mincho" w:cs="ArialMT"/>
                <w:b/>
                <w:color w:val="00B050"/>
                <w:lang w:val="it-IT" w:eastAsia="en-GB"/>
              </w:rPr>
              <w:t>(1)</w:t>
            </w:r>
          </w:p>
        </w:tc>
        <w:tc>
          <w:tcPr>
            <w:tcW w:w="2906" w:type="dxa"/>
            <w:tcBorders>
              <w:top w:val="single" w:sz="18" w:space="0" w:color="auto"/>
              <w:left w:val="nil"/>
              <w:bottom w:val="single" w:sz="18" w:space="0" w:color="auto"/>
              <w:right w:val="single" w:sz="12" w:space="0" w:color="auto"/>
            </w:tcBorders>
            <w:vAlign w:val="center"/>
          </w:tcPr>
          <w:p w14:paraId="076C03FD"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Arial"/>
                <w:b/>
                <w:color w:val="00B050"/>
              </w:rPr>
              <w:t xml:space="preserve">RISC REDUS </w:t>
            </w:r>
            <w:r w:rsidRPr="00321C07">
              <w:rPr>
                <w:rFonts w:eastAsia="MS Mincho" w:cs="ArialMT"/>
                <w:b/>
                <w:color w:val="00B050"/>
                <w:lang w:val="it-IT" w:eastAsia="en-GB"/>
              </w:rPr>
              <w:t>(1)</w:t>
            </w:r>
          </w:p>
        </w:tc>
      </w:tr>
      <w:tr w:rsidR="00321C07" w:rsidRPr="00321C07" w14:paraId="71776846" w14:textId="77777777" w:rsidTr="0049123D">
        <w:tc>
          <w:tcPr>
            <w:tcW w:w="2430" w:type="dxa"/>
            <w:tcBorders>
              <w:top w:val="single" w:sz="18" w:space="0" w:color="auto"/>
              <w:left w:val="single" w:sz="12" w:space="0" w:color="auto"/>
              <w:bottom w:val="single" w:sz="18" w:space="0" w:color="auto"/>
              <w:right w:val="single" w:sz="12" w:space="0" w:color="auto"/>
            </w:tcBorders>
            <w:vAlign w:val="center"/>
          </w:tcPr>
          <w:p w14:paraId="4E1CF3C9" w14:textId="77777777" w:rsidR="00321C07" w:rsidRPr="00321C07" w:rsidRDefault="00321C07" w:rsidP="00321C07">
            <w:pPr>
              <w:suppressAutoHyphens/>
              <w:spacing w:before="0" w:after="0" w:line="288" w:lineRule="atLeast"/>
              <w:jc w:val="center"/>
              <w:rPr>
                <w:rFonts w:eastAsia="Times New Roman" w:cs="Arial"/>
                <w:b/>
                <w:lang w:val="sv-SE" w:eastAsia="ar-SA"/>
              </w:rPr>
            </w:pPr>
            <w:r w:rsidRPr="00321C07">
              <w:rPr>
                <w:rFonts w:eastAsia="Times New Roman" w:cs="Arial"/>
                <w:b/>
                <w:lang w:val="sv-SE" w:eastAsia="ar-SA"/>
              </w:rPr>
              <w:t>MUNȚII RODNEI</w:t>
            </w:r>
          </w:p>
        </w:tc>
        <w:tc>
          <w:tcPr>
            <w:tcW w:w="2880" w:type="dxa"/>
            <w:tcBorders>
              <w:top w:val="single" w:sz="18" w:space="0" w:color="auto"/>
              <w:left w:val="single" w:sz="12" w:space="0" w:color="auto"/>
              <w:bottom w:val="single" w:sz="18" w:space="0" w:color="auto"/>
              <w:right w:val="single" w:sz="12" w:space="0" w:color="auto"/>
            </w:tcBorders>
            <w:vAlign w:val="center"/>
          </w:tcPr>
          <w:p w14:paraId="47C1367E"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Times New Roman"/>
                <w:b/>
                <w:color w:val="FF6600"/>
                <w:lang w:val="sv-SE"/>
              </w:rPr>
              <w:t>RISC ÎNSEMNAT (3)</w:t>
            </w:r>
          </w:p>
        </w:tc>
        <w:tc>
          <w:tcPr>
            <w:tcW w:w="2906" w:type="dxa"/>
            <w:tcBorders>
              <w:top w:val="single" w:sz="18" w:space="0" w:color="auto"/>
              <w:left w:val="nil"/>
              <w:bottom w:val="single" w:sz="18" w:space="0" w:color="auto"/>
              <w:right w:val="single" w:sz="12" w:space="0" w:color="auto"/>
            </w:tcBorders>
            <w:vAlign w:val="center"/>
          </w:tcPr>
          <w:p w14:paraId="5A545CC2"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Times New Roman"/>
                <w:b/>
                <w:color w:val="FFFF00"/>
                <w:shd w:val="clear" w:color="auto" w:fill="8C8C8C"/>
              </w:rPr>
              <w:t>RISC MODERAT (2)</w:t>
            </w:r>
          </w:p>
        </w:tc>
      </w:tr>
      <w:tr w:rsidR="00321C07" w:rsidRPr="00321C07" w14:paraId="04059B51" w14:textId="77777777" w:rsidTr="0049123D">
        <w:trPr>
          <w:trHeight w:val="342"/>
        </w:trPr>
        <w:tc>
          <w:tcPr>
            <w:tcW w:w="2430" w:type="dxa"/>
            <w:tcBorders>
              <w:top w:val="single" w:sz="18" w:space="0" w:color="auto"/>
              <w:left w:val="single" w:sz="12" w:space="0" w:color="auto"/>
              <w:bottom w:val="single" w:sz="18" w:space="0" w:color="auto"/>
              <w:right w:val="single" w:sz="12" w:space="0" w:color="auto"/>
            </w:tcBorders>
            <w:vAlign w:val="center"/>
          </w:tcPr>
          <w:p w14:paraId="0CE8318E" w14:textId="77777777" w:rsidR="00321C07" w:rsidRPr="00321C07" w:rsidRDefault="00321C07" w:rsidP="00321C07">
            <w:pPr>
              <w:suppressAutoHyphens/>
              <w:spacing w:before="0" w:after="0" w:line="288" w:lineRule="atLeast"/>
              <w:jc w:val="center"/>
              <w:rPr>
                <w:rFonts w:eastAsia="Times New Roman" w:cs="Arial"/>
                <w:b/>
                <w:lang w:val="sv-SE" w:eastAsia="ar-SA"/>
              </w:rPr>
            </w:pPr>
            <w:r w:rsidRPr="00321C07">
              <w:rPr>
                <w:rFonts w:eastAsia="Times New Roman" w:cs="Arial"/>
                <w:b/>
                <w:lang w:val="sv-SE" w:eastAsia="ar-SA"/>
              </w:rPr>
              <w:t>BISTRIȚEI-</w:t>
            </w:r>
            <w:r w:rsidRPr="00321C07">
              <w:rPr>
                <w:rFonts w:eastAsia="MS Mincho" w:cs="Arial"/>
                <w:b/>
              </w:rPr>
              <w:t xml:space="preserve"> CEAHLĂU-</w:t>
            </w:r>
            <w:r w:rsidRPr="00321C07">
              <w:rPr>
                <w:rFonts w:eastAsia="Times New Roman" w:cs="Arial"/>
                <w:b/>
                <w:lang w:val="sv-SE" w:eastAsia="ar-SA"/>
              </w:rPr>
              <w:t xml:space="preserve"> CĂLIMANI</w:t>
            </w:r>
          </w:p>
        </w:tc>
        <w:tc>
          <w:tcPr>
            <w:tcW w:w="2880" w:type="dxa"/>
            <w:tcBorders>
              <w:top w:val="single" w:sz="18" w:space="0" w:color="auto"/>
              <w:left w:val="single" w:sz="12" w:space="0" w:color="auto"/>
              <w:bottom w:val="single" w:sz="18" w:space="0" w:color="auto"/>
              <w:right w:val="single" w:sz="12" w:space="0" w:color="auto"/>
            </w:tcBorders>
            <w:vAlign w:val="center"/>
          </w:tcPr>
          <w:p w14:paraId="42C1CC42"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Times New Roman"/>
                <w:b/>
                <w:color w:val="FF6600"/>
                <w:lang w:val="sv-SE"/>
              </w:rPr>
              <w:t>RISC ÎNSEMNAT (3)</w:t>
            </w:r>
          </w:p>
        </w:tc>
        <w:tc>
          <w:tcPr>
            <w:tcW w:w="2906" w:type="dxa"/>
            <w:tcBorders>
              <w:top w:val="single" w:sz="18" w:space="0" w:color="auto"/>
              <w:left w:val="nil"/>
              <w:bottom w:val="single" w:sz="18" w:space="0" w:color="auto"/>
              <w:right w:val="single" w:sz="12" w:space="0" w:color="auto"/>
            </w:tcBorders>
            <w:vAlign w:val="center"/>
          </w:tcPr>
          <w:p w14:paraId="1FC5D83F"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Times New Roman"/>
                <w:b/>
                <w:color w:val="FFFF00"/>
                <w:shd w:val="clear" w:color="auto" w:fill="8C8C8C"/>
              </w:rPr>
              <w:t>RISC MODERAT (2)</w:t>
            </w:r>
          </w:p>
        </w:tc>
      </w:tr>
      <w:tr w:rsidR="00321C07" w:rsidRPr="00321C07" w14:paraId="40269A75" w14:textId="77777777" w:rsidTr="0049123D">
        <w:tc>
          <w:tcPr>
            <w:tcW w:w="2430" w:type="dxa"/>
            <w:tcBorders>
              <w:top w:val="single" w:sz="18" w:space="0" w:color="auto"/>
              <w:left w:val="single" w:sz="12" w:space="0" w:color="auto"/>
              <w:bottom w:val="single" w:sz="18" w:space="0" w:color="auto"/>
              <w:right w:val="single" w:sz="12" w:space="0" w:color="auto"/>
            </w:tcBorders>
            <w:vAlign w:val="center"/>
          </w:tcPr>
          <w:p w14:paraId="66242F44" w14:textId="77777777" w:rsidR="00321C07" w:rsidRPr="00321C07" w:rsidRDefault="00321C07" w:rsidP="00321C07">
            <w:pPr>
              <w:suppressAutoHyphens/>
              <w:spacing w:before="0" w:after="0" w:line="288" w:lineRule="atLeast"/>
              <w:jc w:val="center"/>
              <w:rPr>
                <w:rFonts w:eastAsia="MS Mincho" w:cs="Arial"/>
                <w:b/>
              </w:rPr>
            </w:pPr>
            <w:r w:rsidRPr="00321C07">
              <w:rPr>
                <w:rFonts w:eastAsia="MS Mincho" w:cs="Arial"/>
                <w:b/>
              </w:rPr>
              <w:t>Munții Vlădeasa – Muntele Mare, Gilău</w:t>
            </w:r>
          </w:p>
        </w:tc>
        <w:tc>
          <w:tcPr>
            <w:tcW w:w="2880" w:type="dxa"/>
            <w:tcBorders>
              <w:top w:val="single" w:sz="18" w:space="0" w:color="auto"/>
              <w:left w:val="single" w:sz="12" w:space="0" w:color="auto"/>
              <w:bottom w:val="single" w:sz="18" w:space="0" w:color="auto"/>
              <w:right w:val="single" w:sz="12" w:space="0" w:color="auto"/>
            </w:tcBorders>
            <w:vAlign w:val="center"/>
          </w:tcPr>
          <w:p w14:paraId="1536306D" w14:textId="77777777" w:rsidR="00321C07" w:rsidRPr="00321C07" w:rsidRDefault="00321C07" w:rsidP="00321C07">
            <w:pPr>
              <w:tabs>
                <w:tab w:val="left" w:pos="1080"/>
              </w:tabs>
              <w:spacing w:before="0" w:after="0"/>
              <w:ind w:right="13"/>
              <w:jc w:val="center"/>
              <w:rPr>
                <w:rFonts w:eastAsia="MS Mincho" w:cs="Times New Roman"/>
                <w:b/>
                <w:color w:val="FF0000"/>
                <w:lang w:val="sv-SE"/>
              </w:rPr>
            </w:pPr>
            <w:r w:rsidRPr="00321C07">
              <w:rPr>
                <w:rFonts w:eastAsia="MS Mincho" w:cs="Arial"/>
                <w:b/>
                <w:color w:val="00B050"/>
              </w:rPr>
              <w:t xml:space="preserve">RISC REDUS </w:t>
            </w:r>
            <w:r w:rsidRPr="00321C07">
              <w:rPr>
                <w:rFonts w:eastAsia="MS Mincho" w:cs="ArialMT"/>
                <w:b/>
                <w:color w:val="00B050"/>
                <w:lang w:val="it-IT" w:eastAsia="en-GB"/>
              </w:rPr>
              <w:t>(1)</w:t>
            </w:r>
          </w:p>
        </w:tc>
        <w:tc>
          <w:tcPr>
            <w:tcW w:w="2906" w:type="dxa"/>
            <w:tcBorders>
              <w:top w:val="single" w:sz="18" w:space="0" w:color="auto"/>
              <w:left w:val="nil"/>
              <w:bottom w:val="single" w:sz="18" w:space="0" w:color="auto"/>
              <w:right w:val="single" w:sz="12" w:space="0" w:color="auto"/>
            </w:tcBorders>
            <w:vAlign w:val="center"/>
          </w:tcPr>
          <w:p w14:paraId="5AEC8E94" w14:textId="77777777" w:rsidR="00321C07" w:rsidRPr="00321C07" w:rsidRDefault="00321C07" w:rsidP="00321C07">
            <w:pPr>
              <w:suppressAutoHyphens/>
              <w:spacing w:before="0" w:after="0" w:line="288" w:lineRule="atLeast"/>
              <w:jc w:val="center"/>
              <w:rPr>
                <w:rFonts w:eastAsia="MS Mincho" w:cs="Times New Roman"/>
                <w:b/>
                <w:color w:val="FF6600"/>
                <w:lang w:val="sv-SE"/>
              </w:rPr>
            </w:pPr>
            <w:r w:rsidRPr="00321C07">
              <w:rPr>
                <w:rFonts w:eastAsia="MS Mincho" w:cs="Arial"/>
                <w:b/>
                <w:color w:val="00B050"/>
              </w:rPr>
              <w:t xml:space="preserve">RISC REDUS </w:t>
            </w:r>
            <w:r w:rsidRPr="00321C07">
              <w:rPr>
                <w:rFonts w:eastAsia="MS Mincho" w:cs="ArialMT"/>
                <w:b/>
                <w:color w:val="00B050"/>
                <w:lang w:val="it-IT" w:eastAsia="en-GB"/>
              </w:rPr>
              <w:t>(1)</w:t>
            </w:r>
          </w:p>
        </w:tc>
      </w:tr>
    </w:tbl>
    <w:p w14:paraId="24005A6A" w14:textId="77777777" w:rsidR="00321C07" w:rsidRPr="00321C07" w:rsidRDefault="00321C07" w:rsidP="00321C07">
      <w:pPr>
        <w:suppressAutoHyphens/>
        <w:spacing w:before="0" w:after="0" w:line="240" w:lineRule="auto"/>
        <w:jc w:val="center"/>
        <w:rPr>
          <w:rFonts w:eastAsia="Times New Roman" w:cs="Arial"/>
          <w:b/>
          <w:vanish/>
          <w:lang w:val="it-IT" w:eastAsia="ar-SA"/>
        </w:rPr>
      </w:pPr>
    </w:p>
    <w:p w14:paraId="3C995B2A" w14:textId="77777777" w:rsidR="00321C07" w:rsidRPr="00321C07" w:rsidRDefault="00321C07" w:rsidP="00321C07">
      <w:pPr>
        <w:spacing w:before="0" w:after="0" w:line="240" w:lineRule="auto"/>
        <w:ind w:left="1080"/>
        <w:rPr>
          <w:rFonts w:eastAsia="MS Mincho" w:cs="ArialMT"/>
          <w:b/>
          <w:u w:val="single"/>
          <w:lang w:val="fr-FR"/>
        </w:rPr>
      </w:pPr>
      <w:r w:rsidRPr="00321C07">
        <w:rPr>
          <w:rFonts w:eastAsia="MS Mincho" w:cs="ArialMT"/>
          <w:b/>
          <w:u w:val="single"/>
          <w:lang w:val="it-IT"/>
        </w:rPr>
        <w:t xml:space="preserve">Evoluția vremii în intervalul 11.01.2024-12.01.2024 </w:t>
      </w:r>
    </w:p>
    <w:p w14:paraId="624B3F1C" w14:textId="77777777" w:rsidR="00321C07" w:rsidRPr="00321C07" w:rsidRDefault="00321C07" w:rsidP="00321C07">
      <w:pPr>
        <w:spacing w:before="0" w:after="0" w:line="240" w:lineRule="auto"/>
        <w:ind w:left="1080"/>
        <w:rPr>
          <w:rFonts w:eastAsia="MS Mincho" w:cs="Times New Roman"/>
          <w:bCs/>
          <w:color w:val="auto"/>
          <w:lang w:val="it-IT"/>
        </w:rPr>
      </w:pPr>
      <w:r w:rsidRPr="00321C07">
        <w:rPr>
          <w:rFonts w:eastAsia="MS Mincho" w:cs="Times New Roman"/>
          <w:bCs/>
          <w:color w:val="auto"/>
          <w:lang w:val="it-IT"/>
        </w:rPr>
        <w:t>Vremea a fost rece, geroasă în zonele înalte și noaptea în întreaga zonă montană. Cerul a fost mai mult noros și a nins slab în întreaga arie montană. Stratul de zăpadă a crescut ușor la majoritatea stațiilor, cel mai mult la Bâlea-Lac (6 cm). Vântul a suflat slab și moderat, cu rafale de până la 100 km/h în zonele înalte, unde a viscolit zăpada. S-a semnalat ceață, asociată în zonele înalte și cu depunere de chiciură.</w:t>
      </w:r>
    </w:p>
    <w:p w14:paraId="7BC101BD" w14:textId="77777777" w:rsidR="00321C07" w:rsidRPr="00321C07" w:rsidRDefault="00321C07" w:rsidP="00321C07">
      <w:pPr>
        <w:spacing w:before="0" w:after="0" w:line="240" w:lineRule="auto"/>
        <w:ind w:left="1080"/>
        <w:rPr>
          <w:rFonts w:eastAsia="MS Mincho" w:cs="Times New Roman"/>
          <w:bCs/>
          <w:color w:val="auto"/>
          <w:lang w:val="it-IT"/>
        </w:rPr>
      </w:pPr>
    </w:p>
    <w:p w14:paraId="366CB76E"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b/>
          <w:color w:val="auto"/>
          <w:sz w:val="24"/>
          <w:szCs w:val="24"/>
          <w:lang w:val="it-IT" w:eastAsia="en-GB"/>
        </w:rPr>
      </w:pPr>
      <w:r w:rsidRPr="00321C07">
        <w:rPr>
          <w:rFonts w:eastAsia="MS Mincho" w:cs="ArialMT"/>
          <w:b/>
          <w:u w:val="single"/>
          <w:lang w:val="it-IT"/>
        </w:rPr>
        <w:t>Evoluția stratului de zăpadă și a riscului de avalanșă, în zona montană înaltă</w:t>
      </w:r>
      <w:r w:rsidRPr="00321C07">
        <w:rPr>
          <w:rFonts w:ascii="ArialMT" w:eastAsia="MS Mincho" w:hAnsi="ArialMT" w:cs="ArialMT"/>
          <w:b/>
          <w:color w:val="auto"/>
          <w:sz w:val="24"/>
          <w:szCs w:val="24"/>
          <w:lang w:val="it-IT" w:eastAsia="en-GB"/>
        </w:rPr>
        <w:t>:</w:t>
      </w:r>
    </w:p>
    <w:p w14:paraId="03C5D5E6" w14:textId="77777777" w:rsidR="00321C07" w:rsidRPr="00321C07" w:rsidRDefault="00321C07" w:rsidP="00321C07">
      <w:pPr>
        <w:autoSpaceDE w:val="0"/>
        <w:autoSpaceDN w:val="0"/>
        <w:adjustRightInd w:val="0"/>
        <w:spacing w:before="0" w:after="0" w:line="240" w:lineRule="auto"/>
        <w:ind w:left="1080"/>
        <w:rPr>
          <w:rFonts w:eastAsia="MS Mincho" w:cs="ArialMT"/>
          <w:color w:val="auto"/>
          <w:lang w:val="it-IT" w:eastAsia="en-GB"/>
        </w:rPr>
      </w:pPr>
    </w:p>
    <w:p w14:paraId="57AB9159" w14:textId="77777777" w:rsidR="00321C07" w:rsidRPr="00321C07" w:rsidRDefault="00321C07" w:rsidP="00321C07">
      <w:pPr>
        <w:autoSpaceDE w:val="0"/>
        <w:autoSpaceDN w:val="0"/>
        <w:adjustRightInd w:val="0"/>
        <w:spacing w:before="0" w:after="0" w:line="240" w:lineRule="auto"/>
        <w:ind w:left="1080"/>
        <w:rPr>
          <w:rFonts w:eastAsia="MS Mincho" w:cs="ArialMT"/>
          <w:color w:val="auto"/>
          <w:sz w:val="24"/>
          <w:szCs w:val="24"/>
          <w:lang w:val="it-IT" w:eastAsia="en-GB"/>
        </w:rPr>
      </w:pPr>
      <w:r w:rsidRPr="00321C07">
        <w:rPr>
          <w:rFonts w:eastAsia="MS Mincho" w:cs="ArialMT"/>
          <w:b/>
          <w:color w:val="auto"/>
          <w:lang w:val="it-IT" w:eastAsia="en-GB"/>
        </w:rPr>
        <w:t xml:space="preserve">MUNȚII FĂGĂRAȘ, BUCEGI, </w:t>
      </w:r>
      <w:r w:rsidRPr="00321C07">
        <w:rPr>
          <w:rFonts w:eastAsia="MS Mincho" w:cs="ArialMT"/>
          <w:b/>
          <w:color w:val="auto"/>
          <w:sz w:val="24"/>
          <w:szCs w:val="24"/>
          <w:lang w:val="it-IT" w:eastAsia="en-GB"/>
        </w:rPr>
        <w:t>RODNEI, CĂLIMANI-BISTRIȚEI</w:t>
      </w:r>
      <w:r w:rsidRPr="00321C07">
        <w:rPr>
          <w:rFonts w:eastAsia="MS Mincho" w:cs="ArialMT"/>
          <w:b/>
          <w:color w:val="auto"/>
          <w:lang w:val="it-IT" w:eastAsia="en-GB"/>
        </w:rPr>
        <w:t xml:space="preserve"> </w:t>
      </w:r>
      <w:r w:rsidRPr="00321C07">
        <w:rPr>
          <w:rFonts w:eastAsia="MS Mincho" w:cs="ArialMT"/>
          <w:color w:val="auto"/>
          <w:sz w:val="24"/>
          <w:szCs w:val="24"/>
          <w:lang w:val="it-IT" w:eastAsia="en-GB"/>
        </w:rPr>
        <w:t xml:space="preserve">- </w:t>
      </w:r>
      <w:r w:rsidRPr="00321C07">
        <w:rPr>
          <w:rFonts w:eastAsia="MS Mincho" w:cs="Times New Roman"/>
          <w:b/>
          <w:color w:val="FF6600"/>
          <w:lang w:val="sv-SE"/>
        </w:rPr>
        <w:t>RISC ÎNSEMNAT (3)</w:t>
      </w:r>
    </w:p>
    <w:p w14:paraId="6BF3F765" w14:textId="77777777" w:rsidR="00321C07" w:rsidRPr="00321C07" w:rsidRDefault="00321C07" w:rsidP="00321C07">
      <w:pPr>
        <w:autoSpaceDE w:val="0"/>
        <w:autoSpaceDN w:val="0"/>
        <w:adjustRightInd w:val="0"/>
        <w:spacing w:before="0" w:after="0" w:line="240" w:lineRule="auto"/>
        <w:ind w:left="1080"/>
        <w:rPr>
          <w:rFonts w:eastAsia="MS Mincho" w:cs="ArialMT"/>
          <w:b/>
          <w:color w:val="auto"/>
          <w:lang w:val="it-IT" w:eastAsia="en-GB"/>
        </w:rPr>
      </w:pPr>
    </w:p>
    <w:p w14:paraId="0966C565" w14:textId="77777777" w:rsidR="00321C07" w:rsidRPr="00321C07" w:rsidRDefault="00321C07" w:rsidP="00321C07">
      <w:pPr>
        <w:autoSpaceDE w:val="0"/>
        <w:autoSpaceDN w:val="0"/>
        <w:adjustRightInd w:val="0"/>
        <w:spacing w:before="0" w:after="0" w:line="240" w:lineRule="auto"/>
        <w:ind w:left="1080"/>
        <w:rPr>
          <w:rFonts w:eastAsia="MS Mincho" w:cs="ArialMT"/>
          <w:color w:val="auto"/>
          <w:lang w:val="it-IT" w:eastAsia="en-GB"/>
        </w:rPr>
      </w:pPr>
      <w:r w:rsidRPr="00321C07">
        <w:rPr>
          <w:rFonts w:eastAsia="MS Mincho" w:cs="ArialMT"/>
          <w:b/>
          <w:color w:val="auto"/>
          <w:lang w:val="it-IT" w:eastAsia="en-GB"/>
        </w:rPr>
        <w:t xml:space="preserve">La peste 1800 m: </w:t>
      </w:r>
      <w:r w:rsidRPr="00321C07">
        <w:rPr>
          <w:rFonts w:eastAsia="MS Mincho" w:cs="ArialMT"/>
          <w:color w:val="auto"/>
          <w:lang w:val="it-IT" w:eastAsia="en-GB"/>
        </w:rPr>
        <w:t>Ninsorile cumulate vor depune o cantitate mai mare de zăpadă îndeosebi în nordul Carpaților Orientali - masivele Rodnei-Călimani-Bistriței, unde se vor forma și noi plăci de vânt, astfel încât stratul superior va avea stabilitate redusă, acesta fiind depus peste cel vechi și în mare parte înghețat. Stratul de zăpadă va mai crește ușor și în masivele Bucegi și Făgăraș, astfel încât și aici, stratul din partea superioară va prezenta stabilitate redusă, fiind format din zăpadă ușoară, cu legături slabe între cristale sau plăci de vânt, depuse peste zăpada veche și înghețată.</w:t>
      </w:r>
    </w:p>
    <w:p w14:paraId="46AF7627" w14:textId="77777777" w:rsidR="00321C07" w:rsidRPr="00321C07" w:rsidRDefault="00321C07" w:rsidP="00321C07">
      <w:pPr>
        <w:autoSpaceDE w:val="0"/>
        <w:autoSpaceDN w:val="0"/>
        <w:adjustRightInd w:val="0"/>
        <w:spacing w:before="0" w:after="0" w:line="240" w:lineRule="auto"/>
        <w:ind w:left="1080"/>
        <w:rPr>
          <w:rFonts w:eastAsia="MS Mincho" w:cs="ArialMT"/>
          <w:color w:val="auto"/>
          <w:lang w:val="it-IT" w:eastAsia="en-GB"/>
        </w:rPr>
      </w:pPr>
      <w:r w:rsidRPr="00321C07">
        <w:rPr>
          <w:rFonts w:eastAsia="MS Mincho" w:cs="ArialMT"/>
          <w:color w:val="auto"/>
          <w:lang w:val="it-IT" w:eastAsia="en-GB"/>
        </w:rPr>
        <w:t xml:space="preserve">În zonele adăpostite și pe văi se întâlnesc depozite și troiene mai mari de zăpadă, iar pe versanți plăci de vânt, de grosime variabilă. Izolat spontan și mai ales la supraîncărcări, se pot declanșa avalanșe de placă, riscul fiind </w:t>
      </w:r>
      <w:r w:rsidRPr="00321C07">
        <w:rPr>
          <w:rFonts w:eastAsia="MS Mincho" w:cs="Times New Roman"/>
          <w:b/>
          <w:color w:val="FF6600"/>
          <w:lang w:val="sv-SE"/>
        </w:rPr>
        <w:t>RISC ÎNSEMNAT (3)</w:t>
      </w:r>
      <w:r w:rsidRPr="00321C07">
        <w:rPr>
          <w:rFonts w:eastAsia="MS Mincho" w:cs="ArialMT"/>
          <w:color w:val="auto"/>
          <w:lang w:val="it-IT" w:eastAsia="en-GB"/>
        </w:rPr>
        <w:t>.</w:t>
      </w:r>
    </w:p>
    <w:p w14:paraId="5454946D" w14:textId="77777777" w:rsidR="00321C07" w:rsidRPr="00321C07" w:rsidRDefault="00321C07" w:rsidP="00321C07">
      <w:pPr>
        <w:autoSpaceDE w:val="0"/>
        <w:autoSpaceDN w:val="0"/>
        <w:adjustRightInd w:val="0"/>
        <w:spacing w:before="0" w:after="0" w:line="240" w:lineRule="auto"/>
        <w:ind w:left="1080"/>
        <w:rPr>
          <w:rFonts w:eastAsia="MS Mincho" w:cs="ArialMT"/>
          <w:color w:val="auto"/>
          <w:lang w:val="it-IT" w:eastAsia="en-GB"/>
        </w:rPr>
      </w:pPr>
      <w:r w:rsidRPr="00321C07">
        <w:rPr>
          <w:rFonts w:eastAsia="MS Mincho" w:cs="ArialMT"/>
          <w:b/>
          <w:color w:val="auto"/>
          <w:lang w:val="it-IT" w:eastAsia="en-GB"/>
        </w:rPr>
        <w:t xml:space="preserve">Sub 1800 m, </w:t>
      </w:r>
      <w:r w:rsidRPr="00321C07">
        <w:rPr>
          <w:rFonts w:eastAsia="MS Mincho" w:cs="ArialMT"/>
          <w:color w:val="auto"/>
          <w:lang w:val="it-IT" w:eastAsia="en-GB"/>
        </w:rPr>
        <w:t xml:space="preserve">stratul de zăpadă are dimensiuni mai reduse, ultimele ninsori fiind depuse de asemenea peste stratul vechi, întărit și stabilizat. Pe anumite văi de la peste 1500 m și în zonele adăpostite se întâlnesc depozite mai însemnate de zăpadă, transportată în perioada anterioară de vântul din altitudine. În aceste condiții, la supraîncărcări mari, se pot declanșa avalanșe mici și izolat medii, riscul fiind </w:t>
      </w:r>
      <w:r w:rsidRPr="00321C07">
        <w:rPr>
          <w:rFonts w:eastAsia="MS Mincho" w:cs="Times New Roman"/>
          <w:b/>
          <w:color w:val="FFFF00"/>
          <w:shd w:val="clear" w:color="auto" w:fill="8C8C8C"/>
        </w:rPr>
        <w:t>RISC MODERAT (2)</w:t>
      </w:r>
      <w:r w:rsidRPr="00321C07">
        <w:rPr>
          <w:rFonts w:eastAsia="MS Mincho" w:cs="ArialMT"/>
          <w:color w:val="auto"/>
          <w:lang w:val="it-IT" w:eastAsia="en-GB"/>
        </w:rPr>
        <w:t>.</w:t>
      </w:r>
    </w:p>
    <w:p w14:paraId="4BCF06C5" w14:textId="77777777" w:rsidR="00321C07" w:rsidRPr="00321C07" w:rsidRDefault="00321C07" w:rsidP="00321C07">
      <w:pPr>
        <w:autoSpaceDE w:val="0"/>
        <w:autoSpaceDN w:val="0"/>
        <w:adjustRightInd w:val="0"/>
        <w:spacing w:before="0" w:after="0" w:line="240" w:lineRule="auto"/>
        <w:ind w:left="1080"/>
        <w:rPr>
          <w:rFonts w:eastAsia="MS Mincho" w:cs="ArialMT"/>
          <w:color w:val="auto"/>
          <w:lang w:val="it-IT" w:eastAsia="en-GB"/>
        </w:rPr>
      </w:pPr>
    </w:p>
    <w:p w14:paraId="60437FFE"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color w:val="auto"/>
          <w:sz w:val="24"/>
          <w:szCs w:val="24"/>
          <w:lang w:val="it-IT" w:eastAsia="en-GB"/>
        </w:rPr>
      </w:pPr>
    </w:p>
    <w:p w14:paraId="1892179B" w14:textId="77777777" w:rsidR="00321C07" w:rsidRPr="00321C07" w:rsidRDefault="00321C07" w:rsidP="00321C07">
      <w:pPr>
        <w:autoSpaceDE w:val="0"/>
        <w:autoSpaceDN w:val="0"/>
        <w:adjustRightInd w:val="0"/>
        <w:spacing w:before="0" w:after="0" w:line="240" w:lineRule="auto"/>
        <w:ind w:left="1080"/>
        <w:rPr>
          <w:rFonts w:eastAsia="MS Mincho" w:cs="ArialMT"/>
          <w:color w:val="auto"/>
          <w:sz w:val="24"/>
          <w:szCs w:val="24"/>
          <w:lang w:val="it-IT" w:eastAsia="en-GB"/>
        </w:rPr>
      </w:pPr>
      <w:r w:rsidRPr="00321C07">
        <w:rPr>
          <w:rFonts w:eastAsia="MS Mincho" w:cs="ArialMT"/>
          <w:b/>
          <w:color w:val="auto"/>
          <w:sz w:val="24"/>
          <w:szCs w:val="24"/>
          <w:lang w:val="it-IT" w:eastAsia="en-GB"/>
        </w:rPr>
        <w:t xml:space="preserve">MUNȚII </w:t>
      </w:r>
      <w:r w:rsidRPr="00321C07">
        <w:rPr>
          <w:rFonts w:eastAsia="MS Mincho" w:cs="ArialMT"/>
          <w:b/>
          <w:color w:val="auto"/>
          <w:lang w:val="fr-FR" w:eastAsia="en-GB"/>
        </w:rPr>
        <w:t>CEAHLĂU</w:t>
      </w:r>
      <w:r w:rsidRPr="00321C07">
        <w:rPr>
          <w:rFonts w:eastAsia="MS Mincho" w:cs="ArialMT"/>
          <w:b/>
          <w:color w:val="auto"/>
          <w:sz w:val="24"/>
          <w:szCs w:val="24"/>
          <w:lang w:val="it-IT" w:eastAsia="en-GB"/>
        </w:rPr>
        <w:t>, PARÂNG</w:t>
      </w:r>
      <w:r w:rsidRPr="00321C07">
        <w:rPr>
          <w:rFonts w:eastAsia="MS Mincho" w:cs="ArialMT"/>
          <w:color w:val="auto"/>
          <w:sz w:val="24"/>
          <w:szCs w:val="24"/>
          <w:lang w:val="it-IT" w:eastAsia="en-GB"/>
        </w:rPr>
        <w:t xml:space="preserve">   - </w:t>
      </w:r>
      <w:r w:rsidRPr="00321C07">
        <w:rPr>
          <w:rFonts w:eastAsia="MS Mincho" w:cs="Times New Roman"/>
          <w:b/>
          <w:color w:val="FFFF00"/>
          <w:shd w:val="clear" w:color="auto" w:fill="8C8C8C"/>
        </w:rPr>
        <w:t>RISC MODERAT (2)</w:t>
      </w:r>
    </w:p>
    <w:p w14:paraId="37A0511A"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color w:val="auto"/>
          <w:sz w:val="24"/>
          <w:szCs w:val="24"/>
          <w:lang w:val="it-IT" w:eastAsia="en-GB"/>
        </w:rPr>
      </w:pPr>
    </w:p>
    <w:p w14:paraId="1C542A57"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color w:val="auto"/>
          <w:sz w:val="24"/>
          <w:szCs w:val="24"/>
          <w:lang w:val="fr-FR" w:eastAsia="en-GB"/>
        </w:rPr>
      </w:pPr>
      <w:r w:rsidRPr="00321C07">
        <w:rPr>
          <w:rFonts w:eastAsia="MS Mincho" w:cs="ArialMT"/>
          <w:color w:val="auto"/>
          <w:sz w:val="24"/>
          <w:szCs w:val="24"/>
          <w:lang w:val="it-IT" w:eastAsia="en-GB"/>
        </w:rPr>
        <w:t xml:space="preserve">Creșterea stratului de zăpadă va fi mai scăzută, sub aceasta fiind stratul vechi, stabilizat și înghețat. Pe unele văi și în locurile adăpostite sunt depozite mai însemnate de zăpadă spulberată de vânt, iar la altitudini mai mari sunt formate plăci de vânt, de grosime variabilă. Pe pantele suficient de înclinate se pot declanșa avalanșe de dimensiuni mici și medii, prin angrenarea stratului puțin rezistent de la suprafață peste straturile mai vechi și izolat dislocarea acestora, sau prin ruperea și alunecarea plăcilor de vânt din apropierea crestelor, riscul fiind amplificat la supraîncărcări. Riscul declanșării avalanșelor va fi </w:t>
      </w:r>
      <w:r w:rsidRPr="00321C07">
        <w:rPr>
          <w:rFonts w:eastAsia="MS Mincho" w:cs="Times New Roman"/>
          <w:b/>
          <w:color w:val="FFFF00"/>
          <w:shd w:val="clear" w:color="auto" w:fill="8C8C8C"/>
        </w:rPr>
        <w:t>RISC MODERAT (2)</w:t>
      </w:r>
      <w:r w:rsidRPr="00321C07">
        <w:rPr>
          <w:rFonts w:eastAsia="MS Mincho" w:cs="ArialMT"/>
          <w:color w:val="auto"/>
          <w:sz w:val="24"/>
          <w:szCs w:val="24"/>
          <w:lang w:val="it-IT" w:eastAsia="en-GB"/>
        </w:rPr>
        <w:t xml:space="preserve"> la peste 1800 m și </w:t>
      </w:r>
      <w:r w:rsidRPr="00321C07">
        <w:rPr>
          <w:rFonts w:eastAsia="MS Mincho" w:cs="Arial"/>
          <w:b/>
          <w:color w:val="00B050"/>
        </w:rPr>
        <w:t xml:space="preserve">RISC REDUS </w:t>
      </w:r>
      <w:r w:rsidRPr="00321C07">
        <w:rPr>
          <w:rFonts w:eastAsia="MS Mincho" w:cs="ArialMT"/>
          <w:b/>
          <w:color w:val="00B050"/>
          <w:lang w:val="it-IT" w:eastAsia="en-GB"/>
        </w:rPr>
        <w:t>(1)</w:t>
      </w:r>
      <w:r w:rsidRPr="00321C07">
        <w:rPr>
          <w:rFonts w:eastAsia="MS Mincho" w:cs="ArialMT"/>
          <w:color w:val="auto"/>
          <w:sz w:val="24"/>
          <w:szCs w:val="24"/>
          <w:lang w:val="it-IT" w:eastAsia="en-GB"/>
        </w:rPr>
        <w:t>sub 1800 m.</w:t>
      </w:r>
    </w:p>
    <w:p w14:paraId="63E9018D" w14:textId="77777777" w:rsidR="00321C07" w:rsidRPr="00321C07" w:rsidRDefault="00321C07" w:rsidP="00321C07">
      <w:pPr>
        <w:autoSpaceDE w:val="0"/>
        <w:autoSpaceDN w:val="0"/>
        <w:adjustRightInd w:val="0"/>
        <w:spacing w:before="0" w:after="0" w:line="240" w:lineRule="auto"/>
        <w:ind w:left="1080"/>
        <w:rPr>
          <w:rFonts w:eastAsia="MS Mincho" w:cs="ArialMT"/>
          <w:b/>
          <w:color w:val="auto"/>
          <w:lang w:val="fr-FR" w:eastAsia="en-GB"/>
        </w:rPr>
      </w:pPr>
    </w:p>
    <w:p w14:paraId="7CED7608" w14:textId="77777777" w:rsidR="00321C07" w:rsidRPr="00321C07" w:rsidRDefault="00321C07" w:rsidP="00321C07">
      <w:pPr>
        <w:autoSpaceDE w:val="0"/>
        <w:autoSpaceDN w:val="0"/>
        <w:adjustRightInd w:val="0"/>
        <w:spacing w:before="0" w:after="0" w:line="240" w:lineRule="auto"/>
        <w:ind w:left="1080"/>
        <w:rPr>
          <w:rFonts w:eastAsia="MS Mincho" w:cs="ArialMT"/>
          <w:b/>
          <w:color w:val="auto"/>
          <w:lang w:val="fr-FR" w:eastAsia="en-GB"/>
        </w:rPr>
      </w:pPr>
    </w:p>
    <w:p w14:paraId="3CD5FBC1" w14:textId="77777777" w:rsidR="00321C07" w:rsidRPr="00321C07" w:rsidRDefault="00321C07" w:rsidP="00321C07">
      <w:pPr>
        <w:autoSpaceDE w:val="0"/>
        <w:autoSpaceDN w:val="0"/>
        <w:adjustRightInd w:val="0"/>
        <w:spacing w:before="0" w:after="0" w:line="240" w:lineRule="auto"/>
        <w:ind w:left="1080"/>
        <w:rPr>
          <w:rFonts w:eastAsia="MS Mincho" w:cs="Times New Roman"/>
          <w:b/>
          <w:color w:val="FFFF00"/>
          <w:shd w:val="clear" w:color="auto" w:fill="8C8C8C"/>
        </w:rPr>
      </w:pPr>
      <w:r w:rsidRPr="00321C07">
        <w:rPr>
          <w:rFonts w:eastAsia="MS Mincho" w:cs="ArialMT"/>
          <w:b/>
          <w:color w:val="auto"/>
          <w:lang w:val="fr-FR" w:eastAsia="en-GB"/>
        </w:rPr>
        <w:t xml:space="preserve">MASIVUL VLĂDEASA, </w:t>
      </w:r>
      <w:r w:rsidRPr="00321C07">
        <w:rPr>
          <w:rFonts w:eastAsia="MS Mincho" w:cs="ArialMT"/>
          <w:b/>
          <w:color w:val="auto"/>
          <w:sz w:val="24"/>
          <w:szCs w:val="24"/>
          <w:lang w:val="fr-FR" w:eastAsia="en-GB"/>
        </w:rPr>
        <w:t>ȚARCU-GODEANU</w:t>
      </w:r>
      <w:r w:rsidRPr="00321C07">
        <w:rPr>
          <w:rFonts w:eastAsia="MS Mincho" w:cs="ArialMT"/>
          <w:b/>
          <w:color w:val="auto"/>
          <w:lang w:val="fr-FR" w:eastAsia="en-GB"/>
        </w:rPr>
        <w:t xml:space="preserve"> - </w:t>
      </w:r>
      <w:r w:rsidRPr="00321C07">
        <w:rPr>
          <w:rFonts w:eastAsia="MS Mincho" w:cs="Arial"/>
          <w:b/>
          <w:color w:val="00B050"/>
        </w:rPr>
        <w:t xml:space="preserve">RISC REDUS </w:t>
      </w:r>
      <w:r w:rsidRPr="00321C07">
        <w:rPr>
          <w:rFonts w:eastAsia="MS Mincho" w:cs="ArialMT"/>
          <w:b/>
          <w:color w:val="00B050"/>
          <w:lang w:val="it-IT" w:eastAsia="en-GB"/>
        </w:rPr>
        <w:t>(1)</w:t>
      </w:r>
    </w:p>
    <w:p w14:paraId="7827F5D9" w14:textId="77777777" w:rsidR="00321C07" w:rsidRPr="00321C07" w:rsidRDefault="00321C07" w:rsidP="00321C07">
      <w:pPr>
        <w:autoSpaceDE w:val="0"/>
        <w:autoSpaceDN w:val="0"/>
        <w:adjustRightInd w:val="0"/>
        <w:spacing w:before="0" w:after="0" w:line="240" w:lineRule="auto"/>
        <w:ind w:left="1080"/>
        <w:rPr>
          <w:rFonts w:eastAsia="MS Mincho" w:cs="ArialMT"/>
          <w:color w:val="auto"/>
          <w:sz w:val="24"/>
          <w:szCs w:val="24"/>
          <w:lang w:val="fr-FR" w:eastAsia="en-GB"/>
        </w:rPr>
      </w:pPr>
    </w:p>
    <w:p w14:paraId="300F84C3"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color w:val="auto"/>
          <w:sz w:val="24"/>
          <w:szCs w:val="24"/>
          <w:lang w:val="fr-FR" w:eastAsia="en-GB"/>
        </w:rPr>
      </w:pPr>
      <w:proofErr w:type="spellStart"/>
      <w:r w:rsidRPr="00321C07">
        <w:rPr>
          <w:rFonts w:eastAsia="MS Mincho" w:cs="ArialMT"/>
          <w:color w:val="auto"/>
          <w:sz w:val="24"/>
          <w:szCs w:val="24"/>
          <w:lang w:val="fr-FR" w:eastAsia="en-GB"/>
        </w:rPr>
        <w:t>Stratul</w:t>
      </w:r>
      <w:proofErr w:type="spellEnd"/>
      <w:r w:rsidRPr="00321C07">
        <w:rPr>
          <w:rFonts w:eastAsia="MS Mincho" w:cs="ArialMT"/>
          <w:color w:val="auto"/>
          <w:sz w:val="24"/>
          <w:szCs w:val="24"/>
          <w:lang w:val="fr-FR" w:eastAsia="en-GB"/>
        </w:rPr>
        <w:t xml:space="preserve"> de </w:t>
      </w:r>
      <w:proofErr w:type="spellStart"/>
      <w:r w:rsidRPr="00321C07">
        <w:rPr>
          <w:rFonts w:eastAsia="MS Mincho" w:cs="ArialMT"/>
          <w:color w:val="auto"/>
          <w:sz w:val="24"/>
          <w:szCs w:val="24"/>
          <w:lang w:val="fr-FR" w:eastAsia="en-GB"/>
        </w:rPr>
        <w:t>zăpadă</w:t>
      </w:r>
      <w:proofErr w:type="spellEnd"/>
      <w:r w:rsidRPr="00321C07">
        <w:rPr>
          <w:rFonts w:eastAsia="MS Mincho" w:cs="ArialMT"/>
          <w:color w:val="auto"/>
          <w:sz w:val="24"/>
          <w:szCs w:val="24"/>
          <w:lang w:val="fr-FR" w:eastAsia="en-GB"/>
        </w:rPr>
        <w:t xml:space="preserve"> de la </w:t>
      </w:r>
      <w:proofErr w:type="spellStart"/>
      <w:r w:rsidRPr="00321C07">
        <w:rPr>
          <w:rFonts w:eastAsia="MS Mincho" w:cs="ArialMT"/>
          <w:color w:val="auto"/>
          <w:sz w:val="24"/>
          <w:szCs w:val="24"/>
          <w:lang w:val="fr-FR" w:eastAsia="en-GB"/>
        </w:rPr>
        <w:t>suprafață</w:t>
      </w:r>
      <w:proofErr w:type="spellEnd"/>
      <w:r w:rsidRPr="00321C07">
        <w:rPr>
          <w:rFonts w:eastAsia="MS Mincho" w:cs="ArialMT"/>
          <w:color w:val="auto"/>
          <w:sz w:val="24"/>
          <w:szCs w:val="24"/>
          <w:lang w:val="fr-FR" w:eastAsia="en-GB"/>
        </w:rPr>
        <w:t xml:space="preserve"> se va </w:t>
      </w:r>
      <w:proofErr w:type="spellStart"/>
      <w:r w:rsidRPr="00321C07">
        <w:rPr>
          <w:rFonts w:eastAsia="MS Mincho" w:cs="ArialMT"/>
          <w:color w:val="auto"/>
          <w:sz w:val="24"/>
          <w:szCs w:val="24"/>
          <w:lang w:val="fr-FR" w:eastAsia="en-GB"/>
        </w:rPr>
        <w:t>menține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scăzut</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sub</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acesta</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fiind</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stratul</w:t>
      </w:r>
      <w:proofErr w:type="spellEnd"/>
      <w:r w:rsidRPr="00321C07">
        <w:rPr>
          <w:rFonts w:eastAsia="MS Mincho" w:cs="ArialMT"/>
          <w:color w:val="auto"/>
          <w:sz w:val="24"/>
          <w:szCs w:val="24"/>
          <w:lang w:val="fr-FR" w:eastAsia="en-GB"/>
        </w:rPr>
        <w:t xml:space="preserve"> mai </w:t>
      </w:r>
      <w:proofErr w:type="spellStart"/>
      <w:r w:rsidRPr="00321C07">
        <w:rPr>
          <w:rFonts w:eastAsia="MS Mincho" w:cs="ArialMT"/>
          <w:color w:val="auto"/>
          <w:sz w:val="24"/>
          <w:szCs w:val="24"/>
          <w:lang w:val="fr-FR" w:eastAsia="en-GB"/>
        </w:rPr>
        <w:t>vechi</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înghețat</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Pe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văi</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și</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în</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zonele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adăpostite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stratul</w:t>
      </w:r>
      <w:proofErr w:type="spellEnd"/>
      <w:r w:rsidRPr="00321C07">
        <w:rPr>
          <w:rFonts w:eastAsia="MS Mincho" w:cs="ArialMT"/>
          <w:color w:val="auto"/>
          <w:sz w:val="24"/>
          <w:szCs w:val="24"/>
          <w:lang w:val="fr-FR" w:eastAsia="en-GB"/>
        </w:rPr>
        <w:t xml:space="preserve"> de </w:t>
      </w:r>
      <w:proofErr w:type="spellStart"/>
      <w:r w:rsidRPr="00321C07">
        <w:rPr>
          <w:rFonts w:eastAsia="MS Mincho" w:cs="ArialMT"/>
          <w:color w:val="auto"/>
          <w:sz w:val="24"/>
          <w:szCs w:val="24"/>
          <w:lang w:val="fr-FR" w:eastAsia="en-GB"/>
        </w:rPr>
        <w:t>zăpadă</w:t>
      </w:r>
      <w:proofErr w:type="spellEnd"/>
      <w:r w:rsidRPr="00321C07">
        <w:rPr>
          <w:rFonts w:eastAsia="MS Mincho" w:cs="ArialMT"/>
          <w:color w:val="auto"/>
          <w:sz w:val="24"/>
          <w:szCs w:val="24"/>
          <w:lang w:val="fr-FR" w:eastAsia="en-GB"/>
        </w:rPr>
        <w:t xml:space="preserve"> este </w:t>
      </w:r>
      <w:proofErr w:type="spellStart"/>
      <w:r w:rsidRPr="00321C07">
        <w:rPr>
          <w:rFonts w:eastAsia="MS Mincho" w:cs="ArialMT"/>
          <w:color w:val="auto"/>
          <w:sz w:val="24"/>
          <w:szCs w:val="24"/>
          <w:lang w:val="fr-FR" w:eastAsia="en-GB"/>
        </w:rPr>
        <w:t>pe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alocuri</w:t>
      </w:r>
      <w:proofErr w:type="spellEnd"/>
      <w:r w:rsidRPr="00321C07">
        <w:rPr>
          <w:rFonts w:eastAsia="MS Mincho" w:cs="ArialMT"/>
          <w:color w:val="auto"/>
          <w:sz w:val="24"/>
          <w:szCs w:val="24"/>
          <w:lang w:val="fr-FR" w:eastAsia="en-GB"/>
        </w:rPr>
        <w:t xml:space="preserve"> mai </w:t>
      </w:r>
      <w:proofErr w:type="spellStart"/>
      <w:r w:rsidRPr="00321C07">
        <w:rPr>
          <w:rFonts w:eastAsia="MS Mincho" w:cs="ArialMT"/>
          <w:color w:val="auto"/>
          <w:sz w:val="24"/>
          <w:szCs w:val="24"/>
          <w:lang w:val="fr-FR" w:eastAsia="en-GB"/>
        </w:rPr>
        <w:t>însemnat</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Pe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pantele</w:t>
      </w:r>
      <w:proofErr w:type="spellEnd"/>
      <w:r w:rsidRPr="00321C07">
        <w:rPr>
          <w:rFonts w:eastAsia="MS Mincho" w:cs="ArialMT"/>
          <w:color w:val="auto"/>
          <w:sz w:val="24"/>
          <w:szCs w:val="24"/>
          <w:lang w:val="fr-FR" w:eastAsia="en-GB"/>
        </w:rPr>
        <w:t xml:space="preserve"> mai </w:t>
      </w:r>
      <w:proofErr w:type="spellStart"/>
      <w:r w:rsidRPr="00321C07">
        <w:rPr>
          <w:rFonts w:eastAsia="MS Mincho" w:cs="ArialMT"/>
          <w:color w:val="auto"/>
          <w:sz w:val="24"/>
          <w:szCs w:val="24"/>
          <w:lang w:val="fr-FR" w:eastAsia="en-GB"/>
        </w:rPr>
        <w:t>înclinate</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acest</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strat</w:t>
      </w:r>
      <w:proofErr w:type="spellEnd"/>
      <w:r w:rsidRPr="00321C07">
        <w:rPr>
          <w:rFonts w:eastAsia="MS Mincho" w:cs="ArialMT"/>
          <w:color w:val="auto"/>
          <w:sz w:val="24"/>
          <w:szCs w:val="24"/>
          <w:lang w:val="fr-FR" w:eastAsia="en-GB"/>
        </w:rPr>
        <w:t xml:space="preserve"> va </w:t>
      </w:r>
      <w:proofErr w:type="spellStart"/>
      <w:r w:rsidRPr="00321C07">
        <w:rPr>
          <w:rFonts w:eastAsia="MS Mincho" w:cs="ArialMT"/>
          <w:color w:val="auto"/>
          <w:sz w:val="24"/>
          <w:szCs w:val="24"/>
          <w:lang w:val="fr-FR" w:eastAsia="en-GB"/>
        </w:rPr>
        <w:t>putea</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aluneca</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stratul</w:t>
      </w:r>
      <w:proofErr w:type="spellEnd"/>
      <w:r w:rsidRPr="00321C07">
        <w:rPr>
          <w:rFonts w:eastAsia="MS Mincho" w:cs="ArialMT"/>
          <w:color w:val="auto"/>
          <w:sz w:val="24"/>
          <w:szCs w:val="24"/>
          <w:lang w:val="fr-FR" w:eastAsia="en-GB"/>
        </w:rPr>
        <w:t xml:space="preserve"> mai </w:t>
      </w:r>
      <w:proofErr w:type="spellStart"/>
      <w:r w:rsidRPr="00321C07">
        <w:rPr>
          <w:rFonts w:eastAsia="MS Mincho" w:cs="ArialMT"/>
          <w:color w:val="auto"/>
          <w:sz w:val="24"/>
          <w:szCs w:val="24"/>
          <w:lang w:val="fr-FR" w:eastAsia="en-GB"/>
        </w:rPr>
        <w:t>vechi</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riscul</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fiind</w:t>
      </w:r>
      <w:proofErr w:type="spellEnd"/>
      <w:r w:rsidRPr="00321C07">
        <w:rPr>
          <w:rFonts w:eastAsia="MS Mincho" w:cs="ArialMT"/>
          <w:color w:val="auto"/>
          <w:sz w:val="24"/>
          <w:szCs w:val="24"/>
          <w:lang w:val="fr-FR" w:eastAsia="en-GB"/>
        </w:rPr>
        <w:t xml:space="preserve"> </w:t>
      </w:r>
      <w:r w:rsidRPr="00321C07">
        <w:rPr>
          <w:rFonts w:eastAsia="MS Mincho" w:cs="Arial"/>
          <w:b/>
          <w:color w:val="00B050"/>
        </w:rPr>
        <w:t xml:space="preserve">RISC REDUS </w:t>
      </w:r>
      <w:r w:rsidRPr="00321C07">
        <w:rPr>
          <w:rFonts w:eastAsia="MS Mincho" w:cs="ArialMT"/>
          <w:b/>
          <w:color w:val="00B050"/>
          <w:lang w:val="it-IT" w:eastAsia="en-GB"/>
        </w:rPr>
        <w:t>(1)</w:t>
      </w:r>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și</w:t>
      </w:r>
      <w:proofErr w:type="spellEnd"/>
      <w:r w:rsidRPr="00321C07">
        <w:rPr>
          <w:rFonts w:eastAsia="MS Mincho" w:cs="ArialMT"/>
          <w:color w:val="auto"/>
          <w:sz w:val="24"/>
          <w:szCs w:val="24"/>
          <w:lang w:val="fr-FR" w:eastAsia="en-GB"/>
        </w:rPr>
        <w:t xml:space="preserve"> </w:t>
      </w:r>
      <w:proofErr w:type="spellStart"/>
      <w:r w:rsidRPr="00321C07">
        <w:rPr>
          <w:rFonts w:eastAsia="MS Mincho" w:cs="ArialMT"/>
          <w:color w:val="auto"/>
          <w:sz w:val="24"/>
          <w:szCs w:val="24"/>
          <w:lang w:val="fr-FR" w:eastAsia="en-GB"/>
        </w:rPr>
        <w:t>amplificat</w:t>
      </w:r>
      <w:proofErr w:type="spellEnd"/>
      <w:r w:rsidRPr="00321C07">
        <w:rPr>
          <w:rFonts w:eastAsia="MS Mincho" w:cs="ArialMT"/>
          <w:color w:val="auto"/>
          <w:sz w:val="24"/>
          <w:szCs w:val="24"/>
          <w:lang w:val="fr-FR" w:eastAsia="en-GB"/>
        </w:rPr>
        <w:t xml:space="preserve"> la </w:t>
      </w:r>
      <w:proofErr w:type="spellStart"/>
      <w:r w:rsidRPr="00321C07">
        <w:rPr>
          <w:rFonts w:eastAsia="MS Mincho" w:cs="ArialMT"/>
          <w:color w:val="auto"/>
          <w:sz w:val="24"/>
          <w:szCs w:val="24"/>
          <w:lang w:val="fr-FR" w:eastAsia="en-GB"/>
        </w:rPr>
        <w:t>suprasarcini</w:t>
      </w:r>
      <w:proofErr w:type="spellEnd"/>
      <w:r w:rsidRPr="00321C07">
        <w:rPr>
          <w:rFonts w:eastAsia="MS Mincho" w:cs="ArialMT"/>
          <w:color w:val="auto"/>
          <w:sz w:val="24"/>
          <w:szCs w:val="24"/>
          <w:lang w:val="fr-FR" w:eastAsia="en-GB"/>
        </w:rPr>
        <w:t>.</w:t>
      </w:r>
    </w:p>
    <w:p w14:paraId="5E64FB4A" w14:textId="77777777" w:rsidR="00321C07" w:rsidRPr="00321C07" w:rsidRDefault="00321C07" w:rsidP="00321C07">
      <w:pPr>
        <w:autoSpaceDE w:val="0"/>
        <w:autoSpaceDN w:val="0"/>
        <w:adjustRightInd w:val="0"/>
        <w:spacing w:before="0" w:after="0" w:line="240" w:lineRule="auto"/>
        <w:ind w:left="1080"/>
        <w:rPr>
          <w:rFonts w:ascii="ArialMT" w:eastAsia="MS Mincho" w:hAnsi="ArialMT" w:cs="ArialMT"/>
          <w:color w:val="auto"/>
          <w:sz w:val="24"/>
          <w:szCs w:val="24"/>
          <w:lang w:val="fr-FR" w:eastAsia="en-GB"/>
        </w:rPr>
      </w:pPr>
    </w:p>
    <w:p w14:paraId="6309268A" w14:textId="77777777" w:rsidR="00321C07" w:rsidRPr="00321C07" w:rsidRDefault="00321C07" w:rsidP="00321C07">
      <w:pPr>
        <w:spacing w:before="0" w:after="0" w:line="240" w:lineRule="auto"/>
        <w:ind w:left="1080"/>
        <w:rPr>
          <w:rFonts w:eastAsia="MS Mincho" w:cs="Times New Roman"/>
          <w:bCs/>
          <w:color w:val="auto"/>
          <w:lang w:val="it-IT"/>
        </w:rPr>
      </w:pPr>
      <w:r w:rsidRPr="00321C07">
        <w:rPr>
          <w:rFonts w:eastAsia="MS Mincho" w:cs="Times New Roman"/>
          <w:b/>
          <w:bCs/>
          <w:color w:val="auto"/>
          <w:lang w:val="it-IT"/>
        </w:rPr>
        <w:t>În data de 12.01.2024, la ora 14</w:t>
      </w:r>
      <w:r w:rsidRPr="00321C07">
        <w:rPr>
          <w:rFonts w:eastAsia="MS Mincho" w:cs="Times New Roman"/>
          <w:bCs/>
          <w:color w:val="auto"/>
          <w:lang w:val="it-IT"/>
        </w:rPr>
        <w:t>, stratul de zăpadă din platforma stațiilor meteorologice măsura:</w:t>
      </w:r>
    </w:p>
    <w:p w14:paraId="7118621C" w14:textId="77777777" w:rsidR="00321C07" w:rsidRPr="00321C07" w:rsidRDefault="00321C07" w:rsidP="00321C07">
      <w:pPr>
        <w:spacing w:before="0" w:after="0" w:line="240" w:lineRule="auto"/>
        <w:ind w:left="1080"/>
        <w:rPr>
          <w:rFonts w:eastAsia="MS Mincho" w:cs="Times New Roman"/>
          <w:bCs/>
          <w:color w:val="auto"/>
          <w:lang w:val="it-IT"/>
        </w:rPr>
      </w:pPr>
    </w:p>
    <w:p w14:paraId="4F78AE2D" w14:textId="77777777" w:rsidR="00321C07" w:rsidRPr="00321C07" w:rsidRDefault="00321C07" w:rsidP="00321C07">
      <w:pPr>
        <w:spacing w:before="0" w:after="0" w:line="240" w:lineRule="auto"/>
        <w:ind w:left="1080"/>
        <w:rPr>
          <w:rFonts w:eastAsia="MS Mincho" w:cs="Times New Roman"/>
          <w:bCs/>
          <w:color w:val="auto"/>
          <w:lang w:val="it-IT"/>
        </w:rPr>
      </w:pPr>
      <w:r w:rsidRPr="00321C07">
        <w:rPr>
          <w:rFonts w:eastAsia="MS Mincho" w:cs="Times New Roman"/>
          <w:b/>
          <w:bCs/>
          <w:color w:val="auto"/>
          <w:lang w:val="it-IT"/>
        </w:rPr>
        <w:lastRenderedPageBreak/>
        <w:t>Carpaţii Meridionali</w:t>
      </w:r>
      <w:r w:rsidRPr="00321C07">
        <w:rPr>
          <w:rFonts w:eastAsia="MS Mincho" w:cs="Times New Roman"/>
          <w:bCs/>
          <w:color w:val="auto"/>
          <w:lang w:val="it-IT"/>
        </w:rPr>
        <w:t>: 85 cm la Bâlea Lac, 42 cm Vf. Țarcu, 30 cm la Cuntu, 50 cm la Vf. Omu, 25 cm la Parâng, 23 cm la Păltiniș, 10 cm la Sinaia, 10 cm la Predeal, 4 cm la Fundata.</w:t>
      </w:r>
    </w:p>
    <w:p w14:paraId="63BEE4AA" w14:textId="77777777" w:rsidR="00321C07" w:rsidRPr="00321C07" w:rsidRDefault="00321C07" w:rsidP="00321C07">
      <w:pPr>
        <w:spacing w:before="0" w:after="0" w:line="240" w:lineRule="auto"/>
        <w:ind w:left="1080"/>
        <w:rPr>
          <w:rFonts w:eastAsia="MS Mincho" w:cs="Times New Roman"/>
          <w:bCs/>
          <w:color w:val="auto"/>
          <w:lang w:val="it-IT"/>
        </w:rPr>
      </w:pPr>
      <w:r w:rsidRPr="00321C07">
        <w:rPr>
          <w:rFonts w:eastAsia="MS Mincho" w:cs="Times New Roman"/>
          <w:b/>
          <w:bCs/>
          <w:color w:val="auto"/>
          <w:lang w:val="it-IT"/>
        </w:rPr>
        <w:t>Carpaţii Orientali:</w:t>
      </w:r>
      <w:r w:rsidRPr="00321C07">
        <w:rPr>
          <w:rFonts w:eastAsia="MS Mincho" w:cs="Times New Roman"/>
          <w:bCs/>
          <w:color w:val="auto"/>
          <w:lang w:val="it-IT"/>
        </w:rPr>
        <w:t xml:space="preserve"> 63 cm la Vf. Călimani, 46 cm la Bucin, 32 cm la Vf. Iezer, 34 cm la Vf. Lăcăuți, 19 cm la Ceahlău-Toaca, 12 cm la Penteleu. </w:t>
      </w:r>
    </w:p>
    <w:p w14:paraId="2D573250" w14:textId="77777777" w:rsidR="00321C07" w:rsidRPr="00321C07" w:rsidRDefault="00321C07" w:rsidP="00321C07">
      <w:pPr>
        <w:spacing w:before="0" w:after="0" w:line="240" w:lineRule="auto"/>
        <w:ind w:left="1080"/>
        <w:rPr>
          <w:rFonts w:eastAsia="MS Mincho" w:cs="Times New Roman"/>
          <w:bCs/>
          <w:color w:val="auto"/>
          <w:lang w:val="it-IT"/>
        </w:rPr>
      </w:pPr>
      <w:r w:rsidRPr="00321C07">
        <w:rPr>
          <w:rFonts w:eastAsia="MS Mincho" w:cs="Times New Roman"/>
          <w:b/>
          <w:bCs/>
          <w:color w:val="auto"/>
          <w:lang w:val="it-IT"/>
        </w:rPr>
        <w:t>Carpaţii Occidentali</w:t>
      </w:r>
      <w:r w:rsidRPr="00321C07">
        <w:rPr>
          <w:rFonts w:eastAsia="MS Mincho" w:cs="Times New Roman"/>
          <w:bCs/>
          <w:color w:val="auto"/>
          <w:lang w:val="it-IT"/>
        </w:rPr>
        <w:t>: 52 cm la Stâna de Vale, 17 cm la Semenic, 4 cm la Vf. Vlădeasa, 6 cm la Băișoara, 1 cm la Roșia Montană.</w:t>
      </w:r>
    </w:p>
    <w:p w14:paraId="0531F7C4" w14:textId="77777777" w:rsidR="00321C07" w:rsidRPr="00321C07" w:rsidRDefault="00321C07" w:rsidP="00321C07">
      <w:pPr>
        <w:autoSpaceDE w:val="0"/>
        <w:autoSpaceDN w:val="0"/>
        <w:adjustRightInd w:val="0"/>
        <w:spacing w:before="0" w:after="0" w:line="240" w:lineRule="auto"/>
        <w:ind w:left="1080"/>
        <w:rPr>
          <w:rFonts w:eastAsia="MS Mincho" w:cs="Arial-BoldMT"/>
          <w:bCs/>
          <w:color w:val="auto"/>
          <w:lang w:val="it-IT"/>
        </w:rPr>
      </w:pPr>
    </w:p>
    <w:p w14:paraId="68FABF5E" w14:textId="77777777" w:rsidR="00321C07" w:rsidRPr="00321C07" w:rsidRDefault="00321C07" w:rsidP="00321C07">
      <w:pPr>
        <w:autoSpaceDE w:val="0"/>
        <w:autoSpaceDN w:val="0"/>
        <w:adjustRightInd w:val="0"/>
        <w:spacing w:before="0" w:after="0" w:line="240" w:lineRule="auto"/>
        <w:ind w:left="1080"/>
        <w:rPr>
          <w:rFonts w:eastAsia="MS Mincho" w:cs="Arial-BoldMT"/>
          <w:bCs/>
          <w:color w:val="auto"/>
          <w:lang w:val="it-IT"/>
        </w:rPr>
      </w:pPr>
    </w:p>
    <w:p w14:paraId="768C5695" w14:textId="77777777" w:rsidR="00321C07" w:rsidRPr="00321C07" w:rsidRDefault="00321C07" w:rsidP="00321C07">
      <w:pPr>
        <w:autoSpaceDE w:val="0"/>
        <w:autoSpaceDN w:val="0"/>
        <w:adjustRightInd w:val="0"/>
        <w:spacing w:before="0" w:after="0" w:line="240" w:lineRule="auto"/>
        <w:ind w:left="1080"/>
        <w:rPr>
          <w:rFonts w:eastAsia="MS Mincho" w:cs="Arial-BoldMT"/>
          <w:b/>
          <w:bCs/>
          <w:lang w:val="it-IT"/>
        </w:rPr>
      </w:pPr>
      <w:r w:rsidRPr="00321C07">
        <w:rPr>
          <w:rFonts w:eastAsia="MS Mincho" w:cs="Arial-BoldMT"/>
          <w:b/>
          <w:bCs/>
          <w:lang w:val="it-IT"/>
        </w:rPr>
        <w:t xml:space="preserve">Prognoza vremii în intervalul 12.01.2024, ora 20:00 - 15.01.2024, ora 20:00: </w:t>
      </w:r>
    </w:p>
    <w:p w14:paraId="00E27F61" w14:textId="77777777" w:rsidR="00321C07" w:rsidRPr="00321C07" w:rsidRDefault="00321C07" w:rsidP="00321C07">
      <w:pPr>
        <w:autoSpaceDE w:val="0"/>
        <w:autoSpaceDN w:val="0"/>
        <w:adjustRightInd w:val="0"/>
        <w:spacing w:before="0" w:after="0" w:line="240" w:lineRule="auto"/>
        <w:ind w:left="1080"/>
        <w:rPr>
          <w:rFonts w:eastAsia="MS Mincho" w:cs="Arial-BoldMT"/>
          <w:b/>
          <w:bCs/>
          <w:lang w:val="it-IT"/>
        </w:rPr>
      </w:pPr>
    </w:p>
    <w:p w14:paraId="0C3D596C" w14:textId="77777777" w:rsidR="00321C07" w:rsidRPr="00321C07" w:rsidRDefault="00321C07" w:rsidP="00321C07">
      <w:pPr>
        <w:autoSpaceDE w:val="0"/>
        <w:autoSpaceDN w:val="0"/>
        <w:adjustRightInd w:val="0"/>
        <w:spacing w:before="0" w:after="0" w:line="240" w:lineRule="auto"/>
        <w:ind w:left="1080"/>
        <w:rPr>
          <w:rFonts w:eastAsia="MS Mincho" w:cs="Arial-BoldMT"/>
          <w:bCs/>
          <w:lang w:val="it-IT"/>
        </w:rPr>
      </w:pPr>
      <w:r w:rsidRPr="00321C07">
        <w:rPr>
          <w:rFonts w:eastAsia="MS Mincho" w:cs="Arial-BoldMT"/>
          <w:bCs/>
          <w:lang w:val="it-IT"/>
        </w:rPr>
        <w:t>Vremea va fi rece, geroasă noaptea, iar la altitudini mai mari de 1800 m, în creștere în ultima zi a intervalului.</w:t>
      </w:r>
    </w:p>
    <w:p w14:paraId="289C4C05" w14:textId="77777777" w:rsidR="00321C07" w:rsidRPr="00321C07" w:rsidRDefault="00321C07" w:rsidP="00321C07">
      <w:pPr>
        <w:autoSpaceDE w:val="0"/>
        <w:autoSpaceDN w:val="0"/>
        <w:adjustRightInd w:val="0"/>
        <w:spacing w:before="0" w:after="0" w:line="240" w:lineRule="auto"/>
        <w:ind w:left="1080"/>
        <w:rPr>
          <w:rFonts w:eastAsia="MS Mincho" w:cs="Arial-BoldMT"/>
          <w:bCs/>
          <w:lang w:val="it-IT"/>
        </w:rPr>
      </w:pPr>
      <w:r w:rsidRPr="00321C07">
        <w:rPr>
          <w:rFonts w:eastAsia="MS Mincho" w:cs="Arial-BoldMT"/>
          <w:bCs/>
          <w:lang w:val="it-IT"/>
        </w:rPr>
        <w:t>Cerul va fi temporar noros și va ninge în general slab în întreaga zonă montană; cantități mai mari, de 20-25 l/mp, se vor semnala în nordul Carpaților Orientali. Vântul va sufla slab și moderat, cu intensificări temporare în special la altitudini mari (rafale de peste 80...90 km/h), trecător viscolind sau spulberând zăpada și amplificând senzația de frig. Pe arii restrânse se va semnala ceață, asociată cu depunere de chiciură.</w:t>
      </w:r>
    </w:p>
    <w:p w14:paraId="0F1D1B3F" w14:textId="77777777" w:rsidR="00321C07" w:rsidRPr="00321C07" w:rsidRDefault="00321C07" w:rsidP="00321C07">
      <w:pPr>
        <w:autoSpaceDE w:val="0"/>
        <w:autoSpaceDN w:val="0"/>
        <w:adjustRightInd w:val="0"/>
        <w:spacing w:before="0" w:after="0" w:line="240" w:lineRule="auto"/>
        <w:ind w:left="1080"/>
        <w:rPr>
          <w:rFonts w:eastAsia="MS Mincho" w:cs="Arial-BoldMT"/>
          <w:bCs/>
          <w:lang w:val="it-IT"/>
        </w:rPr>
      </w:pPr>
    </w:p>
    <w:p w14:paraId="6AAAFD4A" w14:textId="77777777" w:rsidR="00321C07" w:rsidRPr="00321C07" w:rsidRDefault="00321C07" w:rsidP="00321C07">
      <w:pPr>
        <w:spacing w:before="0" w:after="0" w:line="240" w:lineRule="auto"/>
        <w:ind w:left="1080"/>
        <w:rPr>
          <w:rFonts w:eastAsia="MS Mincho" w:cs="Times New Roman"/>
          <w:b/>
          <w:bCs/>
          <w:color w:val="auto"/>
          <w:lang w:val="it-IT"/>
        </w:rPr>
      </w:pPr>
      <w:r w:rsidRPr="00321C07">
        <w:rPr>
          <w:rFonts w:eastAsia="MS Mincho" w:cs="Times New Roman"/>
          <w:b/>
          <w:bCs/>
          <w:color w:val="auto"/>
          <w:lang w:val="it-IT"/>
        </w:rPr>
        <w:t>Temperaturi prognozate în intervalul 12.01.2024 ora 20 - 15.01.2024 ora 20:</w:t>
      </w:r>
    </w:p>
    <w:p w14:paraId="3CC3E752" w14:textId="77777777" w:rsidR="00321C07" w:rsidRPr="00321C07" w:rsidRDefault="00321C07" w:rsidP="00321C07">
      <w:pPr>
        <w:spacing w:before="0" w:after="0" w:line="240" w:lineRule="auto"/>
        <w:ind w:left="1080"/>
        <w:rPr>
          <w:rFonts w:eastAsia="MS Mincho" w:cs="Times New Roman"/>
          <w:b/>
          <w:bCs/>
          <w:color w:val="auto"/>
          <w:lang w:val="it-IT"/>
        </w:rPr>
      </w:pPr>
    </w:p>
    <w:p w14:paraId="428E1872" w14:textId="77777777" w:rsidR="00321C07" w:rsidRPr="00321C07" w:rsidRDefault="00321C07" w:rsidP="00321C07">
      <w:pPr>
        <w:spacing w:before="0" w:after="0" w:line="240" w:lineRule="auto"/>
        <w:ind w:left="1080"/>
        <w:rPr>
          <w:rFonts w:ascii="Arial-BoldMT" w:eastAsia="MS Mincho" w:hAnsi="Arial-BoldMT" w:cs="Arial-BoldMT"/>
          <w:bCs/>
          <w:color w:val="auto"/>
          <w:sz w:val="24"/>
          <w:szCs w:val="24"/>
          <w:lang w:val="fr-FR" w:eastAsia="en-GB"/>
        </w:rPr>
      </w:pPr>
      <w:r w:rsidRPr="00321C07">
        <w:rPr>
          <w:rFonts w:ascii="Arial-BoldMT" w:eastAsia="MS Mincho" w:hAnsi="Arial-BoldMT" w:cs="Arial-BoldMT"/>
          <w:b/>
          <w:bCs/>
          <w:color w:val="auto"/>
          <w:sz w:val="24"/>
          <w:szCs w:val="24"/>
          <w:lang w:val="it-IT" w:eastAsia="en-GB"/>
        </w:rPr>
        <w:t xml:space="preserve">Peste 1800 m: </w:t>
      </w:r>
      <w:r w:rsidRPr="00321C07">
        <w:rPr>
          <w:rFonts w:ascii="Arial-BoldMT" w:eastAsia="MS Mincho" w:hAnsi="Arial-BoldMT" w:cs="Arial-BoldMT"/>
          <w:bCs/>
          <w:color w:val="auto"/>
          <w:sz w:val="24"/>
          <w:szCs w:val="24"/>
          <w:lang w:val="it-IT" w:eastAsia="en-GB"/>
        </w:rPr>
        <w:t xml:space="preserve">temperaturi </w:t>
      </w:r>
      <w:r w:rsidRPr="00321C07">
        <w:rPr>
          <w:rFonts w:ascii="Arial-BoldMT" w:eastAsia="MS Mincho" w:hAnsi="Arial-BoldMT" w:cs="Arial-BoldMT"/>
          <w:b/>
          <w:bCs/>
          <w:color w:val="auto"/>
          <w:sz w:val="24"/>
          <w:szCs w:val="24"/>
          <w:lang w:val="it-IT" w:eastAsia="en-GB"/>
        </w:rPr>
        <w:t>minime</w:t>
      </w:r>
      <w:r w:rsidRPr="00321C07">
        <w:rPr>
          <w:rFonts w:ascii="Arial-BoldMT" w:eastAsia="MS Mincho" w:hAnsi="Arial-BoldMT" w:cs="Arial-BoldMT"/>
          <w:bCs/>
          <w:color w:val="auto"/>
          <w:sz w:val="24"/>
          <w:szCs w:val="24"/>
          <w:lang w:val="it-IT" w:eastAsia="en-GB"/>
        </w:rPr>
        <w:t xml:space="preserve">: </w:t>
      </w:r>
      <w:r w:rsidRPr="00321C07">
        <w:rPr>
          <w:rFonts w:ascii="Arial-BoldMT" w:eastAsia="MS Mincho" w:hAnsi="Arial-BoldMT" w:cs="Arial-BoldMT"/>
          <w:bCs/>
          <w:color w:val="auto"/>
          <w:sz w:val="24"/>
          <w:szCs w:val="24"/>
          <w:lang w:val="it-IT" w:eastAsia="en-GB"/>
        </w:rPr>
        <w:tab/>
      </w:r>
      <w:r w:rsidRPr="00321C07">
        <w:rPr>
          <w:rFonts w:ascii="ArialMT" w:eastAsia="MS Mincho" w:hAnsi="ArialMT" w:cs="ArialMT"/>
          <w:color w:val="auto"/>
          <w:sz w:val="24"/>
          <w:szCs w:val="24"/>
          <w:lang w:val="fr-FR" w:eastAsia="en-GB"/>
        </w:rPr>
        <w:t xml:space="preserve">-20…-15 grade </w:t>
      </w:r>
      <w:proofErr w:type="spellStart"/>
      <w:r w:rsidRPr="00321C07">
        <w:rPr>
          <w:rFonts w:ascii="ArialMT" w:eastAsia="MS Mincho" w:hAnsi="ArialMT" w:cs="ArialMT"/>
          <w:color w:val="auto"/>
          <w:sz w:val="24"/>
          <w:szCs w:val="24"/>
          <w:lang w:val="fr-FR" w:eastAsia="en-GB"/>
        </w:rPr>
        <w:t>în</w:t>
      </w:r>
      <w:proofErr w:type="spellEnd"/>
      <w:r w:rsidRPr="00321C07">
        <w:rPr>
          <w:rFonts w:ascii="ArialMT" w:eastAsia="MS Mincho" w:hAnsi="ArialMT" w:cs="ArialMT"/>
          <w:color w:val="auto"/>
          <w:sz w:val="24"/>
          <w:szCs w:val="24"/>
          <w:lang w:val="fr-FR" w:eastAsia="en-GB"/>
        </w:rPr>
        <w:t xml:space="preserve"> prima </w:t>
      </w:r>
      <w:proofErr w:type="spellStart"/>
      <w:r w:rsidRPr="00321C07">
        <w:rPr>
          <w:rFonts w:ascii="ArialMT" w:eastAsia="MS Mincho" w:hAnsi="ArialMT" w:cs="ArialMT"/>
          <w:color w:val="auto"/>
          <w:sz w:val="24"/>
          <w:szCs w:val="24"/>
          <w:lang w:val="fr-FR" w:eastAsia="en-GB"/>
        </w:rPr>
        <w:t>noapte</w:t>
      </w:r>
      <w:proofErr w:type="spellEnd"/>
      <w:r w:rsidRPr="00321C07">
        <w:rPr>
          <w:rFonts w:ascii="ArialMT" w:eastAsia="MS Mincho" w:hAnsi="ArialMT" w:cs="ArialMT"/>
          <w:color w:val="auto"/>
          <w:sz w:val="24"/>
          <w:szCs w:val="24"/>
          <w:lang w:val="fr-FR" w:eastAsia="en-GB"/>
        </w:rPr>
        <w:t xml:space="preserve">, </w:t>
      </w:r>
      <w:proofErr w:type="spellStart"/>
      <w:r w:rsidRPr="00321C07">
        <w:rPr>
          <w:rFonts w:ascii="ArialMT" w:eastAsia="MS Mincho" w:hAnsi="ArialMT" w:cs="ArialMT"/>
          <w:color w:val="auto"/>
          <w:sz w:val="24"/>
          <w:szCs w:val="24"/>
          <w:lang w:val="fr-FR" w:eastAsia="en-GB"/>
        </w:rPr>
        <w:t>apoi</w:t>
      </w:r>
      <w:proofErr w:type="spellEnd"/>
      <w:r w:rsidRPr="00321C07">
        <w:rPr>
          <w:rFonts w:ascii="ArialMT" w:eastAsia="MS Mincho" w:hAnsi="ArialMT" w:cs="ArialMT"/>
          <w:color w:val="auto"/>
          <w:sz w:val="24"/>
          <w:szCs w:val="24"/>
          <w:lang w:val="fr-FR" w:eastAsia="en-GB"/>
        </w:rPr>
        <w:t xml:space="preserve"> -16…-11 grade</w:t>
      </w:r>
    </w:p>
    <w:p w14:paraId="604C9737" w14:textId="77777777" w:rsidR="00321C07" w:rsidRPr="00321C07" w:rsidRDefault="00321C07" w:rsidP="00321C07">
      <w:pPr>
        <w:spacing w:before="0" w:after="0" w:line="240" w:lineRule="auto"/>
        <w:ind w:left="1080"/>
        <w:rPr>
          <w:rFonts w:ascii="Arial-BoldMT" w:eastAsia="MS Mincho" w:hAnsi="Arial-BoldMT" w:cs="Arial-BoldMT"/>
          <w:b/>
          <w:bCs/>
          <w:color w:val="auto"/>
          <w:sz w:val="24"/>
          <w:szCs w:val="24"/>
          <w:lang w:val="fr-FR" w:eastAsia="en-GB"/>
        </w:rPr>
      </w:pPr>
      <w:r w:rsidRPr="00321C07">
        <w:rPr>
          <w:rFonts w:ascii="Arial-BoldMT" w:eastAsia="MS Mincho" w:hAnsi="Arial-BoldMT" w:cs="Arial-BoldMT"/>
          <w:b/>
          <w:bCs/>
          <w:color w:val="auto"/>
          <w:sz w:val="24"/>
          <w:szCs w:val="24"/>
          <w:lang w:val="it-IT" w:eastAsia="en-GB"/>
        </w:rPr>
        <w:t xml:space="preserve">temperaturi maxime: </w:t>
      </w:r>
      <w:r w:rsidRPr="00321C07">
        <w:rPr>
          <w:rFonts w:ascii="Arial-BoldMT" w:eastAsia="MS Mincho" w:hAnsi="Arial-BoldMT" w:cs="Arial-BoldMT"/>
          <w:b/>
          <w:bCs/>
          <w:color w:val="auto"/>
          <w:sz w:val="24"/>
          <w:szCs w:val="24"/>
          <w:lang w:val="it-IT" w:eastAsia="en-GB"/>
        </w:rPr>
        <w:tab/>
      </w:r>
      <w:r w:rsidRPr="00321C07">
        <w:rPr>
          <w:rFonts w:ascii="Arial-BoldMT" w:eastAsia="MS Mincho" w:hAnsi="Arial-BoldMT" w:cs="Arial-BoldMT"/>
          <w:b/>
          <w:bCs/>
          <w:color w:val="auto"/>
          <w:sz w:val="24"/>
          <w:szCs w:val="24"/>
          <w:lang w:val="it-IT" w:eastAsia="en-GB"/>
        </w:rPr>
        <w:tab/>
      </w:r>
      <w:r w:rsidRPr="00321C07">
        <w:rPr>
          <w:rFonts w:ascii="ArialMT" w:eastAsia="MS Mincho" w:hAnsi="ArialMT" w:cs="ArialMT"/>
          <w:color w:val="auto"/>
          <w:sz w:val="24"/>
          <w:szCs w:val="24"/>
          <w:lang w:val="fr-FR" w:eastAsia="en-GB"/>
        </w:rPr>
        <w:t xml:space="preserve">-14…-8 grade </w:t>
      </w:r>
      <w:proofErr w:type="spellStart"/>
      <w:r w:rsidRPr="00321C07">
        <w:rPr>
          <w:rFonts w:ascii="ArialMT" w:eastAsia="MS Mincho" w:hAnsi="ArialMT" w:cs="ArialMT"/>
          <w:color w:val="auto"/>
          <w:sz w:val="24"/>
          <w:szCs w:val="24"/>
          <w:lang w:val="fr-FR" w:eastAsia="en-GB"/>
        </w:rPr>
        <w:t>sâmbătă</w:t>
      </w:r>
      <w:proofErr w:type="spellEnd"/>
      <w:r w:rsidRPr="00321C07">
        <w:rPr>
          <w:rFonts w:ascii="ArialMT" w:eastAsia="MS Mincho" w:hAnsi="ArialMT" w:cs="ArialMT"/>
          <w:color w:val="auto"/>
          <w:sz w:val="24"/>
          <w:szCs w:val="24"/>
          <w:lang w:val="fr-FR" w:eastAsia="en-GB"/>
        </w:rPr>
        <w:t xml:space="preserve">, -12….-8 </w:t>
      </w:r>
      <w:proofErr w:type="gramStart"/>
      <w:r w:rsidRPr="00321C07">
        <w:rPr>
          <w:rFonts w:ascii="ArialMT" w:eastAsia="MS Mincho" w:hAnsi="ArialMT" w:cs="ArialMT"/>
          <w:color w:val="auto"/>
          <w:sz w:val="24"/>
          <w:szCs w:val="24"/>
          <w:lang w:val="fr-FR" w:eastAsia="en-GB"/>
        </w:rPr>
        <w:t>grade</w:t>
      </w:r>
      <w:proofErr w:type="gramEnd"/>
      <w:r w:rsidRPr="00321C07">
        <w:rPr>
          <w:rFonts w:ascii="ArialMT" w:eastAsia="MS Mincho" w:hAnsi="ArialMT" w:cs="ArialMT"/>
          <w:color w:val="auto"/>
          <w:sz w:val="24"/>
          <w:szCs w:val="24"/>
          <w:lang w:val="fr-FR" w:eastAsia="en-GB"/>
        </w:rPr>
        <w:t xml:space="preserve"> </w:t>
      </w:r>
      <w:proofErr w:type="spellStart"/>
      <w:r w:rsidRPr="00321C07">
        <w:rPr>
          <w:rFonts w:ascii="ArialMT" w:eastAsia="MS Mincho" w:hAnsi="ArialMT" w:cs="ArialMT"/>
          <w:color w:val="auto"/>
          <w:sz w:val="24"/>
          <w:szCs w:val="24"/>
          <w:lang w:val="fr-FR" w:eastAsia="en-GB"/>
        </w:rPr>
        <w:t>duminică</w:t>
      </w:r>
      <w:proofErr w:type="spellEnd"/>
      <w:r w:rsidRPr="00321C07">
        <w:rPr>
          <w:rFonts w:ascii="ArialMT" w:eastAsia="MS Mincho" w:hAnsi="ArialMT" w:cs="ArialMT"/>
          <w:color w:val="auto"/>
          <w:sz w:val="24"/>
          <w:szCs w:val="24"/>
          <w:lang w:val="fr-FR" w:eastAsia="en-GB"/>
        </w:rPr>
        <w:t xml:space="preserve">, -10…-4 grade </w:t>
      </w:r>
      <w:proofErr w:type="spellStart"/>
      <w:r w:rsidRPr="00321C07">
        <w:rPr>
          <w:rFonts w:ascii="ArialMT" w:eastAsia="MS Mincho" w:hAnsi="ArialMT" w:cs="ArialMT"/>
          <w:color w:val="auto"/>
          <w:sz w:val="24"/>
          <w:szCs w:val="24"/>
          <w:lang w:val="fr-FR" w:eastAsia="en-GB"/>
        </w:rPr>
        <w:t>luni</w:t>
      </w:r>
      <w:proofErr w:type="spellEnd"/>
    </w:p>
    <w:p w14:paraId="755215F5" w14:textId="77777777" w:rsidR="00321C07" w:rsidRPr="00321C07" w:rsidRDefault="00321C07" w:rsidP="00321C07">
      <w:pPr>
        <w:spacing w:before="0" w:after="0" w:line="240" w:lineRule="auto"/>
        <w:ind w:left="1080"/>
        <w:rPr>
          <w:rFonts w:ascii="Arial-BoldMT" w:eastAsia="MS Mincho" w:hAnsi="Arial-BoldMT" w:cs="Arial-BoldMT"/>
          <w:b/>
          <w:bCs/>
          <w:color w:val="auto"/>
          <w:sz w:val="24"/>
          <w:szCs w:val="24"/>
          <w:lang w:val="it-IT" w:eastAsia="en-GB"/>
        </w:rPr>
      </w:pPr>
      <w:r w:rsidRPr="00321C07">
        <w:rPr>
          <w:rFonts w:ascii="Arial-BoldMT" w:eastAsia="MS Mincho" w:hAnsi="Arial-BoldMT" w:cs="Arial-BoldMT"/>
          <w:b/>
          <w:bCs/>
          <w:color w:val="auto"/>
          <w:sz w:val="24"/>
          <w:szCs w:val="24"/>
          <w:lang w:val="it-IT" w:eastAsia="en-GB"/>
        </w:rPr>
        <w:t xml:space="preserve">Sub 1800 m: </w:t>
      </w:r>
      <w:r w:rsidRPr="00321C07">
        <w:rPr>
          <w:rFonts w:ascii="Arial-BoldMT" w:eastAsia="MS Mincho" w:hAnsi="Arial-BoldMT" w:cs="Arial-BoldMT"/>
          <w:bCs/>
          <w:color w:val="auto"/>
          <w:sz w:val="24"/>
          <w:szCs w:val="24"/>
          <w:lang w:val="it-IT" w:eastAsia="en-GB"/>
        </w:rPr>
        <w:t>temperaturi</w:t>
      </w:r>
      <w:r w:rsidRPr="00321C07">
        <w:rPr>
          <w:rFonts w:ascii="Arial-BoldMT" w:eastAsia="MS Mincho" w:hAnsi="Arial-BoldMT" w:cs="Arial-BoldMT"/>
          <w:b/>
          <w:bCs/>
          <w:color w:val="auto"/>
          <w:sz w:val="24"/>
          <w:szCs w:val="24"/>
          <w:lang w:val="it-IT" w:eastAsia="en-GB"/>
        </w:rPr>
        <w:t xml:space="preserve"> minime: </w:t>
      </w:r>
      <w:r w:rsidRPr="00321C07">
        <w:rPr>
          <w:rFonts w:ascii="Arial-BoldMT" w:eastAsia="MS Mincho" w:hAnsi="Arial-BoldMT" w:cs="Arial-BoldMT"/>
          <w:b/>
          <w:bCs/>
          <w:color w:val="auto"/>
          <w:sz w:val="24"/>
          <w:szCs w:val="24"/>
          <w:lang w:val="it-IT" w:eastAsia="en-GB"/>
        </w:rPr>
        <w:tab/>
      </w:r>
      <w:r w:rsidRPr="00321C07">
        <w:rPr>
          <w:rFonts w:ascii="ArialMT" w:eastAsia="MS Mincho" w:hAnsi="ArialMT" w:cs="ArialMT"/>
          <w:color w:val="auto"/>
          <w:sz w:val="24"/>
          <w:szCs w:val="24"/>
          <w:lang w:val="fr-FR" w:eastAsia="en-GB"/>
        </w:rPr>
        <w:t xml:space="preserve">-15…-12 grade </w:t>
      </w:r>
      <w:proofErr w:type="spellStart"/>
      <w:r w:rsidRPr="00321C07">
        <w:rPr>
          <w:rFonts w:ascii="ArialMT" w:eastAsia="MS Mincho" w:hAnsi="ArialMT" w:cs="ArialMT"/>
          <w:color w:val="auto"/>
          <w:sz w:val="24"/>
          <w:szCs w:val="24"/>
          <w:lang w:val="fr-FR" w:eastAsia="en-GB"/>
        </w:rPr>
        <w:t>în</w:t>
      </w:r>
      <w:proofErr w:type="spellEnd"/>
      <w:r w:rsidRPr="00321C07">
        <w:rPr>
          <w:rFonts w:ascii="ArialMT" w:eastAsia="MS Mincho" w:hAnsi="ArialMT" w:cs="ArialMT"/>
          <w:color w:val="auto"/>
          <w:sz w:val="24"/>
          <w:szCs w:val="24"/>
          <w:lang w:val="fr-FR" w:eastAsia="en-GB"/>
        </w:rPr>
        <w:t xml:space="preserve"> prima </w:t>
      </w:r>
      <w:proofErr w:type="spellStart"/>
      <w:r w:rsidRPr="00321C07">
        <w:rPr>
          <w:rFonts w:ascii="ArialMT" w:eastAsia="MS Mincho" w:hAnsi="ArialMT" w:cs="ArialMT"/>
          <w:color w:val="auto"/>
          <w:sz w:val="24"/>
          <w:szCs w:val="24"/>
          <w:lang w:val="fr-FR" w:eastAsia="en-GB"/>
        </w:rPr>
        <w:t>noapte</w:t>
      </w:r>
      <w:proofErr w:type="spellEnd"/>
      <w:r w:rsidRPr="00321C07">
        <w:rPr>
          <w:rFonts w:ascii="ArialMT" w:eastAsia="MS Mincho" w:hAnsi="ArialMT" w:cs="ArialMT"/>
          <w:color w:val="auto"/>
          <w:sz w:val="24"/>
          <w:szCs w:val="24"/>
          <w:lang w:val="fr-FR" w:eastAsia="en-GB"/>
        </w:rPr>
        <w:t xml:space="preserve">, </w:t>
      </w:r>
      <w:proofErr w:type="spellStart"/>
      <w:r w:rsidRPr="00321C07">
        <w:rPr>
          <w:rFonts w:ascii="ArialMT" w:eastAsia="MS Mincho" w:hAnsi="ArialMT" w:cs="ArialMT"/>
          <w:color w:val="auto"/>
          <w:sz w:val="24"/>
          <w:szCs w:val="24"/>
          <w:lang w:val="fr-FR" w:eastAsia="en-GB"/>
        </w:rPr>
        <w:t>apoi</w:t>
      </w:r>
      <w:proofErr w:type="spellEnd"/>
      <w:r w:rsidRPr="00321C07">
        <w:rPr>
          <w:rFonts w:ascii="ArialMT" w:eastAsia="MS Mincho" w:hAnsi="ArialMT" w:cs="ArialMT"/>
          <w:color w:val="auto"/>
          <w:sz w:val="24"/>
          <w:szCs w:val="24"/>
          <w:lang w:val="fr-FR" w:eastAsia="en-GB"/>
        </w:rPr>
        <w:t xml:space="preserve"> -11…-7 grade</w:t>
      </w:r>
    </w:p>
    <w:p w14:paraId="6921574E" w14:textId="77777777" w:rsidR="00321C07" w:rsidRPr="00321C07" w:rsidRDefault="00321C07" w:rsidP="00321C07">
      <w:pPr>
        <w:spacing w:before="0" w:after="0" w:line="240" w:lineRule="auto"/>
        <w:ind w:left="1080"/>
        <w:rPr>
          <w:rFonts w:ascii="Arial-BoldMT" w:eastAsia="MS Mincho" w:hAnsi="Arial-BoldMT" w:cs="Arial-BoldMT"/>
          <w:bCs/>
          <w:color w:val="auto"/>
          <w:sz w:val="24"/>
          <w:szCs w:val="24"/>
          <w:lang w:val="it-IT" w:eastAsia="en-GB"/>
        </w:rPr>
      </w:pPr>
      <w:r w:rsidRPr="00321C07">
        <w:rPr>
          <w:rFonts w:ascii="Arial-BoldMT" w:eastAsia="MS Mincho" w:hAnsi="Arial-BoldMT" w:cs="Arial-BoldMT"/>
          <w:b/>
          <w:bCs/>
          <w:color w:val="auto"/>
          <w:sz w:val="24"/>
          <w:szCs w:val="24"/>
          <w:lang w:val="it-IT" w:eastAsia="en-GB"/>
        </w:rPr>
        <w:t xml:space="preserve">temperaturi maxime: </w:t>
      </w:r>
      <w:r w:rsidRPr="00321C07">
        <w:rPr>
          <w:rFonts w:ascii="Arial-BoldMT" w:eastAsia="MS Mincho" w:hAnsi="Arial-BoldMT" w:cs="Arial-BoldMT"/>
          <w:b/>
          <w:bCs/>
          <w:color w:val="auto"/>
          <w:sz w:val="24"/>
          <w:szCs w:val="24"/>
          <w:lang w:val="it-IT" w:eastAsia="en-GB"/>
        </w:rPr>
        <w:tab/>
      </w:r>
      <w:r w:rsidRPr="00321C07">
        <w:rPr>
          <w:rFonts w:ascii="Arial-BoldMT" w:eastAsia="MS Mincho" w:hAnsi="Arial-BoldMT" w:cs="Arial-BoldMT"/>
          <w:b/>
          <w:bCs/>
          <w:color w:val="auto"/>
          <w:sz w:val="24"/>
          <w:szCs w:val="24"/>
          <w:lang w:val="it-IT" w:eastAsia="en-GB"/>
        </w:rPr>
        <w:tab/>
      </w:r>
      <w:r w:rsidRPr="00321C07">
        <w:rPr>
          <w:rFonts w:ascii="ArialMT" w:eastAsia="MS Mincho" w:hAnsi="ArialMT" w:cs="ArialMT"/>
          <w:color w:val="auto"/>
          <w:sz w:val="24"/>
          <w:szCs w:val="24"/>
          <w:lang w:val="it-IT" w:eastAsia="en-GB"/>
        </w:rPr>
        <w:t>-8…-4 grade sâmbătă, -8 ….-2 grade duminică, -4…0 grade luni</w:t>
      </w:r>
    </w:p>
    <w:p w14:paraId="3F1F3C8E" w14:textId="77777777" w:rsidR="00321C07" w:rsidRPr="00321C07" w:rsidRDefault="00321C07" w:rsidP="00321C07">
      <w:pPr>
        <w:spacing w:before="0" w:after="0" w:line="240" w:lineRule="auto"/>
        <w:ind w:left="1080"/>
        <w:rPr>
          <w:rFonts w:eastAsia="MS Mincho" w:cs="Times New Roman"/>
          <w:bCs/>
          <w:color w:val="auto"/>
          <w:lang w:val="it-IT"/>
        </w:rPr>
      </w:pPr>
    </w:p>
    <w:p w14:paraId="2C62D8AC" w14:textId="77777777" w:rsidR="00321C07" w:rsidRPr="00321C07" w:rsidRDefault="00321C07" w:rsidP="00321C07">
      <w:pPr>
        <w:tabs>
          <w:tab w:val="left" w:pos="1080"/>
        </w:tabs>
        <w:spacing w:before="0" w:after="0"/>
        <w:ind w:left="1080" w:right="13"/>
        <w:rPr>
          <w:rFonts w:eastAsia="MS Mincho" w:cs="Times New Roman"/>
          <w:bCs/>
          <w:color w:val="auto"/>
          <w:lang w:val="it-IT"/>
        </w:rPr>
      </w:pPr>
      <w:r w:rsidRPr="00321C07">
        <w:rPr>
          <w:rFonts w:eastAsia="MS Mincho" w:cs="Times New Roman"/>
          <w:b/>
          <w:bCs/>
          <w:color w:val="auto"/>
          <w:lang w:val="it-IT"/>
        </w:rPr>
        <w:t xml:space="preserve">Vânt la peste 2000 m: </w:t>
      </w:r>
      <w:r w:rsidRPr="00321C07">
        <w:rPr>
          <w:rFonts w:eastAsia="MS Mincho" w:cs="Times New Roman"/>
          <w:bCs/>
          <w:color w:val="auto"/>
          <w:lang w:val="it-IT"/>
        </w:rPr>
        <w:t>din sector nord-vestic, cu viteze de peste 80...90 km/h, luni din sector vestic, cu 60-80 km/h.</w:t>
      </w:r>
    </w:p>
    <w:p w14:paraId="671F0417" w14:textId="77777777" w:rsidR="00321C07" w:rsidRPr="00321C07" w:rsidRDefault="00321C07" w:rsidP="00321C07">
      <w:pPr>
        <w:tabs>
          <w:tab w:val="left" w:pos="1080"/>
        </w:tabs>
        <w:spacing w:before="0" w:after="0"/>
        <w:ind w:left="1080" w:right="13"/>
        <w:rPr>
          <w:rFonts w:eastAsia="MS Mincho" w:cs="Times New Roman"/>
          <w:bCs/>
          <w:color w:val="auto"/>
          <w:lang w:val="it-IT"/>
        </w:rPr>
      </w:pPr>
    </w:p>
    <w:p w14:paraId="2BECDCBE" w14:textId="77777777" w:rsidR="00321C07" w:rsidRPr="00321C07" w:rsidRDefault="00321C07" w:rsidP="00321C07">
      <w:pPr>
        <w:tabs>
          <w:tab w:val="left" w:pos="1080"/>
        </w:tabs>
        <w:spacing w:before="0" w:after="0"/>
        <w:ind w:left="1080" w:right="13"/>
        <w:rPr>
          <w:rFonts w:eastAsia="Times New Roman" w:cs="Times New Roman"/>
          <w:bCs/>
          <w:color w:val="auto"/>
        </w:rPr>
      </w:pPr>
      <w:r w:rsidRPr="00321C07">
        <w:rPr>
          <w:rFonts w:eastAsia="MS Mincho" w:cs="Times New Roman"/>
          <w:b/>
          <w:bCs/>
          <w:color w:val="auto"/>
          <w:lang w:val="it-IT"/>
        </w:rPr>
        <w:t xml:space="preserve">Izoterma de 0 grade: </w:t>
      </w:r>
      <w:r w:rsidRPr="00321C07">
        <w:rPr>
          <w:rFonts w:eastAsia="MS Mincho" w:cs="Times New Roman"/>
          <w:bCs/>
          <w:color w:val="auto"/>
          <w:lang w:val="it-IT"/>
        </w:rPr>
        <w:t>la sol, în urcare spre 200 m în ultima zi.</w:t>
      </w:r>
    </w:p>
    <w:p w14:paraId="38DD3E90" w14:textId="77777777" w:rsidR="00321C07" w:rsidRPr="00321C07" w:rsidRDefault="00321C07" w:rsidP="00321C07">
      <w:pPr>
        <w:tabs>
          <w:tab w:val="left" w:pos="1080"/>
        </w:tabs>
        <w:spacing w:before="0" w:after="0"/>
        <w:ind w:left="1080" w:right="13"/>
        <w:rPr>
          <w:rFonts w:eastAsia="Times New Roman" w:cs="Times New Roman"/>
          <w:bCs/>
          <w:color w:val="auto"/>
        </w:rPr>
      </w:pPr>
    </w:p>
    <w:p w14:paraId="1AB5F67A" w14:textId="77777777" w:rsidR="00321C07" w:rsidRPr="00321C07" w:rsidRDefault="00321C07" w:rsidP="00321C07">
      <w:pPr>
        <w:spacing w:before="0" w:after="0" w:line="240" w:lineRule="auto"/>
        <w:ind w:left="720" w:firstLine="360"/>
        <w:jc w:val="left"/>
        <w:rPr>
          <w:rFonts w:eastAsia="MS Mincho" w:cs="Times New Roman"/>
          <w:b/>
          <w:bCs/>
          <w:color w:val="auto"/>
          <w:lang w:val="it-IT"/>
        </w:rPr>
      </w:pPr>
      <w:r w:rsidRPr="00321C07">
        <w:rPr>
          <w:rFonts w:eastAsia="MS Mincho" w:cs="Arial"/>
          <w:b/>
          <w:bCs/>
          <w:color w:val="auto"/>
          <w:u w:val="single"/>
        </w:rPr>
        <w:t xml:space="preserve">Notă: </w:t>
      </w:r>
      <w:r w:rsidRPr="00321C07">
        <w:rPr>
          <w:rFonts w:eastAsia="MS Mincho" w:cs="Times New Roman"/>
          <w:b/>
          <w:bCs/>
          <w:color w:val="auto"/>
          <w:u w:val="single"/>
          <w:lang w:val="it-IT"/>
        </w:rPr>
        <w:t>Legenda de coduri de culori pentru caracterizarea riscului la avalanşe</w:t>
      </w:r>
      <w:r w:rsidRPr="00321C07">
        <w:rPr>
          <w:rFonts w:eastAsia="MS Mincho" w:cs="Times New Roman"/>
          <w:b/>
          <w:bCs/>
          <w:color w:val="auto"/>
          <w:lang w:val="it-IT"/>
        </w:rPr>
        <w:t>:</w:t>
      </w:r>
    </w:p>
    <w:p w14:paraId="51BD69D4" w14:textId="77777777" w:rsidR="00321C07" w:rsidRPr="00321C07" w:rsidRDefault="00321C07" w:rsidP="00321C07">
      <w:pPr>
        <w:spacing w:before="0" w:after="120"/>
        <w:ind w:left="810"/>
        <w:rPr>
          <w:rFonts w:eastAsia="MS Mincho" w:cs="Arial"/>
          <w:color w:val="auto"/>
          <w:sz w:val="24"/>
          <w:szCs w:val="24"/>
        </w:rPr>
      </w:pPr>
      <w:r w:rsidRPr="00321C07">
        <w:rPr>
          <w:rFonts w:eastAsia="MS Mincho" w:cs="Arial"/>
          <w:b/>
          <w:color w:val="auto"/>
          <w:sz w:val="24"/>
          <w:szCs w:val="24"/>
        </w:rPr>
        <w:t xml:space="preserve">RISC FOARTE MARE - </w:t>
      </w:r>
      <w:r w:rsidRPr="00321C07">
        <w:rPr>
          <w:rFonts w:eastAsia="MS Mincho" w:cs="Arial"/>
          <w:color w:val="auto"/>
          <w:sz w:val="24"/>
          <w:szCs w:val="24"/>
        </w:rPr>
        <w:t xml:space="preserve">cod </w:t>
      </w:r>
      <w:proofErr w:type="spellStart"/>
      <w:r w:rsidRPr="00321C07">
        <w:rPr>
          <w:rFonts w:eastAsia="MS Mincho" w:cs="Arial"/>
          <w:color w:val="auto"/>
          <w:sz w:val="24"/>
          <w:szCs w:val="24"/>
        </w:rPr>
        <w:t>roşu</w:t>
      </w:r>
      <w:proofErr w:type="spellEnd"/>
      <w:r w:rsidRPr="00321C07">
        <w:rPr>
          <w:rFonts w:eastAsia="MS Mincho" w:cs="Arial"/>
          <w:color w:val="auto"/>
          <w:sz w:val="24"/>
          <w:szCs w:val="24"/>
        </w:rPr>
        <w:t xml:space="preserve"> (5) </w:t>
      </w:r>
      <w:r w:rsidRPr="00321C07">
        <w:rPr>
          <w:rFonts w:ascii="Arial" w:eastAsia="MS Mincho" w:hAnsi="Arial" w:cs="Arial"/>
          <w:color w:val="C00000"/>
          <w:sz w:val="72"/>
          <w:szCs w:val="72"/>
        </w:rPr>
        <w:t>■</w:t>
      </w:r>
      <w:r w:rsidRPr="00321C07">
        <w:rPr>
          <w:rFonts w:eastAsia="MS Mincho" w:cs="Arial"/>
          <w:color w:val="auto"/>
          <w:sz w:val="24"/>
          <w:szCs w:val="24"/>
          <w:lang w:val="it-IT"/>
        </w:rPr>
        <w:t xml:space="preserve">- </w:t>
      </w:r>
      <w:r w:rsidRPr="00321C07">
        <w:rPr>
          <w:rFonts w:eastAsia="MS Mincho" w:cs="Arial"/>
          <w:color w:val="auto"/>
          <w:sz w:val="24"/>
          <w:szCs w:val="24"/>
        </w:rPr>
        <w:t xml:space="preserve">Instabilitatea stratului de zăpadă este generalizată. Chiar </w:t>
      </w:r>
      <w:proofErr w:type="spellStart"/>
      <w:r w:rsidRPr="00321C07">
        <w:rPr>
          <w:rFonts w:eastAsia="MS Mincho" w:cs="Arial"/>
          <w:color w:val="auto"/>
          <w:sz w:val="24"/>
          <w:szCs w:val="24"/>
        </w:rPr>
        <w:t>şi</w:t>
      </w:r>
      <w:proofErr w:type="spellEnd"/>
      <w:r w:rsidRPr="00321C07">
        <w:rPr>
          <w:rFonts w:eastAsia="MS Mincho" w:cs="Arial"/>
          <w:color w:val="auto"/>
          <w:sz w:val="24"/>
          <w:szCs w:val="24"/>
        </w:rPr>
        <w:t xml:space="preserve"> pe pantele </w:t>
      </w:r>
      <w:proofErr w:type="spellStart"/>
      <w:r w:rsidRPr="00321C07">
        <w:rPr>
          <w:rFonts w:eastAsia="MS Mincho" w:cs="Arial"/>
          <w:color w:val="auto"/>
          <w:sz w:val="24"/>
          <w:szCs w:val="24"/>
        </w:rPr>
        <w:t>puţin</w:t>
      </w:r>
      <w:proofErr w:type="spellEnd"/>
      <w:r w:rsidRPr="00321C07">
        <w:rPr>
          <w:rFonts w:eastAsia="MS Mincho" w:cs="Arial"/>
          <w:color w:val="auto"/>
          <w:sz w:val="24"/>
          <w:szCs w:val="24"/>
        </w:rPr>
        <w:t xml:space="preserve"> abrupte se pot produce spontan numeroase </w:t>
      </w:r>
      <w:proofErr w:type="spellStart"/>
      <w:r w:rsidRPr="00321C07">
        <w:rPr>
          <w:rFonts w:eastAsia="MS Mincho" w:cs="Arial"/>
          <w:color w:val="auto"/>
          <w:sz w:val="24"/>
          <w:szCs w:val="24"/>
        </w:rPr>
        <w:t>avalanşe</w:t>
      </w:r>
      <w:proofErr w:type="spellEnd"/>
      <w:r w:rsidRPr="00321C07">
        <w:rPr>
          <w:rFonts w:eastAsia="MS Mincho" w:cs="Arial"/>
          <w:color w:val="auto"/>
          <w:sz w:val="24"/>
          <w:szCs w:val="24"/>
        </w:rPr>
        <w:t xml:space="preserve"> de mari, adesea chiar foarte mari dimensiuni.</w:t>
      </w:r>
    </w:p>
    <w:p w14:paraId="6A91DD1A" w14:textId="77777777" w:rsidR="00321C07" w:rsidRPr="00321C07" w:rsidRDefault="00321C07" w:rsidP="00321C07">
      <w:pPr>
        <w:spacing w:before="0" w:after="0" w:line="240" w:lineRule="auto"/>
        <w:ind w:left="720"/>
        <w:rPr>
          <w:rFonts w:eastAsia="MS Mincho" w:cs="Arial"/>
          <w:bCs/>
          <w:color w:val="auto"/>
          <w:sz w:val="24"/>
          <w:szCs w:val="24"/>
        </w:rPr>
      </w:pPr>
      <w:r w:rsidRPr="00321C07">
        <w:rPr>
          <w:rFonts w:eastAsia="MS Mincho" w:cs="Arial"/>
          <w:b/>
          <w:sz w:val="24"/>
          <w:szCs w:val="24"/>
        </w:rPr>
        <w:t xml:space="preserve">RISC MARE (4) – </w:t>
      </w:r>
      <w:r w:rsidRPr="00321C07">
        <w:rPr>
          <w:rFonts w:eastAsia="MS Mincho" w:cs="Arial"/>
          <w:color w:val="auto"/>
          <w:sz w:val="24"/>
          <w:szCs w:val="24"/>
        </w:rPr>
        <w:t xml:space="preserve">cod </w:t>
      </w:r>
      <w:proofErr w:type="spellStart"/>
      <w:r w:rsidRPr="00321C07">
        <w:rPr>
          <w:rFonts w:eastAsia="MS Mincho" w:cs="Arial"/>
          <w:color w:val="auto"/>
          <w:sz w:val="24"/>
          <w:szCs w:val="24"/>
        </w:rPr>
        <w:t>roşu</w:t>
      </w:r>
      <w:proofErr w:type="spellEnd"/>
      <w:r w:rsidRPr="00321C07">
        <w:rPr>
          <w:rFonts w:eastAsia="MS Mincho" w:cs="Arial"/>
          <w:color w:val="auto"/>
          <w:sz w:val="24"/>
          <w:szCs w:val="24"/>
        </w:rPr>
        <w:t xml:space="preserve"> (4) </w:t>
      </w:r>
      <w:r w:rsidRPr="00321C07">
        <w:rPr>
          <w:rFonts w:ascii="Arial" w:eastAsia="MS Mincho" w:hAnsi="Arial" w:cs="Arial"/>
          <w:color w:val="FF0000"/>
          <w:sz w:val="72"/>
          <w:szCs w:val="72"/>
        </w:rPr>
        <w:t>■</w:t>
      </w:r>
      <w:r w:rsidRPr="00321C07">
        <w:rPr>
          <w:rFonts w:eastAsia="MS Mincho" w:cs="Times New Roman"/>
          <w:sz w:val="24"/>
          <w:szCs w:val="24"/>
        </w:rPr>
        <w:t xml:space="preserve"> - s</w:t>
      </w:r>
      <w:r w:rsidRPr="00321C07">
        <w:rPr>
          <w:rFonts w:eastAsia="MS Mincho" w:cs="Arial"/>
          <w:bCs/>
          <w:color w:val="auto"/>
          <w:sz w:val="24"/>
          <w:szCs w:val="24"/>
        </w:rPr>
        <w:t xml:space="preserve">tratul de zăpadă este </w:t>
      </w:r>
      <w:proofErr w:type="spellStart"/>
      <w:r w:rsidRPr="00321C07">
        <w:rPr>
          <w:rFonts w:eastAsia="MS Mincho" w:cs="Arial"/>
          <w:bCs/>
          <w:color w:val="auto"/>
          <w:sz w:val="24"/>
          <w:szCs w:val="24"/>
        </w:rPr>
        <w:t>puţin</w:t>
      </w:r>
      <w:proofErr w:type="spellEnd"/>
      <w:r w:rsidRPr="00321C07">
        <w:rPr>
          <w:rFonts w:eastAsia="MS Mincho" w:cs="Arial"/>
          <w:bCs/>
          <w:color w:val="auto"/>
          <w:sz w:val="24"/>
          <w:szCs w:val="24"/>
        </w:rPr>
        <w:t xml:space="preserve"> stabilizat pe majoritatea pantelor suficient de înclinate.</w:t>
      </w:r>
      <w:r w:rsidRPr="00321C07">
        <w:rPr>
          <w:rFonts w:eastAsia="MS Mincho" w:cs="Arial"/>
          <w:bCs/>
          <w:color w:val="auto"/>
          <w:sz w:val="24"/>
          <w:szCs w:val="24"/>
        </w:rPr>
        <w:tab/>
      </w:r>
      <w:proofErr w:type="spellStart"/>
      <w:r w:rsidRPr="00321C07">
        <w:rPr>
          <w:rFonts w:eastAsia="MS Mincho" w:cs="Arial"/>
          <w:bCs/>
          <w:color w:val="auto"/>
          <w:sz w:val="24"/>
          <w:szCs w:val="24"/>
        </w:rPr>
        <w:t>Declanşarea</w:t>
      </w:r>
      <w:proofErr w:type="spellEnd"/>
      <w:r w:rsidRPr="00321C07">
        <w:rPr>
          <w:rFonts w:eastAsia="MS Mincho" w:cs="Arial"/>
          <w:bCs/>
          <w:color w:val="auto"/>
          <w:sz w:val="24"/>
          <w:szCs w:val="24"/>
        </w:rPr>
        <w:t xml:space="preserve"> </w:t>
      </w:r>
      <w:proofErr w:type="spellStart"/>
      <w:r w:rsidRPr="00321C07">
        <w:rPr>
          <w:rFonts w:eastAsia="MS Mincho" w:cs="Arial"/>
          <w:bCs/>
          <w:color w:val="auto"/>
          <w:sz w:val="24"/>
          <w:szCs w:val="24"/>
        </w:rPr>
        <w:t>avalanşelor</w:t>
      </w:r>
      <w:proofErr w:type="spellEnd"/>
      <w:r w:rsidRPr="00321C07">
        <w:rPr>
          <w:rFonts w:eastAsia="MS Mincho" w:cs="Arial"/>
          <w:bCs/>
          <w:color w:val="auto"/>
          <w:sz w:val="24"/>
          <w:szCs w:val="24"/>
        </w:rPr>
        <w:t xml:space="preserve"> este probabilă chiar </w:t>
      </w:r>
      <w:proofErr w:type="spellStart"/>
      <w:r w:rsidRPr="00321C07">
        <w:rPr>
          <w:rFonts w:eastAsia="MS Mincho" w:cs="Arial"/>
          <w:bCs/>
          <w:color w:val="auto"/>
          <w:sz w:val="24"/>
          <w:szCs w:val="24"/>
        </w:rPr>
        <w:t>şi</w:t>
      </w:r>
      <w:proofErr w:type="spellEnd"/>
      <w:r w:rsidRPr="00321C07">
        <w:rPr>
          <w:rFonts w:eastAsia="MS Mincho" w:cs="Arial"/>
          <w:bCs/>
          <w:color w:val="auto"/>
          <w:sz w:val="24"/>
          <w:szCs w:val="24"/>
        </w:rPr>
        <w:t xml:space="preserve"> printr-o slabă </w:t>
      </w:r>
      <w:proofErr w:type="spellStart"/>
      <w:r w:rsidRPr="00321C07">
        <w:rPr>
          <w:rFonts w:eastAsia="MS Mincho" w:cs="Arial"/>
          <w:bCs/>
          <w:color w:val="auto"/>
          <w:sz w:val="24"/>
          <w:szCs w:val="24"/>
        </w:rPr>
        <w:t>supraîncarcare</w:t>
      </w:r>
      <w:proofErr w:type="spellEnd"/>
      <w:r w:rsidRPr="00321C07">
        <w:rPr>
          <w:rFonts w:eastAsia="MS Mincho" w:cs="Arial"/>
          <w:bCs/>
          <w:color w:val="auto"/>
          <w:sz w:val="24"/>
          <w:szCs w:val="24"/>
        </w:rPr>
        <w:t xml:space="preserve">, pe numeroase pante suficient de înclinate. În </w:t>
      </w:r>
      <w:r w:rsidRPr="00321C07">
        <w:rPr>
          <w:rFonts w:eastAsia="MS Mincho" w:cs="Arial"/>
          <w:bCs/>
          <w:color w:val="auto"/>
          <w:sz w:val="24"/>
          <w:szCs w:val="24"/>
        </w:rPr>
        <w:lastRenderedPageBreak/>
        <w:t xml:space="preserve">anumite </w:t>
      </w:r>
      <w:proofErr w:type="spellStart"/>
      <w:r w:rsidRPr="00321C07">
        <w:rPr>
          <w:rFonts w:eastAsia="MS Mincho" w:cs="Arial"/>
          <w:bCs/>
          <w:color w:val="auto"/>
          <w:sz w:val="24"/>
          <w:szCs w:val="24"/>
        </w:rPr>
        <w:t>situaţii</w:t>
      </w:r>
      <w:proofErr w:type="spellEnd"/>
      <w:r w:rsidRPr="00321C07">
        <w:rPr>
          <w:rFonts w:eastAsia="MS Mincho" w:cs="Arial"/>
          <w:bCs/>
          <w:color w:val="auto"/>
          <w:sz w:val="24"/>
          <w:szCs w:val="24"/>
        </w:rPr>
        <w:t xml:space="preserve"> sunt de </w:t>
      </w:r>
      <w:proofErr w:type="spellStart"/>
      <w:r w:rsidRPr="00321C07">
        <w:rPr>
          <w:rFonts w:eastAsia="MS Mincho" w:cs="Arial"/>
          <w:bCs/>
          <w:color w:val="auto"/>
          <w:sz w:val="24"/>
          <w:szCs w:val="24"/>
        </w:rPr>
        <w:t>aşteptat</w:t>
      </w:r>
      <w:proofErr w:type="spellEnd"/>
      <w:r w:rsidRPr="00321C07">
        <w:rPr>
          <w:rFonts w:eastAsia="MS Mincho" w:cs="Arial"/>
          <w:bCs/>
          <w:color w:val="auto"/>
          <w:sz w:val="24"/>
          <w:szCs w:val="24"/>
        </w:rPr>
        <w:t xml:space="preserve"> numeroase </w:t>
      </w:r>
      <w:proofErr w:type="spellStart"/>
      <w:r w:rsidRPr="00321C07">
        <w:rPr>
          <w:rFonts w:eastAsia="MS Mincho" w:cs="Arial"/>
          <w:bCs/>
          <w:color w:val="auto"/>
          <w:sz w:val="24"/>
          <w:szCs w:val="24"/>
        </w:rPr>
        <w:t>declanşări</w:t>
      </w:r>
      <w:proofErr w:type="spellEnd"/>
      <w:r w:rsidRPr="00321C07">
        <w:rPr>
          <w:rFonts w:eastAsia="MS Mincho" w:cs="Arial"/>
          <w:bCs/>
          <w:color w:val="auto"/>
          <w:sz w:val="24"/>
          <w:szCs w:val="24"/>
        </w:rPr>
        <w:t xml:space="preserve"> spontane de </w:t>
      </w:r>
      <w:proofErr w:type="spellStart"/>
      <w:r w:rsidRPr="00321C07">
        <w:rPr>
          <w:rFonts w:eastAsia="MS Mincho" w:cs="Arial"/>
          <w:bCs/>
          <w:color w:val="auto"/>
          <w:sz w:val="24"/>
          <w:szCs w:val="24"/>
        </w:rPr>
        <w:t>avalanşe</w:t>
      </w:r>
      <w:proofErr w:type="spellEnd"/>
      <w:r w:rsidRPr="00321C07">
        <w:rPr>
          <w:rFonts w:eastAsia="MS Mincho" w:cs="Arial"/>
          <w:bCs/>
          <w:color w:val="auto"/>
          <w:sz w:val="24"/>
          <w:szCs w:val="24"/>
        </w:rPr>
        <w:t xml:space="preserve"> de dimensiuni medii </w:t>
      </w:r>
      <w:proofErr w:type="spellStart"/>
      <w:r w:rsidRPr="00321C07">
        <w:rPr>
          <w:rFonts w:eastAsia="MS Mincho" w:cs="Arial"/>
          <w:bCs/>
          <w:color w:val="auto"/>
          <w:sz w:val="24"/>
          <w:szCs w:val="24"/>
        </w:rPr>
        <w:t>şi</w:t>
      </w:r>
      <w:proofErr w:type="spellEnd"/>
      <w:r w:rsidRPr="00321C07">
        <w:rPr>
          <w:rFonts w:eastAsia="MS Mincho" w:cs="Arial"/>
          <w:bCs/>
          <w:color w:val="auto"/>
          <w:sz w:val="24"/>
          <w:szCs w:val="24"/>
        </w:rPr>
        <w:t xml:space="preserve"> adesea chiar mari.</w:t>
      </w:r>
    </w:p>
    <w:p w14:paraId="78DC2EA5" w14:textId="77777777" w:rsidR="00321C07" w:rsidRPr="00321C07" w:rsidRDefault="00321C07" w:rsidP="00321C07">
      <w:pPr>
        <w:spacing w:before="0" w:after="120"/>
        <w:ind w:left="720"/>
        <w:rPr>
          <w:rFonts w:eastAsia="MS Mincho" w:cs="Arial"/>
          <w:color w:val="auto"/>
        </w:rPr>
      </w:pPr>
      <w:r w:rsidRPr="00321C07">
        <w:rPr>
          <w:rFonts w:eastAsia="MS Mincho" w:cs="Arial"/>
          <w:b/>
          <w:color w:val="auto"/>
        </w:rPr>
        <w:t xml:space="preserve">RISC ÎNSEMNAT- </w:t>
      </w:r>
      <w:r w:rsidRPr="00321C07">
        <w:rPr>
          <w:rFonts w:eastAsia="MS Mincho" w:cs="Arial"/>
          <w:color w:val="auto"/>
        </w:rPr>
        <w:t xml:space="preserve">cod portocaliu (3) </w:t>
      </w:r>
      <w:r w:rsidRPr="00321C07">
        <w:rPr>
          <w:rFonts w:ascii="Arial" w:eastAsia="MS Mincho" w:hAnsi="Arial" w:cs="Arial"/>
          <w:color w:val="FF6600"/>
          <w:sz w:val="56"/>
          <w:szCs w:val="56"/>
        </w:rPr>
        <w:t>■</w:t>
      </w:r>
      <w:r w:rsidRPr="00321C07">
        <w:rPr>
          <w:rFonts w:eastAsia="MS Mincho" w:cs="Arial"/>
          <w:color w:val="auto"/>
          <w:lang w:val="it-IT"/>
        </w:rPr>
        <w:t xml:space="preserve">- </w:t>
      </w:r>
      <w:r w:rsidRPr="00321C07">
        <w:rPr>
          <w:rFonts w:eastAsia="MS Mincho" w:cs="Arial"/>
          <w:color w:val="auto"/>
        </w:rPr>
        <w:t xml:space="preserve">pe numeroase pante suficient de înclinate, stratul de zăpadă este mediu sau </w:t>
      </w:r>
      <w:proofErr w:type="spellStart"/>
      <w:r w:rsidRPr="00321C07">
        <w:rPr>
          <w:rFonts w:eastAsia="MS Mincho" w:cs="Arial"/>
          <w:color w:val="auto"/>
        </w:rPr>
        <w:t>putin</w:t>
      </w:r>
      <w:proofErr w:type="spellEnd"/>
      <w:r w:rsidRPr="00321C07">
        <w:rPr>
          <w:rFonts w:eastAsia="MS Mincho" w:cs="Arial"/>
          <w:color w:val="auto"/>
        </w:rPr>
        <w:t xml:space="preserve"> stabilizat; </w:t>
      </w:r>
      <w:proofErr w:type="spellStart"/>
      <w:r w:rsidRPr="00321C07">
        <w:rPr>
          <w:rFonts w:eastAsia="MS Mincho" w:cs="Arial"/>
          <w:color w:val="auto"/>
        </w:rPr>
        <w:t>declanşările</w:t>
      </w:r>
      <w:proofErr w:type="spellEnd"/>
      <w:r w:rsidRPr="00321C07">
        <w:rPr>
          <w:rFonts w:eastAsia="MS Mincho" w:cs="Arial"/>
          <w:color w:val="auto"/>
        </w:rPr>
        <w:t xml:space="preserve"> sunt posibile chiar în </w:t>
      </w:r>
      <w:proofErr w:type="spellStart"/>
      <w:r w:rsidRPr="00321C07">
        <w:rPr>
          <w:rFonts w:eastAsia="MS Mincho" w:cs="Arial"/>
          <w:color w:val="auto"/>
        </w:rPr>
        <w:t>condiţiile</w:t>
      </w:r>
      <w:proofErr w:type="spellEnd"/>
      <w:r w:rsidRPr="00321C07">
        <w:rPr>
          <w:rFonts w:eastAsia="MS Mincho" w:cs="Arial"/>
          <w:color w:val="auto"/>
        </w:rPr>
        <w:t xml:space="preserve"> unei slabe supraîncărcări </w:t>
      </w:r>
      <w:proofErr w:type="spellStart"/>
      <w:r w:rsidRPr="00321C07">
        <w:rPr>
          <w:rFonts w:eastAsia="MS Mincho" w:cs="Arial"/>
          <w:color w:val="auto"/>
        </w:rPr>
        <w:t>şi</w:t>
      </w:r>
      <w:proofErr w:type="spellEnd"/>
      <w:r w:rsidRPr="00321C07">
        <w:rPr>
          <w:rFonts w:eastAsia="MS Mincho" w:cs="Arial"/>
          <w:color w:val="auto"/>
        </w:rPr>
        <w:t xml:space="preserve"> pe numeroase pante, mai ales pe cele descrise în buletin; în anumite </w:t>
      </w:r>
      <w:proofErr w:type="spellStart"/>
      <w:r w:rsidRPr="00321C07">
        <w:rPr>
          <w:rFonts w:eastAsia="MS Mincho" w:cs="Arial"/>
          <w:color w:val="auto"/>
        </w:rPr>
        <w:t>situaţii</w:t>
      </w:r>
      <w:proofErr w:type="spellEnd"/>
      <w:r w:rsidRPr="00321C07">
        <w:rPr>
          <w:rFonts w:eastAsia="MS Mincho" w:cs="Arial"/>
          <w:color w:val="auto"/>
        </w:rPr>
        <w:t xml:space="preserve"> sunt posibile unele </w:t>
      </w:r>
      <w:proofErr w:type="spellStart"/>
      <w:r w:rsidRPr="00321C07">
        <w:rPr>
          <w:rFonts w:eastAsia="MS Mincho" w:cs="Arial"/>
          <w:color w:val="auto"/>
        </w:rPr>
        <w:t>declanşări</w:t>
      </w:r>
      <w:proofErr w:type="spellEnd"/>
      <w:r w:rsidRPr="00321C07">
        <w:rPr>
          <w:rFonts w:eastAsia="MS Mincho" w:cs="Arial"/>
          <w:color w:val="auto"/>
        </w:rPr>
        <w:t xml:space="preserve"> spontane de </w:t>
      </w:r>
      <w:proofErr w:type="spellStart"/>
      <w:r w:rsidRPr="00321C07">
        <w:rPr>
          <w:rFonts w:eastAsia="MS Mincho" w:cs="Arial"/>
          <w:color w:val="auto"/>
        </w:rPr>
        <w:t>avalanşe</w:t>
      </w:r>
      <w:proofErr w:type="spellEnd"/>
      <w:r w:rsidRPr="00321C07">
        <w:rPr>
          <w:rFonts w:eastAsia="MS Mincho" w:cs="Arial"/>
          <w:color w:val="auto"/>
        </w:rPr>
        <w:t xml:space="preserve"> medii </w:t>
      </w:r>
      <w:proofErr w:type="spellStart"/>
      <w:r w:rsidRPr="00321C07">
        <w:rPr>
          <w:rFonts w:eastAsia="MS Mincho" w:cs="Arial"/>
          <w:color w:val="auto"/>
        </w:rPr>
        <w:t>şi</w:t>
      </w:r>
      <w:proofErr w:type="spellEnd"/>
      <w:r w:rsidRPr="00321C07">
        <w:rPr>
          <w:rFonts w:eastAsia="MS Mincho" w:cs="Arial"/>
          <w:color w:val="auto"/>
        </w:rPr>
        <w:t xml:space="preserve"> câteodată chiar </w:t>
      </w:r>
      <w:proofErr w:type="spellStart"/>
      <w:r w:rsidRPr="00321C07">
        <w:rPr>
          <w:rFonts w:eastAsia="MS Mincho" w:cs="Arial"/>
          <w:color w:val="auto"/>
        </w:rPr>
        <w:t>avalanşe</w:t>
      </w:r>
      <w:proofErr w:type="spellEnd"/>
      <w:r w:rsidRPr="00321C07">
        <w:rPr>
          <w:rFonts w:eastAsia="MS Mincho" w:cs="Arial"/>
          <w:color w:val="auto"/>
        </w:rPr>
        <w:t xml:space="preserve"> mari.</w:t>
      </w:r>
    </w:p>
    <w:p w14:paraId="31F667FA" w14:textId="77777777" w:rsidR="00321C07" w:rsidRPr="00321C07" w:rsidRDefault="00321C07" w:rsidP="00321C07">
      <w:pPr>
        <w:spacing w:before="0" w:after="120"/>
        <w:ind w:left="720"/>
        <w:rPr>
          <w:rFonts w:eastAsia="MS Mincho" w:cs="Arial"/>
          <w:color w:val="auto"/>
          <w:sz w:val="24"/>
          <w:szCs w:val="24"/>
        </w:rPr>
      </w:pPr>
      <w:r w:rsidRPr="00321C07">
        <w:rPr>
          <w:rFonts w:eastAsia="MS Mincho" w:cs="Arial"/>
          <w:b/>
          <w:color w:val="auto"/>
          <w:sz w:val="24"/>
          <w:szCs w:val="24"/>
        </w:rPr>
        <w:t xml:space="preserve">RISC MODERAT - </w:t>
      </w:r>
      <w:r w:rsidRPr="00321C07">
        <w:rPr>
          <w:rFonts w:eastAsia="MS Mincho" w:cs="Arial"/>
          <w:color w:val="auto"/>
          <w:sz w:val="24"/>
          <w:szCs w:val="24"/>
        </w:rPr>
        <w:t xml:space="preserve">cod galben (2) </w:t>
      </w:r>
      <w:r w:rsidRPr="00321C07">
        <w:rPr>
          <w:rFonts w:ascii="Arial" w:eastAsia="MS Mincho" w:hAnsi="Arial" w:cs="Arial"/>
          <w:color w:val="FFFF00"/>
          <w:sz w:val="72"/>
          <w:szCs w:val="72"/>
        </w:rPr>
        <w:t>■</w:t>
      </w:r>
      <w:r w:rsidRPr="00321C07">
        <w:rPr>
          <w:rFonts w:eastAsia="MS Mincho" w:cs="Arial"/>
          <w:color w:val="auto"/>
          <w:sz w:val="24"/>
          <w:szCs w:val="24"/>
        </w:rPr>
        <w:t xml:space="preserve">: pe anumite pante suficient de înclinate, stratul de zăpadă este mediu stabilizat; în rest este stabil. </w:t>
      </w:r>
      <w:proofErr w:type="spellStart"/>
      <w:r w:rsidRPr="00321C07">
        <w:rPr>
          <w:rFonts w:eastAsia="MS Mincho" w:cs="Arial"/>
          <w:color w:val="auto"/>
          <w:sz w:val="24"/>
          <w:szCs w:val="24"/>
        </w:rPr>
        <w:t>Declanşările</w:t>
      </w:r>
      <w:proofErr w:type="spellEnd"/>
      <w:r w:rsidRPr="00321C07">
        <w:rPr>
          <w:rFonts w:eastAsia="MS Mincho" w:cs="Arial"/>
          <w:color w:val="auto"/>
          <w:sz w:val="24"/>
          <w:szCs w:val="24"/>
        </w:rPr>
        <w:t xml:space="preserve"> de </w:t>
      </w:r>
      <w:proofErr w:type="spellStart"/>
      <w:r w:rsidRPr="00321C07">
        <w:rPr>
          <w:rFonts w:eastAsia="MS Mincho" w:cs="Arial"/>
          <w:color w:val="auto"/>
          <w:sz w:val="24"/>
          <w:szCs w:val="24"/>
        </w:rPr>
        <w:t>avalanşe</w:t>
      </w:r>
      <w:proofErr w:type="spellEnd"/>
      <w:r w:rsidRPr="00321C07">
        <w:rPr>
          <w:rFonts w:eastAsia="MS Mincho" w:cs="Arial"/>
          <w:color w:val="auto"/>
          <w:sz w:val="24"/>
          <w:szCs w:val="24"/>
        </w:rPr>
        <w:t xml:space="preserve"> sunt posibile mai ales din cauza supraîncărcării (cu schiori sau </w:t>
      </w:r>
      <w:proofErr w:type="spellStart"/>
      <w:r w:rsidRPr="00321C07">
        <w:rPr>
          <w:rFonts w:eastAsia="MS Mincho" w:cs="Arial"/>
          <w:color w:val="auto"/>
          <w:sz w:val="24"/>
          <w:szCs w:val="24"/>
        </w:rPr>
        <w:t>turişti</w:t>
      </w:r>
      <w:proofErr w:type="spellEnd"/>
      <w:r w:rsidRPr="00321C07">
        <w:rPr>
          <w:rFonts w:eastAsia="MS Mincho" w:cs="Arial"/>
          <w:color w:val="auto"/>
          <w:sz w:val="24"/>
          <w:szCs w:val="24"/>
        </w:rPr>
        <w:t xml:space="preserve">) </w:t>
      </w:r>
      <w:proofErr w:type="spellStart"/>
      <w:r w:rsidRPr="00321C07">
        <w:rPr>
          <w:rFonts w:eastAsia="MS Mincho" w:cs="Arial"/>
          <w:color w:val="auto"/>
          <w:sz w:val="24"/>
          <w:szCs w:val="24"/>
        </w:rPr>
        <w:t>şi</w:t>
      </w:r>
      <w:proofErr w:type="spellEnd"/>
      <w:r w:rsidRPr="00321C07">
        <w:rPr>
          <w:rFonts w:eastAsia="MS Mincho" w:cs="Arial"/>
          <w:color w:val="auto"/>
          <w:sz w:val="24"/>
          <w:szCs w:val="24"/>
        </w:rPr>
        <w:t xml:space="preserve"> pe unele pante ce sunt descrise în buletin. Nu sunt </w:t>
      </w:r>
      <w:proofErr w:type="spellStart"/>
      <w:r w:rsidRPr="00321C07">
        <w:rPr>
          <w:rFonts w:eastAsia="MS Mincho" w:cs="Arial"/>
          <w:color w:val="auto"/>
          <w:sz w:val="24"/>
          <w:szCs w:val="24"/>
        </w:rPr>
        <w:t>aşteptate</w:t>
      </w:r>
      <w:proofErr w:type="spellEnd"/>
      <w:r w:rsidRPr="00321C07">
        <w:rPr>
          <w:rFonts w:eastAsia="MS Mincho" w:cs="Arial"/>
          <w:color w:val="auto"/>
          <w:sz w:val="24"/>
          <w:szCs w:val="24"/>
        </w:rPr>
        <w:t xml:space="preserve"> </w:t>
      </w:r>
      <w:proofErr w:type="spellStart"/>
      <w:r w:rsidRPr="00321C07">
        <w:rPr>
          <w:rFonts w:eastAsia="MS Mincho" w:cs="Arial"/>
          <w:color w:val="auto"/>
          <w:sz w:val="24"/>
          <w:szCs w:val="24"/>
        </w:rPr>
        <w:t>declanşările</w:t>
      </w:r>
      <w:proofErr w:type="spellEnd"/>
      <w:r w:rsidRPr="00321C07">
        <w:rPr>
          <w:rFonts w:eastAsia="MS Mincho" w:cs="Arial"/>
          <w:color w:val="auto"/>
          <w:sz w:val="24"/>
          <w:szCs w:val="24"/>
        </w:rPr>
        <w:t xml:space="preserve"> spontane de </w:t>
      </w:r>
      <w:proofErr w:type="spellStart"/>
      <w:r w:rsidRPr="00321C07">
        <w:rPr>
          <w:rFonts w:eastAsia="MS Mincho" w:cs="Arial"/>
          <w:color w:val="auto"/>
          <w:sz w:val="24"/>
          <w:szCs w:val="24"/>
        </w:rPr>
        <w:t>avalanşe</w:t>
      </w:r>
      <w:proofErr w:type="spellEnd"/>
      <w:r w:rsidRPr="00321C07">
        <w:rPr>
          <w:rFonts w:eastAsia="MS Mincho" w:cs="Arial"/>
          <w:color w:val="auto"/>
          <w:sz w:val="24"/>
          <w:szCs w:val="24"/>
        </w:rPr>
        <w:t xml:space="preserve"> de mare amploare.</w:t>
      </w:r>
    </w:p>
    <w:p w14:paraId="54FFBB5C" w14:textId="77777777" w:rsidR="00321C07" w:rsidRPr="00321C07" w:rsidRDefault="00321C07" w:rsidP="00321C07">
      <w:pPr>
        <w:spacing w:before="0" w:after="120"/>
        <w:ind w:left="720"/>
        <w:rPr>
          <w:rFonts w:eastAsia="MS Mincho" w:cs="Arial"/>
          <w:color w:val="auto"/>
        </w:rPr>
      </w:pPr>
      <w:r w:rsidRPr="00321C07">
        <w:rPr>
          <w:rFonts w:eastAsia="MS Mincho" w:cs="Arial"/>
          <w:b/>
          <w:color w:val="auto"/>
        </w:rPr>
        <w:t xml:space="preserve">RISC REDUS - </w:t>
      </w:r>
      <w:r w:rsidRPr="00321C07">
        <w:rPr>
          <w:rFonts w:eastAsia="MS Mincho" w:cs="Arial"/>
          <w:color w:val="auto"/>
        </w:rPr>
        <w:t xml:space="preserve">cod verde </w:t>
      </w:r>
      <w:r w:rsidRPr="00321C07">
        <w:rPr>
          <w:rFonts w:eastAsia="MS Mincho" w:cs="Arial"/>
          <w:b/>
          <w:color w:val="auto"/>
          <w:lang w:val="it-IT"/>
        </w:rPr>
        <w:t>(1)</w:t>
      </w:r>
      <w:r w:rsidRPr="00321C07">
        <w:rPr>
          <w:rFonts w:eastAsia="MS Mincho" w:cs="Arial"/>
          <w:color w:val="auto"/>
          <w:lang w:val="it-IT"/>
        </w:rPr>
        <w:t xml:space="preserve"> </w:t>
      </w:r>
      <w:r w:rsidRPr="00321C07">
        <w:rPr>
          <w:rFonts w:ascii="Arial" w:eastAsia="MS Mincho" w:hAnsi="Arial" w:cs="Arial"/>
          <w:color w:val="339966"/>
          <w:sz w:val="56"/>
          <w:szCs w:val="56"/>
        </w:rPr>
        <w:t>■</w:t>
      </w:r>
      <w:r w:rsidRPr="00321C07">
        <w:rPr>
          <w:rFonts w:eastAsia="MS Mincho" w:cs="Arial"/>
          <w:b/>
          <w:color w:val="auto"/>
        </w:rPr>
        <w:t xml:space="preserve">: </w:t>
      </w:r>
      <w:r w:rsidRPr="00321C07">
        <w:rPr>
          <w:rFonts w:eastAsia="MS Mincho" w:cs="Arial"/>
          <w:color w:val="auto"/>
        </w:rPr>
        <w:t xml:space="preserve">stratul de zăpadă este în general stabilizat pe majoritatea pantelor; </w:t>
      </w:r>
      <w:proofErr w:type="spellStart"/>
      <w:r w:rsidRPr="00321C07">
        <w:rPr>
          <w:rFonts w:eastAsia="MS Mincho" w:cs="Arial"/>
          <w:color w:val="auto"/>
        </w:rPr>
        <w:t>declanşarea</w:t>
      </w:r>
      <w:proofErr w:type="spellEnd"/>
      <w:r w:rsidRPr="00321C07">
        <w:rPr>
          <w:rFonts w:eastAsia="MS Mincho" w:cs="Arial"/>
          <w:color w:val="auto"/>
        </w:rPr>
        <w:t xml:space="preserve"> </w:t>
      </w:r>
      <w:proofErr w:type="spellStart"/>
      <w:r w:rsidRPr="00321C07">
        <w:rPr>
          <w:rFonts w:eastAsia="MS Mincho" w:cs="Arial"/>
          <w:color w:val="auto"/>
        </w:rPr>
        <w:t>avalanşei</w:t>
      </w:r>
      <w:proofErr w:type="spellEnd"/>
      <w:r w:rsidRPr="00321C07">
        <w:rPr>
          <w:rFonts w:eastAsia="MS Mincho" w:cs="Arial"/>
          <w:color w:val="auto"/>
        </w:rPr>
        <w:t xml:space="preserve"> este posibilă doar în cazul unei supraîncărcări mari a stratului de zăpadă de pe pantele înclinate. Spontan se pot produce doar curgeri sau </w:t>
      </w:r>
      <w:proofErr w:type="spellStart"/>
      <w:r w:rsidRPr="00321C07">
        <w:rPr>
          <w:rFonts w:eastAsia="MS Mincho" w:cs="Arial"/>
          <w:color w:val="auto"/>
        </w:rPr>
        <w:t>avalanşe</w:t>
      </w:r>
      <w:proofErr w:type="spellEnd"/>
      <w:r w:rsidRPr="00321C07">
        <w:rPr>
          <w:rFonts w:eastAsia="MS Mincho" w:cs="Arial"/>
          <w:color w:val="auto"/>
        </w:rPr>
        <w:t xml:space="preserve"> de mici dimensiuni.</w:t>
      </w:r>
    </w:p>
    <w:p w14:paraId="71C39495" w14:textId="77777777" w:rsidR="00321C07" w:rsidRPr="00321C07" w:rsidRDefault="00321C07" w:rsidP="00321C07">
      <w:pPr>
        <w:spacing w:before="0" w:after="120"/>
        <w:ind w:left="720"/>
        <w:rPr>
          <w:rFonts w:eastAsia="MS Mincho" w:cs="Arial"/>
          <w:color w:val="auto"/>
        </w:rPr>
      </w:pPr>
    </w:p>
    <w:p w14:paraId="77280200" w14:textId="77777777" w:rsidR="00321C07" w:rsidRPr="00321C07" w:rsidRDefault="00321C07" w:rsidP="00321C07">
      <w:pPr>
        <w:numPr>
          <w:ilvl w:val="0"/>
          <w:numId w:val="4"/>
        </w:numPr>
        <w:tabs>
          <w:tab w:val="left" w:pos="720"/>
        </w:tabs>
        <w:spacing w:before="0" w:after="120"/>
        <w:ind w:left="1134" w:right="13" w:firstLine="0"/>
        <w:rPr>
          <w:rFonts w:eastAsia="Times New Roman" w:cs="Times New Roman"/>
          <w:b/>
          <w:bCs/>
          <w:i/>
          <w:color w:val="auto"/>
          <w:u w:val="single"/>
        </w:rPr>
      </w:pPr>
      <w:r w:rsidRPr="00321C07">
        <w:rPr>
          <w:rFonts w:eastAsia="Times New Roman" w:cs="Times New Roman"/>
          <w:b/>
          <w:bCs/>
          <w:i/>
          <w:color w:val="auto"/>
          <w:u w:val="single"/>
        </w:rPr>
        <w:t xml:space="preserve">CALITATEA APELOR </w:t>
      </w:r>
    </w:p>
    <w:p w14:paraId="54E1AD2A" w14:textId="77777777" w:rsidR="00321C07" w:rsidRPr="00321C07" w:rsidRDefault="00321C07" w:rsidP="00321C07">
      <w:pPr>
        <w:numPr>
          <w:ilvl w:val="1"/>
          <w:numId w:val="4"/>
        </w:numPr>
        <w:spacing w:before="0" w:after="0" w:line="240" w:lineRule="auto"/>
        <w:ind w:hanging="270"/>
        <w:rPr>
          <w:rFonts w:eastAsia="MS Mincho" w:cs="Times New Roman"/>
          <w:bCs/>
          <w:color w:val="auto"/>
        </w:rPr>
      </w:pPr>
      <w:r w:rsidRPr="00321C07">
        <w:rPr>
          <w:rFonts w:eastAsia="MS Mincho" w:cs="Times New Roman"/>
          <w:b/>
          <w:bCs/>
          <w:color w:val="auto"/>
        </w:rPr>
        <w:t xml:space="preserve">Pe fluviul Dunărea </w:t>
      </w:r>
    </w:p>
    <w:p w14:paraId="70BD0523" w14:textId="77777777" w:rsidR="00321C07" w:rsidRPr="00321C07" w:rsidRDefault="00321C07" w:rsidP="00321C07">
      <w:pPr>
        <w:spacing w:before="0" w:after="0" w:line="240" w:lineRule="auto"/>
        <w:ind w:left="1440"/>
        <w:rPr>
          <w:rFonts w:eastAsia="MS Mincho" w:cs="Times New Roman"/>
          <w:color w:val="auto"/>
          <w:lang w:val="it-IT"/>
        </w:rPr>
      </w:pPr>
      <w:r w:rsidRPr="00321C07">
        <w:rPr>
          <w:rFonts w:eastAsia="MS Mincho" w:cs="Times New Roman"/>
          <w:color w:val="auto"/>
          <w:lang w:val="it-IT"/>
        </w:rPr>
        <w:t>Nu au fost semnalate evenimente deosebite.</w:t>
      </w:r>
    </w:p>
    <w:p w14:paraId="1E7B0A9A" w14:textId="77777777" w:rsidR="00321C07" w:rsidRPr="00321C07" w:rsidRDefault="00321C07" w:rsidP="00321C07">
      <w:pPr>
        <w:spacing w:before="0" w:after="0" w:line="240" w:lineRule="auto"/>
        <w:ind w:left="1440"/>
        <w:rPr>
          <w:rFonts w:eastAsia="MS Mincho" w:cs="Times New Roman"/>
          <w:b/>
          <w:color w:val="auto"/>
          <w:lang w:val="it-IT"/>
        </w:rPr>
      </w:pPr>
    </w:p>
    <w:p w14:paraId="71526539" w14:textId="77777777" w:rsidR="00321C07" w:rsidRPr="00321C07" w:rsidRDefault="00321C07" w:rsidP="00321C07">
      <w:pPr>
        <w:numPr>
          <w:ilvl w:val="1"/>
          <w:numId w:val="4"/>
        </w:numPr>
        <w:spacing w:before="0" w:after="0" w:line="240" w:lineRule="auto"/>
        <w:ind w:hanging="180"/>
        <w:rPr>
          <w:rFonts w:eastAsia="MS Mincho" w:cs="Times New Roman"/>
          <w:b/>
          <w:bCs/>
          <w:color w:val="auto"/>
        </w:rPr>
      </w:pPr>
      <w:r w:rsidRPr="00321C07">
        <w:rPr>
          <w:rFonts w:eastAsia="MS Mincho" w:cs="Times New Roman"/>
          <w:b/>
          <w:bCs/>
          <w:color w:val="auto"/>
        </w:rPr>
        <w:t>Pe râurile interioare</w:t>
      </w:r>
    </w:p>
    <w:p w14:paraId="01022D27" w14:textId="77777777" w:rsidR="00321C07" w:rsidRPr="00321C07" w:rsidRDefault="00321C07" w:rsidP="00321C07">
      <w:pPr>
        <w:spacing w:before="0" w:after="0" w:line="240" w:lineRule="auto"/>
        <w:ind w:left="1440"/>
        <w:rPr>
          <w:rFonts w:eastAsia="MS Mincho" w:cs="Times New Roman"/>
          <w:color w:val="auto"/>
          <w:lang w:val="it-IT"/>
        </w:rPr>
      </w:pPr>
      <w:r w:rsidRPr="00321C07">
        <w:rPr>
          <w:rFonts w:eastAsia="MS Mincho" w:cs="Times New Roman"/>
          <w:color w:val="auto"/>
          <w:lang w:val="it-IT"/>
        </w:rPr>
        <w:t>Nu au fost semnalate evenimente deosebite.</w:t>
      </w:r>
    </w:p>
    <w:p w14:paraId="4B8AE4F1" w14:textId="77777777" w:rsidR="00321C07" w:rsidRPr="00321C07" w:rsidRDefault="00321C07" w:rsidP="00321C07">
      <w:pPr>
        <w:spacing w:before="0" w:after="120"/>
        <w:ind w:left="1701"/>
        <w:rPr>
          <w:rFonts w:eastAsia="MS Mincho" w:cs="Times New Roman"/>
          <w:color w:val="auto"/>
        </w:rPr>
      </w:pPr>
      <w:r w:rsidRPr="00321C07">
        <w:rPr>
          <w:rFonts w:eastAsia="MS Mincho" w:cs="Times New Roman"/>
          <w:color w:val="auto"/>
        </w:rPr>
        <w:tab/>
      </w:r>
      <w:r w:rsidRPr="00321C07">
        <w:rPr>
          <w:rFonts w:eastAsia="MS Mincho" w:cs="Times New Roman"/>
          <w:color w:val="auto"/>
        </w:rPr>
        <w:tab/>
      </w:r>
      <w:r w:rsidRPr="00321C07">
        <w:rPr>
          <w:rFonts w:eastAsia="MS Mincho" w:cs="Times New Roman"/>
          <w:color w:val="auto"/>
        </w:rPr>
        <w:tab/>
      </w:r>
      <w:r w:rsidRPr="00321C07">
        <w:rPr>
          <w:rFonts w:eastAsia="MS Mincho" w:cs="Times New Roman"/>
          <w:color w:val="auto"/>
        </w:rPr>
        <w:tab/>
      </w:r>
    </w:p>
    <w:p w14:paraId="2A7DDF19" w14:textId="77777777" w:rsidR="00321C07" w:rsidRPr="00321C07" w:rsidRDefault="00321C07" w:rsidP="00321C07">
      <w:pPr>
        <w:numPr>
          <w:ilvl w:val="1"/>
          <w:numId w:val="4"/>
        </w:numPr>
        <w:spacing w:before="0" w:after="0" w:line="240" w:lineRule="auto"/>
        <w:ind w:hanging="270"/>
        <w:rPr>
          <w:rFonts w:eastAsia="MS Mincho" w:cs="Times New Roman"/>
          <w:b/>
          <w:bCs/>
          <w:color w:val="auto"/>
        </w:rPr>
      </w:pPr>
      <w:r w:rsidRPr="00321C07">
        <w:rPr>
          <w:rFonts w:eastAsia="MS Mincho" w:cs="Times New Roman"/>
          <w:b/>
          <w:bCs/>
          <w:color w:val="auto"/>
        </w:rPr>
        <w:t>Pe Marea Neagră</w:t>
      </w:r>
    </w:p>
    <w:p w14:paraId="39E49674" w14:textId="77777777" w:rsidR="00321C07" w:rsidRPr="00321C07" w:rsidRDefault="00321C07" w:rsidP="00321C07">
      <w:pPr>
        <w:spacing w:before="0" w:after="0" w:line="240" w:lineRule="auto"/>
        <w:ind w:left="1440"/>
        <w:rPr>
          <w:rFonts w:eastAsia="MS Mincho" w:cs="Times New Roman"/>
          <w:color w:val="auto"/>
          <w:lang w:val="it-IT"/>
        </w:rPr>
      </w:pPr>
      <w:r w:rsidRPr="00321C07">
        <w:rPr>
          <w:rFonts w:eastAsia="MS Mincho" w:cs="Times New Roman"/>
          <w:color w:val="auto"/>
          <w:lang w:val="it-IT"/>
        </w:rPr>
        <w:t>Nu au fost semnalate evenimente deosebite.</w:t>
      </w:r>
    </w:p>
    <w:p w14:paraId="116CA7DA" w14:textId="77777777" w:rsidR="00321C07" w:rsidRPr="00321C07" w:rsidRDefault="00321C07" w:rsidP="00321C07">
      <w:pPr>
        <w:spacing w:before="0" w:after="0" w:line="240" w:lineRule="auto"/>
        <w:ind w:left="1440"/>
        <w:rPr>
          <w:rFonts w:eastAsia="MS Mincho" w:cs="Times New Roman"/>
          <w:color w:val="auto"/>
          <w:lang w:val="it-IT"/>
        </w:rPr>
      </w:pPr>
    </w:p>
    <w:p w14:paraId="10700328" w14:textId="77777777" w:rsidR="00321C07" w:rsidRPr="00321C07" w:rsidRDefault="00321C07" w:rsidP="00321C07">
      <w:pPr>
        <w:numPr>
          <w:ilvl w:val="0"/>
          <w:numId w:val="7"/>
        </w:numPr>
        <w:spacing w:before="0" w:after="120"/>
        <w:ind w:left="1134" w:right="13" w:firstLine="0"/>
        <w:outlineLvl w:val="5"/>
        <w:rPr>
          <w:rFonts w:eastAsia="Times New Roman" w:cs="Times New Roman"/>
          <w:b/>
          <w:bCs/>
          <w:i/>
          <w:color w:val="auto"/>
          <w:u w:val="single"/>
        </w:rPr>
      </w:pPr>
      <w:r w:rsidRPr="00321C07">
        <w:rPr>
          <w:rFonts w:eastAsia="Times New Roman" w:cs="Times New Roman"/>
          <w:b/>
          <w:bCs/>
          <w:i/>
          <w:color w:val="auto"/>
          <w:u w:val="single"/>
        </w:rPr>
        <w:t>CALITATEA MEDIULUI</w:t>
      </w:r>
    </w:p>
    <w:p w14:paraId="3435C869" w14:textId="77777777" w:rsidR="00321C07" w:rsidRPr="00321C07" w:rsidRDefault="00321C07" w:rsidP="00321C07">
      <w:pPr>
        <w:numPr>
          <w:ilvl w:val="0"/>
          <w:numId w:val="5"/>
        </w:numPr>
        <w:tabs>
          <w:tab w:val="num" w:pos="720"/>
        </w:tabs>
        <w:spacing w:before="0" w:after="120"/>
        <w:ind w:left="1134" w:right="13" w:firstLine="0"/>
        <w:contextualSpacing/>
        <w:rPr>
          <w:rFonts w:eastAsia="MS Mincho" w:cs="Times New Roman"/>
          <w:b/>
          <w:noProof/>
          <w:color w:val="auto"/>
        </w:rPr>
      </w:pPr>
      <w:r w:rsidRPr="00321C07">
        <w:rPr>
          <w:rFonts w:eastAsia="MS Mincho" w:cs="Times New Roman"/>
          <w:b/>
          <w:color w:val="auto"/>
        </w:rPr>
        <w:t>Î</w:t>
      </w:r>
      <w:r w:rsidRPr="00321C07">
        <w:rPr>
          <w:rFonts w:eastAsia="MS Mincho" w:cs="Times New Roman"/>
          <w:b/>
          <w:noProof/>
          <w:color w:val="auto"/>
        </w:rPr>
        <w:t>n domeniul aerului</w:t>
      </w:r>
    </w:p>
    <w:p w14:paraId="0E562470" w14:textId="77777777" w:rsidR="00321C07" w:rsidRPr="00321C07" w:rsidRDefault="00321C07" w:rsidP="00321C07">
      <w:pPr>
        <w:spacing w:before="0" w:after="120"/>
        <w:ind w:left="1701" w:right="13"/>
        <w:contextualSpacing/>
        <w:rPr>
          <w:rFonts w:eastAsia="MS Mincho" w:cs="Times New Roman"/>
          <w:b/>
          <w:noProof/>
          <w:color w:val="auto"/>
          <w:lang w:val="it-IT"/>
        </w:rPr>
      </w:pPr>
    </w:p>
    <w:p w14:paraId="19C08A52" w14:textId="77777777" w:rsidR="00321C07" w:rsidRPr="00321C07" w:rsidRDefault="00321C07" w:rsidP="00321C07">
      <w:pPr>
        <w:spacing w:before="0" w:after="0"/>
        <w:ind w:left="1170" w:right="333" w:firstLine="99"/>
        <w:rPr>
          <w:rFonts w:eastAsia="MS Mincho" w:cs="Times New Roman"/>
          <w:color w:val="auto"/>
          <w:lang w:val="it-IT"/>
        </w:rPr>
      </w:pPr>
      <w:r w:rsidRPr="00321C07">
        <w:rPr>
          <w:rFonts w:eastAsia="MS Mincho" w:cs="Times New Roman"/>
          <w:b/>
          <w:color w:val="auto"/>
          <w:lang w:val="it-IT"/>
        </w:rPr>
        <w:t>Agenţia Naţională pentru Protecţia Mediului</w:t>
      </w:r>
      <w:r w:rsidRPr="00321C07">
        <w:rPr>
          <w:rFonts w:eastAsia="MS Mincho" w:cs="Times New Roman"/>
          <w:color w:val="auto"/>
          <w:lang w:val="it-IT"/>
        </w:rPr>
        <w:t xml:space="preserve"> informează că, din rezultatele analizelor efectuate </w:t>
      </w:r>
      <w:r w:rsidRPr="00321C07">
        <w:rPr>
          <w:rFonts w:eastAsia="MS Mincho" w:cs="Times New Roman"/>
          <w:color w:val="auto"/>
        </w:rPr>
        <w:t xml:space="preserve">în data de 11.01.2024, </w:t>
      </w:r>
      <w:r w:rsidRPr="00321C07">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0A873705" w14:textId="77777777" w:rsidR="00321C07" w:rsidRPr="00321C07" w:rsidRDefault="00321C07" w:rsidP="00321C07">
      <w:pPr>
        <w:spacing w:before="0" w:after="0"/>
        <w:ind w:left="1170" w:right="333" w:firstLine="99"/>
        <w:rPr>
          <w:rFonts w:eastAsia="MS Mincho" w:cs="Times New Roman"/>
          <w:color w:val="auto"/>
          <w:lang w:val="it-IT"/>
        </w:rPr>
      </w:pPr>
    </w:p>
    <w:p w14:paraId="00567C62" w14:textId="77777777" w:rsidR="00321C07" w:rsidRPr="00321C07" w:rsidRDefault="00321C07" w:rsidP="00321C07">
      <w:pPr>
        <w:spacing w:before="0" w:after="0" w:line="240" w:lineRule="auto"/>
        <w:ind w:left="1170" w:right="333"/>
        <w:rPr>
          <w:rFonts w:eastAsia="MS Mincho" w:cs="Times New Roman"/>
          <w:b/>
        </w:rPr>
      </w:pPr>
      <w:r w:rsidRPr="00321C07">
        <w:rPr>
          <w:rFonts w:eastAsia="MS Mincho" w:cs="Times New Roman"/>
          <w:b/>
          <w:color w:val="auto"/>
        </w:rPr>
        <w:lastRenderedPageBreak/>
        <w:t>Media zilnică de 50 µg/</w:t>
      </w:r>
      <w:r w:rsidRPr="00321C07">
        <w:rPr>
          <w:rFonts w:eastAsia="MS Mincho" w:cs="Arial"/>
          <w:b/>
          <w:color w:val="auto"/>
        </w:rPr>
        <w:t>m</w:t>
      </w:r>
      <w:r w:rsidRPr="00321C07">
        <w:rPr>
          <w:rFonts w:eastAsia="MS Mincho" w:cs="Arial"/>
          <w:b/>
          <w:color w:val="auto"/>
          <w:vertAlign w:val="superscript"/>
        </w:rPr>
        <w:t xml:space="preserve">3 </w:t>
      </w:r>
      <w:r w:rsidRPr="00321C07">
        <w:rPr>
          <w:rFonts w:eastAsia="MS Mincho" w:cs="Times New Roman"/>
          <w:b/>
          <w:color w:val="auto"/>
        </w:rPr>
        <w:t xml:space="preserve">pentru PM10 </w:t>
      </w:r>
      <w:r w:rsidRPr="00321C07">
        <w:rPr>
          <w:rFonts w:eastAsia="MS Mincho" w:cs="Times New Roman"/>
          <w:color w:val="auto"/>
        </w:rPr>
        <w:t>(pulberi în suspensie cu diametrul sub 10 microni)</w:t>
      </w:r>
      <w:r w:rsidRPr="00321C07">
        <w:rPr>
          <w:rFonts w:eastAsia="MS Mincho" w:cs="Times New Roman"/>
          <w:b/>
          <w:color w:val="auto"/>
        </w:rPr>
        <w:t xml:space="preserve"> </w:t>
      </w:r>
      <w:r w:rsidRPr="00321C07">
        <w:rPr>
          <w:rFonts w:eastAsia="MS Mincho" w:cs="Times New Roman"/>
          <w:b/>
        </w:rPr>
        <w:t xml:space="preserve">a  fost depășită la următoarele </w:t>
      </w:r>
      <w:proofErr w:type="spellStart"/>
      <w:r w:rsidRPr="00321C07">
        <w:rPr>
          <w:rFonts w:eastAsia="MS Mincho" w:cs="Times New Roman"/>
          <w:b/>
        </w:rPr>
        <w:t>staţii</w:t>
      </w:r>
      <w:proofErr w:type="spellEnd"/>
      <w:r w:rsidRPr="00321C07">
        <w:rPr>
          <w:rFonts w:eastAsia="MS Mincho" w:cs="Times New Roman"/>
          <w:b/>
        </w:rPr>
        <w:t xml:space="preserve"> de monitoring a </w:t>
      </w:r>
      <w:proofErr w:type="spellStart"/>
      <w:r w:rsidRPr="00321C07">
        <w:rPr>
          <w:rFonts w:eastAsia="MS Mincho" w:cs="Times New Roman"/>
          <w:b/>
        </w:rPr>
        <w:t>calităţii</w:t>
      </w:r>
      <w:proofErr w:type="spellEnd"/>
      <w:r w:rsidRPr="00321C07">
        <w:rPr>
          <w:rFonts w:eastAsia="MS Mincho" w:cs="Times New Roman"/>
          <w:b/>
        </w:rPr>
        <w:t xml:space="preserve"> aerului, cu indicativul: </w:t>
      </w:r>
    </w:p>
    <w:p w14:paraId="10EE6C9C" w14:textId="77777777" w:rsidR="00321C07" w:rsidRPr="00321C07" w:rsidRDefault="00321C07" w:rsidP="00321C07">
      <w:pPr>
        <w:spacing w:before="0" w:after="0" w:line="240" w:lineRule="auto"/>
        <w:ind w:left="1170"/>
        <w:rPr>
          <w:rFonts w:eastAsia="MS Mincho" w:cs="Times New Roman"/>
          <w:b/>
        </w:rPr>
      </w:pPr>
    </w:p>
    <w:p w14:paraId="25C94835"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B-6 – mun. </w:t>
      </w:r>
      <w:proofErr w:type="spellStart"/>
      <w:r w:rsidRPr="00321C07">
        <w:rPr>
          <w:rFonts w:eastAsia="MS Mincho" w:cs="Times New Roman"/>
          <w:b/>
        </w:rPr>
        <w:t>Bucuresti</w:t>
      </w:r>
      <w:proofErr w:type="spellEnd"/>
    </w:p>
    <w:p w14:paraId="35E3EF8E"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B-16 - mun. </w:t>
      </w:r>
      <w:proofErr w:type="spellStart"/>
      <w:r w:rsidRPr="00321C07">
        <w:rPr>
          <w:rFonts w:eastAsia="MS Mincho" w:cs="Times New Roman"/>
          <w:b/>
        </w:rPr>
        <w:t>Bucuresti</w:t>
      </w:r>
      <w:proofErr w:type="spellEnd"/>
    </w:p>
    <w:p w14:paraId="0469DF86"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BV-6, </w:t>
      </w:r>
      <w:proofErr w:type="spellStart"/>
      <w:r w:rsidRPr="00321C07">
        <w:rPr>
          <w:rFonts w:eastAsia="MS Mincho" w:cs="Times New Roman"/>
          <w:b/>
        </w:rPr>
        <w:t>oras</w:t>
      </w:r>
      <w:proofErr w:type="spellEnd"/>
      <w:r w:rsidRPr="00321C07">
        <w:rPr>
          <w:rFonts w:eastAsia="MS Mincho" w:cs="Times New Roman"/>
          <w:b/>
        </w:rPr>
        <w:t xml:space="preserve"> Codlea, jud. </w:t>
      </w:r>
      <w:proofErr w:type="spellStart"/>
      <w:r w:rsidRPr="00321C07">
        <w:rPr>
          <w:rFonts w:eastAsia="MS Mincho" w:cs="Times New Roman"/>
          <w:b/>
        </w:rPr>
        <w:t>Brasov</w:t>
      </w:r>
      <w:proofErr w:type="spellEnd"/>
    </w:p>
    <w:p w14:paraId="6CB0CF59"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BC-2, </w:t>
      </w:r>
      <w:proofErr w:type="spellStart"/>
      <w:r w:rsidRPr="00321C07">
        <w:rPr>
          <w:rFonts w:eastAsia="MS Mincho" w:cs="Times New Roman"/>
          <w:b/>
        </w:rPr>
        <w:t>mun</w:t>
      </w:r>
      <w:proofErr w:type="spellEnd"/>
      <w:r w:rsidRPr="00321C07">
        <w:rPr>
          <w:rFonts w:eastAsia="MS Mincho" w:cs="Times New Roman"/>
          <w:b/>
        </w:rPr>
        <w:t xml:space="preserve"> Bacău, jud. Bacău</w:t>
      </w:r>
    </w:p>
    <w:p w14:paraId="560F87F6"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IS-1 mobil, mun. </w:t>
      </w:r>
      <w:proofErr w:type="spellStart"/>
      <w:r w:rsidRPr="00321C07">
        <w:rPr>
          <w:rFonts w:eastAsia="MS Mincho" w:cs="Times New Roman"/>
          <w:b/>
        </w:rPr>
        <w:t>Iasi</w:t>
      </w:r>
      <w:proofErr w:type="spellEnd"/>
      <w:r w:rsidRPr="00321C07">
        <w:rPr>
          <w:rFonts w:eastAsia="MS Mincho" w:cs="Times New Roman"/>
          <w:b/>
        </w:rPr>
        <w:t xml:space="preserve">, jud. </w:t>
      </w:r>
      <w:proofErr w:type="spellStart"/>
      <w:r w:rsidRPr="00321C07">
        <w:rPr>
          <w:rFonts w:eastAsia="MS Mincho" w:cs="Times New Roman"/>
          <w:b/>
        </w:rPr>
        <w:t>Iasi</w:t>
      </w:r>
      <w:proofErr w:type="spellEnd"/>
      <w:r w:rsidRPr="00321C07">
        <w:rPr>
          <w:rFonts w:eastAsia="MS Mincho" w:cs="Times New Roman"/>
          <w:b/>
        </w:rPr>
        <w:t xml:space="preserve">, </w:t>
      </w:r>
    </w:p>
    <w:p w14:paraId="2CDFC14F"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IS-2, mun. </w:t>
      </w:r>
      <w:proofErr w:type="spellStart"/>
      <w:r w:rsidRPr="00321C07">
        <w:rPr>
          <w:rFonts w:eastAsia="MS Mincho" w:cs="Times New Roman"/>
          <w:b/>
        </w:rPr>
        <w:t>Iasi</w:t>
      </w:r>
      <w:proofErr w:type="spellEnd"/>
      <w:r w:rsidRPr="00321C07">
        <w:rPr>
          <w:rFonts w:eastAsia="MS Mincho" w:cs="Times New Roman"/>
          <w:b/>
        </w:rPr>
        <w:t xml:space="preserve">, jud. </w:t>
      </w:r>
      <w:proofErr w:type="spellStart"/>
      <w:r w:rsidRPr="00321C07">
        <w:rPr>
          <w:rFonts w:eastAsia="MS Mincho" w:cs="Times New Roman"/>
          <w:b/>
        </w:rPr>
        <w:t>Iasi</w:t>
      </w:r>
      <w:proofErr w:type="spellEnd"/>
      <w:r w:rsidRPr="00321C07">
        <w:rPr>
          <w:rFonts w:eastAsia="MS Mincho" w:cs="Times New Roman"/>
          <w:b/>
        </w:rPr>
        <w:t xml:space="preserve">, </w:t>
      </w:r>
    </w:p>
    <w:p w14:paraId="1F07BE7B"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 xml:space="preserve">IS-5, </w:t>
      </w:r>
      <w:proofErr w:type="spellStart"/>
      <w:r w:rsidRPr="00321C07">
        <w:rPr>
          <w:rFonts w:eastAsia="MS Mincho" w:cs="Times New Roman"/>
          <w:b/>
        </w:rPr>
        <w:t>com</w:t>
      </w:r>
      <w:proofErr w:type="spellEnd"/>
      <w:r w:rsidRPr="00321C07">
        <w:rPr>
          <w:rFonts w:eastAsia="MS Mincho" w:cs="Times New Roman"/>
          <w:b/>
        </w:rPr>
        <w:t xml:space="preserve"> </w:t>
      </w:r>
      <w:proofErr w:type="spellStart"/>
      <w:r w:rsidRPr="00321C07">
        <w:rPr>
          <w:rFonts w:eastAsia="MS Mincho" w:cs="Times New Roman"/>
          <w:b/>
        </w:rPr>
        <w:t>Tomeşti</w:t>
      </w:r>
      <w:proofErr w:type="spellEnd"/>
      <w:r w:rsidRPr="00321C07">
        <w:rPr>
          <w:rFonts w:eastAsia="MS Mincho" w:cs="Times New Roman"/>
          <w:b/>
        </w:rPr>
        <w:t xml:space="preserve">, jud. </w:t>
      </w:r>
      <w:proofErr w:type="spellStart"/>
      <w:r w:rsidRPr="00321C07">
        <w:rPr>
          <w:rFonts w:eastAsia="MS Mincho" w:cs="Times New Roman"/>
          <w:b/>
        </w:rPr>
        <w:t>Iaşi</w:t>
      </w:r>
      <w:proofErr w:type="spellEnd"/>
    </w:p>
    <w:p w14:paraId="072332CE"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CJ-5, mun. Dej, jud. Cluj</w:t>
      </w:r>
    </w:p>
    <w:p w14:paraId="6C60AC33" w14:textId="77777777" w:rsidR="00321C07" w:rsidRPr="00321C07" w:rsidRDefault="00321C07" w:rsidP="00321C07">
      <w:pPr>
        <w:spacing w:before="0" w:after="0" w:line="240" w:lineRule="auto"/>
        <w:ind w:left="1170"/>
        <w:rPr>
          <w:rFonts w:eastAsia="MS Mincho" w:cs="Times New Roman"/>
          <w:b/>
        </w:rPr>
      </w:pPr>
      <w:r w:rsidRPr="00321C07">
        <w:rPr>
          <w:rFonts w:eastAsia="MS Mincho" w:cs="Times New Roman"/>
          <w:b/>
        </w:rPr>
        <w:t>AR-1, AR-2, mun. Arad, jud. Arad</w:t>
      </w:r>
    </w:p>
    <w:p w14:paraId="53BB168A" w14:textId="77777777" w:rsidR="00321C07" w:rsidRPr="00321C07" w:rsidRDefault="00321C07" w:rsidP="00321C07">
      <w:pPr>
        <w:spacing w:before="0" w:after="0" w:line="240" w:lineRule="auto"/>
        <w:ind w:left="1170"/>
        <w:rPr>
          <w:rFonts w:eastAsia="MS Mincho" w:cs="Times New Roman"/>
          <w:b/>
        </w:rPr>
      </w:pPr>
    </w:p>
    <w:p w14:paraId="4B5C8945" w14:textId="77777777" w:rsidR="00321C07" w:rsidRPr="00321C07" w:rsidRDefault="00321C07" w:rsidP="00321C07">
      <w:pPr>
        <w:spacing w:before="0" w:after="0"/>
        <w:ind w:left="1170" w:right="333" w:firstLine="99"/>
        <w:rPr>
          <w:rFonts w:eastAsia="MS Mincho" w:cs="Times New Roman"/>
          <w:color w:val="auto"/>
          <w:lang w:val="it-IT"/>
        </w:rPr>
      </w:pPr>
      <w:r w:rsidRPr="00321C07">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380AED70" w14:textId="77777777" w:rsidR="00321C07" w:rsidRPr="00321C07" w:rsidRDefault="00321C07" w:rsidP="00321C07">
      <w:pPr>
        <w:spacing w:before="0" w:after="0"/>
        <w:ind w:left="1170" w:right="333" w:firstLine="99"/>
        <w:rPr>
          <w:rFonts w:eastAsia="MS Mincho" w:cs="Times New Roman"/>
          <w:color w:val="auto"/>
          <w:lang w:val="it-IT"/>
        </w:rPr>
      </w:pPr>
    </w:p>
    <w:p w14:paraId="1643C592" w14:textId="77777777" w:rsidR="00321C07" w:rsidRPr="00321C07" w:rsidRDefault="00321C07" w:rsidP="00321C07">
      <w:pPr>
        <w:spacing w:before="0" w:after="0"/>
        <w:ind w:left="1170" w:right="333" w:firstLine="99"/>
        <w:rPr>
          <w:rFonts w:eastAsia="MS Mincho" w:cs="Times New Roman"/>
          <w:color w:val="auto"/>
          <w:lang w:val="it-IT"/>
        </w:rPr>
      </w:pPr>
    </w:p>
    <w:p w14:paraId="40FF2A63" w14:textId="77777777" w:rsidR="00321C07" w:rsidRPr="00321C07" w:rsidRDefault="00321C07" w:rsidP="00321C07">
      <w:pPr>
        <w:numPr>
          <w:ilvl w:val="0"/>
          <w:numId w:val="5"/>
        </w:numPr>
        <w:spacing w:before="0" w:after="0"/>
        <w:ind w:right="333" w:hanging="990"/>
        <w:rPr>
          <w:rFonts w:eastAsia="MS Mincho" w:cs="Times New Roman"/>
          <w:b/>
          <w:color w:val="auto"/>
        </w:rPr>
      </w:pPr>
      <w:r w:rsidRPr="00321C07">
        <w:rPr>
          <w:rFonts w:eastAsia="MS Mincho" w:cs="Times New Roman"/>
          <w:b/>
          <w:color w:val="auto"/>
        </w:rPr>
        <w:t xml:space="preserve">În domeniul solului </w:t>
      </w:r>
      <w:proofErr w:type="spellStart"/>
      <w:r w:rsidRPr="00321C07">
        <w:rPr>
          <w:rFonts w:eastAsia="MS Mincho" w:cs="Times New Roman"/>
          <w:b/>
          <w:color w:val="auto"/>
        </w:rPr>
        <w:t>şi</w:t>
      </w:r>
      <w:proofErr w:type="spellEnd"/>
      <w:r w:rsidRPr="00321C07">
        <w:rPr>
          <w:rFonts w:eastAsia="MS Mincho" w:cs="Times New Roman"/>
          <w:b/>
          <w:color w:val="auto"/>
        </w:rPr>
        <w:t xml:space="preserve"> </w:t>
      </w:r>
      <w:proofErr w:type="spellStart"/>
      <w:r w:rsidRPr="00321C07">
        <w:rPr>
          <w:rFonts w:eastAsia="MS Mincho" w:cs="Times New Roman"/>
          <w:b/>
          <w:color w:val="auto"/>
        </w:rPr>
        <w:t>vegetaţiei</w:t>
      </w:r>
      <w:proofErr w:type="spellEnd"/>
      <w:r w:rsidRPr="00321C07">
        <w:rPr>
          <w:rFonts w:eastAsia="MS Mincho" w:cs="Times New Roman"/>
          <w:b/>
          <w:color w:val="auto"/>
        </w:rPr>
        <w:t>:</w:t>
      </w:r>
    </w:p>
    <w:p w14:paraId="1809E239" w14:textId="77777777" w:rsidR="00321C07" w:rsidRPr="00321C07" w:rsidRDefault="00321C07" w:rsidP="00321C07">
      <w:pPr>
        <w:spacing w:before="0" w:after="0" w:line="240" w:lineRule="auto"/>
        <w:ind w:left="1080"/>
        <w:rPr>
          <w:rFonts w:eastAsia="MS Mincho" w:cs="Times New Roman"/>
          <w:color w:val="auto"/>
        </w:rPr>
      </w:pPr>
    </w:p>
    <w:p w14:paraId="4E385868" w14:textId="77777777" w:rsidR="00321C07" w:rsidRPr="00321C07" w:rsidRDefault="00321C07" w:rsidP="00321C07">
      <w:pPr>
        <w:spacing w:before="0" w:after="120"/>
        <w:ind w:left="1170" w:right="333"/>
        <w:rPr>
          <w:rFonts w:eastAsia="MS Mincho" w:cs="Times New Roman"/>
          <w:color w:val="auto"/>
        </w:rPr>
      </w:pPr>
      <w:r w:rsidRPr="00321C07">
        <w:rPr>
          <w:rFonts w:eastAsia="MS Mincho" w:cs="Times New Roman"/>
          <w:color w:val="auto"/>
        </w:rPr>
        <w:t xml:space="preserve">Nu au fost semnalate evenimente deosebite, iar la nivelul fondului forestier de stat nu s-au înregistrat incendii sau </w:t>
      </w:r>
      <w:proofErr w:type="spellStart"/>
      <w:r w:rsidRPr="00321C07">
        <w:rPr>
          <w:rFonts w:eastAsia="MS Mincho" w:cs="Times New Roman"/>
          <w:color w:val="auto"/>
        </w:rPr>
        <w:t>doborâturi</w:t>
      </w:r>
      <w:proofErr w:type="spellEnd"/>
      <w:r w:rsidRPr="00321C07">
        <w:rPr>
          <w:rFonts w:eastAsia="MS Mincho" w:cs="Times New Roman"/>
          <w:color w:val="auto"/>
        </w:rPr>
        <w:t xml:space="preserve"> de vânt.</w:t>
      </w:r>
    </w:p>
    <w:p w14:paraId="62A4745B" w14:textId="77777777" w:rsidR="00321C07" w:rsidRPr="00321C07" w:rsidRDefault="00321C07" w:rsidP="00321C07">
      <w:pPr>
        <w:spacing w:before="0" w:after="120"/>
        <w:ind w:left="1170" w:right="333"/>
        <w:rPr>
          <w:rFonts w:eastAsia="MS Mincho" w:cs="Times New Roman"/>
          <w:color w:val="auto"/>
        </w:rPr>
      </w:pPr>
    </w:p>
    <w:p w14:paraId="5A10BA72" w14:textId="77777777" w:rsidR="00321C07" w:rsidRPr="00321C07" w:rsidRDefault="00321C07" w:rsidP="00321C07">
      <w:pPr>
        <w:spacing w:before="0" w:after="0"/>
        <w:ind w:left="1170" w:right="333" w:hanging="7"/>
        <w:rPr>
          <w:rFonts w:eastAsia="MS Mincho" w:cs="Times New Roman"/>
          <w:b/>
          <w:color w:val="auto"/>
        </w:rPr>
      </w:pPr>
      <w:r w:rsidRPr="00321C07">
        <w:rPr>
          <w:rFonts w:eastAsia="MS Mincho" w:cs="Times New Roman"/>
          <w:b/>
          <w:color w:val="auto"/>
        </w:rPr>
        <w:t xml:space="preserve">3. </w:t>
      </w:r>
      <w:r w:rsidRPr="00321C07">
        <w:rPr>
          <w:rFonts w:eastAsia="MS Mincho" w:cs="Times New Roman"/>
          <w:b/>
          <w:color w:val="auto"/>
        </w:rPr>
        <w:tab/>
        <w:t xml:space="preserve">În domeniul supravegherii </w:t>
      </w:r>
      <w:proofErr w:type="spellStart"/>
      <w:r w:rsidRPr="00321C07">
        <w:rPr>
          <w:rFonts w:eastAsia="MS Mincho" w:cs="Times New Roman"/>
          <w:b/>
          <w:color w:val="auto"/>
        </w:rPr>
        <w:t>radioactivităţii</w:t>
      </w:r>
      <w:proofErr w:type="spellEnd"/>
      <w:r w:rsidRPr="00321C07">
        <w:rPr>
          <w:rFonts w:eastAsia="MS Mincho" w:cs="Times New Roman"/>
          <w:b/>
          <w:color w:val="auto"/>
        </w:rPr>
        <w:t xml:space="preserve"> mediului</w:t>
      </w:r>
    </w:p>
    <w:p w14:paraId="4ECD9D20" w14:textId="77777777" w:rsidR="00321C07" w:rsidRPr="00321C07" w:rsidRDefault="00321C07" w:rsidP="00321C07">
      <w:pPr>
        <w:spacing w:before="0" w:after="0"/>
        <w:ind w:left="1170" w:right="333"/>
        <w:rPr>
          <w:rFonts w:eastAsia="MS Mincho" w:cs="Times New Roman"/>
          <w:color w:val="auto"/>
        </w:rPr>
      </w:pPr>
      <w:proofErr w:type="spellStart"/>
      <w:r w:rsidRPr="00321C07">
        <w:rPr>
          <w:rFonts w:eastAsia="MS Mincho" w:cs="Times New Roman"/>
          <w:color w:val="auto"/>
        </w:rPr>
        <w:t>Menţionăm</w:t>
      </w:r>
      <w:proofErr w:type="spellEnd"/>
      <w:r w:rsidRPr="00321C07">
        <w:rPr>
          <w:rFonts w:eastAsia="MS Mincho" w:cs="Times New Roman"/>
          <w:color w:val="auto"/>
        </w:rPr>
        <w:t xml:space="preserve"> că pentru factorii de mediu </w:t>
      </w:r>
      <w:proofErr w:type="spellStart"/>
      <w:r w:rsidRPr="00321C07">
        <w:rPr>
          <w:rFonts w:eastAsia="MS Mincho" w:cs="Times New Roman"/>
          <w:color w:val="auto"/>
        </w:rPr>
        <w:t>urmăriţi</w:t>
      </w:r>
      <w:proofErr w:type="spellEnd"/>
      <w:r w:rsidRPr="00321C07">
        <w:rPr>
          <w:rFonts w:eastAsia="MS Mincho" w:cs="Times New Roman"/>
          <w:color w:val="auto"/>
        </w:rPr>
        <w:t xml:space="preserve"> nu s-au înregistrat </w:t>
      </w:r>
      <w:proofErr w:type="spellStart"/>
      <w:r w:rsidRPr="00321C07">
        <w:rPr>
          <w:rFonts w:eastAsia="MS Mincho" w:cs="Times New Roman"/>
          <w:color w:val="auto"/>
        </w:rPr>
        <w:t>depăşiri</w:t>
      </w:r>
      <w:proofErr w:type="spellEnd"/>
      <w:r w:rsidRPr="00321C07">
        <w:rPr>
          <w:rFonts w:eastAsia="MS Mincho" w:cs="Times New Roman"/>
          <w:color w:val="auto"/>
        </w:rPr>
        <w:t xml:space="preserve"> ale limitelor de avertizare/alarmare în intervalul 04.01.2024 – 05.01.2024 </w:t>
      </w:r>
      <w:proofErr w:type="spellStart"/>
      <w:r w:rsidRPr="00321C07">
        <w:rPr>
          <w:rFonts w:eastAsia="MS Mincho" w:cs="Times New Roman"/>
          <w:color w:val="auto"/>
        </w:rPr>
        <w:t>şi</w:t>
      </w:r>
      <w:proofErr w:type="spellEnd"/>
      <w:r w:rsidRPr="00321C07">
        <w:rPr>
          <w:rFonts w:eastAsia="MS Mincho" w:cs="Times New Roman"/>
          <w:color w:val="auto"/>
        </w:rPr>
        <w:t xml:space="preserve"> nu s-au semnalat evenimente deosebite. Parametrii </w:t>
      </w:r>
      <w:proofErr w:type="spellStart"/>
      <w:r w:rsidRPr="00321C07">
        <w:rPr>
          <w:rFonts w:eastAsia="MS Mincho" w:cs="Times New Roman"/>
          <w:color w:val="auto"/>
        </w:rPr>
        <w:t>constataţi</w:t>
      </w:r>
      <w:proofErr w:type="spellEnd"/>
      <w:r w:rsidRPr="00321C07">
        <w:rPr>
          <w:rFonts w:eastAsia="MS Mincho" w:cs="Times New Roman"/>
          <w:color w:val="auto"/>
        </w:rPr>
        <w:t xml:space="preserve"> la </w:t>
      </w:r>
      <w:proofErr w:type="spellStart"/>
      <w:r w:rsidRPr="00321C07">
        <w:rPr>
          <w:rFonts w:eastAsia="MS Mincho" w:cs="Times New Roman"/>
          <w:color w:val="auto"/>
        </w:rPr>
        <w:t>staţiile</w:t>
      </w:r>
      <w:proofErr w:type="spellEnd"/>
      <w:r w:rsidRPr="00321C07">
        <w:rPr>
          <w:rFonts w:eastAsia="MS Mincho" w:cs="Times New Roman"/>
          <w:color w:val="auto"/>
        </w:rPr>
        <w:t xml:space="preserve"> de pe teritoriul României s-au situat în limitele fondului natural.</w:t>
      </w:r>
    </w:p>
    <w:p w14:paraId="4111BC2D" w14:textId="77777777" w:rsidR="00321C07" w:rsidRPr="00321C07" w:rsidRDefault="00321C07" w:rsidP="00321C07">
      <w:pPr>
        <w:spacing w:before="0" w:after="0"/>
        <w:ind w:left="1170" w:right="333"/>
        <w:rPr>
          <w:rFonts w:eastAsia="MS Mincho" w:cs="Times New Roman"/>
          <w:color w:val="auto"/>
        </w:rPr>
      </w:pPr>
    </w:p>
    <w:p w14:paraId="606CE53C" w14:textId="77777777" w:rsidR="00321C07" w:rsidRPr="00321C07" w:rsidRDefault="00321C07" w:rsidP="00321C07">
      <w:pPr>
        <w:spacing w:before="0" w:after="0"/>
        <w:ind w:left="1170" w:right="333"/>
        <w:rPr>
          <w:rFonts w:eastAsia="MS Mincho" w:cs="Times New Roman"/>
          <w:b/>
          <w:noProof/>
          <w:color w:val="auto"/>
        </w:rPr>
      </w:pPr>
      <w:r w:rsidRPr="00321C07">
        <w:rPr>
          <w:rFonts w:eastAsia="MS Mincho" w:cs="Times New Roman"/>
          <w:b/>
          <w:color w:val="auto"/>
        </w:rPr>
        <w:t>4.</w:t>
      </w:r>
      <w:r w:rsidRPr="00321C07">
        <w:rPr>
          <w:rFonts w:eastAsia="MS Mincho" w:cs="Times New Roman"/>
          <w:color w:val="auto"/>
        </w:rPr>
        <w:t xml:space="preserve"> </w:t>
      </w:r>
      <w:r w:rsidRPr="00321C07">
        <w:rPr>
          <w:rFonts w:eastAsia="MS Mincho" w:cs="Times New Roman"/>
          <w:b/>
          <w:color w:val="auto"/>
        </w:rPr>
        <w:t>Î</w:t>
      </w:r>
      <w:r w:rsidRPr="00321C07">
        <w:rPr>
          <w:rFonts w:eastAsia="MS Mincho" w:cs="Times New Roman"/>
          <w:b/>
          <w:noProof/>
          <w:color w:val="auto"/>
        </w:rPr>
        <w:t>n municipiul Bucureşti şi judeţul Ilfov</w:t>
      </w:r>
    </w:p>
    <w:p w14:paraId="4CA3154C" w14:textId="77777777" w:rsidR="00321C07" w:rsidRPr="00321C07" w:rsidRDefault="00321C07" w:rsidP="00321C07">
      <w:pPr>
        <w:spacing w:before="0" w:after="0"/>
        <w:ind w:left="1170" w:right="333"/>
        <w:rPr>
          <w:rFonts w:eastAsia="MS Mincho" w:cs="Times New Roman"/>
          <w:color w:val="auto"/>
        </w:rPr>
      </w:pPr>
      <w:r w:rsidRPr="00321C07">
        <w:rPr>
          <w:rFonts w:eastAsia="MS Mincho" w:cs="Times New Roman"/>
          <w:color w:val="auto"/>
        </w:rPr>
        <w:t xml:space="preserve">În ultimele 24 de ore, sistemul de monitorizare a </w:t>
      </w:r>
      <w:proofErr w:type="spellStart"/>
      <w:r w:rsidRPr="00321C07">
        <w:rPr>
          <w:rFonts w:eastAsia="MS Mincho" w:cs="Times New Roman"/>
          <w:color w:val="auto"/>
        </w:rPr>
        <w:t>calităţii</w:t>
      </w:r>
      <w:proofErr w:type="spellEnd"/>
      <w:r w:rsidRPr="00321C07">
        <w:rPr>
          <w:rFonts w:eastAsia="MS Mincho" w:cs="Times New Roman"/>
          <w:color w:val="auto"/>
        </w:rPr>
        <w:t xml:space="preserve"> aerului în municipiul </w:t>
      </w:r>
      <w:proofErr w:type="spellStart"/>
      <w:r w:rsidRPr="00321C07">
        <w:rPr>
          <w:rFonts w:eastAsia="MS Mincho" w:cs="Times New Roman"/>
          <w:color w:val="auto"/>
        </w:rPr>
        <w:t>Bucureşti</w:t>
      </w:r>
      <w:proofErr w:type="spellEnd"/>
      <w:r w:rsidRPr="00321C07">
        <w:rPr>
          <w:rFonts w:eastAsia="MS Mincho" w:cs="Times New Roman"/>
          <w:color w:val="auto"/>
        </w:rPr>
        <w:t xml:space="preserve"> nu a semnalat </w:t>
      </w:r>
      <w:proofErr w:type="spellStart"/>
      <w:r w:rsidRPr="00321C07">
        <w:rPr>
          <w:rFonts w:eastAsia="MS Mincho" w:cs="Times New Roman"/>
          <w:color w:val="auto"/>
        </w:rPr>
        <w:t>depăşiri</w:t>
      </w:r>
      <w:proofErr w:type="spellEnd"/>
      <w:r w:rsidRPr="00321C07">
        <w:rPr>
          <w:rFonts w:eastAsia="MS Mincho" w:cs="Times New Roman"/>
          <w:color w:val="auto"/>
        </w:rPr>
        <w:t xml:space="preserve"> ale pragurilor de informare </w:t>
      </w:r>
      <w:proofErr w:type="spellStart"/>
      <w:r w:rsidRPr="00321C07">
        <w:rPr>
          <w:rFonts w:eastAsia="MS Mincho" w:cs="Times New Roman"/>
          <w:color w:val="auto"/>
        </w:rPr>
        <w:t>şi</w:t>
      </w:r>
      <w:proofErr w:type="spellEnd"/>
      <w:r w:rsidRPr="00321C07">
        <w:rPr>
          <w:rFonts w:eastAsia="MS Mincho" w:cs="Times New Roman"/>
          <w:color w:val="auto"/>
        </w:rPr>
        <w:t xml:space="preserve"> alertă.</w:t>
      </w:r>
    </w:p>
    <w:p w14:paraId="2774F108" w14:textId="77777777" w:rsidR="00321C07" w:rsidRPr="00321C07" w:rsidRDefault="00321C07" w:rsidP="00321C07">
      <w:pPr>
        <w:spacing w:before="0" w:after="0"/>
        <w:ind w:left="1170" w:right="333"/>
        <w:rPr>
          <w:rFonts w:eastAsia="MS Mincho" w:cs="Times New Roman"/>
          <w:color w:val="auto"/>
        </w:rPr>
      </w:pPr>
    </w:p>
    <w:p w14:paraId="4C4F9360" w14:textId="77777777" w:rsidR="00321C07" w:rsidRPr="00321C07" w:rsidRDefault="00321C07" w:rsidP="00321C07">
      <w:pPr>
        <w:spacing w:before="0" w:after="120" w:line="240" w:lineRule="auto"/>
        <w:ind w:left="1134"/>
        <w:rPr>
          <w:rFonts w:eastAsia="MS Mincho" w:cs="Times New Roman"/>
          <w:b/>
          <w:bCs/>
          <w:color w:val="auto"/>
          <w:lang w:val="da-DK"/>
        </w:rPr>
      </w:pPr>
      <w:r w:rsidRPr="00321C07">
        <w:rPr>
          <w:rFonts w:eastAsia="MS Mincho" w:cs="Times New Roman"/>
          <w:b/>
          <w:bCs/>
          <w:color w:val="auto"/>
          <w:lang w:val="da-DK"/>
        </w:rPr>
        <w:t>5. Probleme de Alimentări cu apă:</w:t>
      </w:r>
    </w:p>
    <w:p w14:paraId="23D5B10E" w14:textId="77777777" w:rsidR="00321C07" w:rsidRPr="00321C07" w:rsidRDefault="00321C07" w:rsidP="00321C07">
      <w:pPr>
        <w:spacing w:before="0" w:after="120" w:line="240" w:lineRule="auto"/>
        <w:ind w:left="1134"/>
        <w:rPr>
          <w:rFonts w:eastAsia="MS Mincho" w:cs="Times New Roman"/>
          <w:b/>
          <w:bCs/>
          <w:color w:val="auto"/>
          <w:lang w:val="da-DK"/>
        </w:rPr>
      </w:pPr>
    </w:p>
    <w:p w14:paraId="57F61E22" w14:textId="77777777" w:rsidR="00321C07" w:rsidRPr="00321C07" w:rsidRDefault="00321C07" w:rsidP="00321C07">
      <w:pPr>
        <w:spacing w:before="0" w:after="120" w:line="240" w:lineRule="auto"/>
        <w:ind w:left="1701"/>
        <w:rPr>
          <w:rFonts w:eastAsia="MS Mincho" w:cs="Times New Roman"/>
          <w:b/>
          <w:bCs/>
          <w:color w:val="auto"/>
          <w:lang w:val="da-DK"/>
        </w:rPr>
      </w:pPr>
      <w:proofErr w:type="spellStart"/>
      <w:r w:rsidRPr="00321C07">
        <w:rPr>
          <w:rFonts w:eastAsia="MS Mincho" w:cs="Times New Roman"/>
          <w:b/>
          <w:bCs/>
          <w:color w:val="auto"/>
          <w:lang w:val="fr-FR"/>
        </w:rPr>
        <w:t>Administrația</w:t>
      </w:r>
      <w:proofErr w:type="spellEnd"/>
      <w:r w:rsidRPr="00321C07">
        <w:rPr>
          <w:rFonts w:eastAsia="MS Mincho" w:cs="Times New Roman"/>
          <w:b/>
          <w:bCs/>
          <w:color w:val="auto"/>
          <w:lang w:val="fr-FR"/>
        </w:rPr>
        <w:t xml:space="preserve"> </w:t>
      </w:r>
      <w:proofErr w:type="spellStart"/>
      <w:r w:rsidRPr="00321C07">
        <w:rPr>
          <w:rFonts w:eastAsia="MS Mincho" w:cs="Times New Roman"/>
          <w:b/>
          <w:bCs/>
          <w:color w:val="auto"/>
          <w:lang w:val="fr-FR"/>
        </w:rPr>
        <w:t>Bazinală</w:t>
      </w:r>
      <w:proofErr w:type="spellEnd"/>
      <w:r w:rsidRPr="00321C07">
        <w:rPr>
          <w:rFonts w:eastAsia="MS Mincho" w:cs="Times New Roman"/>
          <w:b/>
          <w:bCs/>
          <w:color w:val="auto"/>
          <w:lang w:val="fr-FR"/>
        </w:rPr>
        <w:t xml:space="preserve"> de </w:t>
      </w:r>
      <w:proofErr w:type="spellStart"/>
      <w:r w:rsidRPr="00321C07">
        <w:rPr>
          <w:rFonts w:eastAsia="MS Mincho" w:cs="Times New Roman"/>
          <w:b/>
          <w:bCs/>
          <w:color w:val="auto"/>
          <w:lang w:val="fr-FR"/>
        </w:rPr>
        <w:t>Apă</w:t>
      </w:r>
      <w:proofErr w:type="spellEnd"/>
      <w:r w:rsidRPr="00321C07">
        <w:rPr>
          <w:rFonts w:eastAsia="MS Mincho" w:cs="Times New Roman"/>
          <w:b/>
          <w:bCs/>
          <w:color w:val="auto"/>
          <w:lang w:val="da-DK"/>
        </w:rPr>
        <w:t xml:space="preserve"> Prut-</w:t>
      </w:r>
      <w:proofErr w:type="gramStart"/>
      <w:r w:rsidRPr="00321C07">
        <w:rPr>
          <w:rFonts w:eastAsia="MS Mincho" w:cs="Times New Roman"/>
          <w:b/>
          <w:bCs/>
          <w:color w:val="auto"/>
          <w:lang w:val="da-DK"/>
        </w:rPr>
        <w:t>Bârlad:</w:t>
      </w:r>
      <w:proofErr w:type="gramEnd"/>
      <w:r w:rsidRPr="00321C07">
        <w:rPr>
          <w:rFonts w:eastAsia="MS Mincho" w:cs="Times New Roman"/>
          <w:b/>
          <w:bCs/>
          <w:color w:val="auto"/>
          <w:lang w:val="da-DK"/>
        </w:rPr>
        <w:t xml:space="preserve"> </w:t>
      </w:r>
    </w:p>
    <w:p w14:paraId="17EED319" w14:textId="77777777" w:rsidR="00321C07" w:rsidRPr="00321C07" w:rsidRDefault="00321C07" w:rsidP="00321C07">
      <w:pPr>
        <w:spacing w:before="0" w:after="120" w:line="240" w:lineRule="auto"/>
        <w:ind w:left="1701"/>
        <w:rPr>
          <w:rFonts w:eastAsia="MS Mincho" w:cs="Times New Roman"/>
          <w:b/>
          <w:bCs/>
          <w:color w:val="auto"/>
          <w:lang w:val="da-DK"/>
        </w:rPr>
      </w:pPr>
    </w:p>
    <w:p w14:paraId="40252A44" w14:textId="77777777" w:rsidR="00321C07" w:rsidRPr="00321C07" w:rsidRDefault="00321C07" w:rsidP="00321C07">
      <w:pPr>
        <w:spacing w:before="0" w:after="120" w:line="240" w:lineRule="auto"/>
        <w:ind w:left="1170"/>
        <w:rPr>
          <w:rFonts w:eastAsia="MS Mincho" w:cs="Times New Roman"/>
          <w:b/>
          <w:bCs/>
          <w:color w:val="auto"/>
          <w:lang w:val="da-DK"/>
        </w:rPr>
      </w:pPr>
      <w:r w:rsidRPr="00321C07">
        <w:rPr>
          <w:rFonts w:eastAsia="MS Mincho" w:cs="Times New Roman"/>
          <w:b/>
          <w:bCs/>
          <w:color w:val="auto"/>
          <w:lang w:val="da-DK"/>
        </w:rPr>
        <w:t xml:space="preserve">     Judeţul Botoşani:</w:t>
      </w:r>
    </w:p>
    <w:p w14:paraId="6CD357C7"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xml:space="preserve">  - Se mentine situatia de restrictii in alimentarea cu apa pentru piscicultura la folosinta:</w:t>
      </w:r>
    </w:p>
    <w:p w14:paraId="02DB6EC6"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lastRenderedPageBreak/>
        <w:t xml:space="preserve">  - S.C. Pirania S.R.L. Botosani - pepiniera piscicola Havarna, prin reducerea debitelor la  sursa r. Baseu - ac. Cal Alb corespunzator treptei a III-a de restrictii.</w:t>
      </w:r>
    </w:p>
    <w:p w14:paraId="3735509C" w14:textId="77777777" w:rsidR="00321C07" w:rsidRPr="00321C07" w:rsidRDefault="00321C07" w:rsidP="00321C07">
      <w:pPr>
        <w:spacing w:before="0" w:after="120" w:line="240" w:lineRule="auto"/>
        <w:ind w:left="1170"/>
        <w:rPr>
          <w:rFonts w:eastAsia="MS Mincho" w:cs="Times New Roman"/>
          <w:bCs/>
          <w:color w:val="auto"/>
          <w:lang w:val="da-DK"/>
        </w:rPr>
      </w:pPr>
    </w:p>
    <w:p w14:paraId="136250BC" w14:textId="77777777" w:rsidR="00321C07" w:rsidRPr="00321C07" w:rsidRDefault="00321C07" w:rsidP="00321C07">
      <w:pPr>
        <w:spacing w:before="0" w:after="120" w:line="240" w:lineRule="auto"/>
        <w:ind w:left="1170"/>
        <w:rPr>
          <w:rFonts w:eastAsia="MS Mincho" w:cs="Times New Roman"/>
          <w:b/>
          <w:bCs/>
          <w:color w:val="auto"/>
          <w:lang w:val="da-DK"/>
        </w:rPr>
      </w:pPr>
      <w:r w:rsidRPr="00321C07">
        <w:rPr>
          <w:rFonts w:eastAsia="MS Mincho" w:cs="Times New Roman"/>
          <w:bCs/>
          <w:color w:val="auto"/>
          <w:lang w:val="da-DK"/>
        </w:rPr>
        <w:t xml:space="preserve">  </w:t>
      </w:r>
      <w:r w:rsidRPr="00321C07">
        <w:rPr>
          <w:rFonts w:eastAsia="MS Mincho" w:cs="Times New Roman"/>
          <w:b/>
          <w:bCs/>
          <w:color w:val="auto"/>
          <w:lang w:val="da-DK"/>
        </w:rPr>
        <w:t xml:space="preserve">  Judeţul Iaşi:</w:t>
      </w:r>
    </w:p>
    <w:p w14:paraId="3DC00188"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Se mentine situatia de restrictii in alimentarea cu apa pentru piscicultura la folosintele:</w:t>
      </w:r>
    </w:p>
    <w:p w14:paraId="0A0791F4"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xml:space="preserve">    * S.C. Noralex S.R.L. Iasi, S.C. Piscicola S.R.L. Iasi si S.C. CC &amp; PES S.R.L. Iasi prin reducerea debitelor la sursa r. Miletin – ac.Halceni corespunzator treptei I de aplicare a restrictiilor.    </w:t>
      </w:r>
    </w:p>
    <w:p w14:paraId="5F77056C"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xml:space="preserve">    * SC ACVACOM SRL Iasi prin reducerea debitelor la sursa r. Gurguiata – ac.Plopi  corespunzator treptei III de aplicare a restrictiilor.</w:t>
      </w:r>
    </w:p>
    <w:p w14:paraId="7417DA85"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xml:space="preserve">    * SC MIHPES SRL Iasi prin reducerea debitelor la sursa r. Valea Oii – ac.Sarca corespunzator treptei III de aplicare a restrictiilor.</w:t>
      </w:r>
    </w:p>
    <w:p w14:paraId="52271BCC" w14:textId="77777777" w:rsidR="00321C07" w:rsidRPr="00321C07" w:rsidRDefault="00321C07" w:rsidP="00321C07">
      <w:pPr>
        <w:spacing w:before="0" w:after="120" w:line="240" w:lineRule="auto"/>
        <w:ind w:left="1170"/>
        <w:rPr>
          <w:rFonts w:eastAsia="MS Mincho" w:cs="Times New Roman"/>
          <w:bCs/>
          <w:color w:val="auto"/>
          <w:lang w:val="fr-FR"/>
        </w:rPr>
      </w:pPr>
      <w:r w:rsidRPr="00321C07">
        <w:rPr>
          <w:rFonts w:eastAsia="MS Mincho" w:cs="Times New Roman"/>
          <w:bCs/>
          <w:color w:val="auto"/>
          <w:lang w:val="da-DK"/>
        </w:rPr>
        <w:t xml:space="preserve">  </w:t>
      </w:r>
      <w:r w:rsidRPr="00321C07">
        <w:rPr>
          <w:rFonts w:eastAsia="MS Mincho" w:cs="Times New Roman"/>
          <w:bCs/>
          <w:color w:val="auto"/>
          <w:lang w:val="fr-FR"/>
        </w:rPr>
        <w:t xml:space="preserve">- Se </w:t>
      </w:r>
      <w:proofErr w:type="spellStart"/>
      <w:r w:rsidRPr="00321C07">
        <w:rPr>
          <w:rFonts w:eastAsia="MS Mincho" w:cs="Times New Roman"/>
          <w:bCs/>
          <w:color w:val="auto"/>
          <w:lang w:val="fr-FR"/>
        </w:rPr>
        <w:t>aplica</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situatia</w:t>
      </w:r>
      <w:proofErr w:type="spellEnd"/>
      <w:r w:rsidRPr="00321C07">
        <w:rPr>
          <w:rFonts w:eastAsia="MS Mincho" w:cs="Times New Roman"/>
          <w:bCs/>
          <w:color w:val="auto"/>
          <w:lang w:val="fr-FR"/>
        </w:rPr>
        <w:t xml:space="preserve"> de </w:t>
      </w:r>
      <w:proofErr w:type="spellStart"/>
      <w:r w:rsidRPr="00321C07">
        <w:rPr>
          <w:rFonts w:eastAsia="MS Mincho" w:cs="Times New Roman"/>
          <w:bCs/>
          <w:color w:val="auto"/>
          <w:lang w:val="fr-FR"/>
        </w:rPr>
        <w:t>restrictii</w:t>
      </w:r>
      <w:proofErr w:type="spellEnd"/>
      <w:r w:rsidRPr="00321C07">
        <w:rPr>
          <w:rFonts w:eastAsia="MS Mincho" w:cs="Times New Roman"/>
          <w:bCs/>
          <w:color w:val="auto"/>
          <w:lang w:val="fr-FR"/>
        </w:rPr>
        <w:t xml:space="preserve"> in </w:t>
      </w:r>
      <w:proofErr w:type="spellStart"/>
      <w:r w:rsidRPr="00321C07">
        <w:rPr>
          <w:rFonts w:eastAsia="MS Mincho" w:cs="Times New Roman"/>
          <w:bCs/>
          <w:color w:val="auto"/>
          <w:lang w:val="fr-FR"/>
        </w:rPr>
        <w:t>alimentarea</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cu</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apa</w:t>
      </w:r>
      <w:proofErr w:type="spellEnd"/>
      <w:r w:rsidRPr="00321C07">
        <w:rPr>
          <w:rFonts w:eastAsia="MS Mincho" w:cs="Times New Roman"/>
          <w:bCs/>
          <w:color w:val="auto"/>
          <w:lang w:val="fr-FR"/>
        </w:rPr>
        <w:t xml:space="preserve"> la </w:t>
      </w:r>
      <w:proofErr w:type="spellStart"/>
      <w:proofErr w:type="gramStart"/>
      <w:r w:rsidRPr="00321C07">
        <w:rPr>
          <w:rFonts w:eastAsia="MS Mincho" w:cs="Times New Roman"/>
          <w:bCs/>
          <w:color w:val="auto"/>
          <w:lang w:val="fr-FR"/>
        </w:rPr>
        <w:t>folosinta</w:t>
      </w:r>
      <w:proofErr w:type="spellEnd"/>
      <w:r w:rsidRPr="00321C07">
        <w:rPr>
          <w:rFonts w:eastAsia="MS Mincho" w:cs="Times New Roman"/>
          <w:bCs/>
          <w:color w:val="auto"/>
          <w:lang w:val="fr-FR"/>
        </w:rPr>
        <w:t>:</w:t>
      </w:r>
      <w:proofErr w:type="gramEnd"/>
    </w:p>
    <w:p w14:paraId="3C30096D" w14:textId="4732DEB1" w:rsidR="00321C07" w:rsidRPr="00321C07" w:rsidRDefault="00321C07" w:rsidP="00321C07">
      <w:pPr>
        <w:spacing w:before="0" w:after="120" w:line="240" w:lineRule="auto"/>
        <w:ind w:left="1170"/>
        <w:rPr>
          <w:rFonts w:eastAsia="MS Mincho" w:cs="Times New Roman"/>
          <w:bCs/>
          <w:color w:val="auto"/>
          <w:lang w:val="fr-FR"/>
        </w:rPr>
      </w:pPr>
      <w:r w:rsidRPr="00321C07">
        <w:rPr>
          <w:rFonts w:eastAsia="MS Mincho" w:cs="Times New Roman"/>
          <w:bCs/>
          <w:color w:val="auto"/>
          <w:lang w:val="fr-FR"/>
        </w:rPr>
        <w:t xml:space="preserve">    * S.C. APAVITAL </w:t>
      </w:r>
      <w:proofErr w:type="spellStart"/>
      <w:r w:rsidRPr="00321C07">
        <w:rPr>
          <w:rFonts w:eastAsia="MS Mincho" w:cs="Times New Roman"/>
          <w:bCs/>
          <w:color w:val="auto"/>
          <w:lang w:val="fr-FR"/>
        </w:rPr>
        <w:t>S.</w:t>
      </w:r>
      <w:proofErr w:type="gramStart"/>
      <w:r w:rsidRPr="00321C07">
        <w:rPr>
          <w:rFonts w:eastAsia="MS Mincho" w:cs="Times New Roman"/>
          <w:bCs/>
          <w:color w:val="auto"/>
          <w:lang w:val="fr-FR"/>
        </w:rPr>
        <w:t>A.Iasi</w:t>
      </w:r>
      <w:proofErr w:type="spellEnd"/>
      <w:proofErr w:type="gram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prin</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reducerea</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debitelor</w:t>
      </w:r>
      <w:proofErr w:type="spellEnd"/>
      <w:r w:rsidRPr="00321C07">
        <w:rPr>
          <w:rFonts w:eastAsia="MS Mincho" w:cs="Times New Roman"/>
          <w:bCs/>
          <w:color w:val="auto"/>
          <w:lang w:val="fr-FR"/>
        </w:rPr>
        <w:t xml:space="preserve"> la </w:t>
      </w:r>
      <w:proofErr w:type="spellStart"/>
      <w:r w:rsidRPr="00321C07">
        <w:rPr>
          <w:rFonts w:eastAsia="MS Mincho" w:cs="Times New Roman"/>
          <w:bCs/>
          <w:color w:val="auto"/>
          <w:lang w:val="fr-FR"/>
        </w:rPr>
        <w:t>sursa</w:t>
      </w:r>
      <w:proofErr w:type="spellEnd"/>
      <w:r w:rsidRPr="00321C07">
        <w:rPr>
          <w:rFonts w:eastAsia="MS Mincho" w:cs="Times New Roman"/>
          <w:bCs/>
          <w:color w:val="auto"/>
          <w:lang w:val="fr-FR"/>
        </w:rPr>
        <w:t xml:space="preserve"> r. </w:t>
      </w:r>
      <w:proofErr w:type="spellStart"/>
      <w:r w:rsidRPr="00321C07">
        <w:rPr>
          <w:rFonts w:eastAsia="MS Mincho" w:cs="Times New Roman"/>
          <w:bCs/>
          <w:color w:val="auto"/>
          <w:lang w:val="fr-FR"/>
        </w:rPr>
        <w:t>Bahlui</w:t>
      </w:r>
      <w:proofErr w:type="spellEnd"/>
      <w:r w:rsidRPr="00321C07">
        <w:rPr>
          <w:rFonts w:eastAsia="MS Mincho" w:cs="Times New Roman"/>
          <w:bCs/>
          <w:color w:val="auto"/>
          <w:lang w:val="fr-FR"/>
        </w:rPr>
        <w:t xml:space="preserve"> – </w:t>
      </w:r>
      <w:proofErr w:type="spellStart"/>
      <w:r w:rsidRPr="00321C07">
        <w:rPr>
          <w:rFonts w:eastAsia="MS Mincho" w:cs="Times New Roman"/>
          <w:bCs/>
          <w:color w:val="auto"/>
          <w:lang w:val="fr-FR"/>
        </w:rPr>
        <w:t>ac.Parcovaci</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corespunzator</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treptei</w:t>
      </w:r>
      <w:proofErr w:type="spellEnd"/>
      <w:r w:rsidRPr="00321C07">
        <w:rPr>
          <w:rFonts w:eastAsia="MS Mincho" w:cs="Times New Roman"/>
          <w:bCs/>
          <w:color w:val="auto"/>
          <w:lang w:val="fr-FR"/>
        </w:rPr>
        <w:t xml:space="preserve"> II de </w:t>
      </w:r>
      <w:proofErr w:type="spellStart"/>
      <w:r w:rsidRPr="00321C07">
        <w:rPr>
          <w:rFonts w:eastAsia="MS Mincho" w:cs="Times New Roman"/>
          <w:bCs/>
          <w:color w:val="auto"/>
          <w:lang w:val="fr-FR"/>
        </w:rPr>
        <w:t>aplicare</w:t>
      </w:r>
      <w:proofErr w:type="spellEnd"/>
      <w:r w:rsidRPr="00321C07">
        <w:rPr>
          <w:rFonts w:eastAsia="MS Mincho" w:cs="Times New Roman"/>
          <w:bCs/>
          <w:color w:val="auto"/>
          <w:lang w:val="fr-FR"/>
        </w:rPr>
        <w:t xml:space="preserve"> a </w:t>
      </w:r>
      <w:proofErr w:type="spellStart"/>
      <w:r w:rsidRPr="00321C07">
        <w:rPr>
          <w:rFonts w:eastAsia="MS Mincho" w:cs="Times New Roman"/>
          <w:bCs/>
          <w:color w:val="auto"/>
          <w:lang w:val="fr-FR"/>
        </w:rPr>
        <w:t>restrictiilor</w:t>
      </w:r>
      <w:proofErr w:type="spellEnd"/>
      <w:r w:rsidRPr="00321C07">
        <w:rPr>
          <w:rFonts w:eastAsia="MS Mincho" w:cs="Times New Roman"/>
          <w:bCs/>
          <w:color w:val="auto"/>
          <w:lang w:val="fr-FR"/>
        </w:rPr>
        <w:t xml:space="preserve">.  </w:t>
      </w:r>
    </w:p>
    <w:p w14:paraId="19E65E1C" w14:textId="77777777" w:rsidR="00321C07" w:rsidRPr="00321C07" w:rsidRDefault="00321C07" w:rsidP="00321C07">
      <w:pPr>
        <w:spacing w:before="0" w:after="120" w:line="240" w:lineRule="auto"/>
        <w:ind w:left="1170"/>
        <w:rPr>
          <w:rFonts w:eastAsia="MS Mincho" w:cs="Times New Roman"/>
          <w:b/>
          <w:bCs/>
          <w:color w:val="auto"/>
          <w:lang w:val="da-DK"/>
        </w:rPr>
      </w:pPr>
      <w:r w:rsidRPr="00321C07">
        <w:rPr>
          <w:rFonts w:eastAsia="MS Mincho" w:cs="Times New Roman"/>
          <w:bCs/>
          <w:color w:val="auto"/>
          <w:lang w:val="da-DK"/>
        </w:rPr>
        <w:t xml:space="preserve">  </w:t>
      </w:r>
      <w:r w:rsidRPr="00321C07">
        <w:rPr>
          <w:rFonts w:eastAsia="MS Mincho" w:cs="Times New Roman"/>
          <w:b/>
          <w:bCs/>
          <w:color w:val="auto"/>
          <w:lang w:val="da-DK"/>
        </w:rPr>
        <w:t xml:space="preserve">    Judeţul Vaslui:</w:t>
      </w:r>
    </w:p>
    <w:p w14:paraId="35B524E6" w14:textId="77777777" w:rsidR="00321C07" w:rsidRPr="00321C07" w:rsidRDefault="00321C07" w:rsidP="00321C07">
      <w:pPr>
        <w:spacing w:before="0" w:after="120" w:line="240" w:lineRule="auto"/>
        <w:ind w:left="1170"/>
        <w:rPr>
          <w:rFonts w:eastAsia="MS Mincho" w:cs="Times New Roman"/>
          <w:bCs/>
          <w:color w:val="auto"/>
          <w:lang w:val="da-DK"/>
        </w:rPr>
      </w:pPr>
      <w:r w:rsidRPr="00321C07">
        <w:rPr>
          <w:rFonts w:eastAsia="MS Mincho" w:cs="Times New Roman"/>
          <w:bCs/>
          <w:color w:val="auto"/>
          <w:lang w:val="da-DK"/>
        </w:rPr>
        <w:t xml:space="preserve">  - Se mentin prevederile „Planului de restrictii si folosire a apei in perioade deficitare”, astfel:</w:t>
      </w:r>
    </w:p>
    <w:p w14:paraId="01556566" w14:textId="77777777" w:rsidR="00321C07" w:rsidRPr="00321C07" w:rsidRDefault="00321C07" w:rsidP="00321C07">
      <w:pPr>
        <w:spacing w:before="0" w:after="120" w:line="240" w:lineRule="auto"/>
        <w:ind w:left="1170"/>
        <w:rPr>
          <w:rFonts w:eastAsia="MS Mincho" w:cs="Times New Roman"/>
          <w:bCs/>
          <w:color w:val="auto"/>
          <w:lang w:val="fr-FR"/>
        </w:rPr>
      </w:pPr>
      <w:r w:rsidRPr="00321C07">
        <w:rPr>
          <w:rFonts w:eastAsia="MS Mincho" w:cs="Times New Roman"/>
          <w:bCs/>
          <w:color w:val="auto"/>
          <w:lang w:val="fr-FR"/>
        </w:rPr>
        <w:t xml:space="preserve">    * </w:t>
      </w:r>
      <w:proofErr w:type="spellStart"/>
      <w:r w:rsidRPr="00321C07">
        <w:rPr>
          <w:rFonts w:eastAsia="MS Mincho" w:cs="Times New Roman"/>
          <w:bCs/>
          <w:color w:val="auto"/>
          <w:lang w:val="fr-FR"/>
        </w:rPr>
        <w:t>treapta</w:t>
      </w:r>
      <w:proofErr w:type="spellEnd"/>
      <w:r w:rsidRPr="00321C07">
        <w:rPr>
          <w:rFonts w:eastAsia="MS Mincho" w:cs="Times New Roman"/>
          <w:bCs/>
          <w:color w:val="auto"/>
          <w:lang w:val="fr-FR"/>
        </w:rPr>
        <w:t xml:space="preserve"> III - </w:t>
      </w:r>
      <w:proofErr w:type="spellStart"/>
      <w:r w:rsidRPr="00321C07">
        <w:rPr>
          <w:rFonts w:eastAsia="MS Mincho" w:cs="Times New Roman"/>
          <w:bCs/>
          <w:color w:val="auto"/>
          <w:lang w:val="fr-FR"/>
        </w:rPr>
        <w:t>pentru</w:t>
      </w:r>
      <w:proofErr w:type="spellEnd"/>
      <w:r w:rsidRPr="00321C07">
        <w:rPr>
          <w:rFonts w:eastAsia="MS Mincho" w:cs="Times New Roman"/>
          <w:bCs/>
          <w:color w:val="auto"/>
          <w:lang w:val="fr-FR"/>
        </w:rPr>
        <w:t xml:space="preserve"> S.C. AQUAVAS S.A. VASLUI – </w:t>
      </w:r>
      <w:proofErr w:type="spellStart"/>
      <w:r w:rsidRPr="00321C07">
        <w:rPr>
          <w:rFonts w:eastAsia="MS Mincho" w:cs="Times New Roman"/>
          <w:bCs/>
          <w:color w:val="auto"/>
          <w:lang w:val="fr-FR"/>
        </w:rPr>
        <w:t>Sucursala</w:t>
      </w:r>
      <w:proofErr w:type="spellEnd"/>
      <w:r w:rsidRPr="00321C07">
        <w:rPr>
          <w:rFonts w:eastAsia="MS Mincho" w:cs="Times New Roman"/>
          <w:bCs/>
          <w:color w:val="auto"/>
          <w:lang w:val="fr-FR"/>
        </w:rPr>
        <w:t xml:space="preserve"> Vaslui </w:t>
      </w:r>
      <w:proofErr w:type="spellStart"/>
      <w:r w:rsidRPr="00321C07">
        <w:rPr>
          <w:rFonts w:eastAsia="MS Mincho" w:cs="Times New Roman"/>
          <w:bCs/>
          <w:color w:val="auto"/>
          <w:lang w:val="fr-FR"/>
        </w:rPr>
        <w:t>din</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acumularea</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Solesti</w:t>
      </w:r>
      <w:proofErr w:type="spellEnd"/>
      <w:r w:rsidRPr="00321C07">
        <w:rPr>
          <w:rFonts w:eastAsia="MS Mincho" w:cs="Times New Roman"/>
          <w:bCs/>
          <w:color w:val="auto"/>
          <w:lang w:val="fr-FR"/>
        </w:rPr>
        <w:t>.</w:t>
      </w:r>
    </w:p>
    <w:p w14:paraId="441FA55D" w14:textId="77777777" w:rsidR="00321C07" w:rsidRPr="00321C07" w:rsidRDefault="00321C07" w:rsidP="00321C07">
      <w:pPr>
        <w:spacing w:before="0" w:after="120" w:line="240" w:lineRule="auto"/>
        <w:ind w:left="1170"/>
        <w:rPr>
          <w:rFonts w:ascii="Arial" w:eastAsia="Arial" w:hAnsi="Arial" w:cs="Times New Roman"/>
          <w:b/>
          <w:lang w:val="en-US"/>
        </w:rPr>
      </w:pPr>
    </w:p>
    <w:p w14:paraId="0D17BA2E" w14:textId="77777777" w:rsidR="00321C07" w:rsidRPr="00321C07" w:rsidRDefault="00321C07" w:rsidP="00321C07">
      <w:pPr>
        <w:spacing w:before="0" w:after="120" w:line="240" w:lineRule="auto"/>
        <w:ind w:left="1170"/>
        <w:rPr>
          <w:rFonts w:eastAsia="MS Mincho" w:cs="Times New Roman"/>
          <w:bCs/>
          <w:color w:val="auto"/>
          <w:lang w:val="en-GB"/>
        </w:rPr>
      </w:pPr>
      <w:r w:rsidRPr="00321C07">
        <w:rPr>
          <w:rFonts w:ascii="Arial" w:eastAsia="Arial" w:hAnsi="Arial" w:cs="Times New Roman"/>
          <w:b/>
          <w:lang w:val="en-US"/>
        </w:rPr>
        <w:t xml:space="preserve">A.B.A. </w:t>
      </w:r>
      <w:proofErr w:type="spellStart"/>
      <w:r w:rsidRPr="00321C07">
        <w:rPr>
          <w:rFonts w:ascii="Arial" w:eastAsia="Arial" w:hAnsi="Arial" w:cs="Times New Roman"/>
          <w:b/>
          <w:lang w:val="en-US"/>
        </w:rPr>
        <w:t>Arges-Vedea</w:t>
      </w:r>
      <w:proofErr w:type="spellEnd"/>
    </w:p>
    <w:p w14:paraId="624E2A09" w14:textId="77777777" w:rsidR="00321C07" w:rsidRPr="00321C07" w:rsidRDefault="00321C07" w:rsidP="00321C07">
      <w:pPr>
        <w:spacing w:before="0" w:after="120" w:line="240" w:lineRule="auto"/>
        <w:ind w:left="1170" w:firstLine="270"/>
        <w:rPr>
          <w:rFonts w:eastAsia="MS Mincho" w:cs="Times New Roman"/>
          <w:b/>
          <w:bCs/>
          <w:color w:val="auto"/>
          <w:lang w:val="en-GB"/>
        </w:rPr>
      </w:pPr>
      <w:proofErr w:type="spellStart"/>
      <w:r w:rsidRPr="00321C07">
        <w:rPr>
          <w:rFonts w:eastAsia="MS Mincho" w:cs="Times New Roman"/>
          <w:b/>
          <w:bCs/>
          <w:color w:val="auto"/>
          <w:lang w:val="en-GB"/>
        </w:rPr>
        <w:t>Judetul</w:t>
      </w:r>
      <w:proofErr w:type="spellEnd"/>
      <w:r w:rsidRPr="00321C07">
        <w:rPr>
          <w:rFonts w:eastAsia="MS Mincho" w:cs="Times New Roman"/>
          <w:b/>
          <w:bCs/>
          <w:color w:val="auto"/>
          <w:lang w:val="en-GB"/>
        </w:rPr>
        <w:t xml:space="preserve"> </w:t>
      </w:r>
      <w:proofErr w:type="spellStart"/>
      <w:proofErr w:type="gramStart"/>
      <w:r w:rsidRPr="00321C07">
        <w:rPr>
          <w:rFonts w:eastAsia="MS Mincho" w:cs="Times New Roman"/>
          <w:b/>
          <w:bCs/>
          <w:color w:val="auto"/>
          <w:lang w:val="en-GB"/>
        </w:rPr>
        <w:t>Braşov</w:t>
      </w:r>
      <w:proofErr w:type="spellEnd"/>
      <w:r w:rsidRPr="00321C07">
        <w:rPr>
          <w:rFonts w:eastAsia="MS Mincho" w:cs="Times New Roman"/>
          <w:b/>
          <w:bCs/>
          <w:color w:val="auto"/>
          <w:lang w:val="en-GB"/>
        </w:rPr>
        <w:t> :</w:t>
      </w:r>
      <w:proofErr w:type="gramEnd"/>
    </w:p>
    <w:p w14:paraId="6BAF855E" w14:textId="77777777" w:rsidR="00321C07" w:rsidRPr="00321C07" w:rsidRDefault="00321C07" w:rsidP="00321C07">
      <w:pPr>
        <w:spacing w:before="0" w:after="120" w:line="240" w:lineRule="auto"/>
        <w:ind w:left="1170"/>
        <w:rPr>
          <w:rFonts w:eastAsia="MS Mincho" w:cs="Times New Roman"/>
          <w:bCs/>
          <w:color w:val="auto"/>
          <w:lang w:val="en-GB"/>
        </w:rPr>
      </w:pPr>
      <w:r w:rsidRPr="00321C07">
        <w:rPr>
          <w:rFonts w:eastAsia="MS Mincho" w:cs="Times New Roman"/>
          <w:b/>
          <w:bCs/>
          <w:color w:val="auto"/>
          <w:lang w:val="en-GB"/>
        </w:rPr>
        <w:t xml:space="preserve">S.G.A. </w:t>
      </w:r>
      <w:proofErr w:type="spellStart"/>
      <w:r w:rsidRPr="00321C07">
        <w:rPr>
          <w:rFonts w:eastAsia="MS Mincho" w:cs="Times New Roman"/>
          <w:b/>
          <w:bCs/>
          <w:color w:val="auto"/>
          <w:lang w:val="en-GB"/>
        </w:rPr>
        <w:t>Braşov</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informează</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că</w:t>
      </w:r>
      <w:proofErr w:type="spellEnd"/>
      <w:r w:rsidRPr="00321C07">
        <w:rPr>
          <w:rFonts w:eastAsia="MS Mincho" w:cs="Times New Roman"/>
          <w:bCs/>
          <w:color w:val="auto"/>
          <w:lang w:val="en-GB"/>
        </w:rPr>
        <w:t xml:space="preserve"> la </w:t>
      </w:r>
      <w:proofErr w:type="spellStart"/>
      <w:r w:rsidRPr="00321C07">
        <w:rPr>
          <w:rFonts w:eastAsia="MS Mincho" w:cs="Times New Roman"/>
          <w:bCs/>
          <w:color w:val="auto"/>
          <w:lang w:val="en-GB"/>
        </w:rPr>
        <w:t>Compania</w:t>
      </w:r>
      <w:proofErr w:type="spellEnd"/>
      <w:r w:rsidRPr="00321C07">
        <w:rPr>
          <w:rFonts w:eastAsia="MS Mincho" w:cs="Times New Roman"/>
          <w:bCs/>
          <w:color w:val="auto"/>
          <w:lang w:val="en-GB"/>
        </w:rPr>
        <w:t xml:space="preserve"> APA </w:t>
      </w:r>
      <w:proofErr w:type="spellStart"/>
      <w:r w:rsidRPr="00321C07">
        <w:rPr>
          <w:rFonts w:eastAsia="MS Mincho" w:cs="Times New Roman"/>
          <w:bCs/>
          <w:color w:val="auto"/>
          <w:lang w:val="en-GB"/>
        </w:rPr>
        <w:t>Braşov</w:t>
      </w:r>
      <w:proofErr w:type="spellEnd"/>
      <w:r w:rsidRPr="00321C07">
        <w:rPr>
          <w:rFonts w:eastAsia="MS Mincho" w:cs="Times New Roman"/>
          <w:bCs/>
          <w:color w:val="auto"/>
          <w:lang w:val="en-GB"/>
        </w:rPr>
        <w:t xml:space="preserve"> S.A. s-a </w:t>
      </w:r>
      <w:proofErr w:type="spellStart"/>
      <w:r w:rsidRPr="00321C07">
        <w:rPr>
          <w:rFonts w:eastAsia="MS Mincho" w:cs="Times New Roman"/>
          <w:bCs/>
          <w:color w:val="auto"/>
          <w:lang w:val="en-GB"/>
        </w:rPr>
        <w:t>anunţat</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începerea</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diminuării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preluării</w:t>
      </w:r>
      <w:proofErr w:type="spellEnd"/>
      <w:r w:rsidRPr="00321C07">
        <w:rPr>
          <w:rFonts w:eastAsia="MS Mincho" w:cs="Times New Roman"/>
          <w:bCs/>
          <w:color w:val="auto"/>
          <w:lang w:val="en-GB"/>
        </w:rPr>
        <w:t xml:space="preserve"> de </w:t>
      </w:r>
      <w:proofErr w:type="spellStart"/>
      <w:r w:rsidRPr="00321C07">
        <w:rPr>
          <w:rFonts w:eastAsia="MS Mincho" w:cs="Times New Roman"/>
          <w:bCs/>
          <w:color w:val="auto"/>
          <w:lang w:val="en-GB"/>
        </w:rPr>
        <w:t>apă</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brută</w:t>
      </w:r>
      <w:proofErr w:type="spellEnd"/>
      <w:r w:rsidRPr="00321C07">
        <w:rPr>
          <w:rFonts w:eastAsia="MS Mincho" w:cs="Times New Roman"/>
          <w:bCs/>
          <w:color w:val="auto"/>
          <w:lang w:val="en-GB"/>
        </w:rPr>
        <w:t xml:space="preserve"> din </w:t>
      </w:r>
      <w:proofErr w:type="spellStart"/>
      <w:r w:rsidRPr="00321C07">
        <w:rPr>
          <w:rFonts w:eastAsia="MS Mincho" w:cs="Times New Roman"/>
          <w:bCs/>
          <w:color w:val="auto"/>
          <w:lang w:val="en-GB"/>
        </w:rPr>
        <w:t>Acumularea</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Săcele</w:t>
      </w:r>
      <w:proofErr w:type="spellEnd"/>
      <w:r w:rsidRPr="00321C07">
        <w:rPr>
          <w:rFonts w:eastAsia="MS Mincho" w:cs="Times New Roman"/>
          <w:bCs/>
          <w:color w:val="auto"/>
          <w:lang w:val="en-GB"/>
        </w:rPr>
        <w:t xml:space="preserve"> – </w:t>
      </w:r>
      <w:proofErr w:type="spellStart"/>
      <w:proofErr w:type="gramStart"/>
      <w:r w:rsidRPr="00321C07">
        <w:rPr>
          <w:rFonts w:eastAsia="MS Mincho" w:cs="Times New Roman"/>
          <w:bCs/>
          <w:color w:val="auto"/>
          <w:lang w:val="en-GB"/>
        </w:rPr>
        <w:t>pr.Târlung</w:t>
      </w:r>
      <w:proofErr w:type="spellEnd"/>
      <w:proofErr w:type="gramEnd"/>
      <w:r w:rsidRPr="00321C07">
        <w:rPr>
          <w:rFonts w:eastAsia="MS Mincho" w:cs="Times New Roman"/>
          <w:bCs/>
          <w:color w:val="auto"/>
          <w:lang w:val="en-GB"/>
        </w:rPr>
        <w:t xml:space="preserve"> cu 450 l/s </w:t>
      </w:r>
      <w:proofErr w:type="spellStart"/>
      <w:r w:rsidRPr="00321C07">
        <w:rPr>
          <w:rFonts w:eastAsia="MS Mincho" w:cs="Times New Roman"/>
          <w:bCs/>
          <w:color w:val="auto"/>
          <w:lang w:val="en-GB"/>
        </w:rPr>
        <w:t>si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inceperea</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compensării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necesarului</w:t>
      </w:r>
      <w:proofErr w:type="spellEnd"/>
      <w:r w:rsidRPr="00321C07">
        <w:rPr>
          <w:rFonts w:eastAsia="MS Mincho" w:cs="Times New Roman"/>
          <w:bCs/>
          <w:color w:val="auto"/>
          <w:lang w:val="en-GB"/>
        </w:rPr>
        <w:t xml:space="preserve"> de </w:t>
      </w:r>
      <w:proofErr w:type="spellStart"/>
      <w:r w:rsidRPr="00321C07">
        <w:rPr>
          <w:rFonts w:eastAsia="MS Mincho" w:cs="Times New Roman"/>
          <w:bCs/>
          <w:color w:val="auto"/>
          <w:lang w:val="en-GB"/>
        </w:rPr>
        <w:t>apă</w:t>
      </w:r>
      <w:proofErr w:type="spellEnd"/>
      <w:r w:rsidRPr="00321C07">
        <w:rPr>
          <w:rFonts w:eastAsia="MS Mincho" w:cs="Times New Roman"/>
          <w:bCs/>
          <w:color w:val="auto"/>
          <w:lang w:val="en-GB"/>
        </w:rPr>
        <w:t xml:space="preserve"> din </w:t>
      </w:r>
      <w:proofErr w:type="spellStart"/>
      <w:r w:rsidRPr="00321C07">
        <w:rPr>
          <w:rFonts w:eastAsia="MS Mincho" w:cs="Times New Roman"/>
          <w:bCs/>
          <w:color w:val="auto"/>
          <w:lang w:val="en-GB"/>
        </w:rPr>
        <w:t>sursa</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subterană</w:t>
      </w:r>
      <w:proofErr w:type="spellEnd"/>
      <w:r w:rsidRPr="00321C07">
        <w:rPr>
          <w:rFonts w:eastAsia="MS Mincho" w:cs="Times New Roman"/>
          <w:bCs/>
          <w:color w:val="auto"/>
          <w:lang w:val="en-GB"/>
        </w:rPr>
        <w:t xml:space="preserve"> de </w:t>
      </w:r>
      <w:proofErr w:type="spellStart"/>
      <w:r w:rsidRPr="00321C07">
        <w:rPr>
          <w:rFonts w:eastAsia="MS Mincho" w:cs="Times New Roman"/>
          <w:bCs/>
          <w:color w:val="auto"/>
          <w:lang w:val="en-GB"/>
        </w:rPr>
        <w:t>rezervă</w:t>
      </w:r>
      <w:proofErr w:type="spellEnd"/>
      <w:r w:rsidRPr="00321C07">
        <w:rPr>
          <w:rFonts w:eastAsia="MS Mincho" w:cs="Times New Roman"/>
          <w:bCs/>
          <w:color w:val="auto"/>
          <w:lang w:val="en-GB"/>
        </w:rPr>
        <w:t xml:space="preserve"> - Front </w:t>
      </w:r>
      <w:proofErr w:type="spellStart"/>
      <w:r w:rsidRPr="00321C07">
        <w:rPr>
          <w:rFonts w:eastAsia="MS Mincho" w:cs="Times New Roman"/>
          <w:bCs/>
          <w:color w:val="auto"/>
          <w:lang w:val="en-GB"/>
        </w:rPr>
        <w:t>captare</w:t>
      </w:r>
      <w:proofErr w:type="spellEnd"/>
      <w:r w:rsidRPr="00321C07">
        <w:rPr>
          <w:rFonts w:eastAsia="MS Mincho" w:cs="Times New Roman"/>
          <w:bCs/>
          <w:color w:val="auto"/>
          <w:lang w:val="en-GB"/>
        </w:rPr>
        <w:t xml:space="preserve"> A.N.I.F. – zona Harman </w:t>
      </w:r>
      <w:proofErr w:type="spellStart"/>
      <w:r w:rsidRPr="00321C07">
        <w:rPr>
          <w:rFonts w:eastAsia="MS Mincho" w:cs="Times New Roman"/>
          <w:bCs/>
          <w:color w:val="auto"/>
          <w:lang w:val="en-GB"/>
        </w:rPr>
        <w:t>Prejmer</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aplicare</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prevederi</w:t>
      </w:r>
      <w:proofErr w:type="spellEnd"/>
      <w:r w:rsidRPr="00321C07">
        <w:rPr>
          <w:rFonts w:eastAsia="MS Mincho" w:cs="Times New Roman"/>
          <w:bCs/>
          <w:color w:val="auto"/>
          <w:lang w:val="en-GB"/>
        </w:rPr>
        <w:t xml:space="preserve"> “Plan de </w:t>
      </w:r>
      <w:proofErr w:type="spellStart"/>
      <w:r w:rsidRPr="00321C07">
        <w:rPr>
          <w:rFonts w:eastAsia="MS Mincho" w:cs="Times New Roman"/>
          <w:bCs/>
          <w:color w:val="auto"/>
          <w:lang w:val="en-GB"/>
        </w:rPr>
        <w:t>restrictii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si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folosire</w:t>
      </w:r>
      <w:proofErr w:type="spellEnd"/>
      <w:r w:rsidRPr="00321C07">
        <w:rPr>
          <w:rFonts w:eastAsia="MS Mincho" w:cs="Times New Roman"/>
          <w:bCs/>
          <w:color w:val="auto"/>
          <w:lang w:val="en-GB"/>
        </w:rPr>
        <w:t xml:space="preserve"> a </w:t>
      </w:r>
      <w:proofErr w:type="spellStart"/>
      <w:r w:rsidRPr="00321C07">
        <w:rPr>
          <w:rFonts w:eastAsia="MS Mincho" w:cs="Times New Roman"/>
          <w:bCs/>
          <w:color w:val="auto"/>
          <w:lang w:val="en-GB"/>
        </w:rPr>
        <w:t>apei</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în</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perioadele</w:t>
      </w:r>
      <w:proofErr w:type="spellEnd"/>
      <w:r w:rsidRPr="00321C07">
        <w:rPr>
          <w:rFonts w:eastAsia="MS Mincho" w:cs="Times New Roman"/>
          <w:bCs/>
          <w:color w:val="auto"/>
          <w:lang w:val="en-GB"/>
        </w:rPr>
        <w:t xml:space="preserve"> </w:t>
      </w:r>
      <w:proofErr w:type="spellStart"/>
      <w:r w:rsidRPr="00321C07">
        <w:rPr>
          <w:rFonts w:eastAsia="MS Mincho" w:cs="Times New Roman"/>
          <w:bCs/>
          <w:color w:val="auto"/>
          <w:lang w:val="en-GB"/>
        </w:rPr>
        <w:t>deficitare</w:t>
      </w:r>
      <w:proofErr w:type="spellEnd"/>
      <w:r w:rsidRPr="00321C07">
        <w:rPr>
          <w:rFonts w:eastAsia="MS Mincho" w:cs="Times New Roman"/>
          <w:bCs/>
          <w:color w:val="auto"/>
          <w:lang w:val="en-GB"/>
        </w:rPr>
        <w:t xml:space="preserve">”), conform </w:t>
      </w:r>
      <w:proofErr w:type="spellStart"/>
      <w:r w:rsidRPr="00321C07">
        <w:rPr>
          <w:rFonts w:eastAsia="MS Mincho" w:cs="Times New Roman"/>
          <w:bCs/>
          <w:color w:val="auto"/>
          <w:lang w:val="en-GB"/>
        </w:rPr>
        <w:t>adresei</w:t>
      </w:r>
      <w:proofErr w:type="spellEnd"/>
      <w:r w:rsidRPr="00321C07">
        <w:rPr>
          <w:rFonts w:eastAsia="MS Mincho" w:cs="Times New Roman"/>
          <w:bCs/>
          <w:color w:val="auto"/>
          <w:lang w:val="en-GB"/>
        </w:rPr>
        <w:t xml:space="preserve"> nr. 63056 </w:t>
      </w:r>
      <w:proofErr w:type="gramStart"/>
      <w:r w:rsidRPr="00321C07">
        <w:rPr>
          <w:rFonts w:eastAsia="MS Mincho" w:cs="Times New Roman"/>
          <w:bCs/>
          <w:color w:val="auto"/>
          <w:lang w:val="en-GB"/>
        </w:rPr>
        <w:t>din</w:t>
      </w:r>
      <w:proofErr w:type="gramEnd"/>
      <w:r w:rsidRPr="00321C07">
        <w:rPr>
          <w:rFonts w:eastAsia="MS Mincho" w:cs="Times New Roman"/>
          <w:bCs/>
          <w:color w:val="auto"/>
          <w:lang w:val="en-GB"/>
        </w:rPr>
        <w:t xml:space="preserve"> 21.12.2023 </w:t>
      </w:r>
      <w:proofErr w:type="spellStart"/>
      <w:r w:rsidRPr="00321C07">
        <w:rPr>
          <w:rFonts w:eastAsia="MS Mincho" w:cs="Times New Roman"/>
          <w:bCs/>
          <w:color w:val="auto"/>
          <w:lang w:val="en-GB"/>
        </w:rPr>
        <w:t>înregistrată</w:t>
      </w:r>
      <w:proofErr w:type="spellEnd"/>
      <w:r w:rsidRPr="00321C07">
        <w:rPr>
          <w:rFonts w:eastAsia="MS Mincho" w:cs="Times New Roman"/>
          <w:bCs/>
          <w:color w:val="auto"/>
          <w:lang w:val="en-GB"/>
        </w:rPr>
        <w:t xml:space="preserve"> la S.G.A. Brasov sub nr. 11485 </w:t>
      </w:r>
      <w:proofErr w:type="gramStart"/>
      <w:r w:rsidRPr="00321C07">
        <w:rPr>
          <w:rFonts w:eastAsia="MS Mincho" w:cs="Times New Roman"/>
          <w:bCs/>
          <w:color w:val="auto"/>
          <w:lang w:val="en-GB"/>
        </w:rPr>
        <w:t>din</w:t>
      </w:r>
      <w:proofErr w:type="gramEnd"/>
      <w:r w:rsidRPr="00321C07">
        <w:rPr>
          <w:rFonts w:eastAsia="MS Mincho" w:cs="Times New Roman"/>
          <w:bCs/>
          <w:color w:val="auto"/>
          <w:lang w:val="en-GB"/>
        </w:rPr>
        <w:t xml:space="preserve"> 21.12.2023.</w:t>
      </w:r>
    </w:p>
    <w:p w14:paraId="479C48C8" w14:textId="77777777" w:rsidR="00321C07" w:rsidRPr="00321C07" w:rsidRDefault="00321C07" w:rsidP="00321C07">
      <w:pPr>
        <w:spacing w:before="0" w:after="120" w:line="240" w:lineRule="auto"/>
        <w:ind w:left="1170"/>
        <w:rPr>
          <w:rFonts w:eastAsia="MS Mincho" w:cs="Times New Roman"/>
          <w:bCs/>
          <w:color w:val="auto"/>
          <w:lang w:val="fr-FR"/>
        </w:rPr>
      </w:pPr>
      <w:r w:rsidRPr="00321C07">
        <w:rPr>
          <w:rFonts w:eastAsia="MS Mincho" w:cs="Times New Roman"/>
          <w:bCs/>
          <w:color w:val="auto"/>
          <w:lang w:val="fr-FR"/>
        </w:rPr>
        <w:t xml:space="preserve">Nu s-au </w:t>
      </w:r>
      <w:proofErr w:type="spellStart"/>
      <w:r w:rsidRPr="00321C07">
        <w:rPr>
          <w:rFonts w:eastAsia="MS Mincho" w:cs="Times New Roman"/>
          <w:bCs/>
          <w:color w:val="auto"/>
          <w:lang w:val="fr-FR"/>
        </w:rPr>
        <w:t>impus</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restricţii</w:t>
      </w:r>
      <w:proofErr w:type="spellEnd"/>
      <w:r w:rsidRPr="00321C07">
        <w:rPr>
          <w:rFonts w:eastAsia="MS Mincho" w:cs="Times New Roman"/>
          <w:bCs/>
          <w:color w:val="auto"/>
          <w:lang w:val="fr-FR"/>
        </w:rPr>
        <w:t xml:space="preserve"> de </w:t>
      </w:r>
      <w:proofErr w:type="spellStart"/>
      <w:r w:rsidRPr="00321C07">
        <w:rPr>
          <w:rFonts w:eastAsia="MS Mincho" w:cs="Times New Roman"/>
          <w:bCs/>
          <w:color w:val="auto"/>
          <w:lang w:val="fr-FR"/>
        </w:rPr>
        <w:t>alimentare</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cu</w:t>
      </w:r>
      <w:proofErr w:type="spellEnd"/>
      <w:r w:rsidRPr="00321C07">
        <w:rPr>
          <w:rFonts w:eastAsia="MS Mincho" w:cs="Times New Roman"/>
          <w:bCs/>
          <w:color w:val="auto"/>
          <w:lang w:val="fr-FR"/>
        </w:rPr>
        <w:t xml:space="preserve"> </w:t>
      </w:r>
      <w:proofErr w:type="spellStart"/>
      <w:r w:rsidRPr="00321C07">
        <w:rPr>
          <w:rFonts w:eastAsia="MS Mincho" w:cs="Times New Roman"/>
          <w:bCs/>
          <w:color w:val="auto"/>
          <w:lang w:val="fr-FR"/>
        </w:rPr>
        <w:t>apă</w:t>
      </w:r>
      <w:proofErr w:type="spellEnd"/>
      <w:r w:rsidRPr="00321C07">
        <w:rPr>
          <w:rFonts w:eastAsia="MS Mincho" w:cs="Times New Roman"/>
          <w:bCs/>
          <w:color w:val="auto"/>
          <w:lang w:val="fr-FR"/>
        </w:rPr>
        <w:t xml:space="preserve"> la </w:t>
      </w:r>
      <w:proofErr w:type="spellStart"/>
      <w:r w:rsidRPr="00321C07">
        <w:rPr>
          <w:rFonts w:eastAsia="MS Mincho" w:cs="Times New Roman"/>
          <w:bCs/>
          <w:color w:val="auto"/>
          <w:lang w:val="fr-FR"/>
        </w:rPr>
        <w:t>populaţie</w:t>
      </w:r>
      <w:proofErr w:type="spellEnd"/>
      <w:r w:rsidRPr="00321C07">
        <w:rPr>
          <w:rFonts w:eastAsia="MS Mincho" w:cs="Times New Roman"/>
          <w:bCs/>
          <w:color w:val="auto"/>
          <w:lang w:val="fr-FR"/>
        </w:rPr>
        <w:t xml:space="preserve">.  </w:t>
      </w:r>
    </w:p>
    <w:p w14:paraId="51A0EE35" w14:textId="77777777" w:rsidR="00321C07" w:rsidRPr="00321C07" w:rsidRDefault="00321C07" w:rsidP="00321C07">
      <w:pPr>
        <w:spacing w:before="0" w:after="120" w:line="240" w:lineRule="auto"/>
        <w:ind w:left="1170"/>
        <w:rPr>
          <w:rFonts w:eastAsia="MS Mincho" w:cs="Times New Roman"/>
          <w:bCs/>
          <w:color w:val="auto"/>
          <w:lang w:val="fr-FR"/>
        </w:rPr>
      </w:pPr>
    </w:p>
    <w:p w14:paraId="7160CD55" w14:textId="25DF4105" w:rsidR="00321C07" w:rsidRDefault="00321C07" w:rsidP="00321C07">
      <w:pPr>
        <w:ind w:left="720"/>
        <w:rPr>
          <w:b/>
          <w:bCs/>
        </w:rPr>
      </w:pPr>
      <w:r w:rsidRPr="00321C07">
        <w:rPr>
          <w:rFonts w:eastAsia="MS Mincho" w:cs="Times New Roman"/>
          <w:b/>
          <w:bCs/>
          <w:color w:val="auto"/>
          <w:lang w:val="da-DK"/>
        </w:rPr>
        <w:t>-A.B.A. Jiu</w:t>
      </w:r>
      <w:r w:rsidRPr="00321C07">
        <w:rPr>
          <w:rFonts w:eastAsia="MS Mincho" w:cs="Times New Roman"/>
          <w:bCs/>
          <w:color w:val="auto"/>
          <w:lang w:val="da-DK"/>
        </w:rPr>
        <w:t xml:space="preserve"> informează că începând cu data de 17.05.2022 a fost oprită alimentarea cu apă a Barajului Valea de Peşti din Priza Câmpu lui Neag (Buta, </w:t>
      </w:r>
      <w:r w:rsidRPr="00321C07">
        <w:rPr>
          <w:rFonts w:eastAsia="MS Mincho" w:cs="Times New Roman"/>
          <w:b/>
          <w:bCs/>
          <w:color w:val="auto"/>
          <w:lang w:val="da-DK"/>
        </w:rPr>
        <w:t>jud. Hunedoara</w:t>
      </w:r>
      <w:r w:rsidRPr="00321C07">
        <w:rPr>
          <w:rFonts w:eastAsia="MS Mincho" w:cs="Times New Roman"/>
          <w:bCs/>
          <w:color w:val="auto"/>
          <w:lang w:val="da-DK"/>
        </w:rPr>
        <w:t>), pentru efectuarea lucrărilor de înlocuire a conductei Buta-Baraj.</w:t>
      </w:r>
    </w:p>
    <w:p w14:paraId="3139BEC3" w14:textId="77777777" w:rsidR="00321C07" w:rsidRDefault="00321C07" w:rsidP="0057620C">
      <w:pPr>
        <w:ind w:firstLine="720"/>
        <w:rPr>
          <w:b/>
          <w:bCs/>
        </w:rPr>
      </w:pPr>
    </w:p>
    <w:p w14:paraId="5261EF75" w14:textId="29B21E1B" w:rsidR="00FA65AC" w:rsidRPr="00AD1AB4" w:rsidRDefault="00BC3743" w:rsidP="0057620C">
      <w:pPr>
        <w:ind w:firstLine="720"/>
        <w:rPr>
          <w:b/>
          <w:bCs/>
        </w:rPr>
      </w:pPr>
      <w:r>
        <w:rPr>
          <w:b/>
          <w:bCs/>
        </w:rPr>
        <w:t>DIRECȚIA COMUNICARE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A85E1D">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4B08" w14:textId="77777777" w:rsidR="00A85E1D" w:rsidRDefault="00A85E1D" w:rsidP="00F721A4">
      <w:pPr>
        <w:spacing w:after="0" w:line="240" w:lineRule="auto"/>
      </w:pPr>
      <w:r>
        <w:separator/>
      </w:r>
    </w:p>
  </w:endnote>
  <w:endnote w:type="continuationSeparator" w:id="0">
    <w:p w14:paraId="4CCA970F" w14:textId="77777777" w:rsidR="00A85E1D" w:rsidRDefault="00A85E1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swald Light">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auto"/>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D58C" w14:textId="77777777" w:rsidR="00A85E1D" w:rsidRDefault="00A85E1D" w:rsidP="00F721A4">
      <w:pPr>
        <w:spacing w:after="0" w:line="240" w:lineRule="auto"/>
      </w:pPr>
      <w:r>
        <w:separator/>
      </w:r>
    </w:p>
  </w:footnote>
  <w:footnote w:type="continuationSeparator" w:id="0">
    <w:p w14:paraId="7FF108EE" w14:textId="77777777" w:rsidR="00A85E1D" w:rsidRDefault="00A85E1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796"/>
    <w:multiLevelType w:val="hybridMultilevel"/>
    <w:tmpl w:val="97BC9F40"/>
    <w:lvl w:ilvl="0" w:tplc="9E827B38">
      <w:start w:val="6"/>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15C47B8"/>
    <w:multiLevelType w:val="hybridMultilevel"/>
    <w:tmpl w:val="6E7CF0FC"/>
    <w:lvl w:ilvl="0" w:tplc="EECED42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C49AC"/>
    <w:multiLevelType w:val="hybridMultilevel"/>
    <w:tmpl w:val="B002B5A2"/>
    <w:lvl w:ilvl="0" w:tplc="3AA05AE0">
      <w:numFmt w:val="bullet"/>
      <w:lvlText w:val="-"/>
      <w:lvlJc w:val="left"/>
      <w:pPr>
        <w:ind w:left="420" w:hanging="360"/>
      </w:pPr>
      <w:rPr>
        <w:rFonts w:ascii="Times New Roman" w:eastAsia="Times New Roman" w:hAnsi="Times New Roman" w:hint="default"/>
      </w:rPr>
    </w:lvl>
    <w:lvl w:ilvl="1" w:tplc="04180003" w:tentative="1">
      <w:start w:val="1"/>
      <w:numFmt w:val="bullet"/>
      <w:lvlText w:val="o"/>
      <w:lvlJc w:val="left"/>
      <w:pPr>
        <w:ind w:left="1140" w:hanging="360"/>
      </w:pPr>
      <w:rPr>
        <w:rFonts w:ascii="Courier New" w:hAnsi="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15:restartNumberingAfterBreak="0">
    <w:nsid w:val="05577D43"/>
    <w:multiLevelType w:val="hybridMultilevel"/>
    <w:tmpl w:val="EF205964"/>
    <w:lvl w:ilvl="0" w:tplc="FA9611D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935D1A"/>
    <w:multiLevelType w:val="hybridMultilevel"/>
    <w:tmpl w:val="638C8C32"/>
    <w:lvl w:ilvl="0" w:tplc="7D84D574">
      <w:start w:val="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31727A"/>
    <w:multiLevelType w:val="hybridMultilevel"/>
    <w:tmpl w:val="9F4CD834"/>
    <w:lvl w:ilvl="0" w:tplc="BA68DECA">
      <w:start w:val="2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793544"/>
    <w:multiLevelType w:val="hybridMultilevel"/>
    <w:tmpl w:val="1BEA285E"/>
    <w:lvl w:ilvl="0" w:tplc="8D58DF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F5394F"/>
    <w:multiLevelType w:val="hybridMultilevel"/>
    <w:tmpl w:val="8EDAB52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B6A1DC1"/>
    <w:multiLevelType w:val="hybridMultilevel"/>
    <w:tmpl w:val="37F03C14"/>
    <w:lvl w:ilvl="0" w:tplc="0B02C424">
      <w:start w:val="19"/>
      <w:numFmt w:val="bullet"/>
      <w:lvlText w:val="-"/>
      <w:lvlJc w:val="left"/>
      <w:pPr>
        <w:ind w:left="1530" w:hanging="360"/>
      </w:pPr>
      <w:rPr>
        <w:rFonts w:ascii="Trebuchet MS" w:eastAsia="MS Mincho" w:hAnsi="Trebuchet M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C70651D"/>
    <w:multiLevelType w:val="hybridMultilevel"/>
    <w:tmpl w:val="A380FFB8"/>
    <w:lvl w:ilvl="0" w:tplc="BABC738E">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AA73A0"/>
    <w:multiLevelType w:val="hybridMultilevel"/>
    <w:tmpl w:val="81D0ADD4"/>
    <w:lvl w:ilvl="0" w:tplc="E3F03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73907"/>
    <w:multiLevelType w:val="hybridMultilevel"/>
    <w:tmpl w:val="C796614E"/>
    <w:lvl w:ilvl="0" w:tplc="69CE80A8">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BE0534"/>
    <w:multiLevelType w:val="hybridMultilevel"/>
    <w:tmpl w:val="8BC6BCE4"/>
    <w:lvl w:ilvl="0" w:tplc="BEAC7FE2">
      <w:start w:val="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F72AF"/>
    <w:multiLevelType w:val="hybridMultilevel"/>
    <w:tmpl w:val="C8FADA50"/>
    <w:lvl w:ilvl="0" w:tplc="EE7CB494">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5C0266B"/>
    <w:multiLevelType w:val="hybridMultilevel"/>
    <w:tmpl w:val="C8CCEA18"/>
    <w:lvl w:ilvl="0" w:tplc="EA4E3648">
      <w:start w:val="1"/>
      <w:numFmt w:val="bullet"/>
      <w:lvlText w:val="-"/>
      <w:lvlJc w:val="left"/>
      <w:pPr>
        <w:ind w:left="2059" w:hanging="360"/>
      </w:pPr>
      <w:rPr>
        <w:rFonts w:ascii="Trebuchet MS" w:eastAsia="MS Mincho" w:hAnsi="Trebuchet MS" w:cs="Times New Roman"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15" w15:restartNumberingAfterBreak="0">
    <w:nsid w:val="194E6990"/>
    <w:multiLevelType w:val="hybridMultilevel"/>
    <w:tmpl w:val="D93C5D3E"/>
    <w:lvl w:ilvl="0" w:tplc="81D8C3BE">
      <w:start w:val="19"/>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1D47550B"/>
    <w:multiLevelType w:val="hybridMultilevel"/>
    <w:tmpl w:val="8A381E0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1E7E706F"/>
    <w:multiLevelType w:val="hybridMultilevel"/>
    <w:tmpl w:val="EF86798E"/>
    <w:lvl w:ilvl="0" w:tplc="5E72D842">
      <w:numFmt w:val="bullet"/>
      <w:lvlText w:val="-"/>
      <w:lvlJc w:val="left"/>
      <w:pPr>
        <w:ind w:left="405" w:hanging="360"/>
      </w:pPr>
      <w:rPr>
        <w:rFonts w:ascii="Oswald Light" w:eastAsia="Times New Roman" w:hAnsi="Oswald Light" w:hint="default"/>
        <w:sz w:val="20"/>
      </w:rPr>
    </w:lvl>
    <w:lvl w:ilvl="1" w:tplc="04180003" w:tentative="1">
      <w:start w:val="1"/>
      <w:numFmt w:val="bullet"/>
      <w:lvlText w:val="o"/>
      <w:lvlJc w:val="left"/>
      <w:pPr>
        <w:ind w:left="1125" w:hanging="360"/>
      </w:pPr>
      <w:rPr>
        <w:rFonts w:ascii="Courier New" w:hAnsi="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8" w15:restartNumberingAfterBreak="0">
    <w:nsid w:val="1E7F269C"/>
    <w:multiLevelType w:val="hybridMultilevel"/>
    <w:tmpl w:val="14D6CD40"/>
    <w:lvl w:ilvl="0" w:tplc="1974DF9C">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9" w15:restartNumberingAfterBreak="0">
    <w:nsid w:val="218D4F8C"/>
    <w:multiLevelType w:val="hybridMultilevel"/>
    <w:tmpl w:val="CEC2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E0737"/>
    <w:multiLevelType w:val="hybridMultilevel"/>
    <w:tmpl w:val="51BC22F8"/>
    <w:lvl w:ilvl="0" w:tplc="F93E7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685FCE"/>
    <w:multiLevelType w:val="multilevel"/>
    <w:tmpl w:val="50A66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7542C9"/>
    <w:multiLevelType w:val="hybridMultilevel"/>
    <w:tmpl w:val="7D3E57E6"/>
    <w:lvl w:ilvl="0" w:tplc="02C490D4">
      <w:numFmt w:val="bullet"/>
      <w:lvlText w:val="-"/>
      <w:lvlJc w:val="left"/>
      <w:pPr>
        <w:ind w:left="380" w:hanging="360"/>
      </w:pPr>
      <w:rPr>
        <w:rFonts w:ascii="Times New Roman" w:eastAsia="Calibri" w:hAnsi="Times New Roman" w:cs="Times New Roman" w:hint="default"/>
      </w:rPr>
    </w:lvl>
    <w:lvl w:ilvl="1" w:tplc="04180003">
      <w:start w:val="1"/>
      <w:numFmt w:val="bullet"/>
      <w:lvlText w:val="o"/>
      <w:lvlJc w:val="left"/>
      <w:pPr>
        <w:ind w:left="1100" w:hanging="360"/>
      </w:pPr>
      <w:rPr>
        <w:rFonts w:ascii="Courier New" w:hAnsi="Courier New" w:cs="Courier New" w:hint="default"/>
      </w:rPr>
    </w:lvl>
    <w:lvl w:ilvl="2" w:tplc="04180005">
      <w:start w:val="1"/>
      <w:numFmt w:val="bullet"/>
      <w:lvlText w:val=""/>
      <w:lvlJc w:val="left"/>
      <w:pPr>
        <w:ind w:left="1820" w:hanging="360"/>
      </w:pPr>
      <w:rPr>
        <w:rFonts w:ascii="Wingdings" w:hAnsi="Wingdings" w:hint="default"/>
      </w:rPr>
    </w:lvl>
    <w:lvl w:ilvl="3" w:tplc="04180001">
      <w:start w:val="1"/>
      <w:numFmt w:val="bullet"/>
      <w:lvlText w:val=""/>
      <w:lvlJc w:val="left"/>
      <w:pPr>
        <w:ind w:left="2540" w:hanging="360"/>
      </w:pPr>
      <w:rPr>
        <w:rFonts w:ascii="Symbol" w:hAnsi="Symbol" w:hint="default"/>
      </w:rPr>
    </w:lvl>
    <w:lvl w:ilvl="4" w:tplc="04180003">
      <w:start w:val="1"/>
      <w:numFmt w:val="bullet"/>
      <w:lvlText w:val="o"/>
      <w:lvlJc w:val="left"/>
      <w:pPr>
        <w:ind w:left="3260" w:hanging="360"/>
      </w:pPr>
      <w:rPr>
        <w:rFonts w:ascii="Courier New" w:hAnsi="Courier New" w:cs="Courier New" w:hint="default"/>
      </w:rPr>
    </w:lvl>
    <w:lvl w:ilvl="5" w:tplc="04180005">
      <w:start w:val="1"/>
      <w:numFmt w:val="bullet"/>
      <w:lvlText w:val=""/>
      <w:lvlJc w:val="left"/>
      <w:pPr>
        <w:ind w:left="3980" w:hanging="360"/>
      </w:pPr>
      <w:rPr>
        <w:rFonts w:ascii="Wingdings" w:hAnsi="Wingdings" w:hint="default"/>
      </w:rPr>
    </w:lvl>
    <w:lvl w:ilvl="6" w:tplc="04180001">
      <w:start w:val="1"/>
      <w:numFmt w:val="bullet"/>
      <w:lvlText w:val=""/>
      <w:lvlJc w:val="left"/>
      <w:pPr>
        <w:ind w:left="4700" w:hanging="360"/>
      </w:pPr>
      <w:rPr>
        <w:rFonts w:ascii="Symbol" w:hAnsi="Symbol" w:hint="default"/>
      </w:rPr>
    </w:lvl>
    <w:lvl w:ilvl="7" w:tplc="04180003">
      <w:start w:val="1"/>
      <w:numFmt w:val="bullet"/>
      <w:lvlText w:val="o"/>
      <w:lvlJc w:val="left"/>
      <w:pPr>
        <w:ind w:left="5420" w:hanging="360"/>
      </w:pPr>
      <w:rPr>
        <w:rFonts w:ascii="Courier New" w:hAnsi="Courier New" w:cs="Courier New" w:hint="default"/>
      </w:rPr>
    </w:lvl>
    <w:lvl w:ilvl="8" w:tplc="04180005">
      <w:start w:val="1"/>
      <w:numFmt w:val="bullet"/>
      <w:lvlText w:val=""/>
      <w:lvlJc w:val="left"/>
      <w:pPr>
        <w:ind w:left="6140" w:hanging="360"/>
      </w:pPr>
      <w:rPr>
        <w:rFonts w:ascii="Wingdings" w:hAnsi="Wingdings" w:hint="default"/>
      </w:rPr>
    </w:lvl>
  </w:abstractNum>
  <w:abstractNum w:abstractNumId="23" w15:restartNumberingAfterBreak="0">
    <w:nsid w:val="2D47428C"/>
    <w:multiLevelType w:val="hybridMultilevel"/>
    <w:tmpl w:val="85B262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E96642D"/>
    <w:multiLevelType w:val="hybridMultilevel"/>
    <w:tmpl w:val="C33C7A9E"/>
    <w:lvl w:ilvl="0" w:tplc="8208E430">
      <w:start w:val="20"/>
      <w:numFmt w:val="bullet"/>
      <w:lvlText w:val="•"/>
      <w:lvlJc w:val="left"/>
      <w:pPr>
        <w:ind w:left="1260" w:hanging="360"/>
      </w:pPr>
      <w:rPr>
        <w:rFonts w:ascii="Trebuchet MS" w:eastAsia="Trebuchet MS"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3C84AF7"/>
    <w:multiLevelType w:val="hybridMultilevel"/>
    <w:tmpl w:val="4000BE44"/>
    <w:lvl w:ilvl="0" w:tplc="5E2E6A80">
      <w:start w:val="18"/>
      <w:numFmt w:val="bullet"/>
      <w:lvlText w:val="-"/>
      <w:lvlJc w:val="left"/>
      <w:pPr>
        <w:ind w:left="900" w:hanging="360"/>
      </w:pPr>
      <w:rPr>
        <w:rFonts w:ascii="Arial" w:eastAsia="Times New Roman" w:hAnsi="Arial" w:hint="default"/>
        <w:b/>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37324AF9"/>
    <w:multiLevelType w:val="hybridMultilevel"/>
    <w:tmpl w:val="667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57E9B"/>
    <w:multiLevelType w:val="hybridMultilevel"/>
    <w:tmpl w:val="B3DA5C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B7120FF"/>
    <w:multiLevelType w:val="hybridMultilevel"/>
    <w:tmpl w:val="12E89478"/>
    <w:lvl w:ilvl="0" w:tplc="EA6831A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15:restartNumberingAfterBreak="0">
    <w:nsid w:val="3C0B2E3F"/>
    <w:multiLevelType w:val="hybridMultilevel"/>
    <w:tmpl w:val="B7D632D4"/>
    <w:lvl w:ilvl="0" w:tplc="2BA60658">
      <w:start w:val="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7A114A"/>
    <w:multiLevelType w:val="hybridMultilevel"/>
    <w:tmpl w:val="E58833DC"/>
    <w:lvl w:ilvl="0" w:tplc="04180001">
      <w:start w:val="1"/>
      <w:numFmt w:val="bullet"/>
      <w:lvlText w:val=""/>
      <w:lvlJc w:val="left"/>
      <w:pPr>
        <w:ind w:left="198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40636755"/>
    <w:multiLevelType w:val="multilevel"/>
    <w:tmpl w:val="36A4C080"/>
    <w:lvl w:ilvl="0">
      <w:start w:val="1"/>
      <w:numFmt w:val="decimal"/>
      <w:lvlText w:val="%1."/>
      <w:lvlJc w:val="left"/>
      <w:pPr>
        <w:ind w:left="1440" w:hanging="360"/>
      </w:pPr>
      <w:rPr>
        <w:rFonts w:cs="Arial-BoldMT" w:hint="default"/>
        <w:i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1080"/>
      </w:pPr>
      <w:rPr>
        <w:rFonts w:hint="default"/>
      </w:rPr>
    </w:lvl>
    <w:lvl w:ilvl="4">
      <w:start w:val="1"/>
      <w:numFmt w:val="upperLetter"/>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C0EA1"/>
    <w:multiLevelType w:val="hybridMultilevel"/>
    <w:tmpl w:val="C304E7F8"/>
    <w:lvl w:ilvl="0" w:tplc="04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34" w15:restartNumberingAfterBreak="0">
    <w:nsid w:val="450C17B4"/>
    <w:multiLevelType w:val="hybridMultilevel"/>
    <w:tmpl w:val="B56C6576"/>
    <w:lvl w:ilvl="0" w:tplc="4BB49446">
      <w:start w:val="3"/>
      <w:numFmt w:val="bullet"/>
      <w:lvlText w:val="-"/>
      <w:lvlJc w:val="left"/>
      <w:pPr>
        <w:ind w:left="1440" w:hanging="360"/>
      </w:pPr>
      <w:rPr>
        <w:rFonts w:ascii="Trebuchet MS" w:eastAsia="MS Mincho" w:hAnsi="Trebuchet M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9492C8C"/>
    <w:multiLevelType w:val="hybridMultilevel"/>
    <w:tmpl w:val="76A887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AE15AFB"/>
    <w:multiLevelType w:val="hybridMultilevel"/>
    <w:tmpl w:val="37401B8C"/>
    <w:lvl w:ilvl="0" w:tplc="9E827B38">
      <w:start w:val="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BAA05A5"/>
    <w:multiLevelType w:val="hybridMultilevel"/>
    <w:tmpl w:val="68445B4C"/>
    <w:lvl w:ilvl="0" w:tplc="3E442CB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6E679A"/>
    <w:multiLevelType w:val="hybridMultilevel"/>
    <w:tmpl w:val="FF8413DE"/>
    <w:lvl w:ilvl="0" w:tplc="B65096E2">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1C11314"/>
    <w:multiLevelType w:val="hybridMultilevel"/>
    <w:tmpl w:val="5A0E61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3FF3756"/>
    <w:multiLevelType w:val="hybridMultilevel"/>
    <w:tmpl w:val="34C23CE0"/>
    <w:lvl w:ilvl="0" w:tplc="AC2E07C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54A91AF9"/>
    <w:multiLevelType w:val="hybridMultilevel"/>
    <w:tmpl w:val="FAD8BD9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57134BE1"/>
    <w:multiLevelType w:val="hybridMultilevel"/>
    <w:tmpl w:val="651EA7AA"/>
    <w:lvl w:ilvl="0" w:tplc="BCD844BC">
      <w:start w:val="3"/>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FD11E8B"/>
    <w:multiLevelType w:val="hybridMultilevel"/>
    <w:tmpl w:val="163AEE96"/>
    <w:lvl w:ilvl="0" w:tplc="F47AA890">
      <w:start w:val="1"/>
      <w:numFmt w:val="decimal"/>
      <w:lvlText w:val="%1."/>
      <w:lvlJc w:val="left"/>
      <w:pPr>
        <w:ind w:left="2166" w:hanging="46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9B5D00"/>
    <w:multiLevelType w:val="hybridMultilevel"/>
    <w:tmpl w:val="13D41C5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636"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0EE5BC2"/>
    <w:multiLevelType w:val="hybridMultilevel"/>
    <w:tmpl w:val="52DE80F8"/>
    <w:lvl w:ilvl="0" w:tplc="9D568972">
      <w:start w:val="27"/>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9" w15:restartNumberingAfterBreak="0">
    <w:nsid w:val="6C05528F"/>
    <w:multiLevelType w:val="hybridMultilevel"/>
    <w:tmpl w:val="03541184"/>
    <w:lvl w:ilvl="0" w:tplc="DB84F762">
      <w:start w:val="3"/>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0036DC9"/>
    <w:multiLevelType w:val="hybridMultilevel"/>
    <w:tmpl w:val="C804C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8E21C4"/>
    <w:multiLevelType w:val="hybridMultilevel"/>
    <w:tmpl w:val="4D9CF204"/>
    <w:lvl w:ilvl="0" w:tplc="0418000B">
      <w:start w:val="1"/>
      <w:numFmt w:val="bullet"/>
      <w:lvlText w:val=""/>
      <w:lvlJc w:val="left"/>
      <w:pPr>
        <w:tabs>
          <w:tab w:val="num" w:pos="927"/>
        </w:tabs>
        <w:ind w:left="927" w:hanging="360"/>
      </w:pPr>
      <w:rPr>
        <w:rFonts w:ascii="Wingdings" w:hAnsi="Wingdings" w:hint="default"/>
      </w:rPr>
    </w:lvl>
    <w:lvl w:ilvl="1" w:tplc="04180003" w:tentative="1">
      <w:start w:val="1"/>
      <w:numFmt w:val="bullet"/>
      <w:lvlText w:val="o"/>
      <w:lvlJc w:val="left"/>
      <w:pPr>
        <w:tabs>
          <w:tab w:val="num" w:pos="1515"/>
        </w:tabs>
        <w:ind w:left="1515" w:hanging="360"/>
      </w:pPr>
      <w:rPr>
        <w:rFonts w:ascii="Courier New" w:hAnsi="Courier New" w:cs="Courier New" w:hint="default"/>
      </w:rPr>
    </w:lvl>
    <w:lvl w:ilvl="2" w:tplc="04180005" w:tentative="1">
      <w:start w:val="1"/>
      <w:numFmt w:val="bullet"/>
      <w:lvlText w:val=""/>
      <w:lvlJc w:val="left"/>
      <w:pPr>
        <w:tabs>
          <w:tab w:val="num" w:pos="2235"/>
        </w:tabs>
        <w:ind w:left="2235" w:hanging="360"/>
      </w:pPr>
      <w:rPr>
        <w:rFonts w:ascii="Wingdings" w:hAnsi="Wingdings" w:hint="default"/>
      </w:rPr>
    </w:lvl>
    <w:lvl w:ilvl="3" w:tplc="04180001" w:tentative="1">
      <w:start w:val="1"/>
      <w:numFmt w:val="bullet"/>
      <w:lvlText w:val=""/>
      <w:lvlJc w:val="left"/>
      <w:pPr>
        <w:tabs>
          <w:tab w:val="num" w:pos="2955"/>
        </w:tabs>
        <w:ind w:left="2955" w:hanging="360"/>
      </w:pPr>
      <w:rPr>
        <w:rFonts w:ascii="Symbol" w:hAnsi="Symbol" w:hint="default"/>
      </w:rPr>
    </w:lvl>
    <w:lvl w:ilvl="4" w:tplc="04180003" w:tentative="1">
      <w:start w:val="1"/>
      <w:numFmt w:val="bullet"/>
      <w:lvlText w:val="o"/>
      <w:lvlJc w:val="left"/>
      <w:pPr>
        <w:tabs>
          <w:tab w:val="num" w:pos="3675"/>
        </w:tabs>
        <w:ind w:left="3675" w:hanging="360"/>
      </w:pPr>
      <w:rPr>
        <w:rFonts w:ascii="Courier New" w:hAnsi="Courier New" w:cs="Courier New" w:hint="default"/>
      </w:rPr>
    </w:lvl>
    <w:lvl w:ilvl="5" w:tplc="04180005" w:tentative="1">
      <w:start w:val="1"/>
      <w:numFmt w:val="bullet"/>
      <w:lvlText w:val=""/>
      <w:lvlJc w:val="left"/>
      <w:pPr>
        <w:tabs>
          <w:tab w:val="num" w:pos="4395"/>
        </w:tabs>
        <w:ind w:left="4395" w:hanging="360"/>
      </w:pPr>
      <w:rPr>
        <w:rFonts w:ascii="Wingdings" w:hAnsi="Wingdings" w:hint="default"/>
      </w:rPr>
    </w:lvl>
    <w:lvl w:ilvl="6" w:tplc="04180001" w:tentative="1">
      <w:start w:val="1"/>
      <w:numFmt w:val="bullet"/>
      <w:lvlText w:val=""/>
      <w:lvlJc w:val="left"/>
      <w:pPr>
        <w:tabs>
          <w:tab w:val="num" w:pos="5115"/>
        </w:tabs>
        <w:ind w:left="5115" w:hanging="360"/>
      </w:pPr>
      <w:rPr>
        <w:rFonts w:ascii="Symbol" w:hAnsi="Symbol" w:hint="default"/>
      </w:rPr>
    </w:lvl>
    <w:lvl w:ilvl="7" w:tplc="04180003" w:tentative="1">
      <w:start w:val="1"/>
      <w:numFmt w:val="bullet"/>
      <w:lvlText w:val="o"/>
      <w:lvlJc w:val="left"/>
      <w:pPr>
        <w:tabs>
          <w:tab w:val="num" w:pos="5835"/>
        </w:tabs>
        <w:ind w:left="5835" w:hanging="360"/>
      </w:pPr>
      <w:rPr>
        <w:rFonts w:ascii="Courier New" w:hAnsi="Courier New" w:cs="Courier New" w:hint="default"/>
      </w:rPr>
    </w:lvl>
    <w:lvl w:ilvl="8" w:tplc="04180005" w:tentative="1">
      <w:start w:val="1"/>
      <w:numFmt w:val="bullet"/>
      <w:lvlText w:val=""/>
      <w:lvlJc w:val="left"/>
      <w:pPr>
        <w:tabs>
          <w:tab w:val="num" w:pos="6555"/>
        </w:tabs>
        <w:ind w:left="6555" w:hanging="360"/>
      </w:pPr>
      <w:rPr>
        <w:rFonts w:ascii="Wingdings" w:hAnsi="Wingdings" w:hint="default"/>
      </w:rPr>
    </w:lvl>
  </w:abstractNum>
  <w:abstractNum w:abstractNumId="52" w15:restartNumberingAfterBreak="0">
    <w:nsid w:val="79DB0906"/>
    <w:multiLevelType w:val="hybridMultilevel"/>
    <w:tmpl w:val="C7405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F676470"/>
    <w:multiLevelType w:val="hybridMultilevel"/>
    <w:tmpl w:val="B1023DC0"/>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num w:numId="1" w16cid:durableId="1858496408">
    <w:abstractNumId w:val="22"/>
  </w:num>
  <w:num w:numId="2" w16cid:durableId="1179275818">
    <w:abstractNumId w:val="16"/>
  </w:num>
  <w:num w:numId="3" w16cid:durableId="1326517993">
    <w:abstractNumId w:val="24"/>
  </w:num>
  <w:num w:numId="4" w16cid:durableId="890000528">
    <w:abstractNumId w:val="43"/>
  </w:num>
  <w:num w:numId="5" w16cid:durableId="1462578195">
    <w:abstractNumId w:val="53"/>
  </w:num>
  <w:num w:numId="6" w16cid:durableId="170224860">
    <w:abstractNumId w:val="19"/>
  </w:num>
  <w:num w:numId="7" w16cid:durableId="1009260877">
    <w:abstractNumId w:val="46"/>
  </w:num>
  <w:num w:numId="8" w16cid:durableId="352345171">
    <w:abstractNumId w:val="44"/>
  </w:num>
  <w:num w:numId="9" w16cid:durableId="1768188604">
    <w:abstractNumId w:val="32"/>
  </w:num>
  <w:num w:numId="10" w16cid:durableId="1404446947">
    <w:abstractNumId w:val="20"/>
  </w:num>
  <w:num w:numId="11" w16cid:durableId="373507723">
    <w:abstractNumId w:val="39"/>
  </w:num>
  <w:num w:numId="12" w16cid:durableId="2112316367">
    <w:abstractNumId w:val="17"/>
  </w:num>
  <w:num w:numId="13" w16cid:durableId="2001733126">
    <w:abstractNumId w:val="18"/>
  </w:num>
  <w:num w:numId="14" w16cid:durableId="1310985671">
    <w:abstractNumId w:val="1"/>
  </w:num>
  <w:num w:numId="15" w16cid:durableId="1012730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539862">
    <w:abstractNumId w:val="5"/>
  </w:num>
  <w:num w:numId="17" w16cid:durableId="1111048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9814826">
    <w:abstractNumId w:val="15"/>
  </w:num>
  <w:num w:numId="19" w16cid:durableId="1763137961">
    <w:abstractNumId w:val="0"/>
  </w:num>
  <w:num w:numId="20" w16cid:durableId="603535055">
    <w:abstractNumId w:val="4"/>
  </w:num>
  <w:num w:numId="21" w16cid:durableId="4210760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156660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686539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3937779">
    <w:abstractNumId w:val="54"/>
  </w:num>
  <w:num w:numId="25" w16cid:durableId="1671445792">
    <w:abstractNumId w:val="36"/>
  </w:num>
  <w:num w:numId="26" w16cid:durableId="1116294271">
    <w:abstractNumId w:val="34"/>
  </w:num>
  <w:num w:numId="27" w16cid:durableId="2131170301">
    <w:abstractNumId w:val="14"/>
  </w:num>
  <w:num w:numId="28" w16cid:durableId="1534684958">
    <w:abstractNumId w:val="28"/>
  </w:num>
  <w:num w:numId="29" w16cid:durableId="1331372872">
    <w:abstractNumId w:val="30"/>
  </w:num>
  <w:num w:numId="30" w16cid:durableId="1605651307">
    <w:abstractNumId w:val="45"/>
  </w:num>
  <w:num w:numId="31" w16cid:durableId="1952203399">
    <w:abstractNumId w:val="31"/>
  </w:num>
  <w:num w:numId="32" w16cid:durableId="1564177516">
    <w:abstractNumId w:val="37"/>
  </w:num>
  <w:num w:numId="33" w16cid:durableId="1059674592">
    <w:abstractNumId w:val="8"/>
  </w:num>
  <w:num w:numId="34" w16cid:durableId="1594629002">
    <w:abstractNumId w:val="51"/>
  </w:num>
  <w:num w:numId="35" w16cid:durableId="1043559018">
    <w:abstractNumId w:val="47"/>
  </w:num>
  <w:num w:numId="36" w16cid:durableId="474034600">
    <w:abstractNumId w:val="27"/>
  </w:num>
  <w:num w:numId="37" w16cid:durableId="1499230903">
    <w:abstractNumId w:val="35"/>
  </w:num>
  <w:num w:numId="38" w16cid:durableId="1570073156">
    <w:abstractNumId w:val="21"/>
  </w:num>
  <w:num w:numId="39" w16cid:durableId="795682929">
    <w:abstractNumId w:val="25"/>
  </w:num>
  <w:num w:numId="40" w16cid:durableId="710498902">
    <w:abstractNumId w:val="6"/>
  </w:num>
  <w:num w:numId="41" w16cid:durableId="194124480">
    <w:abstractNumId w:val="10"/>
  </w:num>
  <w:num w:numId="42" w16cid:durableId="1131822243">
    <w:abstractNumId w:val="40"/>
  </w:num>
  <w:num w:numId="43" w16cid:durableId="445663141">
    <w:abstractNumId w:val="13"/>
  </w:num>
  <w:num w:numId="44" w16cid:durableId="764885705">
    <w:abstractNumId w:val="23"/>
  </w:num>
  <w:num w:numId="45" w16cid:durableId="707028423">
    <w:abstractNumId w:val="2"/>
  </w:num>
  <w:num w:numId="46" w16cid:durableId="1341663196">
    <w:abstractNumId w:val="11"/>
  </w:num>
  <w:num w:numId="47" w16cid:durableId="1129665357">
    <w:abstractNumId w:val="26"/>
  </w:num>
  <w:num w:numId="48" w16cid:durableId="116723867">
    <w:abstractNumId w:val="33"/>
  </w:num>
  <w:num w:numId="49" w16cid:durableId="1156796172">
    <w:abstractNumId w:val="7"/>
  </w:num>
  <w:num w:numId="50" w16cid:durableId="1221021753">
    <w:abstractNumId w:val="41"/>
  </w:num>
  <w:num w:numId="51" w16cid:durableId="2048677630">
    <w:abstractNumId w:val="38"/>
  </w:num>
  <w:num w:numId="52" w16cid:durableId="1200162845">
    <w:abstractNumId w:val="9"/>
  </w:num>
  <w:num w:numId="53" w16cid:durableId="1144390162">
    <w:abstractNumId w:val="12"/>
  </w:num>
  <w:num w:numId="54" w16cid:durableId="1054161463">
    <w:abstractNumId w:val="48"/>
  </w:num>
  <w:num w:numId="55" w16cid:durableId="794448086">
    <w:abstractNumId w:val="52"/>
  </w:num>
  <w:num w:numId="56" w16cid:durableId="301932708">
    <w:abstractNumId w:val="29"/>
  </w:num>
  <w:num w:numId="57" w16cid:durableId="120225031">
    <w:abstractNumId w:val="3"/>
  </w:num>
  <w:num w:numId="58" w16cid:durableId="1773890121">
    <w:abstractNumId w:val="42"/>
  </w:num>
  <w:num w:numId="59" w16cid:durableId="13147488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12593"/>
    <w:rsid w:val="00014687"/>
    <w:rsid w:val="00016B2B"/>
    <w:rsid w:val="00017B14"/>
    <w:rsid w:val="00020A70"/>
    <w:rsid w:val="00020AAD"/>
    <w:rsid w:val="0002277B"/>
    <w:rsid w:val="000242F7"/>
    <w:rsid w:val="00024F68"/>
    <w:rsid w:val="000276A7"/>
    <w:rsid w:val="00030134"/>
    <w:rsid w:val="000322DF"/>
    <w:rsid w:val="00034709"/>
    <w:rsid w:val="0003494C"/>
    <w:rsid w:val="00034ACF"/>
    <w:rsid w:val="000357EA"/>
    <w:rsid w:val="0004323F"/>
    <w:rsid w:val="00043CF7"/>
    <w:rsid w:val="000458FC"/>
    <w:rsid w:val="00046264"/>
    <w:rsid w:val="00046C45"/>
    <w:rsid w:val="00056956"/>
    <w:rsid w:val="00066D14"/>
    <w:rsid w:val="0008125C"/>
    <w:rsid w:val="00081B62"/>
    <w:rsid w:val="00081C4F"/>
    <w:rsid w:val="00084AD6"/>
    <w:rsid w:val="00087310"/>
    <w:rsid w:val="00090346"/>
    <w:rsid w:val="00091FAC"/>
    <w:rsid w:val="00095524"/>
    <w:rsid w:val="000A727B"/>
    <w:rsid w:val="000B0AFA"/>
    <w:rsid w:val="000B2D87"/>
    <w:rsid w:val="000B7568"/>
    <w:rsid w:val="000C184E"/>
    <w:rsid w:val="000C6A88"/>
    <w:rsid w:val="000D2240"/>
    <w:rsid w:val="000D2D4B"/>
    <w:rsid w:val="000D36C5"/>
    <w:rsid w:val="000E1271"/>
    <w:rsid w:val="000F241C"/>
    <w:rsid w:val="000F2466"/>
    <w:rsid w:val="000F2C9E"/>
    <w:rsid w:val="000F55B5"/>
    <w:rsid w:val="00102878"/>
    <w:rsid w:val="00102A8B"/>
    <w:rsid w:val="0010351E"/>
    <w:rsid w:val="00105F3F"/>
    <w:rsid w:val="00106846"/>
    <w:rsid w:val="0011274E"/>
    <w:rsid w:val="0011327A"/>
    <w:rsid w:val="00115973"/>
    <w:rsid w:val="00117EEE"/>
    <w:rsid w:val="00120484"/>
    <w:rsid w:val="00125E51"/>
    <w:rsid w:val="00136622"/>
    <w:rsid w:val="00143FE4"/>
    <w:rsid w:val="00154174"/>
    <w:rsid w:val="00154D76"/>
    <w:rsid w:val="00155E14"/>
    <w:rsid w:val="00160649"/>
    <w:rsid w:val="00160F2F"/>
    <w:rsid w:val="001617FD"/>
    <w:rsid w:val="00166533"/>
    <w:rsid w:val="0016735A"/>
    <w:rsid w:val="001720CF"/>
    <w:rsid w:val="00174AF7"/>
    <w:rsid w:val="00181CA3"/>
    <w:rsid w:val="001852C0"/>
    <w:rsid w:val="001865FE"/>
    <w:rsid w:val="00190DF5"/>
    <w:rsid w:val="00197177"/>
    <w:rsid w:val="001A27D9"/>
    <w:rsid w:val="001A2F57"/>
    <w:rsid w:val="001A48A1"/>
    <w:rsid w:val="001A553B"/>
    <w:rsid w:val="001A62B4"/>
    <w:rsid w:val="001A6F15"/>
    <w:rsid w:val="001B2E56"/>
    <w:rsid w:val="001C0FC0"/>
    <w:rsid w:val="001C2217"/>
    <w:rsid w:val="001C3235"/>
    <w:rsid w:val="001C53C6"/>
    <w:rsid w:val="001C5A7B"/>
    <w:rsid w:val="001C6241"/>
    <w:rsid w:val="001C660B"/>
    <w:rsid w:val="001E2E73"/>
    <w:rsid w:val="001E3CB6"/>
    <w:rsid w:val="001F1A9B"/>
    <w:rsid w:val="001F6E24"/>
    <w:rsid w:val="00202A91"/>
    <w:rsid w:val="00205C3E"/>
    <w:rsid w:val="0021101F"/>
    <w:rsid w:val="00213657"/>
    <w:rsid w:val="00214D0E"/>
    <w:rsid w:val="002150D0"/>
    <w:rsid w:val="00224407"/>
    <w:rsid w:val="002248D6"/>
    <w:rsid w:val="002277EB"/>
    <w:rsid w:val="0022796A"/>
    <w:rsid w:val="00233624"/>
    <w:rsid w:val="002342A2"/>
    <w:rsid w:val="0023662F"/>
    <w:rsid w:val="00237FEE"/>
    <w:rsid w:val="002439B3"/>
    <w:rsid w:val="00244B4B"/>
    <w:rsid w:val="00250067"/>
    <w:rsid w:val="00250DD6"/>
    <w:rsid w:val="00251627"/>
    <w:rsid w:val="002532FF"/>
    <w:rsid w:val="002567D2"/>
    <w:rsid w:val="002572A9"/>
    <w:rsid w:val="00262DC2"/>
    <w:rsid w:val="002647D3"/>
    <w:rsid w:val="00264DAD"/>
    <w:rsid w:val="00270FA0"/>
    <w:rsid w:val="00272895"/>
    <w:rsid w:val="00274B78"/>
    <w:rsid w:val="00275029"/>
    <w:rsid w:val="00280DA4"/>
    <w:rsid w:val="002810A6"/>
    <w:rsid w:val="0028467B"/>
    <w:rsid w:val="002862BA"/>
    <w:rsid w:val="002870FC"/>
    <w:rsid w:val="00287EE9"/>
    <w:rsid w:val="00290524"/>
    <w:rsid w:val="00290CCA"/>
    <w:rsid w:val="00290E31"/>
    <w:rsid w:val="002A3560"/>
    <w:rsid w:val="002A5591"/>
    <w:rsid w:val="002A6B84"/>
    <w:rsid w:val="002B01AA"/>
    <w:rsid w:val="002B02C0"/>
    <w:rsid w:val="002B04CD"/>
    <w:rsid w:val="002B7F80"/>
    <w:rsid w:val="002C0DA4"/>
    <w:rsid w:val="002C2B91"/>
    <w:rsid w:val="002C5628"/>
    <w:rsid w:val="002C7E5F"/>
    <w:rsid w:val="002D0786"/>
    <w:rsid w:val="002D2C51"/>
    <w:rsid w:val="002D7703"/>
    <w:rsid w:val="002E535A"/>
    <w:rsid w:val="002F5725"/>
    <w:rsid w:val="003021F7"/>
    <w:rsid w:val="00302AA1"/>
    <w:rsid w:val="00306A36"/>
    <w:rsid w:val="00311C12"/>
    <w:rsid w:val="003130A0"/>
    <w:rsid w:val="00314340"/>
    <w:rsid w:val="003161AC"/>
    <w:rsid w:val="00321C07"/>
    <w:rsid w:val="00323C20"/>
    <w:rsid w:val="00325DF9"/>
    <w:rsid w:val="00325FCB"/>
    <w:rsid w:val="00332474"/>
    <w:rsid w:val="00337BDB"/>
    <w:rsid w:val="00347EEA"/>
    <w:rsid w:val="003514BB"/>
    <w:rsid w:val="00363275"/>
    <w:rsid w:val="003632EC"/>
    <w:rsid w:val="00364581"/>
    <w:rsid w:val="0036617B"/>
    <w:rsid w:val="0036677B"/>
    <w:rsid w:val="00373640"/>
    <w:rsid w:val="00374740"/>
    <w:rsid w:val="00381571"/>
    <w:rsid w:val="00386B26"/>
    <w:rsid w:val="00387B47"/>
    <w:rsid w:val="00390050"/>
    <w:rsid w:val="003A1049"/>
    <w:rsid w:val="003A44DA"/>
    <w:rsid w:val="003A51DC"/>
    <w:rsid w:val="003A6701"/>
    <w:rsid w:val="003B42E4"/>
    <w:rsid w:val="003B4FA1"/>
    <w:rsid w:val="003B7CB0"/>
    <w:rsid w:val="003C2FE8"/>
    <w:rsid w:val="003C31F6"/>
    <w:rsid w:val="003C51B0"/>
    <w:rsid w:val="003C568D"/>
    <w:rsid w:val="003C66C1"/>
    <w:rsid w:val="003C66F0"/>
    <w:rsid w:val="003C6862"/>
    <w:rsid w:val="003D095C"/>
    <w:rsid w:val="003D33DC"/>
    <w:rsid w:val="003D3DB6"/>
    <w:rsid w:val="003D6E55"/>
    <w:rsid w:val="003E233B"/>
    <w:rsid w:val="003E43EC"/>
    <w:rsid w:val="003E694D"/>
    <w:rsid w:val="003F0730"/>
    <w:rsid w:val="003F4389"/>
    <w:rsid w:val="003F5AE9"/>
    <w:rsid w:val="003F69CC"/>
    <w:rsid w:val="004010D8"/>
    <w:rsid w:val="00403897"/>
    <w:rsid w:val="0040701F"/>
    <w:rsid w:val="00421645"/>
    <w:rsid w:val="00421654"/>
    <w:rsid w:val="004219AB"/>
    <w:rsid w:val="00422572"/>
    <w:rsid w:val="0042374E"/>
    <w:rsid w:val="00424578"/>
    <w:rsid w:val="00425FD7"/>
    <w:rsid w:val="00426222"/>
    <w:rsid w:val="00426B04"/>
    <w:rsid w:val="00427753"/>
    <w:rsid w:val="0042777C"/>
    <w:rsid w:val="00434136"/>
    <w:rsid w:val="004344F5"/>
    <w:rsid w:val="00436932"/>
    <w:rsid w:val="004405F7"/>
    <w:rsid w:val="004415EF"/>
    <w:rsid w:val="0044390C"/>
    <w:rsid w:val="00446976"/>
    <w:rsid w:val="00451E86"/>
    <w:rsid w:val="00453D70"/>
    <w:rsid w:val="00454690"/>
    <w:rsid w:val="00454DB0"/>
    <w:rsid w:val="00462330"/>
    <w:rsid w:val="0046463E"/>
    <w:rsid w:val="004749C0"/>
    <w:rsid w:val="00476001"/>
    <w:rsid w:val="0048151C"/>
    <w:rsid w:val="00482B9D"/>
    <w:rsid w:val="00482BC7"/>
    <w:rsid w:val="0048510A"/>
    <w:rsid w:val="0049293F"/>
    <w:rsid w:val="004A4250"/>
    <w:rsid w:val="004B060E"/>
    <w:rsid w:val="004B0AD2"/>
    <w:rsid w:val="004B16F2"/>
    <w:rsid w:val="004B1BA5"/>
    <w:rsid w:val="004B22BA"/>
    <w:rsid w:val="004B421C"/>
    <w:rsid w:val="004B5C18"/>
    <w:rsid w:val="004B7671"/>
    <w:rsid w:val="004C26F0"/>
    <w:rsid w:val="004C72DA"/>
    <w:rsid w:val="004C7D90"/>
    <w:rsid w:val="004D2328"/>
    <w:rsid w:val="004D2ADB"/>
    <w:rsid w:val="004D5FFB"/>
    <w:rsid w:val="004E4901"/>
    <w:rsid w:val="004E5F4D"/>
    <w:rsid w:val="004E66BB"/>
    <w:rsid w:val="004E7415"/>
    <w:rsid w:val="004F1445"/>
    <w:rsid w:val="004F3B42"/>
    <w:rsid w:val="004F41B1"/>
    <w:rsid w:val="004F59CF"/>
    <w:rsid w:val="004F7195"/>
    <w:rsid w:val="004F7C41"/>
    <w:rsid w:val="00500F53"/>
    <w:rsid w:val="005025D9"/>
    <w:rsid w:val="005049D8"/>
    <w:rsid w:val="00505BEB"/>
    <w:rsid w:val="00505C6F"/>
    <w:rsid w:val="00511EB3"/>
    <w:rsid w:val="0051256F"/>
    <w:rsid w:val="0051280D"/>
    <w:rsid w:val="005139D6"/>
    <w:rsid w:val="00515673"/>
    <w:rsid w:val="00520256"/>
    <w:rsid w:val="005215B2"/>
    <w:rsid w:val="005269C7"/>
    <w:rsid w:val="00527A01"/>
    <w:rsid w:val="005315F7"/>
    <w:rsid w:val="00536FB6"/>
    <w:rsid w:val="005376DC"/>
    <w:rsid w:val="0054011D"/>
    <w:rsid w:val="00543C7F"/>
    <w:rsid w:val="005443A6"/>
    <w:rsid w:val="00550E2F"/>
    <w:rsid w:val="005545F4"/>
    <w:rsid w:val="00555270"/>
    <w:rsid w:val="005619D4"/>
    <w:rsid w:val="00562D6D"/>
    <w:rsid w:val="00564044"/>
    <w:rsid w:val="0056576C"/>
    <w:rsid w:val="00565AB1"/>
    <w:rsid w:val="00566314"/>
    <w:rsid w:val="00567DB9"/>
    <w:rsid w:val="00567FB0"/>
    <w:rsid w:val="00571203"/>
    <w:rsid w:val="005719FB"/>
    <w:rsid w:val="0057620C"/>
    <w:rsid w:val="00583E89"/>
    <w:rsid w:val="005849D1"/>
    <w:rsid w:val="00591662"/>
    <w:rsid w:val="00592B79"/>
    <w:rsid w:val="005930D4"/>
    <w:rsid w:val="0059565C"/>
    <w:rsid w:val="00596E7C"/>
    <w:rsid w:val="00597986"/>
    <w:rsid w:val="005A17A2"/>
    <w:rsid w:val="005A193E"/>
    <w:rsid w:val="005A48E9"/>
    <w:rsid w:val="005A6A2B"/>
    <w:rsid w:val="005A7243"/>
    <w:rsid w:val="005B0A19"/>
    <w:rsid w:val="005B22EB"/>
    <w:rsid w:val="005B2BDD"/>
    <w:rsid w:val="005B49D5"/>
    <w:rsid w:val="005B5BD7"/>
    <w:rsid w:val="005B7CAD"/>
    <w:rsid w:val="005C31C1"/>
    <w:rsid w:val="005C657E"/>
    <w:rsid w:val="005D1F9C"/>
    <w:rsid w:val="005D226E"/>
    <w:rsid w:val="005D3DDF"/>
    <w:rsid w:val="005E11CF"/>
    <w:rsid w:val="005E1303"/>
    <w:rsid w:val="005E403C"/>
    <w:rsid w:val="005E49A6"/>
    <w:rsid w:val="005F2C21"/>
    <w:rsid w:val="005F3590"/>
    <w:rsid w:val="005F7C6D"/>
    <w:rsid w:val="006022A6"/>
    <w:rsid w:val="00610D05"/>
    <w:rsid w:val="00615F4A"/>
    <w:rsid w:val="00622B9B"/>
    <w:rsid w:val="00622E90"/>
    <w:rsid w:val="006236C7"/>
    <w:rsid w:val="0062601F"/>
    <w:rsid w:val="006304B0"/>
    <w:rsid w:val="00632F40"/>
    <w:rsid w:val="00636BE5"/>
    <w:rsid w:val="00640F0C"/>
    <w:rsid w:val="006432E5"/>
    <w:rsid w:val="006463B0"/>
    <w:rsid w:val="00651B50"/>
    <w:rsid w:val="006561B2"/>
    <w:rsid w:val="006562D8"/>
    <w:rsid w:val="00656C32"/>
    <w:rsid w:val="00656F69"/>
    <w:rsid w:val="0066027C"/>
    <w:rsid w:val="00660DA6"/>
    <w:rsid w:val="0066108B"/>
    <w:rsid w:val="00661CF6"/>
    <w:rsid w:val="00662BF7"/>
    <w:rsid w:val="006646C0"/>
    <w:rsid w:val="00664A48"/>
    <w:rsid w:val="006722E0"/>
    <w:rsid w:val="0067385C"/>
    <w:rsid w:val="00673C68"/>
    <w:rsid w:val="00673DC1"/>
    <w:rsid w:val="00676377"/>
    <w:rsid w:val="00683771"/>
    <w:rsid w:val="0069314F"/>
    <w:rsid w:val="00693357"/>
    <w:rsid w:val="006954E2"/>
    <w:rsid w:val="00696822"/>
    <w:rsid w:val="00696B6C"/>
    <w:rsid w:val="006A32E9"/>
    <w:rsid w:val="006A6F0D"/>
    <w:rsid w:val="006A76F7"/>
    <w:rsid w:val="006B271E"/>
    <w:rsid w:val="006B3AF6"/>
    <w:rsid w:val="006B6C1C"/>
    <w:rsid w:val="006C3253"/>
    <w:rsid w:val="006C38D7"/>
    <w:rsid w:val="006C45B1"/>
    <w:rsid w:val="006D12B4"/>
    <w:rsid w:val="006D2A29"/>
    <w:rsid w:val="006D492B"/>
    <w:rsid w:val="006F2233"/>
    <w:rsid w:val="006F5C4F"/>
    <w:rsid w:val="006F672C"/>
    <w:rsid w:val="00711779"/>
    <w:rsid w:val="00715FFF"/>
    <w:rsid w:val="007213DB"/>
    <w:rsid w:val="00721EB7"/>
    <w:rsid w:val="00722E98"/>
    <w:rsid w:val="007234A3"/>
    <w:rsid w:val="007273E4"/>
    <w:rsid w:val="007275E9"/>
    <w:rsid w:val="0073503E"/>
    <w:rsid w:val="0073561F"/>
    <w:rsid w:val="0074234E"/>
    <w:rsid w:val="00747FC3"/>
    <w:rsid w:val="007521D5"/>
    <w:rsid w:val="00752257"/>
    <w:rsid w:val="00753CF1"/>
    <w:rsid w:val="00754642"/>
    <w:rsid w:val="00754A8C"/>
    <w:rsid w:val="00761987"/>
    <w:rsid w:val="00765148"/>
    <w:rsid w:val="0076569A"/>
    <w:rsid w:val="007666A9"/>
    <w:rsid w:val="00780B83"/>
    <w:rsid w:val="00781C09"/>
    <w:rsid w:val="007925CB"/>
    <w:rsid w:val="00797D16"/>
    <w:rsid w:val="007A218D"/>
    <w:rsid w:val="007A27D7"/>
    <w:rsid w:val="007A2D45"/>
    <w:rsid w:val="007A525B"/>
    <w:rsid w:val="007A5996"/>
    <w:rsid w:val="007A5A4A"/>
    <w:rsid w:val="007A7A04"/>
    <w:rsid w:val="007B120A"/>
    <w:rsid w:val="007B1562"/>
    <w:rsid w:val="007B1DA7"/>
    <w:rsid w:val="007B2322"/>
    <w:rsid w:val="007B4A32"/>
    <w:rsid w:val="007C1968"/>
    <w:rsid w:val="007C202F"/>
    <w:rsid w:val="007C2482"/>
    <w:rsid w:val="007C4FB3"/>
    <w:rsid w:val="007C5261"/>
    <w:rsid w:val="007C5B60"/>
    <w:rsid w:val="007C6427"/>
    <w:rsid w:val="007C693C"/>
    <w:rsid w:val="007D172A"/>
    <w:rsid w:val="007D3B9F"/>
    <w:rsid w:val="007D7D0D"/>
    <w:rsid w:val="007E1547"/>
    <w:rsid w:val="007E32EE"/>
    <w:rsid w:val="007E43A0"/>
    <w:rsid w:val="007F10F1"/>
    <w:rsid w:val="007F3530"/>
    <w:rsid w:val="007F3556"/>
    <w:rsid w:val="007F4637"/>
    <w:rsid w:val="007F5A1A"/>
    <w:rsid w:val="007F6881"/>
    <w:rsid w:val="007F693F"/>
    <w:rsid w:val="00806B62"/>
    <w:rsid w:val="00810A7E"/>
    <w:rsid w:val="008126C5"/>
    <w:rsid w:val="00814F62"/>
    <w:rsid w:val="008159C5"/>
    <w:rsid w:val="00817ECE"/>
    <w:rsid w:val="00820243"/>
    <w:rsid w:val="00826132"/>
    <w:rsid w:val="00830419"/>
    <w:rsid w:val="00831CD8"/>
    <w:rsid w:val="008322B2"/>
    <w:rsid w:val="008374FB"/>
    <w:rsid w:val="00840553"/>
    <w:rsid w:val="00845052"/>
    <w:rsid w:val="008461D6"/>
    <w:rsid w:val="00847D12"/>
    <w:rsid w:val="00850943"/>
    <w:rsid w:val="0085218B"/>
    <w:rsid w:val="00852D2B"/>
    <w:rsid w:val="00856005"/>
    <w:rsid w:val="00856BED"/>
    <w:rsid w:val="008600D6"/>
    <w:rsid w:val="008669A9"/>
    <w:rsid w:val="008719E8"/>
    <w:rsid w:val="00875544"/>
    <w:rsid w:val="008863A2"/>
    <w:rsid w:val="0089297E"/>
    <w:rsid w:val="00892D18"/>
    <w:rsid w:val="0089670A"/>
    <w:rsid w:val="00897063"/>
    <w:rsid w:val="008A2B03"/>
    <w:rsid w:val="008A37E6"/>
    <w:rsid w:val="008B00F7"/>
    <w:rsid w:val="008B06CA"/>
    <w:rsid w:val="008B0B24"/>
    <w:rsid w:val="008B2DA7"/>
    <w:rsid w:val="008B56AD"/>
    <w:rsid w:val="008C2C70"/>
    <w:rsid w:val="008D0EDA"/>
    <w:rsid w:val="008D1A96"/>
    <w:rsid w:val="008D3E47"/>
    <w:rsid w:val="008D6525"/>
    <w:rsid w:val="008D686C"/>
    <w:rsid w:val="008D7BF6"/>
    <w:rsid w:val="008E252C"/>
    <w:rsid w:val="008E375F"/>
    <w:rsid w:val="008E5EC3"/>
    <w:rsid w:val="008F0F94"/>
    <w:rsid w:val="008F1890"/>
    <w:rsid w:val="008F3A6C"/>
    <w:rsid w:val="008F7C84"/>
    <w:rsid w:val="009023DF"/>
    <w:rsid w:val="00902BA4"/>
    <w:rsid w:val="00903B12"/>
    <w:rsid w:val="00904668"/>
    <w:rsid w:val="00904ED8"/>
    <w:rsid w:val="00907215"/>
    <w:rsid w:val="00911C2A"/>
    <w:rsid w:val="009128EA"/>
    <w:rsid w:val="009142B9"/>
    <w:rsid w:val="009155FE"/>
    <w:rsid w:val="00920B92"/>
    <w:rsid w:val="00920DFF"/>
    <w:rsid w:val="00924B05"/>
    <w:rsid w:val="00924D93"/>
    <w:rsid w:val="00925D22"/>
    <w:rsid w:val="0092652B"/>
    <w:rsid w:val="00930415"/>
    <w:rsid w:val="00930B91"/>
    <w:rsid w:val="00936E04"/>
    <w:rsid w:val="00942B81"/>
    <w:rsid w:val="00942E0A"/>
    <w:rsid w:val="00943FED"/>
    <w:rsid w:val="009458D9"/>
    <w:rsid w:val="00946A95"/>
    <w:rsid w:val="009514BE"/>
    <w:rsid w:val="00955410"/>
    <w:rsid w:val="009568E7"/>
    <w:rsid w:val="00957CCC"/>
    <w:rsid w:val="009600EF"/>
    <w:rsid w:val="009636DB"/>
    <w:rsid w:val="00970EBE"/>
    <w:rsid w:val="009806BC"/>
    <w:rsid w:val="00984F08"/>
    <w:rsid w:val="009920EC"/>
    <w:rsid w:val="00995510"/>
    <w:rsid w:val="009957A7"/>
    <w:rsid w:val="009962EB"/>
    <w:rsid w:val="00996B20"/>
    <w:rsid w:val="00996E14"/>
    <w:rsid w:val="009974E4"/>
    <w:rsid w:val="009979BE"/>
    <w:rsid w:val="009A53B8"/>
    <w:rsid w:val="009A7F97"/>
    <w:rsid w:val="009B19F6"/>
    <w:rsid w:val="009B2623"/>
    <w:rsid w:val="009B2EEE"/>
    <w:rsid w:val="009B656C"/>
    <w:rsid w:val="009C5724"/>
    <w:rsid w:val="009C7590"/>
    <w:rsid w:val="009D270B"/>
    <w:rsid w:val="009D38DF"/>
    <w:rsid w:val="009D7A04"/>
    <w:rsid w:val="009E0654"/>
    <w:rsid w:val="009E2460"/>
    <w:rsid w:val="009E4820"/>
    <w:rsid w:val="009E57E5"/>
    <w:rsid w:val="009E7379"/>
    <w:rsid w:val="009F0EA1"/>
    <w:rsid w:val="009F283C"/>
    <w:rsid w:val="009F29C1"/>
    <w:rsid w:val="009F557A"/>
    <w:rsid w:val="009F5623"/>
    <w:rsid w:val="009F7A07"/>
    <w:rsid w:val="00A0097F"/>
    <w:rsid w:val="00A01DB0"/>
    <w:rsid w:val="00A112F6"/>
    <w:rsid w:val="00A123C9"/>
    <w:rsid w:val="00A133FC"/>
    <w:rsid w:val="00A15F22"/>
    <w:rsid w:val="00A17145"/>
    <w:rsid w:val="00A219F2"/>
    <w:rsid w:val="00A24B77"/>
    <w:rsid w:val="00A3021F"/>
    <w:rsid w:val="00A341DB"/>
    <w:rsid w:val="00A34423"/>
    <w:rsid w:val="00A354EB"/>
    <w:rsid w:val="00A36BF3"/>
    <w:rsid w:val="00A37521"/>
    <w:rsid w:val="00A40302"/>
    <w:rsid w:val="00A4317E"/>
    <w:rsid w:val="00A436BC"/>
    <w:rsid w:val="00A46305"/>
    <w:rsid w:val="00A465B6"/>
    <w:rsid w:val="00A559EE"/>
    <w:rsid w:val="00A60482"/>
    <w:rsid w:val="00A62746"/>
    <w:rsid w:val="00A66AED"/>
    <w:rsid w:val="00A66DC2"/>
    <w:rsid w:val="00A72B49"/>
    <w:rsid w:val="00A7514E"/>
    <w:rsid w:val="00A8248D"/>
    <w:rsid w:val="00A85E1D"/>
    <w:rsid w:val="00A862F9"/>
    <w:rsid w:val="00A86DBF"/>
    <w:rsid w:val="00A90D2E"/>
    <w:rsid w:val="00A94FC6"/>
    <w:rsid w:val="00A951A3"/>
    <w:rsid w:val="00A951E6"/>
    <w:rsid w:val="00AA4C5A"/>
    <w:rsid w:val="00AA621E"/>
    <w:rsid w:val="00AB18AF"/>
    <w:rsid w:val="00AB2C2A"/>
    <w:rsid w:val="00AB3C13"/>
    <w:rsid w:val="00AB455B"/>
    <w:rsid w:val="00AB4EF3"/>
    <w:rsid w:val="00AB6ADB"/>
    <w:rsid w:val="00AC04E4"/>
    <w:rsid w:val="00AC13FE"/>
    <w:rsid w:val="00AC4143"/>
    <w:rsid w:val="00AD1AB4"/>
    <w:rsid w:val="00AD584D"/>
    <w:rsid w:val="00AD6261"/>
    <w:rsid w:val="00AD64F5"/>
    <w:rsid w:val="00AE1570"/>
    <w:rsid w:val="00AE3CB3"/>
    <w:rsid w:val="00AE5726"/>
    <w:rsid w:val="00AE7638"/>
    <w:rsid w:val="00AF413A"/>
    <w:rsid w:val="00B00A98"/>
    <w:rsid w:val="00B00EFF"/>
    <w:rsid w:val="00B0306C"/>
    <w:rsid w:val="00B04BEB"/>
    <w:rsid w:val="00B06972"/>
    <w:rsid w:val="00B073FF"/>
    <w:rsid w:val="00B11400"/>
    <w:rsid w:val="00B13B94"/>
    <w:rsid w:val="00B142EB"/>
    <w:rsid w:val="00B14F77"/>
    <w:rsid w:val="00B23F96"/>
    <w:rsid w:val="00B24C61"/>
    <w:rsid w:val="00B272DC"/>
    <w:rsid w:val="00B2756B"/>
    <w:rsid w:val="00B27F30"/>
    <w:rsid w:val="00B36E10"/>
    <w:rsid w:val="00B40F95"/>
    <w:rsid w:val="00B429BB"/>
    <w:rsid w:val="00B44802"/>
    <w:rsid w:val="00B5095A"/>
    <w:rsid w:val="00B50CE0"/>
    <w:rsid w:val="00B514CE"/>
    <w:rsid w:val="00B539A5"/>
    <w:rsid w:val="00B54428"/>
    <w:rsid w:val="00B56D4A"/>
    <w:rsid w:val="00B577FD"/>
    <w:rsid w:val="00B60785"/>
    <w:rsid w:val="00B621C5"/>
    <w:rsid w:val="00B628C3"/>
    <w:rsid w:val="00B62FCB"/>
    <w:rsid w:val="00B63839"/>
    <w:rsid w:val="00B65F6F"/>
    <w:rsid w:val="00B705EA"/>
    <w:rsid w:val="00B7075E"/>
    <w:rsid w:val="00B7179A"/>
    <w:rsid w:val="00B72CC1"/>
    <w:rsid w:val="00B74B3F"/>
    <w:rsid w:val="00B81932"/>
    <w:rsid w:val="00B9102E"/>
    <w:rsid w:val="00B9543E"/>
    <w:rsid w:val="00B957CD"/>
    <w:rsid w:val="00B959A5"/>
    <w:rsid w:val="00BA19ED"/>
    <w:rsid w:val="00BA4373"/>
    <w:rsid w:val="00BA503B"/>
    <w:rsid w:val="00BA6EA6"/>
    <w:rsid w:val="00BA7C0D"/>
    <w:rsid w:val="00BB1600"/>
    <w:rsid w:val="00BB1971"/>
    <w:rsid w:val="00BB1990"/>
    <w:rsid w:val="00BB244B"/>
    <w:rsid w:val="00BB30AC"/>
    <w:rsid w:val="00BB6191"/>
    <w:rsid w:val="00BC3743"/>
    <w:rsid w:val="00BC771A"/>
    <w:rsid w:val="00BD11FF"/>
    <w:rsid w:val="00BD37DA"/>
    <w:rsid w:val="00BD397F"/>
    <w:rsid w:val="00BD3AC9"/>
    <w:rsid w:val="00BD4367"/>
    <w:rsid w:val="00BD5853"/>
    <w:rsid w:val="00BD5E9E"/>
    <w:rsid w:val="00BE170E"/>
    <w:rsid w:val="00BE3A43"/>
    <w:rsid w:val="00BE6C22"/>
    <w:rsid w:val="00BF6109"/>
    <w:rsid w:val="00C024A6"/>
    <w:rsid w:val="00C05439"/>
    <w:rsid w:val="00C0560F"/>
    <w:rsid w:val="00C1125C"/>
    <w:rsid w:val="00C2242A"/>
    <w:rsid w:val="00C27FEB"/>
    <w:rsid w:val="00C41027"/>
    <w:rsid w:val="00C4197E"/>
    <w:rsid w:val="00C438B9"/>
    <w:rsid w:val="00C50E09"/>
    <w:rsid w:val="00C5283B"/>
    <w:rsid w:val="00C53033"/>
    <w:rsid w:val="00C5652E"/>
    <w:rsid w:val="00C57B38"/>
    <w:rsid w:val="00C64A40"/>
    <w:rsid w:val="00C65003"/>
    <w:rsid w:val="00C65CED"/>
    <w:rsid w:val="00C70E09"/>
    <w:rsid w:val="00C70F13"/>
    <w:rsid w:val="00C7121F"/>
    <w:rsid w:val="00C745E7"/>
    <w:rsid w:val="00C7502F"/>
    <w:rsid w:val="00C811C9"/>
    <w:rsid w:val="00C834F8"/>
    <w:rsid w:val="00C83BDA"/>
    <w:rsid w:val="00C8779F"/>
    <w:rsid w:val="00C87CCD"/>
    <w:rsid w:val="00C94173"/>
    <w:rsid w:val="00C9590C"/>
    <w:rsid w:val="00C95A8F"/>
    <w:rsid w:val="00C95C41"/>
    <w:rsid w:val="00CA11BD"/>
    <w:rsid w:val="00CB68DE"/>
    <w:rsid w:val="00CB6C8D"/>
    <w:rsid w:val="00CB7DCE"/>
    <w:rsid w:val="00CC2A8C"/>
    <w:rsid w:val="00CC34D2"/>
    <w:rsid w:val="00CD062E"/>
    <w:rsid w:val="00CD07A4"/>
    <w:rsid w:val="00CD0810"/>
    <w:rsid w:val="00CD46FC"/>
    <w:rsid w:val="00CD5E71"/>
    <w:rsid w:val="00CE018F"/>
    <w:rsid w:val="00CE4B1E"/>
    <w:rsid w:val="00CE6DD5"/>
    <w:rsid w:val="00CE78A0"/>
    <w:rsid w:val="00CF0834"/>
    <w:rsid w:val="00CF1C48"/>
    <w:rsid w:val="00CF1CD2"/>
    <w:rsid w:val="00CF3B97"/>
    <w:rsid w:val="00CF6A7C"/>
    <w:rsid w:val="00CF72EE"/>
    <w:rsid w:val="00D00247"/>
    <w:rsid w:val="00D006E7"/>
    <w:rsid w:val="00D0240B"/>
    <w:rsid w:val="00D02A02"/>
    <w:rsid w:val="00D048DE"/>
    <w:rsid w:val="00D058C6"/>
    <w:rsid w:val="00D06078"/>
    <w:rsid w:val="00D06241"/>
    <w:rsid w:val="00D07360"/>
    <w:rsid w:val="00D167C6"/>
    <w:rsid w:val="00D22FFF"/>
    <w:rsid w:val="00D254BB"/>
    <w:rsid w:val="00D32684"/>
    <w:rsid w:val="00D33D55"/>
    <w:rsid w:val="00D36A57"/>
    <w:rsid w:val="00D40CEA"/>
    <w:rsid w:val="00D41A62"/>
    <w:rsid w:val="00D47E70"/>
    <w:rsid w:val="00D53E51"/>
    <w:rsid w:val="00D54095"/>
    <w:rsid w:val="00D5642F"/>
    <w:rsid w:val="00D579B8"/>
    <w:rsid w:val="00D63446"/>
    <w:rsid w:val="00D6558E"/>
    <w:rsid w:val="00D67895"/>
    <w:rsid w:val="00D70B3F"/>
    <w:rsid w:val="00D731D8"/>
    <w:rsid w:val="00D7428B"/>
    <w:rsid w:val="00D77969"/>
    <w:rsid w:val="00D80586"/>
    <w:rsid w:val="00D826FD"/>
    <w:rsid w:val="00D842A2"/>
    <w:rsid w:val="00D910E0"/>
    <w:rsid w:val="00DA0784"/>
    <w:rsid w:val="00DA2C8C"/>
    <w:rsid w:val="00DA4653"/>
    <w:rsid w:val="00DA6DA0"/>
    <w:rsid w:val="00DB53B4"/>
    <w:rsid w:val="00DB692B"/>
    <w:rsid w:val="00DC1A44"/>
    <w:rsid w:val="00DC27CA"/>
    <w:rsid w:val="00DC567A"/>
    <w:rsid w:val="00DC6815"/>
    <w:rsid w:val="00DC6B29"/>
    <w:rsid w:val="00DD034E"/>
    <w:rsid w:val="00DD1F35"/>
    <w:rsid w:val="00DD60C4"/>
    <w:rsid w:val="00DD6625"/>
    <w:rsid w:val="00DD7EF2"/>
    <w:rsid w:val="00DE10A7"/>
    <w:rsid w:val="00DE1E9D"/>
    <w:rsid w:val="00DE5128"/>
    <w:rsid w:val="00DE7369"/>
    <w:rsid w:val="00DF02A3"/>
    <w:rsid w:val="00DF075B"/>
    <w:rsid w:val="00DF087E"/>
    <w:rsid w:val="00DF1C61"/>
    <w:rsid w:val="00DF5C20"/>
    <w:rsid w:val="00DF6CA8"/>
    <w:rsid w:val="00E05426"/>
    <w:rsid w:val="00E06376"/>
    <w:rsid w:val="00E11B92"/>
    <w:rsid w:val="00E13C41"/>
    <w:rsid w:val="00E14275"/>
    <w:rsid w:val="00E16A3E"/>
    <w:rsid w:val="00E22AB0"/>
    <w:rsid w:val="00E22D3F"/>
    <w:rsid w:val="00E26A4D"/>
    <w:rsid w:val="00E26B62"/>
    <w:rsid w:val="00E2732D"/>
    <w:rsid w:val="00E3086E"/>
    <w:rsid w:val="00E31590"/>
    <w:rsid w:val="00E32BFB"/>
    <w:rsid w:val="00E348D7"/>
    <w:rsid w:val="00E35ACC"/>
    <w:rsid w:val="00E36EBD"/>
    <w:rsid w:val="00E40A3C"/>
    <w:rsid w:val="00E447AD"/>
    <w:rsid w:val="00E4637F"/>
    <w:rsid w:val="00E4686A"/>
    <w:rsid w:val="00E508A9"/>
    <w:rsid w:val="00E525E7"/>
    <w:rsid w:val="00E62A6F"/>
    <w:rsid w:val="00E65725"/>
    <w:rsid w:val="00E657AD"/>
    <w:rsid w:val="00E673EB"/>
    <w:rsid w:val="00E70412"/>
    <w:rsid w:val="00E73607"/>
    <w:rsid w:val="00E80939"/>
    <w:rsid w:val="00E85678"/>
    <w:rsid w:val="00E9232F"/>
    <w:rsid w:val="00E960BD"/>
    <w:rsid w:val="00EA033D"/>
    <w:rsid w:val="00EA2E8F"/>
    <w:rsid w:val="00EA30BD"/>
    <w:rsid w:val="00EA49A7"/>
    <w:rsid w:val="00EA49F8"/>
    <w:rsid w:val="00EB29BC"/>
    <w:rsid w:val="00EB3D08"/>
    <w:rsid w:val="00EB5DE8"/>
    <w:rsid w:val="00EC3996"/>
    <w:rsid w:val="00ED2267"/>
    <w:rsid w:val="00ED4FA3"/>
    <w:rsid w:val="00ED6D29"/>
    <w:rsid w:val="00EE0C0B"/>
    <w:rsid w:val="00EE25E8"/>
    <w:rsid w:val="00EE6BAA"/>
    <w:rsid w:val="00EF273D"/>
    <w:rsid w:val="00EF3F9F"/>
    <w:rsid w:val="00EF49AD"/>
    <w:rsid w:val="00EF620D"/>
    <w:rsid w:val="00EF7B5E"/>
    <w:rsid w:val="00F04972"/>
    <w:rsid w:val="00F05715"/>
    <w:rsid w:val="00F10B1A"/>
    <w:rsid w:val="00F13BD2"/>
    <w:rsid w:val="00F141A6"/>
    <w:rsid w:val="00F17391"/>
    <w:rsid w:val="00F226BA"/>
    <w:rsid w:val="00F2276A"/>
    <w:rsid w:val="00F23B0F"/>
    <w:rsid w:val="00F253F9"/>
    <w:rsid w:val="00F277BF"/>
    <w:rsid w:val="00F30ACA"/>
    <w:rsid w:val="00F30B42"/>
    <w:rsid w:val="00F32921"/>
    <w:rsid w:val="00F33A85"/>
    <w:rsid w:val="00F3643F"/>
    <w:rsid w:val="00F4513B"/>
    <w:rsid w:val="00F45F3C"/>
    <w:rsid w:val="00F50971"/>
    <w:rsid w:val="00F562AB"/>
    <w:rsid w:val="00F5783B"/>
    <w:rsid w:val="00F57858"/>
    <w:rsid w:val="00F66030"/>
    <w:rsid w:val="00F66BD9"/>
    <w:rsid w:val="00F721A4"/>
    <w:rsid w:val="00F72325"/>
    <w:rsid w:val="00F74142"/>
    <w:rsid w:val="00F74909"/>
    <w:rsid w:val="00F8001D"/>
    <w:rsid w:val="00F8081A"/>
    <w:rsid w:val="00F829BC"/>
    <w:rsid w:val="00F84611"/>
    <w:rsid w:val="00F85677"/>
    <w:rsid w:val="00F919DB"/>
    <w:rsid w:val="00FA2190"/>
    <w:rsid w:val="00FA32F9"/>
    <w:rsid w:val="00FA4F5E"/>
    <w:rsid w:val="00FA5074"/>
    <w:rsid w:val="00FA65AC"/>
    <w:rsid w:val="00FA76B1"/>
    <w:rsid w:val="00FA7AB5"/>
    <w:rsid w:val="00FA7F37"/>
    <w:rsid w:val="00FC11FD"/>
    <w:rsid w:val="00FC58DF"/>
    <w:rsid w:val="00FC6406"/>
    <w:rsid w:val="00FD12A1"/>
    <w:rsid w:val="00FD202E"/>
    <w:rsid w:val="00FD377D"/>
    <w:rsid w:val="00FD406F"/>
    <w:rsid w:val="00FD7F0D"/>
    <w:rsid w:val="00FE5501"/>
    <w:rsid w:val="00FF0077"/>
    <w:rsid w:val="00FF170F"/>
    <w:rsid w:val="00FF4B10"/>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
    <w:link w:val="ListParagraph"/>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2024-01-15T06:01:00Z</dcterms:created>
  <dcterms:modified xsi:type="dcterms:W3CDTF">2024-01-15T06:01:00Z</dcterms:modified>
</cp:coreProperties>
</file>