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E867A8" w14:textId="77777777" w:rsidR="00C36510" w:rsidRDefault="00C36510" w:rsidP="00F35BB7">
      <w:pPr>
        <w:ind w:left="418" w:firstLine="720"/>
        <w:rPr>
          <w:b/>
          <w:bCs/>
        </w:rPr>
      </w:pPr>
    </w:p>
    <w:p w14:paraId="60D5EE06" w14:textId="77777777" w:rsidR="00770740" w:rsidRPr="00770740" w:rsidRDefault="00770740" w:rsidP="00770740">
      <w:pPr>
        <w:spacing w:before="0" w:after="0"/>
        <w:ind w:left="720"/>
        <w:jc w:val="center"/>
        <w:outlineLvl w:val="8"/>
        <w:rPr>
          <w:rFonts w:eastAsia="Times New Roman" w:cs="Times New Roman"/>
          <w:b/>
          <w:bCs/>
          <w:color w:val="auto"/>
          <w:sz w:val="24"/>
          <w:szCs w:val="24"/>
          <w:lang w:val="it-IT"/>
        </w:rPr>
      </w:pPr>
      <w:r w:rsidRPr="00770740">
        <w:rPr>
          <w:rFonts w:eastAsia="Times New Roman" w:cs="Times New Roman"/>
          <w:b/>
          <w:bCs/>
          <w:color w:val="auto"/>
          <w:sz w:val="24"/>
          <w:szCs w:val="24"/>
          <w:lang w:val="it-IT"/>
        </w:rPr>
        <w:t>RAPORT PRIVIND SITUAŢIA HIDROMETEOROLOGICĂ</w:t>
      </w:r>
    </w:p>
    <w:p w14:paraId="0A194E73" w14:textId="77777777" w:rsidR="00770740" w:rsidRPr="00770740" w:rsidRDefault="00770740" w:rsidP="00770740">
      <w:pPr>
        <w:spacing w:before="0" w:after="0"/>
        <w:ind w:left="720"/>
        <w:jc w:val="center"/>
        <w:outlineLvl w:val="8"/>
        <w:rPr>
          <w:rFonts w:eastAsia="Times New Roman" w:cs="Times New Roman"/>
          <w:b/>
          <w:bCs/>
          <w:color w:val="auto"/>
          <w:sz w:val="24"/>
          <w:szCs w:val="24"/>
          <w:lang w:val="es-PE"/>
        </w:rPr>
      </w:pPr>
      <w:r w:rsidRPr="00770740">
        <w:rPr>
          <w:rFonts w:eastAsia="Times New Roman" w:cs="Times New Roman"/>
          <w:b/>
          <w:bCs/>
          <w:color w:val="auto"/>
          <w:sz w:val="24"/>
          <w:szCs w:val="24"/>
          <w:lang w:val="es-PE"/>
        </w:rPr>
        <w:t>ŞI A CALITAŢII MEDIULUI</w:t>
      </w:r>
    </w:p>
    <w:p w14:paraId="07E34555" w14:textId="77777777" w:rsidR="00770740" w:rsidRPr="00770740" w:rsidRDefault="00770740" w:rsidP="00770740">
      <w:pPr>
        <w:spacing w:before="0" w:after="120"/>
        <w:ind w:left="720"/>
        <w:jc w:val="center"/>
        <w:rPr>
          <w:rFonts w:eastAsia="MS Mincho" w:cs="Times New Roman"/>
          <w:b/>
          <w:noProof/>
          <w:color w:val="auto"/>
          <w:sz w:val="24"/>
          <w:szCs w:val="24"/>
          <w:lang w:val="it-IT"/>
        </w:rPr>
      </w:pPr>
      <w:r w:rsidRPr="00770740">
        <w:rPr>
          <w:rFonts w:eastAsia="MS Mincho" w:cs="Times New Roman"/>
          <w:b/>
          <w:noProof/>
          <w:color w:val="auto"/>
          <w:sz w:val="24"/>
          <w:szCs w:val="24"/>
          <w:lang w:val="it-IT"/>
        </w:rPr>
        <w:t>în intervalul 04.03.2024, ora 08.00 – 05.03.2024, ora 08.00</w:t>
      </w:r>
    </w:p>
    <w:p w14:paraId="34E78028" w14:textId="77777777" w:rsidR="00770740" w:rsidRPr="00770740" w:rsidRDefault="00770740" w:rsidP="00770740">
      <w:pPr>
        <w:spacing w:before="0" w:after="120"/>
        <w:ind w:left="720"/>
        <w:rPr>
          <w:rFonts w:eastAsia="MS Mincho" w:cs="Times New Roman"/>
          <w:noProof/>
          <w:color w:val="auto"/>
          <w:sz w:val="28"/>
          <w:szCs w:val="28"/>
          <w:lang w:val="it-IT"/>
        </w:rPr>
      </w:pPr>
    </w:p>
    <w:p w14:paraId="302C53CD" w14:textId="77777777" w:rsidR="00770740" w:rsidRPr="00770740" w:rsidRDefault="00770740" w:rsidP="00770740">
      <w:pPr>
        <w:keepNext/>
        <w:keepLines/>
        <w:tabs>
          <w:tab w:val="left" w:pos="720"/>
        </w:tabs>
        <w:spacing w:before="40" w:after="0"/>
        <w:ind w:left="720"/>
        <w:outlineLvl w:val="3"/>
        <w:rPr>
          <w:rFonts w:eastAsia="MS Gothic" w:cs="Times New Roman"/>
          <w:b/>
          <w:iCs/>
          <w:noProof/>
          <w:color w:val="auto"/>
          <w:lang w:val="it-IT"/>
        </w:rPr>
      </w:pPr>
      <w:r w:rsidRPr="00770740">
        <w:rPr>
          <w:rFonts w:eastAsia="MS Gothic" w:cs="Times New Roman"/>
          <w:b/>
          <w:iCs/>
          <w:color w:val="auto"/>
          <w:lang w:val="it-IT"/>
        </w:rPr>
        <w:t>I.</w:t>
      </w:r>
      <w:r w:rsidRPr="00770740">
        <w:rPr>
          <w:rFonts w:eastAsia="MS Gothic" w:cs="Times New Roman"/>
          <w:b/>
          <w:iCs/>
          <w:color w:val="auto"/>
          <w:lang w:val="it-IT"/>
        </w:rPr>
        <w:tab/>
        <w:t>SITUAŢIA HIDROMETEOROLOGICĂ</w:t>
      </w:r>
    </w:p>
    <w:p w14:paraId="2F97AE13" w14:textId="77777777" w:rsidR="00770740" w:rsidRPr="00770740" w:rsidRDefault="00770740" w:rsidP="00770740">
      <w:pPr>
        <w:spacing w:before="0" w:after="0" w:line="240" w:lineRule="auto"/>
        <w:ind w:left="720" w:right="-15"/>
        <w:rPr>
          <w:rFonts w:eastAsia="MS Mincho" w:cs="Times New Roman"/>
          <w:b/>
          <w:color w:val="auto"/>
          <w:u w:val="single"/>
          <w:lang w:val="it-IT"/>
        </w:rPr>
      </w:pPr>
      <w:r w:rsidRPr="00770740">
        <w:rPr>
          <w:rFonts w:eastAsia="MS Mincho" w:cs="Times New Roman"/>
          <w:b/>
          <w:noProof/>
          <w:color w:val="auto"/>
          <w:lang w:val="it-IT"/>
        </w:rPr>
        <w:t xml:space="preserve">1. </w:t>
      </w:r>
      <w:r w:rsidRPr="00770740">
        <w:rPr>
          <w:rFonts w:eastAsia="MS Mincho" w:cs="Times New Roman"/>
          <w:b/>
          <w:color w:val="auto"/>
          <w:u w:val="single"/>
          <w:lang w:val="it-IT"/>
        </w:rPr>
        <w:t>Situaţia și prognoza hidrologică pe râurile interioare și Dunăre, din 05.03.2024, ora 08.00</w:t>
      </w:r>
    </w:p>
    <w:p w14:paraId="68FDD722"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color w:val="auto"/>
          <w:u w:val="single"/>
          <w:lang w:val="it-IT"/>
        </w:rPr>
        <w:t>RÂURI:</w:t>
      </w:r>
      <w:r w:rsidRPr="00770740">
        <w:rPr>
          <w:rFonts w:eastAsia="MS Mincho" w:cs="Times New Roman"/>
          <w:color w:val="auto"/>
          <w:lang w:val="it-IT"/>
        </w:rPr>
        <w:t xml:space="preserve"> </w:t>
      </w:r>
    </w:p>
    <w:p w14:paraId="6D331116"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
          <w:color w:val="auto"/>
        </w:rPr>
        <w:t>Debitele au fost, în general, staționare,</w:t>
      </w:r>
      <w:r w:rsidRPr="00770740">
        <w:rPr>
          <w:rFonts w:eastAsia="MS Mincho" w:cs="Times New Roman"/>
          <w:color w:val="auto"/>
        </w:rPr>
        <w:t xml:space="preserve"> exceptând râurile din bazinele hidrografice: Vișeu, Iza, Tur, Someș, Crișuri și Mureș unde au fost în scădere.</w:t>
      </w:r>
    </w:p>
    <w:p w14:paraId="5B235BBF"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color w:val="auto"/>
        </w:rPr>
        <w:t xml:space="preserve">Debitele se situează la valori peste mediile multianuale lunare pe râurile din bazinul Vișeu, bazinele superioare ale Someșului Mare și Jiului, bazinul superior și mijlociu al Bistriței, cursul Prutului și pe unii afluenți ai Oltului mijlociu. </w:t>
      </w:r>
    </w:p>
    <w:p w14:paraId="768397CF"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color w:val="auto"/>
        </w:rPr>
        <w:t>Pe celelalte râuri debitele se situează la valori cuprinse între 30-80% din normalele lunare, mai mici (sub 30%) pe râurile din bazinele hidrografice:  Moravița, Vedea, Argeș, Buzău, Trotuș, Rm. Sărat, Bârlad, cursul Ialomiței, pe unii afluenți din bazinele inferioare ale Jiului, Oltului și Bistriței, afluenții Prutului și pe unele râuri din Dobrogea.</w:t>
      </w:r>
    </w:p>
    <w:p w14:paraId="3163CFD8"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color w:val="auto"/>
        </w:rPr>
        <w:t xml:space="preserve">Nivelurile pe râuri la stațiile hidrometrice se situează sub </w:t>
      </w:r>
      <w:r w:rsidRPr="00770740">
        <w:rPr>
          <w:rFonts w:eastAsia="MS Mincho" w:cs="Times New Roman"/>
          <w:b/>
          <w:color w:val="auto"/>
        </w:rPr>
        <w:t>COTELE DE ATENȚIE</w:t>
      </w:r>
      <w:r w:rsidRPr="00770740">
        <w:rPr>
          <w:rFonts w:eastAsia="MS Mincho" w:cs="Times New Roman"/>
          <w:color w:val="auto"/>
        </w:rPr>
        <w:t>.</w:t>
      </w:r>
    </w:p>
    <w:p w14:paraId="5D295DD2" w14:textId="77777777" w:rsidR="00770740" w:rsidRPr="00770740" w:rsidRDefault="00770740" w:rsidP="00770740">
      <w:pPr>
        <w:spacing w:before="0" w:after="0" w:line="240" w:lineRule="auto"/>
        <w:ind w:left="720"/>
        <w:rPr>
          <w:rFonts w:eastAsia="MS Mincho" w:cs="Times New Roman"/>
          <w:color w:val="auto"/>
        </w:rPr>
      </w:pPr>
    </w:p>
    <w:p w14:paraId="17011EA7"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
          <w:color w:val="auto"/>
        </w:rPr>
        <w:t>Debitele vor fi, în general, staționare,</w:t>
      </w:r>
      <w:r w:rsidRPr="00770740">
        <w:rPr>
          <w:rFonts w:eastAsia="MS Mincho" w:cs="Times New Roman"/>
          <w:color w:val="auto"/>
        </w:rPr>
        <w:t xml:space="preserve"> exceptând cursurile mijlocii și inferioare ale Someșului și Mureșului unde vor fi în scădere.</w:t>
      </w:r>
    </w:p>
    <w:p w14:paraId="2101AC96"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color w:val="auto"/>
        </w:rPr>
        <w:t>Sunt posibile creșteri de niveluri și debite, pe unele râuri mici din zonele de deal și munte, din Crișana și Banat, datorită precipitațiilor lichide, prognozate, cedării apei din stratul de zăpadă din zonele montane aferente și propagării.</w:t>
      </w:r>
    </w:p>
    <w:p w14:paraId="5846A7A5"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color w:val="auto"/>
        </w:rPr>
        <w:t xml:space="preserve">Nivelurile pe râuri la stațiile hidrometrice se vor situa sub </w:t>
      </w:r>
      <w:r w:rsidRPr="00770740">
        <w:rPr>
          <w:rFonts w:eastAsia="MS Mincho" w:cs="Times New Roman"/>
          <w:b/>
          <w:color w:val="auto"/>
        </w:rPr>
        <w:t>COTELE DE ATENȚIE</w:t>
      </w:r>
      <w:r w:rsidRPr="00770740">
        <w:rPr>
          <w:rFonts w:eastAsia="MS Mincho" w:cs="Times New Roman"/>
          <w:color w:val="auto"/>
        </w:rPr>
        <w:t>.</w:t>
      </w:r>
    </w:p>
    <w:p w14:paraId="299A44C7" w14:textId="77777777" w:rsidR="00770740" w:rsidRPr="00770740" w:rsidRDefault="00770740" w:rsidP="00770740">
      <w:pPr>
        <w:spacing w:before="0" w:after="0" w:line="240" w:lineRule="auto"/>
        <w:ind w:left="720"/>
        <w:rPr>
          <w:rFonts w:eastAsia="MS Mincho" w:cs="Times New Roman"/>
          <w:color w:val="auto"/>
        </w:rPr>
      </w:pPr>
    </w:p>
    <w:p w14:paraId="1E4D45FC" w14:textId="77777777" w:rsidR="00770740" w:rsidRPr="00770740" w:rsidRDefault="00770740" w:rsidP="00770740">
      <w:pPr>
        <w:spacing w:before="0" w:after="0" w:line="240" w:lineRule="auto"/>
        <w:ind w:left="720"/>
        <w:rPr>
          <w:rFonts w:eastAsia="MS Mincho" w:cs="Times New Roman"/>
          <w:color w:val="auto"/>
        </w:rPr>
      </w:pPr>
    </w:p>
    <w:p w14:paraId="15829729" w14:textId="77777777" w:rsidR="00770740" w:rsidRPr="00770740" w:rsidRDefault="00770740" w:rsidP="00770740">
      <w:pPr>
        <w:spacing w:before="0" w:after="0" w:line="240" w:lineRule="auto"/>
        <w:ind w:left="720"/>
        <w:rPr>
          <w:rFonts w:ascii="Courier New" w:eastAsia="MS Mincho" w:hAnsi="Courier New" w:cs="Courier New"/>
          <w:color w:val="auto"/>
          <w:sz w:val="20"/>
          <w:szCs w:val="20"/>
        </w:rPr>
      </w:pPr>
      <w:r w:rsidRPr="00770740">
        <w:rPr>
          <w:rFonts w:eastAsia="MS Mincho" w:cs="Times New Roman"/>
          <w:b/>
          <w:color w:val="auto"/>
          <w:u w:val="single"/>
          <w:lang w:val="it-IT"/>
        </w:rPr>
        <w:t>DUNARE:</w:t>
      </w:r>
    </w:p>
    <w:p w14:paraId="4DEDC5BA" w14:textId="77777777" w:rsidR="00770740" w:rsidRPr="00770740" w:rsidRDefault="00770740" w:rsidP="00770740">
      <w:pPr>
        <w:spacing w:before="0" w:after="0" w:line="240" w:lineRule="auto"/>
        <w:ind w:left="720"/>
        <w:rPr>
          <w:rFonts w:eastAsia="MS Mincho" w:cs="Times New Roman"/>
          <w:b/>
          <w:color w:val="auto"/>
        </w:rPr>
      </w:pPr>
      <w:bookmarkStart w:id="0" w:name="_Hlk63494853"/>
      <w:bookmarkStart w:id="1" w:name="_Hlk91833036"/>
      <w:r w:rsidRPr="00770740">
        <w:rPr>
          <w:rFonts w:eastAsia="MS Mincho" w:cs="Times New Roman"/>
          <w:b/>
          <w:color w:val="auto"/>
        </w:rPr>
        <w:t>Debitul la intrarea în țar</w:t>
      </w:r>
      <w:bookmarkStart w:id="2" w:name="_Hlk141883205"/>
      <w:r w:rsidRPr="00770740">
        <w:rPr>
          <w:rFonts w:eastAsia="MS Mincho" w:cs="Times New Roman"/>
          <w:b/>
          <w:color w:val="auto"/>
        </w:rPr>
        <w:t>ă</w:t>
      </w:r>
      <w:bookmarkEnd w:id="2"/>
      <w:r w:rsidRPr="00770740">
        <w:rPr>
          <w:rFonts w:eastAsia="MS Mincho" w:cs="Times New Roman"/>
          <w:b/>
          <w:color w:val="auto"/>
        </w:rPr>
        <w:t xml:space="preserve"> (secțiunea Baziaș) în </w:t>
      </w:r>
      <w:bookmarkStart w:id="3" w:name="_Hlk86390005"/>
      <w:r w:rsidRPr="00770740">
        <w:rPr>
          <w:rFonts w:eastAsia="MS Mincho" w:cs="Times New Roman"/>
          <w:b/>
          <w:color w:val="auto"/>
        </w:rPr>
        <w:t>intervalul 04-05.03.2</w:t>
      </w:r>
      <w:bookmarkStart w:id="4" w:name="_Hlk63580430"/>
      <w:bookmarkStart w:id="5" w:name="_Hlk86390127"/>
      <w:r w:rsidRPr="00770740">
        <w:rPr>
          <w:rFonts w:eastAsia="MS Mincho" w:cs="Times New Roman"/>
          <w:b/>
          <w:color w:val="auto"/>
        </w:rPr>
        <w:t xml:space="preserve">024 a </w:t>
      </w:r>
      <w:bookmarkEnd w:id="0"/>
      <w:bookmarkEnd w:id="1"/>
      <w:bookmarkEnd w:id="3"/>
      <w:bookmarkEnd w:id="4"/>
      <w:bookmarkEnd w:id="5"/>
      <w:r w:rsidRPr="00770740">
        <w:rPr>
          <w:rFonts w:eastAsia="MS Mincho" w:cs="Times New Roman"/>
          <w:b/>
          <w:color w:val="auto"/>
        </w:rPr>
        <w:t>fost în scădere,</w:t>
      </w:r>
      <w:r w:rsidRPr="00770740">
        <w:rPr>
          <w:rFonts w:eastAsia="MS Mincho" w:cs="Times New Roman"/>
          <w:color w:val="auto"/>
        </w:rPr>
        <w:t xml:space="preserve"> având </w:t>
      </w:r>
      <w:r w:rsidRPr="00770740">
        <w:rPr>
          <w:rFonts w:eastAsia="MS Mincho" w:cs="Times New Roman"/>
          <w:b/>
          <w:color w:val="auto"/>
        </w:rPr>
        <w:t>valoarea de</w:t>
      </w:r>
      <w:bookmarkStart w:id="6" w:name="_Hlk63494988"/>
      <w:bookmarkStart w:id="7" w:name="_Hlk64445300"/>
      <w:bookmarkStart w:id="8" w:name="_Hlk73689917"/>
      <w:r w:rsidRPr="00770740">
        <w:rPr>
          <w:rFonts w:eastAsia="MS Mincho" w:cs="Times New Roman"/>
          <w:b/>
          <w:color w:val="auto"/>
        </w:rPr>
        <w:t xml:space="preserve"> </w:t>
      </w:r>
      <w:bookmarkEnd w:id="6"/>
      <w:bookmarkEnd w:id="7"/>
      <w:bookmarkEnd w:id="8"/>
      <w:r w:rsidRPr="00770740">
        <w:rPr>
          <w:rFonts w:eastAsia="MS Mincho" w:cs="Times New Roman"/>
          <w:b/>
          <w:color w:val="auto"/>
        </w:rPr>
        <w:t>6600 m</w:t>
      </w:r>
      <w:r w:rsidRPr="00770740">
        <w:rPr>
          <w:rFonts w:eastAsia="MS Mincho" w:cs="Times New Roman"/>
          <w:b/>
          <w:color w:val="auto"/>
          <w:vertAlign w:val="superscript"/>
        </w:rPr>
        <w:t>3</w:t>
      </w:r>
      <w:r w:rsidRPr="00770740">
        <w:rPr>
          <w:rFonts w:eastAsia="MS Mincho" w:cs="Times New Roman"/>
          <w:b/>
          <w:color w:val="auto"/>
        </w:rPr>
        <w:t>/s</w:t>
      </w:r>
      <w:r w:rsidRPr="00770740">
        <w:rPr>
          <w:rFonts w:eastAsia="MS Mincho" w:cs="Times New Roman"/>
          <w:color w:val="auto"/>
        </w:rPr>
        <w:t xml:space="preserve">, sub media multianuală a lunii </w:t>
      </w:r>
      <w:r w:rsidRPr="00770740">
        <w:rPr>
          <w:rFonts w:eastAsia="MS Mincho" w:cs="Times New Roman"/>
          <w:b/>
          <w:color w:val="auto"/>
        </w:rPr>
        <w:t>martie (6700 m</w:t>
      </w:r>
      <w:r w:rsidRPr="00770740">
        <w:rPr>
          <w:rFonts w:eastAsia="MS Mincho" w:cs="Times New Roman"/>
          <w:b/>
          <w:color w:val="auto"/>
          <w:vertAlign w:val="superscript"/>
        </w:rPr>
        <w:t>3</w:t>
      </w:r>
      <w:r w:rsidRPr="00770740">
        <w:rPr>
          <w:rFonts w:eastAsia="MS Mincho" w:cs="Times New Roman"/>
          <w:b/>
          <w:color w:val="auto"/>
        </w:rPr>
        <w:t>/s).</w:t>
      </w:r>
    </w:p>
    <w:p w14:paraId="35C75580"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color w:val="auto"/>
        </w:rPr>
        <w:t xml:space="preserve">În aval de Porţile de Fier debitele au fost în scădere la Gruia și pe sectoarele Tr. Măgurele – Giurgiu și Isaccea – Tulcea, în creștere pe sectorul Calafat - Corabia și relativ staționare pe sectorul Oltenița – Galați. </w:t>
      </w:r>
    </w:p>
    <w:p w14:paraId="3B27DCAD" w14:textId="77777777" w:rsidR="00770740" w:rsidRPr="00770740" w:rsidRDefault="00770740" w:rsidP="00770740">
      <w:pPr>
        <w:spacing w:before="0" w:after="0" w:line="240" w:lineRule="auto"/>
        <w:ind w:left="720"/>
        <w:rPr>
          <w:rFonts w:eastAsia="MS Mincho" w:cs="Times New Roman"/>
          <w:color w:val="auto"/>
        </w:rPr>
      </w:pPr>
    </w:p>
    <w:p w14:paraId="0349B623" w14:textId="77777777" w:rsidR="00770740" w:rsidRPr="00770740" w:rsidRDefault="00770740" w:rsidP="00770740">
      <w:pPr>
        <w:spacing w:before="0" w:after="0" w:line="240" w:lineRule="auto"/>
        <w:ind w:left="720"/>
        <w:rPr>
          <w:rFonts w:eastAsia="MS Mincho" w:cs="Times New Roman"/>
          <w:b/>
          <w:color w:val="auto"/>
        </w:rPr>
      </w:pPr>
      <w:r w:rsidRPr="00770740">
        <w:rPr>
          <w:rFonts w:eastAsia="MS Mincho" w:cs="Times New Roman"/>
          <w:b/>
          <w:color w:val="auto"/>
        </w:rPr>
        <w:t xml:space="preserve">Debitul la intrarea în </w:t>
      </w:r>
      <w:bookmarkStart w:id="9" w:name="_Hlk143264003"/>
      <w:r w:rsidRPr="00770740">
        <w:rPr>
          <w:rFonts w:eastAsia="MS Mincho" w:cs="Times New Roman"/>
          <w:b/>
          <w:color w:val="auto"/>
        </w:rPr>
        <w:t>ț</w:t>
      </w:r>
      <w:bookmarkEnd w:id="9"/>
      <w:r w:rsidRPr="00770740">
        <w:rPr>
          <w:rFonts w:eastAsia="MS Mincho" w:cs="Times New Roman"/>
          <w:b/>
          <w:color w:val="auto"/>
        </w:rPr>
        <w:t>ară (secțiunea Baziaș) va fi în scădere (6400 m</w:t>
      </w:r>
      <w:r w:rsidRPr="00770740">
        <w:rPr>
          <w:rFonts w:eastAsia="MS Mincho" w:cs="Times New Roman"/>
          <w:b/>
          <w:color w:val="auto"/>
          <w:vertAlign w:val="superscript"/>
        </w:rPr>
        <w:t>3</w:t>
      </w:r>
      <w:r w:rsidRPr="00770740">
        <w:rPr>
          <w:rFonts w:eastAsia="MS Mincho" w:cs="Times New Roman"/>
          <w:b/>
          <w:color w:val="auto"/>
        </w:rPr>
        <w:t>/s).</w:t>
      </w:r>
    </w:p>
    <w:p w14:paraId="3DDD15A9"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color w:val="auto"/>
        </w:rPr>
        <w:t>În aval de Porţile de Fier, debitele vor fi în scădere pe sectoarele Gruia – Calafat şi Zimnicea – Brăila, în creştere pe sectorul Bechet – Tr.</w:t>
      </w:r>
      <w:r w:rsidRPr="00770740">
        <w:rPr>
          <w:rFonts w:eastAsia="MS Mincho" w:cs="Times New Roman"/>
          <w:color w:val="auto"/>
        </w:rPr>
        <w:tab/>
        <w:t>Măgurele şi relativ staționare pe sectorul Galați – Tulcea.</w:t>
      </w:r>
    </w:p>
    <w:p w14:paraId="6594D008" w14:textId="77777777" w:rsidR="00770740" w:rsidRPr="00770740" w:rsidRDefault="00770740" w:rsidP="00770740">
      <w:pPr>
        <w:spacing w:before="0" w:after="0" w:line="240" w:lineRule="auto"/>
        <w:ind w:left="720"/>
        <w:rPr>
          <w:rFonts w:eastAsia="MS Mincho" w:cs="Times New Roman"/>
          <w:color w:val="auto"/>
        </w:rPr>
      </w:pPr>
    </w:p>
    <w:p w14:paraId="18FDB95F" w14:textId="77777777" w:rsidR="00770740" w:rsidRPr="00770740" w:rsidRDefault="00770740" w:rsidP="00770740">
      <w:pPr>
        <w:tabs>
          <w:tab w:val="left" w:pos="7290"/>
        </w:tabs>
        <w:spacing w:before="0" w:after="0" w:line="240" w:lineRule="auto"/>
        <w:ind w:left="720"/>
        <w:rPr>
          <w:rFonts w:eastAsia="MS Mincho" w:cs="Times New Roman"/>
          <w:color w:val="auto"/>
        </w:rPr>
      </w:pPr>
    </w:p>
    <w:p w14:paraId="58BD2BA8" w14:textId="77777777" w:rsidR="00770740" w:rsidRPr="00770740" w:rsidRDefault="00770740" w:rsidP="00770740">
      <w:pPr>
        <w:tabs>
          <w:tab w:val="left" w:pos="7290"/>
        </w:tabs>
        <w:spacing w:before="0" w:after="0" w:line="240" w:lineRule="auto"/>
        <w:ind w:left="720"/>
        <w:rPr>
          <w:rFonts w:eastAsia="MS Mincho" w:cs="Times New Roman"/>
          <w:b/>
          <w:bCs/>
          <w:i/>
          <w:color w:val="auto"/>
        </w:rPr>
      </w:pPr>
      <w:r w:rsidRPr="00770740">
        <w:rPr>
          <w:rFonts w:eastAsia="MS Mincho" w:cs="Times New Roman"/>
          <w:b/>
          <w:bCs/>
          <w:i/>
          <w:color w:val="auto"/>
        </w:rPr>
        <w:t>Se situează în faza I de apărare următoarele sectoare de dig:</w:t>
      </w:r>
    </w:p>
    <w:p w14:paraId="6C40A412" w14:textId="77777777" w:rsidR="00770740" w:rsidRPr="00770740" w:rsidRDefault="00770740" w:rsidP="00770740">
      <w:pPr>
        <w:tabs>
          <w:tab w:val="left" w:pos="7290"/>
        </w:tabs>
        <w:spacing w:before="0" w:after="0" w:line="240" w:lineRule="auto"/>
        <w:ind w:left="720"/>
        <w:rPr>
          <w:rFonts w:eastAsia="MS Mincho" w:cs="Times New Roman"/>
          <w:bCs/>
          <w:color w:val="auto"/>
        </w:rPr>
      </w:pPr>
      <w:r w:rsidRPr="00770740">
        <w:rPr>
          <w:rFonts w:eastAsia="MS Mincho" w:cs="Times New Roman"/>
          <w:bCs/>
          <w:color w:val="auto"/>
        </w:rPr>
        <w:lastRenderedPageBreak/>
        <w:t>-</w:t>
      </w:r>
      <w:r w:rsidRPr="00770740">
        <w:rPr>
          <w:rFonts w:eastAsia="MS Mincho" w:cs="Times New Roman"/>
          <w:color w:val="auto"/>
        </w:rPr>
        <w:t xml:space="preserve">R3, Tudor Vladimirescu, Sfântu Gheorghe </w:t>
      </w:r>
      <w:r w:rsidRPr="00770740">
        <w:rPr>
          <w:rFonts w:eastAsia="MS Mincho" w:cs="Times New Roman"/>
          <w:bCs/>
          <w:color w:val="auto"/>
        </w:rPr>
        <w:t>(din administrarea ANAR); Nufăru-Victoria (din administrarea consiliilor locale) - jud. Tulcea.</w:t>
      </w:r>
    </w:p>
    <w:p w14:paraId="06E330CB" w14:textId="77777777" w:rsidR="00770740" w:rsidRPr="00770740" w:rsidRDefault="00770740" w:rsidP="00770740">
      <w:pPr>
        <w:tabs>
          <w:tab w:val="left" w:pos="7290"/>
        </w:tabs>
        <w:spacing w:before="0" w:after="0" w:line="240" w:lineRule="auto"/>
        <w:ind w:left="720"/>
        <w:rPr>
          <w:rFonts w:eastAsia="MS Mincho" w:cs="Times New Roman"/>
          <w:color w:val="auto"/>
        </w:rPr>
      </w:pPr>
    </w:p>
    <w:p w14:paraId="54D37EBD" w14:textId="77777777" w:rsidR="00770740" w:rsidRPr="00770740" w:rsidRDefault="00770740" w:rsidP="00770740">
      <w:pPr>
        <w:tabs>
          <w:tab w:val="left" w:pos="7290"/>
        </w:tabs>
        <w:spacing w:before="0" w:after="0" w:line="240" w:lineRule="auto"/>
        <w:ind w:left="720"/>
        <w:rPr>
          <w:rFonts w:eastAsia="MS Mincho" w:cs="Times New Roman"/>
          <w:color w:val="auto"/>
        </w:rPr>
      </w:pPr>
    </w:p>
    <w:p w14:paraId="50B1EBD4" w14:textId="77777777" w:rsidR="00770740" w:rsidRPr="00770740" w:rsidRDefault="00770740" w:rsidP="00770740">
      <w:pPr>
        <w:spacing w:before="0" w:after="0" w:line="240" w:lineRule="auto"/>
        <w:ind w:left="720"/>
        <w:rPr>
          <w:rFonts w:eastAsia="MS Mincho" w:cs="Times New Roman"/>
          <w:b/>
          <w:color w:val="auto"/>
          <w:spacing w:val="-2"/>
          <w:u w:val="single"/>
          <w:lang w:val="it-IT"/>
        </w:rPr>
      </w:pPr>
      <w:r w:rsidRPr="00770740">
        <w:rPr>
          <w:rFonts w:eastAsia="MS Mincho" w:cs="Times New Roman"/>
          <w:b/>
          <w:color w:val="auto"/>
          <w:spacing w:val="-2"/>
        </w:rPr>
        <w:t>2.</w:t>
      </w:r>
      <w:r w:rsidRPr="00770740">
        <w:rPr>
          <w:rFonts w:eastAsia="MS Mincho" w:cs="Times New Roman"/>
          <w:bCs/>
          <w:color w:val="auto"/>
          <w:spacing w:val="-2"/>
        </w:rPr>
        <w:t xml:space="preserve"> </w:t>
      </w:r>
      <w:r w:rsidRPr="00770740">
        <w:rPr>
          <w:rFonts w:eastAsia="MS Mincho" w:cs="Times New Roman"/>
          <w:b/>
          <w:color w:val="auto"/>
          <w:spacing w:val="-2"/>
          <w:u w:val="single"/>
        </w:rPr>
        <w:t xml:space="preserve">Situaţia meteorologică în intervalul </w:t>
      </w:r>
      <w:r w:rsidRPr="00770740">
        <w:rPr>
          <w:rFonts w:eastAsia="MS Mincho" w:cs="Times New Roman"/>
          <w:b/>
          <w:color w:val="auto"/>
          <w:u w:val="single"/>
          <w:lang w:val="it-IT"/>
        </w:rPr>
        <w:t>04.03.2024</w:t>
      </w:r>
      <w:r w:rsidRPr="00770740">
        <w:rPr>
          <w:rFonts w:eastAsia="MS Mincho" w:cs="Times New Roman"/>
          <w:b/>
          <w:color w:val="auto"/>
          <w:spacing w:val="-2"/>
          <w:u w:val="single"/>
        </w:rPr>
        <w:t xml:space="preserve">, ora 08.00 – </w:t>
      </w:r>
      <w:r w:rsidRPr="00770740">
        <w:rPr>
          <w:rFonts w:eastAsia="MS Mincho" w:cs="Times New Roman"/>
          <w:b/>
          <w:color w:val="auto"/>
          <w:u w:val="single"/>
          <w:lang w:val="it-IT"/>
        </w:rPr>
        <w:t>05.03.2024</w:t>
      </w:r>
      <w:r w:rsidRPr="00770740">
        <w:rPr>
          <w:rFonts w:eastAsia="MS Mincho" w:cs="Times New Roman"/>
          <w:b/>
          <w:color w:val="auto"/>
          <w:spacing w:val="-2"/>
          <w:u w:val="single"/>
          <w:lang w:val="it-IT"/>
        </w:rPr>
        <w:t>, ora 08.00</w:t>
      </w:r>
    </w:p>
    <w:p w14:paraId="54B115AE" w14:textId="77777777" w:rsidR="00770740" w:rsidRPr="00770740" w:rsidRDefault="00770740" w:rsidP="00770740">
      <w:pPr>
        <w:spacing w:before="0" w:after="0" w:line="240" w:lineRule="auto"/>
        <w:ind w:left="720"/>
        <w:rPr>
          <w:rFonts w:eastAsia="MS Mincho" w:cs="Times New Roman"/>
          <w:color w:val="auto"/>
        </w:rPr>
      </w:pPr>
    </w:p>
    <w:p w14:paraId="2899A31B"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color w:val="auto"/>
        </w:rPr>
        <w:t>În ţara,</w:t>
      </w:r>
      <w:r w:rsidRPr="00770740">
        <w:rPr>
          <w:rFonts w:eastAsia="MS Mincho" w:cs="Times New Roman"/>
          <w:color w:val="auto"/>
        </w:rPr>
        <w:t xml:space="preserve"> valorile termice diurne au crescut față de ziua precedentă în cea mai mare parte a țării, astfel că vremea s-a menținut mai caldă decât în mod normal la această dată (abateri pozitive față de mediile climatologice de până la 10...13 grade în nord-vestul și centrul teritoriului). Cerul a fost variabil, iar pe parcursul zilei și seara în zona montană, izolat au fost precipitații slabe, predominant sub formă de ploaie. </w:t>
      </w:r>
      <w:r w:rsidRPr="00770740">
        <w:rPr>
          <w:rFonts w:eastAsia="MS Mincho" w:cs="Times New Roman"/>
          <w:color w:val="auto"/>
          <w:lang w:val="it-IT"/>
        </w:rPr>
        <w:t>Noaptea s-a înnorat treptat în regiunile sudice și sud-estice.</w:t>
      </w:r>
    </w:p>
    <w:p w14:paraId="2913160E"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color w:val="auto"/>
          <w:lang w:val="it-IT"/>
        </w:rPr>
        <w:t xml:space="preserve">Vântul a suflat slab și moderat, cu unele intensificări în sudul Banatului și în Oltenia (viteze în general de 45...55 km/h). Este strat de zăpadă local la munte și măsura aseară la ora 20 </w:t>
      </w:r>
      <w:r w:rsidRPr="00770740">
        <w:rPr>
          <w:rFonts w:eastAsia="MS Mincho" w:cs="Times New Roman"/>
          <w:i/>
          <w:iCs/>
          <w:color w:val="auto"/>
          <w:lang w:val="it-IT"/>
        </w:rPr>
        <w:t xml:space="preserve">- în platformele stațiilor meteorologice </w:t>
      </w:r>
      <w:r w:rsidRPr="00770740">
        <w:rPr>
          <w:rFonts w:eastAsia="MS Mincho" w:cs="Times New Roman"/>
          <w:color w:val="auto"/>
          <w:lang w:val="it-IT"/>
        </w:rPr>
        <w:t>- până la 136 cm în Munții Făgăraș. Temperaturile maxime s-au încadrat între 8 grade la Sulina și 19 grade la Baia Mare, Satu Mare, Supuru de Jos, Săcuieni, Holod, Ștei, Gurahonț, Țebea, Vărădia de Mureș, Lugoj, Dej, Alba-Iulia, Blaj, Târgu Mureș, Dumbrăveni și Făgăraș, iar la ora 6 se înregistrau valori termice cuprinse între -4 grade la Miercurea Ciuc și 12 grade la Oravița și Moldova Nouă. Dimineața și noaptea, s-a format ceață pe alocuri în Moldova, Dobrogea și estul Transilvaniei.</w:t>
      </w:r>
    </w:p>
    <w:p w14:paraId="5C41E95B" w14:textId="77777777" w:rsidR="00770740" w:rsidRPr="00770740" w:rsidRDefault="00770740" w:rsidP="00770740">
      <w:pPr>
        <w:spacing w:before="0" w:after="0" w:line="240" w:lineRule="auto"/>
        <w:ind w:left="720"/>
        <w:rPr>
          <w:rFonts w:eastAsia="MS Mincho" w:cs="Times New Roman"/>
          <w:i/>
          <w:iCs/>
          <w:color w:val="auto"/>
          <w:lang w:val="it-IT"/>
        </w:rPr>
      </w:pPr>
    </w:p>
    <w:p w14:paraId="67A232D4"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i/>
          <w:iCs/>
          <w:color w:val="auto"/>
          <w:lang w:val="it-IT"/>
        </w:rPr>
        <w:t>OBSERVAȚII - au fost emise 6 atenționări cod galben pentru fenomene meteorologice periculoase imediate.</w:t>
      </w:r>
    </w:p>
    <w:p w14:paraId="5484E8FF" w14:textId="77777777" w:rsidR="00770740" w:rsidRPr="00770740" w:rsidRDefault="00770740" w:rsidP="00770740">
      <w:pPr>
        <w:spacing w:before="0" w:after="0" w:line="240" w:lineRule="auto"/>
        <w:ind w:left="720"/>
        <w:rPr>
          <w:rFonts w:eastAsia="MS Mincho" w:cs="Times New Roman"/>
          <w:color w:val="auto"/>
          <w:lang w:val="it-IT"/>
        </w:rPr>
      </w:pPr>
    </w:p>
    <w:p w14:paraId="09EB73C1"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
          <w:color w:val="auto"/>
          <w:lang w:val="it-IT"/>
        </w:rPr>
        <w:t>La Bucureşti,</w:t>
      </w:r>
      <w:r w:rsidRPr="00770740">
        <w:rPr>
          <w:rFonts w:eastAsia="MS Mincho" w:cs="Times New Roman"/>
          <w:color w:val="auto"/>
          <w:lang w:val="it-IT"/>
        </w:rPr>
        <w:t xml:space="preserve"> valorile termice au crescut față de ziua precedentă și s-au menținut peste cele specifice datei. Cerul a fost senin în timpul zilei și noros noaptea, iar vântul a suflat slab până la moderat. Temperatura maximă a fost de 16 grade la Afumați și 17 grade la Filaret și Băneasa, iar la ora 6 se înregistrau 5 grade în Băneasa și 6 grade la Filaret și Afumați.</w:t>
      </w:r>
    </w:p>
    <w:p w14:paraId="28C462EB" w14:textId="77777777" w:rsidR="00770740" w:rsidRPr="00770740" w:rsidRDefault="00770740" w:rsidP="00770740">
      <w:pPr>
        <w:spacing w:before="0" w:after="0" w:line="240" w:lineRule="auto"/>
        <w:ind w:left="720"/>
        <w:rPr>
          <w:rFonts w:eastAsia="MS Mincho" w:cs="Times New Roman"/>
          <w:b/>
          <w:color w:val="auto"/>
        </w:rPr>
      </w:pPr>
    </w:p>
    <w:p w14:paraId="1113A6DE" w14:textId="77777777" w:rsidR="00770740" w:rsidRPr="00770740" w:rsidRDefault="00770740" w:rsidP="00770740">
      <w:pPr>
        <w:spacing w:before="0" w:after="0" w:line="240" w:lineRule="auto"/>
        <w:ind w:left="720"/>
        <w:rPr>
          <w:rFonts w:eastAsia="MS Mincho" w:cs="Times New Roman"/>
          <w:b/>
          <w:color w:val="auto"/>
        </w:rPr>
      </w:pPr>
    </w:p>
    <w:p w14:paraId="39F54FCA" w14:textId="77777777" w:rsidR="00770740" w:rsidRPr="00770740" w:rsidRDefault="00770740" w:rsidP="00770740">
      <w:pPr>
        <w:spacing w:before="0" w:after="0" w:line="240" w:lineRule="auto"/>
        <w:ind w:left="720"/>
        <w:rPr>
          <w:rFonts w:eastAsia="MS Mincho" w:cs="Times New Roman"/>
          <w:b/>
          <w:color w:val="auto"/>
        </w:rPr>
      </w:pPr>
    </w:p>
    <w:p w14:paraId="1302DA9E" w14:textId="77777777" w:rsidR="00770740" w:rsidRPr="00770740" w:rsidRDefault="00770740" w:rsidP="00770740">
      <w:pPr>
        <w:spacing w:before="0" w:after="0" w:line="240" w:lineRule="auto"/>
        <w:ind w:left="720"/>
        <w:rPr>
          <w:rFonts w:eastAsia="MS Mincho" w:cs="Times New Roman"/>
          <w:b/>
          <w:color w:val="auto"/>
          <w:u w:val="single"/>
          <w:lang w:val="it-IT"/>
        </w:rPr>
      </w:pPr>
      <w:r w:rsidRPr="00770740">
        <w:rPr>
          <w:rFonts w:eastAsia="MS Mincho" w:cs="Times New Roman"/>
          <w:b/>
          <w:color w:val="auto"/>
          <w:lang w:val="it-IT"/>
        </w:rPr>
        <w:t xml:space="preserve">3. </w:t>
      </w:r>
      <w:r w:rsidRPr="00770740">
        <w:rPr>
          <w:rFonts w:eastAsia="MS Mincho" w:cs="Times New Roman"/>
          <w:b/>
          <w:color w:val="auto"/>
          <w:u w:val="single"/>
          <w:lang w:val="it-IT"/>
        </w:rPr>
        <w:t>Prognoza meteorologică în intervalul 05.03.2024, ora 08.00 – 06.03.2024, ora 08.00</w:t>
      </w:r>
    </w:p>
    <w:p w14:paraId="6F8997E4"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
          <w:color w:val="auto"/>
          <w:lang w:val="it-IT"/>
        </w:rPr>
        <w:t>În ţara,</w:t>
      </w:r>
      <w:r w:rsidRPr="00770740">
        <w:rPr>
          <w:rFonts w:eastAsia="MS Mincho" w:cs="Times New Roman"/>
          <w:color w:val="auto"/>
          <w:lang w:val="it-IT"/>
        </w:rPr>
        <w:t xml:space="preserve"> vremea va fi mai caldă decât în mod obișnuit pentru această dată. Cerul va avea înnorări temporare și local va ploua sub formă de aversă în regiunile intracarpatice, unde izolat vor fi posibile descărcări electrice, și pe alocuri în sudul țării. În zona montană înaltă, precipitațiile vor fi sub formă de lapoviță și ninsoare. Vântul va sufla slab și moderat, cu unele intensificări în Oltenia, Muntenia, Dobrogea și nordul Moldovei (viteze în general de 35...45 km/h). Temperaturile maxime se vor încadra între 8 și 19 grade, iar cele minime între -1 și 6 grade. Dimineața și mai ales noaptea, pe arii restrânse se va forma ceață.</w:t>
      </w:r>
    </w:p>
    <w:p w14:paraId="0C950463" w14:textId="77777777" w:rsidR="00770740" w:rsidRPr="00770740" w:rsidRDefault="00770740" w:rsidP="00770740">
      <w:pPr>
        <w:spacing w:before="0" w:after="0" w:line="240" w:lineRule="auto"/>
        <w:ind w:left="720"/>
        <w:rPr>
          <w:rFonts w:eastAsia="MS Mincho" w:cs="Times New Roman"/>
          <w:b/>
          <w:color w:val="auto"/>
          <w:lang w:val="it-IT"/>
        </w:rPr>
      </w:pPr>
    </w:p>
    <w:p w14:paraId="4BD5F57F"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
          <w:color w:val="auto"/>
          <w:lang w:val="it-IT"/>
        </w:rPr>
        <w:t>La Bucureşti,</w:t>
      </w:r>
      <w:r w:rsidRPr="00770740">
        <w:rPr>
          <w:rFonts w:eastAsia="MS Mincho" w:cs="Times New Roman"/>
          <w:color w:val="auto"/>
        </w:rPr>
        <w:t xml:space="preserve"> </w:t>
      </w:r>
      <w:r w:rsidRPr="00770740">
        <w:rPr>
          <w:rFonts w:eastAsia="MS Mincho" w:cs="Times New Roman"/>
          <w:color w:val="auto"/>
          <w:lang w:val="it-IT"/>
        </w:rPr>
        <w:t>vremea va fi caldă pentru această dată, astfel că temperatura maximă va fi de 13...14 grade, iar cea minimă de 1...3 grade. Cerul va fi temporar noros, iar vântul va avea unele intensificări în timpul zilei (viteze de 35...45 km/h), apoi va slăbi treptat în intensitate.</w:t>
      </w:r>
    </w:p>
    <w:p w14:paraId="6A37F76E" w14:textId="77777777" w:rsidR="00770740" w:rsidRPr="00770740" w:rsidRDefault="00770740" w:rsidP="00770740">
      <w:pPr>
        <w:spacing w:before="0" w:after="0" w:line="240" w:lineRule="auto"/>
        <w:ind w:left="720"/>
        <w:rPr>
          <w:rFonts w:eastAsia="MS Mincho" w:cs="Times New Roman"/>
          <w:bCs/>
          <w:color w:val="auto"/>
        </w:rPr>
      </w:pPr>
    </w:p>
    <w:p w14:paraId="001C1F31" w14:textId="77777777" w:rsidR="00770740" w:rsidRPr="00770740" w:rsidRDefault="00770740" w:rsidP="00770740">
      <w:pPr>
        <w:spacing w:before="0" w:after="0" w:line="240" w:lineRule="auto"/>
        <w:ind w:left="720"/>
        <w:rPr>
          <w:rFonts w:eastAsia="MS Mincho" w:cs="Times New Roman"/>
          <w:color w:val="auto"/>
          <w:lang w:val="it-IT"/>
        </w:rPr>
      </w:pPr>
    </w:p>
    <w:p w14:paraId="51E54150" w14:textId="77777777" w:rsidR="00770740" w:rsidRPr="00770740" w:rsidRDefault="00770740" w:rsidP="00770740">
      <w:pPr>
        <w:spacing w:before="0" w:after="0" w:line="240" w:lineRule="auto"/>
        <w:ind w:left="720"/>
        <w:rPr>
          <w:rFonts w:eastAsia="MS Mincho" w:cs="Times New Roman"/>
          <w:color w:val="auto"/>
          <w:lang w:val="it-IT"/>
        </w:rPr>
      </w:pPr>
    </w:p>
    <w:p w14:paraId="630781D6" w14:textId="77777777" w:rsidR="00770740" w:rsidRPr="00770740" w:rsidRDefault="00770740" w:rsidP="00770740">
      <w:pPr>
        <w:spacing w:before="0" w:after="0" w:line="240" w:lineRule="auto"/>
        <w:ind w:left="720"/>
        <w:rPr>
          <w:rFonts w:eastAsia="MS Mincho" w:cs="Times New Roman"/>
          <w:color w:val="auto"/>
          <w:lang w:val="it-IT"/>
        </w:rPr>
      </w:pPr>
    </w:p>
    <w:p w14:paraId="320CECEC" w14:textId="77777777" w:rsidR="00770740" w:rsidRPr="00770740" w:rsidRDefault="00770740" w:rsidP="00770740">
      <w:pPr>
        <w:spacing w:before="0" w:after="0" w:line="240" w:lineRule="auto"/>
        <w:ind w:left="720"/>
        <w:rPr>
          <w:rFonts w:eastAsia="MS Mincho" w:cs="Times New Roman"/>
          <w:color w:val="auto"/>
          <w:lang w:val="it-IT"/>
        </w:rPr>
      </w:pPr>
    </w:p>
    <w:p w14:paraId="34E9EF14" w14:textId="77777777" w:rsidR="00770740" w:rsidRPr="00770740" w:rsidRDefault="00770740" w:rsidP="00770740">
      <w:pPr>
        <w:spacing w:before="0" w:after="0" w:line="240" w:lineRule="auto"/>
        <w:ind w:left="720"/>
        <w:rPr>
          <w:rFonts w:eastAsia="MS Mincho" w:cs="Times New Roman"/>
          <w:color w:val="auto"/>
          <w:lang w:val="it-IT"/>
        </w:rPr>
      </w:pPr>
    </w:p>
    <w:p w14:paraId="0D85A7D6" w14:textId="77777777" w:rsidR="00770740" w:rsidRPr="00770740" w:rsidRDefault="00770740" w:rsidP="00770740">
      <w:pPr>
        <w:spacing w:before="0" w:after="0" w:line="240" w:lineRule="auto"/>
        <w:ind w:left="720"/>
        <w:rPr>
          <w:rFonts w:eastAsia="MS Mincho" w:cs="Times New Roman"/>
          <w:color w:val="auto"/>
          <w:lang w:val="it-IT"/>
        </w:rPr>
      </w:pPr>
    </w:p>
    <w:p w14:paraId="5B8480DA" w14:textId="77777777" w:rsidR="00770740" w:rsidRPr="00770740" w:rsidRDefault="00770740" w:rsidP="00770740">
      <w:pPr>
        <w:spacing w:before="0" w:after="0" w:line="240" w:lineRule="auto"/>
        <w:ind w:left="720"/>
        <w:rPr>
          <w:rFonts w:eastAsia="MS Mincho" w:cs="Times New Roman"/>
          <w:color w:val="auto"/>
          <w:lang w:val="it-IT"/>
        </w:rPr>
      </w:pPr>
    </w:p>
    <w:p w14:paraId="0550094F" w14:textId="77777777" w:rsidR="00770740" w:rsidRPr="00770740" w:rsidRDefault="00770740" w:rsidP="00770740">
      <w:pPr>
        <w:spacing w:before="0" w:after="0" w:line="240" w:lineRule="auto"/>
        <w:ind w:left="720"/>
        <w:rPr>
          <w:rFonts w:eastAsia="MS Mincho" w:cs="Times New Roman"/>
          <w:color w:val="auto"/>
          <w:lang w:val="it-IT"/>
        </w:rPr>
      </w:pPr>
    </w:p>
    <w:p w14:paraId="6A81D491" w14:textId="77777777" w:rsidR="00770740" w:rsidRPr="00770740" w:rsidRDefault="00770740" w:rsidP="00770740">
      <w:pPr>
        <w:spacing w:before="0" w:after="0" w:line="240" w:lineRule="auto"/>
        <w:ind w:left="720"/>
        <w:rPr>
          <w:rFonts w:eastAsia="MS Mincho" w:cs="Times New Roman"/>
          <w:color w:val="auto"/>
          <w:lang w:val="it-IT"/>
        </w:rPr>
      </w:pPr>
    </w:p>
    <w:p w14:paraId="11C4B9B6" w14:textId="77777777" w:rsidR="00770740" w:rsidRPr="00770740" w:rsidRDefault="00770740" w:rsidP="00770740">
      <w:pPr>
        <w:spacing w:before="0" w:after="0" w:line="240" w:lineRule="auto"/>
        <w:ind w:left="720"/>
        <w:rPr>
          <w:rFonts w:eastAsia="MS Mincho" w:cs="Times New Roman"/>
          <w:b/>
          <w:color w:val="auto"/>
          <w:u w:val="single"/>
        </w:rPr>
      </w:pPr>
      <w:r w:rsidRPr="00770740">
        <w:rPr>
          <w:rFonts w:eastAsia="MS Mincho" w:cs="Times New Roman"/>
          <w:b/>
          <w:color w:val="auto"/>
        </w:rPr>
        <w:t>4.</w:t>
      </w:r>
      <w:r w:rsidRPr="00770740">
        <w:rPr>
          <w:rFonts w:eastAsia="MS Mincho" w:cs="Times New Roman"/>
          <w:b/>
          <w:color w:val="auto"/>
          <w:u w:val="single"/>
        </w:rPr>
        <w:t xml:space="preserve"> Buletin nivometeorologic pentru perioada 04.03.2024 ora 20 - 05.03.2024 ora 20.</w:t>
      </w:r>
    </w:p>
    <w:p w14:paraId="43153855" w14:textId="77777777" w:rsidR="00770740" w:rsidRPr="00770740" w:rsidRDefault="00770740" w:rsidP="00770740">
      <w:pPr>
        <w:spacing w:before="0" w:after="0" w:line="240" w:lineRule="auto"/>
        <w:ind w:left="720"/>
        <w:rPr>
          <w:rFonts w:eastAsia="MS Mincho" w:cs="Times New Roman"/>
          <w:b/>
          <w:color w:val="auto"/>
          <w:u w:val="single"/>
        </w:rPr>
      </w:pPr>
      <w:r w:rsidRPr="00770740">
        <w:rPr>
          <w:rFonts w:eastAsia="MS Mincho" w:cs="Times New Roman"/>
          <w:b/>
          <w:color w:val="auto"/>
          <w:u w:val="single"/>
        </w:rPr>
        <w:t xml:space="preserve">Masivul Făgăraş - </w:t>
      </w:r>
      <w:r w:rsidRPr="00770740">
        <w:rPr>
          <w:rFonts w:eastAsia="MS Mincho" w:cs="Times New Roman"/>
          <w:b/>
          <w:color w:val="FFC000"/>
          <w:sz w:val="24"/>
          <w:szCs w:val="24"/>
          <w:u w:val="single"/>
        </w:rPr>
        <w:t>risc 2 - moderat</w:t>
      </w:r>
    </w:p>
    <w:p w14:paraId="201EFE15" w14:textId="77777777" w:rsidR="00770740" w:rsidRPr="00770740" w:rsidRDefault="00770740" w:rsidP="00770740">
      <w:pPr>
        <w:spacing w:before="0" w:after="0" w:line="240" w:lineRule="auto"/>
        <w:ind w:left="720"/>
        <w:rPr>
          <w:rFonts w:eastAsia="MS Mincho" w:cs="Times New Roman"/>
          <w:bCs/>
          <w:color w:val="auto"/>
          <w:lang w:val="it-IT"/>
        </w:rPr>
      </w:pPr>
      <w:r w:rsidRPr="00770740">
        <w:rPr>
          <w:rFonts w:eastAsia="MS Mincho" w:cs="Times New Roman"/>
          <w:b/>
          <w:bCs/>
          <w:color w:val="auto"/>
          <w:lang w:val="it-IT"/>
        </w:rPr>
        <w:t xml:space="preserve">La peste 1800 m, </w:t>
      </w:r>
      <w:r w:rsidRPr="00770740">
        <w:rPr>
          <w:rFonts w:eastAsia="MS Mincho" w:cs="Times New Roman"/>
          <w:bCs/>
          <w:color w:val="auto"/>
          <w:lang w:val="it-IT"/>
        </w:rPr>
        <w:t>pe fondul temperaturilor ridicate din ultimele zile și trecător al precipitațiilor mixte, zăpada este umezită, mai ales la altitudini de 1800-2000 m și va continua să se îngreuneze semnificativ. Pe versanții nordici și în zona crestelor, în interior sunt prezente mai multe cruste de gheață, iar spre sol cristale tip cupă. Noaptea și dimineața, pe fondul temperaturilor ușor negative se vor forma la suprafață cruste subțiri de gheață. În apropierea crestelor se mențin cornișele și plăcile de vânt mai vechi, iar pe văile și zonele adăpostite troiene de peste 2 metri. Pe pantele mai înclinate, mai ales la supraîncărcări, stratul mai puțin stabilizat și umezit de la suprafață poate aluneca peste straturile mai vechi și dure din interior, iar unele structuri mai vechi de plăci de vânt, de asemenea umezite în partea lor superioară se pot rupe. Se pot declanșa avalanșe de dimensiuni medii și cu totul izolat mai mari pe pantele cu depozite însemnate de zăpadă, iar în cazuri excepționale se poate disloca un strat mai consistent de zăpadă, care să alunece peste zona din profunzime constituită din cristale tip cupă sau peste sol, riscul fiind moderat(2).</w:t>
      </w:r>
    </w:p>
    <w:p w14:paraId="60062001" w14:textId="77777777" w:rsidR="00770740" w:rsidRPr="00770740" w:rsidRDefault="00770740" w:rsidP="00770740">
      <w:pPr>
        <w:spacing w:before="0" w:after="0" w:line="240" w:lineRule="auto"/>
        <w:ind w:left="720"/>
        <w:rPr>
          <w:rFonts w:eastAsia="MS Mincho" w:cs="Times New Roman"/>
          <w:bCs/>
          <w:color w:val="auto"/>
        </w:rPr>
      </w:pPr>
      <w:r w:rsidRPr="00770740">
        <w:rPr>
          <w:rFonts w:eastAsia="MS Mincho" w:cs="Times New Roman"/>
          <w:b/>
          <w:bCs/>
          <w:color w:val="auto"/>
          <w:lang w:val="it-IT"/>
        </w:rPr>
        <w:t xml:space="preserve">La altitudini mai mici de 1800 m: </w:t>
      </w:r>
      <w:r w:rsidRPr="00770740">
        <w:rPr>
          <w:rFonts w:eastAsia="MS Mincho" w:cs="Times New Roman"/>
          <w:bCs/>
          <w:color w:val="auto"/>
          <w:lang w:val="it-IT"/>
        </w:rPr>
        <w:t>zăpada este umezită și de dimensiuni relativ reduse. Temperaturile pozitive și trecător ploile vor favoriza în continuare umezirea și topirea zăpezii. La altitudini de 1600-1800 m, mai ales la supraîncărcări, stratul umezit de la suprafață, cu rezistență mai scăzută, poate aluneca peste cel vechi și dur și produce avalanșe de dimensiuni mici și izolat medii, riscul fiind redus(1).</w:t>
      </w:r>
    </w:p>
    <w:p w14:paraId="66069EED" w14:textId="77777777" w:rsidR="00770740" w:rsidRPr="00770740" w:rsidRDefault="00770740" w:rsidP="00770740">
      <w:pPr>
        <w:spacing w:before="0" w:after="0" w:line="240" w:lineRule="auto"/>
        <w:ind w:left="720"/>
        <w:rPr>
          <w:rFonts w:eastAsia="MS Mincho" w:cs="Times New Roman"/>
          <w:b/>
          <w:color w:val="auto"/>
          <w:u w:val="single"/>
        </w:rPr>
      </w:pPr>
      <w:r w:rsidRPr="00770740">
        <w:rPr>
          <w:rFonts w:eastAsia="MS Mincho" w:cs="Times New Roman"/>
          <w:b/>
          <w:color w:val="auto"/>
          <w:u w:val="single"/>
        </w:rPr>
        <w:t xml:space="preserve">Masivul Bucegi - </w:t>
      </w:r>
      <w:r w:rsidRPr="00770740">
        <w:rPr>
          <w:rFonts w:eastAsia="MS Mincho" w:cs="Times New Roman"/>
          <w:b/>
          <w:color w:val="FFC000"/>
          <w:sz w:val="24"/>
          <w:szCs w:val="24"/>
          <w:u w:val="single"/>
        </w:rPr>
        <w:t xml:space="preserve"> risc 2 - moderat</w:t>
      </w:r>
    </w:p>
    <w:p w14:paraId="270BDEC3" w14:textId="77777777" w:rsidR="00770740" w:rsidRPr="00770740" w:rsidRDefault="00770740" w:rsidP="00770740">
      <w:pPr>
        <w:spacing w:before="0" w:after="0" w:line="240" w:lineRule="auto"/>
        <w:ind w:left="720"/>
        <w:rPr>
          <w:rFonts w:eastAsia="MS Mincho" w:cs="Times New Roman"/>
          <w:bCs/>
          <w:color w:val="auto"/>
        </w:rPr>
      </w:pPr>
      <w:r w:rsidRPr="00770740">
        <w:rPr>
          <w:rFonts w:eastAsia="MS Mincho" w:cs="Times New Roman"/>
          <w:bCs/>
          <w:color w:val="auto"/>
        </w:rPr>
        <w:t>La peste 1800 m, în partea superioară a zăpezii se întâlnește pe alocuri un strat cu rezistență mai redusă, în special pe versanții cu orientare nordică și estică, în multe cazuri depus peste cruste mai vechi de gheață, iar pe anumite văi și pante umbrite sunt acumulări mai mari de zăpadă. În interior sunt mai multe cruste de gheață, intercalate cu zone ce au rezistență scăzută, formate din cristale tip cupă. La altitudini de peste 2200 m stratul de zăpadă este mai consolidat și înghețat la suprafață pe fondul scăderii temperaturiilor, dar la altitudini de 1800-2200 m stratul de la suprafață este umezit datorită temperaturilor diurne pozitive. La supraîncărcări mai mari stratul cu rezistență mai redusă din partea superioară, în special de pe versanții nordici și estici, poate fi dislocat, ceea ce poate duce la declanșări de avalanșe mici și izolat medii. Riscul va fi moderat (2).</w:t>
      </w:r>
    </w:p>
    <w:p w14:paraId="0D6DB190"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Cs/>
          <w:color w:val="auto"/>
        </w:rPr>
        <w:t>Sub 1800 m: stratul este de de dimensiuni relativ mici și va continua să se topească pe fondul temperaturilor ridicate și temporar al ploilor, iar pe versanții sudici stratul este discontinuu. Mai ales pe versanții estici și nordici, la altitudini de 1600-1800 m, pe pantele mai înclinate și la supraîncărcări mai mari, stratul umezit de la suprafață poate fi dislocat și vor fi condiții pentru avalanșe de dimensiuni mici. Riscul va fi redus (1).</w:t>
      </w:r>
    </w:p>
    <w:p w14:paraId="4441A92B" w14:textId="77777777" w:rsidR="00770740" w:rsidRPr="00770740" w:rsidRDefault="00770740" w:rsidP="00770740">
      <w:pPr>
        <w:spacing w:before="0" w:after="0" w:line="240" w:lineRule="auto"/>
        <w:ind w:left="720"/>
        <w:rPr>
          <w:rFonts w:eastAsia="MS Mincho" w:cs="Times New Roman"/>
          <w:b/>
          <w:color w:val="70AD47"/>
          <w:sz w:val="24"/>
          <w:szCs w:val="24"/>
          <w:u w:val="single"/>
        </w:rPr>
      </w:pPr>
      <w:r w:rsidRPr="00770740">
        <w:rPr>
          <w:rFonts w:eastAsia="MS Mincho" w:cs="Times New Roman"/>
          <w:b/>
          <w:color w:val="auto"/>
          <w:sz w:val="24"/>
          <w:szCs w:val="24"/>
          <w:u w:val="single"/>
        </w:rPr>
        <w:t xml:space="preserve">Muntii Ţarcu-Godeanu </w:t>
      </w:r>
      <w:r w:rsidRPr="00770740">
        <w:rPr>
          <w:rFonts w:eastAsia="MS Mincho" w:cs="Times New Roman"/>
          <w:b/>
          <w:color w:val="auto"/>
          <w:u w:val="single"/>
        </w:rPr>
        <w:t xml:space="preserve">- </w:t>
      </w:r>
      <w:r w:rsidRPr="00770740">
        <w:rPr>
          <w:rFonts w:eastAsia="MS Mincho" w:cs="Times New Roman"/>
          <w:b/>
          <w:color w:val="FFC000"/>
          <w:sz w:val="24"/>
          <w:szCs w:val="24"/>
          <w:u w:val="single"/>
        </w:rPr>
        <w:t>risc 2 - moderat</w:t>
      </w:r>
    </w:p>
    <w:p w14:paraId="2603B7E1" w14:textId="77777777" w:rsidR="00770740" w:rsidRPr="00770740" w:rsidRDefault="00770740" w:rsidP="00770740">
      <w:pPr>
        <w:spacing w:before="0" w:after="0" w:line="240" w:lineRule="auto"/>
        <w:ind w:left="720"/>
        <w:rPr>
          <w:rFonts w:eastAsia="MS Mincho" w:cs="Times New Roman"/>
          <w:bCs/>
          <w:color w:val="auto"/>
          <w:lang w:val="it-IT"/>
        </w:rPr>
      </w:pPr>
      <w:r w:rsidRPr="00770740">
        <w:rPr>
          <w:rFonts w:eastAsia="MS Mincho" w:cs="Times New Roman"/>
          <w:b/>
          <w:bCs/>
          <w:color w:val="auto"/>
        </w:rPr>
        <w:t>La peste 1800 m</w:t>
      </w:r>
      <w:r w:rsidRPr="00770740">
        <w:rPr>
          <w:rFonts w:eastAsia="MS Mincho" w:cs="Times New Roman"/>
          <w:bCs/>
          <w:color w:val="auto"/>
        </w:rPr>
        <w:t xml:space="preserve">: stratul de zăpadă este consistent încă pe multe pante și văi și este umezit în profunzime pe versanții sudici, pe cei nordici fiind umezit mai puternic la altitudini apropiate de 1800 m. Stratul prezintă rezistență relativ scăzută în partea sa superioară, iar în versanții nordici, este în general compact și stabilizat spre bază. </w:t>
      </w:r>
      <w:r w:rsidRPr="00770740">
        <w:rPr>
          <w:rFonts w:eastAsia="MS Mincho" w:cs="Times New Roman"/>
          <w:bCs/>
          <w:color w:val="auto"/>
          <w:lang w:val="it-IT"/>
        </w:rPr>
        <w:t xml:space="preserve">Pe fondul temperaturilor diurne pozitive și trecător al precipitațiilor mixte, zăpada va continua să se umezească suplimentar și să se taseze, iar noaptea și dimineața se va forma o crustă superficială de </w:t>
      </w:r>
      <w:r w:rsidRPr="00770740">
        <w:rPr>
          <w:rFonts w:eastAsia="MS Mincho" w:cs="Times New Roman"/>
          <w:bCs/>
          <w:color w:val="auto"/>
          <w:lang w:val="it-IT"/>
        </w:rPr>
        <w:lastRenderedPageBreak/>
        <w:t>gheață pe fondul temperaturilor ușor negative din altitudine. Pe văi și în zonele adăpostite se mențin troienele și depozitele mari de 1-2 metri, iar în zona crestelor cornișele. Mai ales la supraîncărcări, vor fi condiții pentru declanșarea unor avalanșe de dimensiuni în general medii, care pot angrena în anumite cazuri straturi din profunzime ducând chiar la declanșarea unor avalanșe de fund. Riscul declanșării</w:t>
      </w:r>
    </w:p>
    <w:p w14:paraId="77B203BC" w14:textId="77777777" w:rsidR="00770740" w:rsidRPr="00770740" w:rsidRDefault="00770740" w:rsidP="00770740">
      <w:pPr>
        <w:spacing w:before="0" w:after="0" w:line="240" w:lineRule="auto"/>
        <w:ind w:left="720"/>
        <w:rPr>
          <w:rFonts w:eastAsia="MS Mincho" w:cs="Times New Roman"/>
          <w:bCs/>
          <w:color w:val="auto"/>
          <w:lang w:val="it-IT"/>
        </w:rPr>
      </w:pPr>
      <w:r w:rsidRPr="00770740">
        <w:rPr>
          <w:rFonts w:eastAsia="MS Mincho" w:cs="Times New Roman"/>
          <w:bCs/>
          <w:color w:val="auto"/>
          <w:lang w:val="it-IT"/>
        </w:rPr>
        <w:t>avalanșelor va fi moderat(2).</w:t>
      </w:r>
    </w:p>
    <w:p w14:paraId="03462AB4"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
          <w:bCs/>
          <w:color w:val="auto"/>
          <w:lang w:val="it-IT"/>
        </w:rPr>
        <w:t xml:space="preserve">La altitudini mai mici de 1800 m: </w:t>
      </w:r>
      <w:r w:rsidRPr="00770740">
        <w:rPr>
          <w:rFonts w:eastAsia="MS Mincho" w:cs="Times New Roman"/>
          <w:bCs/>
          <w:color w:val="auto"/>
          <w:lang w:val="it-IT"/>
        </w:rPr>
        <w:t>zăpada s-a topit accentuat, este puternic umezită, iar temperaturile pozitive și trecător ploile vor favoriza în continuare umezirea și topirea zăpezii. Pe anumite văi și zone adăpostite este zăpadă veche acumulată în depozite, compacte în cea mai mare parte. Mai ales la altitudini de de 1600-1800 m, în special la supraîncărcări, stratul umezit de la suprafață, cu rezistență scăzută, poate aluneca peste cel vechi sau peste sol și produce curgeri sau avalanșe de dimensiuni mici și cu totul izolat medii spre 1800 m, în ansamblu riscul fiind redus (1).</w:t>
      </w:r>
    </w:p>
    <w:p w14:paraId="35E0E1FB" w14:textId="77777777" w:rsidR="00770740" w:rsidRPr="00770740" w:rsidRDefault="00770740" w:rsidP="00770740">
      <w:pPr>
        <w:spacing w:before="0" w:after="0" w:line="240" w:lineRule="auto"/>
        <w:ind w:left="720"/>
        <w:rPr>
          <w:rFonts w:eastAsia="MS Mincho" w:cs="Times New Roman"/>
          <w:b/>
          <w:color w:val="70AD47"/>
          <w:sz w:val="24"/>
          <w:szCs w:val="24"/>
          <w:u w:val="single"/>
        </w:rPr>
      </w:pPr>
      <w:r w:rsidRPr="00770740">
        <w:rPr>
          <w:rFonts w:eastAsia="MS Mincho" w:cs="Times New Roman"/>
          <w:b/>
          <w:color w:val="auto"/>
          <w:sz w:val="24"/>
          <w:szCs w:val="24"/>
          <w:u w:val="single"/>
        </w:rPr>
        <w:t xml:space="preserve">Masivul Parâng-Şureanu </w:t>
      </w:r>
      <w:r w:rsidRPr="00770740">
        <w:rPr>
          <w:rFonts w:eastAsia="MS Mincho" w:cs="Times New Roman"/>
          <w:b/>
          <w:color w:val="auto"/>
          <w:u w:val="single"/>
        </w:rPr>
        <w:t xml:space="preserve">- </w:t>
      </w:r>
      <w:r w:rsidRPr="00770740">
        <w:rPr>
          <w:rFonts w:eastAsia="MS Mincho" w:cs="Times New Roman"/>
          <w:b/>
          <w:color w:val="FFC000"/>
          <w:sz w:val="24"/>
          <w:szCs w:val="24"/>
          <w:u w:val="single"/>
        </w:rPr>
        <w:t>- risc 2 - moderat</w:t>
      </w:r>
    </w:p>
    <w:p w14:paraId="0F4A2292" w14:textId="77777777" w:rsidR="00770740" w:rsidRPr="00770740" w:rsidRDefault="00770740" w:rsidP="00770740">
      <w:pPr>
        <w:spacing w:before="0" w:after="0" w:line="240" w:lineRule="auto"/>
        <w:ind w:left="720"/>
        <w:rPr>
          <w:rFonts w:eastAsia="MS Mincho" w:cs="Times New Roman"/>
          <w:bCs/>
          <w:color w:val="auto"/>
          <w:lang w:val="it-IT"/>
        </w:rPr>
      </w:pPr>
      <w:r w:rsidRPr="00770740">
        <w:rPr>
          <w:rFonts w:eastAsia="MS Mincho" w:cs="Times New Roman"/>
          <w:b/>
          <w:bCs/>
          <w:color w:val="auto"/>
          <w:lang w:val="it-IT"/>
        </w:rPr>
        <w:t>La peste 1800 m</w:t>
      </w:r>
      <w:r w:rsidRPr="00770740">
        <w:rPr>
          <w:rFonts w:eastAsia="MS Mincho" w:cs="Times New Roman"/>
          <w:bCs/>
          <w:color w:val="auto"/>
          <w:lang w:val="it-IT"/>
        </w:rPr>
        <w:t xml:space="preserve">, stratul de zăpadă este puternic umezit pe versanții sudici. Sub influența temperaturilor crescute și trecător al precipitațiilor mixte, stratul de zăpadă va continua să se umezească în partea sa superioară, mai ales la altitudini de 1800-2000 m. În zona crestelor se mențin cornișele mai vechi și unele structuri tip placă de vânt, umezite la suprafață, iar în zonele adăpostite sunt acumulări mai însemnate de zăpadă. În profunzime sunt unele straturi cu rezistență redusă, alcătuite în principal din cristale de tip cupă, dar și fațetate, mai ales pe versanții nordici și în apropierea crestelor. Stratul din partea superioară, îngreunat cu apă rezultată din topirile superficiale, poate aluneca peste aceste structuri, ducând la declanșarea de avalanșe medii și cu totul izolat mari, riscul fiind prezent în special pe versanții nordici și estici, fiind amplificat la suprasarcini, pe pantele suficient de înclinate. Riscul declanșării avalanșelor va fi moderat(2). </w:t>
      </w:r>
    </w:p>
    <w:p w14:paraId="2A1CF0FD"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bCs/>
          <w:color w:val="auto"/>
          <w:lang w:val="it-IT"/>
        </w:rPr>
        <w:t>Sub 1800 m</w:t>
      </w:r>
      <w:r w:rsidRPr="00770740">
        <w:rPr>
          <w:rFonts w:eastAsia="MS Mincho" w:cs="Times New Roman"/>
          <w:bCs/>
          <w:color w:val="auto"/>
          <w:lang w:val="it-IT"/>
        </w:rPr>
        <w:t>: stratul puternic umezit și de dimensiuni reduse, va continua să se topească pe fondul temperaturilor pozitive și trecător al ploilor. Mai ales la altitudini de 1600-1800 m, pe anumite văi și zone adăpostite, sunt depozite mai mari de zăpadă. Pe pantele mai înclinate și la supraîncărcări mari, stratul umezit de la suprafață poate fi dislocat și vor fi condiții pentru avalanșe izolate, de dimensiuni în general mici. Riscul va fi redus (1).</w:t>
      </w:r>
    </w:p>
    <w:p w14:paraId="3355EB5C" w14:textId="77777777" w:rsidR="00770740" w:rsidRPr="00770740" w:rsidRDefault="00770740" w:rsidP="00770740">
      <w:pPr>
        <w:spacing w:before="0" w:after="0" w:line="240" w:lineRule="auto"/>
        <w:ind w:left="720"/>
        <w:rPr>
          <w:rFonts w:eastAsia="MS Mincho" w:cs="Times New Roman"/>
          <w:b/>
          <w:color w:val="auto"/>
          <w:u w:val="single"/>
        </w:rPr>
      </w:pPr>
      <w:r w:rsidRPr="00770740">
        <w:rPr>
          <w:rFonts w:eastAsia="MS Mincho" w:cs="Times New Roman"/>
          <w:b/>
          <w:color w:val="auto"/>
          <w:u w:val="single"/>
        </w:rPr>
        <w:t xml:space="preserve">Masivul Rodnei - </w:t>
      </w:r>
      <w:r w:rsidRPr="00770740">
        <w:rPr>
          <w:rFonts w:eastAsia="MS Mincho" w:cs="Times New Roman"/>
          <w:b/>
          <w:color w:val="FFC000"/>
          <w:sz w:val="24"/>
          <w:szCs w:val="24"/>
          <w:u w:val="single"/>
        </w:rPr>
        <w:t>- risc 2 - moderat</w:t>
      </w:r>
    </w:p>
    <w:p w14:paraId="0232ECE9" w14:textId="77777777" w:rsidR="00770740" w:rsidRPr="00770740" w:rsidRDefault="00770740" w:rsidP="00770740">
      <w:pPr>
        <w:spacing w:before="0" w:after="0" w:line="240" w:lineRule="auto"/>
        <w:ind w:left="720"/>
        <w:rPr>
          <w:rFonts w:eastAsia="MS Mincho" w:cs="Times New Roman"/>
          <w:bCs/>
          <w:color w:val="auto"/>
          <w:lang w:val="it-IT"/>
        </w:rPr>
      </w:pPr>
      <w:r w:rsidRPr="00770740">
        <w:rPr>
          <w:rFonts w:eastAsia="MS Mincho" w:cs="Times New Roman"/>
          <w:b/>
          <w:bCs/>
          <w:color w:val="auto"/>
        </w:rPr>
        <w:t>La peste 1800 m</w:t>
      </w:r>
      <w:r w:rsidRPr="00770740">
        <w:rPr>
          <w:rFonts w:eastAsia="MS Mincho" w:cs="Times New Roman"/>
          <w:bCs/>
          <w:color w:val="auto"/>
        </w:rPr>
        <w:t xml:space="preserve">, stratul de la suprafață este mediu stabilizat și puternic umezit la altitudini apropiate de 1800 m. Temperaturile se vor menține relativ ridicate, iar stratul va continua să se umezească suplimentar, în special la altitudini de 1800-2000 m. În profunzime zăpada este mai compactă, cu cruste de gheață intercalate. </w:t>
      </w:r>
      <w:r w:rsidRPr="00770740">
        <w:rPr>
          <w:rFonts w:eastAsia="MS Mincho" w:cs="Times New Roman"/>
          <w:bCs/>
          <w:color w:val="auto"/>
          <w:lang w:val="it-IT"/>
        </w:rPr>
        <w:t>Pe văile umbrite și în zonele adăpostite sunt troiene şi acumulări mari de zăpadă, iar în zona crestelor cornișe și plăci vechi de vânt. Pe pantele suficient de înclinate, stratul de la suprafaţă cu rezistență mai redusă din partea superioară poate aluneca peste straturile mai vechi și mai stabile din profunzime, putându-se declanșa avalanșe de dimensiuni mici și medii, mai ales la supraîncărcări mari. Riscul va fi moderat (2).</w:t>
      </w:r>
    </w:p>
    <w:p w14:paraId="76B75ADE"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bCs/>
          <w:color w:val="auto"/>
          <w:lang w:val="it-IT"/>
        </w:rPr>
        <w:t>La altitudini mai mici de 1800 m</w:t>
      </w:r>
      <w:r w:rsidRPr="00770740">
        <w:rPr>
          <w:rFonts w:eastAsia="MS Mincho" w:cs="Times New Roman"/>
          <w:bCs/>
          <w:color w:val="auto"/>
          <w:lang w:val="it-IT"/>
        </w:rPr>
        <w:t>: stratul de zăpadă, deși este de dimensiuni mai reduse, mai prezintă pe pantele nordice și estice depozite însemnate, în special la altitudini de 1600-1800 m. Zăpada este puternic umezită și va continua să se topească suplimentar. Mai ales la supraîncărcări, pe pantele suficient de înclinate, stratul poate fi dislocat și vor fi condiţii de declanșare a unor avalanșe de dimensiuni mici și izolat medii. Riscul se menține moderat (2).</w:t>
      </w:r>
    </w:p>
    <w:p w14:paraId="7325E7A4" w14:textId="77777777" w:rsidR="00770740" w:rsidRPr="00770740" w:rsidRDefault="00770740" w:rsidP="00770740">
      <w:pPr>
        <w:spacing w:before="0" w:after="0" w:line="240" w:lineRule="auto"/>
        <w:ind w:left="720"/>
        <w:rPr>
          <w:rFonts w:eastAsia="MS Mincho" w:cs="Times New Roman"/>
          <w:b/>
          <w:color w:val="auto"/>
          <w:u w:val="single"/>
        </w:rPr>
      </w:pPr>
      <w:r w:rsidRPr="00770740">
        <w:rPr>
          <w:rFonts w:eastAsia="MS Mincho" w:cs="Times New Roman"/>
          <w:b/>
          <w:color w:val="auto"/>
          <w:u w:val="single"/>
        </w:rPr>
        <w:t xml:space="preserve">Masivul Călimani-Bistriţei </w:t>
      </w:r>
      <w:r w:rsidRPr="00770740">
        <w:rPr>
          <w:rFonts w:eastAsia="MS Mincho" w:cs="Times New Roman"/>
          <w:b/>
          <w:color w:val="FFC000"/>
          <w:sz w:val="24"/>
          <w:szCs w:val="24"/>
          <w:u w:val="single"/>
        </w:rPr>
        <w:t>- risc 2 - moderat</w:t>
      </w:r>
    </w:p>
    <w:p w14:paraId="10346C34" w14:textId="77777777" w:rsidR="00770740" w:rsidRPr="00770740" w:rsidRDefault="00770740" w:rsidP="00770740">
      <w:pPr>
        <w:spacing w:before="0" w:after="0" w:line="240" w:lineRule="auto"/>
        <w:ind w:left="720"/>
        <w:rPr>
          <w:rFonts w:eastAsia="MS Mincho" w:cs="Times New Roman"/>
          <w:bCs/>
          <w:color w:val="auto"/>
          <w:lang w:val="it-IT"/>
        </w:rPr>
      </w:pPr>
      <w:r w:rsidRPr="00770740">
        <w:rPr>
          <w:rFonts w:eastAsia="MS Mincho" w:cs="Times New Roman"/>
          <w:b/>
          <w:bCs/>
          <w:color w:val="auto"/>
        </w:rPr>
        <w:t>La peste 1800 m</w:t>
      </w:r>
      <w:r w:rsidRPr="00770740">
        <w:rPr>
          <w:rFonts w:eastAsia="MS Mincho" w:cs="Times New Roman"/>
          <w:bCs/>
          <w:color w:val="auto"/>
        </w:rPr>
        <w:t xml:space="preserve">, stratul mediu stabilizat de la suprafață este ușor umezit. În profunzime zăpada este mai dură, cu cruste de gheață intercalate și cristale de tip cupă spre bază. </w:t>
      </w:r>
      <w:r w:rsidRPr="00770740">
        <w:rPr>
          <w:rFonts w:eastAsia="MS Mincho" w:cs="Times New Roman"/>
          <w:bCs/>
          <w:color w:val="auto"/>
          <w:lang w:val="it-IT"/>
        </w:rPr>
        <w:t xml:space="preserve">Pe </w:t>
      </w:r>
      <w:r w:rsidRPr="00770740">
        <w:rPr>
          <w:rFonts w:eastAsia="MS Mincho" w:cs="Times New Roman"/>
          <w:bCs/>
          <w:color w:val="auto"/>
          <w:lang w:val="it-IT"/>
        </w:rPr>
        <w:lastRenderedPageBreak/>
        <w:t>fondul temperaturilor pozitive, zăpada de la suprafață va continua să se topească ușor și se va mai umezi suplimentar. Pe văile și în zonele adăpostite sunt troiene şi acumulări mai mari de zăpadă, iar în zona crestelor cornișe și plăci vechi de vânt. Pe pantele suficient de înclinate, în special pe versanții nordici și estici, și mai ales la supraîncărcări, stratul de la suprafaţă, cu rezistență mai redusă, poate aluneca peste straturile mai vechi și mai stabile din profunzime, putându-se declanșa avalanșe de dimensiuni mici și medii. Riscul declanșării avalanșelor va fi moderat (2).</w:t>
      </w:r>
    </w:p>
    <w:p w14:paraId="4627B07A"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
          <w:bCs/>
          <w:color w:val="auto"/>
          <w:lang w:val="it-IT"/>
        </w:rPr>
        <w:t>Sub 1800 m</w:t>
      </w:r>
      <w:r w:rsidRPr="00770740">
        <w:rPr>
          <w:rFonts w:eastAsia="MS Mincho" w:cs="Times New Roman"/>
          <w:bCs/>
          <w:color w:val="auto"/>
          <w:lang w:val="it-IT"/>
        </w:rPr>
        <w:t>: stratul de zăpadă este mai scăzut și este umezit în cea mai mare parte. Pe anumite pante și văi mai umbrite se mai întâlnesc depozite importante. Pe fondul temperaturilor pozitive și trecător al ploilor, stratul va continua să se topească și să se umezească suplimentar. Mai ales la altitudini de peste 1600 m, pe pantele cu</w:t>
      </w:r>
      <w:r w:rsidRPr="00770740">
        <w:rPr>
          <w:rFonts w:eastAsia="MS Mincho" w:cs="Times New Roman"/>
          <w:color w:val="auto"/>
          <w:lang w:val="it-IT"/>
        </w:rPr>
        <w:t>.</w:t>
      </w:r>
    </w:p>
    <w:p w14:paraId="7BAA0AE3" w14:textId="77777777" w:rsidR="00770740" w:rsidRPr="00770740" w:rsidRDefault="00770740" w:rsidP="00770740">
      <w:pPr>
        <w:spacing w:before="0" w:after="0" w:line="240" w:lineRule="auto"/>
        <w:ind w:left="720"/>
        <w:rPr>
          <w:rFonts w:eastAsia="MS Mincho" w:cs="Times New Roman"/>
          <w:color w:val="auto"/>
        </w:rPr>
      </w:pPr>
    </w:p>
    <w:p w14:paraId="4570AD1C" w14:textId="77777777" w:rsidR="00770740" w:rsidRPr="00770740" w:rsidRDefault="00770740" w:rsidP="00770740">
      <w:pPr>
        <w:spacing w:before="0" w:after="0" w:line="240" w:lineRule="auto"/>
        <w:ind w:left="720"/>
        <w:rPr>
          <w:rFonts w:eastAsia="MS Mincho" w:cs="Times New Roman"/>
          <w:b/>
          <w:color w:val="auto"/>
          <w:u w:val="single"/>
        </w:rPr>
      </w:pPr>
      <w:r w:rsidRPr="00770740">
        <w:rPr>
          <w:rFonts w:eastAsia="MS Mincho" w:cs="Times New Roman"/>
          <w:b/>
          <w:color w:val="auto"/>
          <w:u w:val="single"/>
        </w:rPr>
        <w:t xml:space="preserve">Masivul Ceahlau </w:t>
      </w:r>
      <w:r w:rsidRPr="00770740">
        <w:rPr>
          <w:rFonts w:eastAsia="MS Mincho" w:cs="Times New Roman"/>
          <w:b/>
          <w:color w:val="70AD47"/>
          <w:sz w:val="24"/>
          <w:szCs w:val="24"/>
          <w:u w:val="single"/>
        </w:rPr>
        <w:t>- risc 1 - redus</w:t>
      </w:r>
    </w:p>
    <w:p w14:paraId="0EADF4C0"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color w:val="auto"/>
        </w:rPr>
        <w:t>Mai ales la altitudini de peste 1600 m și pe anumite văi și zone mai adăpostite sunt acumulări mai însemnate de zăpadă, iar în rest stratul are dimensiuni mai reduse și este în mare parte stabilizat. În partea superioară zăpada este umezită, iar pe fondul temperaturilor pozitive și trecător al ploilor, zăpada va continua să se topească și să se umezească suplimentar. Pe pantele suficient de înclinate și cu acumulări de zăpadă, stratul umezit de la suprafaţă poate aluneca peste straturile mai vechi, putându-se declanșa unele avalanșe de dimensiuni în general mici și cu totul izolat medii. Riscul declanșării avalanșelor va fi redus (1).</w:t>
      </w:r>
    </w:p>
    <w:p w14:paraId="42931A9A" w14:textId="77777777" w:rsidR="00770740" w:rsidRPr="00770740" w:rsidRDefault="00770740" w:rsidP="00770740">
      <w:pPr>
        <w:spacing w:before="0" w:after="0" w:line="240" w:lineRule="auto"/>
        <w:ind w:left="720"/>
        <w:rPr>
          <w:rFonts w:eastAsia="MS Mincho" w:cs="Times New Roman"/>
          <w:b/>
          <w:color w:val="auto"/>
          <w:u w:val="single"/>
        </w:rPr>
      </w:pPr>
      <w:r w:rsidRPr="00770740">
        <w:rPr>
          <w:rFonts w:eastAsia="MS Mincho" w:cs="Times New Roman"/>
          <w:b/>
          <w:color w:val="auto"/>
          <w:u w:val="single"/>
        </w:rPr>
        <w:t xml:space="preserve">Masivul Vladeasa </w:t>
      </w:r>
    </w:p>
    <w:p w14:paraId="20707045"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color w:val="auto"/>
        </w:rPr>
        <w:t>Stratul de zăpadă are dimensiuni reduse și este puternic umezit, iar procesul de topire și umezire va continua pe fondul temperaturilor ridicate și al ploilor slabe cantitativ. Pe văile și unele pantele adăpostite sunt acumulări mai mari de zăpadă.</w:t>
      </w:r>
    </w:p>
    <w:p w14:paraId="148FD73E" w14:textId="77777777" w:rsidR="00770740" w:rsidRPr="00770740" w:rsidRDefault="00770740" w:rsidP="00770740">
      <w:pPr>
        <w:spacing w:before="0" w:after="0" w:line="240" w:lineRule="auto"/>
        <w:ind w:left="720"/>
        <w:rPr>
          <w:rFonts w:eastAsia="MS Mincho" w:cs="Times New Roman"/>
          <w:color w:val="auto"/>
        </w:rPr>
      </w:pPr>
    </w:p>
    <w:p w14:paraId="6D4126A2" w14:textId="77777777" w:rsidR="00770740" w:rsidRPr="00770740" w:rsidRDefault="00770740" w:rsidP="00770740">
      <w:pPr>
        <w:spacing w:before="0" w:after="0" w:line="240" w:lineRule="auto"/>
        <w:ind w:left="720"/>
        <w:rPr>
          <w:rFonts w:eastAsia="MS Mincho" w:cs="Times New Roman"/>
          <w:b/>
          <w:color w:val="auto"/>
          <w:u w:val="single"/>
        </w:rPr>
      </w:pPr>
      <w:r w:rsidRPr="00770740">
        <w:rPr>
          <w:rFonts w:eastAsia="MS Mincho" w:cs="Times New Roman"/>
          <w:b/>
          <w:color w:val="auto"/>
          <w:u w:val="single"/>
        </w:rPr>
        <w:t>PROGNOZA VREMII ÎN INTERVALUL 04.03.2024 ora 20 - 05.03.2024 ora 20:</w:t>
      </w:r>
    </w:p>
    <w:p w14:paraId="77740F22" w14:textId="77777777" w:rsidR="00770740" w:rsidRPr="00770740" w:rsidRDefault="00770740" w:rsidP="00770740">
      <w:pPr>
        <w:spacing w:before="0" w:after="0" w:line="240" w:lineRule="auto"/>
        <w:ind w:left="720"/>
        <w:rPr>
          <w:rFonts w:eastAsia="MS Mincho" w:cs="Times New Roman"/>
          <w:color w:val="auto"/>
        </w:rPr>
      </w:pPr>
    </w:p>
    <w:p w14:paraId="3A7575FA"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color w:val="auto"/>
          <w:lang w:val="it-IT"/>
        </w:rPr>
        <w:t>Vremea va fi în continuare mult mai caldă decât normalul termic al acestei perioade, cu temperaturi  în ușoară scădere față de ziua precedentă. Cerul va fi variabil în prima parte a intervalului, apoi va deveni mai mult noros şi local se vor semnala precipitaţii sub formă de ploaie la altitudini joase și predominant sub formă de lapoviță și ninsoare la peste 1800 m. Vântul va sufla slab și moderat, cu intensificări temporare de peste 60 km/h pe crestele Carpaţilor Meridionali. Pe arii restrânse se va semnala ceață.</w:t>
      </w:r>
    </w:p>
    <w:p w14:paraId="473BBD94" w14:textId="77777777" w:rsidR="00770740" w:rsidRPr="00770740" w:rsidRDefault="00770740" w:rsidP="00770740">
      <w:pPr>
        <w:spacing w:before="0" w:after="0" w:line="240" w:lineRule="auto"/>
        <w:ind w:left="720"/>
        <w:rPr>
          <w:rFonts w:eastAsia="MS Mincho" w:cs="Times New Roman"/>
          <w:b/>
          <w:bCs/>
          <w:color w:val="auto"/>
          <w:lang w:val="it-IT"/>
        </w:rPr>
      </w:pPr>
      <w:r w:rsidRPr="00770740">
        <w:rPr>
          <w:rFonts w:eastAsia="MS Mincho" w:cs="Times New Roman"/>
          <w:b/>
          <w:bCs/>
          <w:color w:val="auto"/>
          <w:lang w:val="it-IT"/>
        </w:rPr>
        <w:t>Temperaturi prognozate în intervalul 04.03.2024 ora 20 - 05.03.2024 ora 20:</w:t>
      </w:r>
    </w:p>
    <w:p w14:paraId="59E4B4B9"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bCs/>
          <w:color w:val="auto"/>
          <w:lang w:val="it-IT"/>
        </w:rPr>
        <w:t>Peste 1800 m: temperaturi minime</w:t>
      </w:r>
      <w:r w:rsidRPr="00770740">
        <w:rPr>
          <w:rFonts w:eastAsia="MS Mincho" w:cs="Times New Roman"/>
          <w:color w:val="auto"/>
          <w:lang w:val="it-IT"/>
        </w:rPr>
        <w:t>: -6…-1 grad</w:t>
      </w:r>
    </w:p>
    <w:p w14:paraId="35F614DE"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bCs/>
          <w:color w:val="auto"/>
          <w:lang w:val="it-IT"/>
        </w:rPr>
        <w:t xml:space="preserve">                       temperaturi maxime</w:t>
      </w:r>
      <w:r w:rsidRPr="00770740">
        <w:rPr>
          <w:rFonts w:eastAsia="MS Mincho" w:cs="Times New Roman"/>
          <w:color w:val="auto"/>
          <w:lang w:val="it-IT"/>
        </w:rPr>
        <w:t>: -3… 4 grade</w:t>
      </w:r>
    </w:p>
    <w:p w14:paraId="3C8B658F"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bCs/>
          <w:color w:val="auto"/>
          <w:lang w:val="it-IT"/>
        </w:rPr>
        <w:t>Sub 1800 m: temperaturi minime</w:t>
      </w:r>
      <w:r w:rsidRPr="00770740">
        <w:rPr>
          <w:rFonts w:eastAsia="MS Mincho" w:cs="Times New Roman"/>
          <w:color w:val="auto"/>
          <w:lang w:val="it-IT"/>
        </w:rPr>
        <w:t>: -2…3 grade</w:t>
      </w:r>
    </w:p>
    <w:p w14:paraId="4AC401C8"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bCs/>
          <w:color w:val="auto"/>
          <w:lang w:val="it-IT"/>
        </w:rPr>
        <w:t xml:space="preserve">                     temperaturi maxime</w:t>
      </w:r>
      <w:r w:rsidRPr="00770740">
        <w:rPr>
          <w:rFonts w:eastAsia="MS Mincho" w:cs="Times New Roman"/>
          <w:color w:val="auto"/>
          <w:lang w:val="it-IT"/>
        </w:rPr>
        <w:t>: 4…11 grade</w:t>
      </w:r>
    </w:p>
    <w:p w14:paraId="5C851F89" w14:textId="77777777" w:rsidR="00770740" w:rsidRPr="00770740" w:rsidRDefault="00770740" w:rsidP="00770740">
      <w:pPr>
        <w:spacing w:before="0" w:after="0" w:line="240" w:lineRule="auto"/>
        <w:ind w:left="720"/>
        <w:rPr>
          <w:rFonts w:eastAsia="MS Mincho" w:cs="Times New Roman"/>
          <w:color w:val="auto"/>
          <w:lang w:val="it-IT"/>
        </w:rPr>
      </w:pPr>
      <w:r w:rsidRPr="00770740">
        <w:rPr>
          <w:rFonts w:eastAsia="MS Mincho" w:cs="Times New Roman"/>
          <w:b/>
          <w:bCs/>
          <w:color w:val="auto"/>
          <w:lang w:val="it-IT"/>
        </w:rPr>
        <w:t xml:space="preserve">Vânt la peste 2000 m: </w:t>
      </w:r>
      <w:r w:rsidRPr="00770740">
        <w:rPr>
          <w:rFonts w:eastAsia="MS Mincho" w:cs="Times New Roman"/>
          <w:color w:val="auto"/>
          <w:lang w:val="it-IT"/>
        </w:rPr>
        <w:t>din sector predominant sudic și sud-estic, cu viteze în general de 30-50 km/h și temporar de 60-70 km/h.</w:t>
      </w:r>
    </w:p>
    <w:p w14:paraId="7A17A85A" w14:textId="77777777" w:rsidR="00770740" w:rsidRPr="00770740" w:rsidRDefault="00770740" w:rsidP="00770740">
      <w:pPr>
        <w:spacing w:before="0" w:after="0" w:line="240" w:lineRule="auto"/>
        <w:ind w:left="720"/>
        <w:rPr>
          <w:rFonts w:eastAsia="MS Mincho" w:cs="Times New Roman"/>
          <w:color w:val="auto"/>
        </w:rPr>
      </w:pPr>
      <w:r w:rsidRPr="00770740">
        <w:rPr>
          <w:rFonts w:eastAsia="MS Mincho" w:cs="Times New Roman"/>
          <w:b/>
          <w:bCs/>
          <w:color w:val="auto"/>
          <w:lang w:val="it-IT"/>
        </w:rPr>
        <w:t>Altitudinea izotermei de 0 grade</w:t>
      </w:r>
      <w:r w:rsidRPr="00770740">
        <w:rPr>
          <w:rFonts w:eastAsia="MS Mincho" w:cs="Times New Roman"/>
          <w:color w:val="auto"/>
          <w:lang w:val="it-IT"/>
        </w:rPr>
        <w:t>: între 1700 - 2100 m în prima parte a intervalului și 1500 - 1800 m, spre sfârșitul intervalului</w:t>
      </w:r>
    </w:p>
    <w:p w14:paraId="78A27FE0" w14:textId="77777777" w:rsidR="00770740" w:rsidRPr="00770740" w:rsidRDefault="00770740" w:rsidP="00770740">
      <w:pPr>
        <w:spacing w:before="0" w:after="0" w:line="240" w:lineRule="auto"/>
        <w:ind w:left="720"/>
        <w:rPr>
          <w:rFonts w:eastAsia="MS Mincho" w:cs="Times New Roman"/>
          <w:color w:val="auto"/>
        </w:rPr>
      </w:pPr>
    </w:p>
    <w:p w14:paraId="0D10A5E5" w14:textId="77777777" w:rsidR="00770740" w:rsidRPr="00770740" w:rsidRDefault="00770740" w:rsidP="00770740">
      <w:pPr>
        <w:spacing w:before="0" w:after="0" w:line="240" w:lineRule="auto"/>
        <w:ind w:left="720"/>
        <w:rPr>
          <w:rFonts w:eastAsia="MS Mincho" w:cs="Times New Roman"/>
          <w:color w:val="auto"/>
        </w:rPr>
      </w:pPr>
    </w:p>
    <w:p w14:paraId="52B8FCDC" w14:textId="77777777" w:rsidR="00770740" w:rsidRPr="00770740" w:rsidRDefault="00770740" w:rsidP="00770740">
      <w:pPr>
        <w:spacing w:before="0" w:after="0" w:line="240" w:lineRule="auto"/>
        <w:ind w:left="720"/>
        <w:rPr>
          <w:rFonts w:eastAsia="MS Mincho" w:cs="Times New Roman"/>
          <w:color w:val="auto"/>
          <w:lang w:val="it-IT"/>
        </w:rPr>
      </w:pPr>
    </w:p>
    <w:p w14:paraId="1DC96661" w14:textId="77777777" w:rsidR="00770740" w:rsidRPr="00770740" w:rsidRDefault="00770740" w:rsidP="00770740">
      <w:pPr>
        <w:spacing w:before="0" w:after="0" w:line="240" w:lineRule="auto"/>
        <w:ind w:left="720"/>
        <w:rPr>
          <w:rFonts w:eastAsia="MS Mincho" w:cs="Times New Roman"/>
          <w:color w:val="auto"/>
          <w:lang w:val="it-IT"/>
        </w:rPr>
      </w:pPr>
    </w:p>
    <w:p w14:paraId="526964A3" w14:textId="77777777" w:rsidR="00770740" w:rsidRPr="00770740" w:rsidRDefault="00770740" w:rsidP="00770740">
      <w:pPr>
        <w:spacing w:before="0" w:after="0" w:line="240" w:lineRule="auto"/>
        <w:ind w:left="720"/>
        <w:rPr>
          <w:rFonts w:eastAsia="MS Mincho" w:cs="Times New Roman"/>
          <w:color w:val="auto"/>
          <w:lang w:val="it-IT"/>
        </w:rPr>
      </w:pPr>
    </w:p>
    <w:p w14:paraId="3046B368" w14:textId="77777777" w:rsidR="00770740" w:rsidRPr="00770740" w:rsidRDefault="00770740" w:rsidP="00770740">
      <w:pPr>
        <w:keepNext/>
        <w:keepLines/>
        <w:spacing w:before="0" w:after="0"/>
        <w:ind w:left="720"/>
        <w:outlineLvl w:val="5"/>
        <w:rPr>
          <w:rFonts w:eastAsia="MS Gothic" w:cs="Times New Roman"/>
          <w:b/>
          <w:color w:val="auto"/>
          <w:sz w:val="24"/>
          <w:szCs w:val="24"/>
          <w:u w:val="single"/>
          <w:lang w:val="it-IT"/>
        </w:rPr>
      </w:pPr>
      <w:r w:rsidRPr="00770740">
        <w:rPr>
          <w:rFonts w:eastAsia="MS Gothic" w:cs="Times New Roman"/>
          <w:b/>
          <w:color w:val="auto"/>
          <w:sz w:val="24"/>
          <w:szCs w:val="24"/>
          <w:lang w:val="it-IT"/>
        </w:rPr>
        <w:lastRenderedPageBreak/>
        <w:t>I</w:t>
      </w:r>
      <w:r w:rsidRPr="00770740">
        <w:rPr>
          <w:rFonts w:eastAsia="MS Gothic" w:cs="Times New Roman"/>
          <w:b/>
          <w:color w:val="auto"/>
          <w:lang w:val="it-IT"/>
        </w:rPr>
        <w:t>I.</w:t>
      </w:r>
      <w:r w:rsidRPr="00770740">
        <w:rPr>
          <w:rFonts w:eastAsia="MS Gothic" w:cs="Times New Roman"/>
          <w:b/>
          <w:color w:val="auto"/>
          <w:lang w:val="it-IT"/>
        </w:rPr>
        <w:tab/>
      </w:r>
      <w:r w:rsidRPr="00770740">
        <w:rPr>
          <w:rFonts w:eastAsia="MS Gothic" w:cs="Times New Roman"/>
          <w:b/>
          <w:color w:val="auto"/>
          <w:u w:val="single"/>
          <w:lang w:val="es-PE"/>
        </w:rPr>
        <w:t xml:space="preserve">CALITATEA </w:t>
      </w:r>
      <w:r w:rsidRPr="00770740">
        <w:rPr>
          <w:rFonts w:eastAsia="MS Gothic" w:cs="Times New Roman"/>
          <w:b/>
          <w:color w:val="auto"/>
          <w:u w:val="single"/>
          <w:lang w:val="it-IT"/>
        </w:rPr>
        <w:t>APELOR</w:t>
      </w:r>
    </w:p>
    <w:p w14:paraId="235D6FBB" w14:textId="77777777" w:rsidR="00770740" w:rsidRPr="00770740" w:rsidRDefault="00770740" w:rsidP="00770740">
      <w:pPr>
        <w:spacing w:before="0" w:after="0" w:line="240" w:lineRule="auto"/>
        <w:ind w:left="720"/>
        <w:rPr>
          <w:rFonts w:eastAsia="Times New Roman" w:cs="Times New Roman"/>
          <w:b/>
        </w:rPr>
      </w:pPr>
      <w:r w:rsidRPr="00770740">
        <w:rPr>
          <w:rFonts w:eastAsia="Times New Roman" w:cs="Times New Roman"/>
          <w:b/>
        </w:rPr>
        <w:t>2.1. Pe fluviul Dunarea</w:t>
      </w:r>
    </w:p>
    <w:p w14:paraId="52940F55" w14:textId="77777777" w:rsidR="00770740" w:rsidRPr="00770740" w:rsidRDefault="00770740" w:rsidP="00770740">
      <w:pPr>
        <w:spacing w:before="0" w:after="0" w:line="240" w:lineRule="auto"/>
        <w:ind w:left="720"/>
        <w:rPr>
          <w:rFonts w:eastAsia="MS Mincho" w:cs="Times New Roman"/>
          <w:noProof/>
          <w:color w:val="auto"/>
        </w:rPr>
      </w:pPr>
      <w:r w:rsidRPr="00770740">
        <w:rPr>
          <w:rFonts w:eastAsia="MS Mincho" w:cs="Times New Roman"/>
          <w:noProof/>
          <w:color w:val="auto"/>
        </w:rPr>
        <w:t>Nu au fost semnalate evenimente deosebite.</w:t>
      </w:r>
    </w:p>
    <w:p w14:paraId="151D04C7" w14:textId="77777777" w:rsidR="00770740" w:rsidRPr="00770740" w:rsidRDefault="00770740" w:rsidP="00770740">
      <w:pPr>
        <w:spacing w:before="0" w:after="0" w:line="240" w:lineRule="auto"/>
        <w:ind w:left="720"/>
        <w:rPr>
          <w:rFonts w:eastAsia="Times New Roman" w:cs="Times New Roman"/>
          <w:b/>
        </w:rPr>
      </w:pPr>
      <w:r w:rsidRPr="00770740">
        <w:rPr>
          <w:rFonts w:eastAsia="Times New Roman" w:cs="Times New Roman"/>
          <w:b/>
        </w:rPr>
        <w:t>2.2. Pe râurile interioare</w:t>
      </w:r>
    </w:p>
    <w:p w14:paraId="154CF20E" w14:textId="77777777" w:rsidR="00770740" w:rsidRPr="00770740" w:rsidRDefault="00770740" w:rsidP="00770740">
      <w:pPr>
        <w:spacing w:before="0" w:after="0" w:line="240" w:lineRule="auto"/>
        <w:ind w:left="720"/>
        <w:rPr>
          <w:rFonts w:eastAsia="MS Mincho" w:cs="Times New Roman"/>
          <w:noProof/>
          <w:color w:val="auto"/>
        </w:rPr>
      </w:pPr>
      <w:r w:rsidRPr="00770740">
        <w:rPr>
          <w:rFonts w:eastAsia="MS Mincho" w:cs="Times New Roman"/>
          <w:noProof/>
          <w:color w:val="auto"/>
        </w:rPr>
        <w:t>Nu au fost semnalate evenimente deosebite.</w:t>
      </w:r>
    </w:p>
    <w:p w14:paraId="43EEB98F" w14:textId="77777777" w:rsidR="00770740" w:rsidRPr="00770740" w:rsidRDefault="00770740" w:rsidP="00770740">
      <w:pPr>
        <w:spacing w:before="0" w:after="0" w:line="240" w:lineRule="auto"/>
        <w:ind w:left="720"/>
        <w:rPr>
          <w:rFonts w:eastAsia="Times New Roman" w:cs="Times New Roman"/>
          <w:b/>
        </w:rPr>
      </w:pPr>
      <w:r w:rsidRPr="00770740">
        <w:rPr>
          <w:rFonts w:eastAsia="Times New Roman" w:cs="Times New Roman"/>
          <w:b/>
        </w:rPr>
        <w:t>2.3. Pe Marea Neagra</w:t>
      </w:r>
    </w:p>
    <w:p w14:paraId="44CCF105" w14:textId="3372C7F5" w:rsidR="00770740" w:rsidRPr="00770740" w:rsidRDefault="00770740" w:rsidP="00770740">
      <w:pPr>
        <w:spacing w:before="0" w:after="0" w:line="240" w:lineRule="auto"/>
        <w:ind w:left="720"/>
        <w:rPr>
          <w:rFonts w:eastAsia="MS Mincho" w:cs="Times New Roman"/>
          <w:noProof/>
          <w:color w:val="auto"/>
        </w:rPr>
      </w:pPr>
      <w:r w:rsidRPr="00770740">
        <w:rPr>
          <w:rFonts w:eastAsia="MS Mincho" w:cs="Times New Roman"/>
          <w:noProof/>
          <w:color w:val="auto"/>
        </w:rPr>
        <w:t>Nu au fost semnalate evenimente deosebite.</w:t>
      </w:r>
    </w:p>
    <w:p w14:paraId="05472C94" w14:textId="77777777" w:rsidR="00770740" w:rsidRPr="00770740" w:rsidRDefault="00770740" w:rsidP="00770740">
      <w:pPr>
        <w:spacing w:before="0" w:after="0" w:line="240" w:lineRule="auto"/>
        <w:ind w:left="720"/>
        <w:rPr>
          <w:rFonts w:eastAsia="MS Mincho" w:cs="Times New Roman"/>
          <w:noProof/>
          <w:color w:val="auto"/>
          <w:sz w:val="28"/>
          <w:szCs w:val="28"/>
          <w:lang w:val="it-IT"/>
        </w:rPr>
      </w:pPr>
    </w:p>
    <w:p w14:paraId="1685E27D" w14:textId="77777777" w:rsidR="00770740" w:rsidRPr="00770740" w:rsidRDefault="00770740" w:rsidP="00770740">
      <w:pPr>
        <w:keepNext/>
        <w:keepLines/>
        <w:spacing w:before="0" w:after="0"/>
        <w:ind w:left="720"/>
        <w:outlineLvl w:val="5"/>
        <w:rPr>
          <w:rFonts w:eastAsia="MS Gothic" w:cs="Times New Roman"/>
          <w:b/>
          <w:color w:val="auto"/>
          <w:u w:val="single"/>
        </w:rPr>
      </w:pPr>
      <w:r w:rsidRPr="00770740">
        <w:rPr>
          <w:rFonts w:eastAsia="MS Gothic" w:cs="Times New Roman"/>
          <w:b/>
          <w:color w:val="auto"/>
        </w:rPr>
        <w:t>III.</w:t>
      </w:r>
      <w:r w:rsidRPr="00770740">
        <w:rPr>
          <w:rFonts w:eastAsia="MS Gothic" w:cs="Times New Roman"/>
          <w:b/>
          <w:color w:val="auto"/>
        </w:rPr>
        <w:tab/>
      </w:r>
      <w:r w:rsidRPr="00770740">
        <w:rPr>
          <w:rFonts w:eastAsia="MS Gothic" w:cs="Times New Roman"/>
          <w:b/>
          <w:color w:val="auto"/>
          <w:u w:val="single"/>
        </w:rPr>
        <w:t>CALITATEA MEDIULUI</w:t>
      </w:r>
    </w:p>
    <w:p w14:paraId="294E9C25" w14:textId="77777777" w:rsidR="00770740" w:rsidRPr="00770740" w:rsidRDefault="00770740" w:rsidP="00770740">
      <w:pPr>
        <w:tabs>
          <w:tab w:val="num" w:pos="720"/>
        </w:tabs>
        <w:spacing w:before="0" w:after="0" w:line="240" w:lineRule="auto"/>
        <w:ind w:left="720"/>
        <w:rPr>
          <w:rFonts w:eastAsia="Calibri" w:cs="Times New Roman"/>
          <w:b/>
          <w:noProof/>
          <w:color w:val="auto"/>
        </w:rPr>
      </w:pPr>
      <w:r w:rsidRPr="00770740">
        <w:rPr>
          <w:rFonts w:eastAsia="MS Mincho" w:cs="Times New Roman"/>
          <w:b/>
          <w:noProof/>
          <w:color w:val="auto"/>
        </w:rPr>
        <w:t xml:space="preserve">3.1. </w:t>
      </w:r>
      <w:r w:rsidRPr="00770740">
        <w:rPr>
          <w:rFonts w:eastAsia="MS Mincho" w:cs="Times New Roman"/>
          <w:b/>
          <w:color w:val="auto"/>
        </w:rPr>
        <w:t>Î</w:t>
      </w:r>
      <w:r w:rsidRPr="00770740">
        <w:rPr>
          <w:rFonts w:eastAsia="MS Mincho" w:cs="Times New Roman"/>
          <w:b/>
          <w:noProof/>
          <w:color w:val="auto"/>
        </w:rPr>
        <w:t>n domeniul aerului</w:t>
      </w:r>
    </w:p>
    <w:p w14:paraId="47C8FCE6" w14:textId="77777777" w:rsidR="00770740" w:rsidRPr="00770740" w:rsidRDefault="00770740" w:rsidP="00770740">
      <w:pPr>
        <w:spacing w:before="0" w:after="0" w:line="240" w:lineRule="auto"/>
        <w:ind w:left="720"/>
        <w:rPr>
          <w:rFonts w:eastAsia="MS Mincho" w:cs="Times New Roman"/>
        </w:rPr>
      </w:pPr>
    </w:p>
    <w:p w14:paraId="049AEC02" w14:textId="77777777" w:rsidR="00770740" w:rsidRPr="00770740" w:rsidRDefault="00770740" w:rsidP="00770740">
      <w:pPr>
        <w:spacing w:before="0" w:after="0" w:line="240" w:lineRule="auto"/>
        <w:ind w:left="720"/>
        <w:rPr>
          <w:rFonts w:eastAsia="MS Mincho" w:cs="Times New Roman"/>
          <w:b/>
        </w:rPr>
      </w:pPr>
      <w:r w:rsidRPr="00770740">
        <w:rPr>
          <w:rFonts w:eastAsia="MS Mincho" w:cs="Times New Roman"/>
          <w:b/>
          <w:bCs/>
        </w:rPr>
        <w:t>Agenţia Na</w:t>
      </w:r>
      <w:r w:rsidRPr="00770740">
        <w:rPr>
          <w:rFonts w:eastAsia="MS Mincho" w:cs="Times New Roman"/>
          <w:b/>
        </w:rPr>
        <w:t>ţional</w:t>
      </w:r>
      <w:r w:rsidRPr="00770740">
        <w:rPr>
          <w:rFonts w:eastAsia="MS Mincho" w:cs="Times New Roman"/>
          <w:b/>
          <w:bCs/>
        </w:rPr>
        <w:t>ă</w:t>
      </w:r>
      <w:r w:rsidRPr="00770740">
        <w:rPr>
          <w:rFonts w:eastAsia="MS Mincho" w:cs="Times New Roman"/>
          <w:b/>
        </w:rPr>
        <w:t xml:space="preserve"> </w:t>
      </w:r>
      <w:r w:rsidRPr="00770740">
        <w:rPr>
          <w:rFonts w:eastAsia="MS Mincho" w:cs="Times New Roman"/>
          <w:b/>
          <w:bCs/>
        </w:rPr>
        <w:t>pentru Protec</w:t>
      </w:r>
      <w:r w:rsidRPr="00770740">
        <w:rPr>
          <w:rFonts w:eastAsia="MS Mincho" w:cs="Times New Roman"/>
          <w:b/>
        </w:rPr>
        <w:t xml:space="preserve">ţia </w:t>
      </w:r>
      <w:r w:rsidRPr="00770740">
        <w:rPr>
          <w:rFonts w:eastAsia="MS Mincho" w:cs="Times New Roman"/>
          <w:b/>
          <w:bCs/>
        </w:rPr>
        <w:t xml:space="preserve">Mediului </w:t>
      </w:r>
      <w:r w:rsidRPr="00770740">
        <w:rPr>
          <w:rFonts w:eastAsia="MS Mincho" w:cs="Times New Roman"/>
          <w:bCs/>
        </w:rPr>
        <w:t xml:space="preserve">informează că din rezultatele analizelor efectuate în cadrul Reţelei Naţionale de Monitorizare, </w:t>
      </w:r>
      <w:r w:rsidRPr="00770740">
        <w:rPr>
          <w:rFonts w:eastAsia="MS Mincho" w:cs="Times New Roman"/>
          <w:b/>
          <w:bCs/>
        </w:rPr>
        <w:t>s</w:t>
      </w:r>
      <w:r w:rsidRPr="00770740">
        <w:rPr>
          <w:rFonts w:eastAsia="MS Mincho" w:cs="Times New Roman"/>
          <w:b/>
        </w:rPr>
        <w:t>-au înregistrat depăşiri ale mediei zilnice de 50 µg/m</w:t>
      </w:r>
      <w:r w:rsidRPr="00770740">
        <w:rPr>
          <w:rFonts w:eastAsia="MS Mincho" w:cs="Times New Roman"/>
          <w:b/>
          <w:vertAlign w:val="superscript"/>
        </w:rPr>
        <w:t xml:space="preserve">3 </w:t>
      </w:r>
      <w:r w:rsidRPr="00770740">
        <w:rPr>
          <w:rFonts w:eastAsia="MS Mincho" w:cs="Times New Roman"/>
          <w:b/>
        </w:rPr>
        <w:t xml:space="preserve">pentru PM10 </w:t>
      </w:r>
      <w:r w:rsidRPr="00770740">
        <w:rPr>
          <w:rFonts w:eastAsia="MS Mincho" w:cs="Times New Roman"/>
        </w:rPr>
        <w:t xml:space="preserve">(pulberi în suspensie cu diametrul sub 10 microni), în data de 02.03.2024, </w:t>
      </w:r>
      <w:r w:rsidRPr="00770740">
        <w:rPr>
          <w:rFonts w:eastAsia="MS Mincho" w:cs="Times New Roman"/>
          <w:b/>
        </w:rPr>
        <w:t>la staţiile cu indicativele IS-1,IS-5,</w:t>
      </w:r>
      <w:r w:rsidRPr="00770740">
        <w:rPr>
          <w:rFonts w:eastAsia="MS Mincho" w:cs="Times New Roman"/>
        </w:rPr>
        <w:t xml:space="preserve"> şi în data de 03.03.2024, </w:t>
      </w:r>
      <w:r w:rsidRPr="00770740">
        <w:rPr>
          <w:rFonts w:eastAsia="MS Mincho" w:cs="Times New Roman"/>
          <w:b/>
        </w:rPr>
        <w:t xml:space="preserve">la staţiile cu indicativele MS-2, IS-1,IS-2,IS-5. </w:t>
      </w:r>
    </w:p>
    <w:p w14:paraId="465CC425" w14:textId="77777777" w:rsidR="00770740" w:rsidRPr="00770740" w:rsidRDefault="00770740" w:rsidP="00770740">
      <w:pPr>
        <w:spacing w:before="0" w:after="0" w:line="240" w:lineRule="auto"/>
        <w:ind w:left="720"/>
        <w:rPr>
          <w:rFonts w:eastAsia="MS Mincho" w:cs="Times New Roman"/>
        </w:rPr>
      </w:pPr>
    </w:p>
    <w:p w14:paraId="6FDD9ADA" w14:textId="77777777" w:rsidR="00770740" w:rsidRPr="00770740" w:rsidRDefault="00770740" w:rsidP="00770740">
      <w:pPr>
        <w:spacing w:before="0" w:after="0" w:line="240" w:lineRule="auto"/>
        <w:ind w:left="720"/>
        <w:rPr>
          <w:rFonts w:eastAsia="MS Mincho" w:cs="Times New Roman"/>
        </w:rPr>
      </w:pPr>
      <w:r w:rsidRPr="00770740">
        <w:rPr>
          <w:rFonts w:eastAsia="MS Mincho" w:cs="Times New Roman"/>
          <w:b/>
        </w:rPr>
        <w:t>Agenţia pentru Protecţia Mediului Dâmboviţa</w:t>
      </w:r>
      <w:r w:rsidRPr="00770740">
        <w:rPr>
          <w:rFonts w:eastAsia="MS Mincho" w:cs="Times New Roman"/>
        </w:rPr>
        <w:t xml:space="preserve"> informează de izbucnirea unui incendiu în data de 03.03.2024, în jurul orei 17.00, pe raza localitaţii Ghergani, oraş Racari, judeţul Dâmboviţa. A ars, predominant cu degajare de fum, o cantitate estimată la cca. 1,5 tone de deşeuri de natură diversă, depozitate ilegal. Nu se cunoaşte exact suprafaţa pe care se află depozitate deşeurile. </w:t>
      </w:r>
    </w:p>
    <w:p w14:paraId="238A8E1D" w14:textId="77777777" w:rsidR="00770740" w:rsidRPr="00770740" w:rsidRDefault="00770740" w:rsidP="00770740">
      <w:pPr>
        <w:spacing w:before="0" w:after="0" w:line="240" w:lineRule="auto"/>
        <w:ind w:left="720"/>
        <w:rPr>
          <w:rFonts w:eastAsia="MS Mincho" w:cs="Times New Roman"/>
        </w:rPr>
      </w:pPr>
      <w:r w:rsidRPr="00770740">
        <w:rPr>
          <w:rFonts w:eastAsia="MS Mincho" w:cs="Times New Roman"/>
        </w:rPr>
        <w:t xml:space="preserve">Se acţionează pentru stingerea incendiului şi lichidarea completă a focarului. </w:t>
      </w:r>
    </w:p>
    <w:p w14:paraId="157ABE30" w14:textId="77777777" w:rsidR="00770740" w:rsidRPr="00770740" w:rsidRDefault="00770740" w:rsidP="00770740">
      <w:pPr>
        <w:spacing w:before="0" w:after="0" w:line="240" w:lineRule="auto"/>
        <w:ind w:left="720"/>
        <w:rPr>
          <w:rFonts w:eastAsia="MS Mincho" w:cs="Times New Roman"/>
        </w:rPr>
      </w:pPr>
    </w:p>
    <w:p w14:paraId="20DEEE23" w14:textId="77777777" w:rsidR="00770740" w:rsidRPr="00770740" w:rsidRDefault="00770740" w:rsidP="00770740">
      <w:pPr>
        <w:spacing w:before="0" w:after="0" w:line="240" w:lineRule="auto"/>
        <w:ind w:left="720"/>
        <w:rPr>
          <w:rFonts w:eastAsia="MS Mincho" w:cs="Times New Roman"/>
        </w:rPr>
      </w:pPr>
    </w:p>
    <w:p w14:paraId="23627F1F" w14:textId="77777777" w:rsidR="00770740" w:rsidRPr="00770740" w:rsidRDefault="00770740" w:rsidP="00770740">
      <w:pPr>
        <w:spacing w:before="0" w:after="0" w:line="240" w:lineRule="auto"/>
        <w:ind w:left="720"/>
        <w:rPr>
          <w:rFonts w:eastAsia="MS Mincho" w:cs="Times New Roman"/>
        </w:rPr>
      </w:pPr>
      <w:r w:rsidRPr="00770740">
        <w:rPr>
          <w:rFonts w:eastAsia="MS Mincho" w:cs="Times New Roman"/>
          <w:b/>
        </w:rPr>
        <w:t>Agenţia pentru Protecţia Mediului Dâmboviţa</w:t>
      </w:r>
      <w:r w:rsidRPr="00770740">
        <w:rPr>
          <w:rFonts w:eastAsia="MS Mincho" w:cs="Times New Roman"/>
        </w:rPr>
        <w:t xml:space="preserve"> informează telefonic de izbucnirea unui incendiu în data de 04.03.2024, în jurul orei 16.00, la un depozit ilegal de deșeuri de pe raza satului Bălteni, comuna Conţești, jud. Dâmbovița. A ars, predominant cu degajare de fum, o cantitate estimată la cca. 8000 kg de deşeuri, depozitate ilegal. </w:t>
      </w:r>
    </w:p>
    <w:p w14:paraId="14B389E7" w14:textId="77777777" w:rsidR="00770740" w:rsidRPr="00770740" w:rsidRDefault="00770740" w:rsidP="00770740">
      <w:pPr>
        <w:spacing w:before="0" w:after="0" w:line="240" w:lineRule="auto"/>
        <w:ind w:left="720"/>
        <w:rPr>
          <w:rFonts w:eastAsia="MS Mincho" w:cs="Times New Roman"/>
        </w:rPr>
      </w:pPr>
      <w:r w:rsidRPr="00770740">
        <w:rPr>
          <w:rFonts w:eastAsia="MS Mincho" w:cs="Times New Roman"/>
        </w:rPr>
        <w:t xml:space="preserve">Incendiul a fost stins în aceeaşi zi de către echipajele I.S.U. Dâmbovița., ]n jurul orei 18.00. </w:t>
      </w:r>
    </w:p>
    <w:p w14:paraId="46BE1AE4" w14:textId="77777777" w:rsidR="00770740" w:rsidRPr="00770740" w:rsidRDefault="00770740" w:rsidP="00770740">
      <w:pPr>
        <w:spacing w:before="0" w:after="0" w:line="240" w:lineRule="auto"/>
        <w:ind w:left="720"/>
        <w:rPr>
          <w:rFonts w:eastAsia="MS Mincho" w:cs="Times New Roman"/>
        </w:rPr>
      </w:pPr>
    </w:p>
    <w:p w14:paraId="061A6A9C" w14:textId="77777777" w:rsidR="00770740" w:rsidRPr="00770740" w:rsidRDefault="00770740" w:rsidP="00770740">
      <w:pPr>
        <w:spacing w:before="0" w:after="0" w:line="240" w:lineRule="auto"/>
        <w:ind w:left="720"/>
        <w:rPr>
          <w:rFonts w:eastAsia="MS Mincho" w:cs="Times New Roman"/>
          <w:color w:val="auto"/>
          <w:sz w:val="16"/>
          <w:szCs w:val="16"/>
        </w:rPr>
      </w:pPr>
    </w:p>
    <w:p w14:paraId="3E78849D" w14:textId="77777777" w:rsidR="00770740" w:rsidRPr="00770740" w:rsidRDefault="00770740" w:rsidP="00770740">
      <w:pPr>
        <w:tabs>
          <w:tab w:val="num" w:pos="720"/>
        </w:tabs>
        <w:spacing w:before="0" w:after="0" w:line="240" w:lineRule="auto"/>
        <w:ind w:left="720"/>
        <w:rPr>
          <w:rFonts w:eastAsia="MS Mincho" w:cs="Times New Roman"/>
          <w:b/>
          <w:color w:val="auto"/>
        </w:rPr>
      </w:pPr>
      <w:r w:rsidRPr="00770740">
        <w:rPr>
          <w:rFonts w:eastAsia="MS Mincho" w:cs="Times New Roman"/>
          <w:b/>
          <w:noProof/>
          <w:color w:val="auto"/>
        </w:rPr>
        <w:t xml:space="preserve">3.2. </w:t>
      </w:r>
      <w:r w:rsidRPr="00770740">
        <w:rPr>
          <w:rFonts w:eastAsia="MS Mincho" w:cs="Times New Roman"/>
          <w:b/>
          <w:color w:val="auto"/>
        </w:rPr>
        <w:t>În domeniul solului şi vegetaţiei</w:t>
      </w:r>
    </w:p>
    <w:p w14:paraId="30845FBD" w14:textId="77777777" w:rsidR="00770740" w:rsidRPr="00770740" w:rsidRDefault="00770740" w:rsidP="00770740">
      <w:pPr>
        <w:spacing w:before="0" w:after="0" w:line="240" w:lineRule="auto"/>
        <w:ind w:left="720"/>
        <w:rPr>
          <w:rFonts w:eastAsia="MS Mincho" w:cs="Times New Roman"/>
          <w:noProof/>
          <w:color w:val="auto"/>
        </w:rPr>
      </w:pPr>
      <w:r w:rsidRPr="00770740">
        <w:rPr>
          <w:rFonts w:eastAsia="MS Mincho" w:cs="Times New Roman"/>
          <w:noProof/>
          <w:color w:val="auto"/>
        </w:rPr>
        <w:t>Nu au fost semnalate evenimente deosebite, iar la nivelul fondului forestier de stat nu s-au înregistrat incendii sau doborâturi de vânt.</w:t>
      </w:r>
    </w:p>
    <w:p w14:paraId="6159B44B" w14:textId="77777777" w:rsidR="00770740" w:rsidRPr="00770740" w:rsidRDefault="00770740" w:rsidP="00770740">
      <w:pPr>
        <w:spacing w:before="0" w:after="0" w:line="240" w:lineRule="auto"/>
        <w:ind w:left="720"/>
        <w:rPr>
          <w:rFonts w:eastAsia="MS Mincho" w:cs="Times New Roman"/>
          <w:noProof/>
          <w:color w:val="auto"/>
          <w:sz w:val="16"/>
          <w:szCs w:val="16"/>
        </w:rPr>
      </w:pPr>
    </w:p>
    <w:p w14:paraId="49668AE5" w14:textId="77777777" w:rsidR="00770740" w:rsidRPr="00770740" w:rsidRDefault="00770740" w:rsidP="00770740">
      <w:pPr>
        <w:tabs>
          <w:tab w:val="num" w:pos="720"/>
        </w:tabs>
        <w:spacing w:before="0" w:after="0" w:line="240" w:lineRule="auto"/>
        <w:ind w:left="720"/>
        <w:rPr>
          <w:rFonts w:eastAsia="MS Mincho" w:cs="Times New Roman"/>
          <w:b/>
          <w:noProof/>
          <w:color w:val="auto"/>
        </w:rPr>
      </w:pPr>
      <w:r w:rsidRPr="00770740">
        <w:rPr>
          <w:rFonts w:eastAsia="MS Mincho" w:cs="Times New Roman"/>
          <w:b/>
          <w:noProof/>
          <w:color w:val="auto"/>
        </w:rPr>
        <w:t xml:space="preserve">3.3. </w:t>
      </w:r>
      <w:r w:rsidRPr="00770740">
        <w:rPr>
          <w:rFonts w:eastAsia="MS Mincho" w:cs="Times New Roman"/>
          <w:b/>
          <w:color w:val="auto"/>
        </w:rPr>
        <w:t>Î</w:t>
      </w:r>
      <w:r w:rsidRPr="00770740">
        <w:rPr>
          <w:rFonts w:eastAsia="MS Mincho" w:cs="Times New Roman"/>
          <w:b/>
          <w:noProof/>
          <w:color w:val="auto"/>
        </w:rPr>
        <w:t>n domeniul supravegherii radioactivităţii mediului</w:t>
      </w:r>
    </w:p>
    <w:p w14:paraId="7DEB515F" w14:textId="77777777" w:rsidR="00770740" w:rsidRDefault="00770740" w:rsidP="00770740">
      <w:pPr>
        <w:widowControl w:val="0"/>
        <w:tabs>
          <w:tab w:val="left" w:pos="540"/>
        </w:tabs>
        <w:autoSpaceDE w:val="0"/>
        <w:autoSpaceDN w:val="0"/>
        <w:adjustRightInd w:val="0"/>
        <w:spacing w:before="0" w:after="0" w:line="240" w:lineRule="auto"/>
        <w:ind w:left="720"/>
        <w:rPr>
          <w:rFonts w:eastAsia="MS Mincho" w:cs="Times New Roman"/>
        </w:rPr>
      </w:pPr>
      <w:r w:rsidRPr="00770740">
        <w:rPr>
          <w:rFonts w:eastAsia="MS Mincho" w:cs="Times New Roman"/>
        </w:rPr>
        <w:t>Menţionăm că, pentru factorii de mediu urmăriţi nu s-au înregistrat depăşiri ale limitelor de avertizare/alarmare în intervalul de timp menţionat şi nu s-au semnalat evenimente deosebite.Parametrii constataţi la staţiile de pe teritoriul României s-au situat în limitele fondului natural.</w:t>
      </w:r>
    </w:p>
    <w:p w14:paraId="126D8360" w14:textId="77777777" w:rsidR="00770740" w:rsidRDefault="00770740" w:rsidP="00770740">
      <w:pPr>
        <w:widowControl w:val="0"/>
        <w:tabs>
          <w:tab w:val="left" w:pos="540"/>
        </w:tabs>
        <w:autoSpaceDE w:val="0"/>
        <w:autoSpaceDN w:val="0"/>
        <w:adjustRightInd w:val="0"/>
        <w:spacing w:before="0" w:after="0" w:line="240" w:lineRule="auto"/>
        <w:ind w:left="720"/>
        <w:rPr>
          <w:rFonts w:eastAsia="MS Mincho" w:cs="Times New Roman"/>
        </w:rPr>
      </w:pPr>
    </w:p>
    <w:p w14:paraId="0652D99B" w14:textId="77777777" w:rsidR="00770740" w:rsidRPr="00770740" w:rsidRDefault="00770740" w:rsidP="00770740">
      <w:pPr>
        <w:widowControl w:val="0"/>
        <w:tabs>
          <w:tab w:val="left" w:pos="540"/>
        </w:tabs>
        <w:autoSpaceDE w:val="0"/>
        <w:autoSpaceDN w:val="0"/>
        <w:adjustRightInd w:val="0"/>
        <w:spacing w:before="0" w:after="0" w:line="240" w:lineRule="auto"/>
        <w:ind w:left="720"/>
        <w:rPr>
          <w:rFonts w:eastAsia="MS Mincho" w:cs="Times New Roman"/>
        </w:rPr>
      </w:pPr>
    </w:p>
    <w:p w14:paraId="479DB614" w14:textId="77777777" w:rsidR="00770740" w:rsidRPr="00770740" w:rsidRDefault="00770740" w:rsidP="00770740">
      <w:pPr>
        <w:spacing w:before="0" w:after="0" w:line="240" w:lineRule="auto"/>
        <w:ind w:left="720"/>
        <w:rPr>
          <w:rFonts w:eastAsia="MS Mincho" w:cs="Times New Roman"/>
          <w:b/>
          <w:noProof/>
          <w:color w:val="auto"/>
          <w:sz w:val="16"/>
          <w:szCs w:val="16"/>
        </w:rPr>
      </w:pPr>
    </w:p>
    <w:p w14:paraId="085EEDD1" w14:textId="77777777" w:rsidR="00770740" w:rsidRPr="00770740" w:rsidRDefault="00770740" w:rsidP="00770740">
      <w:pPr>
        <w:spacing w:before="0" w:after="0" w:line="240" w:lineRule="auto"/>
        <w:ind w:left="720"/>
        <w:rPr>
          <w:rFonts w:eastAsia="MS Mincho" w:cs="Times New Roman"/>
          <w:b/>
          <w:noProof/>
          <w:color w:val="auto"/>
        </w:rPr>
      </w:pPr>
      <w:r w:rsidRPr="00770740">
        <w:rPr>
          <w:rFonts w:eastAsia="MS Mincho" w:cs="Times New Roman"/>
          <w:b/>
          <w:noProof/>
          <w:color w:val="auto"/>
        </w:rPr>
        <w:t xml:space="preserve">3.4. </w:t>
      </w:r>
      <w:r w:rsidRPr="00770740">
        <w:rPr>
          <w:rFonts w:eastAsia="MS Mincho" w:cs="Times New Roman"/>
          <w:b/>
          <w:color w:val="auto"/>
        </w:rPr>
        <w:t>Î</w:t>
      </w:r>
      <w:r w:rsidRPr="00770740">
        <w:rPr>
          <w:rFonts w:eastAsia="MS Mincho" w:cs="Times New Roman"/>
          <w:b/>
          <w:noProof/>
          <w:color w:val="auto"/>
        </w:rPr>
        <w:t>n municipiul Bucureşti</w:t>
      </w:r>
    </w:p>
    <w:p w14:paraId="3CD62884" w14:textId="77777777" w:rsidR="00770740" w:rsidRPr="00770740" w:rsidRDefault="00770740" w:rsidP="00770740">
      <w:pPr>
        <w:spacing w:before="0" w:after="0" w:line="240" w:lineRule="auto"/>
        <w:ind w:left="720"/>
        <w:rPr>
          <w:rFonts w:eastAsia="MS Mincho" w:cs="Times New Roman"/>
          <w:noProof/>
          <w:color w:val="auto"/>
        </w:rPr>
      </w:pPr>
      <w:r w:rsidRPr="00770740">
        <w:rPr>
          <w:rFonts w:eastAsia="MS Mincho" w:cs="Times New Roman"/>
          <w:color w:val="auto"/>
        </w:rPr>
        <w:t>Î</w:t>
      </w:r>
      <w:r w:rsidRPr="00770740">
        <w:rPr>
          <w:rFonts w:eastAsia="MS Mincho" w:cs="Times New Roman"/>
          <w:noProof/>
          <w:color w:val="auto"/>
        </w:rPr>
        <w:t xml:space="preserve">n ultimele 24 de ore, sistemul de monitorizare a calităţii aerului </w:t>
      </w:r>
      <w:r w:rsidRPr="00770740">
        <w:rPr>
          <w:rFonts w:eastAsia="MS Mincho" w:cs="Times New Roman"/>
          <w:color w:val="auto"/>
        </w:rPr>
        <w:t>în</w:t>
      </w:r>
      <w:r w:rsidRPr="00770740">
        <w:rPr>
          <w:rFonts w:eastAsia="MS Mincho" w:cs="Times New Roman"/>
          <w:noProof/>
          <w:color w:val="auto"/>
        </w:rPr>
        <w:t xml:space="preserve"> Municipiul Bucureşti nu a semnalat depăşiri ale pragurilor de informare şi alertă.</w:t>
      </w:r>
    </w:p>
    <w:p w14:paraId="7EDD35A1" w14:textId="77777777" w:rsidR="00770740" w:rsidRPr="00770740" w:rsidRDefault="00770740" w:rsidP="00770740">
      <w:pPr>
        <w:spacing w:before="0" w:after="0" w:line="240" w:lineRule="auto"/>
        <w:ind w:left="720"/>
        <w:jc w:val="center"/>
        <w:rPr>
          <w:rFonts w:eastAsia="MS Mincho" w:cs="Times New Roman"/>
          <w:b/>
          <w:bCs/>
          <w:noProof/>
          <w:color w:val="auto"/>
        </w:rPr>
      </w:pPr>
    </w:p>
    <w:p w14:paraId="075F4DFD" w14:textId="77777777" w:rsidR="00770740" w:rsidRPr="00770740" w:rsidRDefault="00770740" w:rsidP="00770740">
      <w:pPr>
        <w:spacing w:before="0" w:after="0" w:line="240" w:lineRule="auto"/>
        <w:ind w:left="720"/>
        <w:jc w:val="center"/>
        <w:rPr>
          <w:rFonts w:eastAsia="MS Mincho" w:cs="Times New Roman"/>
          <w:b/>
          <w:bCs/>
          <w:noProof/>
          <w:color w:val="auto"/>
        </w:rPr>
      </w:pPr>
    </w:p>
    <w:p w14:paraId="6E3F96FC" w14:textId="77777777" w:rsidR="00770740" w:rsidRPr="00770740" w:rsidRDefault="00770740" w:rsidP="00770740">
      <w:pPr>
        <w:spacing w:before="0" w:after="0" w:line="240" w:lineRule="auto"/>
        <w:ind w:left="720"/>
        <w:rPr>
          <w:rFonts w:eastAsia="MS Mincho" w:cs="Times New Roman"/>
          <w:b/>
          <w:noProof/>
          <w:color w:val="auto"/>
          <w:u w:val="single"/>
        </w:rPr>
      </w:pPr>
      <w:r w:rsidRPr="00770740">
        <w:rPr>
          <w:rFonts w:eastAsia="MS Mincho" w:cs="Times New Roman"/>
          <w:b/>
          <w:noProof/>
          <w:color w:val="auto"/>
        </w:rPr>
        <w:t>IV.</w:t>
      </w:r>
      <w:r w:rsidRPr="00770740">
        <w:rPr>
          <w:rFonts w:eastAsia="MS Mincho" w:cs="Times New Roman"/>
          <w:b/>
          <w:noProof/>
          <w:color w:val="auto"/>
        </w:rPr>
        <w:tab/>
      </w:r>
      <w:r w:rsidRPr="00770740">
        <w:rPr>
          <w:rFonts w:eastAsia="MS Mincho" w:cs="Times New Roman"/>
          <w:b/>
          <w:noProof/>
          <w:color w:val="auto"/>
          <w:u w:val="single"/>
        </w:rPr>
        <w:t>ALIMENTĂRI CU APĂ</w:t>
      </w:r>
    </w:p>
    <w:p w14:paraId="1890249B" w14:textId="77777777" w:rsidR="00770740" w:rsidRPr="00770740" w:rsidRDefault="00770740" w:rsidP="00770740">
      <w:pPr>
        <w:spacing w:before="0" w:after="0" w:line="240" w:lineRule="auto"/>
        <w:ind w:left="720"/>
        <w:rPr>
          <w:rFonts w:eastAsia="MS Mincho" w:cs="Times New Roman"/>
          <w:noProof/>
          <w:color w:val="auto"/>
        </w:rPr>
      </w:pPr>
    </w:p>
    <w:p w14:paraId="6CD906E1" w14:textId="77777777" w:rsidR="00770740" w:rsidRPr="00770740" w:rsidRDefault="00770740" w:rsidP="00770740">
      <w:pPr>
        <w:spacing w:before="0" w:after="0" w:line="240" w:lineRule="auto"/>
        <w:ind w:left="720"/>
        <w:rPr>
          <w:rFonts w:eastAsia="MS Mincho" w:cs="Times New Roman"/>
          <w:b/>
          <w:bCs/>
          <w:i/>
          <w:noProof/>
          <w:color w:val="auto"/>
        </w:rPr>
      </w:pPr>
      <w:r w:rsidRPr="00770740">
        <w:rPr>
          <w:rFonts w:eastAsia="MS Mincho" w:cs="Times New Roman"/>
          <w:b/>
          <w:bCs/>
          <w:i/>
          <w:noProof/>
          <w:color w:val="auto"/>
        </w:rPr>
        <w:t xml:space="preserve">Administraţia Bazinală de Apă Prut-Bârlad </w:t>
      </w:r>
    </w:p>
    <w:p w14:paraId="5CE9C4E5" w14:textId="77777777" w:rsidR="00770740" w:rsidRPr="00770740" w:rsidRDefault="00770740" w:rsidP="00770740">
      <w:pPr>
        <w:spacing w:before="0" w:after="0" w:line="240" w:lineRule="auto"/>
        <w:ind w:left="720"/>
        <w:rPr>
          <w:rFonts w:eastAsia="MS Mincho" w:cs="Times New Roman"/>
          <w:bCs/>
          <w:noProof/>
          <w:color w:val="auto"/>
          <w:u w:val="single"/>
        </w:rPr>
      </w:pPr>
      <w:r w:rsidRPr="00770740">
        <w:rPr>
          <w:rFonts w:eastAsia="MS Mincho" w:cs="Times New Roman"/>
          <w:bCs/>
          <w:noProof/>
          <w:color w:val="auto"/>
          <w:u w:val="single"/>
        </w:rPr>
        <w:t>Judeţul Botoşani</w:t>
      </w:r>
    </w:p>
    <w:p w14:paraId="0F337969"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Se menţine situaţia de restricţii în alimentarea cu apă pentru piscicultură la folosinţa: S.C. Pirania S.R.L. Botoşani - pepiniera piscicolă Havarna, prin reducerea debitelor la sursa r. Baseu - ac. Cal Alb corespunzător treptei a III-a de restricţii.</w:t>
      </w:r>
    </w:p>
    <w:p w14:paraId="44C55A0E"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Se menţine Planul de restricţii în alimentarea cu apă - treapta a III-a, pentru A.N.I.F. Filiala Teritorială Moldova Nord-U.A Botoşani-Sistemul de irigaţii Movileni-Havarna, sursa ac. Cal Alb - r. Baseu.</w:t>
      </w:r>
    </w:p>
    <w:p w14:paraId="621CABAB" w14:textId="77777777" w:rsidR="00770740" w:rsidRPr="00770740" w:rsidRDefault="00770740" w:rsidP="00770740">
      <w:pPr>
        <w:spacing w:before="0" w:after="0" w:line="240" w:lineRule="auto"/>
        <w:ind w:left="720"/>
        <w:rPr>
          <w:rFonts w:eastAsia="MS Mincho" w:cs="Times New Roman"/>
          <w:bCs/>
          <w:noProof/>
          <w:color w:val="auto"/>
          <w:u w:val="single"/>
        </w:rPr>
      </w:pPr>
    </w:p>
    <w:p w14:paraId="00F29E22" w14:textId="77777777" w:rsidR="00770740" w:rsidRPr="00770740" w:rsidRDefault="00770740" w:rsidP="00770740">
      <w:pPr>
        <w:spacing w:before="0" w:after="0" w:line="240" w:lineRule="auto"/>
        <w:ind w:left="720"/>
        <w:rPr>
          <w:rFonts w:eastAsia="MS Mincho" w:cs="Times New Roman"/>
          <w:bCs/>
          <w:noProof/>
          <w:color w:val="auto"/>
          <w:u w:val="single"/>
        </w:rPr>
      </w:pPr>
    </w:p>
    <w:p w14:paraId="76A93E1D" w14:textId="77777777" w:rsidR="00770740" w:rsidRPr="00770740" w:rsidRDefault="00770740" w:rsidP="00770740">
      <w:pPr>
        <w:spacing w:before="0" w:after="0" w:line="240" w:lineRule="auto"/>
        <w:ind w:left="720"/>
        <w:rPr>
          <w:rFonts w:eastAsia="MS Mincho" w:cs="Times New Roman"/>
          <w:bCs/>
          <w:noProof/>
          <w:color w:val="auto"/>
          <w:u w:val="single"/>
        </w:rPr>
      </w:pPr>
      <w:r w:rsidRPr="00770740">
        <w:rPr>
          <w:rFonts w:eastAsia="MS Mincho" w:cs="Times New Roman"/>
          <w:bCs/>
          <w:noProof/>
          <w:color w:val="auto"/>
          <w:u w:val="single"/>
        </w:rPr>
        <w:t>Judeţul Iaşi:</w:t>
      </w:r>
    </w:p>
    <w:p w14:paraId="55C0CE7A"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 xml:space="preserve">Se menţine situaţia de restricţii în alimentarea cu apă pentru piscicultură la folosinţele: </w:t>
      </w:r>
    </w:p>
    <w:p w14:paraId="60BE11EF"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 S.C. Noralex S.R.L. Iași, S.C. Piscicola S.R.L. Iași și S.C. CC &amp; PES S.R.L. Iași prin reducerea debitelor la sursa r. Miletin – ac. Hălceni corespunzător treptei III de aplicare a restricțiilor;</w:t>
      </w:r>
    </w:p>
    <w:p w14:paraId="76C2E213"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 S.C. ACVACOM S.R.L. Iaşi prin reducerea debitelor la sursa r. Gurguiata – ac. Plopi corespunzător treptei III de aplicare a restricţiilor;</w:t>
      </w:r>
    </w:p>
    <w:p w14:paraId="2D67F474"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 S.C. MIHPES S.R.L. Iaşi prin reducerea debitelor la sursa r. Valea Oii – ac. Sarca corespunzător treptei III de aplicare a restricţiilor;</w:t>
      </w:r>
    </w:p>
    <w:p w14:paraId="0819E23B"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 S.C. APAVITAL S.A. Iași prin reducerea debitelor la sursa r. Bahlui – ac. Parcovaci corespunzător treptei II de aplicare a restricțiilor.</w:t>
      </w:r>
    </w:p>
    <w:p w14:paraId="6408ADF9" w14:textId="77777777" w:rsidR="00770740" w:rsidRPr="00770740" w:rsidRDefault="00770740" w:rsidP="00770740">
      <w:pPr>
        <w:spacing w:before="0" w:after="0" w:line="240" w:lineRule="auto"/>
        <w:ind w:left="720"/>
        <w:rPr>
          <w:rFonts w:eastAsia="MS Mincho" w:cs="Times New Roman"/>
          <w:bCs/>
          <w:noProof/>
          <w:color w:val="auto"/>
          <w:u w:val="single"/>
        </w:rPr>
      </w:pPr>
      <w:r w:rsidRPr="00770740">
        <w:rPr>
          <w:rFonts w:eastAsia="MS Mincho" w:cs="Times New Roman"/>
          <w:bCs/>
          <w:noProof/>
          <w:color w:val="auto"/>
          <w:u w:val="single"/>
        </w:rPr>
        <w:t>Judeţul Vaslui</w:t>
      </w:r>
    </w:p>
    <w:p w14:paraId="3C0720AB"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Se menţin prevederile „Planului de restricţii şi folosire a apei în perioade deficitare”, astfel:</w:t>
      </w:r>
    </w:p>
    <w:p w14:paraId="787D1995"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 treapta III - ANIF Filiala Teritorială de Îmbunătăţiri Funciare Vaslui-Amenajare de irigaţii Mânjeşti, sursa acumularea Mânjeşti;</w:t>
      </w:r>
    </w:p>
    <w:p w14:paraId="724B64AF" w14:textId="77777777" w:rsidR="00770740" w:rsidRPr="00770740" w:rsidRDefault="00770740" w:rsidP="00770740">
      <w:pPr>
        <w:spacing w:before="0" w:after="0" w:line="240" w:lineRule="auto"/>
        <w:ind w:left="720"/>
        <w:rPr>
          <w:rFonts w:eastAsia="MS Mincho" w:cs="Times New Roman"/>
          <w:bCs/>
          <w:noProof/>
          <w:color w:val="auto"/>
        </w:rPr>
      </w:pPr>
      <w:r w:rsidRPr="00770740">
        <w:rPr>
          <w:rFonts w:eastAsia="MS Mincho" w:cs="Times New Roman"/>
          <w:bCs/>
          <w:noProof/>
          <w:color w:val="auto"/>
        </w:rPr>
        <w:t>-</w:t>
      </w:r>
      <w:r w:rsidRPr="00770740">
        <w:rPr>
          <w:rFonts w:eastAsia="MS Mincho" w:cs="Times New Roman"/>
          <w:noProof/>
          <w:color w:val="auto"/>
        </w:rPr>
        <w:t xml:space="preserve"> </w:t>
      </w:r>
      <w:r w:rsidRPr="00770740">
        <w:rPr>
          <w:rFonts w:eastAsia="MS Mincho" w:cs="Times New Roman"/>
          <w:bCs/>
          <w:noProof/>
          <w:color w:val="auto"/>
        </w:rPr>
        <w:t>treapta III - pentru S.C. AQUAVAS S.A. Vaslui – Sucursala Vaslui din acumularea Soleşti.</w:t>
      </w:r>
    </w:p>
    <w:p w14:paraId="51627BA5" w14:textId="77777777" w:rsidR="00770740" w:rsidRPr="00770740" w:rsidRDefault="00770740" w:rsidP="00770740">
      <w:pPr>
        <w:spacing w:before="0" w:after="0" w:line="240" w:lineRule="auto"/>
        <w:ind w:left="720"/>
        <w:rPr>
          <w:rFonts w:eastAsia="MS Mincho" w:cs="Times New Roman"/>
          <w:bCs/>
          <w:noProof/>
          <w:color w:val="auto"/>
        </w:rPr>
      </w:pPr>
    </w:p>
    <w:p w14:paraId="64DBCCD2" w14:textId="77777777" w:rsidR="00C36510" w:rsidRPr="00C36510" w:rsidRDefault="00C36510" w:rsidP="00C36510">
      <w:pPr>
        <w:spacing w:before="0" w:after="0" w:line="240" w:lineRule="auto"/>
        <w:rPr>
          <w:rFonts w:eastAsia="MS Mincho" w:cs="Times New Roman"/>
          <w:color w:val="auto"/>
          <w:sz w:val="16"/>
          <w:szCs w:val="16"/>
        </w:rPr>
      </w:pPr>
    </w:p>
    <w:p w14:paraId="222969DF" w14:textId="77777777" w:rsidR="00C36510" w:rsidRDefault="00C36510" w:rsidP="00F35BB7">
      <w:pPr>
        <w:ind w:left="418" w:firstLine="720"/>
        <w:rPr>
          <w:b/>
          <w:bCs/>
        </w:rPr>
      </w:pPr>
    </w:p>
    <w:p w14:paraId="5261EF75" w14:textId="59DD844D" w:rsidR="00FA65AC" w:rsidRPr="00AD1AB4" w:rsidRDefault="00BC3743" w:rsidP="00770740">
      <w:pPr>
        <w:ind w:firstLine="720"/>
        <w:rPr>
          <w:b/>
          <w:bCs/>
        </w:rPr>
      </w:pPr>
      <w:r>
        <w:rPr>
          <w:b/>
          <w:bCs/>
        </w:rPr>
        <w:t>DIRECȚIA COMUNICARE</w:t>
      </w:r>
    </w:p>
    <w:p w14:paraId="40B56A63" w14:textId="0ABF2EF6" w:rsidR="005C31C1" w:rsidRPr="00120484" w:rsidRDefault="005C31C1" w:rsidP="005C31C1">
      <w:pPr>
        <w:rPr>
          <w:lang w:val="en-GB"/>
        </w:rPr>
      </w:pPr>
    </w:p>
    <w:p w14:paraId="6379426C" w14:textId="77777777" w:rsidR="005C31C1" w:rsidRPr="00120484" w:rsidRDefault="005C31C1" w:rsidP="005C31C1">
      <w:pPr>
        <w:ind w:firstLine="720"/>
      </w:pPr>
    </w:p>
    <w:sectPr w:rsidR="005C31C1" w:rsidRPr="00120484" w:rsidSect="0081733F">
      <w:headerReference w:type="default" r:id="rId7"/>
      <w:footerReference w:type="default" r:id="rId8"/>
      <w:headerReference w:type="first" r:id="rId9"/>
      <w:footerReference w:type="first" r:id="rId10"/>
      <w:pgSz w:w="11907" w:h="16839" w:code="9"/>
      <w:pgMar w:top="1440" w:right="1080" w:bottom="1440" w:left="851" w:header="737" w:footer="7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EC53E8" w14:textId="77777777" w:rsidR="0081733F" w:rsidRDefault="0081733F" w:rsidP="00F721A4">
      <w:pPr>
        <w:spacing w:after="0" w:line="240" w:lineRule="auto"/>
      </w:pPr>
      <w:r>
        <w:separator/>
      </w:r>
    </w:p>
  </w:endnote>
  <w:endnote w:type="continuationSeparator" w:id="0">
    <w:p w14:paraId="01D71140" w14:textId="77777777" w:rsidR="0081733F" w:rsidRDefault="0081733F" w:rsidP="00F72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Oswald Light">
    <w:charset w:val="00"/>
    <w:family w:val="auto"/>
    <w:pitch w:val="variable"/>
    <w:sig w:usb0="2000020F" w:usb1="00000000" w:usb2="00000000" w:usb3="00000000" w:csb0="00000197" w:csb1="00000000"/>
  </w:font>
  <w:font w:name="Calibri">
    <w:panose1 w:val="020F0502020204030204"/>
    <w:charset w:val="00"/>
    <w:family w:val="swiss"/>
    <w:pitch w:val="variable"/>
    <w:sig w:usb0="E4002EFF" w:usb1="C200247B" w:usb2="00000009" w:usb3="00000000" w:csb0="000001FF" w:csb1="00000000"/>
  </w:font>
  <w:font w:name="Arial-BoldMT">
    <w:altName w:val="Times New Roman"/>
    <w:panose1 w:val="00000000000000000000"/>
    <w:charset w:val="00"/>
    <w:family w:val="auto"/>
    <w:notTrueType/>
    <w:pitch w:val="default"/>
    <w:sig w:usb0="00000007" w:usb1="00000000" w:usb2="00000000" w:usb3="00000000" w:csb0="00000003"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ohit Hindi">
    <w:altName w:val="MS Gothic"/>
    <w:panose1 w:val="00000000000000000000"/>
    <w:charset w:val="80"/>
    <w:family w:val="auto"/>
    <w:notTrueType/>
    <w:pitch w:val="variable"/>
    <w:sig w:usb0="00000001" w:usb1="08070000" w:usb2="00000010" w:usb3="00000000" w:csb0="00020000" w:csb1="00000000"/>
  </w:font>
  <w:font w:name="Times">
    <w:panose1 w:val="02020603050405020304"/>
    <w:charset w:val="00"/>
    <w:family w:val="roman"/>
    <w:pitch w:val="variable"/>
    <w:sig w:usb0="00000003" w:usb1="00000000" w:usb2="00000000" w:usb3="00000000" w:csb0="00000001" w:csb1="00000000"/>
  </w:font>
  <w:font w:name="AvantGardEFNormal">
    <w:altName w:val="Calibri"/>
    <w:panose1 w:val="00000000000000000000"/>
    <w:charset w:val="00"/>
    <w:family w:val="modern"/>
    <w:notTrueType/>
    <w:pitch w:val="variable"/>
    <w:sig w:usb0="0000000F"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CA8F24" w14:textId="77777777" w:rsidR="00CC34D2" w:rsidRPr="00640F0C" w:rsidRDefault="00CC34D2" w:rsidP="00CC34D2">
    <w:pPr>
      <w:pStyle w:val="Footer"/>
      <w:jc w:val="center"/>
      <w:rPr>
        <w:rFonts w:ascii="Arial" w:eastAsia="Arial" w:hAnsi="Arial" w:cs="Arial"/>
        <w:color w:val="BFBFBF"/>
        <w:sz w:val="12"/>
        <w:szCs w:val="12"/>
      </w:rPr>
    </w:pPr>
    <w:r w:rsidRPr="00640F0C">
      <w:rPr>
        <w:rFonts w:ascii="Arial" w:eastAsia="Arial" w:hAnsi="Arial" w:cs="Arial"/>
        <w:noProof/>
        <w:color w:val="FFFFFF"/>
        <w:sz w:val="12"/>
        <w:szCs w:val="12"/>
        <w:lang w:val="en-US"/>
      </w:rPr>
      <mc:AlternateContent>
        <mc:Choice Requires="wps">
          <w:drawing>
            <wp:anchor distT="0" distB="0" distL="114300" distR="114300" simplePos="0" relativeHeight="251660288" behindDoc="0" locked="0" layoutInCell="1" allowOverlap="1" wp14:anchorId="7F6F1DFB" wp14:editId="64DE2C01">
              <wp:simplePos x="0" y="0"/>
              <wp:positionH relativeFrom="column">
                <wp:posOffset>342000</wp:posOffset>
              </wp:positionH>
              <wp:positionV relativeFrom="paragraph">
                <wp:posOffset>30490</wp:posOffset>
              </wp:positionV>
              <wp:extent cx="5932800" cy="0"/>
              <wp:effectExtent l="0" t="0" r="30480" b="19050"/>
              <wp:wrapNone/>
              <wp:docPr id="2" name="Straight Connector 2"/>
              <wp:cNvGraphicFramePr/>
              <a:graphic xmlns:a="http://schemas.openxmlformats.org/drawingml/2006/main">
                <a:graphicData uri="http://schemas.microsoft.com/office/word/2010/wordprocessingShape">
                  <wps:wsp>
                    <wps:cNvCnPr/>
                    <wps:spPr>
                      <a:xfrm>
                        <a:off x="0" y="0"/>
                        <a:ext cx="5932800" cy="0"/>
                      </a:xfrm>
                      <a:prstGeom prst="line">
                        <a:avLst/>
                      </a:prstGeom>
                      <a:ln>
                        <a:solidFill>
                          <a:schemeClr val="bg1">
                            <a:lumMod val="6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219C106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6.95pt,2.4pt" to="494.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" strokecolor="#a5a5a5 [2092]" strokeweight=".5pt">
              <v:stroke joinstyle="miter"/>
            </v:line>
          </w:pict>
        </mc:Fallback>
      </mc:AlternateContent>
    </w:r>
  </w:p>
  <w:p w14:paraId="4CE007C1" w14:textId="602CDF6D" w:rsidR="007666A9" w:rsidRDefault="007666A9" w:rsidP="007666A9">
    <w:pPr>
      <w:pStyle w:val="Footer1"/>
      <w:ind w:left="709"/>
    </w:pPr>
    <w:r>
      <w:t xml:space="preserve"> </w:t>
    </w:r>
    <w:r w:rsidRPr="00FB602D">
      <w:t>Bd. Libertăţii, nr.12, Sector 5, Bucureşti</w:t>
    </w:r>
  </w:p>
  <w:p w14:paraId="49966841" w14:textId="77777777" w:rsidR="007666A9" w:rsidRDefault="007666A9" w:rsidP="007666A9">
    <w:pPr>
      <w:pStyle w:val="Footer1"/>
      <w:ind w:left="709"/>
    </w:pPr>
    <w:r>
      <w:t xml:space="preserve"> </w:t>
    </w:r>
    <w:r w:rsidRPr="00FB602D">
      <w:t>Tel.: +4 021 408</w:t>
    </w:r>
    <w:r>
      <w:t xml:space="preserve"> 9605</w:t>
    </w:r>
  </w:p>
  <w:p w14:paraId="2A2A6A18" w14:textId="77777777" w:rsidR="007666A9" w:rsidRPr="00FB602D" w:rsidRDefault="007666A9" w:rsidP="007666A9">
    <w:pPr>
      <w:pStyle w:val="Footer1"/>
      <w:ind w:left="709"/>
    </w:pPr>
    <w:r>
      <w:t xml:space="preserve"> e-mail: </w:t>
    </w:r>
    <w:r>
      <w:rPr>
        <w:rStyle w:val="Hyperlink"/>
      </w:rPr>
      <w:t>biroupresa.mmediu@gmail.com</w:t>
    </w:r>
  </w:p>
  <w:p w14:paraId="3834E473" w14:textId="77777777" w:rsidR="007666A9" w:rsidRPr="00FB602D" w:rsidRDefault="007666A9" w:rsidP="007666A9">
    <w:pPr>
      <w:pStyle w:val="Footer1"/>
      <w:ind w:left="709"/>
    </w:pPr>
    <w:r>
      <w:t xml:space="preserve"> </w:t>
    </w:r>
    <w:r w:rsidRPr="00FB602D">
      <w:t xml:space="preserve">website: </w:t>
    </w:r>
    <w:hyperlink r:id="rId1" w:history="1">
      <w:r w:rsidRPr="00A81768">
        <w:rPr>
          <w:rStyle w:val="Hyperlink"/>
        </w:rPr>
        <w:t>www.mmediu.ro</w:t>
      </w:r>
    </w:hyperlink>
    <w:r>
      <w:t xml:space="preserve"> </w:t>
    </w:r>
  </w:p>
  <w:p w14:paraId="32E25163" w14:textId="67373B04" w:rsidR="00C95C41" w:rsidRPr="00826132" w:rsidRDefault="00C95C41" w:rsidP="007666A9">
    <w:pPr>
      <w:pStyle w:val="Footer"/>
      <w:jc w:val="center"/>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CBD2CB" w14:textId="2796F4F5" w:rsidR="00E26A4D" w:rsidRDefault="00E26A4D" w:rsidP="005C31C1">
    <w:pPr>
      <w:pStyle w:val="Footer1"/>
      <w:ind w:left="142"/>
    </w:pPr>
    <w:r>
      <w:t xml:space="preserve"> </w:t>
    </w:r>
    <w:r w:rsidRPr="00FB602D">
      <w:t>Bd. Libertăţii, nr.12, Sector 5, Bucureşti</w:t>
    </w:r>
  </w:p>
  <w:p w14:paraId="68627D00" w14:textId="77777777" w:rsidR="00E26A4D" w:rsidRDefault="00E26A4D" w:rsidP="005C31C1">
    <w:pPr>
      <w:pStyle w:val="Footer1"/>
      <w:ind w:left="142"/>
    </w:pPr>
    <w:r>
      <w:t xml:space="preserve"> </w:t>
    </w:r>
    <w:r w:rsidRPr="00FB602D">
      <w:t>Tel.: +4 021 408</w:t>
    </w:r>
    <w:r>
      <w:t xml:space="preserve"> 9605</w:t>
    </w:r>
  </w:p>
  <w:p w14:paraId="25625F3D" w14:textId="529D69AC" w:rsidR="00E26A4D" w:rsidRPr="00FB602D" w:rsidRDefault="00E26A4D" w:rsidP="005C31C1">
    <w:pPr>
      <w:pStyle w:val="Footer1"/>
      <w:ind w:left="142"/>
    </w:pPr>
    <w:r>
      <w:t xml:space="preserve"> e-mail: </w:t>
    </w:r>
    <w:hyperlink r:id="rId1" w:history="1">
      <w:r w:rsidR="007A5A4A" w:rsidRPr="00473C61">
        <w:rPr>
          <w:rStyle w:val="Hyperlink"/>
        </w:rPr>
        <w:t>comunicare@mmediu.ro</w:t>
      </w:r>
    </w:hyperlink>
    <w:r w:rsidR="007A5A4A">
      <w:rPr>
        <w:rStyle w:val="Hyperlink"/>
      </w:rPr>
      <w:t xml:space="preserve"> </w:t>
    </w:r>
  </w:p>
  <w:p w14:paraId="49EC72C3" w14:textId="77777777" w:rsidR="00E26A4D" w:rsidRPr="00FB602D" w:rsidRDefault="00E26A4D" w:rsidP="005C31C1">
    <w:pPr>
      <w:pStyle w:val="Footer1"/>
      <w:ind w:left="142"/>
    </w:pPr>
    <w:r>
      <w:t xml:space="preserve"> </w:t>
    </w:r>
    <w:r w:rsidRPr="00FB602D">
      <w:t xml:space="preserve">website: </w:t>
    </w:r>
    <w:hyperlink r:id="rId2" w:history="1">
      <w:r w:rsidRPr="00A81768">
        <w:rPr>
          <w:rStyle w:val="Hyperlink"/>
        </w:rPr>
        <w:t>www.mmediu.ro</w:t>
      </w:r>
    </w:hyperlink>
    <w:r>
      <w:t xml:space="preserve"> </w:t>
    </w:r>
  </w:p>
  <w:p w14:paraId="0D9B1912" w14:textId="0EFB873F" w:rsidR="00BE170E" w:rsidRPr="00DB53B4" w:rsidRDefault="00BE170E" w:rsidP="00EB5DE8">
    <w:pPr>
      <w:pStyle w:val="Footer"/>
      <w:jc w:val="center"/>
      <w:rPr>
        <w:rFonts w:ascii="AvantGardEFNormal" w:hAnsi="AvantGardEFNorm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16FF91" w14:textId="77777777" w:rsidR="0081733F" w:rsidRDefault="0081733F" w:rsidP="00F721A4">
      <w:pPr>
        <w:spacing w:after="0" w:line="240" w:lineRule="auto"/>
      </w:pPr>
      <w:r>
        <w:separator/>
      </w:r>
    </w:p>
  </w:footnote>
  <w:footnote w:type="continuationSeparator" w:id="0">
    <w:p w14:paraId="16CF501E" w14:textId="77777777" w:rsidR="0081733F" w:rsidRDefault="0081733F" w:rsidP="00F72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93D70" w14:textId="77777777" w:rsidR="00F721A4" w:rsidRDefault="00F721A4">
    <w:pPr>
      <w:pStyle w:val="Header"/>
    </w:pPr>
  </w:p>
  <w:p w14:paraId="7A969174" w14:textId="77777777" w:rsidR="00F721A4" w:rsidRDefault="00F721A4" w:rsidP="00C95C41">
    <w:pPr>
      <w:pStyle w:val="Header"/>
      <w:jc w:val="center"/>
    </w:pPr>
  </w:p>
  <w:p w14:paraId="7D570FF1" w14:textId="77777777" w:rsidR="00F721A4" w:rsidRDefault="00F721A4">
    <w:pPr>
      <w:pStyle w:val="Header"/>
    </w:pPr>
  </w:p>
  <w:p w14:paraId="100B8212" w14:textId="77777777" w:rsidR="004A4250" w:rsidRDefault="004A42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2F778" w14:textId="44FBC594" w:rsidR="00BE170E" w:rsidRDefault="00892D18">
    <w:pPr>
      <w:pStyle w:val="Header"/>
    </w:pPr>
    <w:r>
      <w:rPr>
        <w:noProof/>
        <w:lang w:val="en-US"/>
      </w:rPr>
      <w:drawing>
        <wp:inline distT="0" distB="0" distL="0" distR="0" wp14:anchorId="151D2DD8" wp14:editId="0B2FD49A">
          <wp:extent cx="3237230" cy="895985"/>
          <wp:effectExtent l="0" t="0" r="127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37230" cy="895985"/>
                  </a:xfrm>
                  <a:prstGeom prst="rect">
                    <a:avLst/>
                  </a:prstGeom>
                  <a:noFill/>
                </pic:spPr>
              </pic:pic>
            </a:graphicData>
          </a:graphic>
        </wp:inline>
      </w:drawing>
    </w:r>
  </w:p>
  <w:p w14:paraId="1D7C625B" w14:textId="0751E378" w:rsidR="00BE170E" w:rsidRDefault="00BE170E">
    <w:pPr>
      <w:pStyle w:val="Header"/>
    </w:pPr>
  </w:p>
  <w:p w14:paraId="47D5F388" w14:textId="77777777" w:rsidR="00A862F9" w:rsidRDefault="00A862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A7796"/>
    <w:multiLevelType w:val="hybridMultilevel"/>
    <w:tmpl w:val="97BC9F40"/>
    <w:lvl w:ilvl="0" w:tplc="9E827B38">
      <w:start w:val="6"/>
      <w:numFmt w:val="bullet"/>
      <w:lvlText w:val="-"/>
      <w:lvlJc w:val="left"/>
      <w:pPr>
        <w:ind w:left="1080" w:hanging="360"/>
      </w:pPr>
      <w:rPr>
        <w:rFonts w:ascii="Arial" w:eastAsia="Times New Roman" w:hAnsi="Arial" w:cs="Aria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Courier New"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Courier New" w:hint="default"/>
      </w:rPr>
    </w:lvl>
    <w:lvl w:ilvl="8" w:tplc="08090005">
      <w:start w:val="1"/>
      <w:numFmt w:val="bullet"/>
      <w:lvlText w:val=""/>
      <w:lvlJc w:val="left"/>
      <w:pPr>
        <w:ind w:left="6840" w:hanging="360"/>
      </w:pPr>
      <w:rPr>
        <w:rFonts w:ascii="Wingdings" w:hAnsi="Wingdings" w:hint="default"/>
      </w:rPr>
    </w:lvl>
  </w:abstractNum>
  <w:abstractNum w:abstractNumId="1" w15:restartNumberingAfterBreak="0">
    <w:nsid w:val="015C47B8"/>
    <w:multiLevelType w:val="hybridMultilevel"/>
    <w:tmpl w:val="6E7CF0FC"/>
    <w:lvl w:ilvl="0" w:tplc="EECED42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BC49AC"/>
    <w:multiLevelType w:val="hybridMultilevel"/>
    <w:tmpl w:val="B002B5A2"/>
    <w:lvl w:ilvl="0" w:tplc="3AA05AE0">
      <w:numFmt w:val="bullet"/>
      <w:lvlText w:val="-"/>
      <w:lvlJc w:val="left"/>
      <w:pPr>
        <w:ind w:left="420" w:hanging="360"/>
      </w:pPr>
      <w:rPr>
        <w:rFonts w:ascii="Times New Roman" w:eastAsia="Times New Roman" w:hAnsi="Times New Roman" w:hint="default"/>
      </w:rPr>
    </w:lvl>
    <w:lvl w:ilvl="1" w:tplc="04180003" w:tentative="1">
      <w:start w:val="1"/>
      <w:numFmt w:val="bullet"/>
      <w:lvlText w:val="o"/>
      <w:lvlJc w:val="left"/>
      <w:pPr>
        <w:ind w:left="1140" w:hanging="360"/>
      </w:pPr>
      <w:rPr>
        <w:rFonts w:ascii="Courier New" w:hAnsi="Courier New" w:hint="default"/>
      </w:rPr>
    </w:lvl>
    <w:lvl w:ilvl="2" w:tplc="04180005" w:tentative="1">
      <w:start w:val="1"/>
      <w:numFmt w:val="bullet"/>
      <w:lvlText w:val=""/>
      <w:lvlJc w:val="left"/>
      <w:pPr>
        <w:ind w:left="1860" w:hanging="360"/>
      </w:pPr>
      <w:rPr>
        <w:rFonts w:ascii="Wingdings" w:hAnsi="Wingdings" w:hint="default"/>
      </w:rPr>
    </w:lvl>
    <w:lvl w:ilvl="3" w:tplc="04180001" w:tentative="1">
      <w:start w:val="1"/>
      <w:numFmt w:val="bullet"/>
      <w:lvlText w:val=""/>
      <w:lvlJc w:val="left"/>
      <w:pPr>
        <w:ind w:left="2580" w:hanging="360"/>
      </w:pPr>
      <w:rPr>
        <w:rFonts w:ascii="Symbol" w:hAnsi="Symbol" w:hint="default"/>
      </w:rPr>
    </w:lvl>
    <w:lvl w:ilvl="4" w:tplc="04180003" w:tentative="1">
      <w:start w:val="1"/>
      <w:numFmt w:val="bullet"/>
      <w:lvlText w:val="o"/>
      <w:lvlJc w:val="left"/>
      <w:pPr>
        <w:ind w:left="3300" w:hanging="360"/>
      </w:pPr>
      <w:rPr>
        <w:rFonts w:ascii="Courier New" w:hAnsi="Courier New" w:hint="default"/>
      </w:rPr>
    </w:lvl>
    <w:lvl w:ilvl="5" w:tplc="04180005" w:tentative="1">
      <w:start w:val="1"/>
      <w:numFmt w:val="bullet"/>
      <w:lvlText w:val=""/>
      <w:lvlJc w:val="left"/>
      <w:pPr>
        <w:ind w:left="4020" w:hanging="360"/>
      </w:pPr>
      <w:rPr>
        <w:rFonts w:ascii="Wingdings" w:hAnsi="Wingdings" w:hint="default"/>
      </w:rPr>
    </w:lvl>
    <w:lvl w:ilvl="6" w:tplc="04180001" w:tentative="1">
      <w:start w:val="1"/>
      <w:numFmt w:val="bullet"/>
      <w:lvlText w:val=""/>
      <w:lvlJc w:val="left"/>
      <w:pPr>
        <w:ind w:left="4740" w:hanging="360"/>
      </w:pPr>
      <w:rPr>
        <w:rFonts w:ascii="Symbol" w:hAnsi="Symbol" w:hint="default"/>
      </w:rPr>
    </w:lvl>
    <w:lvl w:ilvl="7" w:tplc="04180003" w:tentative="1">
      <w:start w:val="1"/>
      <w:numFmt w:val="bullet"/>
      <w:lvlText w:val="o"/>
      <w:lvlJc w:val="left"/>
      <w:pPr>
        <w:ind w:left="5460" w:hanging="360"/>
      </w:pPr>
      <w:rPr>
        <w:rFonts w:ascii="Courier New" w:hAnsi="Courier New" w:hint="default"/>
      </w:rPr>
    </w:lvl>
    <w:lvl w:ilvl="8" w:tplc="04180005" w:tentative="1">
      <w:start w:val="1"/>
      <w:numFmt w:val="bullet"/>
      <w:lvlText w:val=""/>
      <w:lvlJc w:val="left"/>
      <w:pPr>
        <w:ind w:left="6180" w:hanging="360"/>
      </w:pPr>
      <w:rPr>
        <w:rFonts w:ascii="Wingdings" w:hAnsi="Wingdings" w:hint="default"/>
      </w:rPr>
    </w:lvl>
  </w:abstractNum>
  <w:abstractNum w:abstractNumId="3" w15:restartNumberingAfterBreak="0">
    <w:nsid w:val="05577D43"/>
    <w:multiLevelType w:val="hybridMultilevel"/>
    <w:tmpl w:val="EF205964"/>
    <w:lvl w:ilvl="0" w:tplc="FA9611DE">
      <w:start w:val="2"/>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6935D1A"/>
    <w:multiLevelType w:val="hybridMultilevel"/>
    <w:tmpl w:val="638C8C32"/>
    <w:lvl w:ilvl="0" w:tplc="7D84D574">
      <w:start w:val="2"/>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 w15:restartNumberingAfterBreak="0">
    <w:nsid w:val="0831727A"/>
    <w:multiLevelType w:val="hybridMultilevel"/>
    <w:tmpl w:val="9F4CD834"/>
    <w:lvl w:ilvl="0" w:tplc="BA68DECA">
      <w:start w:val="26"/>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08793544"/>
    <w:multiLevelType w:val="hybridMultilevel"/>
    <w:tmpl w:val="1BEA285E"/>
    <w:lvl w:ilvl="0" w:tplc="8D58DF9C">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09F5394F"/>
    <w:multiLevelType w:val="hybridMultilevel"/>
    <w:tmpl w:val="8EDAB528"/>
    <w:lvl w:ilvl="0" w:tplc="FFFFFFFF">
      <w:start w:val="1"/>
      <w:numFmt w:val="bullet"/>
      <w:lvlText w:val=""/>
      <w:lvlJc w:val="left"/>
      <w:pPr>
        <w:ind w:left="360" w:hanging="360"/>
      </w:pPr>
      <w:rPr>
        <w:rFonts w:ascii="Symbol" w:hAnsi="Symbol" w:hint="default"/>
      </w:rPr>
    </w:lvl>
    <w:lvl w:ilvl="1" w:tplc="0409000B">
      <w:start w:val="1"/>
      <w:numFmt w:val="bullet"/>
      <w:lvlText w:val=""/>
      <w:lvlJc w:val="left"/>
      <w:pPr>
        <w:ind w:left="1080" w:hanging="360"/>
      </w:pPr>
      <w:rPr>
        <w:rFonts w:ascii="Wingdings" w:hAnsi="Wingdings"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8" w15:restartNumberingAfterBreak="0">
    <w:nsid w:val="0B6A1DC1"/>
    <w:multiLevelType w:val="hybridMultilevel"/>
    <w:tmpl w:val="37F03C14"/>
    <w:lvl w:ilvl="0" w:tplc="0B02C424">
      <w:start w:val="19"/>
      <w:numFmt w:val="bullet"/>
      <w:lvlText w:val="-"/>
      <w:lvlJc w:val="left"/>
      <w:pPr>
        <w:ind w:left="1530" w:hanging="360"/>
      </w:pPr>
      <w:rPr>
        <w:rFonts w:ascii="Trebuchet MS" w:eastAsia="MS Mincho" w:hAnsi="Trebuchet MS" w:hint="default"/>
      </w:rPr>
    </w:lvl>
    <w:lvl w:ilvl="1" w:tplc="04090003" w:tentative="1">
      <w:start w:val="1"/>
      <w:numFmt w:val="bullet"/>
      <w:lvlText w:val="o"/>
      <w:lvlJc w:val="left"/>
      <w:pPr>
        <w:ind w:left="2250" w:hanging="360"/>
      </w:pPr>
      <w:rPr>
        <w:rFonts w:ascii="Courier New" w:hAnsi="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9" w15:restartNumberingAfterBreak="0">
    <w:nsid w:val="0C70651D"/>
    <w:multiLevelType w:val="hybridMultilevel"/>
    <w:tmpl w:val="A380FFB8"/>
    <w:lvl w:ilvl="0" w:tplc="BABC738E">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0DAA73A0"/>
    <w:multiLevelType w:val="hybridMultilevel"/>
    <w:tmpl w:val="81D0ADD4"/>
    <w:lvl w:ilvl="0" w:tplc="E3F0352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F573907"/>
    <w:multiLevelType w:val="hybridMultilevel"/>
    <w:tmpl w:val="C796614E"/>
    <w:lvl w:ilvl="0" w:tplc="69CE80A8">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13BE0534"/>
    <w:multiLevelType w:val="hybridMultilevel"/>
    <w:tmpl w:val="8BC6BCE4"/>
    <w:lvl w:ilvl="0" w:tplc="BEAC7FE2">
      <w:start w:val="4"/>
      <w:numFmt w:val="bullet"/>
      <w:lvlText w:val="-"/>
      <w:lvlJc w:val="left"/>
      <w:pPr>
        <w:ind w:left="1440" w:hanging="360"/>
      </w:pPr>
      <w:rPr>
        <w:rFonts w:ascii="Arial" w:eastAsia="Times New Roman" w:hAnsi="Aria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15BF72AF"/>
    <w:multiLevelType w:val="hybridMultilevel"/>
    <w:tmpl w:val="C8FADA50"/>
    <w:lvl w:ilvl="0" w:tplc="EE7CB494">
      <w:start w:val="1"/>
      <w:numFmt w:val="bullet"/>
      <w:lvlText w:val=""/>
      <w:lvlJc w:val="left"/>
      <w:pPr>
        <w:ind w:left="720" w:hanging="360"/>
      </w:pPr>
      <w:rPr>
        <w:rFonts w:ascii="Wingdings" w:hAnsi="Wingdings" w:hint="default"/>
        <w:color w:val="000000"/>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15:restartNumberingAfterBreak="0">
    <w:nsid w:val="15C0266B"/>
    <w:multiLevelType w:val="hybridMultilevel"/>
    <w:tmpl w:val="C8CCEA18"/>
    <w:lvl w:ilvl="0" w:tplc="EA4E3648">
      <w:start w:val="1"/>
      <w:numFmt w:val="bullet"/>
      <w:lvlText w:val="-"/>
      <w:lvlJc w:val="left"/>
      <w:pPr>
        <w:ind w:left="2059" w:hanging="360"/>
      </w:pPr>
      <w:rPr>
        <w:rFonts w:ascii="Trebuchet MS" w:eastAsia="MS Mincho" w:hAnsi="Trebuchet MS" w:cs="Times New Roman" w:hint="default"/>
      </w:rPr>
    </w:lvl>
    <w:lvl w:ilvl="1" w:tplc="08090003" w:tentative="1">
      <w:start w:val="1"/>
      <w:numFmt w:val="bullet"/>
      <w:lvlText w:val="o"/>
      <w:lvlJc w:val="left"/>
      <w:pPr>
        <w:ind w:left="2779" w:hanging="360"/>
      </w:pPr>
      <w:rPr>
        <w:rFonts w:ascii="Courier New" w:hAnsi="Courier New" w:cs="Courier New" w:hint="default"/>
      </w:rPr>
    </w:lvl>
    <w:lvl w:ilvl="2" w:tplc="08090005" w:tentative="1">
      <w:start w:val="1"/>
      <w:numFmt w:val="bullet"/>
      <w:lvlText w:val=""/>
      <w:lvlJc w:val="left"/>
      <w:pPr>
        <w:ind w:left="3499" w:hanging="360"/>
      </w:pPr>
      <w:rPr>
        <w:rFonts w:ascii="Wingdings" w:hAnsi="Wingdings" w:hint="default"/>
      </w:rPr>
    </w:lvl>
    <w:lvl w:ilvl="3" w:tplc="08090001" w:tentative="1">
      <w:start w:val="1"/>
      <w:numFmt w:val="bullet"/>
      <w:lvlText w:val=""/>
      <w:lvlJc w:val="left"/>
      <w:pPr>
        <w:ind w:left="4219" w:hanging="360"/>
      </w:pPr>
      <w:rPr>
        <w:rFonts w:ascii="Symbol" w:hAnsi="Symbol" w:hint="default"/>
      </w:rPr>
    </w:lvl>
    <w:lvl w:ilvl="4" w:tplc="08090003" w:tentative="1">
      <w:start w:val="1"/>
      <w:numFmt w:val="bullet"/>
      <w:lvlText w:val="o"/>
      <w:lvlJc w:val="left"/>
      <w:pPr>
        <w:ind w:left="4939" w:hanging="360"/>
      </w:pPr>
      <w:rPr>
        <w:rFonts w:ascii="Courier New" w:hAnsi="Courier New" w:cs="Courier New" w:hint="default"/>
      </w:rPr>
    </w:lvl>
    <w:lvl w:ilvl="5" w:tplc="08090005" w:tentative="1">
      <w:start w:val="1"/>
      <w:numFmt w:val="bullet"/>
      <w:lvlText w:val=""/>
      <w:lvlJc w:val="left"/>
      <w:pPr>
        <w:ind w:left="5659" w:hanging="360"/>
      </w:pPr>
      <w:rPr>
        <w:rFonts w:ascii="Wingdings" w:hAnsi="Wingdings" w:hint="default"/>
      </w:rPr>
    </w:lvl>
    <w:lvl w:ilvl="6" w:tplc="08090001" w:tentative="1">
      <w:start w:val="1"/>
      <w:numFmt w:val="bullet"/>
      <w:lvlText w:val=""/>
      <w:lvlJc w:val="left"/>
      <w:pPr>
        <w:ind w:left="6379" w:hanging="360"/>
      </w:pPr>
      <w:rPr>
        <w:rFonts w:ascii="Symbol" w:hAnsi="Symbol" w:hint="default"/>
      </w:rPr>
    </w:lvl>
    <w:lvl w:ilvl="7" w:tplc="08090003" w:tentative="1">
      <w:start w:val="1"/>
      <w:numFmt w:val="bullet"/>
      <w:lvlText w:val="o"/>
      <w:lvlJc w:val="left"/>
      <w:pPr>
        <w:ind w:left="7099" w:hanging="360"/>
      </w:pPr>
      <w:rPr>
        <w:rFonts w:ascii="Courier New" w:hAnsi="Courier New" w:cs="Courier New" w:hint="default"/>
      </w:rPr>
    </w:lvl>
    <w:lvl w:ilvl="8" w:tplc="08090005" w:tentative="1">
      <w:start w:val="1"/>
      <w:numFmt w:val="bullet"/>
      <w:lvlText w:val=""/>
      <w:lvlJc w:val="left"/>
      <w:pPr>
        <w:ind w:left="7819" w:hanging="360"/>
      </w:pPr>
      <w:rPr>
        <w:rFonts w:ascii="Wingdings" w:hAnsi="Wingdings" w:hint="default"/>
      </w:rPr>
    </w:lvl>
  </w:abstractNum>
  <w:abstractNum w:abstractNumId="15" w15:restartNumberingAfterBreak="0">
    <w:nsid w:val="194E6990"/>
    <w:multiLevelType w:val="hybridMultilevel"/>
    <w:tmpl w:val="D93C5D3E"/>
    <w:lvl w:ilvl="0" w:tplc="81D8C3BE">
      <w:start w:val="19"/>
      <w:numFmt w:val="bullet"/>
      <w:lvlText w:val="-"/>
      <w:lvlJc w:val="left"/>
      <w:pPr>
        <w:ind w:left="1620" w:hanging="360"/>
      </w:pPr>
      <w:rPr>
        <w:rFonts w:ascii="Arial" w:eastAsia="MS Mincho" w:hAnsi="Arial" w:cs="Arial" w:hint="default"/>
      </w:rPr>
    </w:lvl>
    <w:lvl w:ilvl="1" w:tplc="08090003" w:tentative="1">
      <w:start w:val="1"/>
      <w:numFmt w:val="bullet"/>
      <w:lvlText w:val="o"/>
      <w:lvlJc w:val="left"/>
      <w:pPr>
        <w:ind w:left="2340" w:hanging="360"/>
      </w:pPr>
      <w:rPr>
        <w:rFonts w:ascii="Courier New" w:hAnsi="Courier New" w:cs="Courier New" w:hint="default"/>
      </w:rPr>
    </w:lvl>
    <w:lvl w:ilvl="2" w:tplc="08090005" w:tentative="1">
      <w:start w:val="1"/>
      <w:numFmt w:val="bullet"/>
      <w:lvlText w:val=""/>
      <w:lvlJc w:val="left"/>
      <w:pPr>
        <w:ind w:left="3060" w:hanging="360"/>
      </w:pPr>
      <w:rPr>
        <w:rFonts w:ascii="Wingdings" w:hAnsi="Wingdings" w:hint="default"/>
      </w:rPr>
    </w:lvl>
    <w:lvl w:ilvl="3" w:tplc="08090001" w:tentative="1">
      <w:start w:val="1"/>
      <w:numFmt w:val="bullet"/>
      <w:lvlText w:val=""/>
      <w:lvlJc w:val="left"/>
      <w:pPr>
        <w:ind w:left="3780" w:hanging="360"/>
      </w:pPr>
      <w:rPr>
        <w:rFonts w:ascii="Symbol" w:hAnsi="Symbol" w:hint="default"/>
      </w:rPr>
    </w:lvl>
    <w:lvl w:ilvl="4" w:tplc="08090003" w:tentative="1">
      <w:start w:val="1"/>
      <w:numFmt w:val="bullet"/>
      <w:lvlText w:val="o"/>
      <w:lvlJc w:val="left"/>
      <w:pPr>
        <w:ind w:left="4500" w:hanging="360"/>
      </w:pPr>
      <w:rPr>
        <w:rFonts w:ascii="Courier New" w:hAnsi="Courier New" w:cs="Courier New" w:hint="default"/>
      </w:rPr>
    </w:lvl>
    <w:lvl w:ilvl="5" w:tplc="08090005" w:tentative="1">
      <w:start w:val="1"/>
      <w:numFmt w:val="bullet"/>
      <w:lvlText w:val=""/>
      <w:lvlJc w:val="left"/>
      <w:pPr>
        <w:ind w:left="5220" w:hanging="360"/>
      </w:pPr>
      <w:rPr>
        <w:rFonts w:ascii="Wingdings" w:hAnsi="Wingdings" w:hint="default"/>
      </w:rPr>
    </w:lvl>
    <w:lvl w:ilvl="6" w:tplc="08090001" w:tentative="1">
      <w:start w:val="1"/>
      <w:numFmt w:val="bullet"/>
      <w:lvlText w:val=""/>
      <w:lvlJc w:val="left"/>
      <w:pPr>
        <w:ind w:left="5940" w:hanging="360"/>
      </w:pPr>
      <w:rPr>
        <w:rFonts w:ascii="Symbol" w:hAnsi="Symbol" w:hint="default"/>
      </w:rPr>
    </w:lvl>
    <w:lvl w:ilvl="7" w:tplc="08090003" w:tentative="1">
      <w:start w:val="1"/>
      <w:numFmt w:val="bullet"/>
      <w:lvlText w:val="o"/>
      <w:lvlJc w:val="left"/>
      <w:pPr>
        <w:ind w:left="6660" w:hanging="360"/>
      </w:pPr>
      <w:rPr>
        <w:rFonts w:ascii="Courier New" w:hAnsi="Courier New" w:cs="Courier New" w:hint="default"/>
      </w:rPr>
    </w:lvl>
    <w:lvl w:ilvl="8" w:tplc="08090005" w:tentative="1">
      <w:start w:val="1"/>
      <w:numFmt w:val="bullet"/>
      <w:lvlText w:val=""/>
      <w:lvlJc w:val="left"/>
      <w:pPr>
        <w:ind w:left="7380" w:hanging="360"/>
      </w:pPr>
      <w:rPr>
        <w:rFonts w:ascii="Wingdings" w:hAnsi="Wingdings" w:hint="default"/>
      </w:rPr>
    </w:lvl>
  </w:abstractNum>
  <w:abstractNum w:abstractNumId="16" w15:restartNumberingAfterBreak="0">
    <w:nsid w:val="1B2F2365"/>
    <w:multiLevelType w:val="hybridMultilevel"/>
    <w:tmpl w:val="16120284"/>
    <w:lvl w:ilvl="0" w:tplc="FEA233D0">
      <w:numFmt w:val="bullet"/>
      <w:lvlText w:val="-"/>
      <w:lvlJc w:val="left"/>
      <w:pPr>
        <w:ind w:left="1080" w:hanging="360"/>
      </w:pPr>
      <w:rPr>
        <w:rFonts w:ascii="Trebuchet MS" w:eastAsia="Times New Roman" w:hAnsi="Trebuchet MS" w:cs="Arial"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1D47550B"/>
    <w:multiLevelType w:val="hybridMultilevel"/>
    <w:tmpl w:val="8A381E0A"/>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8" w15:restartNumberingAfterBreak="0">
    <w:nsid w:val="1E7E706F"/>
    <w:multiLevelType w:val="hybridMultilevel"/>
    <w:tmpl w:val="EF86798E"/>
    <w:lvl w:ilvl="0" w:tplc="5E72D842">
      <w:numFmt w:val="bullet"/>
      <w:lvlText w:val="-"/>
      <w:lvlJc w:val="left"/>
      <w:pPr>
        <w:ind w:left="405" w:hanging="360"/>
      </w:pPr>
      <w:rPr>
        <w:rFonts w:ascii="Oswald Light" w:eastAsia="Times New Roman" w:hAnsi="Oswald Light" w:hint="default"/>
        <w:sz w:val="20"/>
      </w:rPr>
    </w:lvl>
    <w:lvl w:ilvl="1" w:tplc="04180003" w:tentative="1">
      <w:start w:val="1"/>
      <w:numFmt w:val="bullet"/>
      <w:lvlText w:val="o"/>
      <w:lvlJc w:val="left"/>
      <w:pPr>
        <w:ind w:left="1125" w:hanging="360"/>
      </w:pPr>
      <w:rPr>
        <w:rFonts w:ascii="Courier New" w:hAnsi="Courier New" w:hint="default"/>
      </w:rPr>
    </w:lvl>
    <w:lvl w:ilvl="2" w:tplc="04180005" w:tentative="1">
      <w:start w:val="1"/>
      <w:numFmt w:val="bullet"/>
      <w:lvlText w:val=""/>
      <w:lvlJc w:val="left"/>
      <w:pPr>
        <w:ind w:left="1845" w:hanging="360"/>
      </w:pPr>
      <w:rPr>
        <w:rFonts w:ascii="Wingdings" w:hAnsi="Wingdings" w:hint="default"/>
      </w:rPr>
    </w:lvl>
    <w:lvl w:ilvl="3" w:tplc="04180001" w:tentative="1">
      <w:start w:val="1"/>
      <w:numFmt w:val="bullet"/>
      <w:lvlText w:val=""/>
      <w:lvlJc w:val="left"/>
      <w:pPr>
        <w:ind w:left="2565" w:hanging="360"/>
      </w:pPr>
      <w:rPr>
        <w:rFonts w:ascii="Symbol" w:hAnsi="Symbol" w:hint="default"/>
      </w:rPr>
    </w:lvl>
    <w:lvl w:ilvl="4" w:tplc="04180003" w:tentative="1">
      <w:start w:val="1"/>
      <w:numFmt w:val="bullet"/>
      <w:lvlText w:val="o"/>
      <w:lvlJc w:val="left"/>
      <w:pPr>
        <w:ind w:left="3285" w:hanging="360"/>
      </w:pPr>
      <w:rPr>
        <w:rFonts w:ascii="Courier New" w:hAnsi="Courier New" w:hint="default"/>
      </w:rPr>
    </w:lvl>
    <w:lvl w:ilvl="5" w:tplc="04180005" w:tentative="1">
      <w:start w:val="1"/>
      <w:numFmt w:val="bullet"/>
      <w:lvlText w:val=""/>
      <w:lvlJc w:val="left"/>
      <w:pPr>
        <w:ind w:left="4005" w:hanging="360"/>
      </w:pPr>
      <w:rPr>
        <w:rFonts w:ascii="Wingdings" w:hAnsi="Wingdings" w:hint="default"/>
      </w:rPr>
    </w:lvl>
    <w:lvl w:ilvl="6" w:tplc="04180001" w:tentative="1">
      <w:start w:val="1"/>
      <w:numFmt w:val="bullet"/>
      <w:lvlText w:val=""/>
      <w:lvlJc w:val="left"/>
      <w:pPr>
        <w:ind w:left="4725" w:hanging="360"/>
      </w:pPr>
      <w:rPr>
        <w:rFonts w:ascii="Symbol" w:hAnsi="Symbol" w:hint="default"/>
      </w:rPr>
    </w:lvl>
    <w:lvl w:ilvl="7" w:tplc="04180003" w:tentative="1">
      <w:start w:val="1"/>
      <w:numFmt w:val="bullet"/>
      <w:lvlText w:val="o"/>
      <w:lvlJc w:val="left"/>
      <w:pPr>
        <w:ind w:left="5445" w:hanging="360"/>
      </w:pPr>
      <w:rPr>
        <w:rFonts w:ascii="Courier New" w:hAnsi="Courier New" w:hint="default"/>
      </w:rPr>
    </w:lvl>
    <w:lvl w:ilvl="8" w:tplc="04180005" w:tentative="1">
      <w:start w:val="1"/>
      <w:numFmt w:val="bullet"/>
      <w:lvlText w:val=""/>
      <w:lvlJc w:val="left"/>
      <w:pPr>
        <w:ind w:left="6165" w:hanging="360"/>
      </w:pPr>
      <w:rPr>
        <w:rFonts w:ascii="Wingdings" w:hAnsi="Wingdings" w:hint="default"/>
      </w:rPr>
    </w:lvl>
  </w:abstractNum>
  <w:abstractNum w:abstractNumId="19" w15:restartNumberingAfterBreak="0">
    <w:nsid w:val="1E7F269C"/>
    <w:multiLevelType w:val="hybridMultilevel"/>
    <w:tmpl w:val="14D6CD40"/>
    <w:lvl w:ilvl="0" w:tplc="1974DF9C">
      <w:start w:val="1"/>
      <w:numFmt w:val="decimal"/>
      <w:lvlText w:val="%1."/>
      <w:lvlJc w:val="left"/>
      <w:pPr>
        <w:ind w:left="915" w:hanging="360"/>
      </w:pPr>
      <w:rPr>
        <w:rFonts w:hint="default"/>
      </w:rPr>
    </w:lvl>
    <w:lvl w:ilvl="1" w:tplc="08090019" w:tentative="1">
      <w:start w:val="1"/>
      <w:numFmt w:val="lowerLetter"/>
      <w:lvlText w:val="%2."/>
      <w:lvlJc w:val="left"/>
      <w:pPr>
        <w:ind w:left="1635" w:hanging="360"/>
      </w:pPr>
    </w:lvl>
    <w:lvl w:ilvl="2" w:tplc="0809001B" w:tentative="1">
      <w:start w:val="1"/>
      <w:numFmt w:val="lowerRoman"/>
      <w:lvlText w:val="%3."/>
      <w:lvlJc w:val="right"/>
      <w:pPr>
        <w:ind w:left="2355" w:hanging="180"/>
      </w:pPr>
    </w:lvl>
    <w:lvl w:ilvl="3" w:tplc="0809000F" w:tentative="1">
      <w:start w:val="1"/>
      <w:numFmt w:val="decimal"/>
      <w:lvlText w:val="%4."/>
      <w:lvlJc w:val="left"/>
      <w:pPr>
        <w:ind w:left="3075" w:hanging="360"/>
      </w:pPr>
    </w:lvl>
    <w:lvl w:ilvl="4" w:tplc="08090019" w:tentative="1">
      <w:start w:val="1"/>
      <w:numFmt w:val="lowerLetter"/>
      <w:lvlText w:val="%5."/>
      <w:lvlJc w:val="left"/>
      <w:pPr>
        <w:ind w:left="3795" w:hanging="360"/>
      </w:pPr>
    </w:lvl>
    <w:lvl w:ilvl="5" w:tplc="0809001B" w:tentative="1">
      <w:start w:val="1"/>
      <w:numFmt w:val="lowerRoman"/>
      <w:lvlText w:val="%6."/>
      <w:lvlJc w:val="right"/>
      <w:pPr>
        <w:ind w:left="4515" w:hanging="180"/>
      </w:pPr>
    </w:lvl>
    <w:lvl w:ilvl="6" w:tplc="0809000F" w:tentative="1">
      <w:start w:val="1"/>
      <w:numFmt w:val="decimal"/>
      <w:lvlText w:val="%7."/>
      <w:lvlJc w:val="left"/>
      <w:pPr>
        <w:ind w:left="5235" w:hanging="360"/>
      </w:pPr>
    </w:lvl>
    <w:lvl w:ilvl="7" w:tplc="08090019" w:tentative="1">
      <w:start w:val="1"/>
      <w:numFmt w:val="lowerLetter"/>
      <w:lvlText w:val="%8."/>
      <w:lvlJc w:val="left"/>
      <w:pPr>
        <w:ind w:left="5955" w:hanging="360"/>
      </w:pPr>
    </w:lvl>
    <w:lvl w:ilvl="8" w:tplc="0809001B" w:tentative="1">
      <w:start w:val="1"/>
      <w:numFmt w:val="lowerRoman"/>
      <w:lvlText w:val="%9."/>
      <w:lvlJc w:val="right"/>
      <w:pPr>
        <w:ind w:left="6675" w:hanging="180"/>
      </w:pPr>
    </w:lvl>
  </w:abstractNum>
  <w:abstractNum w:abstractNumId="20" w15:restartNumberingAfterBreak="0">
    <w:nsid w:val="218D4F8C"/>
    <w:multiLevelType w:val="hybridMultilevel"/>
    <w:tmpl w:val="CEC268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218E0737"/>
    <w:multiLevelType w:val="hybridMultilevel"/>
    <w:tmpl w:val="51BC22F8"/>
    <w:lvl w:ilvl="0" w:tplc="F93E73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B685FCE"/>
    <w:multiLevelType w:val="multilevel"/>
    <w:tmpl w:val="50A66E6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2C7542C9"/>
    <w:multiLevelType w:val="hybridMultilevel"/>
    <w:tmpl w:val="7D3E57E6"/>
    <w:lvl w:ilvl="0" w:tplc="02C490D4">
      <w:numFmt w:val="bullet"/>
      <w:lvlText w:val="-"/>
      <w:lvlJc w:val="left"/>
      <w:pPr>
        <w:ind w:left="380" w:hanging="360"/>
      </w:pPr>
      <w:rPr>
        <w:rFonts w:ascii="Times New Roman" w:eastAsia="Calibri" w:hAnsi="Times New Roman" w:cs="Times New Roman" w:hint="default"/>
      </w:rPr>
    </w:lvl>
    <w:lvl w:ilvl="1" w:tplc="04180003">
      <w:start w:val="1"/>
      <w:numFmt w:val="bullet"/>
      <w:lvlText w:val="o"/>
      <w:lvlJc w:val="left"/>
      <w:pPr>
        <w:ind w:left="1100" w:hanging="360"/>
      </w:pPr>
      <w:rPr>
        <w:rFonts w:ascii="Courier New" w:hAnsi="Courier New" w:cs="Courier New" w:hint="default"/>
      </w:rPr>
    </w:lvl>
    <w:lvl w:ilvl="2" w:tplc="04180005">
      <w:start w:val="1"/>
      <w:numFmt w:val="bullet"/>
      <w:lvlText w:val=""/>
      <w:lvlJc w:val="left"/>
      <w:pPr>
        <w:ind w:left="1820" w:hanging="360"/>
      </w:pPr>
      <w:rPr>
        <w:rFonts w:ascii="Wingdings" w:hAnsi="Wingdings" w:hint="default"/>
      </w:rPr>
    </w:lvl>
    <w:lvl w:ilvl="3" w:tplc="04180001">
      <w:start w:val="1"/>
      <w:numFmt w:val="bullet"/>
      <w:lvlText w:val=""/>
      <w:lvlJc w:val="left"/>
      <w:pPr>
        <w:ind w:left="2540" w:hanging="360"/>
      </w:pPr>
      <w:rPr>
        <w:rFonts w:ascii="Symbol" w:hAnsi="Symbol" w:hint="default"/>
      </w:rPr>
    </w:lvl>
    <w:lvl w:ilvl="4" w:tplc="04180003">
      <w:start w:val="1"/>
      <w:numFmt w:val="bullet"/>
      <w:lvlText w:val="o"/>
      <w:lvlJc w:val="left"/>
      <w:pPr>
        <w:ind w:left="3260" w:hanging="360"/>
      </w:pPr>
      <w:rPr>
        <w:rFonts w:ascii="Courier New" w:hAnsi="Courier New" w:cs="Courier New" w:hint="default"/>
      </w:rPr>
    </w:lvl>
    <w:lvl w:ilvl="5" w:tplc="04180005">
      <w:start w:val="1"/>
      <w:numFmt w:val="bullet"/>
      <w:lvlText w:val=""/>
      <w:lvlJc w:val="left"/>
      <w:pPr>
        <w:ind w:left="3980" w:hanging="360"/>
      </w:pPr>
      <w:rPr>
        <w:rFonts w:ascii="Wingdings" w:hAnsi="Wingdings" w:hint="default"/>
      </w:rPr>
    </w:lvl>
    <w:lvl w:ilvl="6" w:tplc="04180001">
      <w:start w:val="1"/>
      <w:numFmt w:val="bullet"/>
      <w:lvlText w:val=""/>
      <w:lvlJc w:val="left"/>
      <w:pPr>
        <w:ind w:left="4700" w:hanging="360"/>
      </w:pPr>
      <w:rPr>
        <w:rFonts w:ascii="Symbol" w:hAnsi="Symbol" w:hint="default"/>
      </w:rPr>
    </w:lvl>
    <w:lvl w:ilvl="7" w:tplc="04180003">
      <w:start w:val="1"/>
      <w:numFmt w:val="bullet"/>
      <w:lvlText w:val="o"/>
      <w:lvlJc w:val="left"/>
      <w:pPr>
        <w:ind w:left="5420" w:hanging="360"/>
      </w:pPr>
      <w:rPr>
        <w:rFonts w:ascii="Courier New" w:hAnsi="Courier New" w:cs="Courier New" w:hint="default"/>
      </w:rPr>
    </w:lvl>
    <w:lvl w:ilvl="8" w:tplc="04180005">
      <w:start w:val="1"/>
      <w:numFmt w:val="bullet"/>
      <w:lvlText w:val=""/>
      <w:lvlJc w:val="left"/>
      <w:pPr>
        <w:ind w:left="6140" w:hanging="360"/>
      </w:pPr>
      <w:rPr>
        <w:rFonts w:ascii="Wingdings" w:hAnsi="Wingdings" w:hint="default"/>
      </w:rPr>
    </w:lvl>
  </w:abstractNum>
  <w:abstractNum w:abstractNumId="24" w15:restartNumberingAfterBreak="0">
    <w:nsid w:val="2D47428C"/>
    <w:multiLevelType w:val="hybridMultilevel"/>
    <w:tmpl w:val="85B262F8"/>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2E96642D"/>
    <w:multiLevelType w:val="hybridMultilevel"/>
    <w:tmpl w:val="C33C7A9E"/>
    <w:lvl w:ilvl="0" w:tplc="8208E430">
      <w:start w:val="20"/>
      <w:numFmt w:val="bullet"/>
      <w:lvlText w:val="•"/>
      <w:lvlJc w:val="left"/>
      <w:pPr>
        <w:ind w:left="1260" w:hanging="360"/>
      </w:pPr>
      <w:rPr>
        <w:rFonts w:ascii="Trebuchet MS" w:eastAsia="Trebuchet MS" w:hAnsi="Trebuchet MS" w:cs="Times New Roman"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6" w15:restartNumberingAfterBreak="0">
    <w:nsid w:val="33C84AF7"/>
    <w:multiLevelType w:val="hybridMultilevel"/>
    <w:tmpl w:val="4000BE44"/>
    <w:lvl w:ilvl="0" w:tplc="5E2E6A80">
      <w:start w:val="18"/>
      <w:numFmt w:val="bullet"/>
      <w:lvlText w:val="-"/>
      <w:lvlJc w:val="left"/>
      <w:pPr>
        <w:ind w:left="900" w:hanging="360"/>
      </w:pPr>
      <w:rPr>
        <w:rFonts w:ascii="Arial" w:eastAsia="Times New Roman" w:hAnsi="Arial" w:hint="default"/>
        <w:b/>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7" w15:restartNumberingAfterBreak="0">
    <w:nsid w:val="37324AF9"/>
    <w:multiLevelType w:val="hybridMultilevel"/>
    <w:tmpl w:val="667866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B457E9B"/>
    <w:multiLevelType w:val="hybridMultilevel"/>
    <w:tmpl w:val="B3DA5C14"/>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3B7120FF"/>
    <w:multiLevelType w:val="hybridMultilevel"/>
    <w:tmpl w:val="12E89478"/>
    <w:lvl w:ilvl="0" w:tplc="EA6831A6">
      <w:start w:val="1"/>
      <w:numFmt w:val="decimal"/>
      <w:lvlText w:val="%1."/>
      <w:lvlJc w:val="left"/>
      <w:pPr>
        <w:ind w:left="2061" w:hanging="360"/>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30" w15:restartNumberingAfterBreak="0">
    <w:nsid w:val="3C0B2E3F"/>
    <w:multiLevelType w:val="hybridMultilevel"/>
    <w:tmpl w:val="B7D632D4"/>
    <w:lvl w:ilvl="0" w:tplc="2BA60658">
      <w:start w:val="9"/>
      <w:numFmt w:val="bullet"/>
      <w:lvlText w:val="-"/>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E7A114A"/>
    <w:multiLevelType w:val="hybridMultilevel"/>
    <w:tmpl w:val="E58833DC"/>
    <w:lvl w:ilvl="0" w:tplc="04180001">
      <w:start w:val="1"/>
      <w:numFmt w:val="bullet"/>
      <w:lvlText w:val=""/>
      <w:lvlJc w:val="left"/>
      <w:pPr>
        <w:ind w:left="1980" w:hanging="360"/>
      </w:pPr>
      <w:rPr>
        <w:rFonts w:ascii="Symbol" w:hAnsi="Symbol" w:hint="default"/>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32" w15:restartNumberingAfterBreak="0">
    <w:nsid w:val="40636755"/>
    <w:multiLevelType w:val="multilevel"/>
    <w:tmpl w:val="36A4C080"/>
    <w:lvl w:ilvl="0">
      <w:start w:val="1"/>
      <w:numFmt w:val="decimal"/>
      <w:lvlText w:val="%1."/>
      <w:lvlJc w:val="left"/>
      <w:pPr>
        <w:ind w:left="1440" w:hanging="360"/>
      </w:pPr>
      <w:rPr>
        <w:rFonts w:cs="Arial-BoldMT" w:hint="default"/>
        <w:i w:val="0"/>
      </w:rPr>
    </w:lvl>
    <w:lvl w:ilvl="1">
      <w:start w:val="1"/>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upperLetter"/>
      <w:isLgl/>
      <w:lvlText w:val="%1.%2.%3.%4."/>
      <w:lvlJc w:val="left"/>
      <w:pPr>
        <w:ind w:left="2160" w:hanging="1080"/>
      </w:pPr>
      <w:rPr>
        <w:rFonts w:hint="default"/>
      </w:rPr>
    </w:lvl>
    <w:lvl w:ilvl="4">
      <w:start w:val="1"/>
      <w:numFmt w:val="upperLetter"/>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33" w15:restartNumberingAfterBreak="0">
    <w:nsid w:val="429B6663"/>
    <w:multiLevelType w:val="hybridMultilevel"/>
    <w:tmpl w:val="52585E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438C0EA1"/>
    <w:multiLevelType w:val="hybridMultilevel"/>
    <w:tmpl w:val="C304E7F8"/>
    <w:lvl w:ilvl="0" w:tplc="04090001">
      <w:start w:val="1"/>
      <w:numFmt w:val="bullet"/>
      <w:lvlText w:val=""/>
      <w:lvlJc w:val="left"/>
      <w:pPr>
        <w:ind w:left="630" w:hanging="360"/>
      </w:pPr>
      <w:rPr>
        <w:rFonts w:ascii="Symbol" w:hAnsi="Symbol" w:hint="default"/>
      </w:rPr>
    </w:lvl>
    <w:lvl w:ilvl="1" w:tplc="08090003">
      <w:start w:val="1"/>
      <w:numFmt w:val="bullet"/>
      <w:lvlText w:val="o"/>
      <w:lvlJc w:val="left"/>
      <w:pPr>
        <w:ind w:left="1350" w:hanging="360"/>
      </w:pPr>
      <w:rPr>
        <w:rFonts w:ascii="Courier New" w:hAnsi="Courier New" w:cs="Courier New" w:hint="default"/>
      </w:rPr>
    </w:lvl>
    <w:lvl w:ilvl="2" w:tplc="08090005">
      <w:start w:val="1"/>
      <w:numFmt w:val="bullet"/>
      <w:lvlText w:val=""/>
      <w:lvlJc w:val="left"/>
      <w:pPr>
        <w:ind w:left="2070" w:hanging="360"/>
      </w:pPr>
      <w:rPr>
        <w:rFonts w:ascii="Wingdings" w:hAnsi="Wingdings" w:hint="default"/>
      </w:rPr>
    </w:lvl>
    <w:lvl w:ilvl="3" w:tplc="08090001">
      <w:start w:val="1"/>
      <w:numFmt w:val="bullet"/>
      <w:lvlText w:val=""/>
      <w:lvlJc w:val="left"/>
      <w:pPr>
        <w:ind w:left="2790" w:hanging="360"/>
      </w:pPr>
      <w:rPr>
        <w:rFonts w:ascii="Symbol" w:hAnsi="Symbol" w:hint="default"/>
      </w:rPr>
    </w:lvl>
    <w:lvl w:ilvl="4" w:tplc="08090003">
      <w:start w:val="1"/>
      <w:numFmt w:val="bullet"/>
      <w:lvlText w:val="o"/>
      <w:lvlJc w:val="left"/>
      <w:pPr>
        <w:ind w:left="3510" w:hanging="360"/>
      </w:pPr>
      <w:rPr>
        <w:rFonts w:ascii="Courier New" w:hAnsi="Courier New" w:cs="Courier New" w:hint="default"/>
      </w:rPr>
    </w:lvl>
    <w:lvl w:ilvl="5" w:tplc="08090005">
      <w:start w:val="1"/>
      <w:numFmt w:val="bullet"/>
      <w:lvlText w:val=""/>
      <w:lvlJc w:val="left"/>
      <w:pPr>
        <w:ind w:left="4230" w:hanging="360"/>
      </w:pPr>
      <w:rPr>
        <w:rFonts w:ascii="Wingdings" w:hAnsi="Wingdings" w:hint="default"/>
      </w:rPr>
    </w:lvl>
    <w:lvl w:ilvl="6" w:tplc="08090001">
      <w:start w:val="1"/>
      <w:numFmt w:val="bullet"/>
      <w:lvlText w:val=""/>
      <w:lvlJc w:val="left"/>
      <w:pPr>
        <w:ind w:left="4950" w:hanging="360"/>
      </w:pPr>
      <w:rPr>
        <w:rFonts w:ascii="Symbol" w:hAnsi="Symbol" w:hint="default"/>
      </w:rPr>
    </w:lvl>
    <w:lvl w:ilvl="7" w:tplc="08090003">
      <w:start w:val="1"/>
      <w:numFmt w:val="bullet"/>
      <w:lvlText w:val="o"/>
      <w:lvlJc w:val="left"/>
      <w:pPr>
        <w:ind w:left="5670" w:hanging="360"/>
      </w:pPr>
      <w:rPr>
        <w:rFonts w:ascii="Courier New" w:hAnsi="Courier New" w:cs="Courier New" w:hint="default"/>
      </w:rPr>
    </w:lvl>
    <w:lvl w:ilvl="8" w:tplc="08090005">
      <w:start w:val="1"/>
      <w:numFmt w:val="bullet"/>
      <w:lvlText w:val=""/>
      <w:lvlJc w:val="left"/>
      <w:pPr>
        <w:ind w:left="6390" w:hanging="360"/>
      </w:pPr>
      <w:rPr>
        <w:rFonts w:ascii="Wingdings" w:hAnsi="Wingdings" w:hint="default"/>
      </w:rPr>
    </w:lvl>
  </w:abstractNum>
  <w:abstractNum w:abstractNumId="35" w15:restartNumberingAfterBreak="0">
    <w:nsid w:val="450C17B4"/>
    <w:multiLevelType w:val="hybridMultilevel"/>
    <w:tmpl w:val="B56C6576"/>
    <w:lvl w:ilvl="0" w:tplc="4BB49446">
      <w:start w:val="3"/>
      <w:numFmt w:val="bullet"/>
      <w:lvlText w:val="-"/>
      <w:lvlJc w:val="left"/>
      <w:pPr>
        <w:ind w:left="1440" w:hanging="360"/>
      </w:pPr>
      <w:rPr>
        <w:rFonts w:ascii="Trebuchet MS" w:eastAsia="MS Mincho" w:hAnsi="Trebuchet MS"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6" w15:restartNumberingAfterBreak="0">
    <w:nsid w:val="49492C8C"/>
    <w:multiLevelType w:val="hybridMultilevel"/>
    <w:tmpl w:val="76A887C8"/>
    <w:lvl w:ilvl="0" w:tplc="0409000B">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4AE15AFB"/>
    <w:multiLevelType w:val="hybridMultilevel"/>
    <w:tmpl w:val="37401B8C"/>
    <w:lvl w:ilvl="0" w:tplc="9E827B38">
      <w:start w:val="6"/>
      <w:numFmt w:val="bullet"/>
      <w:lvlText w:val="-"/>
      <w:lvlJc w:val="left"/>
      <w:pPr>
        <w:ind w:left="1800" w:hanging="360"/>
      </w:pPr>
      <w:rPr>
        <w:rFonts w:ascii="Arial" w:eastAsia="Times New Roman"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8" w15:restartNumberingAfterBreak="0">
    <w:nsid w:val="4BAA05A5"/>
    <w:multiLevelType w:val="hybridMultilevel"/>
    <w:tmpl w:val="68445B4C"/>
    <w:lvl w:ilvl="0" w:tplc="3E442CB4">
      <w:start w:val="5"/>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4F6E679A"/>
    <w:multiLevelType w:val="hybridMultilevel"/>
    <w:tmpl w:val="FF8413DE"/>
    <w:lvl w:ilvl="0" w:tplc="B65096E2">
      <w:start w:val="26"/>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0" w15:restartNumberingAfterBreak="0">
    <w:nsid w:val="51C11314"/>
    <w:multiLevelType w:val="hybridMultilevel"/>
    <w:tmpl w:val="5A0E61AA"/>
    <w:lvl w:ilvl="0" w:tplc="0418000B">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1" w15:restartNumberingAfterBreak="0">
    <w:nsid w:val="53FF3756"/>
    <w:multiLevelType w:val="hybridMultilevel"/>
    <w:tmpl w:val="34C23CE0"/>
    <w:lvl w:ilvl="0" w:tplc="AC2E07C4">
      <w:numFmt w:val="bullet"/>
      <w:lvlText w:val="-"/>
      <w:lvlJc w:val="left"/>
      <w:pPr>
        <w:ind w:left="900" w:hanging="360"/>
      </w:pPr>
      <w:rPr>
        <w:rFonts w:ascii="Arial" w:eastAsia="Times New Roman" w:hAnsi="Arial" w:cs="Aria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2" w15:restartNumberingAfterBreak="0">
    <w:nsid w:val="54A91AF9"/>
    <w:multiLevelType w:val="hybridMultilevel"/>
    <w:tmpl w:val="FAD8BD98"/>
    <w:lvl w:ilvl="0" w:tplc="0409000B">
      <w:start w:val="1"/>
      <w:numFmt w:val="bullet"/>
      <w:lvlText w:val=""/>
      <w:lvlJc w:val="left"/>
      <w:pPr>
        <w:ind w:left="360" w:hanging="360"/>
      </w:pPr>
      <w:rPr>
        <w:rFonts w:ascii="Wingdings" w:hAnsi="Wingdings"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start w:val="1"/>
      <w:numFmt w:val="bullet"/>
      <w:lvlText w:val=""/>
      <w:lvlJc w:val="left"/>
      <w:pPr>
        <w:ind w:left="2520" w:hanging="360"/>
      </w:pPr>
      <w:rPr>
        <w:rFonts w:ascii="Symbol" w:hAnsi="Symbol" w:hint="default"/>
      </w:rPr>
    </w:lvl>
    <w:lvl w:ilvl="4" w:tplc="FFFFFFFF">
      <w:start w:val="1"/>
      <w:numFmt w:val="bullet"/>
      <w:lvlText w:val="o"/>
      <w:lvlJc w:val="left"/>
      <w:pPr>
        <w:ind w:left="3240" w:hanging="360"/>
      </w:pPr>
      <w:rPr>
        <w:rFonts w:ascii="Courier New" w:hAnsi="Courier New" w:cs="Courier New" w:hint="default"/>
      </w:rPr>
    </w:lvl>
    <w:lvl w:ilvl="5" w:tplc="FFFFFFFF">
      <w:start w:val="1"/>
      <w:numFmt w:val="bullet"/>
      <w:lvlText w:val=""/>
      <w:lvlJc w:val="left"/>
      <w:pPr>
        <w:ind w:left="3960" w:hanging="360"/>
      </w:pPr>
      <w:rPr>
        <w:rFonts w:ascii="Wingdings" w:hAnsi="Wingdings" w:hint="default"/>
      </w:rPr>
    </w:lvl>
    <w:lvl w:ilvl="6" w:tplc="FFFFFFFF">
      <w:start w:val="1"/>
      <w:numFmt w:val="bullet"/>
      <w:lvlText w:val=""/>
      <w:lvlJc w:val="left"/>
      <w:pPr>
        <w:ind w:left="4680" w:hanging="360"/>
      </w:pPr>
      <w:rPr>
        <w:rFonts w:ascii="Symbol" w:hAnsi="Symbol" w:hint="default"/>
      </w:rPr>
    </w:lvl>
    <w:lvl w:ilvl="7" w:tplc="FFFFFFFF">
      <w:start w:val="1"/>
      <w:numFmt w:val="bullet"/>
      <w:lvlText w:val="o"/>
      <w:lvlJc w:val="left"/>
      <w:pPr>
        <w:ind w:left="5400" w:hanging="360"/>
      </w:pPr>
      <w:rPr>
        <w:rFonts w:ascii="Courier New" w:hAnsi="Courier New" w:cs="Courier New" w:hint="default"/>
      </w:rPr>
    </w:lvl>
    <w:lvl w:ilvl="8" w:tplc="FFFFFFFF">
      <w:start w:val="1"/>
      <w:numFmt w:val="bullet"/>
      <w:lvlText w:val=""/>
      <w:lvlJc w:val="left"/>
      <w:pPr>
        <w:ind w:left="6120" w:hanging="360"/>
      </w:pPr>
      <w:rPr>
        <w:rFonts w:ascii="Wingdings" w:hAnsi="Wingdings" w:hint="default"/>
      </w:rPr>
    </w:lvl>
  </w:abstractNum>
  <w:abstractNum w:abstractNumId="43" w15:restartNumberingAfterBreak="0">
    <w:nsid w:val="55281FF4"/>
    <w:multiLevelType w:val="hybridMultilevel"/>
    <w:tmpl w:val="AA981870"/>
    <w:lvl w:ilvl="0" w:tplc="E256862A">
      <w:numFmt w:val="bullet"/>
      <w:lvlText w:val="-"/>
      <w:lvlJc w:val="left"/>
      <w:pPr>
        <w:ind w:left="1080" w:hanging="360"/>
      </w:pPr>
      <w:rPr>
        <w:rFonts w:ascii="Arial" w:eastAsia="Times New Roman" w:hAnsi="Arial" w:hint="default"/>
        <w:color w:val="auto"/>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4" w15:restartNumberingAfterBreak="0">
    <w:nsid w:val="57134BE1"/>
    <w:multiLevelType w:val="hybridMultilevel"/>
    <w:tmpl w:val="651EA7AA"/>
    <w:lvl w:ilvl="0" w:tplc="BCD844BC">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5" w15:restartNumberingAfterBreak="0">
    <w:nsid w:val="5D7236B3"/>
    <w:multiLevelType w:val="multilevel"/>
    <w:tmpl w:val="12E66052"/>
    <w:lvl w:ilvl="0">
      <w:start w:val="1"/>
      <w:numFmt w:val="upperRoman"/>
      <w:lvlText w:val="%1."/>
      <w:lvlJc w:val="left"/>
      <w:pPr>
        <w:ind w:left="1440" w:hanging="720"/>
      </w:pPr>
      <w:rPr>
        <w:rFonts w:hint="default"/>
        <w:u w:val="none"/>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46" w15:restartNumberingAfterBreak="0">
    <w:nsid w:val="5E9C4280"/>
    <w:multiLevelType w:val="hybridMultilevel"/>
    <w:tmpl w:val="02803192"/>
    <w:lvl w:ilvl="0" w:tplc="39783B36">
      <w:start w:val="1"/>
      <w:numFmt w:val="decimal"/>
      <w:lvlText w:val="%1."/>
      <w:lvlJc w:val="left"/>
      <w:pPr>
        <w:ind w:left="1440" w:hanging="360"/>
      </w:pPr>
      <w:rPr>
        <w:rFonts w:hint="default"/>
        <w:color w:val="000000" w:themeColor="text1"/>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7" w15:restartNumberingAfterBreak="0">
    <w:nsid w:val="5FD11E8B"/>
    <w:multiLevelType w:val="hybridMultilevel"/>
    <w:tmpl w:val="163AEE96"/>
    <w:lvl w:ilvl="0" w:tplc="F47AA890">
      <w:start w:val="1"/>
      <w:numFmt w:val="decimal"/>
      <w:lvlText w:val="%1."/>
      <w:lvlJc w:val="left"/>
      <w:pPr>
        <w:ind w:left="2166" w:hanging="465"/>
      </w:pPr>
      <w:rPr>
        <w:rFonts w:hint="default"/>
      </w:rPr>
    </w:lvl>
    <w:lvl w:ilvl="1" w:tplc="04090019" w:tentative="1">
      <w:start w:val="1"/>
      <w:numFmt w:val="lowerLetter"/>
      <w:lvlText w:val="%2."/>
      <w:lvlJc w:val="left"/>
      <w:pPr>
        <w:ind w:left="2781" w:hanging="360"/>
      </w:pPr>
    </w:lvl>
    <w:lvl w:ilvl="2" w:tplc="0409001B" w:tentative="1">
      <w:start w:val="1"/>
      <w:numFmt w:val="lowerRoman"/>
      <w:lvlText w:val="%3."/>
      <w:lvlJc w:val="right"/>
      <w:pPr>
        <w:ind w:left="3501" w:hanging="180"/>
      </w:pPr>
    </w:lvl>
    <w:lvl w:ilvl="3" w:tplc="0409000F" w:tentative="1">
      <w:start w:val="1"/>
      <w:numFmt w:val="decimal"/>
      <w:lvlText w:val="%4."/>
      <w:lvlJc w:val="left"/>
      <w:pPr>
        <w:ind w:left="4221" w:hanging="360"/>
      </w:pPr>
    </w:lvl>
    <w:lvl w:ilvl="4" w:tplc="04090019" w:tentative="1">
      <w:start w:val="1"/>
      <w:numFmt w:val="lowerLetter"/>
      <w:lvlText w:val="%5."/>
      <w:lvlJc w:val="left"/>
      <w:pPr>
        <w:ind w:left="4941" w:hanging="360"/>
      </w:pPr>
    </w:lvl>
    <w:lvl w:ilvl="5" w:tplc="0409001B" w:tentative="1">
      <w:start w:val="1"/>
      <w:numFmt w:val="lowerRoman"/>
      <w:lvlText w:val="%6."/>
      <w:lvlJc w:val="right"/>
      <w:pPr>
        <w:ind w:left="5661" w:hanging="180"/>
      </w:pPr>
    </w:lvl>
    <w:lvl w:ilvl="6" w:tplc="0409000F" w:tentative="1">
      <w:start w:val="1"/>
      <w:numFmt w:val="decimal"/>
      <w:lvlText w:val="%7."/>
      <w:lvlJc w:val="left"/>
      <w:pPr>
        <w:ind w:left="6381" w:hanging="360"/>
      </w:pPr>
    </w:lvl>
    <w:lvl w:ilvl="7" w:tplc="04090019" w:tentative="1">
      <w:start w:val="1"/>
      <w:numFmt w:val="lowerLetter"/>
      <w:lvlText w:val="%8."/>
      <w:lvlJc w:val="left"/>
      <w:pPr>
        <w:ind w:left="7101" w:hanging="360"/>
      </w:pPr>
    </w:lvl>
    <w:lvl w:ilvl="8" w:tplc="0409001B" w:tentative="1">
      <w:start w:val="1"/>
      <w:numFmt w:val="lowerRoman"/>
      <w:lvlText w:val="%9."/>
      <w:lvlJc w:val="right"/>
      <w:pPr>
        <w:ind w:left="7821" w:hanging="180"/>
      </w:pPr>
    </w:lvl>
  </w:abstractNum>
  <w:abstractNum w:abstractNumId="48" w15:restartNumberingAfterBreak="0">
    <w:nsid w:val="601418E3"/>
    <w:multiLevelType w:val="hybridMultilevel"/>
    <w:tmpl w:val="360CB4C6"/>
    <w:lvl w:ilvl="0" w:tplc="887A4480">
      <w:start w:val="3"/>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609B5D00"/>
    <w:multiLevelType w:val="hybridMultilevel"/>
    <w:tmpl w:val="13D41C54"/>
    <w:lvl w:ilvl="0" w:tplc="0418000B">
      <w:start w:val="1"/>
      <w:numFmt w:val="bullet"/>
      <w:lvlText w:val=""/>
      <w:lvlJc w:val="left"/>
      <w:pPr>
        <w:ind w:left="720" w:hanging="360"/>
      </w:pPr>
      <w:rPr>
        <w:rFonts w:ascii="Wingdings" w:hAnsi="Wingdings" w:hint="default"/>
      </w:rPr>
    </w:lvl>
    <w:lvl w:ilvl="1" w:tplc="04180003">
      <w:start w:val="1"/>
      <w:numFmt w:val="bullet"/>
      <w:lvlText w:val="o"/>
      <w:lvlJc w:val="left"/>
      <w:pPr>
        <w:ind w:left="1636"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0" w15:restartNumberingAfterBreak="0">
    <w:nsid w:val="60EE5BC2"/>
    <w:multiLevelType w:val="hybridMultilevel"/>
    <w:tmpl w:val="52DE80F8"/>
    <w:lvl w:ilvl="0" w:tplc="9D568972">
      <w:start w:val="27"/>
      <w:numFmt w:val="bullet"/>
      <w:lvlText w:val="-"/>
      <w:lvlJc w:val="left"/>
      <w:pPr>
        <w:ind w:left="420" w:hanging="360"/>
      </w:pPr>
      <w:rPr>
        <w:rFonts w:ascii="Arial" w:eastAsia="Times New Roman" w:hAnsi="Arial" w:hint="default"/>
      </w:rPr>
    </w:lvl>
    <w:lvl w:ilvl="1" w:tplc="08090003" w:tentative="1">
      <w:start w:val="1"/>
      <w:numFmt w:val="bullet"/>
      <w:lvlText w:val="o"/>
      <w:lvlJc w:val="left"/>
      <w:pPr>
        <w:ind w:left="1140" w:hanging="360"/>
      </w:pPr>
      <w:rPr>
        <w:rFonts w:ascii="Courier New" w:hAnsi="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51" w15:restartNumberingAfterBreak="0">
    <w:nsid w:val="6C05528F"/>
    <w:multiLevelType w:val="hybridMultilevel"/>
    <w:tmpl w:val="03541184"/>
    <w:lvl w:ilvl="0" w:tplc="DB84F762">
      <w:start w:val="3"/>
      <w:numFmt w:val="bullet"/>
      <w:lvlText w:val="-"/>
      <w:lvlJc w:val="left"/>
      <w:pPr>
        <w:ind w:left="720" w:hanging="360"/>
      </w:pPr>
      <w:rPr>
        <w:rFonts w:ascii="Trebuchet MS" w:eastAsia="MS Mincho" w:hAnsi="Trebuchet MS"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52" w15:restartNumberingAfterBreak="0">
    <w:nsid w:val="70036DC9"/>
    <w:multiLevelType w:val="hybridMultilevel"/>
    <w:tmpl w:val="C804C72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3" w15:restartNumberingAfterBreak="0">
    <w:nsid w:val="718E21C4"/>
    <w:multiLevelType w:val="hybridMultilevel"/>
    <w:tmpl w:val="4D9CF204"/>
    <w:lvl w:ilvl="0" w:tplc="0418000B">
      <w:start w:val="1"/>
      <w:numFmt w:val="bullet"/>
      <w:lvlText w:val=""/>
      <w:lvlJc w:val="left"/>
      <w:pPr>
        <w:tabs>
          <w:tab w:val="num" w:pos="927"/>
        </w:tabs>
        <w:ind w:left="927" w:hanging="360"/>
      </w:pPr>
      <w:rPr>
        <w:rFonts w:ascii="Wingdings" w:hAnsi="Wingdings" w:hint="default"/>
      </w:rPr>
    </w:lvl>
    <w:lvl w:ilvl="1" w:tplc="04180003" w:tentative="1">
      <w:start w:val="1"/>
      <w:numFmt w:val="bullet"/>
      <w:lvlText w:val="o"/>
      <w:lvlJc w:val="left"/>
      <w:pPr>
        <w:tabs>
          <w:tab w:val="num" w:pos="1515"/>
        </w:tabs>
        <w:ind w:left="1515" w:hanging="360"/>
      </w:pPr>
      <w:rPr>
        <w:rFonts w:ascii="Courier New" w:hAnsi="Courier New" w:cs="Courier New" w:hint="default"/>
      </w:rPr>
    </w:lvl>
    <w:lvl w:ilvl="2" w:tplc="04180005" w:tentative="1">
      <w:start w:val="1"/>
      <w:numFmt w:val="bullet"/>
      <w:lvlText w:val=""/>
      <w:lvlJc w:val="left"/>
      <w:pPr>
        <w:tabs>
          <w:tab w:val="num" w:pos="2235"/>
        </w:tabs>
        <w:ind w:left="2235" w:hanging="360"/>
      </w:pPr>
      <w:rPr>
        <w:rFonts w:ascii="Wingdings" w:hAnsi="Wingdings" w:hint="default"/>
      </w:rPr>
    </w:lvl>
    <w:lvl w:ilvl="3" w:tplc="04180001" w:tentative="1">
      <w:start w:val="1"/>
      <w:numFmt w:val="bullet"/>
      <w:lvlText w:val=""/>
      <w:lvlJc w:val="left"/>
      <w:pPr>
        <w:tabs>
          <w:tab w:val="num" w:pos="2955"/>
        </w:tabs>
        <w:ind w:left="2955" w:hanging="360"/>
      </w:pPr>
      <w:rPr>
        <w:rFonts w:ascii="Symbol" w:hAnsi="Symbol" w:hint="default"/>
      </w:rPr>
    </w:lvl>
    <w:lvl w:ilvl="4" w:tplc="04180003" w:tentative="1">
      <w:start w:val="1"/>
      <w:numFmt w:val="bullet"/>
      <w:lvlText w:val="o"/>
      <w:lvlJc w:val="left"/>
      <w:pPr>
        <w:tabs>
          <w:tab w:val="num" w:pos="3675"/>
        </w:tabs>
        <w:ind w:left="3675" w:hanging="360"/>
      </w:pPr>
      <w:rPr>
        <w:rFonts w:ascii="Courier New" w:hAnsi="Courier New" w:cs="Courier New" w:hint="default"/>
      </w:rPr>
    </w:lvl>
    <w:lvl w:ilvl="5" w:tplc="04180005" w:tentative="1">
      <w:start w:val="1"/>
      <w:numFmt w:val="bullet"/>
      <w:lvlText w:val=""/>
      <w:lvlJc w:val="left"/>
      <w:pPr>
        <w:tabs>
          <w:tab w:val="num" w:pos="4395"/>
        </w:tabs>
        <w:ind w:left="4395" w:hanging="360"/>
      </w:pPr>
      <w:rPr>
        <w:rFonts w:ascii="Wingdings" w:hAnsi="Wingdings" w:hint="default"/>
      </w:rPr>
    </w:lvl>
    <w:lvl w:ilvl="6" w:tplc="04180001" w:tentative="1">
      <w:start w:val="1"/>
      <w:numFmt w:val="bullet"/>
      <w:lvlText w:val=""/>
      <w:lvlJc w:val="left"/>
      <w:pPr>
        <w:tabs>
          <w:tab w:val="num" w:pos="5115"/>
        </w:tabs>
        <w:ind w:left="5115" w:hanging="360"/>
      </w:pPr>
      <w:rPr>
        <w:rFonts w:ascii="Symbol" w:hAnsi="Symbol" w:hint="default"/>
      </w:rPr>
    </w:lvl>
    <w:lvl w:ilvl="7" w:tplc="04180003" w:tentative="1">
      <w:start w:val="1"/>
      <w:numFmt w:val="bullet"/>
      <w:lvlText w:val="o"/>
      <w:lvlJc w:val="left"/>
      <w:pPr>
        <w:tabs>
          <w:tab w:val="num" w:pos="5835"/>
        </w:tabs>
        <w:ind w:left="5835" w:hanging="360"/>
      </w:pPr>
      <w:rPr>
        <w:rFonts w:ascii="Courier New" w:hAnsi="Courier New" w:cs="Courier New" w:hint="default"/>
      </w:rPr>
    </w:lvl>
    <w:lvl w:ilvl="8" w:tplc="04180005" w:tentative="1">
      <w:start w:val="1"/>
      <w:numFmt w:val="bullet"/>
      <w:lvlText w:val=""/>
      <w:lvlJc w:val="left"/>
      <w:pPr>
        <w:tabs>
          <w:tab w:val="num" w:pos="6555"/>
        </w:tabs>
        <w:ind w:left="6555" w:hanging="360"/>
      </w:pPr>
      <w:rPr>
        <w:rFonts w:ascii="Wingdings" w:hAnsi="Wingdings" w:hint="default"/>
      </w:rPr>
    </w:lvl>
  </w:abstractNum>
  <w:abstractNum w:abstractNumId="54" w15:restartNumberingAfterBreak="0">
    <w:nsid w:val="786C09B2"/>
    <w:multiLevelType w:val="hybridMultilevel"/>
    <w:tmpl w:val="22C8BD18"/>
    <w:lvl w:ilvl="0" w:tplc="F24CCFA2">
      <w:start w:val="1800"/>
      <w:numFmt w:val="bullet"/>
      <w:lvlText w:val="-"/>
      <w:lvlJc w:val="left"/>
      <w:pPr>
        <w:ind w:left="1530" w:hanging="360"/>
      </w:pPr>
      <w:rPr>
        <w:rFonts w:ascii="Trebuchet MS" w:eastAsia="MS Mincho" w:hAnsi="Trebuchet MS" w:cs="Times New Roman" w:hint="default"/>
      </w:rPr>
    </w:lvl>
    <w:lvl w:ilvl="1" w:tplc="08090003" w:tentative="1">
      <w:start w:val="1"/>
      <w:numFmt w:val="bullet"/>
      <w:lvlText w:val="o"/>
      <w:lvlJc w:val="left"/>
      <w:pPr>
        <w:ind w:left="2250" w:hanging="360"/>
      </w:pPr>
      <w:rPr>
        <w:rFonts w:ascii="Courier New" w:hAnsi="Courier New" w:cs="Courier New" w:hint="default"/>
      </w:rPr>
    </w:lvl>
    <w:lvl w:ilvl="2" w:tplc="08090005" w:tentative="1">
      <w:start w:val="1"/>
      <w:numFmt w:val="bullet"/>
      <w:lvlText w:val=""/>
      <w:lvlJc w:val="left"/>
      <w:pPr>
        <w:ind w:left="2970" w:hanging="360"/>
      </w:pPr>
      <w:rPr>
        <w:rFonts w:ascii="Wingdings" w:hAnsi="Wingdings" w:hint="default"/>
      </w:rPr>
    </w:lvl>
    <w:lvl w:ilvl="3" w:tplc="08090001" w:tentative="1">
      <w:start w:val="1"/>
      <w:numFmt w:val="bullet"/>
      <w:lvlText w:val=""/>
      <w:lvlJc w:val="left"/>
      <w:pPr>
        <w:ind w:left="3690" w:hanging="360"/>
      </w:pPr>
      <w:rPr>
        <w:rFonts w:ascii="Symbol" w:hAnsi="Symbol" w:hint="default"/>
      </w:rPr>
    </w:lvl>
    <w:lvl w:ilvl="4" w:tplc="08090003" w:tentative="1">
      <w:start w:val="1"/>
      <w:numFmt w:val="bullet"/>
      <w:lvlText w:val="o"/>
      <w:lvlJc w:val="left"/>
      <w:pPr>
        <w:ind w:left="4410" w:hanging="360"/>
      </w:pPr>
      <w:rPr>
        <w:rFonts w:ascii="Courier New" w:hAnsi="Courier New" w:cs="Courier New" w:hint="default"/>
      </w:rPr>
    </w:lvl>
    <w:lvl w:ilvl="5" w:tplc="08090005" w:tentative="1">
      <w:start w:val="1"/>
      <w:numFmt w:val="bullet"/>
      <w:lvlText w:val=""/>
      <w:lvlJc w:val="left"/>
      <w:pPr>
        <w:ind w:left="5130" w:hanging="360"/>
      </w:pPr>
      <w:rPr>
        <w:rFonts w:ascii="Wingdings" w:hAnsi="Wingdings" w:hint="default"/>
      </w:rPr>
    </w:lvl>
    <w:lvl w:ilvl="6" w:tplc="08090001" w:tentative="1">
      <w:start w:val="1"/>
      <w:numFmt w:val="bullet"/>
      <w:lvlText w:val=""/>
      <w:lvlJc w:val="left"/>
      <w:pPr>
        <w:ind w:left="5850" w:hanging="360"/>
      </w:pPr>
      <w:rPr>
        <w:rFonts w:ascii="Symbol" w:hAnsi="Symbol" w:hint="default"/>
      </w:rPr>
    </w:lvl>
    <w:lvl w:ilvl="7" w:tplc="08090003" w:tentative="1">
      <w:start w:val="1"/>
      <w:numFmt w:val="bullet"/>
      <w:lvlText w:val="o"/>
      <w:lvlJc w:val="left"/>
      <w:pPr>
        <w:ind w:left="6570" w:hanging="360"/>
      </w:pPr>
      <w:rPr>
        <w:rFonts w:ascii="Courier New" w:hAnsi="Courier New" w:cs="Courier New" w:hint="default"/>
      </w:rPr>
    </w:lvl>
    <w:lvl w:ilvl="8" w:tplc="08090005" w:tentative="1">
      <w:start w:val="1"/>
      <w:numFmt w:val="bullet"/>
      <w:lvlText w:val=""/>
      <w:lvlJc w:val="left"/>
      <w:pPr>
        <w:ind w:left="7290" w:hanging="360"/>
      </w:pPr>
      <w:rPr>
        <w:rFonts w:ascii="Wingdings" w:hAnsi="Wingdings" w:hint="default"/>
      </w:rPr>
    </w:lvl>
  </w:abstractNum>
  <w:abstractNum w:abstractNumId="55" w15:restartNumberingAfterBreak="0">
    <w:nsid w:val="79DB0906"/>
    <w:multiLevelType w:val="hybridMultilevel"/>
    <w:tmpl w:val="C7405B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6" w15:restartNumberingAfterBreak="0">
    <w:nsid w:val="7ABE218D"/>
    <w:multiLevelType w:val="hybridMultilevel"/>
    <w:tmpl w:val="CB4EF4D2"/>
    <w:lvl w:ilvl="0" w:tplc="3AE4AA16">
      <w:start w:val="1"/>
      <w:numFmt w:val="decimal"/>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7" w15:restartNumberingAfterBreak="0">
    <w:nsid w:val="7F676470"/>
    <w:multiLevelType w:val="hybridMultilevel"/>
    <w:tmpl w:val="B1023DC0"/>
    <w:lvl w:ilvl="0" w:tplc="04180001">
      <w:start w:val="1"/>
      <w:numFmt w:val="bullet"/>
      <w:lvlText w:val=""/>
      <w:lvlJc w:val="left"/>
      <w:pPr>
        <w:ind w:left="502" w:hanging="360"/>
      </w:pPr>
      <w:rPr>
        <w:rFonts w:ascii="Symbol" w:hAnsi="Symbol" w:hint="default"/>
      </w:rPr>
    </w:lvl>
    <w:lvl w:ilvl="1" w:tplc="04180003" w:tentative="1">
      <w:start w:val="1"/>
      <w:numFmt w:val="bullet"/>
      <w:lvlText w:val="o"/>
      <w:lvlJc w:val="left"/>
      <w:pPr>
        <w:ind w:left="1222" w:hanging="360"/>
      </w:pPr>
      <w:rPr>
        <w:rFonts w:ascii="Courier New" w:hAnsi="Courier New" w:cs="Courier New" w:hint="default"/>
      </w:rPr>
    </w:lvl>
    <w:lvl w:ilvl="2" w:tplc="04180005" w:tentative="1">
      <w:start w:val="1"/>
      <w:numFmt w:val="bullet"/>
      <w:lvlText w:val=""/>
      <w:lvlJc w:val="left"/>
      <w:pPr>
        <w:ind w:left="1942" w:hanging="360"/>
      </w:pPr>
      <w:rPr>
        <w:rFonts w:ascii="Wingdings" w:hAnsi="Wingdings" w:hint="default"/>
      </w:rPr>
    </w:lvl>
    <w:lvl w:ilvl="3" w:tplc="04180001" w:tentative="1">
      <w:start w:val="1"/>
      <w:numFmt w:val="bullet"/>
      <w:lvlText w:val=""/>
      <w:lvlJc w:val="left"/>
      <w:pPr>
        <w:ind w:left="2662" w:hanging="360"/>
      </w:pPr>
      <w:rPr>
        <w:rFonts w:ascii="Symbol" w:hAnsi="Symbol" w:hint="default"/>
      </w:rPr>
    </w:lvl>
    <w:lvl w:ilvl="4" w:tplc="04180003" w:tentative="1">
      <w:start w:val="1"/>
      <w:numFmt w:val="bullet"/>
      <w:lvlText w:val="o"/>
      <w:lvlJc w:val="left"/>
      <w:pPr>
        <w:ind w:left="3382" w:hanging="360"/>
      </w:pPr>
      <w:rPr>
        <w:rFonts w:ascii="Courier New" w:hAnsi="Courier New" w:cs="Courier New" w:hint="default"/>
      </w:rPr>
    </w:lvl>
    <w:lvl w:ilvl="5" w:tplc="04180005" w:tentative="1">
      <w:start w:val="1"/>
      <w:numFmt w:val="bullet"/>
      <w:lvlText w:val=""/>
      <w:lvlJc w:val="left"/>
      <w:pPr>
        <w:ind w:left="4102" w:hanging="360"/>
      </w:pPr>
      <w:rPr>
        <w:rFonts w:ascii="Wingdings" w:hAnsi="Wingdings" w:hint="default"/>
      </w:rPr>
    </w:lvl>
    <w:lvl w:ilvl="6" w:tplc="04180001" w:tentative="1">
      <w:start w:val="1"/>
      <w:numFmt w:val="bullet"/>
      <w:lvlText w:val=""/>
      <w:lvlJc w:val="left"/>
      <w:pPr>
        <w:ind w:left="4822" w:hanging="360"/>
      </w:pPr>
      <w:rPr>
        <w:rFonts w:ascii="Symbol" w:hAnsi="Symbol" w:hint="default"/>
      </w:rPr>
    </w:lvl>
    <w:lvl w:ilvl="7" w:tplc="04180003" w:tentative="1">
      <w:start w:val="1"/>
      <w:numFmt w:val="bullet"/>
      <w:lvlText w:val="o"/>
      <w:lvlJc w:val="left"/>
      <w:pPr>
        <w:ind w:left="5542" w:hanging="360"/>
      </w:pPr>
      <w:rPr>
        <w:rFonts w:ascii="Courier New" w:hAnsi="Courier New" w:cs="Courier New" w:hint="default"/>
      </w:rPr>
    </w:lvl>
    <w:lvl w:ilvl="8" w:tplc="04180005" w:tentative="1">
      <w:start w:val="1"/>
      <w:numFmt w:val="bullet"/>
      <w:lvlText w:val=""/>
      <w:lvlJc w:val="left"/>
      <w:pPr>
        <w:ind w:left="6262" w:hanging="360"/>
      </w:pPr>
      <w:rPr>
        <w:rFonts w:ascii="Wingdings" w:hAnsi="Wingdings" w:hint="default"/>
      </w:rPr>
    </w:lvl>
  </w:abstractNum>
  <w:num w:numId="1" w16cid:durableId="1858496408">
    <w:abstractNumId w:val="23"/>
  </w:num>
  <w:num w:numId="2" w16cid:durableId="1179275818">
    <w:abstractNumId w:val="17"/>
  </w:num>
  <w:num w:numId="3" w16cid:durableId="1326517993">
    <w:abstractNumId w:val="25"/>
  </w:num>
  <w:num w:numId="4" w16cid:durableId="890000528">
    <w:abstractNumId w:val="45"/>
  </w:num>
  <w:num w:numId="5" w16cid:durableId="1462578195">
    <w:abstractNumId w:val="56"/>
  </w:num>
  <w:num w:numId="6" w16cid:durableId="170224860">
    <w:abstractNumId w:val="20"/>
  </w:num>
  <w:num w:numId="7" w16cid:durableId="1009260877">
    <w:abstractNumId w:val="48"/>
  </w:num>
  <w:num w:numId="8" w16cid:durableId="352345171">
    <w:abstractNumId w:val="46"/>
  </w:num>
  <w:num w:numId="9" w16cid:durableId="1768188604">
    <w:abstractNumId w:val="33"/>
  </w:num>
  <w:num w:numId="10" w16cid:durableId="1404446947">
    <w:abstractNumId w:val="21"/>
  </w:num>
  <w:num w:numId="11" w16cid:durableId="373507723">
    <w:abstractNumId w:val="40"/>
  </w:num>
  <w:num w:numId="12" w16cid:durableId="2112316367">
    <w:abstractNumId w:val="18"/>
  </w:num>
  <w:num w:numId="13" w16cid:durableId="2001733126">
    <w:abstractNumId w:val="19"/>
  </w:num>
  <w:num w:numId="14" w16cid:durableId="1310985671">
    <w:abstractNumId w:val="1"/>
  </w:num>
  <w:num w:numId="15" w16cid:durableId="101273037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99539862">
    <w:abstractNumId w:val="5"/>
  </w:num>
  <w:num w:numId="17" w16cid:durableId="1111048641">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359814826">
    <w:abstractNumId w:val="15"/>
  </w:num>
  <w:num w:numId="19" w16cid:durableId="1763137961">
    <w:abstractNumId w:val="0"/>
  </w:num>
  <w:num w:numId="20" w16cid:durableId="603535055">
    <w:abstractNumId w:val="4"/>
  </w:num>
  <w:num w:numId="21" w16cid:durableId="42107608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691566601">
    <w:abstractNumId w:val="48"/>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896865399">
    <w:abstractNumId w:val="5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393937779">
    <w:abstractNumId w:val="57"/>
  </w:num>
  <w:num w:numId="25" w16cid:durableId="1671445792">
    <w:abstractNumId w:val="37"/>
  </w:num>
  <w:num w:numId="26" w16cid:durableId="1116294271">
    <w:abstractNumId w:val="35"/>
  </w:num>
  <w:num w:numId="27" w16cid:durableId="2131170301">
    <w:abstractNumId w:val="14"/>
  </w:num>
  <w:num w:numId="28" w16cid:durableId="1534684958">
    <w:abstractNumId w:val="29"/>
  </w:num>
  <w:num w:numId="29" w16cid:durableId="1331372872">
    <w:abstractNumId w:val="31"/>
  </w:num>
  <w:num w:numId="30" w16cid:durableId="1605651307">
    <w:abstractNumId w:val="47"/>
  </w:num>
  <w:num w:numId="31" w16cid:durableId="1952203399">
    <w:abstractNumId w:val="32"/>
  </w:num>
  <w:num w:numId="32" w16cid:durableId="1564177516">
    <w:abstractNumId w:val="38"/>
  </w:num>
  <w:num w:numId="33" w16cid:durableId="1059674592">
    <w:abstractNumId w:val="8"/>
  </w:num>
  <w:num w:numId="34" w16cid:durableId="1594629002">
    <w:abstractNumId w:val="53"/>
  </w:num>
  <w:num w:numId="35" w16cid:durableId="1043559018">
    <w:abstractNumId w:val="49"/>
  </w:num>
  <w:num w:numId="36" w16cid:durableId="474034600">
    <w:abstractNumId w:val="28"/>
  </w:num>
  <w:num w:numId="37" w16cid:durableId="1499230903">
    <w:abstractNumId w:val="36"/>
  </w:num>
  <w:num w:numId="38" w16cid:durableId="1570073156">
    <w:abstractNumId w:val="22"/>
  </w:num>
  <w:num w:numId="39" w16cid:durableId="795682929">
    <w:abstractNumId w:val="26"/>
  </w:num>
  <w:num w:numId="40" w16cid:durableId="710498902">
    <w:abstractNumId w:val="6"/>
  </w:num>
  <w:num w:numId="41" w16cid:durableId="194124480">
    <w:abstractNumId w:val="10"/>
  </w:num>
  <w:num w:numId="42" w16cid:durableId="1131822243">
    <w:abstractNumId w:val="41"/>
  </w:num>
  <w:num w:numId="43" w16cid:durableId="445663141">
    <w:abstractNumId w:val="13"/>
  </w:num>
  <w:num w:numId="44" w16cid:durableId="764885705">
    <w:abstractNumId w:val="24"/>
  </w:num>
  <w:num w:numId="45" w16cid:durableId="707028423">
    <w:abstractNumId w:val="2"/>
  </w:num>
  <w:num w:numId="46" w16cid:durableId="1341663196">
    <w:abstractNumId w:val="11"/>
  </w:num>
  <w:num w:numId="47" w16cid:durableId="1129665357">
    <w:abstractNumId w:val="27"/>
  </w:num>
  <w:num w:numId="48" w16cid:durableId="116723867">
    <w:abstractNumId w:val="34"/>
  </w:num>
  <w:num w:numId="49" w16cid:durableId="1156796172">
    <w:abstractNumId w:val="7"/>
  </w:num>
  <w:num w:numId="50" w16cid:durableId="1221021753">
    <w:abstractNumId w:val="42"/>
  </w:num>
  <w:num w:numId="51" w16cid:durableId="2048677630">
    <w:abstractNumId w:val="39"/>
  </w:num>
  <w:num w:numId="52" w16cid:durableId="1200162845">
    <w:abstractNumId w:val="9"/>
  </w:num>
  <w:num w:numId="53" w16cid:durableId="1144390162">
    <w:abstractNumId w:val="12"/>
  </w:num>
  <w:num w:numId="54" w16cid:durableId="1054161463">
    <w:abstractNumId w:val="50"/>
  </w:num>
  <w:num w:numId="55" w16cid:durableId="794448086">
    <w:abstractNumId w:val="55"/>
  </w:num>
  <w:num w:numId="56" w16cid:durableId="301932708">
    <w:abstractNumId w:val="30"/>
  </w:num>
  <w:num w:numId="57" w16cid:durableId="120225031">
    <w:abstractNumId w:val="3"/>
  </w:num>
  <w:num w:numId="58" w16cid:durableId="1773890121">
    <w:abstractNumId w:val="44"/>
  </w:num>
  <w:num w:numId="59" w16cid:durableId="1314748851">
    <w:abstractNumId w:val="51"/>
  </w:num>
  <w:num w:numId="60" w16cid:durableId="464127082">
    <w:abstractNumId w:val="43"/>
  </w:num>
  <w:num w:numId="61" w16cid:durableId="163253317">
    <w:abstractNumId w:val="54"/>
  </w:num>
  <w:num w:numId="62" w16cid:durableId="16826631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7D0D"/>
    <w:rsid w:val="00004C52"/>
    <w:rsid w:val="0000646E"/>
    <w:rsid w:val="00012593"/>
    <w:rsid w:val="00014687"/>
    <w:rsid w:val="00016B2B"/>
    <w:rsid w:val="00017B14"/>
    <w:rsid w:val="00020A70"/>
    <w:rsid w:val="00020AAD"/>
    <w:rsid w:val="0002277B"/>
    <w:rsid w:val="000242F7"/>
    <w:rsid w:val="00024F68"/>
    <w:rsid w:val="000276A7"/>
    <w:rsid w:val="00030134"/>
    <w:rsid w:val="00031666"/>
    <w:rsid w:val="000322DF"/>
    <w:rsid w:val="00034709"/>
    <w:rsid w:val="0003494C"/>
    <w:rsid w:val="00034ACF"/>
    <w:rsid w:val="000357EA"/>
    <w:rsid w:val="0004323F"/>
    <w:rsid w:val="00043CF7"/>
    <w:rsid w:val="000458FC"/>
    <w:rsid w:val="00046264"/>
    <w:rsid w:val="00046C45"/>
    <w:rsid w:val="00056956"/>
    <w:rsid w:val="00062BBF"/>
    <w:rsid w:val="00063113"/>
    <w:rsid w:val="00066BD6"/>
    <w:rsid w:val="00066D14"/>
    <w:rsid w:val="0008125C"/>
    <w:rsid w:val="00081B62"/>
    <w:rsid w:val="00081C4F"/>
    <w:rsid w:val="00084AD6"/>
    <w:rsid w:val="00087310"/>
    <w:rsid w:val="00090346"/>
    <w:rsid w:val="00091FAC"/>
    <w:rsid w:val="00095524"/>
    <w:rsid w:val="000A211E"/>
    <w:rsid w:val="000A727B"/>
    <w:rsid w:val="000B0AFA"/>
    <w:rsid w:val="000B2D87"/>
    <w:rsid w:val="000B3FBD"/>
    <w:rsid w:val="000B7568"/>
    <w:rsid w:val="000C184E"/>
    <w:rsid w:val="000C6A88"/>
    <w:rsid w:val="000C734A"/>
    <w:rsid w:val="000D2240"/>
    <w:rsid w:val="000D2D4B"/>
    <w:rsid w:val="000D36C5"/>
    <w:rsid w:val="000E03D0"/>
    <w:rsid w:val="000E1271"/>
    <w:rsid w:val="000F1947"/>
    <w:rsid w:val="000F241C"/>
    <w:rsid w:val="000F2466"/>
    <w:rsid w:val="000F2C9E"/>
    <w:rsid w:val="000F55B5"/>
    <w:rsid w:val="00102878"/>
    <w:rsid w:val="00102A8B"/>
    <w:rsid w:val="0010351E"/>
    <w:rsid w:val="00105F3F"/>
    <w:rsid w:val="00106846"/>
    <w:rsid w:val="0011274E"/>
    <w:rsid w:val="0011327A"/>
    <w:rsid w:val="00115973"/>
    <w:rsid w:val="00117EEE"/>
    <w:rsid w:val="00120484"/>
    <w:rsid w:val="00125E51"/>
    <w:rsid w:val="00131B6F"/>
    <w:rsid w:val="00136622"/>
    <w:rsid w:val="00143FE4"/>
    <w:rsid w:val="00154174"/>
    <w:rsid w:val="00154D76"/>
    <w:rsid w:val="00155E14"/>
    <w:rsid w:val="00160649"/>
    <w:rsid w:val="00160F2F"/>
    <w:rsid w:val="001617FD"/>
    <w:rsid w:val="00166533"/>
    <w:rsid w:val="0016735A"/>
    <w:rsid w:val="001720CF"/>
    <w:rsid w:val="00174AF7"/>
    <w:rsid w:val="00181CA3"/>
    <w:rsid w:val="001852C0"/>
    <w:rsid w:val="001865FE"/>
    <w:rsid w:val="00190DF5"/>
    <w:rsid w:val="00197177"/>
    <w:rsid w:val="001A27D9"/>
    <w:rsid w:val="001A2F57"/>
    <w:rsid w:val="001A4176"/>
    <w:rsid w:val="001A48A1"/>
    <w:rsid w:val="001A553B"/>
    <w:rsid w:val="001A62B4"/>
    <w:rsid w:val="001A6F15"/>
    <w:rsid w:val="001B2E56"/>
    <w:rsid w:val="001C0FC0"/>
    <w:rsid w:val="001C2217"/>
    <w:rsid w:val="001C3235"/>
    <w:rsid w:val="001C53C6"/>
    <w:rsid w:val="001C5A7B"/>
    <w:rsid w:val="001C6241"/>
    <w:rsid w:val="001C660B"/>
    <w:rsid w:val="001C70C5"/>
    <w:rsid w:val="001D7B0F"/>
    <w:rsid w:val="001E2E73"/>
    <w:rsid w:val="001E3CB6"/>
    <w:rsid w:val="001E567B"/>
    <w:rsid w:val="001F1A9B"/>
    <w:rsid w:val="001F6E24"/>
    <w:rsid w:val="00202A91"/>
    <w:rsid w:val="00205C3E"/>
    <w:rsid w:val="0021101F"/>
    <w:rsid w:val="00213657"/>
    <w:rsid w:val="00214D0E"/>
    <w:rsid w:val="002150D0"/>
    <w:rsid w:val="00222015"/>
    <w:rsid w:val="00224407"/>
    <w:rsid w:val="002248D6"/>
    <w:rsid w:val="002277EB"/>
    <w:rsid w:val="0022796A"/>
    <w:rsid w:val="00233624"/>
    <w:rsid w:val="002342A2"/>
    <w:rsid w:val="0023662F"/>
    <w:rsid w:val="00237FEE"/>
    <w:rsid w:val="00240DF8"/>
    <w:rsid w:val="002439B3"/>
    <w:rsid w:val="00244B4B"/>
    <w:rsid w:val="00250067"/>
    <w:rsid w:val="00250DD6"/>
    <w:rsid w:val="0025139A"/>
    <w:rsid w:val="00251627"/>
    <w:rsid w:val="002532FF"/>
    <w:rsid w:val="002567D2"/>
    <w:rsid w:val="002572A9"/>
    <w:rsid w:val="00261A94"/>
    <w:rsid w:val="00262DC2"/>
    <w:rsid w:val="002647D3"/>
    <w:rsid w:val="00264DAD"/>
    <w:rsid w:val="00270FA0"/>
    <w:rsid w:val="00272895"/>
    <w:rsid w:val="00274B78"/>
    <w:rsid w:val="00275029"/>
    <w:rsid w:val="00280DA4"/>
    <w:rsid w:val="002810A6"/>
    <w:rsid w:val="0028467B"/>
    <w:rsid w:val="002862BA"/>
    <w:rsid w:val="002863FC"/>
    <w:rsid w:val="002870FC"/>
    <w:rsid w:val="00287EE9"/>
    <w:rsid w:val="00290524"/>
    <w:rsid w:val="00290CCA"/>
    <w:rsid w:val="00290E31"/>
    <w:rsid w:val="002A3560"/>
    <w:rsid w:val="002A5591"/>
    <w:rsid w:val="002A5B2F"/>
    <w:rsid w:val="002A6B84"/>
    <w:rsid w:val="002B01AA"/>
    <w:rsid w:val="002B02C0"/>
    <w:rsid w:val="002B04CD"/>
    <w:rsid w:val="002B7F80"/>
    <w:rsid w:val="002C0DA4"/>
    <w:rsid w:val="002C2B91"/>
    <w:rsid w:val="002C5628"/>
    <w:rsid w:val="002C6E97"/>
    <w:rsid w:val="002C7E5F"/>
    <w:rsid w:val="002D0786"/>
    <w:rsid w:val="002D2C51"/>
    <w:rsid w:val="002D7703"/>
    <w:rsid w:val="002E535A"/>
    <w:rsid w:val="002F3A92"/>
    <w:rsid w:val="002F5725"/>
    <w:rsid w:val="003021F7"/>
    <w:rsid w:val="00302AA1"/>
    <w:rsid w:val="00306A36"/>
    <w:rsid w:val="003103CE"/>
    <w:rsid w:val="00311C12"/>
    <w:rsid w:val="003130A0"/>
    <w:rsid w:val="00314340"/>
    <w:rsid w:val="003161AC"/>
    <w:rsid w:val="00321C07"/>
    <w:rsid w:val="00323C20"/>
    <w:rsid w:val="00325DF9"/>
    <w:rsid w:val="00325FCB"/>
    <w:rsid w:val="00327BE8"/>
    <w:rsid w:val="00331457"/>
    <w:rsid w:val="00332474"/>
    <w:rsid w:val="00337BDB"/>
    <w:rsid w:val="00347EEA"/>
    <w:rsid w:val="003514BB"/>
    <w:rsid w:val="00363275"/>
    <w:rsid w:val="003632EC"/>
    <w:rsid w:val="00364581"/>
    <w:rsid w:val="0036617B"/>
    <w:rsid w:val="0036677B"/>
    <w:rsid w:val="00373640"/>
    <w:rsid w:val="00374740"/>
    <w:rsid w:val="00381571"/>
    <w:rsid w:val="00382672"/>
    <w:rsid w:val="00386B26"/>
    <w:rsid w:val="00387B47"/>
    <w:rsid w:val="00390050"/>
    <w:rsid w:val="003A1049"/>
    <w:rsid w:val="003A44DA"/>
    <w:rsid w:val="003A51DC"/>
    <w:rsid w:val="003A6701"/>
    <w:rsid w:val="003B4296"/>
    <w:rsid w:val="003B42E4"/>
    <w:rsid w:val="003B4FA1"/>
    <w:rsid w:val="003B7CB0"/>
    <w:rsid w:val="003C2FE8"/>
    <w:rsid w:val="003C31F6"/>
    <w:rsid w:val="003C51B0"/>
    <w:rsid w:val="003C568D"/>
    <w:rsid w:val="003C66C1"/>
    <w:rsid w:val="003C66F0"/>
    <w:rsid w:val="003C6862"/>
    <w:rsid w:val="003D095C"/>
    <w:rsid w:val="003D33DC"/>
    <w:rsid w:val="003D3DB6"/>
    <w:rsid w:val="003D6E55"/>
    <w:rsid w:val="003E233B"/>
    <w:rsid w:val="003E43EC"/>
    <w:rsid w:val="003E694D"/>
    <w:rsid w:val="003F0730"/>
    <w:rsid w:val="003F4389"/>
    <w:rsid w:val="003F5AE9"/>
    <w:rsid w:val="003F69CC"/>
    <w:rsid w:val="004010D8"/>
    <w:rsid w:val="00403897"/>
    <w:rsid w:val="0040701F"/>
    <w:rsid w:val="00414359"/>
    <w:rsid w:val="00417F1C"/>
    <w:rsid w:val="004208C5"/>
    <w:rsid w:val="00421645"/>
    <w:rsid w:val="00421654"/>
    <w:rsid w:val="004219AB"/>
    <w:rsid w:val="00422572"/>
    <w:rsid w:val="0042374E"/>
    <w:rsid w:val="00424578"/>
    <w:rsid w:val="00425FD7"/>
    <w:rsid w:val="00426222"/>
    <w:rsid w:val="00426B04"/>
    <w:rsid w:val="00427753"/>
    <w:rsid w:val="0042777C"/>
    <w:rsid w:val="00434136"/>
    <w:rsid w:val="004344F5"/>
    <w:rsid w:val="00436932"/>
    <w:rsid w:val="004405F7"/>
    <w:rsid w:val="004415EF"/>
    <w:rsid w:val="0044390C"/>
    <w:rsid w:val="00446976"/>
    <w:rsid w:val="0044763B"/>
    <w:rsid w:val="00451E86"/>
    <w:rsid w:val="00453D70"/>
    <w:rsid w:val="00454690"/>
    <w:rsid w:val="00454DB0"/>
    <w:rsid w:val="00462330"/>
    <w:rsid w:val="0046463E"/>
    <w:rsid w:val="004749C0"/>
    <w:rsid w:val="00476001"/>
    <w:rsid w:val="0047731D"/>
    <w:rsid w:val="0048151C"/>
    <w:rsid w:val="00482B9D"/>
    <w:rsid w:val="00482BC7"/>
    <w:rsid w:val="0048348D"/>
    <w:rsid w:val="0048510A"/>
    <w:rsid w:val="0049293F"/>
    <w:rsid w:val="004976F2"/>
    <w:rsid w:val="00497B4A"/>
    <w:rsid w:val="004A4250"/>
    <w:rsid w:val="004B060E"/>
    <w:rsid w:val="004B0AD2"/>
    <w:rsid w:val="004B16F2"/>
    <w:rsid w:val="004B1BA5"/>
    <w:rsid w:val="004B22BA"/>
    <w:rsid w:val="004B421C"/>
    <w:rsid w:val="004B5C18"/>
    <w:rsid w:val="004B7671"/>
    <w:rsid w:val="004C26F0"/>
    <w:rsid w:val="004C72DA"/>
    <w:rsid w:val="004C7D90"/>
    <w:rsid w:val="004D2328"/>
    <w:rsid w:val="004D2ADB"/>
    <w:rsid w:val="004D5FFB"/>
    <w:rsid w:val="004E4901"/>
    <w:rsid w:val="004E5F4D"/>
    <w:rsid w:val="004E66BB"/>
    <w:rsid w:val="004E7415"/>
    <w:rsid w:val="004F1445"/>
    <w:rsid w:val="004F1662"/>
    <w:rsid w:val="004F3B42"/>
    <w:rsid w:val="004F41B1"/>
    <w:rsid w:val="004F59CF"/>
    <w:rsid w:val="004F7195"/>
    <w:rsid w:val="004F7C41"/>
    <w:rsid w:val="00500F53"/>
    <w:rsid w:val="005025D9"/>
    <w:rsid w:val="005049D8"/>
    <w:rsid w:val="00505BEB"/>
    <w:rsid w:val="00505C6F"/>
    <w:rsid w:val="00511EB3"/>
    <w:rsid w:val="0051256F"/>
    <w:rsid w:val="0051280D"/>
    <w:rsid w:val="005139D6"/>
    <w:rsid w:val="0051419C"/>
    <w:rsid w:val="00515673"/>
    <w:rsid w:val="00520256"/>
    <w:rsid w:val="005215B2"/>
    <w:rsid w:val="005269C7"/>
    <w:rsid w:val="00527A01"/>
    <w:rsid w:val="00530F82"/>
    <w:rsid w:val="005315F7"/>
    <w:rsid w:val="00536FB6"/>
    <w:rsid w:val="005376DC"/>
    <w:rsid w:val="0054011D"/>
    <w:rsid w:val="00540F2B"/>
    <w:rsid w:val="00543C7F"/>
    <w:rsid w:val="005443A6"/>
    <w:rsid w:val="0055049F"/>
    <w:rsid w:val="00550E2F"/>
    <w:rsid w:val="005545F4"/>
    <w:rsid w:val="00555270"/>
    <w:rsid w:val="005619D4"/>
    <w:rsid w:val="00562D6D"/>
    <w:rsid w:val="00564044"/>
    <w:rsid w:val="0056576C"/>
    <w:rsid w:val="00565AB1"/>
    <w:rsid w:val="00566314"/>
    <w:rsid w:val="00567DB9"/>
    <w:rsid w:val="00567FB0"/>
    <w:rsid w:val="00571203"/>
    <w:rsid w:val="005719FB"/>
    <w:rsid w:val="0057620C"/>
    <w:rsid w:val="00583E89"/>
    <w:rsid w:val="005849D1"/>
    <w:rsid w:val="00591662"/>
    <w:rsid w:val="00592B79"/>
    <w:rsid w:val="005930D4"/>
    <w:rsid w:val="0059565C"/>
    <w:rsid w:val="00596E7C"/>
    <w:rsid w:val="00597986"/>
    <w:rsid w:val="005A17A2"/>
    <w:rsid w:val="005A193E"/>
    <w:rsid w:val="005A48E9"/>
    <w:rsid w:val="005A6A2B"/>
    <w:rsid w:val="005A7243"/>
    <w:rsid w:val="005B0A19"/>
    <w:rsid w:val="005B22EB"/>
    <w:rsid w:val="005B2BDD"/>
    <w:rsid w:val="005B49D5"/>
    <w:rsid w:val="005B5BD7"/>
    <w:rsid w:val="005B7CAD"/>
    <w:rsid w:val="005C31C1"/>
    <w:rsid w:val="005C657E"/>
    <w:rsid w:val="005D1F9C"/>
    <w:rsid w:val="005D226E"/>
    <w:rsid w:val="005D3DDF"/>
    <w:rsid w:val="005E11CF"/>
    <w:rsid w:val="005E1303"/>
    <w:rsid w:val="005E403C"/>
    <w:rsid w:val="005E49A6"/>
    <w:rsid w:val="005F2C21"/>
    <w:rsid w:val="005F3590"/>
    <w:rsid w:val="005F7C6D"/>
    <w:rsid w:val="006022A6"/>
    <w:rsid w:val="00610D05"/>
    <w:rsid w:val="00615F4A"/>
    <w:rsid w:val="00622B9B"/>
    <w:rsid w:val="00622E90"/>
    <w:rsid w:val="006236C7"/>
    <w:rsid w:val="0062601F"/>
    <w:rsid w:val="006304B0"/>
    <w:rsid w:val="00632F40"/>
    <w:rsid w:val="00636BE5"/>
    <w:rsid w:val="00640F0C"/>
    <w:rsid w:val="006432E5"/>
    <w:rsid w:val="006463B0"/>
    <w:rsid w:val="00651B50"/>
    <w:rsid w:val="006561B2"/>
    <w:rsid w:val="006562D8"/>
    <w:rsid w:val="00656C32"/>
    <w:rsid w:val="00656F69"/>
    <w:rsid w:val="0066027C"/>
    <w:rsid w:val="00660DA6"/>
    <w:rsid w:val="0066108B"/>
    <w:rsid w:val="00661CF6"/>
    <w:rsid w:val="00662BF7"/>
    <w:rsid w:val="006646C0"/>
    <w:rsid w:val="00664A48"/>
    <w:rsid w:val="006722E0"/>
    <w:rsid w:val="0067385C"/>
    <w:rsid w:val="00673C68"/>
    <w:rsid w:val="00673DC1"/>
    <w:rsid w:val="00676377"/>
    <w:rsid w:val="00683771"/>
    <w:rsid w:val="0069314F"/>
    <w:rsid w:val="00693357"/>
    <w:rsid w:val="006954E2"/>
    <w:rsid w:val="00696822"/>
    <w:rsid w:val="00696B6C"/>
    <w:rsid w:val="006A32E9"/>
    <w:rsid w:val="006A6F0D"/>
    <w:rsid w:val="006A76F7"/>
    <w:rsid w:val="006B271E"/>
    <w:rsid w:val="006B3AF6"/>
    <w:rsid w:val="006B6C1C"/>
    <w:rsid w:val="006C3253"/>
    <w:rsid w:val="006C38D7"/>
    <w:rsid w:val="006C45B1"/>
    <w:rsid w:val="006D12B4"/>
    <w:rsid w:val="006D2A29"/>
    <w:rsid w:val="006D492B"/>
    <w:rsid w:val="006F2233"/>
    <w:rsid w:val="006F26DE"/>
    <w:rsid w:val="006F5C4F"/>
    <w:rsid w:val="006F672C"/>
    <w:rsid w:val="00711779"/>
    <w:rsid w:val="00715EE4"/>
    <w:rsid w:val="00715FFF"/>
    <w:rsid w:val="007213DB"/>
    <w:rsid w:val="00721EB7"/>
    <w:rsid w:val="00722BCD"/>
    <w:rsid w:val="00722E98"/>
    <w:rsid w:val="007234A3"/>
    <w:rsid w:val="007273E4"/>
    <w:rsid w:val="007275E9"/>
    <w:rsid w:val="0073503E"/>
    <w:rsid w:val="0073561F"/>
    <w:rsid w:val="0074234E"/>
    <w:rsid w:val="00747FC3"/>
    <w:rsid w:val="007521D5"/>
    <w:rsid w:val="00752257"/>
    <w:rsid w:val="00752B1B"/>
    <w:rsid w:val="00753CF1"/>
    <w:rsid w:val="00754642"/>
    <w:rsid w:val="00754A8C"/>
    <w:rsid w:val="00761987"/>
    <w:rsid w:val="00765148"/>
    <w:rsid w:val="0076569A"/>
    <w:rsid w:val="007666A9"/>
    <w:rsid w:val="00770740"/>
    <w:rsid w:val="00780B83"/>
    <w:rsid w:val="00781C09"/>
    <w:rsid w:val="00781E81"/>
    <w:rsid w:val="007925CB"/>
    <w:rsid w:val="00797D16"/>
    <w:rsid w:val="007A218D"/>
    <w:rsid w:val="007A27D7"/>
    <w:rsid w:val="007A2D45"/>
    <w:rsid w:val="007A331E"/>
    <w:rsid w:val="007A3D8A"/>
    <w:rsid w:val="007A525B"/>
    <w:rsid w:val="007A5996"/>
    <w:rsid w:val="007A5A4A"/>
    <w:rsid w:val="007A7A04"/>
    <w:rsid w:val="007B120A"/>
    <w:rsid w:val="007B1562"/>
    <w:rsid w:val="007B1DA7"/>
    <w:rsid w:val="007B2322"/>
    <w:rsid w:val="007B4A32"/>
    <w:rsid w:val="007C1968"/>
    <w:rsid w:val="007C202F"/>
    <w:rsid w:val="007C2482"/>
    <w:rsid w:val="007C4FB3"/>
    <w:rsid w:val="007C5261"/>
    <w:rsid w:val="007C5B60"/>
    <w:rsid w:val="007C6427"/>
    <w:rsid w:val="007C693C"/>
    <w:rsid w:val="007D172A"/>
    <w:rsid w:val="007D3B9F"/>
    <w:rsid w:val="007D7D0D"/>
    <w:rsid w:val="007E1547"/>
    <w:rsid w:val="007E32EE"/>
    <w:rsid w:val="007E43A0"/>
    <w:rsid w:val="007F10F1"/>
    <w:rsid w:val="007F3530"/>
    <w:rsid w:val="007F3556"/>
    <w:rsid w:val="007F4637"/>
    <w:rsid w:val="007F5A1A"/>
    <w:rsid w:val="007F6881"/>
    <w:rsid w:val="007F693F"/>
    <w:rsid w:val="00804735"/>
    <w:rsid w:val="008058FE"/>
    <w:rsid w:val="00806B62"/>
    <w:rsid w:val="00810A7E"/>
    <w:rsid w:val="008126C5"/>
    <w:rsid w:val="00814F62"/>
    <w:rsid w:val="008159C5"/>
    <w:rsid w:val="0081733F"/>
    <w:rsid w:val="00817ECE"/>
    <w:rsid w:val="00820243"/>
    <w:rsid w:val="00823D38"/>
    <w:rsid w:val="00826132"/>
    <w:rsid w:val="008279A2"/>
    <w:rsid w:val="00830419"/>
    <w:rsid w:val="00831CD8"/>
    <w:rsid w:val="008322B2"/>
    <w:rsid w:val="00837327"/>
    <w:rsid w:val="008374FB"/>
    <w:rsid w:val="00840553"/>
    <w:rsid w:val="00842337"/>
    <w:rsid w:val="0084366D"/>
    <w:rsid w:val="00845052"/>
    <w:rsid w:val="008461D6"/>
    <w:rsid w:val="00847D12"/>
    <w:rsid w:val="00850943"/>
    <w:rsid w:val="0085218B"/>
    <w:rsid w:val="00852D2B"/>
    <w:rsid w:val="00856005"/>
    <w:rsid w:val="00856BED"/>
    <w:rsid w:val="008600D6"/>
    <w:rsid w:val="008669A9"/>
    <w:rsid w:val="008719E8"/>
    <w:rsid w:val="00875544"/>
    <w:rsid w:val="008863A2"/>
    <w:rsid w:val="0089297E"/>
    <w:rsid w:val="00892D18"/>
    <w:rsid w:val="0089644E"/>
    <w:rsid w:val="0089670A"/>
    <w:rsid w:val="00897063"/>
    <w:rsid w:val="008A2B03"/>
    <w:rsid w:val="008A37E6"/>
    <w:rsid w:val="008B00F7"/>
    <w:rsid w:val="008B06CA"/>
    <w:rsid w:val="008B0B24"/>
    <w:rsid w:val="008B2DA7"/>
    <w:rsid w:val="008B56AD"/>
    <w:rsid w:val="008C2C70"/>
    <w:rsid w:val="008C3747"/>
    <w:rsid w:val="008D0EDA"/>
    <w:rsid w:val="008D1A96"/>
    <w:rsid w:val="008D3E47"/>
    <w:rsid w:val="008D6525"/>
    <w:rsid w:val="008D686C"/>
    <w:rsid w:val="008D7BF6"/>
    <w:rsid w:val="008E252C"/>
    <w:rsid w:val="008E375F"/>
    <w:rsid w:val="008E5EC3"/>
    <w:rsid w:val="008F0F94"/>
    <w:rsid w:val="008F1890"/>
    <w:rsid w:val="008F3A6C"/>
    <w:rsid w:val="008F6AF2"/>
    <w:rsid w:val="008F7C84"/>
    <w:rsid w:val="009023DF"/>
    <w:rsid w:val="00902BA4"/>
    <w:rsid w:val="00903B12"/>
    <w:rsid w:val="00904668"/>
    <w:rsid w:val="00904ED8"/>
    <w:rsid w:val="00907215"/>
    <w:rsid w:val="00911C2A"/>
    <w:rsid w:val="009128EA"/>
    <w:rsid w:val="009142B9"/>
    <w:rsid w:val="009155FE"/>
    <w:rsid w:val="00920B92"/>
    <w:rsid w:val="00920DFF"/>
    <w:rsid w:val="00924B05"/>
    <w:rsid w:val="00924D93"/>
    <w:rsid w:val="00925D22"/>
    <w:rsid w:val="0092652B"/>
    <w:rsid w:val="00930415"/>
    <w:rsid w:val="00930B91"/>
    <w:rsid w:val="0093235E"/>
    <w:rsid w:val="00936E04"/>
    <w:rsid w:val="009406B6"/>
    <w:rsid w:val="00942B81"/>
    <w:rsid w:val="00942E0A"/>
    <w:rsid w:val="00943FED"/>
    <w:rsid w:val="009458D9"/>
    <w:rsid w:val="00946A95"/>
    <w:rsid w:val="009514BE"/>
    <w:rsid w:val="00955410"/>
    <w:rsid w:val="009568E7"/>
    <w:rsid w:val="00957CCC"/>
    <w:rsid w:val="00960080"/>
    <w:rsid w:val="009600EF"/>
    <w:rsid w:val="009636DB"/>
    <w:rsid w:val="00970EBE"/>
    <w:rsid w:val="0097518D"/>
    <w:rsid w:val="009806BC"/>
    <w:rsid w:val="00984F08"/>
    <w:rsid w:val="009920EC"/>
    <w:rsid w:val="00995510"/>
    <w:rsid w:val="009957A7"/>
    <w:rsid w:val="009962EB"/>
    <w:rsid w:val="00996B20"/>
    <w:rsid w:val="00996E14"/>
    <w:rsid w:val="00997082"/>
    <w:rsid w:val="009974E4"/>
    <w:rsid w:val="009979BE"/>
    <w:rsid w:val="009A53B8"/>
    <w:rsid w:val="009A7F97"/>
    <w:rsid w:val="009B19F6"/>
    <w:rsid w:val="009B2623"/>
    <w:rsid w:val="009B2EEE"/>
    <w:rsid w:val="009B656C"/>
    <w:rsid w:val="009C5724"/>
    <w:rsid w:val="009C7590"/>
    <w:rsid w:val="009D270B"/>
    <w:rsid w:val="009D38DF"/>
    <w:rsid w:val="009D7A04"/>
    <w:rsid w:val="009E0654"/>
    <w:rsid w:val="009E1643"/>
    <w:rsid w:val="009E2460"/>
    <w:rsid w:val="009E4820"/>
    <w:rsid w:val="009E57E5"/>
    <w:rsid w:val="009E7379"/>
    <w:rsid w:val="009F0EA1"/>
    <w:rsid w:val="009F283C"/>
    <w:rsid w:val="009F29C1"/>
    <w:rsid w:val="009F557A"/>
    <w:rsid w:val="009F5623"/>
    <w:rsid w:val="009F7A07"/>
    <w:rsid w:val="00A0097F"/>
    <w:rsid w:val="00A01DB0"/>
    <w:rsid w:val="00A112F6"/>
    <w:rsid w:val="00A123C9"/>
    <w:rsid w:val="00A133FC"/>
    <w:rsid w:val="00A15F22"/>
    <w:rsid w:val="00A17145"/>
    <w:rsid w:val="00A219F2"/>
    <w:rsid w:val="00A22EE6"/>
    <w:rsid w:val="00A24B77"/>
    <w:rsid w:val="00A3021F"/>
    <w:rsid w:val="00A341DB"/>
    <w:rsid w:val="00A34423"/>
    <w:rsid w:val="00A354EB"/>
    <w:rsid w:val="00A36BF3"/>
    <w:rsid w:val="00A37521"/>
    <w:rsid w:val="00A40302"/>
    <w:rsid w:val="00A4317E"/>
    <w:rsid w:val="00A436BC"/>
    <w:rsid w:val="00A46305"/>
    <w:rsid w:val="00A465B6"/>
    <w:rsid w:val="00A559EE"/>
    <w:rsid w:val="00A57E88"/>
    <w:rsid w:val="00A60482"/>
    <w:rsid w:val="00A62746"/>
    <w:rsid w:val="00A665EE"/>
    <w:rsid w:val="00A66AED"/>
    <w:rsid w:val="00A66DC2"/>
    <w:rsid w:val="00A72B49"/>
    <w:rsid w:val="00A7514E"/>
    <w:rsid w:val="00A8248D"/>
    <w:rsid w:val="00A862F9"/>
    <w:rsid w:val="00A86DBF"/>
    <w:rsid w:val="00A90D2E"/>
    <w:rsid w:val="00A94FC6"/>
    <w:rsid w:val="00A951A3"/>
    <w:rsid w:val="00A951E6"/>
    <w:rsid w:val="00AA4C5A"/>
    <w:rsid w:val="00AA621E"/>
    <w:rsid w:val="00AB18AF"/>
    <w:rsid w:val="00AB2C2A"/>
    <w:rsid w:val="00AB3C13"/>
    <w:rsid w:val="00AB455B"/>
    <w:rsid w:val="00AB4EF3"/>
    <w:rsid w:val="00AB6ADB"/>
    <w:rsid w:val="00AC04E4"/>
    <w:rsid w:val="00AC13FE"/>
    <w:rsid w:val="00AC36AD"/>
    <w:rsid w:val="00AC4143"/>
    <w:rsid w:val="00AD1AB4"/>
    <w:rsid w:val="00AD584D"/>
    <w:rsid w:val="00AD6261"/>
    <w:rsid w:val="00AD64F5"/>
    <w:rsid w:val="00AD6565"/>
    <w:rsid w:val="00AE1570"/>
    <w:rsid w:val="00AE3CB3"/>
    <w:rsid w:val="00AE5726"/>
    <w:rsid w:val="00AE7638"/>
    <w:rsid w:val="00AF413A"/>
    <w:rsid w:val="00B00A98"/>
    <w:rsid w:val="00B00EFF"/>
    <w:rsid w:val="00B01415"/>
    <w:rsid w:val="00B0306C"/>
    <w:rsid w:val="00B04BEB"/>
    <w:rsid w:val="00B06972"/>
    <w:rsid w:val="00B073FF"/>
    <w:rsid w:val="00B11400"/>
    <w:rsid w:val="00B137E2"/>
    <w:rsid w:val="00B13B94"/>
    <w:rsid w:val="00B142EB"/>
    <w:rsid w:val="00B14F77"/>
    <w:rsid w:val="00B1522B"/>
    <w:rsid w:val="00B23F96"/>
    <w:rsid w:val="00B24C61"/>
    <w:rsid w:val="00B272DC"/>
    <w:rsid w:val="00B2756B"/>
    <w:rsid w:val="00B27F30"/>
    <w:rsid w:val="00B31EAD"/>
    <w:rsid w:val="00B36E10"/>
    <w:rsid w:val="00B40F95"/>
    <w:rsid w:val="00B429BB"/>
    <w:rsid w:val="00B44802"/>
    <w:rsid w:val="00B5095A"/>
    <w:rsid w:val="00B50CE0"/>
    <w:rsid w:val="00B514CE"/>
    <w:rsid w:val="00B539A5"/>
    <w:rsid w:val="00B54428"/>
    <w:rsid w:val="00B56D4A"/>
    <w:rsid w:val="00B577FD"/>
    <w:rsid w:val="00B60785"/>
    <w:rsid w:val="00B621C5"/>
    <w:rsid w:val="00B628C3"/>
    <w:rsid w:val="00B62FCB"/>
    <w:rsid w:val="00B63839"/>
    <w:rsid w:val="00B65F6F"/>
    <w:rsid w:val="00B705EA"/>
    <w:rsid w:val="00B7075E"/>
    <w:rsid w:val="00B7179A"/>
    <w:rsid w:val="00B72CC1"/>
    <w:rsid w:val="00B74B3F"/>
    <w:rsid w:val="00B81932"/>
    <w:rsid w:val="00B9102E"/>
    <w:rsid w:val="00B9543E"/>
    <w:rsid w:val="00B957CD"/>
    <w:rsid w:val="00B959A5"/>
    <w:rsid w:val="00BA19ED"/>
    <w:rsid w:val="00BA4373"/>
    <w:rsid w:val="00BA503B"/>
    <w:rsid w:val="00BA6EA6"/>
    <w:rsid w:val="00BA7C0D"/>
    <w:rsid w:val="00BB1600"/>
    <w:rsid w:val="00BB1971"/>
    <w:rsid w:val="00BB1990"/>
    <w:rsid w:val="00BB1DA8"/>
    <w:rsid w:val="00BB244B"/>
    <w:rsid w:val="00BB30AC"/>
    <w:rsid w:val="00BB6191"/>
    <w:rsid w:val="00BC14C2"/>
    <w:rsid w:val="00BC3743"/>
    <w:rsid w:val="00BC4F69"/>
    <w:rsid w:val="00BC72BF"/>
    <w:rsid w:val="00BC771A"/>
    <w:rsid w:val="00BD11FF"/>
    <w:rsid w:val="00BD37DA"/>
    <w:rsid w:val="00BD397F"/>
    <w:rsid w:val="00BD3AC9"/>
    <w:rsid w:val="00BD4367"/>
    <w:rsid w:val="00BD5853"/>
    <w:rsid w:val="00BD5CD1"/>
    <w:rsid w:val="00BD5E9E"/>
    <w:rsid w:val="00BE170E"/>
    <w:rsid w:val="00BE3A43"/>
    <w:rsid w:val="00BE6C22"/>
    <w:rsid w:val="00BF6109"/>
    <w:rsid w:val="00C024A6"/>
    <w:rsid w:val="00C039A8"/>
    <w:rsid w:val="00C05439"/>
    <w:rsid w:val="00C0560F"/>
    <w:rsid w:val="00C1125C"/>
    <w:rsid w:val="00C1371E"/>
    <w:rsid w:val="00C172BE"/>
    <w:rsid w:val="00C2242A"/>
    <w:rsid w:val="00C27FEB"/>
    <w:rsid w:val="00C36510"/>
    <w:rsid w:val="00C41027"/>
    <w:rsid w:val="00C4197E"/>
    <w:rsid w:val="00C429E2"/>
    <w:rsid w:val="00C438B9"/>
    <w:rsid w:val="00C50E09"/>
    <w:rsid w:val="00C5283B"/>
    <w:rsid w:val="00C53033"/>
    <w:rsid w:val="00C5652E"/>
    <w:rsid w:val="00C57B38"/>
    <w:rsid w:val="00C61D62"/>
    <w:rsid w:val="00C64A40"/>
    <w:rsid w:val="00C65003"/>
    <w:rsid w:val="00C65CC9"/>
    <w:rsid w:val="00C65CED"/>
    <w:rsid w:val="00C70E09"/>
    <w:rsid w:val="00C70F13"/>
    <w:rsid w:val="00C7121F"/>
    <w:rsid w:val="00C745E7"/>
    <w:rsid w:val="00C7502F"/>
    <w:rsid w:val="00C811C9"/>
    <w:rsid w:val="00C834F8"/>
    <w:rsid w:val="00C83BDA"/>
    <w:rsid w:val="00C8779F"/>
    <w:rsid w:val="00C877A8"/>
    <w:rsid w:val="00C87CCD"/>
    <w:rsid w:val="00C94173"/>
    <w:rsid w:val="00C9590C"/>
    <w:rsid w:val="00C95A8F"/>
    <w:rsid w:val="00C95C41"/>
    <w:rsid w:val="00CA045F"/>
    <w:rsid w:val="00CA11BD"/>
    <w:rsid w:val="00CA2A98"/>
    <w:rsid w:val="00CB68DE"/>
    <w:rsid w:val="00CB6C8D"/>
    <w:rsid w:val="00CB7DCE"/>
    <w:rsid w:val="00CC2A8C"/>
    <w:rsid w:val="00CC34D2"/>
    <w:rsid w:val="00CD062E"/>
    <w:rsid w:val="00CD07A4"/>
    <w:rsid w:val="00CD0810"/>
    <w:rsid w:val="00CD46FC"/>
    <w:rsid w:val="00CD5E71"/>
    <w:rsid w:val="00CE018F"/>
    <w:rsid w:val="00CE4B1E"/>
    <w:rsid w:val="00CE6DD5"/>
    <w:rsid w:val="00CE78A0"/>
    <w:rsid w:val="00CF0834"/>
    <w:rsid w:val="00CF1C48"/>
    <w:rsid w:val="00CF1CD2"/>
    <w:rsid w:val="00CF3B97"/>
    <w:rsid w:val="00CF6A7C"/>
    <w:rsid w:val="00CF72EE"/>
    <w:rsid w:val="00D00247"/>
    <w:rsid w:val="00D006E7"/>
    <w:rsid w:val="00D0240B"/>
    <w:rsid w:val="00D02A02"/>
    <w:rsid w:val="00D048DE"/>
    <w:rsid w:val="00D058C6"/>
    <w:rsid w:val="00D06078"/>
    <w:rsid w:val="00D06241"/>
    <w:rsid w:val="00D07360"/>
    <w:rsid w:val="00D13255"/>
    <w:rsid w:val="00D167C6"/>
    <w:rsid w:val="00D22FFF"/>
    <w:rsid w:val="00D254BB"/>
    <w:rsid w:val="00D30218"/>
    <w:rsid w:val="00D32684"/>
    <w:rsid w:val="00D33D55"/>
    <w:rsid w:val="00D36A57"/>
    <w:rsid w:val="00D36C21"/>
    <w:rsid w:val="00D40CEA"/>
    <w:rsid w:val="00D41A62"/>
    <w:rsid w:val="00D47E70"/>
    <w:rsid w:val="00D5057A"/>
    <w:rsid w:val="00D53E51"/>
    <w:rsid w:val="00D54095"/>
    <w:rsid w:val="00D5642F"/>
    <w:rsid w:val="00D579B8"/>
    <w:rsid w:val="00D601C8"/>
    <w:rsid w:val="00D63446"/>
    <w:rsid w:val="00D6558E"/>
    <w:rsid w:val="00D658B2"/>
    <w:rsid w:val="00D67895"/>
    <w:rsid w:val="00D709C9"/>
    <w:rsid w:val="00D70B3F"/>
    <w:rsid w:val="00D731D8"/>
    <w:rsid w:val="00D7428B"/>
    <w:rsid w:val="00D77969"/>
    <w:rsid w:val="00D80586"/>
    <w:rsid w:val="00D826FD"/>
    <w:rsid w:val="00D842A2"/>
    <w:rsid w:val="00D910E0"/>
    <w:rsid w:val="00D9772D"/>
    <w:rsid w:val="00DA0784"/>
    <w:rsid w:val="00DA1CFF"/>
    <w:rsid w:val="00DA2C8C"/>
    <w:rsid w:val="00DA4653"/>
    <w:rsid w:val="00DA6DA0"/>
    <w:rsid w:val="00DB53B4"/>
    <w:rsid w:val="00DB692B"/>
    <w:rsid w:val="00DC1A44"/>
    <w:rsid w:val="00DC27CA"/>
    <w:rsid w:val="00DC567A"/>
    <w:rsid w:val="00DC5CC8"/>
    <w:rsid w:val="00DC6815"/>
    <w:rsid w:val="00DC6B29"/>
    <w:rsid w:val="00DD034E"/>
    <w:rsid w:val="00DD1F35"/>
    <w:rsid w:val="00DD60C4"/>
    <w:rsid w:val="00DD6625"/>
    <w:rsid w:val="00DD7EF2"/>
    <w:rsid w:val="00DE10A7"/>
    <w:rsid w:val="00DE1E9D"/>
    <w:rsid w:val="00DE5128"/>
    <w:rsid w:val="00DE7369"/>
    <w:rsid w:val="00DF02A3"/>
    <w:rsid w:val="00DF075B"/>
    <w:rsid w:val="00DF087E"/>
    <w:rsid w:val="00DF1C61"/>
    <w:rsid w:val="00DF5C20"/>
    <w:rsid w:val="00DF6CA8"/>
    <w:rsid w:val="00E05426"/>
    <w:rsid w:val="00E0605E"/>
    <w:rsid w:val="00E06376"/>
    <w:rsid w:val="00E11B92"/>
    <w:rsid w:val="00E132EC"/>
    <w:rsid w:val="00E13C41"/>
    <w:rsid w:val="00E14275"/>
    <w:rsid w:val="00E16A3E"/>
    <w:rsid w:val="00E22AB0"/>
    <w:rsid w:val="00E22D3F"/>
    <w:rsid w:val="00E26A4D"/>
    <w:rsid w:val="00E26B62"/>
    <w:rsid w:val="00E2732D"/>
    <w:rsid w:val="00E3086E"/>
    <w:rsid w:val="00E31590"/>
    <w:rsid w:val="00E32BFB"/>
    <w:rsid w:val="00E348D7"/>
    <w:rsid w:val="00E35ACC"/>
    <w:rsid w:val="00E36EBD"/>
    <w:rsid w:val="00E40A3C"/>
    <w:rsid w:val="00E447AD"/>
    <w:rsid w:val="00E4637F"/>
    <w:rsid w:val="00E4686A"/>
    <w:rsid w:val="00E508A9"/>
    <w:rsid w:val="00E525E7"/>
    <w:rsid w:val="00E5578D"/>
    <w:rsid w:val="00E62A53"/>
    <w:rsid w:val="00E62A6F"/>
    <w:rsid w:val="00E65725"/>
    <w:rsid w:val="00E657AD"/>
    <w:rsid w:val="00E673EB"/>
    <w:rsid w:val="00E70412"/>
    <w:rsid w:val="00E73607"/>
    <w:rsid w:val="00E80939"/>
    <w:rsid w:val="00E84523"/>
    <w:rsid w:val="00E85678"/>
    <w:rsid w:val="00E9232F"/>
    <w:rsid w:val="00E960BD"/>
    <w:rsid w:val="00E9669F"/>
    <w:rsid w:val="00EA033D"/>
    <w:rsid w:val="00EA2E8F"/>
    <w:rsid w:val="00EA30BD"/>
    <w:rsid w:val="00EA49A7"/>
    <w:rsid w:val="00EA49F8"/>
    <w:rsid w:val="00EB29BC"/>
    <w:rsid w:val="00EB3D08"/>
    <w:rsid w:val="00EB5DE8"/>
    <w:rsid w:val="00EC331B"/>
    <w:rsid w:val="00EC3996"/>
    <w:rsid w:val="00EC3F63"/>
    <w:rsid w:val="00ED2267"/>
    <w:rsid w:val="00ED276E"/>
    <w:rsid w:val="00ED4BCA"/>
    <w:rsid w:val="00ED4FA3"/>
    <w:rsid w:val="00ED6D29"/>
    <w:rsid w:val="00EE0C0B"/>
    <w:rsid w:val="00EE25E8"/>
    <w:rsid w:val="00EE6BAA"/>
    <w:rsid w:val="00EF273D"/>
    <w:rsid w:val="00EF3F9F"/>
    <w:rsid w:val="00EF49AD"/>
    <w:rsid w:val="00EF620D"/>
    <w:rsid w:val="00EF7B5E"/>
    <w:rsid w:val="00F04972"/>
    <w:rsid w:val="00F05715"/>
    <w:rsid w:val="00F10B1A"/>
    <w:rsid w:val="00F13BD2"/>
    <w:rsid w:val="00F141A6"/>
    <w:rsid w:val="00F17391"/>
    <w:rsid w:val="00F226BA"/>
    <w:rsid w:val="00F2276A"/>
    <w:rsid w:val="00F23B0F"/>
    <w:rsid w:val="00F253F9"/>
    <w:rsid w:val="00F277BF"/>
    <w:rsid w:val="00F30ACA"/>
    <w:rsid w:val="00F30B42"/>
    <w:rsid w:val="00F32921"/>
    <w:rsid w:val="00F33A85"/>
    <w:rsid w:val="00F35BB7"/>
    <w:rsid w:val="00F3643F"/>
    <w:rsid w:val="00F4513B"/>
    <w:rsid w:val="00F45F3C"/>
    <w:rsid w:val="00F50971"/>
    <w:rsid w:val="00F562AB"/>
    <w:rsid w:val="00F5783B"/>
    <w:rsid w:val="00F57858"/>
    <w:rsid w:val="00F66030"/>
    <w:rsid w:val="00F66BD9"/>
    <w:rsid w:val="00F721A4"/>
    <w:rsid w:val="00F72325"/>
    <w:rsid w:val="00F74142"/>
    <w:rsid w:val="00F74785"/>
    <w:rsid w:val="00F74909"/>
    <w:rsid w:val="00F76AE6"/>
    <w:rsid w:val="00F8001D"/>
    <w:rsid w:val="00F8081A"/>
    <w:rsid w:val="00F82544"/>
    <w:rsid w:val="00F829BC"/>
    <w:rsid w:val="00F84611"/>
    <w:rsid w:val="00F85677"/>
    <w:rsid w:val="00F919DB"/>
    <w:rsid w:val="00F95D90"/>
    <w:rsid w:val="00FA2190"/>
    <w:rsid w:val="00FA32F9"/>
    <w:rsid w:val="00FA4F5E"/>
    <w:rsid w:val="00FA5074"/>
    <w:rsid w:val="00FA65AC"/>
    <w:rsid w:val="00FA76B1"/>
    <w:rsid w:val="00FA7AB5"/>
    <w:rsid w:val="00FA7F37"/>
    <w:rsid w:val="00FC11FD"/>
    <w:rsid w:val="00FC1CE9"/>
    <w:rsid w:val="00FC58DF"/>
    <w:rsid w:val="00FC6406"/>
    <w:rsid w:val="00FD12A1"/>
    <w:rsid w:val="00FD202E"/>
    <w:rsid w:val="00FD377D"/>
    <w:rsid w:val="00FD406F"/>
    <w:rsid w:val="00FD7F0D"/>
    <w:rsid w:val="00FE5501"/>
    <w:rsid w:val="00FF0077"/>
    <w:rsid w:val="00FF170F"/>
    <w:rsid w:val="00FF4B10"/>
    <w:rsid w:val="00FF4E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344F0"/>
  <w15:chartTrackingRefBased/>
  <w15:docId w15:val="{196EFD8B-92B8-4289-AC5F-318FD4F20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6261"/>
    <w:pPr>
      <w:spacing w:before="160" w:after="240" w:line="276" w:lineRule="auto"/>
      <w:jc w:val="both"/>
    </w:pPr>
    <w:rPr>
      <w:rFonts w:ascii="Trebuchet MS" w:hAnsi="Trebuchet MS" w:cs="Open Sans"/>
      <w:color w:val="000000"/>
      <w:lang w:val="ro-RO"/>
    </w:rPr>
  </w:style>
  <w:style w:type="paragraph" w:styleId="Heading1">
    <w:name w:val="heading 1"/>
    <w:basedOn w:val="Normal"/>
    <w:next w:val="Normal"/>
    <w:link w:val="Heading1Char"/>
    <w:uiPriority w:val="9"/>
    <w:qFormat/>
    <w:rsid w:val="000F241C"/>
    <w:pPr>
      <w:keepNext/>
      <w:spacing w:before="240" w:after="60"/>
      <w:ind w:left="1701"/>
      <w:outlineLvl w:val="0"/>
    </w:pPr>
    <w:rPr>
      <w:rFonts w:ascii="Calibri" w:eastAsia="MS Gothic" w:hAnsi="Calibri" w:cs="Times New Roman"/>
      <w:b/>
      <w:bCs/>
      <w:color w:val="auto"/>
      <w:kern w:val="32"/>
      <w:sz w:val="32"/>
      <w:szCs w:val="32"/>
      <w:lang w:val="en-US"/>
    </w:rPr>
  </w:style>
  <w:style w:type="paragraph" w:styleId="Heading2">
    <w:name w:val="heading 2"/>
    <w:basedOn w:val="Normal"/>
    <w:next w:val="Normal"/>
    <w:link w:val="Heading2Char"/>
    <w:uiPriority w:val="9"/>
    <w:unhideWhenUsed/>
    <w:qFormat/>
    <w:rsid w:val="00C7502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4">
    <w:name w:val="heading 4"/>
    <w:basedOn w:val="Normal"/>
    <w:next w:val="Normal"/>
    <w:link w:val="Heading4Char"/>
    <w:uiPriority w:val="9"/>
    <w:unhideWhenUsed/>
    <w:qFormat/>
    <w:rsid w:val="003E43EC"/>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semiHidden/>
    <w:unhideWhenUsed/>
    <w:qFormat/>
    <w:rsid w:val="003E43EC"/>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9">
    <w:name w:val="heading 9"/>
    <w:basedOn w:val="Normal"/>
    <w:next w:val="Normal"/>
    <w:link w:val="Heading9Char"/>
    <w:uiPriority w:val="9"/>
    <w:unhideWhenUsed/>
    <w:qFormat/>
    <w:rsid w:val="00662BF7"/>
    <w:pPr>
      <w:spacing w:before="240" w:after="60"/>
      <w:ind w:left="1701"/>
      <w:outlineLvl w:val="8"/>
    </w:pPr>
    <w:rPr>
      <w:rFonts w:ascii="Calibri Light" w:eastAsia="Times New Roman" w:hAnsi="Calibri Light" w:cs="Times New Roman"/>
      <w:color w:val="auto"/>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1A4"/>
  </w:style>
  <w:style w:type="paragraph" w:styleId="Footer">
    <w:name w:val="footer"/>
    <w:basedOn w:val="Normal"/>
    <w:link w:val="FooterChar"/>
    <w:uiPriority w:val="99"/>
    <w:unhideWhenUsed/>
    <w:rsid w:val="00F72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1A4"/>
  </w:style>
  <w:style w:type="paragraph" w:styleId="BalloonText">
    <w:name w:val="Balloon Text"/>
    <w:basedOn w:val="Normal"/>
    <w:link w:val="BalloonTextChar"/>
    <w:uiPriority w:val="99"/>
    <w:semiHidden/>
    <w:unhideWhenUsed/>
    <w:rsid w:val="009B19F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B19F6"/>
    <w:rPr>
      <w:rFonts w:ascii="Segoe UI" w:hAnsi="Segoe UI" w:cs="Segoe UI"/>
      <w:sz w:val="18"/>
      <w:szCs w:val="18"/>
    </w:rPr>
  </w:style>
  <w:style w:type="character" w:styleId="Strong">
    <w:name w:val="Strong"/>
    <w:basedOn w:val="DefaultParagraphFont"/>
    <w:qFormat/>
    <w:rsid w:val="00765148"/>
    <w:rPr>
      <w:b/>
      <w:bCs/>
    </w:rPr>
  </w:style>
  <w:style w:type="character" w:customStyle="1" w:styleId="ListParagraphChar">
    <w:name w:val="List Paragraph Char"/>
    <w:aliases w:val="Bullet Points Char,Liste Paragraf Char,Normal bullet 2 Char,body 2 Char,List Paragraph1 Char,List Paragraph2 Char,Paragraph Char,Paragraphe de liste PBLH Char,Bullet list Char,Figure_name Char,Equipment Char,lp1 Char"/>
    <w:link w:val="ListParagraph"/>
    <w:locked/>
    <w:rsid w:val="002A3560"/>
  </w:style>
  <w:style w:type="paragraph" w:styleId="ListParagraph">
    <w:name w:val="List Paragraph"/>
    <w:aliases w:val="Bullet Points,Liste Paragraf,Normal bullet 2,body 2,List Paragraph1,List Paragraph2,Paragraph,Paragraphe de liste PBLH,Bullet list,Figure_name,Equipment,Numbered Indented Text,lp1,List Paragraph11,List Paragraph Char Char Char"/>
    <w:basedOn w:val="Normal"/>
    <w:link w:val="ListParagraphChar"/>
    <w:uiPriority w:val="34"/>
    <w:qFormat/>
    <w:rsid w:val="002A3560"/>
    <w:pPr>
      <w:spacing w:before="0" w:after="200"/>
      <w:ind w:left="720"/>
      <w:contextualSpacing/>
      <w:jc w:val="left"/>
    </w:pPr>
    <w:rPr>
      <w:rFonts w:asciiTheme="minorHAnsi" w:hAnsiTheme="minorHAnsi" w:cstheme="minorBidi"/>
      <w:color w:val="auto"/>
      <w:lang w:val="en-US"/>
    </w:rPr>
  </w:style>
  <w:style w:type="paragraph" w:customStyle="1" w:styleId="Footer1">
    <w:name w:val="Footer1"/>
    <w:basedOn w:val="Footer"/>
    <w:link w:val="footerChar0"/>
    <w:qFormat/>
    <w:rsid w:val="00E26A4D"/>
    <w:pPr>
      <w:tabs>
        <w:tab w:val="clear" w:pos="4680"/>
        <w:tab w:val="clear" w:pos="9360"/>
        <w:tab w:val="center" w:pos="4703"/>
        <w:tab w:val="right" w:pos="9406"/>
      </w:tabs>
      <w:spacing w:before="0"/>
    </w:pPr>
    <w:rPr>
      <w:sz w:val="14"/>
      <w:szCs w:val="14"/>
    </w:rPr>
  </w:style>
  <w:style w:type="character" w:customStyle="1" w:styleId="footerChar0">
    <w:name w:val="footer Char"/>
    <w:basedOn w:val="FooterChar"/>
    <w:link w:val="Footer1"/>
    <w:rsid w:val="00E26A4D"/>
    <w:rPr>
      <w:rFonts w:ascii="Trebuchet MS" w:hAnsi="Trebuchet MS" w:cs="Open Sans"/>
      <w:color w:val="000000"/>
      <w:sz w:val="14"/>
      <w:szCs w:val="14"/>
      <w:lang w:val="ro-RO"/>
    </w:rPr>
  </w:style>
  <w:style w:type="character" w:styleId="Hyperlink">
    <w:name w:val="Hyperlink"/>
    <w:basedOn w:val="DefaultParagraphFont"/>
    <w:unhideWhenUsed/>
    <w:rsid w:val="00E26A4D"/>
    <w:rPr>
      <w:color w:val="0563C1" w:themeColor="hyperlink"/>
      <w:u w:val="single"/>
    </w:rPr>
  </w:style>
  <w:style w:type="character" w:customStyle="1" w:styleId="UnresolvedMention1">
    <w:name w:val="Unresolved Mention1"/>
    <w:basedOn w:val="DefaultParagraphFont"/>
    <w:uiPriority w:val="99"/>
    <w:semiHidden/>
    <w:unhideWhenUsed/>
    <w:rsid w:val="007A5A4A"/>
    <w:rPr>
      <w:color w:val="605E5C"/>
      <w:shd w:val="clear" w:color="auto" w:fill="E1DFDD"/>
    </w:rPr>
  </w:style>
  <w:style w:type="character" w:customStyle="1" w:styleId="Heading2Char">
    <w:name w:val="Heading 2 Char"/>
    <w:basedOn w:val="DefaultParagraphFont"/>
    <w:link w:val="Heading2"/>
    <w:uiPriority w:val="9"/>
    <w:rsid w:val="00C7502F"/>
    <w:rPr>
      <w:rFonts w:asciiTheme="majorHAnsi" w:eastAsiaTheme="majorEastAsia" w:hAnsiTheme="majorHAnsi" w:cstheme="majorBidi"/>
      <w:color w:val="2E74B5" w:themeColor="accent1" w:themeShade="BF"/>
      <w:sz w:val="26"/>
      <w:szCs w:val="26"/>
      <w:lang w:val="ro-RO"/>
    </w:rPr>
  </w:style>
  <w:style w:type="paragraph" w:styleId="NoSpacing">
    <w:name w:val="No Spacing"/>
    <w:uiPriority w:val="1"/>
    <w:qFormat/>
    <w:rsid w:val="00C7502F"/>
    <w:pPr>
      <w:spacing w:after="0" w:line="240" w:lineRule="auto"/>
      <w:jc w:val="both"/>
    </w:pPr>
    <w:rPr>
      <w:rFonts w:ascii="Trebuchet MS" w:hAnsi="Trebuchet MS" w:cs="Open Sans"/>
      <w:color w:val="000000"/>
      <w:lang w:val="ro-RO"/>
    </w:rPr>
  </w:style>
  <w:style w:type="character" w:customStyle="1" w:styleId="Heading4Char">
    <w:name w:val="Heading 4 Char"/>
    <w:basedOn w:val="DefaultParagraphFont"/>
    <w:link w:val="Heading4"/>
    <w:uiPriority w:val="9"/>
    <w:rsid w:val="003E43EC"/>
    <w:rPr>
      <w:rFonts w:asciiTheme="majorHAnsi" w:eastAsiaTheme="majorEastAsia" w:hAnsiTheme="majorHAnsi" w:cstheme="majorBidi"/>
      <w:i/>
      <w:iCs/>
      <w:color w:val="2E74B5" w:themeColor="accent1" w:themeShade="BF"/>
      <w:lang w:val="ro-RO"/>
    </w:rPr>
  </w:style>
  <w:style w:type="character" w:customStyle="1" w:styleId="Heading6Char">
    <w:name w:val="Heading 6 Char"/>
    <w:basedOn w:val="DefaultParagraphFont"/>
    <w:link w:val="Heading6"/>
    <w:semiHidden/>
    <w:rsid w:val="003E43EC"/>
    <w:rPr>
      <w:rFonts w:asciiTheme="majorHAnsi" w:eastAsiaTheme="majorEastAsia" w:hAnsiTheme="majorHAnsi" w:cstheme="majorBidi"/>
      <w:color w:val="1F4D78" w:themeColor="accent1" w:themeShade="7F"/>
      <w:lang w:val="ro-RO"/>
    </w:rPr>
  </w:style>
  <w:style w:type="paragraph" w:styleId="Caption">
    <w:name w:val="caption"/>
    <w:basedOn w:val="Normal"/>
    <w:qFormat/>
    <w:rsid w:val="00622B9B"/>
    <w:pPr>
      <w:suppressLineNumbers/>
      <w:suppressAutoHyphens/>
      <w:autoSpaceDE w:val="0"/>
      <w:spacing w:before="120" w:after="120" w:line="240" w:lineRule="auto"/>
      <w:jc w:val="left"/>
    </w:pPr>
    <w:rPr>
      <w:rFonts w:ascii="Times New Roman" w:eastAsia="Times New Roman" w:hAnsi="Times New Roman" w:cs="Lohit Hindi"/>
      <w:i/>
      <w:iCs/>
      <w:color w:val="auto"/>
      <w:sz w:val="24"/>
      <w:szCs w:val="24"/>
      <w:lang w:eastAsia="zh-CN"/>
    </w:rPr>
  </w:style>
  <w:style w:type="table" w:customStyle="1" w:styleId="TableGrid1">
    <w:name w:val="Table Grid1"/>
    <w:basedOn w:val="TableNormal"/>
    <w:next w:val="TableGrid"/>
    <w:uiPriority w:val="99"/>
    <w:rsid w:val="00622B9B"/>
    <w:pPr>
      <w:spacing w:after="0" w:line="240" w:lineRule="auto"/>
    </w:pPr>
    <w:rPr>
      <w:rFonts w:ascii="Calibri" w:eastAsia="Calibri" w:hAnsi="Calibri" w:cs="Times New Roman"/>
      <w:sz w:val="20"/>
      <w:szCs w:val="20"/>
      <w:lang w:val="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622B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
    <w:name w:val="Heading 9 Char"/>
    <w:basedOn w:val="DefaultParagraphFont"/>
    <w:link w:val="Heading9"/>
    <w:uiPriority w:val="9"/>
    <w:rsid w:val="00662BF7"/>
    <w:rPr>
      <w:rFonts w:ascii="Calibri Light" w:eastAsia="Times New Roman" w:hAnsi="Calibri Light" w:cs="Times New Roman"/>
    </w:rPr>
  </w:style>
  <w:style w:type="paragraph" w:styleId="PlainText">
    <w:name w:val="Plain Text"/>
    <w:aliases w:val=" Char1,Char1"/>
    <w:basedOn w:val="Normal"/>
    <w:link w:val="PlainTextChar"/>
    <w:uiPriority w:val="99"/>
    <w:rsid w:val="00662BF7"/>
    <w:pPr>
      <w:spacing w:before="0" w:after="0" w:line="240" w:lineRule="auto"/>
      <w:jc w:val="left"/>
    </w:pPr>
    <w:rPr>
      <w:rFonts w:ascii="Courier New" w:eastAsia="MS Mincho" w:hAnsi="Courier New" w:cs="Courier New"/>
      <w:color w:val="auto"/>
      <w:sz w:val="20"/>
      <w:szCs w:val="20"/>
      <w:lang w:val="en-US"/>
    </w:rPr>
  </w:style>
  <w:style w:type="character" w:customStyle="1" w:styleId="PlainTextChar">
    <w:name w:val="Plain Text Char"/>
    <w:aliases w:val=" Char1 Char,Char1 Char"/>
    <w:basedOn w:val="DefaultParagraphFont"/>
    <w:link w:val="PlainText"/>
    <w:uiPriority w:val="99"/>
    <w:rsid w:val="00662BF7"/>
    <w:rPr>
      <w:rFonts w:ascii="Courier New" w:eastAsia="MS Mincho" w:hAnsi="Courier New" w:cs="Courier New"/>
      <w:sz w:val="20"/>
      <w:szCs w:val="20"/>
    </w:rPr>
  </w:style>
  <w:style w:type="paragraph" w:styleId="BlockText">
    <w:name w:val="Block Text"/>
    <w:basedOn w:val="Normal"/>
    <w:unhideWhenUsed/>
    <w:rsid w:val="00662BF7"/>
    <w:pPr>
      <w:spacing w:before="0" w:after="0" w:line="240" w:lineRule="auto"/>
      <w:ind w:left="-720" w:right="-990"/>
    </w:pPr>
    <w:rPr>
      <w:rFonts w:ascii="Times New Roman" w:eastAsia="Times New Roman" w:hAnsi="Times New Roman" w:cs="Times New Roman"/>
      <w:b/>
      <w:bCs/>
      <w:color w:val="auto"/>
      <w:sz w:val="32"/>
      <w:szCs w:val="24"/>
    </w:rPr>
  </w:style>
  <w:style w:type="character" w:customStyle="1" w:styleId="Heading1Char">
    <w:name w:val="Heading 1 Char"/>
    <w:basedOn w:val="DefaultParagraphFont"/>
    <w:link w:val="Heading1"/>
    <w:uiPriority w:val="9"/>
    <w:rsid w:val="000F241C"/>
    <w:rPr>
      <w:rFonts w:ascii="Calibri" w:eastAsia="MS Gothic" w:hAnsi="Calibri" w:cs="Times New Roman"/>
      <w:b/>
      <w:bCs/>
      <w:kern w:val="32"/>
      <w:sz w:val="32"/>
      <w:szCs w:val="32"/>
    </w:rPr>
  </w:style>
  <w:style w:type="paragraph" w:customStyle="1" w:styleId="MediumGrid21">
    <w:name w:val="Medium Grid 21"/>
    <w:uiPriority w:val="1"/>
    <w:qFormat/>
    <w:rsid w:val="000F241C"/>
    <w:pPr>
      <w:spacing w:after="0" w:line="240" w:lineRule="auto"/>
    </w:pPr>
    <w:rPr>
      <w:rFonts w:ascii="Trebuchet MS" w:eastAsia="MS Mincho" w:hAnsi="Trebuchet MS" w:cs="Times New Roman"/>
      <w:sz w:val="18"/>
      <w:szCs w:val="18"/>
    </w:rPr>
  </w:style>
  <w:style w:type="character" w:customStyle="1" w:styleId="SubtleEmphasis1">
    <w:name w:val="Subtle Emphasis1"/>
    <w:uiPriority w:val="19"/>
    <w:qFormat/>
    <w:rsid w:val="000F241C"/>
    <w:rPr>
      <w:color w:val="808080"/>
    </w:rPr>
  </w:style>
  <w:style w:type="character" w:styleId="Emphasis">
    <w:name w:val="Emphasis"/>
    <w:uiPriority w:val="20"/>
    <w:qFormat/>
    <w:rsid w:val="000F241C"/>
    <w:rPr>
      <w:i/>
      <w:iCs/>
    </w:rPr>
  </w:style>
  <w:style w:type="character" w:customStyle="1" w:styleId="IntenseEmphasis1">
    <w:name w:val="Intense Emphasis1"/>
    <w:uiPriority w:val="21"/>
    <w:qFormat/>
    <w:rsid w:val="000F241C"/>
    <w:rPr>
      <w:b/>
      <w:bCs/>
      <w:i/>
      <w:iCs/>
      <w:color w:val="4F81BD"/>
    </w:rPr>
  </w:style>
  <w:style w:type="paragraph" w:customStyle="1" w:styleId="ColorfulGrid-Accent11">
    <w:name w:val="Colorful Grid - Accent 11"/>
    <w:basedOn w:val="Normal"/>
    <w:next w:val="Normal"/>
    <w:link w:val="ColorfulGrid-Accent1Char"/>
    <w:uiPriority w:val="29"/>
    <w:qFormat/>
    <w:rsid w:val="000F241C"/>
    <w:pPr>
      <w:spacing w:before="0" w:after="120"/>
      <w:ind w:left="1701"/>
    </w:pPr>
    <w:rPr>
      <w:rFonts w:eastAsia="MS Mincho" w:cs="Times New Roman"/>
      <w:i/>
      <w:iCs/>
      <w:lang w:val="en-US"/>
    </w:rPr>
  </w:style>
  <w:style w:type="character" w:customStyle="1" w:styleId="ColorfulGrid-Accent1Char">
    <w:name w:val="Colorful Grid - Accent 1 Char"/>
    <w:link w:val="ColorfulGrid-Accent11"/>
    <w:uiPriority w:val="29"/>
    <w:rsid w:val="000F241C"/>
    <w:rPr>
      <w:rFonts w:ascii="Trebuchet MS" w:eastAsia="MS Mincho" w:hAnsi="Trebuchet MS" w:cs="Times New Roman"/>
      <w:i/>
      <w:iCs/>
      <w:color w:val="000000"/>
    </w:rPr>
  </w:style>
  <w:style w:type="paragraph" w:styleId="Title">
    <w:name w:val="Title"/>
    <w:basedOn w:val="Normal"/>
    <w:next w:val="Normal"/>
    <w:link w:val="TitleChar"/>
    <w:uiPriority w:val="10"/>
    <w:qFormat/>
    <w:rsid w:val="000F241C"/>
    <w:pPr>
      <w:spacing w:before="240" w:after="60"/>
      <w:ind w:left="1701"/>
      <w:jc w:val="left"/>
      <w:outlineLvl w:val="0"/>
    </w:pPr>
    <w:rPr>
      <w:rFonts w:ascii="Calibri" w:eastAsia="MS Gothic" w:hAnsi="Calibri" w:cs="Times New Roman"/>
      <w:b/>
      <w:bCs/>
      <w:color w:val="auto"/>
      <w:kern w:val="28"/>
      <w:sz w:val="32"/>
      <w:szCs w:val="32"/>
      <w:lang w:val="en-US"/>
    </w:rPr>
  </w:style>
  <w:style w:type="character" w:customStyle="1" w:styleId="TitleChar">
    <w:name w:val="Title Char"/>
    <w:basedOn w:val="DefaultParagraphFont"/>
    <w:link w:val="Title"/>
    <w:uiPriority w:val="10"/>
    <w:rsid w:val="000F241C"/>
    <w:rPr>
      <w:rFonts w:ascii="Calibri" w:eastAsia="MS Gothic" w:hAnsi="Calibri" w:cs="Times New Roman"/>
      <w:b/>
      <w:bCs/>
      <w:kern w:val="28"/>
      <w:sz w:val="32"/>
      <w:szCs w:val="32"/>
    </w:rPr>
  </w:style>
  <w:style w:type="paragraph" w:styleId="NormalWeb">
    <w:name w:val="Normal (Web)"/>
    <w:basedOn w:val="Normal"/>
    <w:unhideWhenUsed/>
    <w:rsid w:val="000F241C"/>
    <w:pPr>
      <w:spacing w:before="100" w:beforeAutospacing="1" w:after="0" w:line="240" w:lineRule="auto"/>
      <w:jc w:val="left"/>
    </w:pPr>
    <w:rPr>
      <w:rFonts w:ascii="Times" w:eastAsia="MS Mincho" w:hAnsi="Times" w:cs="Times New Roman"/>
      <w:color w:val="auto"/>
      <w:sz w:val="20"/>
      <w:szCs w:val="20"/>
      <w:lang w:val="en-US"/>
    </w:rPr>
  </w:style>
  <w:style w:type="paragraph" w:customStyle="1" w:styleId="NormalArial">
    <w:name w:val="Normal + Arial"/>
    <w:aliases w:val="Bold,Justified"/>
    <w:basedOn w:val="PlainText"/>
    <w:rsid w:val="000F241C"/>
    <w:pPr>
      <w:suppressAutoHyphens/>
      <w:autoSpaceDE w:val="0"/>
      <w:jc w:val="both"/>
    </w:pPr>
    <w:rPr>
      <w:rFonts w:ascii="Arial" w:eastAsia="Times New Roman" w:hAnsi="Arial" w:cs="Times New Roman"/>
      <w:b/>
      <w:sz w:val="24"/>
      <w:szCs w:val="24"/>
      <w:lang w:val="ro-RO" w:eastAsia="ar-SA"/>
    </w:rPr>
  </w:style>
  <w:style w:type="paragraph" w:customStyle="1" w:styleId="Default">
    <w:name w:val="Default"/>
    <w:rsid w:val="000F241C"/>
    <w:pPr>
      <w:autoSpaceDE w:val="0"/>
      <w:autoSpaceDN w:val="0"/>
      <w:adjustRightInd w:val="0"/>
      <w:spacing w:after="0" w:line="240" w:lineRule="auto"/>
    </w:pPr>
    <w:rPr>
      <w:rFonts w:ascii="Arial" w:eastAsia="MS Mincho" w:hAnsi="Arial" w:cs="Arial"/>
      <w:color w:val="000000"/>
      <w:sz w:val="24"/>
      <w:szCs w:val="24"/>
    </w:rPr>
  </w:style>
  <w:style w:type="paragraph" w:customStyle="1" w:styleId="yiv1809027720msonormal">
    <w:name w:val="yiv1809027720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center">
    <w:name w:val="text-align-center"/>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EmptyCellLayoutStyle">
    <w:name w:val="EmptyCellLayoutStyle"/>
    <w:rsid w:val="000F241C"/>
    <w:rPr>
      <w:rFonts w:ascii="Times New Roman" w:eastAsia="Times New Roman" w:hAnsi="Times New Roman" w:cs="Times New Roman"/>
      <w:sz w:val="2"/>
      <w:szCs w:val="20"/>
    </w:rPr>
  </w:style>
  <w:style w:type="paragraph" w:styleId="BodyText">
    <w:name w:val="Body Text"/>
    <w:basedOn w:val="Normal"/>
    <w:link w:val="BodyTextChar"/>
    <w:rsid w:val="000F241C"/>
    <w:pPr>
      <w:spacing w:before="0" w:after="120" w:line="240" w:lineRule="auto"/>
      <w:jc w:val="left"/>
    </w:pPr>
    <w:rPr>
      <w:rFonts w:ascii="Times New Roman" w:eastAsia="MS Mincho" w:hAnsi="Times New Roman" w:cs="Times New Roman"/>
      <w:color w:val="auto"/>
      <w:sz w:val="24"/>
      <w:szCs w:val="24"/>
      <w:lang w:val="x-none" w:eastAsia="x-none"/>
    </w:rPr>
  </w:style>
  <w:style w:type="character" w:customStyle="1" w:styleId="BodyTextChar">
    <w:name w:val="Body Text Char"/>
    <w:basedOn w:val="DefaultParagraphFont"/>
    <w:link w:val="BodyText"/>
    <w:rsid w:val="000F241C"/>
    <w:rPr>
      <w:rFonts w:ascii="Times New Roman" w:eastAsia="MS Mincho" w:hAnsi="Times New Roman" w:cs="Times New Roman"/>
      <w:sz w:val="24"/>
      <w:szCs w:val="24"/>
      <w:lang w:val="x-none" w:eastAsia="x-none"/>
    </w:rPr>
  </w:style>
  <w:style w:type="paragraph" w:customStyle="1" w:styleId="Corptext1">
    <w:name w:val="Corp text1"/>
    <w:basedOn w:val="Normal"/>
    <w:rsid w:val="000F241C"/>
    <w:pPr>
      <w:widowControl w:val="0"/>
      <w:spacing w:before="0" w:after="0" w:line="240" w:lineRule="auto"/>
      <w:jc w:val="center"/>
    </w:pPr>
    <w:rPr>
      <w:rFonts w:ascii="Times New Roman" w:eastAsia="Times New Roman" w:hAnsi="Times New Roman" w:cs="Times New Roman"/>
      <w:color w:val="auto"/>
      <w:sz w:val="24"/>
      <w:szCs w:val="20"/>
      <w:lang w:eastAsia="ro-RO"/>
    </w:rPr>
  </w:style>
  <w:style w:type="paragraph" w:customStyle="1" w:styleId="yiv3056411372msonormal">
    <w:name w:val="yiv3056411372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xmsonormal">
    <w:name w:val="x_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normalchar">
    <w:name w:val="normal__char"/>
    <w:basedOn w:val="DefaultParagraphFont"/>
    <w:rsid w:val="000F241C"/>
  </w:style>
  <w:style w:type="paragraph" w:customStyle="1" w:styleId="yiv7356016755msonormal">
    <w:name w:val="yiv7356016755msonormal"/>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paragraph" w:customStyle="1" w:styleId="text-align-justify">
    <w:name w:val="text-align-justify"/>
    <w:basedOn w:val="Normal"/>
    <w:rsid w:val="000F241C"/>
    <w:pPr>
      <w:spacing w:before="100" w:beforeAutospacing="1" w:after="100" w:afterAutospacing="1" w:line="240" w:lineRule="auto"/>
      <w:jc w:val="left"/>
    </w:pPr>
    <w:rPr>
      <w:rFonts w:ascii="Times New Roman" w:eastAsia="Times New Roman" w:hAnsi="Times New Roman" w:cs="Times New Roman"/>
      <w:color w:val="auto"/>
      <w:sz w:val="24"/>
      <w:szCs w:val="24"/>
      <w:lang w:val="en-US"/>
    </w:rPr>
  </w:style>
  <w:style w:type="character" w:customStyle="1" w:styleId="selectable-text">
    <w:name w:val="selectable-text"/>
    <w:basedOn w:val="DefaultParagraphFont"/>
    <w:rsid w:val="000F241C"/>
  </w:style>
  <w:style w:type="paragraph" w:styleId="BodyTextIndent2">
    <w:name w:val="Body Text Indent 2"/>
    <w:basedOn w:val="Normal"/>
    <w:link w:val="BodyTextIndent2Char"/>
    <w:uiPriority w:val="99"/>
    <w:semiHidden/>
    <w:unhideWhenUsed/>
    <w:rsid w:val="000F241C"/>
    <w:pPr>
      <w:spacing w:before="0" w:after="120" w:line="480" w:lineRule="auto"/>
      <w:ind w:left="360"/>
    </w:pPr>
    <w:rPr>
      <w:rFonts w:eastAsia="MS Mincho" w:cs="Times New Roman"/>
      <w:color w:val="auto"/>
      <w:lang w:val="en-US"/>
    </w:rPr>
  </w:style>
  <w:style w:type="character" w:customStyle="1" w:styleId="BodyTextIndent2Char">
    <w:name w:val="Body Text Indent 2 Char"/>
    <w:basedOn w:val="DefaultParagraphFont"/>
    <w:link w:val="BodyTextIndent2"/>
    <w:uiPriority w:val="99"/>
    <w:semiHidden/>
    <w:rsid w:val="000F241C"/>
    <w:rPr>
      <w:rFonts w:ascii="Trebuchet MS" w:eastAsia="MS Mincho" w:hAnsi="Trebuchet M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873330">
      <w:bodyDiv w:val="1"/>
      <w:marLeft w:val="0"/>
      <w:marRight w:val="0"/>
      <w:marTop w:val="0"/>
      <w:marBottom w:val="0"/>
      <w:divBdr>
        <w:top w:val="none" w:sz="0" w:space="0" w:color="auto"/>
        <w:left w:val="none" w:sz="0" w:space="0" w:color="auto"/>
        <w:bottom w:val="none" w:sz="0" w:space="0" w:color="auto"/>
        <w:right w:val="none" w:sz="0" w:space="0" w:color="auto"/>
      </w:divBdr>
    </w:div>
    <w:div w:id="541527394">
      <w:bodyDiv w:val="1"/>
      <w:marLeft w:val="0"/>
      <w:marRight w:val="0"/>
      <w:marTop w:val="0"/>
      <w:marBottom w:val="0"/>
      <w:divBdr>
        <w:top w:val="none" w:sz="0" w:space="0" w:color="auto"/>
        <w:left w:val="none" w:sz="0" w:space="0" w:color="auto"/>
        <w:bottom w:val="none" w:sz="0" w:space="0" w:color="auto"/>
        <w:right w:val="none" w:sz="0" w:space="0" w:color="auto"/>
      </w:divBdr>
    </w:div>
    <w:div w:id="1011106849">
      <w:bodyDiv w:val="1"/>
      <w:marLeft w:val="0"/>
      <w:marRight w:val="0"/>
      <w:marTop w:val="0"/>
      <w:marBottom w:val="0"/>
      <w:divBdr>
        <w:top w:val="none" w:sz="0" w:space="0" w:color="auto"/>
        <w:left w:val="none" w:sz="0" w:space="0" w:color="auto"/>
        <w:bottom w:val="none" w:sz="0" w:space="0" w:color="auto"/>
        <w:right w:val="none" w:sz="0" w:space="0" w:color="auto"/>
      </w:divBdr>
    </w:div>
    <w:div w:id="1468889974">
      <w:bodyDiv w:val="1"/>
      <w:marLeft w:val="0"/>
      <w:marRight w:val="0"/>
      <w:marTop w:val="0"/>
      <w:marBottom w:val="0"/>
      <w:divBdr>
        <w:top w:val="none" w:sz="0" w:space="0" w:color="auto"/>
        <w:left w:val="none" w:sz="0" w:space="0" w:color="auto"/>
        <w:bottom w:val="none" w:sz="0" w:space="0" w:color="auto"/>
        <w:right w:val="none" w:sz="0" w:space="0" w:color="auto"/>
      </w:divBdr>
    </w:div>
    <w:div w:id="1544632271">
      <w:bodyDiv w:val="1"/>
      <w:marLeft w:val="0"/>
      <w:marRight w:val="0"/>
      <w:marTop w:val="0"/>
      <w:marBottom w:val="0"/>
      <w:divBdr>
        <w:top w:val="none" w:sz="0" w:space="0" w:color="auto"/>
        <w:left w:val="none" w:sz="0" w:space="0" w:color="auto"/>
        <w:bottom w:val="none" w:sz="0" w:space="0" w:color="auto"/>
        <w:right w:val="none" w:sz="0" w:space="0" w:color="auto"/>
      </w:divBdr>
    </w:div>
    <w:div w:id="1616592381">
      <w:bodyDiv w:val="1"/>
      <w:marLeft w:val="0"/>
      <w:marRight w:val="0"/>
      <w:marTop w:val="0"/>
      <w:marBottom w:val="0"/>
      <w:divBdr>
        <w:top w:val="none" w:sz="0" w:space="0" w:color="auto"/>
        <w:left w:val="none" w:sz="0" w:space="0" w:color="auto"/>
        <w:bottom w:val="none" w:sz="0" w:space="0" w:color="auto"/>
        <w:right w:val="none" w:sz="0" w:space="0" w:color="auto"/>
      </w:divBdr>
    </w:div>
    <w:div w:id="1687948361">
      <w:bodyDiv w:val="1"/>
      <w:marLeft w:val="0"/>
      <w:marRight w:val="0"/>
      <w:marTop w:val="0"/>
      <w:marBottom w:val="0"/>
      <w:divBdr>
        <w:top w:val="none" w:sz="0" w:space="0" w:color="auto"/>
        <w:left w:val="none" w:sz="0" w:space="0" w:color="auto"/>
        <w:bottom w:val="none" w:sz="0" w:space="0" w:color="auto"/>
        <w:right w:val="none" w:sz="0" w:space="0" w:color="auto"/>
      </w:divBdr>
    </w:div>
    <w:div w:id="2063169718">
      <w:bodyDiv w:val="1"/>
      <w:marLeft w:val="0"/>
      <w:marRight w:val="0"/>
      <w:marTop w:val="0"/>
      <w:marBottom w:val="0"/>
      <w:divBdr>
        <w:top w:val="none" w:sz="0" w:space="0" w:color="auto"/>
        <w:left w:val="none" w:sz="0" w:space="0" w:color="auto"/>
        <w:bottom w:val="none" w:sz="0" w:space="0" w:color="auto"/>
        <w:right w:val="none" w:sz="0" w:space="0" w:color="auto"/>
      </w:divBdr>
    </w:div>
    <w:div w:id="211956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hyperlink" Target="http://www.mmediu.ro"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http://www.mmediu.ro" TargetMode="External"/><Relationship Id="rId1" Type="http://schemas.openxmlformats.org/officeDocument/2006/relationships/hyperlink" Target="mailto:comunicare@mmediu.ro"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59</TotalTime>
  <Pages>7</Pages>
  <Words>2964</Words>
  <Characters>16900</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Alexandru Voinea</dc:creator>
  <cp:keywords/>
  <dc:description/>
  <cp:lastModifiedBy>Anda Lascu</cp:lastModifiedBy>
  <cp:revision>3</cp:revision>
  <cp:lastPrinted>2023-02-27T13:07:00Z</cp:lastPrinted>
  <dcterms:created xsi:type="dcterms:W3CDTF">2024-03-05T05:45:00Z</dcterms:created>
  <dcterms:modified xsi:type="dcterms:W3CDTF">2024-03-05T06:44:00Z</dcterms:modified>
</cp:coreProperties>
</file>