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99AA2" w14:textId="0ADD989E" w:rsidR="003A2137" w:rsidRPr="00CE2D5E" w:rsidRDefault="00A21504" w:rsidP="00A21504">
      <w:pPr>
        <w:widowControl w:val="0"/>
        <w:spacing w:after="60"/>
        <w:jc w:val="right"/>
        <w:rPr>
          <w:rFonts w:ascii="Times New Roman" w:hAnsi="Times New Roman" w:cs="Times New Roman"/>
          <w:b/>
          <w:sz w:val="28"/>
          <w:szCs w:val="28"/>
        </w:rPr>
      </w:pPr>
      <w:r w:rsidRPr="00CE2D5E">
        <w:rPr>
          <w:rFonts w:ascii="Times New Roman" w:hAnsi="Times New Roman" w:cs="Times New Roman"/>
          <w:b/>
          <w:sz w:val="28"/>
          <w:szCs w:val="28"/>
        </w:rPr>
        <w:tab/>
        <w:t xml:space="preserve">ANEXA nr. 2 </w:t>
      </w:r>
    </w:p>
    <w:p w14:paraId="533C05D6" w14:textId="77777777" w:rsidR="00A21504" w:rsidRPr="00CE2D5E" w:rsidRDefault="00A21504" w:rsidP="00A21504">
      <w:pPr>
        <w:widowControl w:val="0"/>
        <w:spacing w:after="60"/>
        <w:rPr>
          <w:rFonts w:ascii="Times New Roman" w:eastAsia="Times New Roman" w:hAnsi="Times New Roman" w:cs="Times New Roman"/>
          <w:b/>
          <w:sz w:val="28"/>
          <w:szCs w:val="28"/>
        </w:rPr>
      </w:pPr>
    </w:p>
    <w:p w14:paraId="00000002" w14:textId="69BC8DE6" w:rsidR="00F87962" w:rsidRPr="004A1A6C" w:rsidRDefault="003537F1" w:rsidP="00A21504">
      <w:pPr>
        <w:widowControl w:val="0"/>
        <w:spacing w:after="60"/>
        <w:jc w:val="center"/>
        <w:rPr>
          <w:rFonts w:ascii="Times New Roman" w:eastAsia="Times New Roman" w:hAnsi="Times New Roman" w:cs="Times New Roman"/>
          <w:b/>
          <w:i/>
          <w:sz w:val="28"/>
          <w:szCs w:val="28"/>
          <w:highlight w:val="white"/>
        </w:rPr>
      </w:pPr>
      <w:r w:rsidRPr="00CE2D5E">
        <w:rPr>
          <w:rFonts w:ascii="Times New Roman" w:eastAsia="Times New Roman" w:hAnsi="Times New Roman" w:cs="Times New Roman"/>
          <w:b/>
          <w:sz w:val="28"/>
          <w:szCs w:val="28"/>
        </w:rPr>
        <w:t xml:space="preserve">Planul național de </w:t>
      </w:r>
      <w:r w:rsidR="00A21504" w:rsidRPr="00CE2D5E">
        <w:rPr>
          <w:rFonts w:ascii="Times New Roman" w:eastAsia="Times New Roman" w:hAnsi="Times New Roman" w:cs="Times New Roman"/>
          <w:b/>
          <w:sz w:val="28"/>
          <w:szCs w:val="28"/>
        </w:rPr>
        <w:t>acțiune</w:t>
      </w:r>
      <w:r w:rsidRPr="00CE2D5E">
        <w:rPr>
          <w:rFonts w:ascii="Times New Roman" w:eastAsia="Times New Roman" w:hAnsi="Times New Roman" w:cs="Times New Roman"/>
          <w:b/>
          <w:sz w:val="28"/>
          <w:szCs w:val="28"/>
        </w:rPr>
        <w:t xml:space="preserve"> pentru implementarea </w:t>
      </w:r>
      <w:r w:rsidR="007E7821" w:rsidRPr="00CE2D5E">
        <w:rPr>
          <w:rFonts w:ascii="Times New Roman" w:eastAsia="Times New Roman" w:hAnsi="Times New Roman" w:cs="Times New Roman"/>
          <w:b/>
          <w:sz w:val="28"/>
          <w:szCs w:val="28"/>
        </w:rPr>
        <w:t>S</w:t>
      </w:r>
      <w:r w:rsidRPr="00CE2D5E">
        <w:rPr>
          <w:rFonts w:ascii="Times New Roman" w:eastAsia="Times New Roman" w:hAnsi="Times New Roman" w:cs="Times New Roman"/>
          <w:b/>
          <w:sz w:val="28"/>
          <w:szCs w:val="28"/>
        </w:rPr>
        <w:t xml:space="preserve">trategiei naționale privind adaptarea la schimbările climatice pentru perioada </w:t>
      </w:r>
      <w:r w:rsidRPr="00392BF4">
        <w:rPr>
          <w:rFonts w:ascii="Times New Roman" w:eastAsia="Times New Roman" w:hAnsi="Times New Roman" w:cs="Times New Roman"/>
          <w:b/>
          <w:sz w:val="28"/>
          <w:szCs w:val="28"/>
        </w:rPr>
        <w:t>202</w:t>
      </w:r>
      <w:r w:rsidR="008E67CD" w:rsidRPr="00392BF4">
        <w:rPr>
          <w:rFonts w:ascii="Times New Roman" w:eastAsia="Times New Roman" w:hAnsi="Times New Roman" w:cs="Times New Roman"/>
          <w:b/>
          <w:sz w:val="28"/>
          <w:szCs w:val="28"/>
        </w:rPr>
        <w:t>3</w:t>
      </w:r>
      <w:r w:rsidRPr="00392BF4">
        <w:rPr>
          <w:rFonts w:ascii="Times New Roman" w:eastAsia="Times New Roman" w:hAnsi="Times New Roman" w:cs="Times New Roman"/>
          <w:b/>
          <w:sz w:val="28"/>
          <w:szCs w:val="28"/>
        </w:rPr>
        <w:t>-2030</w:t>
      </w:r>
      <w:r w:rsidRPr="00CE2D5E">
        <w:rPr>
          <w:rFonts w:ascii="Times New Roman" w:eastAsia="Times New Roman" w:hAnsi="Times New Roman" w:cs="Times New Roman"/>
          <w:b/>
          <w:sz w:val="28"/>
          <w:szCs w:val="28"/>
        </w:rPr>
        <w:t xml:space="preserve"> </w:t>
      </w:r>
      <w:sdt>
        <w:sdtPr>
          <w:rPr>
            <w:rFonts w:ascii="Times New Roman" w:hAnsi="Times New Roman" w:cs="Times New Roman"/>
          </w:rPr>
          <w:tag w:val="goog_rdk_0"/>
          <w:id w:val="1260258447"/>
        </w:sdtPr>
        <w:sdtEndPr/>
        <w:sdtContent/>
      </w:sdt>
      <w:r w:rsidRPr="00CE2D5E">
        <w:rPr>
          <w:rFonts w:ascii="Times New Roman" w:eastAsia="Times New Roman" w:hAnsi="Times New Roman" w:cs="Times New Roman"/>
          <w:b/>
          <w:sz w:val="28"/>
          <w:szCs w:val="28"/>
        </w:rPr>
        <w:t>(PNASC</w:t>
      </w:r>
      <w:r w:rsidR="00A21504" w:rsidRPr="004A1A6C">
        <w:rPr>
          <w:rFonts w:ascii="Times New Roman" w:eastAsia="Times New Roman" w:hAnsi="Times New Roman" w:cs="Times New Roman"/>
          <w:b/>
          <w:sz w:val="28"/>
          <w:szCs w:val="28"/>
        </w:rPr>
        <w:t>)</w:t>
      </w:r>
    </w:p>
    <w:p w14:paraId="00000003" w14:textId="77777777" w:rsidR="00F87962" w:rsidRPr="00603CD0" w:rsidRDefault="00F87962">
      <w:pPr>
        <w:widowControl w:val="0"/>
        <w:spacing w:after="60"/>
        <w:jc w:val="center"/>
        <w:rPr>
          <w:rFonts w:ascii="Times New Roman" w:eastAsia="Times New Roman" w:hAnsi="Times New Roman" w:cs="Times New Roman"/>
          <w:b/>
          <w:sz w:val="28"/>
          <w:szCs w:val="28"/>
        </w:rPr>
      </w:pPr>
      <w:bookmarkStart w:id="0" w:name="_heading=h.lsyzl26ik73c" w:colFirst="0" w:colLast="0"/>
      <w:bookmarkEnd w:id="0"/>
    </w:p>
    <w:p w14:paraId="00000004" w14:textId="77777777" w:rsidR="00F87962" w:rsidRPr="00D779A9" w:rsidRDefault="00F87962">
      <w:pPr>
        <w:widowControl w:val="0"/>
        <w:spacing w:after="60"/>
        <w:jc w:val="center"/>
        <w:rPr>
          <w:rFonts w:ascii="Times New Roman" w:eastAsia="Times New Roman" w:hAnsi="Times New Roman" w:cs="Times New Roman"/>
          <w:b/>
          <w:i/>
          <w:sz w:val="18"/>
          <w:szCs w:val="18"/>
          <w:highlight w:val="yellow"/>
        </w:rPr>
      </w:pPr>
    </w:p>
    <w:p w14:paraId="00000005" w14:textId="77777777" w:rsidR="00F87962" w:rsidRPr="002F2261" w:rsidRDefault="00F87962">
      <w:pPr>
        <w:keepNext/>
        <w:keepLines/>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sdt>
      <w:sdtPr>
        <w:rPr>
          <w:rFonts w:ascii="Times New Roman" w:hAnsi="Times New Roman" w:cs="Times New Roman"/>
        </w:rPr>
        <w:id w:val="-1034189973"/>
        <w:docPartObj>
          <w:docPartGallery w:val="Table of Contents"/>
          <w:docPartUnique/>
        </w:docPartObj>
      </w:sdtPr>
      <w:sdtEndPr/>
      <w:sdtContent>
        <w:p w14:paraId="76D3D2D1" w14:textId="31C8B2F8" w:rsidR="001D2313" w:rsidRDefault="003537F1">
          <w:pPr>
            <w:pStyle w:val="TOC1"/>
            <w:rPr>
              <w:rFonts w:asciiTheme="minorHAnsi" w:eastAsiaTheme="minorEastAsia" w:hAnsiTheme="minorHAnsi" w:cstheme="minorBidi"/>
              <w:noProof/>
              <w:sz w:val="24"/>
              <w:szCs w:val="24"/>
              <w:lang w:val="de-DE"/>
            </w:rPr>
          </w:pPr>
          <w:r w:rsidRPr="004A1A6C">
            <w:rPr>
              <w:rFonts w:ascii="Times New Roman" w:hAnsi="Times New Roman" w:cs="Times New Roman"/>
            </w:rPr>
            <w:fldChar w:fldCharType="begin"/>
          </w:r>
          <w:r w:rsidRPr="00392BF4">
            <w:rPr>
              <w:rFonts w:ascii="Times New Roman" w:hAnsi="Times New Roman" w:cs="Times New Roman"/>
            </w:rPr>
            <w:instrText xml:space="preserve"> TOC \h \u \z </w:instrText>
          </w:r>
          <w:r w:rsidRPr="004A1A6C">
            <w:rPr>
              <w:rFonts w:ascii="Times New Roman" w:hAnsi="Times New Roman" w:cs="Times New Roman"/>
            </w:rPr>
            <w:fldChar w:fldCharType="separate"/>
          </w:r>
          <w:hyperlink w:anchor="_Toc138181476" w:history="1">
            <w:r w:rsidR="001D2313" w:rsidRPr="00876D2D">
              <w:rPr>
                <w:rStyle w:val="Hyperlink"/>
                <w:rFonts w:ascii="Times New Roman" w:eastAsia="Times New Roman" w:hAnsi="Times New Roman" w:cs="Times New Roman"/>
                <w:noProof/>
              </w:rPr>
              <w:t>Lista acronimelor</w:t>
            </w:r>
            <w:r w:rsidR="001D2313">
              <w:rPr>
                <w:noProof/>
                <w:webHidden/>
              </w:rPr>
              <w:tab/>
            </w:r>
            <w:r w:rsidR="001D2313">
              <w:rPr>
                <w:noProof/>
                <w:webHidden/>
              </w:rPr>
              <w:fldChar w:fldCharType="begin"/>
            </w:r>
            <w:r w:rsidR="001D2313">
              <w:rPr>
                <w:noProof/>
                <w:webHidden/>
              </w:rPr>
              <w:instrText xml:space="preserve"> PAGEREF _Toc138181476 \h </w:instrText>
            </w:r>
            <w:r w:rsidR="001D2313">
              <w:rPr>
                <w:noProof/>
                <w:webHidden/>
              </w:rPr>
            </w:r>
            <w:r w:rsidR="001D2313">
              <w:rPr>
                <w:noProof/>
                <w:webHidden/>
              </w:rPr>
              <w:fldChar w:fldCharType="separate"/>
            </w:r>
            <w:r w:rsidR="001D2313">
              <w:rPr>
                <w:noProof/>
                <w:webHidden/>
              </w:rPr>
              <w:t>2</w:t>
            </w:r>
            <w:r w:rsidR="001D2313">
              <w:rPr>
                <w:noProof/>
                <w:webHidden/>
              </w:rPr>
              <w:fldChar w:fldCharType="end"/>
            </w:r>
          </w:hyperlink>
        </w:p>
        <w:p w14:paraId="374BA4E5" w14:textId="55952203" w:rsidR="001D2313" w:rsidRDefault="001D2313">
          <w:pPr>
            <w:pStyle w:val="TOC1"/>
            <w:rPr>
              <w:rFonts w:asciiTheme="minorHAnsi" w:eastAsiaTheme="minorEastAsia" w:hAnsiTheme="minorHAnsi" w:cstheme="minorBidi"/>
              <w:noProof/>
              <w:sz w:val="24"/>
              <w:szCs w:val="24"/>
              <w:lang w:val="de-DE"/>
            </w:rPr>
          </w:pPr>
          <w:hyperlink w:anchor="_Toc138181477" w:history="1">
            <w:r w:rsidRPr="00876D2D">
              <w:rPr>
                <w:rStyle w:val="Hyperlink"/>
                <w:rFonts w:ascii="Times New Roman" w:eastAsia="Times New Roman" w:hAnsi="Times New Roman" w:cs="Times New Roman"/>
                <w:noProof/>
              </w:rPr>
              <w:t>1.</w:t>
            </w:r>
            <w:r>
              <w:rPr>
                <w:rFonts w:asciiTheme="minorHAnsi" w:eastAsiaTheme="minorEastAsia" w:hAnsiTheme="minorHAnsi" w:cstheme="minorBidi"/>
                <w:noProof/>
                <w:sz w:val="24"/>
                <w:szCs w:val="24"/>
                <w:lang w:val="de-DE"/>
              </w:rPr>
              <w:tab/>
            </w:r>
            <w:r w:rsidRPr="00876D2D">
              <w:rPr>
                <w:rStyle w:val="Hyperlink"/>
                <w:rFonts w:ascii="Times New Roman" w:eastAsia="Times New Roman" w:hAnsi="Times New Roman" w:cs="Times New Roman"/>
                <w:noProof/>
              </w:rPr>
              <w:t>Introducere</w:t>
            </w:r>
            <w:r>
              <w:rPr>
                <w:noProof/>
                <w:webHidden/>
              </w:rPr>
              <w:tab/>
            </w:r>
            <w:r>
              <w:rPr>
                <w:noProof/>
                <w:webHidden/>
              </w:rPr>
              <w:fldChar w:fldCharType="begin"/>
            </w:r>
            <w:r>
              <w:rPr>
                <w:noProof/>
                <w:webHidden/>
              </w:rPr>
              <w:instrText xml:space="preserve"> PAGEREF _Toc138181477 \h </w:instrText>
            </w:r>
            <w:r>
              <w:rPr>
                <w:noProof/>
                <w:webHidden/>
              </w:rPr>
            </w:r>
            <w:r>
              <w:rPr>
                <w:noProof/>
                <w:webHidden/>
              </w:rPr>
              <w:fldChar w:fldCharType="separate"/>
            </w:r>
            <w:r>
              <w:rPr>
                <w:noProof/>
                <w:webHidden/>
              </w:rPr>
              <w:t>5</w:t>
            </w:r>
            <w:r>
              <w:rPr>
                <w:noProof/>
                <w:webHidden/>
              </w:rPr>
              <w:fldChar w:fldCharType="end"/>
            </w:r>
          </w:hyperlink>
        </w:p>
        <w:p w14:paraId="6C01C087" w14:textId="0AF4B2BD" w:rsidR="001D2313" w:rsidRDefault="001D2313">
          <w:pPr>
            <w:pStyle w:val="TOC2"/>
            <w:rPr>
              <w:rFonts w:asciiTheme="minorHAnsi" w:eastAsiaTheme="minorEastAsia" w:hAnsiTheme="minorHAnsi" w:cstheme="minorBidi"/>
              <w:noProof/>
              <w:sz w:val="24"/>
              <w:szCs w:val="24"/>
              <w:lang w:val="de-DE"/>
            </w:rPr>
          </w:pPr>
          <w:hyperlink w:anchor="_Toc138181478" w:history="1">
            <w:r w:rsidRPr="00876D2D">
              <w:rPr>
                <w:rStyle w:val="Hyperlink"/>
                <w:rFonts w:ascii="Times New Roman" w:eastAsia="Times New Roman" w:hAnsi="Times New Roman" w:cs="Times New Roman"/>
                <w:noProof/>
              </w:rPr>
              <w:t>1.1. Necesitatea elaborării Planului</w:t>
            </w:r>
            <w:r>
              <w:rPr>
                <w:noProof/>
                <w:webHidden/>
              </w:rPr>
              <w:tab/>
            </w:r>
            <w:r>
              <w:rPr>
                <w:noProof/>
                <w:webHidden/>
              </w:rPr>
              <w:fldChar w:fldCharType="begin"/>
            </w:r>
            <w:r>
              <w:rPr>
                <w:noProof/>
                <w:webHidden/>
              </w:rPr>
              <w:instrText xml:space="preserve"> PAGEREF _Toc138181478 \h </w:instrText>
            </w:r>
            <w:r>
              <w:rPr>
                <w:noProof/>
                <w:webHidden/>
              </w:rPr>
            </w:r>
            <w:r>
              <w:rPr>
                <w:noProof/>
                <w:webHidden/>
              </w:rPr>
              <w:fldChar w:fldCharType="separate"/>
            </w:r>
            <w:r>
              <w:rPr>
                <w:noProof/>
                <w:webHidden/>
              </w:rPr>
              <w:t>5</w:t>
            </w:r>
            <w:r>
              <w:rPr>
                <w:noProof/>
                <w:webHidden/>
              </w:rPr>
              <w:fldChar w:fldCharType="end"/>
            </w:r>
          </w:hyperlink>
        </w:p>
        <w:p w14:paraId="1A43E4FF" w14:textId="2D4BD7D9" w:rsidR="001D2313" w:rsidRDefault="001D2313">
          <w:pPr>
            <w:pStyle w:val="TOC2"/>
            <w:rPr>
              <w:rFonts w:asciiTheme="minorHAnsi" w:eastAsiaTheme="minorEastAsia" w:hAnsiTheme="minorHAnsi" w:cstheme="minorBidi"/>
              <w:noProof/>
              <w:sz w:val="24"/>
              <w:szCs w:val="24"/>
              <w:lang w:val="de-DE"/>
            </w:rPr>
          </w:pPr>
          <w:hyperlink w:anchor="_Toc138181479" w:history="1">
            <w:r w:rsidRPr="00876D2D">
              <w:rPr>
                <w:rStyle w:val="Hyperlink"/>
                <w:rFonts w:ascii="Times New Roman" w:eastAsia="Times New Roman" w:hAnsi="Times New Roman" w:cs="Times New Roman"/>
                <w:noProof/>
              </w:rPr>
              <w:t xml:space="preserve">1.2. </w:t>
            </w:r>
            <w:r w:rsidRPr="00876D2D">
              <w:rPr>
                <w:rStyle w:val="Hyperlink"/>
                <w:rFonts w:ascii="Times New Roman" w:hAnsi="Times New Roman" w:cs="Times New Roman"/>
                <w:noProof/>
              </w:rPr>
              <w:t>Instituțiile implicate în elaborarea Strategiei</w:t>
            </w:r>
            <w:r>
              <w:rPr>
                <w:noProof/>
                <w:webHidden/>
              </w:rPr>
              <w:tab/>
            </w:r>
            <w:r>
              <w:rPr>
                <w:noProof/>
                <w:webHidden/>
              </w:rPr>
              <w:fldChar w:fldCharType="begin"/>
            </w:r>
            <w:r>
              <w:rPr>
                <w:noProof/>
                <w:webHidden/>
              </w:rPr>
              <w:instrText xml:space="preserve"> PAGEREF _Toc138181479 \h </w:instrText>
            </w:r>
            <w:r>
              <w:rPr>
                <w:noProof/>
                <w:webHidden/>
              </w:rPr>
            </w:r>
            <w:r>
              <w:rPr>
                <w:noProof/>
                <w:webHidden/>
              </w:rPr>
              <w:fldChar w:fldCharType="separate"/>
            </w:r>
            <w:r>
              <w:rPr>
                <w:noProof/>
                <w:webHidden/>
              </w:rPr>
              <w:t>5</w:t>
            </w:r>
            <w:r>
              <w:rPr>
                <w:noProof/>
                <w:webHidden/>
              </w:rPr>
              <w:fldChar w:fldCharType="end"/>
            </w:r>
          </w:hyperlink>
        </w:p>
        <w:p w14:paraId="39B4B81E" w14:textId="44E3498B" w:rsidR="001D2313" w:rsidRDefault="001D2313">
          <w:pPr>
            <w:pStyle w:val="TOC1"/>
            <w:rPr>
              <w:rFonts w:asciiTheme="minorHAnsi" w:eastAsiaTheme="minorEastAsia" w:hAnsiTheme="minorHAnsi" w:cstheme="minorBidi"/>
              <w:noProof/>
              <w:sz w:val="24"/>
              <w:szCs w:val="24"/>
              <w:lang w:val="de-DE"/>
            </w:rPr>
          </w:pPr>
          <w:hyperlink w:anchor="_Toc138181480" w:history="1">
            <w:r w:rsidRPr="00876D2D">
              <w:rPr>
                <w:rStyle w:val="Hyperlink"/>
                <w:rFonts w:ascii="Times New Roman" w:eastAsia="Times New Roman" w:hAnsi="Times New Roman" w:cs="Times New Roman"/>
                <w:noProof/>
              </w:rPr>
              <w:t>2.</w:t>
            </w:r>
            <w:r>
              <w:rPr>
                <w:rFonts w:asciiTheme="minorHAnsi" w:eastAsiaTheme="minorEastAsia" w:hAnsiTheme="minorHAnsi" w:cstheme="minorBidi"/>
                <w:noProof/>
                <w:sz w:val="24"/>
                <w:szCs w:val="24"/>
                <w:lang w:val="de-DE"/>
              </w:rPr>
              <w:tab/>
            </w:r>
            <w:r w:rsidRPr="00876D2D">
              <w:rPr>
                <w:rStyle w:val="Hyperlink"/>
                <w:rFonts w:ascii="Times New Roman" w:eastAsia="Times New Roman" w:hAnsi="Times New Roman" w:cs="Times New Roman"/>
                <w:noProof/>
              </w:rPr>
              <w:t>Obiectivul Planului. Principii</w:t>
            </w:r>
            <w:r>
              <w:rPr>
                <w:noProof/>
                <w:webHidden/>
              </w:rPr>
              <w:tab/>
            </w:r>
            <w:r>
              <w:rPr>
                <w:noProof/>
                <w:webHidden/>
              </w:rPr>
              <w:fldChar w:fldCharType="begin"/>
            </w:r>
            <w:r>
              <w:rPr>
                <w:noProof/>
                <w:webHidden/>
              </w:rPr>
              <w:instrText xml:space="preserve"> PAGEREF _Toc138181480 \h </w:instrText>
            </w:r>
            <w:r>
              <w:rPr>
                <w:noProof/>
                <w:webHidden/>
              </w:rPr>
            </w:r>
            <w:r>
              <w:rPr>
                <w:noProof/>
                <w:webHidden/>
              </w:rPr>
              <w:fldChar w:fldCharType="separate"/>
            </w:r>
            <w:r>
              <w:rPr>
                <w:noProof/>
                <w:webHidden/>
              </w:rPr>
              <w:t>6</w:t>
            </w:r>
            <w:r>
              <w:rPr>
                <w:noProof/>
                <w:webHidden/>
              </w:rPr>
              <w:fldChar w:fldCharType="end"/>
            </w:r>
          </w:hyperlink>
        </w:p>
        <w:p w14:paraId="65083A8D" w14:textId="3BEE2E66" w:rsidR="001D2313" w:rsidRDefault="001D2313">
          <w:pPr>
            <w:pStyle w:val="TOC1"/>
            <w:rPr>
              <w:rFonts w:asciiTheme="minorHAnsi" w:eastAsiaTheme="minorEastAsia" w:hAnsiTheme="minorHAnsi" w:cstheme="minorBidi"/>
              <w:noProof/>
              <w:sz w:val="24"/>
              <w:szCs w:val="24"/>
              <w:lang w:val="de-DE"/>
            </w:rPr>
          </w:pPr>
          <w:hyperlink w:anchor="_Toc138181481" w:history="1">
            <w:r w:rsidRPr="00876D2D">
              <w:rPr>
                <w:rStyle w:val="Hyperlink"/>
                <w:rFonts w:ascii="Times New Roman" w:eastAsia="Times New Roman" w:hAnsi="Times New Roman" w:cs="Times New Roman"/>
                <w:noProof/>
              </w:rPr>
              <w:t>3.</w:t>
            </w:r>
            <w:r>
              <w:rPr>
                <w:rFonts w:asciiTheme="minorHAnsi" w:eastAsiaTheme="minorEastAsia" w:hAnsiTheme="minorHAnsi" w:cstheme="minorBidi"/>
                <w:noProof/>
                <w:sz w:val="24"/>
                <w:szCs w:val="24"/>
                <w:lang w:val="de-DE"/>
              </w:rPr>
              <w:tab/>
            </w:r>
            <w:r w:rsidRPr="00876D2D">
              <w:rPr>
                <w:rStyle w:val="Hyperlink"/>
                <w:rFonts w:ascii="Times New Roman" w:eastAsia="Times New Roman" w:hAnsi="Times New Roman" w:cs="Times New Roman"/>
                <w:noProof/>
              </w:rPr>
              <w:t>Rolul Planului Național de Acțiune</w:t>
            </w:r>
            <w:r>
              <w:rPr>
                <w:noProof/>
                <w:webHidden/>
              </w:rPr>
              <w:tab/>
            </w:r>
            <w:r>
              <w:rPr>
                <w:noProof/>
                <w:webHidden/>
              </w:rPr>
              <w:fldChar w:fldCharType="begin"/>
            </w:r>
            <w:r>
              <w:rPr>
                <w:noProof/>
                <w:webHidden/>
              </w:rPr>
              <w:instrText xml:space="preserve"> PAGEREF _Toc138181481 \h </w:instrText>
            </w:r>
            <w:r>
              <w:rPr>
                <w:noProof/>
                <w:webHidden/>
              </w:rPr>
            </w:r>
            <w:r>
              <w:rPr>
                <w:noProof/>
                <w:webHidden/>
              </w:rPr>
              <w:fldChar w:fldCharType="separate"/>
            </w:r>
            <w:r>
              <w:rPr>
                <w:noProof/>
                <w:webHidden/>
              </w:rPr>
              <w:t>7</w:t>
            </w:r>
            <w:r>
              <w:rPr>
                <w:noProof/>
                <w:webHidden/>
              </w:rPr>
              <w:fldChar w:fldCharType="end"/>
            </w:r>
          </w:hyperlink>
        </w:p>
        <w:p w14:paraId="07BB2365" w14:textId="3DEA4E83" w:rsidR="001D2313" w:rsidRDefault="001D2313">
          <w:pPr>
            <w:pStyle w:val="TOC1"/>
            <w:rPr>
              <w:rFonts w:asciiTheme="minorHAnsi" w:eastAsiaTheme="minorEastAsia" w:hAnsiTheme="minorHAnsi" w:cstheme="minorBidi"/>
              <w:noProof/>
              <w:sz w:val="24"/>
              <w:szCs w:val="24"/>
              <w:lang w:val="de-DE"/>
            </w:rPr>
          </w:pPr>
          <w:hyperlink w:anchor="_Toc138181482" w:history="1">
            <w:r w:rsidRPr="00876D2D">
              <w:rPr>
                <w:rStyle w:val="Hyperlink"/>
                <w:rFonts w:ascii="Times New Roman" w:eastAsia="Times New Roman" w:hAnsi="Times New Roman" w:cs="Times New Roman"/>
                <w:noProof/>
              </w:rPr>
              <w:t>4.</w:t>
            </w:r>
            <w:r>
              <w:rPr>
                <w:rFonts w:asciiTheme="minorHAnsi" w:eastAsiaTheme="minorEastAsia" w:hAnsiTheme="minorHAnsi" w:cstheme="minorBidi"/>
                <w:noProof/>
                <w:sz w:val="24"/>
                <w:szCs w:val="24"/>
                <w:lang w:val="de-DE"/>
              </w:rPr>
              <w:tab/>
            </w:r>
            <w:r w:rsidRPr="00876D2D">
              <w:rPr>
                <w:rStyle w:val="Hyperlink"/>
                <w:rFonts w:ascii="Times New Roman" w:eastAsia="Times New Roman" w:hAnsi="Times New Roman" w:cs="Times New Roman"/>
                <w:noProof/>
              </w:rPr>
              <w:t>Adaptarea la schimbările climatice: Măsuri</w:t>
            </w:r>
            <w:r>
              <w:rPr>
                <w:noProof/>
                <w:webHidden/>
              </w:rPr>
              <w:tab/>
            </w:r>
            <w:r>
              <w:rPr>
                <w:noProof/>
                <w:webHidden/>
              </w:rPr>
              <w:fldChar w:fldCharType="begin"/>
            </w:r>
            <w:r>
              <w:rPr>
                <w:noProof/>
                <w:webHidden/>
              </w:rPr>
              <w:instrText xml:space="preserve"> PAGEREF _Toc138181482 \h </w:instrText>
            </w:r>
            <w:r>
              <w:rPr>
                <w:noProof/>
                <w:webHidden/>
              </w:rPr>
            </w:r>
            <w:r>
              <w:rPr>
                <w:noProof/>
                <w:webHidden/>
              </w:rPr>
              <w:fldChar w:fldCharType="separate"/>
            </w:r>
            <w:r>
              <w:rPr>
                <w:noProof/>
                <w:webHidden/>
              </w:rPr>
              <w:t>13</w:t>
            </w:r>
            <w:r>
              <w:rPr>
                <w:noProof/>
                <w:webHidden/>
              </w:rPr>
              <w:fldChar w:fldCharType="end"/>
            </w:r>
          </w:hyperlink>
        </w:p>
        <w:p w14:paraId="314989F2" w14:textId="47A3E7FE" w:rsidR="001D2313" w:rsidRDefault="001D2313">
          <w:pPr>
            <w:pStyle w:val="TOC2"/>
            <w:rPr>
              <w:rFonts w:asciiTheme="minorHAnsi" w:eastAsiaTheme="minorEastAsia" w:hAnsiTheme="minorHAnsi" w:cstheme="minorBidi"/>
              <w:noProof/>
              <w:sz w:val="24"/>
              <w:szCs w:val="24"/>
              <w:lang w:val="de-DE"/>
            </w:rPr>
          </w:pPr>
          <w:hyperlink w:anchor="_Toc138181483" w:history="1">
            <w:r w:rsidRPr="00876D2D">
              <w:rPr>
                <w:rStyle w:val="Hyperlink"/>
                <w:rFonts w:ascii="Times New Roman" w:eastAsia="Times New Roman" w:hAnsi="Times New Roman" w:cs="Times New Roman"/>
                <w:noProof/>
              </w:rPr>
              <w:t>4.1. Resurse de apă</w:t>
            </w:r>
            <w:r>
              <w:rPr>
                <w:noProof/>
                <w:webHidden/>
              </w:rPr>
              <w:tab/>
            </w:r>
            <w:r>
              <w:rPr>
                <w:noProof/>
                <w:webHidden/>
              </w:rPr>
              <w:fldChar w:fldCharType="begin"/>
            </w:r>
            <w:r>
              <w:rPr>
                <w:noProof/>
                <w:webHidden/>
              </w:rPr>
              <w:instrText xml:space="preserve"> PAGEREF _Toc138181483 \h </w:instrText>
            </w:r>
            <w:r>
              <w:rPr>
                <w:noProof/>
                <w:webHidden/>
              </w:rPr>
            </w:r>
            <w:r>
              <w:rPr>
                <w:noProof/>
                <w:webHidden/>
              </w:rPr>
              <w:fldChar w:fldCharType="separate"/>
            </w:r>
            <w:r>
              <w:rPr>
                <w:noProof/>
                <w:webHidden/>
              </w:rPr>
              <w:t>14</w:t>
            </w:r>
            <w:r>
              <w:rPr>
                <w:noProof/>
                <w:webHidden/>
              </w:rPr>
              <w:fldChar w:fldCharType="end"/>
            </w:r>
          </w:hyperlink>
        </w:p>
        <w:p w14:paraId="6D3DE1DA" w14:textId="49DC9470" w:rsidR="001D2313" w:rsidRDefault="001D2313">
          <w:pPr>
            <w:pStyle w:val="TOC2"/>
            <w:rPr>
              <w:rFonts w:asciiTheme="minorHAnsi" w:eastAsiaTheme="minorEastAsia" w:hAnsiTheme="minorHAnsi" w:cstheme="minorBidi"/>
              <w:noProof/>
              <w:sz w:val="24"/>
              <w:szCs w:val="24"/>
              <w:lang w:val="de-DE"/>
            </w:rPr>
          </w:pPr>
          <w:hyperlink w:anchor="_Toc138181484" w:history="1">
            <w:r w:rsidRPr="00876D2D">
              <w:rPr>
                <w:rStyle w:val="Hyperlink"/>
                <w:rFonts w:ascii="Times New Roman" w:eastAsia="Times New Roman" w:hAnsi="Times New Roman" w:cs="Times New Roman"/>
                <w:noProof/>
              </w:rPr>
              <w:t>4.2. Păduri</w:t>
            </w:r>
            <w:r>
              <w:rPr>
                <w:noProof/>
                <w:webHidden/>
              </w:rPr>
              <w:tab/>
            </w:r>
            <w:r>
              <w:rPr>
                <w:noProof/>
                <w:webHidden/>
              </w:rPr>
              <w:fldChar w:fldCharType="begin"/>
            </w:r>
            <w:r>
              <w:rPr>
                <w:noProof/>
                <w:webHidden/>
              </w:rPr>
              <w:instrText xml:space="preserve"> PAGEREF _Toc138181484 \h </w:instrText>
            </w:r>
            <w:r>
              <w:rPr>
                <w:noProof/>
                <w:webHidden/>
              </w:rPr>
            </w:r>
            <w:r>
              <w:rPr>
                <w:noProof/>
                <w:webHidden/>
              </w:rPr>
              <w:fldChar w:fldCharType="separate"/>
            </w:r>
            <w:r>
              <w:rPr>
                <w:noProof/>
                <w:webHidden/>
              </w:rPr>
              <w:t>26</w:t>
            </w:r>
            <w:r>
              <w:rPr>
                <w:noProof/>
                <w:webHidden/>
              </w:rPr>
              <w:fldChar w:fldCharType="end"/>
            </w:r>
          </w:hyperlink>
        </w:p>
        <w:p w14:paraId="7A0E5955" w14:textId="475F200E" w:rsidR="001D2313" w:rsidRDefault="001D2313">
          <w:pPr>
            <w:pStyle w:val="TOC2"/>
            <w:rPr>
              <w:rFonts w:asciiTheme="minorHAnsi" w:eastAsiaTheme="minorEastAsia" w:hAnsiTheme="minorHAnsi" w:cstheme="minorBidi"/>
              <w:noProof/>
              <w:sz w:val="24"/>
              <w:szCs w:val="24"/>
              <w:lang w:val="de-DE"/>
            </w:rPr>
          </w:pPr>
          <w:hyperlink w:anchor="_Toc138181485" w:history="1">
            <w:r w:rsidRPr="00876D2D">
              <w:rPr>
                <w:rStyle w:val="Hyperlink"/>
                <w:rFonts w:ascii="Times New Roman" w:eastAsia="Times New Roman" w:hAnsi="Times New Roman" w:cs="Times New Roman"/>
                <w:noProof/>
              </w:rPr>
              <w:t>4.3. Biodiversitate și servicii ecosistemice</w:t>
            </w:r>
            <w:r>
              <w:rPr>
                <w:noProof/>
                <w:webHidden/>
              </w:rPr>
              <w:tab/>
            </w:r>
            <w:r>
              <w:rPr>
                <w:noProof/>
                <w:webHidden/>
              </w:rPr>
              <w:fldChar w:fldCharType="begin"/>
            </w:r>
            <w:r>
              <w:rPr>
                <w:noProof/>
                <w:webHidden/>
              </w:rPr>
              <w:instrText xml:space="preserve"> PAGEREF _Toc138181485 \h </w:instrText>
            </w:r>
            <w:r>
              <w:rPr>
                <w:noProof/>
                <w:webHidden/>
              </w:rPr>
            </w:r>
            <w:r>
              <w:rPr>
                <w:noProof/>
                <w:webHidden/>
              </w:rPr>
              <w:fldChar w:fldCharType="separate"/>
            </w:r>
            <w:r>
              <w:rPr>
                <w:noProof/>
                <w:webHidden/>
              </w:rPr>
              <w:t>45</w:t>
            </w:r>
            <w:r>
              <w:rPr>
                <w:noProof/>
                <w:webHidden/>
              </w:rPr>
              <w:fldChar w:fldCharType="end"/>
            </w:r>
          </w:hyperlink>
        </w:p>
        <w:p w14:paraId="13861CE0" w14:textId="192AD606" w:rsidR="001D2313" w:rsidRDefault="001D2313">
          <w:pPr>
            <w:pStyle w:val="TOC2"/>
            <w:rPr>
              <w:rFonts w:asciiTheme="minorHAnsi" w:eastAsiaTheme="minorEastAsia" w:hAnsiTheme="minorHAnsi" w:cstheme="minorBidi"/>
              <w:noProof/>
              <w:sz w:val="24"/>
              <w:szCs w:val="24"/>
              <w:lang w:val="de-DE"/>
            </w:rPr>
          </w:pPr>
          <w:hyperlink w:anchor="_Toc138181486" w:history="1">
            <w:r w:rsidRPr="00876D2D">
              <w:rPr>
                <w:rStyle w:val="Hyperlink"/>
                <w:rFonts w:ascii="Times New Roman" w:eastAsia="Times New Roman" w:hAnsi="Times New Roman" w:cs="Times New Roman"/>
                <w:noProof/>
              </w:rPr>
              <w:t>4.4. Populație, sănătate publică și calitatea aerului</w:t>
            </w:r>
            <w:r>
              <w:rPr>
                <w:noProof/>
                <w:webHidden/>
              </w:rPr>
              <w:tab/>
            </w:r>
            <w:r>
              <w:rPr>
                <w:noProof/>
                <w:webHidden/>
              </w:rPr>
              <w:fldChar w:fldCharType="begin"/>
            </w:r>
            <w:r>
              <w:rPr>
                <w:noProof/>
                <w:webHidden/>
              </w:rPr>
              <w:instrText xml:space="preserve"> PAGEREF _Toc138181486 \h </w:instrText>
            </w:r>
            <w:r>
              <w:rPr>
                <w:noProof/>
                <w:webHidden/>
              </w:rPr>
            </w:r>
            <w:r>
              <w:rPr>
                <w:noProof/>
                <w:webHidden/>
              </w:rPr>
              <w:fldChar w:fldCharType="separate"/>
            </w:r>
            <w:r>
              <w:rPr>
                <w:noProof/>
                <w:webHidden/>
              </w:rPr>
              <w:t>70</w:t>
            </w:r>
            <w:r>
              <w:rPr>
                <w:noProof/>
                <w:webHidden/>
              </w:rPr>
              <w:fldChar w:fldCharType="end"/>
            </w:r>
          </w:hyperlink>
        </w:p>
        <w:p w14:paraId="1B0E6EC1" w14:textId="46F5A735" w:rsidR="001D2313" w:rsidRDefault="001D2313">
          <w:pPr>
            <w:pStyle w:val="TOC2"/>
            <w:rPr>
              <w:rFonts w:asciiTheme="minorHAnsi" w:eastAsiaTheme="minorEastAsia" w:hAnsiTheme="minorHAnsi" w:cstheme="minorBidi"/>
              <w:noProof/>
              <w:sz w:val="24"/>
              <w:szCs w:val="24"/>
              <w:lang w:val="de-DE"/>
            </w:rPr>
          </w:pPr>
          <w:hyperlink w:anchor="_Toc138181487" w:history="1">
            <w:r w:rsidRPr="00876D2D">
              <w:rPr>
                <w:rStyle w:val="Hyperlink"/>
                <w:rFonts w:ascii="Times New Roman" w:eastAsia="Times New Roman" w:hAnsi="Times New Roman" w:cs="Times New Roman"/>
                <w:noProof/>
              </w:rPr>
              <w:t>4.5. Educație, conștientizare, cercetare, inovare și digitalizare</w:t>
            </w:r>
            <w:r>
              <w:rPr>
                <w:noProof/>
                <w:webHidden/>
              </w:rPr>
              <w:tab/>
            </w:r>
            <w:r>
              <w:rPr>
                <w:noProof/>
                <w:webHidden/>
              </w:rPr>
              <w:fldChar w:fldCharType="begin"/>
            </w:r>
            <w:r>
              <w:rPr>
                <w:noProof/>
                <w:webHidden/>
              </w:rPr>
              <w:instrText xml:space="preserve"> PAGEREF _Toc138181487 \h </w:instrText>
            </w:r>
            <w:r>
              <w:rPr>
                <w:noProof/>
                <w:webHidden/>
              </w:rPr>
            </w:r>
            <w:r>
              <w:rPr>
                <w:noProof/>
                <w:webHidden/>
              </w:rPr>
              <w:fldChar w:fldCharType="separate"/>
            </w:r>
            <w:r>
              <w:rPr>
                <w:noProof/>
                <w:webHidden/>
              </w:rPr>
              <w:t>74</w:t>
            </w:r>
            <w:r>
              <w:rPr>
                <w:noProof/>
                <w:webHidden/>
              </w:rPr>
              <w:fldChar w:fldCharType="end"/>
            </w:r>
          </w:hyperlink>
        </w:p>
        <w:p w14:paraId="13BBB07E" w14:textId="609390E6" w:rsidR="001D2313" w:rsidRDefault="001D2313">
          <w:pPr>
            <w:pStyle w:val="TOC2"/>
            <w:rPr>
              <w:rFonts w:asciiTheme="minorHAnsi" w:eastAsiaTheme="minorEastAsia" w:hAnsiTheme="minorHAnsi" w:cstheme="minorBidi"/>
              <w:noProof/>
              <w:sz w:val="24"/>
              <w:szCs w:val="24"/>
              <w:lang w:val="de-DE"/>
            </w:rPr>
          </w:pPr>
          <w:hyperlink w:anchor="_Toc138181488" w:history="1">
            <w:r w:rsidRPr="00876D2D">
              <w:rPr>
                <w:rStyle w:val="Hyperlink"/>
                <w:rFonts w:ascii="Times New Roman" w:eastAsia="Times New Roman" w:hAnsi="Times New Roman" w:cs="Times New Roman"/>
                <w:noProof/>
              </w:rPr>
              <w:t>4.6. Patrimoniu cultural</w:t>
            </w:r>
            <w:r>
              <w:rPr>
                <w:noProof/>
                <w:webHidden/>
              </w:rPr>
              <w:tab/>
            </w:r>
            <w:r>
              <w:rPr>
                <w:noProof/>
                <w:webHidden/>
              </w:rPr>
              <w:fldChar w:fldCharType="begin"/>
            </w:r>
            <w:r>
              <w:rPr>
                <w:noProof/>
                <w:webHidden/>
              </w:rPr>
              <w:instrText xml:space="preserve"> PAGEREF _Toc138181488 \h </w:instrText>
            </w:r>
            <w:r>
              <w:rPr>
                <w:noProof/>
                <w:webHidden/>
              </w:rPr>
            </w:r>
            <w:r>
              <w:rPr>
                <w:noProof/>
                <w:webHidden/>
              </w:rPr>
              <w:fldChar w:fldCharType="separate"/>
            </w:r>
            <w:r>
              <w:rPr>
                <w:noProof/>
                <w:webHidden/>
              </w:rPr>
              <w:t>84</w:t>
            </w:r>
            <w:r>
              <w:rPr>
                <w:noProof/>
                <w:webHidden/>
              </w:rPr>
              <w:fldChar w:fldCharType="end"/>
            </w:r>
          </w:hyperlink>
        </w:p>
        <w:p w14:paraId="226E851A" w14:textId="1DAE17DB" w:rsidR="001D2313" w:rsidRDefault="001D2313">
          <w:pPr>
            <w:pStyle w:val="TOC2"/>
            <w:rPr>
              <w:rFonts w:asciiTheme="minorHAnsi" w:eastAsiaTheme="minorEastAsia" w:hAnsiTheme="minorHAnsi" w:cstheme="minorBidi"/>
              <w:noProof/>
              <w:sz w:val="24"/>
              <w:szCs w:val="24"/>
              <w:lang w:val="de-DE"/>
            </w:rPr>
          </w:pPr>
          <w:hyperlink w:anchor="_Toc138181489" w:history="1">
            <w:r w:rsidRPr="00876D2D">
              <w:rPr>
                <w:rStyle w:val="Hyperlink"/>
                <w:rFonts w:ascii="Times New Roman" w:eastAsia="Times New Roman" w:hAnsi="Times New Roman" w:cs="Times New Roman"/>
                <w:noProof/>
              </w:rPr>
              <w:t>4.7. Localități</w:t>
            </w:r>
            <w:r>
              <w:rPr>
                <w:noProof/>
                <w:webHidden/>
              </w:rPr>
              <w:tab/>
            </w:r>
            <w:r>
              <w:rPr>
                <w:noProof/>
                <w:webHidden/>
              </w:rPr>
              <w:fldChar w:fldCharType="begin"/>
            </w:r>
            <w:r>
              <w:rPr>
                <w:noProof/>
                <w:webHidden/>
              </w:rPr>
              <w:instrText xml:space="preserve"> PAGEREF _Toc138181489 \h </w:instrText>
            </w:r>
            <w:r>
              <w:rPr>
                <w:noProof/>
                <w:webHidden/>
              </w:rPr>
            </w:r>
            <w:r>
              <w:rPr>
                <w:noProof/>
                <w:webHidden/>
              </w:rPr>
              <w:fldChar w:fldCharType="separate"/>
            </w:r>
            <w:r>
              <w:rPr>
                <w:noProof/>
                <w:webHidden/>
              </w:rPr>
              <w:t>90</w:t>
            </w:r>
            <w:r>
              <w:rPr>
                <w:noProof/>
                <w:webHidden/>
              </w:rPr>
              <w:fldChar w:fldCharType="end"/>
            </w:r>
          </w:hyperlink>
        </w:p>
        <w:p w14:paraId="04F4FA2F" w14:textId="486DB99D" w:rsidR="001D2313" w:rsidRDefault="001D2313">
          <w:pPr>
            <w:pStyle w:val="TOC2"/>
            <w:rPr>
              <w:rFonts w:asciiTheme="minorHAnsi" w:eastAsiaTheme="minorEastAsia" w:hAnsiTheme="minorHAnsi" w:cstheme="minorBidi"/>
              <w:noProof/>
              <w:sz w:val="24"/>
              <w:szCs w:val="24"/>
              <w:lang w:val="de-DE"/>
            </w:rPr>
          </w:pPr>
          <w:hyperlink w:anchor="_Toc138181490" w:history="1">
            <w:r w:rsidRPr="00876D2D">
              <w:rPr>
                <w:rStyle w:val="Hyperlink"/>
                <w:rFonts w:ascii="Times New Roman" w:eastAsia="Times New Roman" w:hAnsi="Times New Roman" w:cs="Times New Roman"/>
                <w:noProof/>
              </w:rPr>
              <w:t>4.8. Agricultură</w:t>
            </w:r>
            <w:r>
              <w:rPr>
                <w:noProof/>
                <w:webHidden/>
              </w:rPr>
              <w:tab/>
            </w:r>
            <w:r>
              <w:rPr>
                <w:noProof/>
                <w:webHidden/>
              </w:rPr>
              <w:fldChar w:fldCharType="begin"/>
            </w:r>
            <w:r>
              <w:rPr>
                <w:noProof/>
                <w:webHidden/>
              </w:rPr>
              <w:instrText xml:space="preserve"> PAGEREF _Toc138181490 \h </w:instrText>
            </w:r>
            <w:r>
              <w:rPr>
                <w:noProof/>
                <w:webHidden/>
              </w:rPr>
            </w:r>
            <w:r>
              <w:rPr>
                <w:noProof/>
                <w:webHidden/>
              </w:rPr>
              <w:fldChar w:fldCharType="separate"/>
            </w:r>
            <w:r>
              <w:rPr>
                <w:noProof/>
                <w:webHidden/>
              </w:rPr>
              <w:t>99</w:t>
            </w:r>
            <w:r>
              <w:rPr>
                <w:noProof/>
                <w:webHidden/>
              </w:rPr>
              <w:fldChar w:fldCharType="end"/>
            </w:r>
          </w:hyperlink>
        </w:p>
        <w:p w14:paraId="452E9858" w14:textId="62569EF0" w:rsidR="001D2313" w:rsidRDefault="001D2313">
          <w:pPr>
            <w:pStyle w:val="TOC2"/>
            <w:rPr>
              <w:rFonts w:asciiTheme="minorHAnsi" w:eastAsiaTheme="minorEastAsia" w:hAnsiTheme="minorHAnsi" w:cstheme="minorBidi"/>
              <w:noProof/>
              <w:sz w:val="24"/>
              <w:szCs w:val="24"/>
              <w:lang w:val="de-DE"/>
            </w:rPr>
          </w:pPr>
          <w:hyperlink w:anchor="_Toc138181491" w:history="1">
            <w:r w:rsidRPr="00876D2D">
              <w:rPr>
                <w:rStyle w:val="Hyperlink"/>
                <w:rFonts w:ascii="Times New Roman" w:eastAsia="Times New Roman" w:hAnsi="Times New Roman" w:cs="Times New Roman"/>
                <w:noProof/>
              </w:rPr>
              <w:t>4.9. Energie</w:t>
            </w:r>
            <w:r>
              <w:rPr>
                <w:noProof/>
                <w:webHidden/>
              </w:rPr>
              <w:tab/>
            </w:r>
            <w:r>
              <w:rPr>
                <w:noProof/>
                <w:webHidden/>
              </w:rPr>
              <w:fldChar w:fldCharType="begin"/>
            </w:r>
            <w:r>
              <w:rPr>
                <w:noProof/>
                <w:webHidden/>
              </w:rPr>
              <w:instrText xml:space="preserve"> PAGEREF _Toc138181491 \h </w:instrText>
            </w:r>
            <w:r>
              <w:rPr>
                <w:noProof/>
                <w:webHidden/>
              </w:rPr>
            </w:r>
            <w:r>
              <w:rPr>
                <w:noProof/>
                <w:webHidden/>
              </w:rPr>
              <w:fldChar w:fldCharType="separate"/>
            </w:r>
            <w:r>
              <w:rPr>
                <w:noProof/>
                <w:webHidden/>
              </w:rPr>
              <w:t>107</w:t>
            </w:r>
            <w:r>
              <w:rPr>
                <w:noProof/>
                <w:webHidden/>
              </w:rPr>
              <w:fldChar w:fldCharType="end"/>
            </w:r>
          </w:hyperlink>
        </w:p>
        <w:p w14:paraId="27973572" w14:textId="072BC45E" w:rsidR="001D2313" w:rsidRDefault="001D2313">
          <w:pPr>
            <w:pStyle w:val="TOC2"/>
            <w:rPr>
              <w:rFonts w:asciiTheme="minorHAnsi" w:eastAsiaTheme="minorEastAsia" w:hAnsiTheme="minorHAnsi" w:cstheme="minorBidi"/>
              <w:noProof/>
              <w:sz w:val="24"/>
              <w:szCs w:val="24"/>
              <w:lang w:val="de-DE"/>
            </w:rPr>
          </w:pPr>
          <w:hyperlink w:anchor="_Toc138181492" w:history="1">
            <w:r w:rsidRPr="00876D2D">
              <w:rPr>
                <w:rStyle w:val="Hyperlink"/>
                <w:rFonts w:ascii="Times New Roman" w:eastAsia="Times New Roman" w:hAnsi="Times New Roman" w:cs="Times New Roman"/>
                <w:noProof/>
              </w:rPr>
              <w:t>4.10. Transporturi</w:t>
            </w:r>
            <w:r>
              <w:rPr>
                <w:noProof/>
                <w:webHidden/>
              </w:rPr>
              <w:tab/>
            </w:r>
            <w:r>
              <w:rPr>
                <w:noProof/>
                <w:webHidden/>
              </w:rPr>
              <w:fldChar w:fldCharType="begin"/>
            </w:r>
            <w:r>
              <w:rPr>
                <w:noProof/>
                <w:webHidden/>
              </w:rPr>
              <w:instrText xml:space="preserve"> PAGEREF _Toc138181492 \h </w:instrText>
            </w:r>
            <w:r>
              <w:rPr>
                <w:noProof/>
                <w:webHidden/>
              </w:rPr>
            </w:r>
            <w:r>
              <w:rPr>
                <w:noProof/>
                <w:webHidden/>
              </w:rPr>
              <w:fldChar w:fldCharType="separate"/>
            </w:r>
            <w:r>
              <w:rPr>
                <w:noProof/>
                <w:webHidden/>
              </w:rPr>
              <w:t>113</w:t>
            </w:r>
            <w:r>
              <w:rPr>
                <w:noProof/>
                <w:webHidden/>
              </w:rPr>
              <w:fldChar w:fldCharType="end"/>
            </w:r>
          </w:hyperlink>
        </w:p>
        <w:p w14:paraId="6EEA2935" w14:textId="32AA33E2" w:rsidR="001D2313" w:rsidRDefault="001D2313">
          <w:pPr>
            <w:pStyle w:val="TOC2"/>
            <w:rPr>
              <w:rFonts w:asciiTheme="minorHAnsi" w:eastAsiaTheme="minorEastAsia" w:hAnsiTheme="minorHAnsi" w:cstheme="minorBidi"/>
              <w:noProof/>
              <w:sz w:val="24"/>
              <w:szCs w:val="24"/>
              <w:lang w:val="de-DE"/>
            </w:rPr>
          </w:pPr>
          <w:hyperlink w:anchor="_Toc138181493" w:history="1">
            <w:r w:rsidRPr="00876D2D">
              <w:rPr>
                <w:rStyle w:val="Hyperlink"/>
                <w:rFonts w:ascii="Times New Roman" w:eastAsia="Times New Roman" w:hAnsi="Times New Roman" w:cs="Times New Roman"/>
                <w:noProof/>
              </w:rPr>
              <w:t>4.11. Turism și activități recreative</w:t>
            </w:r>
            <w:r>
              <w:rPr>
                <w:noProof/>
                <w:webHidden/>
              </w:rPr>
              <w:tab/>
            </w:r>
            <w:r>
              <w:rPr>
                <w:noProof/>
                <w:webHidden/>
              </w:rPr>
              <w:fldChar w:fldCharType="begin"/>
            </w:r>
            <w:r>
              <w:rPr>
                <w:noProof/>
                <w:webHidden/>
              </w:rPr>
              <w:instrText xml:space="preserve"> PAGEREF _Toc138181493 \h </w:instrText>
            </w:r>
            <w:r>
              <w:rPr>
                <w:noProof/>
                <w:webHidden/>
              </w:rPr>
            </w:r>
            <w:r>
              <w:rPr>
                <w:noProof/>
                <w:webHidden/>
              </w:rPr>
              <w:fldChar w:fldCharType="separate"/>
            </w:r>
            <w:r>
              <w:rPr>
                <w:noProof/>
                <w:webHidden/>
              </w:rPr>
              <w:t>121</w:t>
            </w:r>
            <w:r>
              <w:rPr>
                <w:noProof/>
                <w:webHidden/>
              </w:rPr>
              <w:fldChar w:fldCharType="end"/>
            </w:r>
          </w:hyperlink>
        </w:p>
        <w:p w14:paraId="283BCB72" w14:textId="5823D551" w:rsidR="001D2313" w:rsidRDefault="001D2313">
          <w:pPr>
            <w:pStyle w:val="TOC2"/>
            <w:rPr>
              <w:rFonts w:asciiTheme="minorHAnsi" w:eastAsiaTheme="minorEastAsia" w:hAnsiTheme="minorHAnsi" w:cstheme="minorBidi"/>
              <w:noProof/>
              <w:sz w:val="24"/>
              <w:szCs w:val="24"/>
              <w:lang w:val="de-DE"/>
            </w:rPr>
          </w:pPr>
          <w:hyperlink w:anchor="_Toc138181494" w:history="1">
            <w:r w:rsidRPr="00876D2D">
              <w:rPr>
                <w:rStyle w:val="Hyperlink"/>
                <w:rFonts w:ascii="Times New Roman" w:eastAsia="Times New Roman" w:hAnsi="Times New Roman" w:cs="Times New Roman"/>
                <w:noProof/>
              </w:rPr>
              <w:t>4.12. Industrie</w:t>
            </w:r>
            <w:r>
              <w:rPr>
                <w:noProof/>
                <w:webHidden/>
              </w:rPr>
              <w:tab/>
            </w:r>
            <w:r>
              <w:rPr>
                <w:noProof/>
                <w:webHidden/>
              </w:rPr>
              <w:fldChar w:fldCharType="begin"/>
            </w:r>
            <w:r>
              <w:rPr>
                <w:noProof/>
                <w:webHidden/>
              </w:rPr>
              <w:instrText xml:space="preserve"> PAGEREF _Toc138181494 \h </w:instrText>
            </w:r>
            <w:r>
              <w:rPr>
                <w:noProof/>
                <w:webHidden/>
              </w:rPr>
            </w:r>
            <w:r>
              <w:rPr>
                <w:noProof/>
                <w:webHidden/>
              </w:rPr>
              <w:fldChar w:fldCharType="separate"/>
            </w:r>
            <w:r>
              <w:rPr>
                <w:noProof/>
                <w:webHidden/>
              </w:rPr>
              <w:t>133</w:t>
            </w:r>
            <w:r>
              <w:rPr>
                <w:noProof/>
                <w:webHidden/>
              </w:rPr>
              <w:fldChar w:fldCharType="end"/>
            </w:r>
          </w:hyperlink>
        </w:p>
        <w:p w14:paraId="18F88B30" w14:textId="5A6380CB" w:rsidR="001D2313" w:rsidRDefault="001D2313">
          <w:pPr>
            <w:pStyle w:val="TOC2"/>
            <w:rPr>
              <w:rFonts w:asciiTheme="minorHAnsi" w:eastAsiaTheme="minorEastAsia" w:hAnsiTheme="minorHAnsi" w:cstheme="minorBidi"/>
              <w:noProof/>
              <w:sz w:val="24"/>
              <w:szCs w:val="24"/>
              <w:lang w:val="de-DE"/>
            </w:rPr>
          </w:pPr>
          <w:hyperlink w:anchor="_Toc138181495" w:history="1">
            <w:r w:rsidRPr="00876D2D">
              <w:rPr>
                <w:rStyle w:val="Hyperlink"/>
                <w:rFonts w:ascii="Times New Roman" w:eastAsia="Times New Roman" w:hAnsi="Times New Roman" w:cs="Times New Roman"/>
                <w:noProof/>
              </w:rPr>
              <w:t>4.13. Asigurările ca instrument de adaptare la schimbările climatice</w:t>
            </w:r>
            <w:r>
              <w:rPr>
                <w:noProof/>
                <w:webHidden/>
              </w:rPr>
              <w:tab/>
            </w:r>
            <w:r>
              <w:rPr>
                <w:noProof/>
                <w:webHidden/>
              </w:rPr>
              <w:fldChar w:fldCharType="begin"/>
            </w:r>
            <w:r>
              <w:rPr>
                <w:noProof/>
                <w:webHidden/>
              </w:rPr>
              <w:instrText xml:space="preserve"> PAGEREF _Toc138181495 \h </w:instrText>
            </w:r>
            <w:r>
              <w:rPr>
                <w:noProof/>
                <w:webHidden/>
              </w:rPr>
            </w:r>
            <w:r>
              <w:rPr>
                <w:noProof/>
                <w:webHidden/>
              </w:rPr>
              <w:fldChar w:fldCharType="separate"/>
            </w:r>
            <w:r>
              <w:rPr>
                <w:noProof/>
                <w:webHidden/>
              </w:rPr>
              <w:t>140</w:t>
            </w:r>
            <w:r>
              <w:rPr>
                <w:noProof/>
                <w:webHidden/>
              </w:rPr>
              <w:fldChar w:fldCharType="end"/>
            </w:r>
          </w:hyperlink>
        </w:p>
        <w:p w14:paraId="00000017" w14:textId="5AFEAA30" w:rsidR="00F87962" w:rsidRPr="00CE2D5E" w:rsidRDefault="003537F1">
          <w:pPr>
            <w:tabs>
              <w:tab w:val="right" w:pos="9025"/>
            </w:tabs>
            <w:spacing w:before="60" w:after="80" w:line="240" w:lineRule="auto"/>
            <w:ind w:left="360"/>
            <w:rPr>
              <w:rFonts w:ascii="Times New Roman" w:eastAsia="Times New Roman" w:hAnsi="Times New Roman" w:cs="Times New Roman"/>
              <w:color w:val="000000"/>
            </w:rPr>
          </w:pPr>
          <w:r w:rsidRPr="004A1A6C">
            <w:rPr>
              <w:rFonts w:ascii="Times New Roman" w:hAnsi="Times New Roman" w:cs="Times New Roman"/>
            </w:rPr>
            <w:fldChar w:fldCharType="end"/>
          </w:r>
        </w:p>
      </w:sdtContent>
    </w:sdt>
    <w:p w14:paraId="00000018" w14:textId="77777777" w:rsidR="00F87962" w:rsidRPr="004A1A6C" w:rsidRDefault="003537F1">
      <w:pPr>
        <w:rPr>
          <w:rFonts w:ascii="Times New Roman" w:eastAsia="Times New Roman" w:hAnsi="Times New Roman" w:cs="Times New Roman"/>
          <w:b/>
          <w:sz w:val="28"/>
          <w:szCs w:val="28"/>
        </w:rPr>
      </w:pPr>
      <w:r w:rsidRPr="004A1A6C">
        <w:rPr>
          <w:rFonts w:ascii="Times New Roman" w:hAnsi="Times New Roman" w:cs="Times New Roman"/>
        </w:rPr>
        <w:br w:type="page"/>
      </w:r>
    </w:p>
    <w:p w14:paraId="00000019" w14:textId="6060C73B" w:rsidR="00F87962" w:rsidRPr="004A1A6C" w:rsidRDefault="003537F1">
      <w:pPr>
        <w:pStyle w:val="Heading1"/>
        <w:spacing w:line="240" w:lineRule="auto"/>
        <w:rPr>
          <w:rFonts w:ascii="Times New Roman" w:eastAsia="Times New Roman" w:hAnsi="Times New Roman" w:cs="Times New Roman"/>
          <w:color w:val="auto"/>
        </w:rPr>
      </w:pPr>
      <w:bookmarkStart w:id="1" w:name="_Toc138181476"/>
      <w:r w:rsidRPr="004A1A6C">
        <w:rPr>
          <w:rFonts w:ascii="Times New Roman" w:eastAsia="Times New Roman" w:hAnsi="Times New Roman" w:cs="Times New Roman"/>
          <w:color w:val="auto"/>
        </w:rPr>
        <w:lastRenderedPageBreak/>
        <w:t xml:space="preserve">Lista </w:t>
      </w:r>
      <w:sdt>
        <w:sdtPr>
          <w:rPr>
            <w:rFonts w:ascii="Times New Roman" w:hAnsi="Times New Roman" w:cs="Times New Roman"/>
            <w:color w:val="auto"/>
          </w:rPr>
          <w:tag w:val="goog_rdk_1"/>
          <w:id w:val="-197932990"/>
        </w:sdtPr>
        <w:sdtEndPr/>
        <w:sdtContent/>
      </w:sdt>
      <w:r w:rsidRPr="00CE2D5E">
        <w:rPr>
          <w:rFonts w:ascii="Times New Roman" w:eastAsia="Times New Roman" w:hAnsi="Times New Roman" w:cs="Times New Roman"/>
          <w:color w:val="auto"/>
        </w:rPr>
        <w:t>acronimelor</w:t>
      </w:r>
      <w:bookmarkEnd w:id="1"/>
    </w:p>
    <w:p w14:paraId="0000001A" w14:textId="77777777" w:rsidR="00F87962" w:rsidRPr="004A1A6C" w:rsidRDefault="00F87962">
      <w:pPr>
        <w:keepNext/>
        <w:keepLines/>
        <w:pBdr>
          <w:top w:val="nil"/>
          <w:left w:val="nil"/>
          <w:bottom w:val="nil"/>
          <w:right w:val="nil"/>
          <w:between w:val="nil"/>
        </w:pBdr>
        <w:spacing w:after="0" w:line="240" w:lineRule="auto"/>
        <w:rPr>
          <w:rFonts w:ascii="Times New Roman" w:eastAsia="Times New Roman" w:hAnsi="Times New Roman" w:cs="Times New Roman"/>
          <w:b/>
          <w:sz w:val="28"/>
          <w:szCs w:val="28"/>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374"/>
      </w:tblGrid>
      <w:tr w:rsidR="00FA54CA" w:rsidRPr="00392BF4" w14:paraId="0A66C352" w14:textId="77777777" w:rsidTr="006D2844">
        <w:tc>
          <w:tcPr>
            <w:tcW w:w="2693" w:type="dxa"/>
          </w:tcPr>
          <w:p w14:paraId="77A8AE6A" w14:textId="5FB1FAB2" w:rsidR="00331E5F" w:rsidRPr="00603CD0" w:rsidRDefault="00331E5F" w:rsidP="004A59BD">
            <w:pPr>
              <w:keepNext/>
              <w:keepLines/>
              <w:jc w:val="both"/>
              <w:rPr>
                <w:rFonts w:ascii="Times New Roman" w:eastAsia="Times New Roman" w:hAnsi="Times New Roman" w:cs="Times New Roman"/>
              </w:rPr>
            </w:pPr>
            <w:r w:rsidRPr="00603CD0">
              <w:rPr>
                <w:rFonts w:ascii="Times New Roman" w:eastAsia="Times New Roman" w:hAnsi="Times New Roman" w:cs="Times New Roman"/>
              </w:rPr>
              <w:t>AFIR</w:t>
            </w:r>
          </w:p>
        </w:tc>
        <w:tc>
          <w:tcPr>
            <w:tcW w:w="6374" w:type="dxa"/>
          </w:tcPr>
          <w:p w14:paraId="1D380D66" w14:textId="3EE0AF8F" w:rsidR="00331E5F" w:rsidRPr="00D779A9" w:rsidRDefault="00331E5F">
            <w:pPr>
              <w:widowControl w:val="0"/>
              <w:jc w:val="both"/>
              <w:rPr>
                <w:rFonts w:ascii="Times New Roman" w:eastAsia="Times New Roman" w:hAnsi="Times New Roman" w:cs="Times New Roman"/>
              </w:rPr>
            </w:pPr>
            <w:r w:rsidRPr="00D779A9">
              <w:rPr>
                <w:rFonts w:ascii="Times New Roman" w:eastAsia="Times New Roman" w:hAnsi="Times New Roman" w:cs="Times New Roman"/>
              </w:rPr>
              <w:t>Agenția pentru Finanțarea Investițiilor Rurale</w:t>
            </w:r>
          </w:p>
        </w:tc>
      </w:tr>
      <w:tr w:rsidR="00FA54CA" w:rsidRPr="00392BF4" w14:paraId="05527B3C" w14:textId="77777777" w:rsidTr="006D2844">
        <w:tc>
          <w:tcPr>
            <w:tcW w:w="2693" w:type="dxa"/>
          </w:tcPr>
          <w:p w14:paraId="606238A5" w14:textId="3BB50A21"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AFM</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3323F3F3" w14:textId="7666646D"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Administrația Fondului pentru Mediu</w:t>
            </w:r>
          </w:p>
        </w:tc>
      </w:tr>
      <w:tr w:rsidR="00FA54CA" w:rsidRPr="00392BF4" w14:paraId="4400F833" w14:textId="77777777" w:rsidTr="006D2844">
        <w:tc>
          <w:tcPr>
            <w:tcW w:w="2693" w:type="dxa"/>
          </w:tcPr>
          <w:p w14:paraId="484E6AFD" w14:textId="75B6D48C"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ANANP</w:t>
            </w:r>
            <w:r w:rsidRPr="00392BF4">
              <w:rPr>
                <w:rFonts w:ascii="Times New Roman" w:eastAsia="Times New Roman" w:hAnsi="Times New Roman" w:cs="Times New Roman"/>
              </w:rPr>
              <w:tab/>
            </w:r>
          </w:p>
        </w:tc>
        <w:tc>
          <w:tcPr>
            <w:tcW w:w="6374" w:type="dxa"/>
          </w:tcPr>
          <w:p w14:paraId="036B3C9D" w14:textId="12A8F25C"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Agenția Națională pentru Arii Naturale Protejate</w:t>
            </w:r>
          </w:p>
        </w:tc>
      </w:tr>
      <w:tr w:rsidR="00FA54CA" w:rsidRPr="00392BF4" w14:paraId="0351DD96" w14:textId="77777777" w:rsidTr="006D2844">
        <w:tc>
          <w:tcPr>
            <w:tcW w:w="2693" w:type="dxa"/>
          </w:tcPr>
          <w:p w14:paraId="743E99F6" w14:textId="762BF75D"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ANAR</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20A55F9D" w14:textId="76DD45B1"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 xml:space="preserve">Administrația Națională „Apele Române” </w:t>
            </w:r>
          </w:p>
        </w:tc>
      </w:tr>
      <w:tr w:rsidR="00FA54CA" w:rsidRPr="00392BF4" w14:paraId="54CDD068" w14:textId="77777777" w:rsidTr="006D2844">
        <w:tc>
          <w:tcPr>
            <w:tcW w:w="2693" w:type="dxa"/>
          </w:tcPr>
          <w:p w14:paraId="06B78787" w14:textId="0EA917CD"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t>ANIF</w:t>
            </w:r>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49D6E9A2" w14:textId="6F4376AD"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Agenția Națională de Îmbunătățiri Funciare</w:t>
            </w:r>
          </w:p>
        </w:tc>
      </w:tr>
      <w:tr w:rsidR="00FA54CA" w:rsidRPr="00392BF4" w14:paraId="0D47158E" w14:textId="77777777" w:rsidTr="006D2844">
        <w:tc>
          <w:tcPr>
            <w:tcW w:w="2693" w:type="dxa"/>
          </w:tcPr>
          <w:p w14:paraId="3D32E1D3" w14:textId="735CA4B5"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ANM</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40E224F" w14:textId="3E445CF6"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Administrația Națională de Meteorologie</w:t>
            </w:r>
          </w:p>
        </w:tc>
      </w:tr>
      <w:tr w:rsidR="00FA54CA" w:rsidRPr="00392BF4" w14:paraId="255C4E1B" w14:textId="77777777" w:rsidTr="006D2844">
        <w:tc>
          <w:tcPr>
            <w:tcW w:w="2693" w:type="dxa"/>
          </w:tcPr>
          <w:p w14:paraId="7B12AECA" w14:textId="5BFDA466"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ANPIS</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16C88328" w14:textId="7DA3F335"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Agenția Națională pentru Plăți și Inspecție Social</w:t>
            </w:r>
            <w:r w:rsidRPr="00392BF4">
              <w:rPr>
                <w:rFonts w:ascii="Times New Roman" w:eastAsia="Times New Roman" w:hAnsi="Times New Roman" w:cs="Times New Roman"/>
                <w:color w:val="030303"/>
              </w:rPr>
              <w:t>ă</w:t>
            </w:r>
          </w:p>
        </w:tc>
      </w:tr>
      <w:tr w:rsidR="00FA54CA" w:rsidRPr="00392BF4" w14:paraId="4EEF866D" w14:textId="77777777" w:rsidTr="006D2844">
        <w:tc>
          <w:tcPr>
            <w:tcW w:w="2693" w:type="dxa"/>
          </w:tcPr>
          <w:p w14:paraId="612D1A9A" w14:textId="0B054DCE"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ANPM</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1A627A03" w14:textId="734288C3"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Agenția Națională pentru Protecția Mediului</w:t>
            </w:r>
          </w:p>
        </w:tc>
      </w:tr>
      <w:tr w:rsidR="00FA54CA" w:rsidRPr="00392BF4" w14:paraId="04B4D3F3" w14:textId="77777777" w:rsidTr="006D2844">
        <w:tc>
          <w:tcPr>
            <w:tcW w:w="2693" w:type="dxa"/>
          </w:tcPr>
          <w:p w14:paraId="5604EC6C" w14:textId="5046F9C9"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202124"/>
                <w:highlight w:val="white"/>
              </w:rPr>
              <w:t>ANRE</w:t>
            </w:r>
            <w:r w:rsidRPr="00392BF4">
              <w:rPr>
                <w:rFonts w:ascii="Times New Roman" w:eastAsia="Times New Roman" w:hAnsi="Times New Roman" w:cs="Times New Roman"/>
                <w:color w:val="202124"/>
                <w:highlight w:val="white"/>
              </w:rPr>
              <w:tab/>
            </w:r>
            <w:r w:rsidRPr="00392BF4">
              <w:rPr>
                <w:rFonts w:ascii="Times New Roman" w:eastAsia="Times New Roman" w:hAnsi="Times New Roman" w:cs="Times New Roman"/>
                <w:color w:val="202124"/>
                <w:highlight w:val="white"/>
              </w:rPr>
              <w:tab/>
            </w:r>
          </w:p>
        </w:tc>
        <w:tc>
          <w:tcPr>
            <w:tcW w:w="6374" w:type="dxa"/>
          </w:tcPr>
          <w:p w14:paraId="15EEC97F" w14:textId="460FC028"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 xml:space="preserve">Autoritatea </w:t>
            </w:r>
            <w:r w:rsidR="009E51E5" w:rsidRPr="00392BF4">
              <w:rPr>
                <w:rFonts w:ascii="Times New Roman" w:eastAsia="Times New Roman" w:hAnsi="Times New Roman" w:cs="Times New Roman"/>
                <w:color w:val="030303"/>
              </w:rPr>
              <w:t>Națională</w:t>
            </w:r>
            <w:r w:rsidRPr="00392BF4">
              <w:rPr>
                <w:rFonts w:ascii="Times New Roman" w:eastAsia="Times New Roman" w:hAnsi="Times New Roman" w:cs="Times New Roman"/>
                <w:color w:val="030303"/>
              </w:rPr>
              <w:t xml:space="preserve"> de Reglementare în domeniul Energiei</w:t>
            </w:r>
          </w:p>
        </w:tc>
      </w:tr>
      <w:tr w:rsidR="00FA54CA" w:rsidRPr="00392BF4" w14:paraId="147F7AFC" w14:textId="77777777" w:rsidTr="006D2844">
        <w:tc>
          <w:tcPr>
            <w:tcW w:w="2693" w:type="dxa"/>
          </w:tcPr>
          <w:p w14:paraId="2833B758" w14:textId="632B1E0A"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t>APIA</w:t>
            </w:r>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630D68EF" w14:textId="2585EB61" w:rsidR="004A59BD" w:rsidRPr="00392BF4" w:rsidRDefault="00331E5F" w:rsidP="00331E5F">
            <w:pPr>
              <w:keepNext/>
              <w:keepLines/>
              <w:jc w:val="both"/>
              <w:rPr>
                <w:rFonts w:ascii="Times New Roman" w:eastAsia="Times New Roman" w:hAnsi="Times New Roman" w:cs="Times New Roman"/>
                <w:color w:val="030303"/>
                <w:highlight w:val="yellow"/>
              </w:rPr>
            </w:pPr>
            <w:r w:rsidRPr="00392BF4">
              <w:rPr>
                <w:rFonts w:ascii="Times New Roman" w:eastAsia="Times New Roman" w:hAnsi="Times New Roman" w:cs="Times New Roman"/>
                <w:color w:val="030303"/>
              </w:rPr>
              <w:t>Agenția de Plăți și Intervenție pentru Agricultur</w:t>
            </w:r>
            <w:r w:rsidRPr="00392BF4">
              <w:rPr>
                <w:rFonts w:ascii="Times New Roman" w:eastAsia="Times New Roman" w:hAnsi="Times New Roman" w:cs="Times New Roman"/>
              </w:rPr>
              <w:t>ă</w:t>
            </w:r>
          </w:p>
        </w:tc>
      </w:tr>
      <w:tr w:rsidR="00FA54CA" w:rsidRPr="00392BF4" w14:paraId="2F89EA9B" w14:textId="77777777" w:rsidTr="006D2844">
        <w:tc>
          <w:tcPr>
            <w:tcW w:w="2693" w:type="dxa"/>
          </w:tcPr>
          <w:p w14:paraId="779305D0" w14:textId="1A0CCD72"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ASC</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5E52F4E5" w14:textId="3AF13B2F"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Adaptarea la Schimbările Climatice</w:t>
            </w:r>
          </w:p>
        </w:tc>
      </w:tr>
      <w:tr w:rsidR="00FA54CA" w:rsidRPr="00392BF4" w14:paraId="19F81680" w14:textId="77777777" w:rsidTr="006D2844">
        <w:tc>
          <w:tcPr>
            <w:tcW w:w="2693" w:type="dxa"/>
          </w:tcPr>
          <w:p w14:paraId="77ED8464" w14:textId="46B1724A"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ASF</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DFCE55D" w14:textId="0F594F81"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Autoritatea de Supraveghere Financiară</w:t>
            </w:r>
          </w:p>
        </w:tc>
      </w:tr>
      <w:tr w:rsidR="00FA54CA" w:rsidRPr="00392BF4" w14:paraId="0859FE3D" w14:textId="77777777" w:rsidTr="006D2844">
        <w:tc>
          <w:tcPr>
            <w:tcW w:w="2693" w:type="dxa"/>
          </w:tcPr>
          <w:p w14:paraId="62A390CA" w14:textId="0AA770A9"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highlight w:val="white"/>
              </w:rPr>
              <w:t>BEI</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highlight w:val="white"/>
              </w:rPr>
              <w:tab/>
            </w:r>
          </w:p>
        </w:tc>
        <w:tc>
          <w:tcPr>
            <w:tcW w:w="6374" w:type="dxa"/>
          </w:tcPr>
          <w:p w14:paraId="37F68BB2" w14:textId="25CA748D"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Banca Europeană pentru Investiții</w:t>
            </w:r>
          </w:p>
        </w:tc>
      </w:tr>
      <w:tr w:rsidR="00FA54CA" w:rsidRPr="00392BF4" w14:paraId="29A4BB74" w14:textId="77777777" w:rsidTr="006D2844">
        <w:tc>
          <w:tcPr>
            <w:tcW w:w="2693" w:type="dxa"/>
          </w:tcPr>
          <w:p w14:paraId="7F7B2414" w14:textId="2E3A5D67"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BERD</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3223FCC4" w14:textId="6CA3C02A"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Banca Europeană pentru Reconstruc</w:t>
            </w:r>
            <w:r w:rsidRPr="00392BF4">
              <w:rPr>
                <w:rFonts w:ascii="Times New Roman" w:eastAsia="Times New Roman" w:hAnsi="Times New Roman" w:cs="Times New Roman"/>
                <w:color w:val="030303"/>
              </w:rPr>
              <w:t>ț</w:t>
            </w:r>
            <w:r w:rsidRPr="00392BF4">
              <w:rPr>
                <w:rFonts w:ascii="Times New Roman" w:eastAsia="Times New Roman" w:hAnsi="Times New Roman" w:cs="Times New Roman"/>
              </w:rPr>
              <w:t>ie și Dezvoltare</w:t>
            </w:r>
          </w:p>
        </w:tc>
      </w:tr>
      <w:tr w:rsidR="00FA54CA" w:rsidRPr="00392BF4" w14:paraId="355A228D" w14:textId="77777777" w:rsidTr="006D2844">
        <w:tc>
          <w:tcPr>
            <w:tcW w:w="2693" w:type="dxa"/>
          </w:tcPr>
          <w:p w14:paraId="4994EA72" w14:textId="37BFC24F"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CE</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70F30029" w14:textId="30791F09"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Comisia Europeană</w:t>
            </w:r>
          </w:p>
        </w:tc>
      </w:tr>
      <w:tr w:rsidR="00FA54CA" w:rsidRPr="00392BF4" w14:paraId="0BAA4017" w14:textId="77777777" w:rsidTr="006D2844">
        <w:tc>
          <w:tcPr>
            <w:tcW w:w="2693" w:type="dxa"/>
          </w:tcPr>
          <w:p w14:paraId="5DEC4639" w14:textId="476FBE30"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 xml:space="preserve">CISC                 </w:t>
            </w:r>
          </w:p>
        </w:tc>
        <w:tc>
          <w:tcPr>
            <w:tcW w:w="6374" w:type="dxa"/>
          </w:tcPr>
          <w:p w14:paraId="4C4EF217" w14:textId="65C46DF8"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Comitetul Interministerial privind Schimbările Climatice</w:t>
            </w:r>
          </w:p>
        </w:tc>
      </w:tr>
      <w:tr w:rsidR="00FA54CA" w:rsidRPr="00392BF4" w14:paraId="4166B558" w14:textId="77777777" w:rsidTr="006D2844">
        <w:tc>
          <w:tcPr>
            <w:tcW w:w="2693" w:type="dxa"/>
          </w:tcPr>
          <w:p w14:paraId="1D695CC4" w14:textId="19E3981C"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CNSC</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E189DB2" w14:textId="342E869E"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Comisia Națională privind Schimbările Climatice</w:t>
            </w:r>
          </w:p>
        </w:tc>
      </w:tr>
      <w:tr w:rsidR="00FA54CA" w:rsidRPr="00392BF4" w14:paraId="0963E9D9" w14:textId="77777777" w:rsidTr="006D2844">
        <w:tc>
          <w:tcPr>
            <w:tcW w:w="2693" w:type="dxa"/>
          </w:tcPr>
          <w:p w14:paraId="5F0FD314" w14:textId="77777777" w:rsidR="004A59BD" w:rsidRPr="00392BF4" w:rsidRDefault="004A59BD" w:rsidP="004A59BD">
            <w:pPr>
              <w:widowControl w:val="0"/>
              <w:jc w:val="both"/>
              <w:rPr>
                <w:rFonts w:ascii="Times New Roman" w:eastAsia="Times New Roman" w:hAnsi="Times New Roman" w:cs="Times New Roman"/>
              </w:rPr>
            </w:pPr>
          </w:p>
          <w:p w14:paraId="24B5375C" w14:textId="7DA9AB59"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COST</w:t>
            </w:r>
            <w:r w:rsidRPr="00392BF4">
              <w:rPr>
                <w:rFonts w:ascii="Times New Roman" w:eastAsia="Times New Roman" w:hAnsi="Times New Roman" w:cs="Times New Roman"/>
              </w:rPr>
              <w:tab/>
            </w:r>
          </w:p>
        </w:tc>
        <w:tc>
          <w:tcPr>
            <w:tcW w:w="6374" w:type="dxa"/>
          </w:tcPr>
          <w:p w14:paraId="5719872F" w14:textId="24E0206A" w:rsidR="004A59BD" w:rsidRPr="00392BF4" w:rsidRDefault="00331E5F" w:rsidP="00FA54CA">
            <w:pPr>
              <w:keepNext/>
              <w:keepLines/>
              <w:jc w:val="both"/>
              <w:rPr>
                <w:rFonts w:ascii="Times New Roman" w:eastAsia="Times New Roman" w:hAnsi="Times New Roman" w:cs="Times New Roman"/>
              </w:rPr>
            </w:pPr>
            <w:r w:rsidRPr="00392BF4">
              <w:rPr>
                <w:rFonts w:ascii="Times New Roman" w:eastAsia="Times New Roman" w:hAnsi="Times New Roman" w:cs="Times New Roman"/>
              </w:rPr>
              <w:t>Organizație de finanțare a rețelelor de cercetare în știință și tehnologie (</w:t>
            </w:r>
            <w:r w:rsidRPr="00392BF4">
              <w:rPr>
                <w:rFonts w:ascii="Times New Roman" w:eastAsia="Times New Roman" w:hAnsi="Times New Roman" w:cs="Times New Roman"/>
                <w:i/>
              </w:rPr>
              <w:t xml:space="preserve">European Cooperation in </w:t>
            </w:r>
            <w:proofErr w:type="spellStart"/>
            <w:r w:rsidRPr="00392BF4">
              <w:rPr>
                <w:rFonts w:ascii="Times New Roman" w:eastAsia="Times New Roman" w:hAnsi="Times New Roman" w:cs="Times New Roman"/>
                <w:i/>
              </w:rPr>
              <w:t>Science</w:t>
            </w:r>
            <w:proofErr w:type="spellEnd"/>
            <w:r w:rsidRPr="00392BF4">
              <w:rPr>
                <w:rFonts w:ascii="Times New Roman" w:eastAsia="Times New Roman" w:hAnsi="Times New Roman" w:cs="Times New Roman"/>
                <w:i/>
              </w:rPr>
              <w:t xml:space="preserve"> </w:t>
            </w:r>
            <w:proofErr w:type="spellStart"/>
            <w:r w:rsidRPr="00392BF4">
              <w:rPr>
                <w:rFonts w:ascii="Times New Roman" w:eastAsia="Times New Roman" w:hAnsi="Times New Roman" w:cs="Times New Roman"/>
                <w:i/>
              </w:rPr>
              <w:t>and</w:t>
            </w:r>
            <w:proofErr w:type="spellEnd"/>
            <w:r w:rsidRPr="00392BF4">
              <w:rPr>
                <w:rFonts w:ascii="Times New Roman" w:eastAsia="Times New Roman" w:hAnsi="Times New Roman" w:cs="Times New Roman"/>
                <w:i/>
              </w:rPr>
              <w:t xml:space="preserve"> Technology</w:t>
            </w:r>
            <w:r w:rsidRPr="00392BF4">
              <w:rPr>
                <w:rFonts w:ascii="Times New Roman" w:eastAsia="Times New Roman" w:hAnsi="Times New Roman" w:cs="Times New Roman"/>
              </w:rPr>
              <w:t>)</w:t>
            </w:r>
          </w:p>
        </w:tc>
      </w:tr>
      <w:tr w:rsidR="00FA54CA" w:rsidRPr="00392BF4" w14:paraId="1A62974C" w14:textId="77777777" w:rsidTr="006D2844">
        <w:tc>
          <w:tcPr>
            <w:tcW w:w="2693" w:type="dxa"/>
          </w:tcPr>
          <w:p w14:paraId="25365AD5" w14:textId="0127AF88" w:rsidR="004A59BD" w:rsidRPr="00392BF4" w:rsidRDefault="004A59BD" w:rsidP="00331E5F">
            <w:pPr>
              <w:widowControl w:val="0"/>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ERA-NET</w:t>
            </w:r>
            <w:r w:rsidRPr="00392BF4">
              <w:rPr>
                <w:rFonts w:ascii="Times New Roman" w:eastAsia="Times New Roman" w:hAnsi="Times New Roman" w:cs="Times New Roman"/>
              </w:rPr>
              <w:tab/>
            </w:r>
          </w:p>
        </w:tc>
        <w:tc>
          <w:tcPr>
            <w:tcW w:w="6374" w:type="dxa"/>
          </w:tcPr>
          <w:p w14:paraId="3147610A" w14:textId="4FBDE5C0"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 xml:space="preserve">Rețeaua Spațiului European de Cercetare (European </w:t>
            </w:r>
            <w:proofErr w:type="spellStart"/>
            <w:r w:rsidRPr="00392BF4">
              <w:rPr>
                <w:rFonts w:ascii="Times New Roman" w:eastAsia="Times New Roman" w:hAnsi="Times New Roman" w:cs="Times New Roman"/>
              </w:rPr>
              <w:t>Research</w:t>
            </w:r>
            <w:proofErr w:type="spellEnd"/>
            <w:r w:rsidRPr="00392BF4">
              <w:rPr>
                <w:rFonts w:ascii="Times New Roman" w:eastAsia="Times New Roman" w:hAnsi="Times New Roman" w:cs="Times New Roman"/>
              </w:rPr>
              <w:t xml:space="preserve"> </w:t>
            </w:r>
            <w:proofErr w:type="spellStart"/>
            <w:r w:rsidRPr="00392BF4">
              <w:rPr>
                <w:rFonts w:ascii="Times New Roman" w:eastAsia="Times New Roman" w:hAnsi="Times New Roman" w:cs="Times New Roman"/>
              </w:rPr>
              <w:t>Area</w:t>
            </w:r>
            <w:proofErr w:type="spellEnd"/>
            <w:r w:rsidRPr="00392BF4">
              <w:rPr>
                <w:rFonts w:ascii="Times New Roman" w:eastAsia="Times New Roman" w:hAnsi="Times New Roman" w:cs="Times New Roman"/>
              </w:rPr>
              <w:t xml:space="preserve"> </w:t>
            </w:r>
            <w:proofErr w:type="spellStart"/>
            <w:r w:rsidRPr="00392BF4">
              <w:rPr>
                <w:rFonts w:ascii="Times New Roman" w:eastAsia="Times New Roman" w:hAnsi="Times New Roman" w:cs="Times New Roman"/>
              </w:rPr>
              <w:t>Network</w:t>
            </w:r>
            <w:proofErr w:type="spellEnd"/>
            <w:r w:rsidRPr="00392BF4">
              <w:rPr>
                <w:rFonts w:ascii="Times New Roman" w:eastAsia="Times New Roman" w:hAnsi="Times New Roman" w:cs="Times New Roman"/>
              </w:rPr>
              <w:t>)</w:t>
            </w:r>
          </w:p>
        </w:tc>
      </w:tr>
      <w:tr w:rsidR="00FA54CA" w:rsidRPr="00392BF4" w14:paraId="256F6B6C" w14:textId="77777777" w:rsidTr="006D2844">
        <w:tc>
          <w:tcPr>
            <w:tcW w:w="2693" w:type="dxa"/>
          </w:tcPr>
          <w:p w14:paraId="47A2617D" w14:textId="076EC32C" w:rsidR="004A59BD" w:rsidRPr="00392BF4" w:rsidRDefault="004A59BD" w:rsidP="00331E5F">
            <w:pPr>
              <w:keepNext/>
              <w:keepLines/>
              <w:ind w:left="1440" w:hanging="1440"/>
              <w:jc w:val="both"/>
              <w:rPr>
                <w:rFonts w:ascii="Times New Roman" w:eastAsia="Times New Roman" w:hAnsi="Times New Roman" w:cs="Times New Roman"/>
              </w:rPr>
            </w:pPr>
            <w:r w:rsidRPr="00392BF4">
              <w:rPr>
                <w:rFonts w:ascii="Times New Roman" w:eastAsia="Times New Roman" w:hAnsi="Times New Roman" w:cs="Times New Roman"/>
                <w:highlight w:val="white"/>
              </w:rPr>
              <w:t>ERASMUS+</w:t>
            </w:r>
            <w:r w:rsidRPr="00392BF4">
              <w:rPr>
                <w:rFonts w:ascii="Times New Roman" w:eastAsia="Times New Roman" w:hAnsi="Times New Roman" w:cs="Times New Roman"/>
                <w:highlight w:val="white"/>
              </w:rPr>
              <w:tab/>
            </w:r>
          </w:p>
        </w:tc>
        <w:tc>
          <w:tcPr>
            <w:tcW w:w="6374" w:type="dxa"/>
          </w:tcPr>
          <w:p w14:paraId="3B82D698" w14:textId="11A016EB" w:rsidR="004A59BD"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Program care combină toate schemele actuale ale UE pentru educație, formare, tineret și sport</w:t>
            </w:r>
          </w:p>
        </w:tc>
      </w:tr>
      <w:tr w:rsidR="00FA54CA" w:rsidRPr="00392BF4" w14:paraId="412A805A" w14:textId="77777777" w:rsidTr="006D2844">
        <w:tc>
          <w:tcPr>
            <w:tcW w:w="2693" w:type="dxa"/>
          </w:tcPr>
          <w:p w14:paraId="3E78DEC8" w14:textId="50C0465F"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t>FEADR</w:t>
            </w:r>
            <w:r w:rsidRPr="00392BF4">
              <w:rPr>
                <w:rFonts w:ascii="Times New Roman" w:eastAsia="Times New Roman" w:hAnsi="Times New Roman" w:cs="Times New Roman"/>
                <w:color w:val="030303"/>
              </w:rPr>
              <w:tab/>
            </w:r>
          </w:p>
        </w:tc>
        <w:tc>
          <w:tcPr>
            <w:tcW w:w="6374" w:type="dxa"/>
          </w:tcPr>
          <w:p w14:paraId="3E07829C" w14:textId="459BE4F3" w:rsidR="004A59BD"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Fondul European Agricol pentru Dezvoltare Rurală</w:t>
            </w:r>
          </w:p>
        </w:tc>
      </w:tr>
      <w:tr w:rsidR="00FA54CA" w:rsidRPr="00392BF4" w14:paraId="7C1A5A31" w14:textId="77777777" w:rsidTr="006D2844">
        <w:tc>
          <w:tcPr>
            <w:tcW w:w="2693" w:type="dxa"/>
          </w:tcPr>
          <w:p w14:paraId="168AC2D5" w14:textId="28C011F1"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highlight w:val="white"/>
              </w:rPr>
              <w:t>FEAMP</w:t>
            </w:r>
            <w:r w:rsidRPr="00392BF4">
              <w:rPr>
                <w:rFonts w:ascii="Times New Roman" w:eastAsia="Times New Roman" w:hAnsi="Times New Roman" w:cs="Times New Roman"/>
                <w:highlight w:val="white"/>
              </w:rPr>
              <w:tab/>
            </w:r>
          </w:p>
        </w:tc>
        <w:tc>
          <w:tcPr>
            <w:tcW w:w="6374" w:type="dxa"/>
          </w:tcPr>
          <w:p w14:paraId="64611974" w14:textId="3640F7AC" w:rsidR="004A59BD"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rPr>
              <w:t>Fondul European pentru Pescuit Maritim și Acvacultură</w:t>
            </w:r>
          </w:p>
        </w:tc>
      </w:tr>
      <w:tr w:rsidR="00FA54CA" w:rsidRPr="00392BF4" w14:paraId="320DDDDD" w14:textId="77777777" w:rsidTr="006D2844">
        <w:tc>
          <w:tcPr>
            <w:tcW w:w="2693" w:type="dxa"/>
          </w:tcPr>
          <w:p w14:paraId="288EAAD8" w14:textId="09C5ED48"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highlight w:val="white"/>
              </w:rPr>
              <w:t>FEDR</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highlight w:val="white"/>
              </w:rPr>
              <w:tab/>
            </w:r>
          </w:p>
        </w:tc>
        <w:tc>
          <w:tcPr>
            <w:tcW w:w="6374" w:type="dxa"/>
          </w:tcPr>
          <w:p w14:paraId="043CF84A" w14:textId="0C73AF5C" w:rsidR="004A59BD"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Fondul European de Dezvoltare Regională</w:t>
            </w:r>
          </w:p>
        </w:tc>
      </w:tr>
      <w:tr w:rsidR="00FA54CA" w:rsidRPr="00392BF4" w14:paraId="453BBB3B" w14:textId="77777777" w:rsidTr="006D2844">
        <w:tc>
          <w:tcPr>
            <w:tcW w:w="2693" w:type="dxa"/>
          </w:tcPr>
          <w:p w14:paraId="59053CDA" w14:textId="200495D6"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highlight w:val="white"/>
              </w:rPr>
              <w:t>FSE</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highlight w:val="white"/>
              </w:rPr>
              <w:tab/>
            </w:r>
          </w:p>
        </w:tc>
        <w:tc>
          <w:tcPr>
            <w:tcW w:w="6374" w:type="dxa"/>
          </w:tcPr>
          <w:p w14:paraId="38FC61AB" w14:textId="51AC32F2" w:rsidR="004A59BD"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Fondul Social European</w:t>
            </w:r>
          </w:p>
        </w:tc>
      </w:tr>
      <w:tr w:rsidR="00FA54CA" w:rsidRPr="00392BF4" w14:paraId="6807D9F6" w14:textId="77777777" w:rsidTr="006D2844">
        <w:tc>
          <w:tcPr>
            <w:tcW w:w="2693" w:type="dxa"/>
          </w:tcPr>
          <w:p w14:paraId="1F8AA5AB" w14:textId="54589533"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GES</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250265CB" w14:textId="488956E7"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Gaze cu efect de seră</w:t>
            </w:r>
          </w:p>
        </w:tc>
      </w:tr>
      <w:tr w:rsidR="00FA54CA" w:rsidRPr="00392BF4" w14:paraId="70BC8F12" w14:textId="77777777" w:rsidTr="006D2844">
        <w:tc>
          <w:tcPr>
            <w:tcW w:w="2693" w:type="dxa"/>
          </w:tcPr>
          <w:p w14:paraId="10419B92" w14:textId="0B136973"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GF</w:t>
            </w:r>
            <w:r w:rsidR="00291598" w:rsidRPr="00392BF4">
              <w:rPr>
                <w:rFonts w:ascii="Times New Roman" w:eastAsia="Times New Roman" w:hAnsi="Times New Roman" w:cs="Times New Roman"/>
              </w:rPr>
              <w:t>N</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3FF9E46A" w14:textId="147A85E1"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Garda Forestieră</w:t>
            </w:r>
            <w:r w:rsidR="00291598" w:rsidRPr="00392BF4">
              <w:rPr>
                <w:rFonts w:ascii="Times New Roman" w:eastAsia="Times New Roman" w:hAnsi="Times New Roman" w:cs="Times New Roman"/>
              </w:rPr>
              <w:t xml:space="preserve"> Națională</w:t>
            </w:r>
          </w:p>
        </w:tc>
      </w:tr>
      <w:tr w:rsidR="00FA54CA" w:rsidRPr="00392BF4" w14:paraId="47EE21C3" w14:textId="77777777" w:rsidTr="006D2844">
        <w:tc>
          <w:tcPr>
            <w:tcW w:w="2693" w:type="dxa"/>
          </w:tcPr>
          <w:p w14:paraId="0CC99A35" w14:textId="6CAEF6C9"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GNM</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2D2D8FB0" w14:textId="27D68B69"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Garda Națională de Mediu</w:t>
            </w:r>
          </w:p>
        </w:tc>
      </w:tr>
      <w:tr w:rsidR="00FA54CA" w:rsidRPr="00392BF4" w14:paraId="44766059" w14:textId="77777777" w:rsidTr="006D2844">
        <w:tc>
          <w:tcPr>
            <w:tcW w:w="2693" w:type="dxa"/>
          </w:tcPr>
          <w:p w14:paraId="048F25E2" w14:textId="1D62C6D5" w:rsidR="00331E5F" w:rsidRPr="00392BF4" w:rsidRDefault="00331E5F" w:rsidP="004A59BD">
            <w:pPr>
              <w:widowControl w:val="0"/>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HG</w:t>
            </w:r>
          </w:p>
        </w:tc>
        <w:tc>
          <w:tcPr>
            <w:tcW w:w="6374" w:type="dxa"/>
          </w:tcPr>
          <w:p w14:paraId="02AD111E" w14:textId="472FEBAB" w:rsidR="00331E5F"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Hotărâre a Guvernului</w:t>
            </w:r>
          </w:p>
        </w:tc>
      </w:tr>
      <w:tr w:rsidR="00FA54CA" w:rsidRPr="00392BF4" w14:paraId="60EFC0F9" w14:textId="77777777" w:rsidTr="006D2844">
        <w:tc>
          <w:tcPr>
            <w:tcW w:w="2693" w:type="dxa"/>
          </w:tcPr>
          <w:p w14:paraId="31367E91" w14:textId="4737B2F0" w:rsidR="004A59BD" w:rsidRPr="00392BF4" w:rsidRDefault="004A59BD" w:rsidP="004A59BD">
            <w:pPr>
              <w:widowControl w:val="0"/>
              <w:ind w:left="1440" w:hanging="1440"/>
              <w:jc w:val="both"/>
              <w:rPr>
                <w:rFonts w:ascii="Times New Roman" w:eastAsia="Times New Roman" w:hAnsi="Times New Roman" w:cs="Times New Roman"/>
                <w:shd w:val="clear" w:color="auto" w:fill="A4C2F4"/>
              </w:rPr>
            </w:pPr>
            <w:r w:rsidRPr="00392BF4">
              <w:rPr>
                <w:rFonts w:ascii="Times New Roman" w:eastAsia="Times New Roman" w:hAnsi="Times New Roman" w:cs="Times New Roman"/>
              </w:rPr>
              <w:t>HORIZON EUROPE</w:t>
            </w:r>
            <w:r w:rsidRPr="00392BF4">
              <w:rPr>
                <w:rFonts w:ascii="Times New Roman" w:eastAsia="Times New Roman" w:hAnsi="Times New Roman" w:cs="Times New Roman"/>
              </w:rPr>
              <w:tab/>
            </w:r>
          </w:p>
          <w:p w14:paraId="03CF42ED" w14:textId="77777777" w:rsidR="004A59BD" w:rsidRPr="00392BF4" w:rsidRDefault="004A59BD" w:rsidP="00331E5F">
            <w:pPr>
              <w:widowControl w:val="0"/>
              <w:jc w:val="both"/>
              <w:rPr>
                <w:rFonts w:ascii="Times New Roman" w:eastAsia="Times New Roman" w:hAnsi="Times New Roman" w:cs="Times New Roman"/>
              </w:rPr>
            </w:pPr>
          </w:p>
        </w:tc>
        <w:tc>
          <w:tcPr>
            <w:tcW w:w="6374" w:type="dxa"/>
          </w:tcPr>
          <w:p w14:paraId="414721FD" w14:textId="3ED87615"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 xml:space="preserve">Programul </w:t>
            </w:r>
            <w:proofErr w:type="spellStart"/>
            <w:r w:rsidRPr="00392BF4">
              <w:rPr>
                <w:rFonts w:ascii="Times New Roman" w:eastAsia="Times New Roman" w:hAnsi="Times New Roman" w:cs="Times New Roman"/>
              </w:rPr>
              <w:t>Horizon</w:t>
            </w:r>
            <w:proofErr w:type="spellEnd"/>
            <w:r w:rsidRPr="00392BF4">
              <w:rPr>
                <w:rFonts w:ascii="Times New Roman" w:eastAsia="Times New Roman" w:hAnsi="Times New Roman" w:cs="Times New Roman"/>
              </w:rPr>
              <w:t xml:space="preserve"> Europe / Orizont Europa - Program multianual de finanțare al UE care vizează sprijinirea și încurajarea proiectelor de cercetare </w:t>
            </w:r>
            <w:r w:rsidRPr="00392BF4">
              <w:rPr>
                <w:rFonts w:ascii="Times New Roman" w:eastAsia="Times New Roman" w:hAnsi="Times New Roman" w:cs="Times New Roman"/>
              </w:rPr>
              <w:tab/>
            </w:r>
          </w:p>
        </w:tc>
      </w:tr>
      <w:tr w:rsidR="00FA54CA" w:rsidRPr="00392BF4" w14:paraId="7196EFF5" w14:textId="77777777" w:rsidTr="006D2844">
        <w:tc>
          <w:tcPr>
            <w:tcW w:w="2693" w:type="dxa"/>
          </w:tcPr>
          <w:p w14:paraId="68CAF708" w14:textId="119D6D5C" w:rsidR="004A59BD" w:rsidRPr="00392BF4" w:rsidRDefault="004A59BD" w:rsidP="00331E5F">
            <w:pPr>
              <w:widowControl w:val="0"/>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IGSU</w:t>
            </w:r>
            <w:r w:rsidRPr="00392BF4">
              <w:rPr>
                <w:rFonts w:ascii="Times New Roman" w:eastAsia="Times New Roman" w:hAnsi="Times New Roman" w:cs="Times New Roman"/>
              </w:rPr>
              <w:tab/>
            </w:r>
          </w:p>
        </w:tc>
        <w:tc>
          <w:tcPr>
            <w:tcW w:w="6374" w:type="dxa"/>
          </w:tcPr>
          <w:p w14:paraId="4D73E14C" w14:textId="568D5D87" w:rsidR="004A59BD" w:rsidRPr="00392BF4" w:rsidRDefault="00331E5F" w:rsidP="00331E5F">
            <w:pPr>
              <w:widowControl w:val="0"/>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Inspectoratul General pentru Situații de Urgență</w:t>
            </w:r>
          </w:p>
        </w:tc>
      </w:tr>
      <w:tr w:rsidR="00FA54CA" w:rsidRPr="00392BF4" w14:paraId="04DCDB34" w14:textId="77777777" w:rsidTr="006D2844">
        <w:tc>
          <w:tcPr>
            <w:tcW w:w="2693" w:type="dxa"/>
          </w:tcPr>
          <w:p w14:paraId="4680718E" w14:textId="52C30584"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highlight w:val="white"/>
              </w:rPr>
              <w:t>IMM</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color w:val="4D5156"/>
                <w:highlight w:val="white"/>
              </w:rPr>
              <w:tab/>
            </w:r>
          </w:p>
        </w:tc>
        <w:tc>
          <w:tcPr>
            <w:tcW w:w="6374" w:type="dxa"/>
          </w:tcPr>
          <w:p w14:paraId="48912FA0" w14:textId="7FBB7BE8"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color w:val="202122"/>
                <w:highlight w:val="white"/>
              </w:rPr>
              <w:t xml:space="preserve">Întreprinderi Mici </w:t>
            </w:r>
            <w:r w:rsidRPr="00392BF4">
              <w:rPr>
                <w:rFonts w:ascii="Times New Roman" w:eastAsia="Times New Roman" w:hAnsi="Times New Roman" w:cs="Times New Roman"/>
              </w:rPr>
              <w:t>și Mijlocii</w:t>
            </w:r>
          </w:p>
        </w:tc>
      </w:tr>
      <w:tr w:rsidR="00FA54CA" w:rsidRPr="00392BF4" w14:paraId="6EC21B52" w14:textId="77777777" w:rsidTr="006D2844">
        <w:tc>
          <w:tcPr>
            <w:tcW w:w="2693" w:type="dxa"/>
          </w:tcPr>
          <w:p w14:paraId="49C7FF64" w14:textId="4779EE38"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INCDT</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189D89F4" w14:textId="4E26841C"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highlight w:val="white"/>
              </w:rPr>
              <w:t xml:space="preserve">Institutul </w:t>
            </w:r>
            <w:proofErr w:type="spellStart"/>
            <w:r w:rsidRPr="00392BF4">
              <w:rPr>
                <w:rFonts w:ascii="Times New Roman" w:eastAsia="Times New Roman" w:hAnsi="Times New Roman" w:cs="Times New Roman"/>
                <w:highlight w:val="white"/>
              </w:rPr>
              <w:t>Naţional</w:t>
            </w:r>
            <w:proofErr w:type="spellEnd"/>
            <w:r w:rsidRPr="00392BF4">
              <w:rPr>
                <w:rFonts w:ascii="Times New Roman" w:eastAsia="Times New Roman" w:hAnsi="Times New Roman" w:cs="Times New Roman"/>
                <w:highlight w:val="white"/>
              </w:rPr>
              <w:t xml:space="preserve"> de Cercetare-Dezvoltare în Turism</w:t>
            </w:r>
          </w:p>
        </w:tc>
      </w:tr>
      <w:tr w:rsidR="00FA54CA" w:rsidRPr="00392BF4" w14:paraId="2443DA55" w14:textId="77777777" w:rsidTr="006D2844">
        <w:tc>
          <w:tcPr>
            <w:tcW w:w="2693" w:type="dxa"/>
          </w:tcPr>
          <w:p w14:paraId="279F1625" w14:textId="3E76533F"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t>INHGA</w:t>
            </w:r>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1D215EF0" w14:textId="14887CF4"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Institutul Național de Hidrologie și Gospod</w:t>
            </w:r>
            <w:r w:rsidRPr="00392BF4">
              <w:rPr>
                <w:rFonts w:ascii="Times New Roman" w:eastAsia="Times New Roman" w:hAnsi="Times New Roman" w:cs="Times New Roman"/>
              </w:rPr>
              <w:t>ă</w:t>
            </w:r>
            <w:r w:rsidRPr="00392BF4">
              <w:rPr>
                <w:rFonts w:ascii="Times New Roman" w:eastAsia="Times New Roman" w:hAnsi="Times New Roman" w:cs="Times New Roman"/>
                <w:color w:val="030303"/>
              </w:rPr>
              <w:t>rire a Apelor</w:t>
            </w:r>
          </w:p>
        </w:tc>
      </w:tr>
      <w:tr w:rsidR="00FA54CA" w:rsidRPr="00392BF4" w14:paraId="24178914" w14:textId="77777777" w:rsidTr="006D2844">
        <w:tc>
          <w:tcPr>
            <w:tcW w:w="2693" w:type="dxa"/>
          </w:tcPr>
          <w:p w14:paraId="5A1BAABF" w14:textId="3245E643"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t>INP</w:t>
            </w:r>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7272403E" w14:textId="04487345"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rPr>
              <w:t>Institutul Național al Patrimoniului</w:t>
            </w:r>
          </w:p>
        </w:tc>
      </w:tr>
      <w:tr w:rsidR="00FA54CA" w:rsidRPr="00392BF4" w14:paraId="521673EB" w14:textId="77777777" w:rsidTr="006D2844">
        <w:tc>
          <w:tcPr>
            <w:tcW w:w="2693" w:type="dxa"/>
          </w:tcPr>
          <w:p w14:paraId="261734A3" w14:textId="5AC296DA"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INSP</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34B12A0" w14:textId="13F4C9C3"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Institutul Național de Sănătate Publică</w:t>
            </w:r>
          </w:p>
        </w:tc>
      </w:tr>
      <w:tr w:rsidR="00FA54CA" w:rsidRPr="00392BF4" w14:paraId="36F2D4D6" w14:textId="77777777" w:rsidTr="006D2844">
        <w:tc>
          <w:tcPr>
            <w:tcW w:w="2693" w:type="dxa"/>
          </w:tcPr>
          <w:p w14:paraId="4269D883" w14:textId="78B19356" w:rsidR="004A59BD" w:rsidRPr="00392BF4" w:rsidRDefault="004A59BD" w:rsidP="00331E5F">
            <w:pPr>
              <w:keepNext/>
              <w:keepLines/>
              <w:ind w:left="1440" w:hanging="1440"/>
              <w:jc w:val="both"/>
              <w:rPr>
                <w:rFonts w:ascii="Times New Roman" w:eastAsia="Times New Roman" w:hAnsi="Times New Roman" w:cs="Times New Roman"/>
              </w:rPr>
            </w:pPr>
            <w:proofErr w:type="spellStart"/>
            <w:r w:rsidRPr="00392BF4">
              <w:rPr>
                <w:rFonts w:ascii="Times New Roman" w:eastAsia="Times New Roman" w:hAnsi="Times New Roman" w:cs="Times New Roman"/>
              </w:rPr>
              <w:t>InterReg</w:t>
            </w:r>
            <w:proofErr w:type="spellEnd"/>
            <w:r w:rsidR="00CF78D5" w:rsidRPr="00392BF4">
              <w:rPr>
                <w:rFonts w:ascii="Times New Roman" w:eastAsia="Times New Roman" w:hAnsi="Times New Roman" w:cs="Times New Roman"/>
              </w:rPr>
              <w:t xml:space="preserve"> Europe</w:t>
            </w:r>
          </w:p>
        </w:tc>
        <w:tc>
          <w:tcPr>
            <w:tcW w:w="6374" w:type="dxa"/>
          </w:tcPr>
          <w:p w14:paraId="71A3E0C5" w14:textId="7430900A" w:rsidR="004A59BD" w:rsidRPr="00392BF4" w:rsidRDefault="00331E5F" w:rsidP="00331E5F">
            <w:pPr>
              <w:keepNext/>
              <w:keepLines/>
              <w:ind w:left="52"/>
              <w:jc w:val="both"/>
              <w:rPr>
                <w:rFonts w:ascii="Times New Roman" w:eastAsia="Times New Roman" w:hAnsi="Times New Roman" w:cs="Times New Roman"/>
              </w:rPr>
            </w:pPr>
            <w:r w:rsidRPr="00392BF4">
              <w:rPr>
                <w:rFonts w:ascii="Times New Roman" w:eastAsia="Times New Roman" w:hAnsi="Times New Roman" w:cs="Times New Roman"/>
              </w:rPr>
              <w:t>Instrument cheie al UE care sprijină cooperarea transfrontalieră prin programe și proiecte</w:t>
            </w:r>
          </w:p>
        </w:tc>
      </w:tr>
      <w:tr w:rsidR="00FA54CA" w:rsidRPr="00392BF4" w14:paraId="5FA9288E" w14:textId="77777777" w:rsidTr="006D2844">
        <w:tc>
          <w:tcPr>
            <w:tcW w:w="2693" w:type="dxa"/>
          </w:tcPr>
          <w:p w14:paraId="73825656" w14:textId="2B0628D4" w:rsidR="004A59BD" w:rsidRPr="00392BF4" w:rsidRDefault="004A59BD" w:rsidP="00331E5F">
            <w:pPr>
              <w:keepNext/>
              <w:keepLines/>
              <w:pBdr>
                <w:top w:val="nil"/>
                <w:left w:val="nil"/>
                <w:bottom w:val="nil"/>
                <w:right w:val="nil"/>
                <w:between w:val="nil"/>
              </w:pBdr>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LIFE</w:t>
            </w:r>
            <w:r w:rsidRPr="00392BF4">
              <w:rPr>
                <w:rFonts w:ascii="Times New Roman" w:eastAsia="Times New Roman" w:hAnsi="Times New Roman" w:cs="Times New Roman"/>
              </w:rPr>
              <w:tab/>
            </w:r>
          </w:p>
        </w:tc>
        <w:tc>
          <w:tcPr>
            <w:tcW w:w="6374" w:type="dxa"/>
          </w:tcPr>
          <w:p w14:paraId="6A371EE5" w14:textId="6F100BE2" w:rsidR="004A59BD" w:rsidRPr="00392BF4" w:rsidRDefault="00331E5F" w:rsidP="00331E5F">
            <w:pPr>
              <w:keepNext/>
              <w:keepLines/>
              <w:pBdr>
                <w:top w:val="nil"/>
                <w:left w:val="nil"/>
                <w:bottom w:val="nil"/>
                <w:right w:val="nil"/>
                <w:between w:val="nil"/>
              </w:pBdr>
              <w:jc w:val="both"/>
              <w:rPr>
                <w:rFonts w:ascii="Times New Roman" w:eastAsia="Times New Roman" w:hAnsi="Times New Roman" w:cs="Times New Roman"/>
              </w:rPr>
            </w:pPr>
            <w:r w:rsidRPr="00392BF4">
              <w:rPr>
                <w:rFonts w:ascii="Times New Roman" w:eastAsia="Times New Roman" w:hAnsi="Times New Roman" w:cs="Times New Roman"/>
              </w:rPr>
              <w:t>Programul LIFE - Programul European pentru Mediu și Politici Climatice</w:t>
            </w:r>
          </w:p>
        </w:tc>
      </w:tr>
      <w:tr w:rsidR="00FA54CA" w:rsidRPr="00392BF4" w14:paraId="70EBCFF7" w14:textId="77777777" w:rsidTr="006D2844">
        <w:tc>
          <w:tcPr>
            <w:tcW w:w="2693" w:type="dxa"/>
          </w:tcPr>
          <w:p w14:paraId="719FBF13" w14:textId="2F6C1ADD" w:rsidR="004A59BD" w:rsidRPr="00392BF4" w:rsidRDefault="004A59BD" w:rsidP="00331E5F">
            <w:pPr>
              <w:keepNext/>
              <w:keepLines/>
              <w:pBdr>
                <w:top w:val="nil"/>
                <w:left w:val="nil"/>
                <w:bottom w:val="nil"/>
                <w:right w:val="nil"/>
                <w:between w:val="nil"/>
              </w:pBdr>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LLL</w:t>
            </w:r>
            <w:r w:rsidRPr="00392BF4">
              <w:rPr>
                <w:rFonts w:ascii="Times New Roman" w:eastAsia="Times New Roman" w:hAnsi="Times New Roman" w:cs="Times New Roman"/>
              </w:rPr>
              <w:tab/>
            </w:r>
          </w:p>
        </w:tc>
        <w:tc>
          <w:tcPr>
            <w:tcW w:w="6374" w:type="dxa"/>
          </w:tcPr>
          <w:p w14:paraId="18723870" w14:textId="3A7CAF47" w:rsidR="004A59BD" w:rsidRPr="00392BF4" w:rsidRDefault="00331E5F" w:rsidP="00331E5F">
            <w:pPr>
              <w:keepNext/>
              <w:keepLines/>
              <w:pBdr>
                <w:top w:val="nil"/>
                <w:left w:val="nil"/>
                <w:bottom w:val="nil"/>
                <w:right w:val="nil"/>
                <w:between w:val="nil"/>
              </w:pBdr>
              <w:jc w:val="both"/>
              <w:rPr>
                <w:rFonts w:ascii="Times New Roman" w:eastAsia="Times New Roman" w:hAnsi="Times New Roman" w:cs="Times New Roman"/>
              </w:rPr>
            </w:pPr>
            <w:r w:rsidRPr="00392BF4">
              <w:rPr>
                <w:rFonts w:ascii="Times New Roman" w:eastAsia="Times New Roman" w:hAnsi="Times New Roman" w:cs="Times New Roman"/>
              </w:rPr>
              <w:t>Programe de învățare pe tot parcursul vieții (</w:t>
            </w:r>
            <w:proofErr w:type="spellStart"/>
            <w:r w:rsidRPr="00392BF4">
              <w:rPr>
                <w:rFonts w:ascii="Times New Roman" w:eastAsia="Times New Roman" w:hAnsi="Times New Roman" w:cs="Times New Roman"/>
                <w:i/>
              </w:rPr>
              <w:t>Long</w:t>
            </w:r>
            <w:proofErr w:type="spellEnd"/>
            <w:r w:rsidRPr="00392BF4">
              <w:rPr>
                <w:rFonts w:ascii="Times New Roman" w:eastAsia="Times New Roman" w:hAnsi="Times New Roman" w:cs="Times New Roman"/>
                <w:i/>
              </w:rPr>
              <w:t xml:space="preserve"> Programul LIFE </w:t>
            </w:r>
            <w:proofErr w:type="spellStart"/>
            <w:r w:rsidRPr="00392BF4">
              <w:rPr>
                <w:rFonts w:ascii="Times New Roman" w:eastAsia="Times New Roman" w:hAnsi="Times New Roman" w:cs="Times New Roman"/>
                <w:i/>
              </w:rPr>
              <w:t>Learning</w:t>
            </w:r>
            <w:proofErr w:type="spellEnd"/>
            <w:r w:rsidRPr="00392BF4">
              <w:rPr>
                <w:rFonts w:ascii="Times New Roman" w:eastAsia="Times New Roman" w:hAnsi="Times New Roman" w:cs="Times New Roman"/>
              </w:rPr>
              <w:t>)</w:t>
            </w:r>
          </w:p>
        </w:tc>
      </w:tr>
      <w:tr w:rsidR="00FA54CA" w:rsidRPr="00392BF4" w14:paraId="2C967C69" w14:textId="77777777" w:rsidTr="006D2844">
        <w:tc>
          <w:tcPr>
            <w:tcW w:w="2693" w:type="dxa"/>
          </w:tcPr>
          <w:p w14:paraId="58203CF8" w14:textId="76A64178"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M&amp;E</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7CFDE77" w14:textId="730F690B" w:rsidR="004A59BD" w:rsidRPr="00392BF4" w:rsidRDefault="00331E5F" w:rsidP="00331E5F">
            <w:pPr>
              <w:widowControl w:val="0"/>
              <w:jc w:val="both"/>
              <w:rPr>
                <w:rFonts w:ascii="Times New Roman" w:eastAsia="Times New Roman" w:hAnsi="Times New Roman" w:cs="Times New Roman"/>
                <w:highlight w:val="yellow"/>
              </w:rPr>
            </w:pPr>
            <w:r w:rsidRPr="00392BF4">
              <w:rPr>
                <w:rFonts w:ascii="Times New Roman" w:eastAsia="Times New Roman" w:hAnsi="Times New Roman" w:cs="Times New Roman"/>
              </w:rPr>
              <w:t>Monitorizare și evaluare</w:t>
            </w:r>
          </w:p>
        </w:tc>
      </w:tr>
      <w:tr w:rsidR="00FA54CA" w:rsidRPr="00392BF4" w14:paraId="60E96F67" w14:textId="77777777" w:rsidTr="006D2844">
        <w:tc>
          <w:tcPr>
            <w:tcW w:w="2693" w:type="dxa"/>
          </w:tcPr>
          <w:p w14:paraId="242F8151" w14:textId="2B640CCB"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MADR</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4D80CA9B" w14:textId="488B68C7"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Ministerul Agriculturii și Dezvoltării Rurale</w:t>
            </w:r>
          </w:p>
        </w:tc>
      </w:tr>
      <w:tr w:rsidR="00FA54CA" w:rsidRPr="00392BF4" w14:paraId="1F88082C" w14:textId="77777777" w:rsidTr="006D2844">
        <w:tc>
          <w:tcPr>
            <w:tcW w:w="2693" w:type="dxa"/>
          </w:tcPr>
          <w:p w14:paraId="7663AD1D" w14:textId="49317D97"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MAE</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8F5248C" w14:textId="25B91A45"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Ministerul Afacerilor Externe</w:t>
            </w:r>
          </w:p>
        </w:tc>
      </w:tr>
      <w:tr w:rsidR="00FA54CA" w:rsidRPr="00392BF4" w14:paraId="3A5D3442" w14:textId="77777777" w:rsidTr="006D2844">
        <w:tc>
          <w:tcPr>
            <w:tcW w:w="2693" w:type="dxa"/>
          </w:tcPr>
          <w:p w14:paraId="40AE3662" w14:textId="462EA527"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MAT</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7669227E" w14:textId="5EB409D7"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 xml:space="preserve">Ministerul </w:t>
            </w:r>
            <w:proofErr w:type="spellStart"/>
            <w:r w:rsidRPr="00392BF4">
              <w:rPr>
                <w:rFonts w:ascii="Times New Roman" w:eastAsia="Times New Roman" w:hAnsi="Times New Roman" w:cs="Times New Roman"/>
              </w:rPr>
              <w:t>Antreprenoriatului</w:t>
            </w:r>
            <w:proofErr w:type="spellEnd"/>
            <w:r w:rsidRPr="00392BF4">
              <w:rPr>
                <w:rFonts w:ascii="Times New Roman" w:eastAsia="Times New Roman" w:hAnsi="Times New Roman" w:cs="Times New Roman"/>
              </w:rPr>
              <w:t xml:space="preserve"> și Turismului </w:t>
            </w:r>
          </w:p>
        </w:tc>
      </w:tr>
      <w:tr w:rsidR="00FA54CA" w:rsidRPr="00392BF4" w14:paraId="2434729A" w14:textId="77777777" w:rsidTr="006D2844">
        <w:tc>
          <w:tcPr>
            <w:tcW w:w="2693" w:type="dxa"/>
          </w:tcPr>
          <w:p w14:paraId="24AAA4D1" w14:textId="2BDF0801"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MC</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41819B6D" w14:textId="6E9992A8"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Ministerul Culturii</w:t>
            </w:r>
          </w:p>
        </w:tc>
      </w:tr>
      <w:tr w:rsidR="00FA54CA" w:rsidRPr="00392BF4" w14:paraId="7B31B3BF" w14:textId="77777777" w:rsidTr="006D2844">
        <w:tc>
          <w:tcPr>
            <w:tcW w:w="2693" w:type="dxa"/>
          </w:tcPr>
          <w:p w14:paraId="0B1D34CC" w14:textId="46423E84"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MCID</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7A7F2815" w14:textId="1FA0A058"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Ministerul Cercetării, Inovării și Digitalizării</w:t>
            </w:r>
          </w:p>
        </w:tc>
      </w:tr>
      <w:tr w:rsidR="00FA54CA" w:rsidRPr="00392BF4" w14:paraId="319F7C6F" w14:textId="77777777" w:rsidTr="006D2844">
        <w:tc>
          <w:tcPr>
            <w:tcW w:w="2693" w:type="dxa"/>
          </w:tcPr>
          <w:p w14:paraId="3CC9ABFC" w14:textId="1B6B84ED"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lastRenderedPageBreak/>
              <w:t>MDLPA</w:t>
            </w:r>
            <w:r w:rsidRPr="00392BF4">
              <w:rPr>
                <w:rFonts w:ascii="Times New Roman" w:eastAsia="Times New Roman" w:hAnsi="Times New Roman" w:cs="Times New Roman"/>
                <w:color w:val="030303"/>
              </w:rPr>
              <w:tab/>
            </w:r>
          </w:p>
        </w:tc>
        <w:tc>
          <w:tcPr>
            <w:tcW w:w="6374" w:type="dxa"/>
          </w:tcPr>
          <w:p w14:paraId="1FD7B74B" w14:textId="0A9AD674"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Ministerul Dezvoltării, Lucrărilor Publice și Administrației</w:t>
            </w:r>
          </w:p>
        </w:tc>
      </w:tr>
      <w:tr w:rsidR="00FA54CA" w:rsidRPr="00392BF4" w14:paraId="2F67BB6F" w14:textId="77777777" w:rsidTr="006D2844">
        <w:tc>
          <w:tcPr>
            <w:tcW w:w="2693" w:type="dxa"/>
          </w:tcPr>
          <w:p w14:paraId="4E756D0A" w14:textId="3A166231" w:rsidR="004A59BD" w:rsidRPr="00392BF4" w:rsidRDefault="004A59BD" w:rsidP="00331E5F">
            <w:pPr>
              <w:keepNext/>
              <w:keepLines/>
              <w:jc w:val="both"/>
              <w:rPr>
                <w:rFonts w:ascii="Times New Roman" w:eastAsia="Times New Roman" w:hAnsi="Times New Roman" w:cs="Times New Roman"/>
              </w:rPr>
            </w:pPr>
            <w:proofErr w:type="spellStart"/>
            <w:r w:rsidRPr="00392BF4">
              <w:rPr>
                <w:rFonts w:ascii="Times New Roman" w:eastAsia="Times New Roman" w:hAnsi="Times New Roman" w:cs="Times New Roman"/>
                <w:color w:val="030303"/>
              </w:rPr>
              <w:t>MEd</w:t>
            </w:r>
            <w:proofErr w:type="spellEnd"/>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09E4F3C0" w14:textId="2F5533C5"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Ministerul Educației</w:t>
            </w:r>
          </w:p>
        </w:tc>
      </w:tr>
      <w:tr w:rsidR="00FA54CA" w:rsidRPr="00392BF4" w14:paraId="261B3FC2" w14:textId="77777777" w:rsidTr="006D2844">
        <w:tc>
          <w:tcPr>
            <w:tcW w:w="2693" w:type="dxa"/>
          </w:tcPr>
          <w:p w14:paraId="398E4B05" w14:textId="6074BD78" w:rsidR="004A59BD" w:rsidRPr="00392BF4" w:rsidRDefault="004A59BD" w:rsidP="00331E5F">
            <w:pPr>
              <w:keepNext/>
              <w:keepLines/>
              <w:jc w:val="both"/>
              <w:rPr>
                <w:rFonts w:ascii="Times New Roman" w:eastAsia="Times New Roman" w:hAnsi="Times New Roman" w:cs="Times New Roman"/>
              </w:rPr>
            </w:pPr>
            <w:proofErr w:type="spellStart"/>
            <w:r w:rsidRPr="00392BF4">
              <w:rPr>
                <w:rFonts w:ascii="Times New Roman" w:eastAsia="Times New Roman" w:hAnsi="Times New Roman" w:cs="Times New Roman"/>
                <w:color w:val="030303"/>
              </w:rPr>
              <w:t>MEc</w:t>
            </w:r>
            <w:proofErr w:type="spellEnd"/>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22E0D36A" w14:textId="7ADA8F0E"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Ministerul Economiei</w:t>
            </w:r>
          </w:p>
        </w:tc>
      </w:tr>
      <w:tr w:rsidR="00FA54CA" w:rsidRPr="00392BF4" w14:paraId="6A15E42C" w14:textId="77777777" w:rsidTr="006D2844">
        <w:tc>
          <w:tcPr>
            <w:tcW w:w="2693" w:type="dxa"/>
          </w:tcPr>
          <w:p w14:paraId="7E69BC6E" w14:textId="315A2EE7" w:rsidR="004A59BD" w:rsidRPr="00392BF4" w:rsidRDefault="004A59BD" w:rsidP="00331E5F">
            <w:pPr>
              <w:keepNext/>
              <w:keepLines/>
              <w:jc w:val="both"/>
              <w:rPr>
                <w:rFonts w:ascii="Times New Roman" w:eastAsia="Times New Roman" w:hAnsi="Times New Roman" w:cs="Times New Roman"/>
              </w:rPr>
            </w:pPr>
            <w:proofErr w:type="spellStart"/>
            <w:r w:rsidRPr="00392BF4">
              <w:rPr>
                <w:rFonts w:ascii="Times New Roman" w:eastAsia="Times New Roman" w:hAnsi="Times New Roman" w:cs="Times New Roman"/>
                <w:color w:val="030303"/>
              </w:rPr>
              <w:t>MEn</w:t>
            </w:r>
            <w:proofErr w:type="spellEnd"/>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396EC8B0" w14:textId="2D8B5501"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Ministerul Energiei</w:t>
            </w:r>
          </w:p>
        </w:tc>
      </w:tr>
      <w:tr w:rsidR="00FA54CA" w:rsidRPr="00392BF4" w14:paraId="558D22F9" w14:textId="77777777" w:rsidTr="006D2844">
        <w:tc>
          <w:tcPr>
            <w:tcW w:w="2693" w:type="dxa"/>
          </w:tcPr>
          <w:p w14:paraId="64DF5CD3" w14:textId="637C4D08"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t>MF</w:t>
            </w:r>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67F8F99E" w14:textId="5DC190EA"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Ministerul Finanțelor</w:t>
            </w:r>
          </w:p>
        </w:tc>
      </w:tr>
      <w:tr w:rsidR="00FA54CA" w:rsidRPr="00392BF4" w14:paraId="1262C9A0" w14:textId="77777777" w:rsidTr="006D2844">
        <w:tc>
          <w:tcPr>
            <w:tcW w:w="2693" w:type="dxa"/>
          </w:tcPr>
          <w:p w14:paraId="22839EF9" w14:textId="0D929D63"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color w:val="030303"/>
              </w:rPr>
              <w:t>MIPE</w:t>
            </w:r>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2E767B3E" w14:textId="120ADB48" w:rsidR="004A59BD" w:rsidRPr="00392BF4" w:rsidRDefault="00331E5F" w:rsidP="00331E5F">
            <w:pPr>
              <w:keepNext/>
              <w:keepLines/>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Ministerul Investițiilor și Proiectelor Europene</w:t>
            </w:r>
          </w:p>
        </w:tc>
      </w:tr>
      <w:tr w:rsidR="00FA54CA" w:rsidRPr="00392BF4" w14:paraId="4C224A22" w14:textId="77777777" w:rsidTr="006D2844">
        <w:tc>
          <w:tcPr>
            <w:tcW w:w="2693" w:type="dxa"/>
          </w:tcPr>
          <w:p w14:paraId="72DDB944" w14:textId="00EF45DB"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MMAP</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3F19641C" w14:textId="1B570F99"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Ministerul Mediului, Apelor și Pădurilor</w:t>
            </w:r>
          </w:p>
        </w:tc>
      </w:tr>
      <w:tr w:rsidR="00FA54CA" w:rsidRPr="00392BF4" w14:paraId="6781B98E" w14:textId="77777777" w:rsidTr="006D2844">
        <w:tc>
          <w:tcPr>
            <w:tcW w:w="2693" w:type="dxa"/>
          </w:tcPr>
          <w:p w14:paraId="06B4F956" w14:textId="30AD459A"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MMSS</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7CE117C" w14:textId="6BF7AFF7"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Ministerul Muncii și Solidarității Sociale</w:t>
            </w:r>
          </w:p>
        </w:tc>
      </w:tr>
      <w:tr w:rsidR="00FA54CA" w:rsidRPr="00392BF4" w14:paraId="57A3AF67" w14:textId="77777777" w:rsidTr="006D2844">
        <w:tc>
          <w:tcPr>
            <w:tcW w:w="2693" w:type="dxa"/>
          </w:tcPr>
          <w:p w14:paraId="76B871EC" w14:textId="18099F13"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MRR</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1CF755CF" w14:textId="5D0F04A7"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Mecanismul de Redresare și Reziliență</w:t>
            </w:r>
          </w:p>
        </w:tc>
      </w:tr>
      <w:tr w:rsidR="00FA54CA" w:rsidRPr="00392BF4" w14:paraId="5E783EC8" w14:textId="77777777" w:rsidTr="006D2844">
        <w:tc>
          <w:tcPr>
            <w:tcW w:w="2693" w:type="dxa"/>
          </w:tcPr>
          <w:p w14:paraId="3D8CEE04" w14:textId="3E05812D"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MS</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293E2FF" w14:textId="5D540CF5"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Ministerul Sănătății</w:t>
            </w:r>
          </w:p>
        </w:tc>
      </w:tr>
      <w:tr w:rsidR="00FA54CA" w:rsidRPr="00392BF4" w14:paraId="480C46EF" w14:textId="77777777" w:rsidTr="006D2844">
        <w:tc>
          <w:tcPr>
            <w:tcW w:w="2693" w:type="dxa"/>
          </w:tcPr>
          <w:p w14:paraId="460D58F2" w14:textId="23C8F9B5"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MTI</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091A1109" w14:textId="2209CAE6"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Ministerul Transporturilor și Infrastructurii</w:t>
            </w:r>
          </w:p>
        </w:tc>
      </w:tr>
      <w:tr w:rsidR="00FA54CA" w:rsidRPr="00392BF4" w14:paraId="1C6BB805" w14:textId="77777777" w:rsidTr="006D2844">
        <w:tc>
          <w:tcPr>
            <w:tcW w:w="2693" w:type="dxa"/>
          </w:tcPr>
          <w:p w14:paraId="1A0A0F4D" w14:textId="2A32863A" w:rsidR="004A59BD" w:rsidRPr="00392BF4" w:rsidRDefault="004A59BD" w:rsidP="00331E5F">
            <w:pPr>
              <w:keepNext/>
              <w:keepLines/>
              <w:jc w:val="both"/>
              <w:rPr>
                <w:rFonts w:ascii="Times New Roman" w:eastAsia="Times New Roman" w:hAnsi="Times New Roman" w:cs="Times New Roman"/>
              </w:rPr>
            </w:pPr>
            <w:proofErr w:type="spellStart"/>
            <w:r w:rsidRPr="00392BF4">
              <w:rPr>
                <w:rFonts w:ascii="Times New Roman" w:eastAsia="Times New Roman" w:hAnsi="Times New Roman" w:cs="Times New Roman"/>
              </w:rPr>
              <w:t>NbS</w:t>
            </w:r>
            <w:proofErr w:type="spellEnd"/>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0EF9B399" w14:textId="0D2F1349" w:rsidR="004A59BD"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rPr>
              <w:t>Soluții bazate pe natură (</w:t>
            </w:r>
            <w:proofErr w:type="spellStart"/>
            <w:r w:rsidRPr="00392BF4">
              <w:rPr>
                <w:rFonts w:ascii="Times New Roman" w:eastAsia="Times New Roman" w:hAnsi="Times New Roman" w:cs="Times New Roman"/>
                <w:i/>
                <w:highlight w:val="white"/>
              </w:rPr>
              <w:t>Nature-based</w:t>
            </w:r>
            <w:proofErr w:type="spellEnd"/>
            <w:r w:rsidRPr="00392BF4">
              <w:rPr>
                <w:rFonts w:ascii="Times New Roman" w:eastAsia="Times New Roman" w:hAnsi="Times New Roman" w:cs="Times New Roman"/>
                <w:i/>
                <w:highlight w:val="white"/>
              </w:rPr>
              <w:t xml:space="preserve"> </w:t>
            </w:r>
            <w:proofErr w:type="spellStart"/>
            <w:r w:rsidRPr="00392BF4">
              <w:rPr>
                <w:rFonts w:ascii="Times New Roman" w:eastAsia="Times New Roman" w:hAnsi="Times New Roman" w:cs="Times New Roman"/>
                <w:i/>
                <w:highlight w:val="white"/>
              </w:rPr>
              <w:t>Solutions</w:t>
            </w:r>
            <w:proofErr w:type="spellEnd"/>
            <w:r w:rsidRPr="00392BF4">
              <w:rPr>
                <w:rFonts w:ascii="Times New Roman" w:eastAsia="Times New Roman" w:hAnsi="Times New Roman" w:cs="Times New Roman"/>
                <w:highlight w:val="white"/>
              </w:rPr>
              <w:t>)</w:t>
            </w:r>
          </w:p>
        </w:tc>
      </w:tr>
      <w:tr w:rsidR="00FA54CA" w:rsidRPr="00392BF4" w14:paraId="766EF73B" w14:textId="77777777" w:rsidTr="006D2844">
        <w:tc>
          <w:tcPr>
            <w:tcW w:w="2693" w:type="dxa"/>
          </w:tcPr>
          <w:p w14:paraId="6B7F5D93" w14:textId="3DBBA184"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highlight w:val="white"/>
              </w:rPr>
              <w:t>NWRM</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highlight w:val="white"/>
              </w:rPr>
              <w:tab/>
            </w:r>
          </w:p>
        </w:tc>
        <w:tc>
          <w:tcPr>
            <w:tcW w:w="6374" w:type="dxa"/>
          </w:tcPr>
          <w:p w14:paraId="1035AE5E" w14:textId="6948785E" w:rsidR="004A59BD"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 xml:space="preserve">Măsuri naturale de retenție a apei </w:t>
            </w:r>
            <w:r w:rsidRPr="00392BF4">
              <w:rPr>
                <w:rFonts w:ascii="Times New Roman" w:eastAsia="Times New Roman" w:hAnsi="Times New Roman" w:cs="Times New Roman"/>
                <w:b/>
                <w:i/>
                <w:highlight w:val="white"/>
              </w:rPr>
              <w:t>(</w:t>
            </w:r>
            <w:r w:rsidRPr="00392BF4">
              <w:rPr>
                <w:rFonts w:ascii="Times New Roman" w:eastAsia="Times New Roman" w:hAnsi="Times New Roman" w:cs="Times New Roman"/>
                <w:i/>
                <w:sz w:val="20"/>
                <w:szCs w:val="20"/>
              </w:rPr>
              <w:t xml:space="preserve">Natural </w:t>
            </w:r>
            <w:proofErr w:type="spellStart"/>
            <w:r w:rsidRPr="00392BF4">
              <w:rPr>
                <w:rFonts w:ascii="Times New Roman" w:eastAsia="Times New Roman" w:hAnsi="Times New Roman" w:cs="Times New Roman"/>
                <w:i/>
                <w:sz w:val="20"/>
                <w:szCs w:val="20"/>
              </w:rPr>
              <w:t>Water</w:t>
            </w:r>
            <w:proofErr w:type="spellEnd"/>
            <w:r w:rsidRPr="00392BF4">
              <w:rPr>
                <w:rFonts w:ascii="Times New Roman" w:eastAsia="Times New Roman" w:hAnsi="Times New Roman" w:cs="Times New Roman"/>
                <w:i/>
                <w:sz w:val="20"/>
                <w:szCs w:val="20"/>
              </w:rPr>
              <w:t xml:space="preserve"> </w:t>
            </w:r>
            <w:proofErr w:type="spellStart"/>
            <w:r w:rsidRPr="00392BF4">
              <w:rPr>
                <w:rFonts w:ascii="Times New Roman" w:eastAsia="Times New Roman" w:hAnsi="Times New Roman" w:cs="Times New Roman"/>
                <w:i/>
                <w:sz w:val="20"/>
                <w:szCs w:val="20"/>
              </w:rPr>
              <w:t>Retention</w:t>
            </w:r>
            <w:proofErr w:type="spellEnd"/>
            <w:r w:rsidRPr="00392BF4">
              <w:rPr>
                <w:rFonts w:ascii="Times New Roman" w:eastAsia="Times New Roman" w:hAnsi="Times New Roman" w:cs="Times New Roman"/>
                <w:i/>
                <w:sz w:val="20"/>
                <w:szCs w:val="20"/>
              </w:rPr>
              <w:t xml:space="preserve"> </w:t>
            </w:r>
            <w:proofErr w:type="spellStart"/>
            <w:r w:rsidRPr="00392BF4">
              <w:rPr>
                <w:rFonts w:ascii="Times New Roman" w:eastAsia="Times New Roman" w:hAnsi="Times New Roman" w:cs="Times New Roman"/>
                <w:i/>
                <w:sz w:val="20"/>
                <w:szCs w:val="20"/>
              </w:rPr>
              <w:t>Measures</w:t>
            </w:r>
            <w:proofErr w:type="spellEnd"/>
            <w:r w:rsidRPr="00392BF4">
              <w:rPr>
                <w:rFonts w:ascii="Times New Roman" w:eastAsia="Times New Roman" w:hAnsi="Times New Roman" w:cs="Times New Roman"/>
                <w:sz w:val="20"/>
                <w:szCs w:val="20"/>
              </w:rPr>
              <w:t xml:space="preserve">) </w:t>
            </w:r>
          </w:p>
        </w:tc>
      </w:tr>
      <w:tr w:rsidR="00FA54CA" w:rsidRPr="00392BF4" w14:paraId="1F37145F" w14:textId="77777777" w:rsidTr="006D2844">
        <w:tc>
          <w:tcPr>
            <w:tcW w:w="2693" w:type="dxa"/>
          </w:tcPr>
          <w:p w14:paraId="189A11CB" w14:textId="391FF95F"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OG</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9A94E8B" w14:textId="34A6530F"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Ordonanță de Guvern</w:t>
            </w:r>
          </w:p>
        </w:tc>
      </w:tr>
      <w:tr w:rsidR="00FA54CA" w:rsidRPr="00392BF4" w14:paraId="4A508CAC" w14:textId="77777777" w:rsidTr="006D2844">
        <w:tc>
          <w:tcPr>
            <w:tcW w:w="2693" w:type="dxa"/>
          </w:tcPr>
          <w:p w14:paraId="1F154D3E" w14:textId="3A847B70"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OMD</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0F40F701" w14:textId="5EE18F71"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Organizații de Management al Destinațiilor</w:t>
            </w:r>
          </w:p>
        </w:tc>
      </w:tr>
      <w:tr w:rsidR="00FA54CA" w:rsidRPr="00392BF4" w14:paraId="14C3DA4D" w14:textId="77777777" w:rsidTr="006D2844">
        <w:tc>
          <w:tcPr>
            <w:tcW w:w="2693" w:type="dxa"/>
          </w:tcPr>
          <w:p w14:paraId="13E4A015" w14:textId="4875E6D8"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ONG</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44DE071E" w14:textId="3C716C8D"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Organizație neguvernamentală</w:t>
            </w:r>
          </w:p>
        </w:tc>
      </w:tr>
      <w:tr w:rsidR="00FA54CA" w:rsidRPr="00392BF4" w14:paraId="3923DCBE" w14:textId="77777777" w:rsidTr="006D2844">
        <w:tc>
          <w:tcPr>
            <w:tcW w:w="2693" w:type="dxa"/>
          </w:tcPr>
          <w:p w14:paraId="389A6BA1" w14:textId="6D1D772C"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 xml:space="preserve">OUG </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171FC70C" w14:textId="0FCE0977"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 xml:space="preserve">Ordonanță de urgență a Guvernului </w:t>
            </w:r>
          </w:p>
        </w:tc>
      </w:tr>
      <w:tr w:rsidR="00FA54CA" w:rsidRPr="00392BF4" w14:paraId="7E6C25FD" w14:textId="77777777" w:rsidTr="006D2844">
        <w:tc>
          <w:tcPr>
            <w:tcW w:w="2693" w:type="dxa"/>
          </w:tcPr>
          <w:p w14:paraId="6484CDBC" w14:textId="3C0D012A"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PAC</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55D5996F" w14:textId="43DDF423"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Politica Agricolă Comună</w:t>
            </w:r>
          </w:p>
        </w:tc>
      </w:tr>
      <w:tr w:rsidR="00FA54CA" w:rsidRPr="00392BF4" w14:paraId="6E2F79C9" w14:textId="77777777" w:rsidTr="006D2844">
        <w:tc>
          <w:tcPr>
            <w:tcW w:w="2693" w:type="dxa"/>
          </w:tcPr>
          <w:p w14:paraId="15FA65FB" w14:textId="54C40D34"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PAD</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42270674" w14:textId="00932018"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Asigurarea obligatorie a locuințelor</w:t>
            </w:r>
          </w:p>
        </w:tc>
      </w:tr>
      <w:tr w:rsidR="00FA54CA" w:rsidRPr="00392BF4" w14:paraId="5DB06028" w14:textId="77777777" w:rsidTr="006D2844">
        <w:tc>
          <w:tcPr>
            <w:tcW w:w="2693" w:type="dxa"/>
          </w:tcPr>
          <w:p w14:paraId="2E601892" w14:textId="4AE27770"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color w:val="202122"/>
                <w:highlight w:val="white"/>
              </w:rPr>
              <w:t>PAID</w:t>
            </w:r>
            <w:r w:rsidRPr="00392BF4">
              <w:rPr>
                <w:rFonts w:ascii="Times New Roman" w:eastAsia="Times New Roman" w:hAnsi="Times New Roman" w:cs="Times New Roman"/>
                <w:color w:val="202122"/>
                <w:highlight w:val="white"/>
              </w:rPr>
              <w:tab/>
            </w:r>
            <w:r w:rsidRPr="00392BF4">
              <w:rPr>
                <w:rFonts w:ascii="Times New Roman" w:eastAsia="Times New Roman" w:hAnsi="Times New Roman" w:cs="Times New Roman"/>
                <w:color w:val="202122"/>
                <w:highlight w:val="white"/>
              </w:rPr>
              <w:tab/>
            </w:r>
          </w:p>
        </w:tc>
        <w:tc>
          <w:tcPr>
            <w:tcW w:w="6374" w:type="dxa"/>
          </w:tcPr>
          <w:p w14:paraId="379B58F4" w14:textId="20B56010" w:rsidR="004A59BD" w:rsidRPr="00392BF4" w:rsidRDefault="00331E5F" w:rsidP="00331E5F">
            <w:pPr>
              <w:widowControl w:val="0"/>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Pool-</w:t>
            </w:r>
            <w:proofErr w:type="spellStart"/>
            <w:r w:rsidRPr="00392BF4">
              <w:rPr>
                <w:rFonts w:ascii="Times New Roman" w:eastAsia="Times New Roman" w:hAnsi="Times New Roman" w:cs="Times New Roman"/>
                <w:highlight w:val="white"/>
              </w:rPr>
              <w:t>ul</w:t>
            </w:r>
            <w:proofErr w:type="spellEnd"/>
            <w:r w:rsidRPr="00392BF4">
              <w:rPr>
                <w:rFonts w:ascii="Times New Roman" w:eastAsia="Times New Roman" w:hAnsi="Times New Roman" w:cs="Times New Roman"/>
                <w:highlight w:val="white"/>
              </w:rPr>
              <w:t xml:space="preserve"> de Asigurare Împotriva Dezastrelor Naturale</w:t>
            </w:r>
          </w:p>
        </w:tc>
      </w:tr>
      <w:tr w:rsidR="00FA54CA" w:rsidRPr="00392BF4" w14:paraId="68745CEE" w14:textId="77777777" w:rsidTr="006D2844">
        <w:tc>
          <w:tcPr>
            <w:tcW w:w="2693" w:type="dxa"/>
          </w:tcPr>
          <w:p w14:paraId="5C5A1DAD" w14:textId="141CAED0"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PMB</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08315AC8" w14:textId="47074750"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Plan de Management Adaptiv al Bazinului Hidrografic</w:t>
            </w:r>
          </w:p>
        </w:tc>
      </w:tr>
      <w:tr w:rsidR="00FA54CA" w:rsidRPr="00392BF4" w14:paraId="433E9F05" w14:textId="77777777" w:rsidTr="006D2844">
        <w:tc>
          <w:tcPr>
            <w:tcW w:w="2693" w:type="dxa"/>
          </w:tcPr>
          <w:p w14:paraId="531E1217" w14:textId="3F491608"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highlight w:val="white"/>
              </w:rPr>
              <w:t>PNASC</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highlight w:val="white"/>
              </w:rPr>
              <w:tab/>
            </w:r>
          </w:p>
        </w:tc>
        <w:tc>
          <w:tcPr>
            <w:tcW w:w="6374" w:type="dxa"/>
          </w:tcPr>
          <w:p w14:paraId="43A8F152" w14:textId="13B4DE2F"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 xml:space="preserve">Planul Național de </w:t>
            </w:r>
            <w:proofErr w:type="spellStart"/>
            <w:r w:rsidRPr="00392BF4">
              <w:rPr>
                <w:rFonts w:ascii="Times New Roman" w:eastAsia="Times New Roman" w:hAnsi="Times New Roman" w:cs="Times New Roman"/>
              </w:rPr>
              <w:t>Acţiune</w:t>
            </w:r>
            <w:proofErr w:type="spellEnd"/>
            <w:r w:rsidRPr="00392BF4">
              <w:rPr>
                <w:rFonts w:ascii="Times New Roman" w:eastAsia="Times New Roman" w:hAnsi="Times New Roman" w:cs="Times New Roman"/>
              </w:rPr>
              <w:t xml:space="preserve"> privind Adaptarea la Schimbări Climatice</w:t>
            </w:r>
          </w:p>
        </w:tc>
      </w:tr>
      <w:tr w:rsidR="00FA54CA" w:rsidRPr="00392BF4" w14:paraId="3A09D718" w14:textId="77777777" w:rsidTr="006D2844">
        <w:tc>
          <w:tcPr>
            <w:tcW w:w="2693" w:type="dxa"/>
          </w:tcPr>
          <w:p w14:paraId="5467608D" w14:textId="3A1693E6"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PNIESC</w:t>
            </w:r>
            <w:r w:rsidRPr="00392BF4">
              <w:rPr>
                <w:rFonts w:ascii="Times New Roman" w:eastAsia="Times New Roman" w:hAnsi="Times New Roman" w:cs="Times New Roman"/>
              </w:rPr>
              <w:tab/>
            </w:r>
          </w:p>
        </w:tc>
        <w:tc>
          <w:tcPr>
            <w:tcW w:w="6374" w:type="dxa"/>
          </w:tcPr>
          <w:p w14:paraId="1CEFE3FB" w14:textId="191F616C"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Planul Național Integrat în domeniul Energiei și Schimbărilor Climatice (2021-2030)</w:t>
            </w:r>
          </w:p>
        </w:tc>
      </w:tr>
      <w:tr w:rsidR="00FA54CA" w:rsidRPr="00392BF4" w14:paraId="400DB3AC" w14:textId="77777777" w:rsidTr="006D2844">
        <w:tc>
          <w:tcPr>
            <w:tcW w:w="2693" w:type="dxa"/>
          </w:tcPr>
          <w:p w14:paraId="3D86BD30" w14:textId="05354F78" w:rsidR="004A59BD" w:rsidRPr="00392BF4" w:rsidRDefault="004A59BD" w:rsidP="004A59BD">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PNMRD</w:t>
            </w:r>
            <w:r w:rsidRPr="00392BF4">
              <w:rPr>
                <w:rFonts w:ascii="Times New Roman" w:eastAsia="Times New Roman" w:hAnsi="Times New Roman" w:cs="Times New Roman"/>
              </w:rPr>
              <w:tab/>
            </w:r>
          </w:p>
          <w:p w14:paraId="268D956D" w14:textId="77777777" w:rsidR="004A59BD" w:rsidRPr="00392BF4" w:rsidRDefault="004A59BD" w:rsidP="00331E5F">
            <w:pPr>
              <w:widowControl w:val="0"/>
              <w:jc w:val="both"/>
              <w:rPr>
                <w:rFonts w:ascii="Times New Roman" w:eastAsia="Times New Roman" w:hAnsi="Times New Roman" w:cs="Times New Roman"/>
              </w:rPr>
            </w:pPr>
          </w:p>
        </w:tc>
        <w:tc>
          <w:tcPr>
            <w:tcW w:w="6374" w:type="dxa"/>
          </w:tcPr>
          <w:p w14:paraId="20AA4B0B" w14:textId="69366224"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 xml:space="preserve">Planul </w:t>
            </w:r>
            <w:proofErr w:type="spellStart"/>
            <w:r w:rsidRPr="00392BF4">
              <w:rPr>
                <w:rFonts w:ascii="Times New Roman" w:eastAsia="Times New Roman" w:hAnsi="Times New Roman" w:cs="Times New Roman"/>
              </w:rPr>
              <w:t>Naţional</w:t>
            </w:r>
            <w:proofErr w:type="spellEnd"/>
            <w:r w:rsidRPr="00392BF4">
              <w:rPr>
                <w:rFonts w:ascii="Times New Roman" w:eastAsia="Times New Roman" w:hAnsi="Times New Roman" w:cs="Times New Roman"/>
              </w:rPr>
              <w:t xml:space="preserve"> de Management al Riscurilor de Dezastre</w:t>
            </w:r>
          </w:p>
        </w:tc>
      </w:tr>
      <w:tr w:rsidR="00FA54CA" w:rsidRPr="00392BF4" w14:paraId="3A807791" w14:textId="77777777" w:rsidTr="006D2844">
        <w:tc>
          <w:tcPr>
            <w:tcW w:w="2693" w:type="dxa"/>
          </w:tcPr>
          <w:p w14:paraId="68B29CAE" w14:textId="10FD8628"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PNRR</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2731BF31" w14:textId="375C3A93"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Planul Național de Redresare și Reziliență</w:t>
            </w:r>
          </w:p>
        </w:tc>
      </w:tr>
      <w:tr w:rsidR="00FA54CA" w:rsidRPr="00392BF4" w14:paraId="2252B435" w14:textId="77777777" w:rsidTr="006D2844">
        <w:tc>
          <w:tcPr>
            <w:tcW w:w="2693" w:type="dxa"/>
          </w:tcPr>
          <w:p w14:paraId="6D77DB6D" w14:textId="4208B3F1"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PNS</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2A29D810" w14:textId="5A9C878B"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Planuri Naționale Strategice</w:t>
            </w:r>
          </w:p>
        </w:tc>
      </w:tr>
      <w:tr w:rsidR="00FA54CA" w:rsidRPr="00392BF4" w14:paraId="1B272074" w14:textId="77777777" w:rsidTr="006D2844">
        <w:tc>
          <w:tcPr>
            <w:tcW w:w="2693" w:type="dxa"/>
          </w:tcPr>
          <w:p w14:paraId="2D39BC11" w14:textId="70E65822" w:rsidR="004A59BD" w:rsidRPr="00392BF4" w:rsidRDefault="004A59BD" w:rsidP="00331E5F">
            <w:pPr>
              <w:keepNext/>
              <w:keepLines/>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PCIDIF</w:t>
            </w:r>
          </w:p>
        </w:tc>
        <w:tc>
          <w:tcPr>
            <w:tcW w:w="6374" w:type="dxa"/>
          </w:tcPr>
          <w:p w14:paraId="1AF098EB" w14:textId="3C242F88" w:rsidR="004A59BD" w:rsidRPr="00392BF4" w:rsidRDefault="00331E5F" w:rsidP="00331E5F">
            <w:pPr>
              <w:keepNext/>
              <w:keepLines/>
              <w:ind w:left="52"/>
              <w:jc w:val="both"/>
              <w:rPr>
                <w:rFonts w:ascii="Times New Roman" w:eastAsia="Times New Roman" w:hAnsi="Times New Roman" w:cs="Times New Roman"/>
              </w:rPr>
            </w:pPr>
            <w:r w:rsidRPr="00392BF4">
              <w:rPr>
                <w:rFonts w:ascii="Times New Roman" w:eastAsia="Times New Roman" w:hAnsi="Times New Roman" w:cs="Times New Roman"/>
              </w:rPr>
              <w:t xml:space="preserve">Programul Operațional Creștere Inteligentă, Digitalizare și Instrumente Financiare </w:t>
            </w:r>
          </w:p>
        </w:tc>
      </w:tr>
      <w:tr w:rsidR="00FA54CA" w:rsidRPr="00392BF4" w14:paraId="2A1BE709" w14:textId="77777777" w:rsidTr="006D2844">
        <w:tc>
          <w:tcPr>
            <w:tcW w:w="2693" w:type="dxa"/>
          </w:tcPr>
          <w:p w14:paraId="15BB14E9" w14:textId="626D373A"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PCU</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451DFA66" w14:textId="697F1F45"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Programul Operațional Capital Uman</w:t>
            </w:r>
          </w:p>
        </w:tc>
      </w:tr>
      <w:tr w:rsidR="00FA54CA" w:rsidRPr="00392BF4" w14:paraId="32A4F690" w14:textId="77777777" w:rsidTr="006D2844">
        <w:tc>
          <w:tcPr>
            <w:tcW w:w="2693" w:type="dxa"/>
          </w:tcPr>
          <w:p w14:paraId="0B7AFECB" w14:textId="3867C3AA"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PDD</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088D5FE8" w14:textId="065E88F6"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Programul Operațional Dezvoltare Durabilă</w:t>
            </w:r>
          </w:p>
        </w:tc>
      </w:tr>
      <w:tr w:rsidR="00FA54CA" w:rsidRPr="00392BF4" w14:paraId="4482261C" w14:textId="77777777" w:rsidTr="006D2844">
        <w:tc>
          <w:tcPr>
            <w:tcW w:w="2693" w:type="dxa"/>
          </w:tcPr>
          <w:p w14:paraId="7D93BD63" w14:textId="12EC9B0B"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PEO</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27D57F52" w14:textId="207B9451" w:rsidR="004A59BD" w:rsidRPr="00CE2D5E" w:rsidRDefault="00651653" w:rsidP="00331E5F">
            <w:pPr>
              <w:keepNext/>
              <w:keepLines/>
              <w:jc w:val="both"/>
              <w:rPr>
                <w:rFonts w:ascii="Times New Roman" w:eastAsia="Times New Roman" w:hAnsi="Times New Roman" w:cs="Times New Roman"/>
              </w:rPr>
            </w:pPr>
            <w:hyperlink r:id="rId8">
              <w:r w:rsidR="00331E5F" w:rsidRPr="004A1A6C">
                <w:rPr>
                  <w:rFonts w:ascii="Times New Roman" w:eastAsia="Times New Roman" w:hAnsi="Times New Roman" w:cs="Times New Roman"/>
                </w:rPr>
                <w:t>Programul Operațional Educație și Ocupare</w:t>
              </w:r>
            </w:hyperlink>
          </w:p>
        </w:tc>
      </w:tr>
      <w:tr w:rsidR="00FA54CA" w:rsidRPr="00392BF4" w14:paraId="1F396CBF" w14:textId="77777777" w:rsidTr="006D2844">
        <w:tc>
          <w:tcPr>
            <w:tcW w:w="2693" w:type="dxa"/>
          </w:tcPr>
          <w:p w14:paraId="4FFCD849" w14:textId="18FDBF62" w:rsidR="004A59BD" w:rsidRPr="00392BF4" w:rsidRDefault="004A59BD"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POR</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320259BD" w14:textId="6A429FEA"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Programul Operațional Regional</w:t>
            </w:r>
          </w:p>
        </w:tc>
      </w:tr>
      <w:tr w:rsidR="00FA54CA" w:rsidRPr="00392BF4" w14:paraId="0A65FAF0" w14:textId="77777777" w:rsidTr="006D2844">
        <w:tc>
          <w:tcPr>
            <w:tcW w:w="2693" w:type="dxa"/>
          </w:tcPr>
          <w:p w14:paraId="790DA0FE" w14:textId="46DAA862" w:rsidR="004A59BD" w:rsidRPr="00392BF4" w:rsidRDefault="004A59BD"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PP</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1AE626AA" w14:textId="59A3D13E"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Politici publice</w:t>
            </w:r>
          </w:p>
        </w:tc>
      </w:tr>
      <w:tr w:rsidR="00FA54CA" w:rsidRPr="00392BF4" w14:paraId="77C36EC1" w14:textId="77777777" w:rsidTr="006D2844">
        <w:tc>
          <w:tcPr>
            <w:tcW w:w="2693" w:type="dxa"/>
          </w:tcPr>
          <w:p w14:paraId="3029A632" w14:textId="7C269389" w:rsidR="004A59BD" w:rsidRPr="00392BF4" w:rsidRDefault="004A59BD" w:rsidP="004A59BD">
            <w:pPr>
              <w:keepNext/>
              <w:keepLines/>
              <w:jc w:val="both"/>
              <w:rPr>
                <w:rFonts w:ascii="Times New Roman" w:eastAsia="Times New Roman" w:hAnsi="Times New Roman" w:cs="Times New Roman"/>
                <w:highlight w:val="white"/>
              </w:rPr>
            </w:pPr>
            <w:bookmarkStart w:id="2" w:name="_heading=h.tyjcwt" w:colFirst="0" w:colLast="0"/>
            <w:bookmarkEnd w:id="2"/>
            <w:r w:rsidRPr="00392BF4">
              <w:rPr>
                <w:rFonts w:ascii="Times New Roman" w:eastAsia="Times New Roman" w:hAnsi="Times New Roman" w:cs="Times New Roman"/>
                <w:highlight w:val="white"/>
              </w:rPr>
              <w:t>RNP</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highlight w:val="white"/>
              </w:rPr>
              <w:tab/>
            </w:r>
          </w:p>
          <w:p w14:paraId="60C3E66B" w14:textId="77777777" w:rsidR="004A59BD" w:rsidRPr="00392BF4" w:rsidRDefault="004A59BD" w:rsidP="00331E5F">
            <w:pPr>
              <w:widowControl w:val="0"/>
              <w:jc w:val="both"/>
              <w:rPr>
                <w:rFonts w:ascii="Times New Roman" w:eastAsia="Times New Roman" w:hAnsi="Times New Roman" w:cs="Times New Roman"/>
              </w:rPr>
            </w:pPr>
          </w:p>
        </w:tc>
        <w:tc>
          <w:tcPr>
            <w:tcW w:w="6374" w:type="dxa"/>
          </w:tcPr>
          <w:p w14:paraId="566B91C1" w14:textId="6EF6E108"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highlight w:val="white"/>
              </w:rPr>
              <w:t>Regia Națională a Pădurilor</w:t>
            </w:r>
          </w:p>
        </w:tc>
      </w:tr>
      <w:tr w:rsidR="00FA54CA" w:rsidRPr="00392BF4" w14:paraId="553D4EC0" w14:textId="77777777" w:rsidTr="006D2844">
        <w:tc>
          <w:tcPr>
            <w:tcW w:w="2693" w:type="dxa"/>
          </w:tcPr>
          <w:p w14:paraId="1F7CD38F" w14:textId="20046C06" w:rsidR="004A59BD" w:rsidRPr="00392BF4" w:rsidRDefault="00CF78D5"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RO-ADAPT</w:t>
            </w:r>
            <w:r w:rsidR="004A59BD" w:rsidRPr="00392BF4">
              <w:rPr>
                <w:rFonts w:ascii="Times New Roman" w:eastAsia="Times New Roman" w:hAnsi="Times New Roman" w:cs="Times New Roman"/>
              </w:rPr>
              <w:tab/>
            </w:r>
          </w:p>
        </w:tc>
        <w:tc>
          <w:tcPr>
            <w:tcW w:w="6374" w:type="dxa"/>
          </w:tcPr>
          <w:p w14:paraId="12CCC8BA" w14:textId="05549880" w:rsidR="004A59BD"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Platforma Națională de Adaptare la Schimbări Climatice</w:t>
            </w:r>
          </w:p>
        </w:tc>
      </w:tr>
      <w:tr w:rsidR="00FA54CA" w:rsidRPr="00392BF4" w14:paraId="74CB2829" w14:textId="77777777" w:rsidTr="006D2844">
        <w:tc>
          <w:tcPr>
            <w:tcW w:w="2693" w:type="dxa"/>
          </w:tcPr>
          <w:p w14:paraId="705F0E8A" w14:textId="3F87FE32" w:rsidR="004A59BD" w:rsidRPr="00392BF4" w:rsidRDefault="004A59BD" w:rsidP="004A59BD">
            <w:pPr>
              <w:keepNext/>
              <w:keepLines/>
              <w:jc w:val="both"/>
              <w:rPr>
                <w:rFonts w:ascii="Times New Roman" w:eastAsia="Times New Roman" w:hAnsi="Times New Roman" w:cs="Times New Roman"/>
              </w:rPr>
            </w:pPr>
            <w:r w:rsidRPr="00392BF4">
              <w:rPr>
                <w:rFonts w:ascii="Times New Roman" w:eastAsia="Times New Roman" w:hAnsi="Times New Roman" w:cs="Times New Roman"/>
              </w:rPr>
              <w:t>RPC</w:t>
            </w:r>
            <w:r w:rsidRPr="00392BF4">
              <w:rPr>
                <w:rFonts w:ascii="Times New Roman" w:eastAsia="Times New Roman" w:hAnsi="Times New Roman" w:cs="Times New Roman"/>
              </w:rPr>
              <w:tab/>
            </w:r>
            <w:r w:rsidRPr="00392BF4">
              <w:rPr>
                <w:rFonts w:ascii="Times New Roman" w:eastAsia="Times New Roman" w:hAnsi="Times New Roman" w:cs="Times New Roman"/>
              </w:rPr>
              <w:tab/>
            </w:r>
          </w:p>
          <w:p w14:paraId="2C030B05" w14:textId="77777777" w:rsidR="004A59BD" w:rsidRPr="00392BF4" w:rsidRDefault="004A59BD" w:rsidP="00331E5F">
            <w:pPr>
              <w:widowControl w:val="0"/>
              <w:jc w:val="both"/>
              <w:rPr>
                <w:rFonts w:ascii="Times New Roman" w:eastAsia="Times New Roman" w:hAnsi="Times New Roman" w:cs="Times New Roman"/>
              </w:rPr>
            </w:pPr>
          </w:p>
        </w:tc>
        <w:tc>
          <w:tcPr>
            <w:tcW w:w="6374" w:type="dxa"/>
          </w:tcPr>
          <w:p w14:paraId="0BCA8E8B" w14:textId="5F2F9DB4" w:rsidR="004A59BD" w:rsidRPr="00392BF4" w:rsidRDefault="00331E5F"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Rețeaua Partenerilor Climatici</w:t>
            </w:r>
          </w:p>
        </w:tc>
      </w:tr>
      <w:tr w:rsidR="00FA54CA" w:rsidRPr="00392BF4" w14:paraId="6561E733" w14:textId="77777777" w:rsidTr="006D2844">
        <w:trPr>
          <w:trHeight w:val="87"/>
        </w:trPr>
        <w:tc>
          <w:tcPr>
            <w:tcW w:w="2693" w:type="dxa"/>
          </w:tcPr>
          <w:p w14:paraId="2D8F0063" w14:textId="26133E99"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SC</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20E9B1F" w14:textId="1ED084B7"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Schimbări Climatice</w:t>
            </w:r>
          </w:p>
        </w:tc>
      </w:tr>
      <w:tr w:rsidR="00FA54CA" w:rsidRPr="00392BF4" w14:paraId="79C068BB" w14:textId="77777777" w:rsidTr="006D2844">
        <w:trPr>
          <w:trHeight w:val="87"/>
        </w:trPr>
        <w:tc>
          <w:tcPr>
            <w:tcW w:w="2693" w:type="dxa"/>
          </w:tcPr>
          <w:p w14:paraId="22658609" w14:textId="0FAC6B99"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SDTR</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2BD3DC8A" w14:textId="2F5F6FF5"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Strategia de Dezvoltare Teritorială a României</w:t>
            </w:r>
          </w:p>
        </w:tc>
      </w:tr>
      <w:tr w:rsidR="00FA54CA" w:rsidRPr="00392BF4" w14:paraId="39F6E3D4" w14:textId="77777777" w:rsidTr="006D2844">
        <w:trPr>
          <w:trHeight w:val="87"/>
        </w:trPr>
        <w:tc>
          <w:tcPr>
            <w:tcW w:w="2693" w:type="dxa"/>
          </w:tcPr>
          <w:p w14:paraId="14102680" w14:textId="30A0B426"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SGG</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4AA1BDB0" w14:textId="4E73372F"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Secretariatul General al Guvernului</w:t>
            </w:r>
          </w:p>
        </w:tc>
      </w:tr>
      <w:tr w:rsidR="00FA54CA" w:rsidRPr="00392BF4" w14:paraId="754FB3EC" w14:textId="77777777" w:rsidTr="006D2844">
        <w:trPr>
          <w:trHeight w:val="87"/>
        </w:trPr>
        <w:tc>
          <w:tcPr>
            <w:tcW w:w="2693" w:type="dxa"/>
          </w:tcPr>
          <w:p w14:paraId="455C8453" w14:textId="189D4B4D"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 xml:space="preserve">SNASC </w:t>
            </w:r>
            <w:r w:rsidRPr="00392BF4">
              <w:rPr>
                <w:rFonts w:ascii="Times New Roman" w:eastAsia="Times New Roman" w:hAnsi="Times New Roman" w:cs="Times New Roman"/>
              </w:rPr>
              <w:tab/>
            </w:r>
          </w:p>
        </w:tc>
        <w:tc>
          <w:tcPr>
            <w:tcW w:w="6374" w:type="dxa"/>
          </w:tcPr>
          <w:p w14:paraId="094D4B55" w14:textId="75465488"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Strategia Națională de Adaptare la Schimbări Climatice</w:t>
            </w:r>
          </w:p>
        </w:tc>
      </w:tr>
      <w:tr w:rsidR="00FA54CA" w:rsidRPr="00392BF4" w14:paraId="0B6C61D3" w14:textId="77777777" w:rsidTr="006D2844">
        <w:trPr>
          <w:trHeight w:val="87"/>
        </w:trPr>
        <w:tc>
          <w:tcPr>
            <w:tcW w:w="2693" w:type="dxa"/>
          </w:tcPr>
          <w:p w14:paraId="76EDBC9D" w14:textId="165C69A1"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SNDDR</w:t>
            </w:r>
            <w:r w:rsidRPr="00392BF4">
              <w:rPr>
                <w:rFonts w:ascii="Times New Roman" w:eastAsia="Times New Roman" w:hAnsi="Times New Roman" w:cs="Times New Roman"/>
              </w:rPr>
              <w:tab/>
            </w:r>
          </w:p>
        </w:tc>
        <w:tc>
          <w:tcPr>
            <w:tcW w:w="6374" w:type="dxa"/>
          </w:tcPr>
          <w:p w14:paraId="1969D065" w14:textId="0FD7F7CF" w:rsidR="004C2517" w:rsidRPr="00392BF4" w:rsidRDefault="00331E5F" w:rsidP="00331E5F">
            <w:pPr>
              <w:keepNext/>
              <w:keepLines/>
              <w:jc w:val="both"/>
              <w:rPr>
                <w:rFonts w:ascii="Times New Roman" w:eastAsia="Times New Roman" w:hAnsi="Times New Roman" w:cs="Times New Roman"/>
                <w:highlight w:val="yellow"/>
              </w:rPr>
            </w:pPr>
            <w:r w:rsidRPr="00392BF4">
              <w:rPr>
                <w:rFonts w:ascii="Times New Roman" w:eastAsia="Times New Roman" w:hAnsi="Times New Roman" w:cs="Times New Roman"/>
              </w:rPr>
              <w:t>Strategia Națională pentru Dezvoltarea Durabilă a României</w:t>
            </w:r>
          </w:p>
        </w:tc>
      </w:tr>
      <w:tr w:rsidR="00FA54CA" w:rsidRPr="00392BF4" w14:paraId="652B3F5A" w14:textId="77777777" w:rsidTr="006D2844">
        <w:trPr>
          <w:trHeight w:val="87"/>
        </w:trPr>
        <w:tc>
          <w:tcPr>
            <w:tcW w:w="2693" w:type="dxa"/>
          </w:tcPr>
          <w:p w14:paraId="5EBA4C40" w14:textId="3A75D253" w:rsidR="004C2517" w:rsidRPr="00392BF4" w:rsidRDefault="004C2517"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color w:val="030303"/>
              </w:rPr>
              <w:t>STI</w:t>
            </w:r>
            <w:r w:rsidRPr="00392BF4">
              <w:rPr>
                <w:rFonts w:ascii="Times New Roman" w:eastAsia="Times New Roman" w:hAnsi="Times New Roman" w:cs="Times New Roman"/>
                <w:color w:val="030303"/>
              </w:rPr>
              <w:tab/>
            </w:r>
            <w:r w:rsidRPr="00392BF4">
              <w:rPr>
                <w:rFonts w:ascii="Times New Roman" w:eastAsia="Times New Roman" w:hAnsi="Times New Roman" w:cs="Times New Roman"/>
                <w:color w:val="030303"/>
              </w:rPr>
              <w:tab/>
            </w:r>
          </w:p>
        </w:tc>
        <w:tc>
          <w:tcPr>
            <w:tcW w:w="6374" w:type="dxa"/>
          </w:tcPr>
          <w:p w14:paraId="2C0C0BBE" w14:textId="4182AE73" w:rsidR="004C2517" w:rsidRPr="00392BF4" w:rsidRDefault="00331E5F" w:rsidP="004C2517">
            <w:pPr>
              <w:widowControl w:val="0"/>
              <w:jc w:val="both"/>
              <w:rPr>
                <w:rFonts w:ascii="Times New Roman" w:eastAsia="Times New Roman" w:hAnsi="Times New Roman" w:cs="Times New Roman"/>
              </w:rPr>
            </w:pPr>
            <w:r w:rsidRPr="00392BF4">
              <w:rPr>
                <w:rFonts w:ascii="Times New Roman" w:eastAsia="Times New Roman" w:hAnsi="Times New Roman" w:cs="Times New Roman"/>
              </w:rPr>
              <w:t>Sisteme de Transport Inteligent</w:t>
            </w:r>
          </w:p>
        </w:tc>
      </w:tr>
      <w:tr w:rsidR="00FA54CA" w:rsidRPr="00392BF4" w14:paraId="3DC9C4F7" w14:textId="77777777" w:rsidTr="006D2844">
        <w:trPr>
          <w:trHeight w:val="87"/>
        </w:trPr>
        <w:tc>
          <w:tcPr>
            <w:tcW w:w="2693" w:type="dxa"/>
          </w:tcPr>
          <w:p w14:paraId="528F0059" w14:textId="355FCF8B"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TEN-E</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530D3C29" w14:textId="09818593" w:rsidR="004C2517"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Rețeaua Transeuropeană de Energie (</w:t>
            </w:r>
            <w:r w:rsidRPr="00392BF4">
              <w:rPr>
                <w:rFonts w:ascii="Times New Roman" w:eastAsia="Times New Roman" w:hAnsi="Times New Roman" w:cs="Times New Roman"/>
                <w:i/>
                <w:highlight w:val="white"/>
              </w:rPr>
              <w:t xml:space="preserve">Trans-European </w:t>
            </w:r>
            <w:proofErr w:type="spellStart"/>
            <w:r w:rsidRPr="00392BF4">
              <w:rPr>
                <w:rFonts w:ascii="Times New Roman" w:eastAsia="Times New Roman" w:hAnsi="Times New Roman" w:cs="Times New Roman"/>
                <w:i/>
                <w:highlight w:val="white"/>
              </w:rPr>
              <w:t>Network</w:t>
            </w:r>
            <w:proofErr w:type="spellEnd"/>
            <w:r w:rsidRPr="00392BF4">
              <w:rPr>
                <w:rFonts w:ascii="Times New Roman" w:eastAsia="Times New Roman" w:hAnsi="Times New Roman" w:cs="Times New Roman"/>
                <w:i/>
                <w:highlight w:val="white"/>
              </w:rPr>
              <w:t xml:space="preserve"> for Energy</w:t>
            </w:r>
            <w:r w:rsidRPr="00392BF4">
              <w:rPr>
                <w:rFonts w:ascii="Times New Roman" w:eastAsia="Times New Roman" w:hAnsi="Times New Roman" w:cs="Times New Roman"/>
                <w:highlight w:val="white"/>
              </w:rPr>
              <w:t>)</w:t>
            </w:r>
          </w:p>
        </w:tc>
      </w:tr>
      <w:tr w:rsidR="00FA54CA" w:rsidRPr="00392BF4" w14:paraId="04CDD168" w14:textId="77777777" w:rsidTr="006D2844">
        <w:trPr>
          <w:trHeight w:val="87"/>
        </w:trPr>
        <w:tc>
          <w:tcPr>
            <w:tcW w:w="2693" w:type="dxa"/>
          </w:tcPr>
          <w:p w14:paraId="1C80F1AA" w14:textId="711C3375"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highlight w:val="white"/>
              </w:rPr>
              <w:t>TEN-T</w:t>
            </w:r>
            <w:r w:rsidRPr="00392BF4">
              <w:rPr>
                <w:rFonts w:ascii="Times New Roman" w:eastAsia="Times New Roman" w:hAnsi="Times New Roman" w:cs="Times New Roman"/>
                <w:highlight w:val="white"/>
              </w:rPr>
              <w:tab/>
            </w:r>
            <w:r w:rsidRPr="00392BF4">
              <w:rPr>
                <w:rFonts w:ascii="Times New Roman" w:eastAsia="Times New Roman" w:hAnsi="Times New Roman" w:cs="Times New Roman"/>
                <w:highlight w:val="white"/>
              </w:rPr>
              <w:tab/>
            </w:r>
          </w:p>
        </w:tc>
        <w:tc>
          <w:tcPr>
            <w:tcW w:w="6374" w:type="dxa"/>
          </w:tcPr>
          <w:p w14:paraId="19C3BA46" w14:textId="28D8FFEB" w:rsidR="004C2517" w:rsidRPr="00392BF4" w:rsidRDefault="00331E5F" w:rsidP="00331E5F">
            <w:pPr>
              <w:keepNext/>
              <w:keepLines/>
              <w:jc w:val="both"/>
              <w:rPr>
                <w:rFonts w:ascii="Times New Roman" w:eastAsia="Times New Roman" w:hAnsi="Times New Roman" w:cs="Times New Roman"/>
                <w:highlight w:val="white"/>
              </w:rPr>
            </w:pPr>
            <w:r w:rsidRPr="00392BF4">
              <w:rPr>
                <w:rFonts w:ascii="Times New Roman" w:eastAsia="Times New Roman" w:hAnsi="Times New Roman" w:cs="Times New Roman"/>
                <w:highlight w:val="white"/>
              </w:rPr>
              <w:t>Rețeaua Transeuropeană de Transport (</w:t>
            </w:r>
            <w:r w:rsidRPr="00392BF4">
              <w:rPr>
                <w:rFonts w:ascii="Times New Roman" w:eastAsia="Times New Roman" w:hAnsi="Times New Roman" w:cs="Times New Roman"/>
                <w:i/>
                <w:highlight w:val="white"/>
              </w:rPr>
              <w:t xml:space="preserve">Trans-European Transport </w:t>
            </w:r>
            <w:proofErr w:type="spellStart"/>
            <w:r w:rsidRPr="00392BF4">
              <w:rPr>
                <w:rFonts w:ascii="Times New Roman" w:eastAsia="Times New Roman" w:hAnsi="Times New Roman" w:cs="Times New Roman"/>
                <w:i/>
                <w:highlight w:val="white"/>
              </w:rPr>
              <w:t>Network</w:t>
            </w:r>
            <w:proofErr w:type="spellEnd"/>
            <w:r w:rsidRPr="00392BF4">
              <w:rPr>
                <w:rFonts w:ascii="Times New Roman" w:eastAsia="Times New Roman" w:hAnsi="Times New Roman" w:cs="Times New Roman"/>
                <w:highlight w:val="white"/>
              </w:rPr>
              <w:t>)</w:t>
            </w:r>
          </w:p>
        </w:tc>
      </w:tr>
      <w:tr w:rsidR="00FA54CA" w:rsidRPr="00392BF4" w14:paraId="3D1A8D34" w14:textId="77777777" w:rsidTr="006D2844">
        <w:trPr>
          <w:trHeight w:val="87"/>
        </w:trPr>
        <w:tc>
          <w:tcPr>
            <w:tcW w:w="2693" w:type="dxa"/>
          </w:tcPr>
          <w:p w14:paraId="71DDE967" w14:textId="2560F10B" w:rsidR="004C2517" w:rsidRPr="00392BF4" w:rsidRDefault="004C2517" w:rsidP="00331E5F">
            <w:pPr>
              <w:jc w:val="both"/>
              <w:rPr>
                <w:rFonts w:ascii="Times New Roman" w:eastAsia="Times New Roman" w:hAnsi="Times New Roman" w:cs="Times New Roman"/>
              </w:rPr>
            </w:pPr>
            <w:r w:rsidRPr="00392BF4">
              <w:rPr>
                <w:rFonts w:ascii="Times New Roman" w:eastAsia="Times New Roman" w:hAnsi="Times New Roman" w:cs="Times New Roman"/>
              </w:rPr>
              <w:t>UAT</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94FFFF0" w14:textId="4B2DDAC6" w:rsidR="004C2517" w:rsidRPr="00392BF4" w:rsidRDefault="00331E5F" w:rsidP="00331E5F">
            <w:pPr>
              <w:jc w:val="both"/>
              <w:rPr>
                <w:rFonts w:ascii="Times New Roman" w:eastAsia="Times New Roman" w:hAnsi="Times New Roman" w:cs="Times New Roman"/>
                <w:color w:val="030303"/>
              </w:rPr>
            </w:pPr>
            <w:r w:rsidRPr="00392BF4">
              <w:rPr>
                <w:rFonts w:ascii="Times New Roman" w:eastAsia="Times New Roman" w:hAnsi="Times New Roman" w:cs="Times New Roman"/>
                <w:color w:val="030303"/>
              </w:rPr>
              <w:t>Unități Administrativ - Teritoriale</w:t>
            </w:r>
          </w:p>
        </w:tc>
      </w:tr>
      <w:tr w:rsidR="00FA54CA" w:rsidRPr="00392BF4" w14:paraId="29929BAE" w14:textId="77777777" w:rsidTr="006D2844">
        <w:trPr>
          <w:trHeight w:val="87"/>
        </w:trPr>
        <w:tc>
          <w:tcPr>
            <w:tcW w:w="2693" w:type="dxa"/>
          </w:tcPr>
          <w:p w14:paraId="5A3C9119" w14:textId="3DC83942" w:rsidR="004C2517" w:rsidRPr="00392BF4" w:rsidRDefault="004C2517"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lastRenderedPageBreak/>
              <w:t>UE</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60975B33" w14:textId="2B3A0AF5"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Uniunea Europeană</w:t>
            </w:r>
          </w:p>
        </w:tc>
      </w:tr>
      <w:tr w:rsidR="00FA54CA" w:rsidRPr="00392BF4" w14:paraId="7209C828" w14:textId="77777777" w:rsidTr="006D2844">
        <w:trPr>
          <w:trHeight w:val="87"/>
        </w:trPr>
        <w:tc>
          <w:tcPr>
            <w:tcW w:w="2693" w:type="dxa"/>
          </w:tcPr>
          <w:p w14:paraId="06E5452B" w14:textId="13E7A3A8" w:rsidR="004C2517" w:rsidRPr="00392BF4" w:rsidRDefault="004C2517" w:rsidP="00331E5F">
            <w:pPr>
              <w:keepNext/>
              <w:keepLines/>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UEFISCDI</w:t>
            </w:r>
            <w:r w:rsidRPr="00392BF4">
              <w:rPr>
                <w:rFonts w:ascii="Times New Roman" w:eastAsia="Times New Roman" w:hAnsi="Times New Roman" w:cs="Times New Roman"/>
              </w:rPr>
              <w:tab/>
            </w:r>
          </w:p>
        </w:tc>
        <w:tc>
          <w:tcPr>
            <w:tcW w:w="6374" w:type="dxa"/>
          </w:tcPr>
          <w:p w14:paraId="249B39EC" w14:textId="5B10489A"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Unitatea Executivă pentru Finanțarea Învățământului Superior, a Cercetării, Dezvoltării și Inovării</w:t>
            </w:r>
          </w:p>
        </w:tc>
      </w:tr>
      <w:tr w:rsidR="00FA54CA" w:rsidRPr="00392BF4" w14:paraId="5555529B" w14:textId="77777777" w:rsidTr="006D2844">
        <w:trPr>
          <w:trHeight w:val="87"/>
        </w:trPr>
        <w:tc>
          <w:tcPr>
            <w:tcW w:w="2693" w:type="dxa"/>
          </w:tcPr>
          <w:p w14:paraId="6F7A7000" w14:textId="094B1236" w:rsidR="004C2517" w:rsidRPr="00392BF4" w:rsidRDefault="004C2517" w:rsidP="00331E5F">
            <w:pPr>
              <w:keepNext/>
              <w:keepLines/>
              <w:ind w:left="1440" w:hanging="1440"/>
              <w:jc w:val="both"/>
              <w:rPr>
                <w:rFonts w:ascii="Times New Roman" w:eastAsia="Times New Roman" w:hAnsi="Times New Roman" w:cs="Times New Roman"/>
              </w:rPr>
            </w:pPr>
            <w:r w:rsidRPr="00392BF4">
              <w:rPr>
                <w:rFonts w:ascii="Times New Roman" w:eastAsia="Times New Roman" w:hAnsi="Times New Roman" w:cs="Times New Roman"/>
                <w:color w:val="202124"/>
                <w:highlight w:val="white"/>
              </w:rPr>
              <w:t>UNCCD</w:t>
            </w:r>
            <w:r w:rsidRPr="00392BF4">
              <w:rPr>
                <w:rFonts w:ascii="Times New Roman" w:eastAsia="Times New Roman" w:hAnsi="Times New Roman" w:cs="Times New Roman"/>
                <w:color w:val="202124"/>
                <w:highlight w:val="white"/>
              </w:rPr>
              <w:tab/>
            </w:r>
          </w:p>
        </w:tc>
        <w:tc>
          <w:tcPr>
            <w:tcW w:w="6374" w:type="dxa"/>
          </w:tcPr>
          <w:p w14:paraId="47279A40" w14:textId="30626FB7"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Convenția Națiunilor Unite pentru Combaterea Deșertificării (</w:t>
            </w:r>
            <w:r w:rsidRPr="00392BF4">
              <w:rPr>
                <w:rFonts w:ascii="Times New Roman" w:eastAsia="Times New Roman" w:hAnsi="Times New Roman" w:cs="Times New Roman"/>
                <w:i/>
              </w:rPr>
              <w:t xml:space="preserve">United </w:t>
            </w:r>
            <w:proofErr w:type="spellStart"/>
            <w:r w:rsidRPr="00392BF4">
              <w:rPr>
                <w:rFonts w:ascii="Times New Roman" w:eastAsia="Times New Roman" w:hAnsi="Times New Roman" w:cs="Times New Roman"/>
                <w:i/>
              </w:rPr>
              <w:t>Nation</w:t>
            </w:r>
            <w:proofErr w:type="spellEnd"/>
            <w:r w:rsidRPr="00392BF4">
              <w:rPr>
                <w:rFonts w:ascii="Times New Roman" w:eastAsia="Times New Roman" w:hAnsi="Times New Roman" w:cs="Times New Roman"/>
                <w:i/>
              </w:rPr>
              <w:t xml:space="preserve"> </w:t>
            </w:r>
            <w:proofErr w:type="spellStart"/>
            <w:r w:rsidRPr="00392BF4">
              <w:rPr>
                <w:rFonts w:ascii="Times New Roman" w:eastAsia="Times New Roman" w:hAnsi="Times New Roman" w:cs="Times New Roman"/>
                <w:i/>
              </w:rPr>
              <w:t>Convention</w:t>
            </w:r>
            <w:proofErr w:type="spellEnd"/>
            <w:r w:rsidRPr="00392BF4">
              <w:rPr>
                <w:rFonts w:ascii="Times New Roman" w:eastAsia="Times New Roman" w:hAnsi="Times New Roman" w:cs="Times New Roman"/>
                <w:i/>
              </w:rPr>
              <w:t xml:space="preserve"> </w:t>
            </w:r>
            <w:proofErr w:type="spellStart"/>
            <w:r w:rsidRPr="00392BF4">
              <w:rPr>
                <w:rFonts w:ascii="Times New Roman" w:eastAsia="Times New Roman" w:hAnsi="Times New Roman" w:cs="Times New Roman"/>
                <w:i/>
              </w:rPr>
              <w:t>to</w:t>
            </w:r>
            <w:proofErr w:type="spellEnd"/>
            <w:r w:rsidRPr="00392BF4">
              <w:rPr>
                <w:rFonts w:ascii="Times New Roman" w:eastAsia="Times New Roman" w:hAnsi="Times New Roman" w:cs="Times New Roman"/>
                <w:i/>
              </w:rPr>
              <w:t xml:space="preserve"> Combat </w:t>
            </w:r>
            <w:proofErr w:type="spellStart"/>
            <w:r w:rsidRPr="00392BF4">
              <w:rPr>
                <w:rFonts w:ascii="Times New Roman" w:eastAsia="Times New Roman" w:hAnsi="Times New Roman" w:cs="Times New Roman"/>
                <w:i/>
              </w:rPr>
              <w:t>Desertification</w:t>
            </w:r>
            <w:proofErr w:type="spellEnd"/>
            <w:r w:rsidRPr="00392BF4">
              <w:rPr>
                <w:rFonts w:ascii="Times New Roman" w:eastAsia="Times New Roman" w:hAnsi="Times New Roman" w:cs="Times New Roman"/>
              </w:rPr>
              <w:t>)</w:t>
            </w:r>
          </w:p>
        </w:tc>
      </w:tr>
      <w:tr w:rsidR="00FA54CA" w:rsidRPr="00392BF4" w14:paraId="0AEE15E2" w14:textId="77777777" w:rsidTr="006D2844">
        <w:trPr>
          <w:trHeight w:val="87"/>
        </w:trPr>
        <w:tc>
          <w:tcPr>
            <w:tcW w:w="2693" w:type="dxa"/>
          </w:tcPr>
          <w:p w14:paraId="20A23671" w14:textId="6D5AB075" w:rsidR="004C2517" w:rsidRPr="00392BF4" w:rsidRDefault="004C2517" w:rsidP="00331E5F">
            <w:pPr>
              <w:widowControl w:val="0"/>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UNESCO</w:t>
            </w:r>
            <w:r w:rsidRPr="00392BF4">
              <w:rPr>
                <w:rFonts w:ascii="Times New Roman" w:eastAsia="Times New Roman" w:hAnsi="Times New Roman" w:cs="Times New Roman"/>
              </w:rPr>
              <w:tab/>
            </w:r>
          </w:p>
        </w:tc>
        <w:tc>
          <w:tcPr>
            <w:tcW w:w="6374" w:type="dxa"/>
          </w:tcPr>
          <w:p w14:paraId="0A0F604D" w14:textId="4B3F8EA1" w:rsidR="004C2517" w:rsidRPr="00392BF4" w:rsidRDefault="00331E5F" w:rsidP="004C2517">
            <w:pPr>
              <w:widowControl w:val="0"/>
              <w:jc w:val="both"/>
              <w:rPr>
                <w:rFonts w:ascii="Times New Roman" w:eastAsia="Times New Roman" w:hAnsi="Times New Roman" w:cs="Times New Roman"/>
              </w:rPr>
            </w:pPr>
            <w:r w:rsidRPr="00392BF4">
              <w:rPr>
                <w:rFonts w:ascii="Times New Roman" w:eastAsia="Times New Roman" w:hAnsi="Times New Roman" w:cs="Times New Roman"/>
              </w:rPr>
              <w:t>Organizația Națiunilor Unite pentru Educație, Știință și Cultură (</w:t>
            </w:r>
            <w:r w:rsidRPr="00392BF4">
              <w:rPr>
                <w:rFonts w:ascii="Times New Roman" w:eastAsia="Times New Roman" w:hAnsi="Times New Roman" w:cs="Times New Roman"/>
                <w:i/>
                <w:highlight w:val="white"/>
              </w:rPr>
              <w:t xml:space="preserve">United </w:t>
            </w:r>
            <w:proofErr w:type="spellStart"/>
            <w:r w:rsidRPr="00392BF4">
              <w:rPr>
                <w:rFonts w:ascii="Times New Roman" w:eastAsia="Times New Roman" w:hAnsi="Times New Roman" w:cs="Times New Roman"/>
                <w:i/>
                <w:highlight w:val="white"/>
              </w:rPr>
              <w:t>Nations</w:t>
            </w:r>
            <w:proofErr w:type="spellEnd"/>
            <w:r w:rsidRPr="00392BF4">
              <w:rPr>
                <w:rFonts w:ascii="Times New Roman" w:eastAsia="Times New Roman" w:hAnsi="Times New Roman" w:cs="Times New Roman"/>
                <w:i/>
                <w:highlight w:val="white"/>
              </w:rPr>
              <w:t xml:space="preserve"> </w:t>
            </w:r>
            <w:proofErr w:type="spellStart"/>
            <w:r w:rsidRPr="00392BF4">
              <w:rPr>
                <w:rFonts w:ascii="Times New Roman" w:eastAsia="Times New Roman" w:hAnsi="Times New Roman" w:cs="Times New Roman"/>
                <w:i/>
                <w:highlight w:val="white"/>
              </w:rPr>
              <w:t>Educational</w:t>
            </w:r>
            <w:proofErr w:type="spellEnd"/>
            <w:r w:rsidRPr="00392BF4">
              <w:rPr>
                <w:rFonts w:ascii="Times New Roman" w:eastAsia="Times New Roman" w:hAnsi="Times New Roman" w:cs="Times New Roman"/>
                <w:i/>
                <w:highlight w:val="white"/>
              </w:rPr>
              <w:t xml:space="preserve">, </w:t>
            </w:r>
            <w:proofErr w:type="spellStart"/>
            <w:r w:rsidRPr="00392BF4">
              <w:rPr>
                <w:rFonts w:ascii="Times New Roman" w:eastAsia="Times New Roman" w:hAnsi="Times New Roman" w:cs="Times New Roman"/>
                <w:i/>
                <w:highlight w:val="white"/>
              </w:rPr>
              <w:t>Scientific</w:t>
            </w:r>
            <w:proofErr w:type="spellEnd"/>
            <w:r w:rsidRPr="00392BF4">
              <w:rPr>
                <w:rFonts w:ascii="Times New Roman" w:eastAsia="Times New Roman" w:hAnsi="Times New Roman" w:cs="Times New Roman"/>
                <w:i/>
                <w:highlight w:val="white"/>
              </w:rPr>
              <w:t xml:space="preserve"> </w:t>
            </w:r>
            <w:proofErr w:type="spellStart"/>
            <w:r w:rsidRPr="00392BF4">
              <w:rPr>
                <w:rFonts w:ascii="Times New Roman" w:eastAsia="Times New Roman" w:hAnsi="Times New Roman" w:cs="Times New Roman"/>
                <w:i/>
                <w:highlight w:val="white"/>
              </w:rPr>
              <w:t>and</w:t>
            </w:r>
            <w:proofErr w:type="spellEnd"/>
            <w:r w:rsidRPr="00392BF4">
              <w:rPr>
                <w:rFonts w:ascii="Times New Roman" w:eastAsia="Times New Roman" w:hAnsi="Times New Roman" w:cs="Times New Roman"/>
                <w:i/>
                <w:highlight w:val="white"/>
              </w:rPr>
              <w:t xml:space="preserve"> Cultural </w:t>
            </w:r>
            <w:proofErr w:type="spellStart"/>
            <w:r w:rsidRPr="00392BF4">
              <w:rPr>
                <w:rFonts w:ascii="Times New Roman" w:eastAsia="Times New Roman" w:hAnsi="Times New Roman" w:cs="Times New Roman"/>
                <w:i/>
                <w:highlight w:val="white"/>
              </w:rPr>
              <w:t>Organization</w:t>
            </w:r>
            <w:proofErr w:type="spellEnd"/>
            <w:r w:rsidRPr="00392BF4">
              <w:rPr>
                <w:rFonts w:ascii="Times New Roman" w:eastAsia="Times New Roman" w:hAnsi="Times New Roman" w:cs="Times New Roman"/>
                <w:highlight w:val="white"/>
              </w:rPr>
              <w:t>)</w:t>
            </w:r>
          </w:p>
        </w:tc>
      </w:tr>
      <w:tr w:rsidR="00FA54CA" w:rsidRPr="00392BF4" w14:paraId="004226DE" w14:textId="77777777" w:rsidTr="006D2844">
        <w:trPr>
          <w:trHeight w:val="87"/>
        </w:trPr>
        <w:tc>
          <w:tcPr>
            <w:tcW w:w="2693" w:type="dxa"/>
          </w:tcPr>
          <w:p w14:paraId="7083025D" w14:textId="2A685884" w:rsidR="004C2517" w:rsidRPr="00392BF4" w:rsidRDefault="004C2517" w:rsidP="00331E5F">
            <w:pPr>
              <w:keepNext/>
              <w:keepLines/>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UNFCCC</w:t>
            </w:r>
            <w:r w:rsidRPr="00392BF4">
              <w:rPr>
                <w:rFonts w:ascii="Times New Roman" w:eastAsia="Times New Roman" w:hAnsi="Times New Roman" w:cs="Times New Roman"/>
              </w:rPr>
              <w:tab/>
            </w:r>
          </w:p>
        </w:tc>
        <w:tc>
          <w:tcPr>
            <w:tcW w:w="6374" w:type="dxa"/>
          </w:tcPr>
          <w:p w14:paraId="6CFEA663" w14:textId="5F1BDECF"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Convenția-Cadru a Națiunilor Unite privind Schimbările Climatice (</w:t>
            </w:r>
            <w:r w:rsidRPr="00392BF4">
              <w:rPr>
                <w:rFonts w:ascii="Times New Roman" w:eastAsia="Times New Roman" w:hAnsi="Times New Roman" w:cs="Times New Roman"/>
                <w:i/>
                <w:color w:val="202124"/>
                <w:highlight w:val="white"/>
              </w:rPr>
              <w:t xml:space="preserve">United </w:t>
            </w:r>
            <w:proofErr w:type="spellStart"/>
            <w:r w:rsidRPr="00392BF4">
              <w:rPr>
                <w:rFonts w:ascii="Times New Roman" w:eastAsia="Times New Roman" w:hAnsi="Times New Roman" w:cs="Times New Roman"/>
                <w:i/>
                <w:color w:val="202124"/>
                <w:highlight w:val="white"/>
              </w:rPr>
              <w:t>Nations</w:t>
            </w:r>
            <w:proofErr w:type="spellEnd"/>
            <w:r w:rsidRPr="00392BF4">
              <w:rPr>
                <w:rFonts w:ascii="Times New Roman" w:eastAsia="Times New Roman" w:hAnsi="Times New Roman" w:cs="Times New Roman"/>
                <w:i/>
                <w:color w:val="202124"/>
                <w:highlight w:val="white"/>
              </w:rPr>
              <w:t xml:space="preserve"> Framework </w:t>
            </w:r>
            <w:proofErr w:type="spellStart"/>
            <w:r w:rsidRPr="00392BF4">
              <w:rPr>
                <w:rFonts w:ascii="Times New Roman" w:eastAsia="Times New Roman" w:hAnsi="Times New Roman" w:cs="Times New Roman"/>
                <w:i/>
                <w:color w:val="202124"/>
                <w:highlight w:val="white"/>
              </w:rPr>
              <w:t>Convention</w:t>
            </w:r>
            <w:proofErr w:type="spellEnd"/>
            <w:r w:rsidRPr="00392BF4">
              <w:rPr>
                <w:rFonts w:ascii="Times New Roman" w:eastAsia="Times New Roman" w:hAnsi="Times New Roman" w:cs="Times New Roman"/>
                <w:i/>
                <w:color w:val="202124"/>
                <w:highlight w:val="white"/>
              </w:rPr>
              <w:t xml:space="preserve"> on Climate </w:t>
            </w:r>
            <w:proofErr w:type="spellStart"/>
            <w:r w:rsidRPr="00392BF4">
              <w:rPr>
                <w:rFonts w:ascii="Times New Roman" w:eastAsia="Times New Roman" w:hAnsi="Times New Roman" w:cs="Times New Roman"/>
                <w:i/>
                <w:color w:val="202124"/>
                <w:highlight w:val="white"/>
              </w:rPr>
              <w:t>Change</w:t>
            </w:r>
            <w:proofErr w:type="spellEnd"/>
            <w:r w:rsidRPr="00392BF4">
              <w:rPr>
                <w:rFonts w:ascii="Times New Roman" w:eastAsia="Times New Roman" w:hAnsi="Times New Roman" w:cs="Times New Roman"/>
                <w:color w:val="202124"/>
                <w:highlight w:val="white"/>
              </w:rPr>
              <w:t>)</w:t>
            </w:r>
          </w:p>
        </w:tc>
      </w:tr>
      <w:tr w:rsidR="00FA54CA" w:rsidRPr="00392BF4" w14:paraId="02854E04" w14:textId="77777777" w:rsidTr="006D2844">
        <w:trPr>
          <w:trHeight w:val="87"/>
        </w:trPr>
        <w:tc>
          <w:tcPr>
            <w:tcW w:w="2693" w:type="dxa"/>
          </w:tcPr>
          <w:p w14:paraId="3C2C4801" w14:textId="6621E680" w:rsidR="004C2517" w:rsidRPr="00392BF4" w:rsidRDefault="004C2517" w:rsidP="00331E5F">
            <w:pPr>
              <w:keepNext/>
              <w:keepLines/>
              <w:ind w:left="1440" w:hanging="1440"/>
              <w:jc w:val="both"/>
              <w:rPr>
                <w:rFonts w:ascii="Times New Roman" w:eastAsia="Times New Roman" w:hAnsi="Times New Roman" w:cs="Times New Roman"/>
              </w:rPr>
            </w:pPr>
            <w:r w:rsidRPr="00392BF4">
              <w:rPr>
                <w:rFonts w:ascii="Times New Roman" w:eastAsia="Times New Roman" w:hAnsi="Times New Roman" w:cs="Times New Roman"/>
              </w:rPr>
              <w:t>UNEP</w:t>
            </w:r>
            <w:r w:rsidRPr="00392BF4">
              <w:rPr>
                <w:rFonts w:ascii="Times New Roman" w:eastAsia="Times New Roman" w:hAnsi="Times New Roman" w:cs="Times New Roman"/>
              </w:rPr>
              <w:tab/>
            </w:r>
          </w:p>
        </w:tc>
        <w:tc>
          <w:tcPr>
            <w:tcW w:w="6374" w:type="dxa"/>
          </w:tcPr>
          <w:p w14:paraId="09D3197C" w14:textId="6D75E695" w:rsidR="004C2517" w:rsidRPr="00392BF4" w:rsidRDefault="00331E5F" w:rsidP="00331E5F">
            <w:pPr>
              <w:keepNext/>
              <w:keepLines/>
              <w:jc w:val="both"/>
              <w:rPr>
                <w:rFonts w:ascii="Times New Roman" w:eastAsia="Times New Roman" w:hAnsi="Times New Roman" w:cs="Times New Roman"/>
              </w:rPr>
            </w:pPr>
            <w:r w:rsidRPr="00392BF4">
              <w:rPr>
                <w:rFonts w:ascii="Times New Roman" w:eastAsia="Times New Roman" w:hAnsi="Times New Roman" w:cs="Times New Roman"/>
              </w:rPr>
              <w:t>Programul Națiunilor Unite pentru Mediu (</w:t>
            </w:r>
            <w:r w:rsidRPr="00392BF4">
              <w:rPr>
                <w:rFonts w:ascii="Times New Roman" w:eastAsia="Times New Roman" w:hAnsi="Times New Roman" w:cs="Times New Roman"/>
                <w:i/>
              </w:rPr>
              <w:t xml:space="preserve">United </w:t>
            </w:r>
            <w:proofErr w:type="spellStart"/>
            <w:r w:rsidRPr="00392BF4">
              <w:rPr>
                <w:rFonts w:ascii="Times New Roman" w:eastAsia="Times New Roman" w:hAnsi="Times New Roman" w:cs="Times New Roman"/>
                <w:i/>
              </w:rPr>
              <w:t>Nations</w:t>
            </w:r>
            <w:proofErr w:type="spellEnd"/>
            <w:r w:rsidRPr="00392BF4">
              <w:rPr>
                <w:rFonts w:ascii="Times New Roman" w:eastAsia="Times New Roman" w:hAnsi="Times New Roman" w:cs="Times New Roman"/>
                <w:i/>
              </w:rPr>
              <w:t xml:space="preserve"> </w:t>
            </w:r>
            <w:proofErr w:type="spellStart"/>
            <w:r w:rsidRPr="00392BF4">
              <w:rPr>
                <w:rFonts w:ascii="Times New Roman" w:eastAsia="Times New Roman" w:hAnsi="Times New Roman" w:cs="Times New Roman"/>
                <w:i/>
              </w:rPr>
              <w:t>Environment</w:t>
            </w:r>
            <w:proofErr w:type="spellEnd"/>
            <w:r w:rsidRPr="00392BF4">
              <w:rPr>
                <w:rFonts w:ascii="Times New Roman" w:eastAsia="Times New Roman" w:hAnsi="Times New Roman" w:cs="Times New Roman"/>
                <w:i/>
              </w:rPr>
              <w:t xml:space="preserve"> </w:t>
            </w:r>
            <w:proofErr w:type="spellStart"/>
            <w:r w:rsidRPr="00392BF4">
              <w:rPr>
                <w:rFonts w:ascii="Times New Roman" w:eastAsia="Times New Roman" w:hAnsi="Times New Roman" w:cs="Times New Roman"/>
                <w:i/>
              </w:rPr>
              <w:t>Programme</w:t>
            </w:r>
            <w:proofErr w:type="spellEnd"/>
            <w:r w:rsidRPr="00392BF4">
              <w:rPr>
                <w:rFonts w:ascii="Times New Roman" w:eastAsia="Times New Roman" w:hAnsi="Times New Roman" w:cs="Times New Roman"/>
              </w:rPr>
              <w:t>)</w:t>
            </w:r>
          </w:p>
        </w:tc>
      </w:tr>
      <w:tr w:rsidR="00FA54CA" w:rsidRPr="00392BF4" w14:paraId="6E56E052" w14:textId="77777777" w:rsidTr="006D2844">
        <w:trPr>
          <w:trHeight w:val="87"/>
        </w:trPr>
        <w:tc>
          <w:tcPr>
            <w:tcW w:w="2693" w:type="dxa"/>
          </w:tcPr>
          <w:p w14:paraId="4695FC3F" w14:textId="1E3DF87F" w:rsidR="004C2517" w:rsidRPr="00392BF4" w:rsidRDefault="004C2517" w:rsidP="00331E5F">
            <w:pPr>
              <w:widowControl w:val="0"/>
              <w:jc w:val="both"/>
              <w:rPr>
                <w:rFonts w:ascii="Times New Roman" w:eastAsia="Times New Roman" w:hAnsi="Times New Roman" w:cs="Times New Roman"/>
              </w:rPr>
            </w:pPr>
            <w:r w:rsidRPr="00392BF4">
              <w:rPr>
                <w:rFonts w:ascii="Times New Roman" w:eastAsia="Times New Roman" w:hAnsi="Times New Roman" w:cs="Times New Roman"/>
              </w:rPr>
              <w:t>UPP</w:t>
            </w:r>
            <w:r w:rsidRPr="00392BF4">
              <w:rPr>
                <w:rFonts w:ascii="Times New Roman" w:eastAsia="Times New Roman" w:hAnsi="Times New Roman" w:cs="Times New Roman"/>
              </w:rPr>
              <w:tab/>
            </w:r>
            <w:r w:rsidRPr="00392BF4">
              <w:rPr>
                <w:rFonts w:ascii="Times New Roman" w:eastAsia="Times New Roman" w:hAnsi="Times New Roman" w:cs="Times New Roman"/>
              </w:rPr>
              <w:tab/>
            </w:r>
          </w:p>
        </w:tc>
        <w:tc>
          <w:tcPr>
            <w:tcW w:w="6374" w:type="dxa"/>
          </w:tcPr>
          <w:p w14:paraId="02FAE604" w14:textId="33916FAC" w:rsidR="004C2517" w:rsidRPr="00392BF4" w:rsidRDefault="00331E5F" w:rsidP="004C2517">
            <w:pPr>
              <w:widowControl w:val="0"/>
              <w:jc w:val="both"/>
              <w:rPr>
                <w:rFonts w:ascii="Times New Roman" w:eastAsia="Times New Roman" w:hAnsi="Times New Roman" w:cs="Times New Roman"/>
              </w:rPr>
            </w:pPr>
            <w:r w:rsidRPr="00392BF4">
              <w:rPr>
                <w:rFonts w:ascii="Times New Roman" w:eastAsia="Times New Roman" w:hAnsi="Times New Roman" w:cs="Times New Roman"/>
              </w:rPr>
              <w:t>Unitate de Politici Publice</w:t>
            </w:r>
          </w:p>
        </w:tc>
      </w:tr>
    </w:tbl>
    <w:p w14:paraId="782B23FE" w14:textId="77777777" w:rsidR="004A59BD" w:rsidRPr="00392BF4" w:rsidRDefault="004A59BD" w:rsidP="004A59BD">
      <w:pPr>
        <w:widowControl w:val="0"/>
        <w:spacing w:after="0" w:line="240" w:lineRule="auto"/>
        <w:jc w:val="both"/>
        <w:rPr>
          <w:rFonts w:ascii="Times New Roman" w:eastAsia="Times New Roman" w:hAnsi="Times New Roman" w:cs="Times New Roman"/>
        </w:rPr>
      </w:pPr>
    </w:p>
    <w:p w14:paraId="08B6B115" w14:textId="77777777" w:rsidR="004A59BD" w:rsidRPr="00392BF4" w:rsidRDefault="004A59BD">
      <w:pPr>
        <w:widowControl w:val="0"/>
        <w:spacing w:after="0" w:line="240" w:lineRule="auto"/>
        <w:jc w:val="both"/>
        <w:rPr>
          <w:rFonts w:ascii="Times New Roman" w:eastAsia="Times New Roman" w:hAnsi="Times New Roman" w:cs="Times New Roman"/>
        </w:rPr>
      </w:pPr>
    </w:p>
    <w:p w14:paraId="0F3B3898" w14:textId="77777777" w:rsidR="004A59BD" w:rsidRPr="00392BF4" w:rsidRDefault="004A59BD">
      <w:pPr>
        <w:widowControl w:val="0"/>
        <w:spacing w:after="0" w:line="240" w:lineRule="auto"/>
        <w:jc w:val="both"/>
        <w:rPr>
          <w:rFonts w:ascii="Times New Roman" w:eastAsia="Times New Roman" w:hAnsi="Times New Roman" w:cs="Times New Roman"/>
        </w:rPr>
      </w:pPr>
    </w:p>
    <w:p w14:paraId="2F659AB4" w14:textId="77777777" w:rsidR="004A59BD" w:rsidRPr="00392BF4" w:rsidRDefault="004A59BD">
      <w:pPr>
        <w:widowControl w:val="0"/>
        <w:spacing w:after="0" w:line="240" w:lineRule="auto"/>
        <w:jc w:val="both"/>
        <w:rPr>
          <w:rFonts w:ascii="Times New Roman" w:eastAsia="Times New Roman" w:hAnsi="Times New Roman" w:cs="Times New Roman"/>
        </w:rPr>
      </w:pPr>
    </w:p>
    <w:p w14:paraId="000000A0" w14:textId="5457B197" w:rsidR="00F87962" w:rsidRPr="00392BF4" w:rsidRDefault="00F87962">
      <w:pPr>
        <w:widowControl w:val="0"/>
        <w:spacing w:after="0"/>
        <w:jc w:val="both"/>
        <w:rPr>
          <w:rFonts w:ascii="Times New Roman" w:eastAsia="Times New Roman" w:hAnsi="Times New Roman" w:cs="Times New Roman"/>
        </w:rPr>
      </w:pPr>
    </w:p>
    <w:p w14:paraId="4344C885" w14:textId="40CD67EA" w:rsidR="005B2ECE" w:rsidRPr="00392BF4" w:rsidRDefault="005B2ECE">
      <w:pPr>
        <w:widowControl w:val="0"/>
        <w:spacing w:after="0"/>
        <w:jc w:val="both"/>
        <w:rPr>
          <w:rFonts w:ascii="Times New Roman" w:eastAsia="Times New Roman" w:hAnsi="Times New Roman" w:cs="Times New Roman"/>
        </w:rPr>
      </w:pPr>
    </w:p>
    <w:p w14:paraId="23184E6E" w14:textId="7685A44E" w:rsidR="005B2ECE" w:rsidRPr="00392BF4" w:rsidRDefault="005B2ECE">
      <w:pPr>
        <w:widowControl w:val="0"/>
        <w:spacing w:after="0"/>
        <w:jc w:val="both"/>
        <w:rPr>
          <w:rFonts w:ascii="Times New Roman" w:eastAsia="Times New Roman" w:hAnsi="Times New Roman" w:cs="Times New Roman"/>
        </w:rPr>
      </w:pPr>
    </w:p>
    <w:p w14:paraId="7FFD3613" w14:textId="2854DBA5" w:rsidR="005B2ECE" w:rsidRPr="00392BF4" w:rsidRDefault="005B2ECE">
      <w:pPr>
        <w:widowControl w:val="0"/>
        <w:spacing w:after="0"/>
        <w:jc w:val="both"/>
        <w:rPr>
          <w:rFonts w:ascii="Times New Roman" w:eastAsia="Times New Roman" w:hAnsi="Times New Roman" w:cs="Times New Roman"/>
        </w:rPr>
      </w:pPr>
    </w:p>
    <w:p w14:paraId="5A7B1CDC" w14:textId="400F0E8C" w:rsidR="005B2ECE" w:rsidRPr="00392BF4" w:rsidRDefault="005B2ECE">
      <w:pPr>
        <w:widowControl w:val="0"/>
        <w:spacing w:after="0"/>
        <w:jc w:val="both"/>
        <w:rPr>
          <w:rFonts w:ascii="Times New Roman" w:eastAsia="Times New Roman" w:hAnsi="Times New Roman" w:cs="Times New Roman"/>
        </w:rPr>
      </w:pPr>
    </w:p>
    <w:p w14:paraId="1CADD68C" w14:textId="540C697D" w:rsidR="005B2ECE" w:rsidRPr="00392BF4" w:rsidRDefault="005B2ECE">
      <w:pPr>
        <w:widowControl w:val="0"/>
        <w:spacing w:after="0"/>
        <w:jc w:val="both"/>
        <w:rPr>
          <w:rFonts w:ascii="Times New Roman" w:eastAsia="Times New Roman" w:hAnsi="Times New Roman" w:cs="Times New Roman"/>
        </w:rPr>
      </w:pPr>
    </w:p>
    <w:p w14:paraId="7B37B5D3" w14:textId="2347628E" w:rsidR="005B2ECE" w:rsidRPr="00392BF4" w:rsidRDefault="005B2ECE">
      <w:pPr>
        <w:widowControl w:val="0"/>
        <w:spacing w:after="0"/>
        <w:jc w:val="both"/>
        <w:rPr>
          <w:rFonts w:ascii="Times New Roman" w:eastAsia="Times New Roman" w:hAnsi="Times New Roman" w:cs="Times New Roman"/>
        </w:rPr>
      </w:pPr>
    </w:p>
    <w:p w14:paraId="049CA1A7" w14:textId="07F242C3" w:rsidR="005B2ECE" w:rsidRPr="00392BF4" w:rsidRDefault="005B2ECE">
      <w:pPr>
        <w:widowControl w:val="0"/>
        <w:spacing w:after="0"/>
        <w:jc w:val="both"/>
        <w:rPr>
          <w:rFonts w:ascii="Times New Roman" w:eastAsia="Times New Roman" w:hAnsi="Times New Roman" w:cs="Times New Roman"/>
        </w:rPr>
      </w:pPr>
    </w:p>
    <w:p w14:paraId="73F7E411" w14:textId="7E0229C0" w:rsidR="005B2ECE" w:rsidRPr="00392BF4" w:rsidRDefault="005B2ECE">
      <w:pPr>
        <w:widowControl w:val="0"/>
        <w:spacing w:after="0"/>
        <w:jc w:val="both"/>
        <w:rPr>
          <w:rFonts w:ascii="Times New Roman" w:eastAsia="Times New Roman" w:hAnsi="Times New Roman" w:cs="Times New Roman"/>
        </w:rPr>
      </w:pPr>
    </w:p>
    <w:p w14:paraId="3408B79E" w14:textId="4D78EE75" w:rsidR="00A21504" w:rsidRPr="00392BF4" w:rsidRDefault="00A21504">
      <w:pPr>
        <w:widowControl w:val="0"/>
        <w:spacing w:after="0"/>
        <w:jc w:val="both"/>
        <w:rPr>
          <w:rFonts w:ascii="Times New Roman" w:eastAsia="Times New Roman" w:hAnsi="Times New Roman" w:cs="Times New Roman"/>
        </w:rPr>
      </w:pPr>
    </w:p>
    <w:p w14:paraId="3360D1FA" w14:textId="77777777" w:rsidR="00A21504" w:rsidRPr="00392BF4" w:rsidRDefault="00A21504">
      <w:pPr>
        <w:widowControl w:val="0"/>
        <w:spacing w:after="0"/>
        <w:jc w:val="both"/>
        <w:rPr>
          <w:rFonts w:ascii="Times New Roman" w:eastAsia="Times New Roman" w:hAnsi="Times New Roman" w:cs="Times New Roman"/>
        </w:rPr>
      </w:pPr>
    </w:p>
    <w:p w14:paraId="67B0C6C0" w14:textId="03C59D1A" w:rsidR="005B2ECE" w:rsidRPr="00392BF4" w:rsidRDefault="005B2ECE">
      <w:pPr>
        <w:widowControl w:val="0"/>
        <w:spacing w:after="0"/>
        <w:jc w:val="both"/>
        <w:rPr>
          <w:rFonts w:ascii="Times New Roman" w:eastAsia="Times New Roman" w:hAnsi="Times New Roman" w:cs="Times New Roman"/>
        </w:rPr>
      </w:pPr>
    </w:p>
    <w:p w14:paraId="4F28B0C2" w14:textId="6711D2CC" w:rsidR="005B2ECE" w:rsidRPr="00392BF4" w:rsidRDefault="005B2ECE">
      <w:pPr>
        <w:widowControl w:val="0"/>
        <w:spacing w:after="0"/>
        <w:jc w:val="both"/>
        <w:rPr>
          <w:rFonts w:ascii="Times New Roman" w:eastAsia="Times New Roman" w:hAnsi="Times New Roman" w:cs="Times New Roman"/>
        </w:rPr>
      </w:pPr>
    </w:p>
    <w:p w14:paraId="31D0D186" w14:textId="246424A3" w:rsidR="005B2ECE" w:rsidRPr="00392BF4" w:rsidRDefault="005B2ECE">
      <w:pPr>
        <w:widowControl w:val="0"/>
        <w:spacing w:after="0"/>
        <w:jc w:val="both"/>
        <w:rPr>
          <w:rFonts w:ascii="Times New Roman" w:eastAsia="Times New Roman" w:hAnsi="Times New Roman" w:cs="Times New Roman"/>
        </w:rPr>
      </w:pPr>
    </w:p>
    <w:p w14:paraId="30DE3943" w14:textId="58479415" w:rsidR="00A21504" w:rsidRPr="00392BF4" w:rsidRDefault="00A21504">
      <w:pPr>
        <w:widowControl w:val="0"/>
        <w:spacing w:after="0"/>
        <w:jc w:val="both"/>
        <w:rPr>
          <w:rFonts w:ascii="Times New Roman" w:eastAsia="Times New Roman" w:hAnsi="Times New Roman" w:cs="Times New Roman"/>
        </w:rPr>
      </w:pPr>
    </w:p>
    <w:p w14:paraId="4D08D42D" w14:textId="66C0A76D" w:rsidR="00A21504" w:rsidRPr="00392BF4" w:rsidRDefault="00A21504">
      <w:pPr>
        <w:widowControl w:val="0"/>
        <w:spacing w:after="0"/>
        <w:jc w:val="both"/>
        <w:rPr>
          <w:rFonts w:ascii="Times New Roman" w:eastAsia="Times New Roman" w:hAnsi="Times New Roman" w:cs="Times New Roman"/>
        </w:rPr>
      </w:pPr>
    </w:p>
    <w:p w14:paraId="07E3DBB7" w14:textId="4B70AA29" w:rsidR="00A21504" w:rsidRPr="00392BF4" w:rsidRDefault="00A21504">
      <w:pPr>
        <w:widowControl w:val="0"/>
        <w:spacing w:after="0"/>
        <w:jc w:val="both"/>
        <w:rPr>
          <w:rFonts w:ascii="Times New Roman" w:eastAsia="Times New Roman" w:hAnsi="Times New Roman" w:cs="Times New Roman"/>
        </w:rPr>
      </w:pPr>
    </w:p>
    <w:p w14:paraId="3C3CC6F4" w14:textId="77777777" w:rsidR="00A21504" w:rsidRPr="00392BF4" w:rsidRDefault="00A21504">
      <w:pPr>
        <w:widowControl w:val="0"/>
        <w:spacing w:after="0"/>
        <w:jc w:val="both"/>
        <w:rPr>
          <w:rFonts w:ascii="Times New Roman" w:eastAsia="Times New Roman" w:hAnsi="Times New Roman" w:cs="Times New Roman"/>
        </w:rPr>
      </w:pPr>
    </w:p>
    <w:p w14:paraId="0D8D076F" w14:textId="7662EBF6" w:rsidR="005B2ECE" w:rsidRPr="00392BF4" w:rsidRDefault="005B2ECE">
      <w:pPr>
        <w:widowControl w:val="0"/>
        <w:spacing w:after="0"/>
        <w:jc w:val="both"/>
        <w:rPr>
          <w:rFonts w:ascii="Times New Roman" w:eastAsia="Times New Roman" w:hAnsi="Times New Roman" w:cs="Times New Roman"/>
        </w:rPr>
      </w:pPr>
    </w:p>
    <w:p w14:paraId="4C0336E0" w14:textId="325D089E" w:rsidR="005B2ECE" w:rsidRPr="00392BF4" w:rsidRDefault="005B2ECE">
      <w:pPr>
        <w:widowControl w:val="0"/>
        <w:spacing w:after="0"/>
        <w:jc w:val="both"/>
        <w:rPr>
          <w:rFonts w:ascii="Times New Roman" w:eastAsia="Times New Roman" w:hAnsi="Times New Roman" w:cs="Times New Roman"/>
        </w:rPr>
      </w:pPr>
    </w:p>
    <w:p w14:paraId="362055B0" w14:textId="118414EF" w:rsidR="005B2ECE" w:rsidRPr="00392BF4" w:rsidRDefault="005B2ECE">
      <w:pPr>
        <w:widowControl w:val="0"/>
        <w:spacing w:after="0"/>
        <w:jc w:val="both"/>
        <w:rPr>
          <w:rFonts w:ascii="Times New Roman" w:eastAsia="Times New Roman" w:hAnsi="Times New Roman" w:cs="Times New Roman"/>
        </w:rPr>
      </w:pPr>
    </w:p>
    <w:p w14:paraId="1323E00E" w14:textId="62573AA5" w:rsidR="005B2ECE" w:rsidRPr="00392BF4" w:rsidRDefault="005B2ECE">
      <w:pPr>
        <w:widowControl w:val="0"/>
        <w:spacing w:after="0"/>
        <w:jc w:val="both"/>
        <w:rPr>
          <w:rFonts w:ascii="Times New Roman" w:eastAsia="Times New Roman" w:hAnsi="Times New Roman" w:cs="Times New Roman"/>
        </w:rPr>
      </w:pPr>
    </w:p>
    <w:p w14:paraId="4771C9AC" w14:textId="73529D61" w:rsidR="005B2ECE" w:rsidRPr="00392BF4" w:rsidRDefault="005B2ECE">
      <w:pPr>
        <w:widowControl w:val="0"/>
        <w:spacing w:after="0"/>
        <w:jc w:val="both"/>
        <w:rPr>
          <w:rFonts w:ascii="Times New Roman" w:eastAsia="Times New Roman" w:hAnsi="Times New Roman" w:cs="Times New Roman"/>
        </w:rPr>
      </w:pPr>
    </w:p>
    <w:p w14:paraId="436C8088" w14:textId="348BC9A2" w:rsidR="005B2ECE" w:rsidRPr="00392BF4" w:rsidRDefault="005B2ECE">
      <w:pPr>
        <w:widowControl w:val="0"/>
        <w:spacing w:after="0"/>
        <w:jc w:val="both"/>
        <w:rPr>
          <w:rFonts w:ascii="Times New Roman" w:eastAsia="Times New Roman" w:hAnsi="Times New Roman" w:cs="Times New Roman"/>
        </w:rPr>
      </w:pPr>
    </w:p>
    <w:p w14:paraId="71C318BA" w14:textId="64987F58" w:rsidR="005B2ECE" w:rsidRPr="00392BF4" w:rsidRDefault="005B2ECE">
      <w:pPr>
        <w:widowControl w:val="0"/>
        <w:spacing w:after="0"/>
        <w:jc w:val="both"/>
        <w:rPr>
          <w:rFonts w:ascii="Times New Roman" w:eastAsia="Times New Roman" w:hAnsi="Times New Roman" w:cs="Times New Roman"/>
        </w:rPr>
      </w:pPr>
    </w:p>
    <w:p w14:paraId="495A42D6" w14:textId="77777777" w:rsidR="005B2ECE" w:rsidRPr="00392BF4" w:rsidRDefault="005B2ECE">
      <w:pPr>
        <w:widowControl w:val="0"/>
        <w:spacing w:after="0"/>
        <w:jc w:val="both"/>
        <w:rPr>
          <w:rFonts w:ascii="Times New Roman" w:eastAsia="Times New Roman" w:hAnsi="Times New Roman" w:cs="Times New Roman"/>
        </w:rPr>
      </w:pPr>
    </w:p>
    <w:p w14:paraId="012F2A26" w14:textId="09709ED1" w:rsidR="005B2ECE" w:rsidRPr="00392BF4" w:rsidRDefault="005B2ECE">
      <w:pPr>
        <w:widowControl w:val="0"/>
        <w:spacing w:after="0"/>
        <w:jc w:val="both"/>
        <w:rPr>
          <w:rFonts w:ascii="Times New Roman" w:eastAsia="Times New Roman" w:hAnsi="Times New Roman" w:cs="Times New Roman"/>
        </w:rPr>
      </w:pPr>
    </w:p>
    <w:p w14:paraId="40897572" w14:textId="746B5A42" w:rsidR="005B2ECE" w:rsidRPr="00392BF4" w:rsidRDefault="005B2ECE">
      <w:pPr>
        <w:widowControl w:val="0"/>
        <w:spacing w:after="0"/>
        <w:jc w:val="both"/>
        <w:rPr>
          <w:rFonts w:ascii="Times New Roman" w:eastAsia="Times New Roman" w:hAnsi="Times New Roman" w:cs="Times New Roman"/>
        </w:rPr>
      </w:pPr>
    </w:p>
    <w:p w14:paraId="55729534" w14:textId="27D2D637" w:rsidR="005B2ECE" w:rsidRPr="00392BF4" w:rsidRDefault="005B2ECE">
      <w:pPr>
        <w:widowControl w:val="0"/>
        <w:spacing w:after="0"/>
        <w:jc w:val="both"/>
        <w:rPr>
          <w:rFonts w:ascii="Times New Roman" w:eastAsia="Times New Roman" w:hAnsi="Times New Roman" w:cs="Times New Roman"/>
        </w:rPr>
      </w:pPr>
    </w:p>
    <w:p w14:paraId="5E70CC27" w14:textId="77777777" w:rsidR="005B2ECE" w:rsidRPr="00392BF4" w:rsidRDefault="005B2ECE">
      <w:pPr>
        <w:widowControl w:val="0"/>
        <w:spacing w:after="0"/>
        <w:jc w:val="both"/>
        <w:rPr>
          <w:rFonts w:ascii="Times New Roman" w:eastAsia="Times New Roman" w:hAnsi="Times New Roman" w:cs="Times New Roman"/>
        </w:rPr>
      </w:pPr>
    </w:p>
    <w:p w14:paraId="000000A1" w14:textId="77777777" w:rsidR="00F87962" w:rsidRPr="00392BF4" w:rsidRDefault="003537F1">
      <w:pPr>
        <w:pStyle w:val="Heading1"/>
        <w:numPr>
          <w:ilvl w:val="0"/>
          <w:numId w:val="1"/>
        </w:numPr>
        <w:rPr>
          <w:rFonts w:ascii="Times New Roman" w:eastAsia="Times New Roman" w:hAnsi="Times New Roman" w:cs="Times New Roman"/>
          <w:color w:val="auto"/>
          <w:sz w:val="36"/>
          <w:szCs w:val="36"/>
        </w:rPr>
      </w:pPr>
      <w:bookmarkStart w:id="3" w:name="_Toc138181477"/>
      <w:r w:rsidRPr="00392BF4">
        <w:rPr>
          <w:rFonts w:ascii="Times New Roman" w:eastAsia="Times New Roman" w:hAnsi="Times New Roman" w:cs="Times New Roman"/>
          <w:color w:val="auto"/>
          <w:sz w:val="36"/>
          <w:szCs w:val="36"/>
        </w:rPr>
        <w:lastRenderedPageBreak/>
        <w:t>Introducere</w:t>
      </w:r>
      <w:bookmarkEnd w:id="3"/>
    </w:p>
    <w:p w14:paraId="000000A2" w14:textId="77777777" w:rsidR="00F87962" w:rsidRPr="00392BF4" w:rsidRDefault="00F87962" w:rsidP="00392BF4">
      <w:pPr>
        <w:spacing w:after="0" w:line="240" w:lineRule="auto"/>
        <w:ind w:firstLine="720"/>
        <w:jc w:val="both"/>
        <w:rPr>
          <w:rFonts w:ascii="Times New Roman" w:eastAsia="Times New Roman" w:hAnsi="Times New Roman" w:cs="Times New Roman"/>
          <w:sz w:val="24"/>
          <w:szCs w:val="24"/>
        </w:rPr>
      </w:pPr>
    </w:p>
    <w:p w14:paraId="775CA275" w14:textId="25DC9DEB" w:rsidR="00EB3E55" w:rsidRPr="001D2313" w:rsidRDefault="00EB3E55" w:rsidP="00EB3E55">
      <w:pPr>
        <w:pStyle w:val="Heading2"/>
        <w:rPr>
          <w:rFonts w:ascii="Times New Roman" w:eastAsia="Times New Roman" w:hAnsi="Times New Roman" w:cs="Times New Roman"/>
          <w:sz w:val="24"/>
          <w:szCs w:val="24"/>
        </w:rPr>
      </w:pPr>
      <w:bookmarkStart w:id="4" w:name="_Toc138181478"/>
      <w:r w:rsidRPr="001D2313">
        <w:rPr>
          <w:rFonts w:ascii="Times New Roman" w:eastAsia="Times New Roman" w:hAnsi="Times New Roman" w:cs="Times New Roman"/>
          <w:sz w:val="24"/>
          <w:szCs w:val="24"/>
        </w:rPr>
        <w:t>1.1. Necesitatea elaborării Planului</w:t>
      </w:r>
      <w:bookmarkEnd w:id="4"/>
      <w:r w:rsidRPr="001D2313">
        <w:rPr>
          <w:rFonts w:ascii="Times New Roman" w:eastAsia="Times New Roman" w:hAnsi="Times New Roman" w:cs="Times New Roman"/>
          <w:sz w:val="24"/>
          <w:szCs w:val="24"/>
        </w:rPr>
        <w:t xml:space="preserve"> </w:t>
      </w:r>
    </w:p>
    <w:p w14:paraId="000000A3" w14:textId="387B9053" w:rsidR="00F87962" w:rsidRPr="00392BF4" w:rsidRDefault="003537F1" w:rsidP="00392BF4">
      <w:pPr>
        <w:spacing w:after="0" w:line="240" w:lineRule="auto"/>
        <w:ind w:firstLine="720"/>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În vederea îndeplinirii obligațiilor cuprinse în Acordul de la Paris și pentru atingerea  obiectivului de neutralitate climatică până în 2050, Statele membre UE, inclusiv România, trebuie să elaboreze și să implementeze strategii și planuri de acțiune atât pentru adaptarea la schimbările climatice, cât și pentru reducerea nivelului de emisii de gaze cu efect de seră. </w:t>
      </w:r>
    </w:p>
    <w:p w14:paraId="000000A4" w14:textId="30FCB30E" w:rsidR="00F87962" w:rsidRPr="00BA6A25" w:rsidRDefault="003537F1" w:rsidP="00392BF4">
      <w:pPr>
        <w:spacing w:after="0" w:line="240" w:lineRule="auto"/>
        <w:ind w:firstLine="720"/>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În România, au fost aprobate prin HG nr. 739/2016 </w:t>
      </w:r>
      <w:r w:rsidRPr="00392BF4">
        <w:rPr>
          <w:rFonts w:ascii="Times New Roman" w:eastAsia="Times New Roman" w:hAnsi="Times New Roman" w:cs="Times New Roman"/>
          <w:i/>
          <w:sz w:val="24"/>
          <w:szCs w:val="24"/>
        </w:rPr>
        <w:t xml:space="preserve">Strategia națională privind schimbările climatice și creșterea economică bazată pe emisii reduse de carbon </w:t>
      </w:r>
      <w:r w:rsidRPr="00CE2D5E">
        <w:rPr>
          <w:rFonts w:ascii="Times New Roman" w:eastAsia="Times New Roman" w:hAnsi="Times New Roman" w:cs="Times New Roman"/>
          <w:i/>
          <w:sz w:val="24"/>
          <w:szCs w:val="24"/>
        </w:rPr>
        <w:t>(SNASC)</w:t>
      </w:r>
      <w:r w:rsidRPr="004A1A6C">
        <w:rPr>
          <w:rFonts w:ascii="Times New Roman" w:eastAsia="Times New Roman" w:hAnsi="Times New Roman" w:cs="Times New Roman"/>
          <w:sz w:val="24"/>
          <w:szCs w:val="24"/>
        </w:rPr>
        <w:t xml:space="preserve"> (în Anexa nr. 1) și, respectiv, </w:t>
      </w:r>
      <w:r w:rsidRPr="004A1A6C">
        <w:rPr>
          <w:rFonts w:ascii="Times New Roman" w:eastAsia="Times New Roman" w:hAnsi="Times New Roman" w:cs="Times New Roman"/>
          <w:i/>
          <w:sz w:val="24"/>
          <w:szCs w:val="24"/>
        </w:rPr>
        <w:t xml:space="preserve">Planul </w:t>
      </w:r>
      <w:proofErr w:type="spellStart"/>
      <w:r w:rsidR="002D5CC5" w:rsidRPr="004A1A6C">
        <w:rPr>
          <w:rFonts w:ascii="Times New Roman" w:eastAsia="Times New Roman" w:hAnsi="Times New Roman" w:cs="Times New Roman"/>
          <w:i/>
          <w:sz w:val="24"/>
          <w:szCs w:val="24"/>
        </w:rPr>
        <w:t>n</w:t>
      </w:r>
      <w:r w:rsidRPr="00603CD0">
        <w:rPr>
          <w:rFonts w:ascii="Times New Roman" w:eastAsia="Times New Roman" w:hAnsi="Times New Roman" w:cs="Times New Roman"/>
          <w:i/>
          <w:sz w:val="24"/>
          <w:szCs w:val="24"/>
        </w:rPr>
        <w:t>aţional</w:t>
      </w:r>
      <w:proofErr w:type="spellEnd"/>
      <w:r w:rsidRPr="00603CD0">
        <w:rPr>
          <w:rFonts w:ascii="Times New Roman" w:eastAsia="Times New Roman" w:hAnsi="Times New Roman" w:cs="Times New Roman"/>
          <w:i/>
          <w:sz w:val="24"/>
          <w:szCs w:val="24"/>
        </w:rPr>
        <w:t xml:space="preserve"> de </w:t>
      </w:r>
      <w:proofErr w:type="spellStart"/>
      <w:r w:rsidRPr="00603CD0">
        <w:rPr>
          <w:rFonts w:ascii="Times New Roman" w:eastAsia="Times New Roman" w:hAnsi="Times New Roman" w:cs="Times New Roman"/>
          <w:i/>
          <w:sz w:val="24"/>
          <w:szCs w:val="24"/>
        </w:rPr>
        <w:t>acţiune</w:t>
      </w:r>
      <w:proofErr w:type="spellEnd"/>
      <w:r w:rsidRPr="00603CD0">
        <w:rPr>
          <w:rFonts w:ascii="Times New Roman" w:eastAsia="Times New Roman" w:hAnsi="Times New Roman" w:cs="Times New Roman"/>
          <w:i/>
          <w:sz w:val="24"/>
          <w:szCs w:val="24"/>
        </w:rPr>
        <w:t xml:space="preserve"> pentru implementarea Strategiei </w:t>
      </w:r>
      <w:proofErr w:type="spellStart"/>
      <w:r w:rsidRPr="00603CD0">
        <w:rPr>
          <w:rFonts w:ascii="Times New Roman" w:eastAsia="Times New Roman" w:hAnsi="Times New Roman" w:cs="Times New Roman"/>
          <w:i/>
          <w:sz w:val="24"/>
          <w:szCs w:val="24"/>
        </w:rPr>
        <w:t>naţionale</w:t>
      </w:r>
      <w:proofErr w:type="spellEnd"/>
      <w:r w:rsidRPr="00603CD0">
        <w:rPr>
          <w:rFonts w:ascii="Times New Roman" w:eastAsia="Times New Roman" w:hAnsi="Times New Roman" w:cs="Times New Roman"/>
          <w:i/>
          <w:sz w:val="24"/>
          <w:szCs w:val="24"/>
        </w:rPr>
        <w:t xml:space="preserve"> privind schimbări</w:t>
      </w:r>
      <w:r w:rsidRPr="00D779A9">
        <w:rPr>
          <w:rFonts w:ascii="Times New Roman" w:eastAsia="Times New Roman" w:hAnsi="Times New Roman" w:cs="Times New Roman"/>
          <w:i/>
          <w:sz w:val="24"/>
          <w:szCs w:val="24"/>
        </w:rPr>
        <w:t xml:space="preserve">le climatice </w:t>
      </w:r>
      <w:proofErr w:type="spellStart"/>
      <w:r w:rsidRPr="00D779A9">
        <w:rPr>
          <w:rFonts w:ascii="Times New Roman" w:eastAsia="Times New Roman" w:hAnsi="Times New Roman" w:cs="Times New Roman"/>
          <w:i/>
          <w:sz w:val="24"/>
          <w:szCs w:val="24"/>
        </w:rPr>
        <w:t>şi</w:t>
      </w:r>
      <w:proofErr w:type="spellEnd"/>
      <w:r w:rsidRPr="00D779A9">
        <w:rPr>
          <w:rFonts w:ascii="Times New Roman" w:eastAsia="Times New Roman" w:hAnsi="Times New Roman" w:cs="Times New Roman"/>
          <w:i/>
          <w:sz w:val="24"/>
          <w:szCs w:val="24"/>
        </w:rPr>
        <w:t xml:space="preserve"> </w:t>
      </w:r>
      <w:proofErr w:type="spellStart"/>
      <w:r w:rsidRPr="00D779A9">
        <w:rPr>
          <w:rFonts w:ascii="Times New Roman" w:eastAsia="Times New Roman" w:hAnsi="Times New Roman" w:cs="Times New Roman"/>
          <w:i/>
          <w:sz w:val="24"/>
          <w:szCs w:val="24"/>
        </w:rPr>
        <w:t>creşterea</w:t>
      </w:r>
      <w:proofErr w:type="spellEnd"/>
      <w:r w:rsidRPr="00D779A9">
        <w:rPr>
          <w:rFonts w:ascii="Times New Roman" w:eastAsia="Times New Roman" w:hAnsi="Times New Roman" w:cs="Times New Roman"/>
          <w:i/>
          <w:sz w:val="24"/>
          <w:szCs w:val="24"/>
        </w:rPr>
        <w:t xml:space="preserve"> economică bazată pe emisii reduse de carbon pentru perioada 2016-2020 (PNASC)</w:t>
      </w:r>
      <w:r w:rsidRPr="002F2261">
        <w:rPr>
          <w:rFonts w:ascii="Times New Roman" w:eastAsia="Times New Roman" w:hAnsi="Times New Roman" w:cs="Times New Roman"/>
          <w:sz w:val="24"/>
          <w:szCs w:val="24"/>
        </w:rPr>
        <w:t xml:space="preserve"> (în Anexa nr. 2). Dacă SNASC a fost elaborată în scopul ghidării acțiunilor României până în 2030, cu orizont de timp 2050, PNASC a fost elaborat pentru</w:t>
      </w:r>
      <w:r w:rsidRPr="001E44C8">
        <w:rPr>
          <w:rFonts w:ascii="Times New Roman" w:eastAsia="Times New Roman" w:hAnsi="Times New Roman" w:cs="Times New Roman"/>
          <w:sz w:val="24"/>
          <w:szCs w:val="24"/>
        </w:rPr>
        <w:t xml:space="preserve"> perioada 2016-2020, fiind așadar necesară adoptarea unui nou Plan național de acțiune, care să răspundă necesităților României de a achiesa la evoluțiile recente ale cadrului de politici internaționale și europene, precum și de consolidare a capacității n</w:t>
      </w:r>
      <w:r w:rsidRPr="00BA6A25">
        <w:rPr>
          <w:rFonts w:ascii="Times New Roman" w:eastAsia="Times New Roman" w:hAnsi="Times New Roman" w:cs="Times New Roman"/>
          <w:sz w:val="24"/>
          <w:szCs w:val="24"/>
        </w:rPr>
        <w:t xml:space="preserve">aționale de a răspunde tendințelor climatice. </w:t>
      </w:r>
    </w:p>
    <w:p w14:paraId="000000A5" w14:textId="77777777" w:rsidR="00F87962" w:rsidRPr="00392BF4" w:rsidRDefault="00F87962" w:rsidP="00392BF4">
      <w:pPr>
        <w:spacing w:after="0" w:line="240" w:lineRule="auto"/>
        <w:ind w:firstLine="720"/>
        <w:jc w:val="both"/>
        <w:rPr>
          <w:rFonts w:ascii="Times New Roman" w:eastAsia="Times New Roman" w:hAnsi="Times New Roman" w:cs="Times New Roman"/>
          <w:sz w:val="24"/>
          <w:szCs w:val="24"/>
        </w:rPr>
      </w:pPr>
    </w:p>
    <w:p w14:paraId="216337B4" w14:textId="696DEBD6" w:rsidR="009E51E5" w:rsidRPr="004A1A6C" w:rsidRDefault="003537F1" w:rsidP="00392BF4">
      <w:pPr>
        <w:spacing w:after="0" w:line="240" w:lineRule="auto"/>
        <w:ind w:firstLine="720"/>
        <w:jc w:val="both"/>
        <w:rPr>
          <w:rFonts w:ascii="Times New Roman" w:eastAsia="Times New Roman" w:hAnsi="Times New Roman" w:cs="Times New Roman"/>
          <w:sz w:val="24"/>
          <w:szCs w:val="24"/>
        </w:rPr>
      </w:pPr>
      <w:r w:rsidRPr="00392BF4">
        <w:rPr>
          <w:rFonts w:ascii="Times New Roman" w:eastAsia="Times New Roman" w:hAnsi="Times New Roman" w:cs="Times New Roman"/>
          <w:i/>
          <w:sz w:val="24"/>
          <w:szCs w:val="24"/>
        </w:rPr>
        <w:t xml:space="preserve">Planul național de </w:t>
      </w:r>
      <w:proofErr w:type="spellStart"/>
      <w:r w:rsidRPr="00392BF4">
        <w:rPr>
          <w:rFonts w:ascii="Times New Roman" w:eastAsia="Times New Roman" w:hAnsi="Times New Roman" w:cs="Times New Roman"/>
          <w:i/>
          <w:sz w:val="24"/>
          <w:szCs w:val="24"/>
        </w:rPr>
        <w:t>acţiune</w:t>
      </w:r>
      <w:proofErr w:type="spellEnd"/>
      <w:r w:rsidRPr="00392BF4">
        <w:rPr>
          <w:rFonts w:ascii="Times New Roman" w:eastAsia="Times New Roman" w:hAnsi="Times New Roman" w:cs="Times New Roman"/>
          <w:i/>
          <w:sz w:val="24"/>
          <w:szCs w:val="24"/>
        </w:rPr>
        <w:t xml:space="preserve"> pentru perioada 2023-2030 pentru implementarea Strategiei </w:t>
      </w:r>
      <w:proofErr w:type="spellStart"/>
      <w:r w:rsidR="002D5CC5" w:rsidRPr="00392BF4">
        <w:rPr>
          <w:rFonts w:ascii="Times New Roman" w:eastAsia="Times New Roman" w:hAnsi="Times New Roman" w:cs="Times New Roman"/>
          <w:i/>
          <w:sz w:val="24"/>
          <w:szCs w:val="24"/>
        </w:rPr>
        <w:t>n</w:t>
      </w:r>
      <w:r w:rsidRPr="00392BF4">
        <w:rPr>
          <w:rFonts w:ascii="Times New Roman" w:eastAsia="Times New Roman" w:hAnsi="Times New Roman" w:cs="Times New Roman"/>
          <w:i/>
          <w:sz w:val="24"/>
          <w:szCs w:val="24"/>
        </w:rPr>
        <w:t>aţionale</w:t>
      </w:r>
      <w:proofErr w:type="spellEnd"/>
      <w:r w:rsidRPr="00392BF4">
        <w:rPr>
          <w:rFonts w:ascii="Times New Roman" w:eastAsia="Times New Roman" w:hAnsi="Times New Roman" w:cs="Times New Roman"/>
          <w:i/>
          <w:sz w:val="24"/>
          <w:szCs w:val="24"/>
        </w:rPr>
        <w:t xml:space="preserve"> privind adaptarea la schimbările climatice pentru perioada 2023-2030 cu perspectiva anului 2050</w:t>
      </w:r>
      <w:r w:rsidRPr="00392BF4">
        <w:rPr>
          <w:rFonts w:ascii="Times New Roman" w:eastAsia="Times New Roman" w:hAnsi="Times New Roman" w:cs="Times New Roman"/>
          <w:sz w:val="24"/>
          <w:szCs w:val="24"/>
        </w:rPr>
        <w:t xml:space="preserve"> (</w:t>
      </w:r>
      <w:r w:rsidR="002D5CC5" w:rsidRPr="00392BF4">
        <w:rPr>
          <w:rFonts w:ascii="Times New Roman" w:eastAsia="Times New Roman" w:hAnsi="Times New Roman" w:cs="Times New Roman"/>
          <w:sz w:val="24"/>
          <w:szCs w:val="24"/>
        </w:rPr>
        <w:t>de</w:t>
      </w:r>
      <w:r w:rsidRPr="00392BF4">
        <w:rPr>
          <w:rFonts w:ascii="Times New Roman" w:eastAsia="Times New Roman" w:hAnsi="Times New Roman" w:cs="Times New Roman"/>
          <w:sz w:val="24"/>
          <w:szCs w:val="24"/>
        </w:rPr>
        <w:t>numit în continuare Planul) are în vedere necesitatea raportării permanente la legislația UE, la direcțiile internaționale și la evoluția de ansamblu a societății. Planul detaliat prezintă programe, proiecte și activități specifice, cu precizarea bugetelor sau a surselor de finanțare, a termenelor și a responsabilităților instituționale asumate pentru punerea în aplicare a strategiei, inclusiv propuneri de acțiuni de adaptare corelate cu obiectivele și programele de acțiune incluse în Strategia națională de adaptare, conform Metodologiei de elaborare, implementare, monitorizare, evaluare și actualizare a strategiilor guvernamentale, aprobată prin HG nr. 379/2022</w:t>
      </w:r>
      <w:r w:rsidRPr="00CE2D5E">
        <w:rPr>
          <w:rFonts w:ascii="Times New Roman" w:eastAsia="Times New Roman" w:hAnsi="Times New Roman" w:cs="Times New Roman"/>
          <w:sz w:val="24"/>
          <w:szCs w:val="24"/>
          <w:vertAlign w:val="superscript"/>
        </w:rPr>
        <w:footnoteReference w:id="1"/>
      </w:r>
      <w:r w:rsidRPr="00CE2D5E">
        <w:rPr>
          <w:rFonts w:ascii="Times New Roman" w:eastAsia="Times New Roman" w:hAnsi="Times New Roman" w:cs="Times New Roman"/>
          <w:sz w:val="24"/>
          <w:szCs w:val="24"/>
        </w:rPr>
        <w:t xml:space="preserve">. </w:t>
      </w:r>
    </w:p>
    <w:p w14:paraId="000000A6" w14:textId="1BA31378" w:rsidR="00F87962" w:rsidRDefault="003537F1" w:rsidP="00392BF4">
      <w:pPr>
        <w:spacing w:after="0" w:line="240" w:lineRule="auto"/>
        <w:ind w:firstLine="720"/>
        <w:jc w:val="both"/>
        <w:rPr>
          <w:rFonts w:ascii="Times New Roman" w:eastAsia="Times New Roman" w:hAnsi="Times New Roman" w:cs="Times New Roman"/>
          <w:sz w:val="24"/>
          <w:szCs w:val="24"/>
        </w:rPr>
      </w:pPr>
      <w:r w:rsidRPr="004A1A6C">
        <w:rPr>
          <w:rFonts w:ascii="Times New Roman" w:eastAsia="Times New Roman" w:hAnsi="Times New Roman" w:cs="Times New Roman"/>
          <w:sz w:val="24"/>
          <w:szCs w:val="24"/>
        </w:rPr>
        <w:t>Planul asigură și continuitatea și / sau actualizarea aranjamentelor instituționale necesare implementării,</w:t>
      </w:r>
      <w:r w:rsidRPr="00603CD0">
        <w:rPr>
          <w:rFonts w:ascii="Times New Roman" w:eastAsia="Times New Roman" w:hAnsi="Times New Roman" w:cs="Times New Roman"/>
          <w:sz w:val="24"/>
          <w:szCs w:val="24"/>
        </w:rPr>
        <w:t xml:space="preserve"> a acțiunilor sectoriale pentru adaptare, precum și a măsurilor de monitorizare și raportare prevăzute în Planul corespunzător perioadei 2016-2020 și aflate încă în implementare. Planul este conceput la nivel sectorial și ține cont de documentele strategic</w:t>
      </w:r>
      <w:r w:rsidRPr="00D779A9">
        <w:rPr>
          <w:rFonts w:ascii="Times New Roman" w:eastAsia="Times New Roman" w:hAnsi="Times New Roman" w:cs="Times New Roman"/>
          <w:sz w:val="24"/>
          <w:szCs w:val="24"/>
        </w:rPr>
        <w:t>e la zi din România și UE</w:t>
      </w:r>
      <w:r w:rsidRPr="00CE2D5E">
        <w:rPr>
          <w:rFonts w:ascii="Times New Roman" w:eastAsia="Times New Roman" w:hAnsi="Times New Roman" w:cs="Times New Roman"/>
          <w:sz w:val="24"/>
          <w:szCs w:val="24"/>
          <w:vertAlign w:val="superscript"/>
        </w:rPr>
        <w:footnoteReference w:id="2"/>
      </w:r>
      <w:r w:rsidRPr="00CE2D5E">
        <w:rPr>
          <w:rFonts w:ascii="Times New Roman" w:eastAsia="Times New Roman" w:hAnsi="Times New Roman" w:cs="Times New Roman"/>
          <w:sz w:val="24"/>
          <w:szCs w:val="24"/>
        </w:rPr>
        <w:t>.</w:t>
      </w:r>
    </w:p>
    <w:p w14:paraId="5A2EA6ED" w14:textId="4AC6C51D" w:rsidR="00EB3E55" w:rsidRDefault="00EB3E55" w:rsidP="00392BF4">
      <w:pPr>
        <w:spacing w:after="0" w:line="240" w:lineRule="auto"/>
        <w:ind w:firstLine="720"/>
        <w:jc w:val="both"/>
        <w:rPr>
          <w:rFonts w:ascii="Times New Roman" w:eastAsia="Times New Roman" w:hAnsi="Times New Roman" w:cs="Times New Roman"/>
          <w:sz w:val="24"/>
          <w:szCs w:val="24"/>
        </w:rPr>
      </w:pPr>
    </w:p>
    <w:p w14:paraId="1B3A4598" w14:textId="35BC611B" w:rsidR="00EB3E55" w:rsidRPr="001D2313" w:rsidRDefault="00EB3E55" w:rsidP="00EB3E55">
      <w:pPr>
        <w:pStyle w:val="Heading2"/>
        <w:rPr>
          <w:rFonts w:ascii="Times New Roman" w:hAnsi="Times New Roman" w:cs="Times New Roman"/>
          <w:sz w:val="24"/>
          <w:szCs w:val="24"/>
        </w:rPr>
      </w:pPr>
      <w:bookmarkStart w:id="5" w:name="_Toc138181479"/>
      <w:r w:rsidRPr="001D2313">
        <w:rPr>
          <w:rFonts w:ascii="Times New Roman" w:eastAsia="Times New Roman" w:hAnsi="Times New Roman" w:cs="Times New Roman"/>
          <w:sz w:val="24"/>
          <w:szCs w:val="24"/>
        </w:rPr>
        <w:t xml:space="preserve">1.2. </w:t>
      </w:r>
      <w:r w:rsidRPr="001D2313">
        <w:rPr>
          <w:rFonts w:ascii="Times New Roman" w:hAnsi="Times New Roman" w:cs="Times New Roman"/>
          <w:sz w:val="24"/>
          <w:szCs w:val="24"/>
        </w:rPr>
        <w:t>Instituțiile implicate în elaborarea Strategiei</w:t>
      </w:r>
      <w:bookmarkEnd w:id="5"/>
    </w:p>
    <w:p w14:paraId="44FC3379" w14:textId="16E61E3B" w:rsidR="00EB3E55" w:rsidRDefault="00EB3E55" w:rsidP="00F65443">
      <w:pPr>
        <w:spacing w:after="0" w:line="240" w:lineRule="auto"/>
        <w:ind w:firstLine="720"/>
        <w:jc w:val="both"/>
        <w:rPr>
          <w:rFonts w:ascii="Times New Roman" w:hAnsi="Times New Roman" w:cs="Times New Roman"/>
          <w:sz w:val="24"/>
          <w:szCs w:val="24"/>
          <w:shd w:val="clear" w:color="auto" w:fill="FEFEFE"/>
        </w:rPr>
      </w:pPr>
      <w:r>
        <w:rPr>
          <w:rFonts w:ascii="Times New Roman" w:hAnsi="Times New Roman" w:cs="Times New Roman"/>
          <w:sz w:val="24"/>
          <w:szCs w:val="24"/>
        </w:rPr>
        <w:t>Planul</w:t>
      </w:r>
      <w:r w:rsidRPr="00AD00C9">
        <w:rPr>
          <w:rFonts w:ascii="Times New Roman" w:hAnsi="Times New Roman" w:cs="Times New Roman"/>
          <w:sz w:val="24"/>
          <w:szCs w:val="24"/>
        </w:rPr>
        <w:t xml:space="preserve"> a fost dezvoltat în cadrul Proiectului „</w:t>
      </w:r>
      <w:r w:rsidRPr="004B3B19">
        <w:rPr>
          <w:rFonts w:ascii="Times New Roman" w:hAnsi="Times New Roman" w:cs="Times New Roman"/>
          <w:i/>
          <w:sz w:val="24"/>
          <w:szCs w:val="24"/>
        </w:rPr>
        <w:t>Consolidarea capacității instituționale pentru îmbunătățirea politicilor din domeniul schimbărilor climatice și adaptarea la efectele schimbărilor climatice</w:t>
      </w:r>
      <w:r w:rsidRPr="00AD00C9">
        <w:rPr>
          <w:rFonts w:ascii="Times New Roman" w:hAnsi="Times New Roman" w:cs="Times New Roman"/>
          <w:sz w:val="24"/>
          <w:szCs w:val="24"/>
        </w:rPr>
        <w:t>”, Cod SIPOCA/</w:t>
      </w:r>
      <w:proofErr w:type="spellStart"/>
      <w:r w:rsidRPr="00AD00C9">
        <w:rPr>
          <w:rFonts w:ascii="Times New Roman" w:hAnsi="Times New Roman" w:cs="Times New Roman"/>
          <w:sz w:val="24"/>
          <w:szCs w:val="24"/>
        </w:rPr>
        <w:t>MySMIS</w:t>
      </w:r>
      <w:proofErr w:type="spellEnd"/>
      <w:r w:rsidRPr="00AD00C9">
        <w:rPr>
          <w:rFonts w:ascii="Times New Roman" w:hAnsi="Times New Roman" w:cs="Times New Roman"/>
          <w:sz w:val="24"/>
          <w:szCs w:val="24"/>
        </w:rPr>
        <w:t>: 610/127579</w:t>
      </w:r>
      <w:r>
        <w:rPr>
          <w:rStyle w:val="FootnoteReference"/>
          <w:rFonts w:ascii="Times New Roman" w:hAnsi="Times New Roman" w:cs="Times New Roman"/>
          <w:sz w:val="24"/>
          <w:szCs w:val="24"/>
        </w:rPr>
        <w:footnoteReference w:id="3"/>
      </w:r>
      <w:r w:rsidRPr="00AD00C9">
        <w:rPr>
          <w:rFonts w:ascii="Times New Roman" w:hAnsi="Times New Roman" w:cs="Times New Roman"/>
          <w:sz w:val="24"/>
          <w:szCs w:val="24"/>
        </w:rPr>
        <w:t xml:space="preserve">, implementat de către Ministerul Mediului, Apelor și Pădurilor (MMAP) în calitate de Lider, împreună cu Partenerii: Agenția Națională pentru Protecția Mediului (ANPM), Garda Națională de Mediu (GNM), Agenția Națională pentru Arii Naturale Protejate (ANANP) și Universitatea din București (UB) </w:t>
      </w:r>
      <w:r w:rsidRPr="00AD00C9">
        <w:rPr>
          <w:rFonts w:ascii="Times New Roman" w:hAnsi="Times New Roman" w:cs="Times New Roman"/>
          <w:sz w:val="24"/>
          <w:szCs w:val="24"/>
        </w:rPr>
        <w:lastRenderedPageBreak/>
        <w:t xml:space="preserve">și consorțiul format din </w:t>
      </w:r>
      <w:r w:rsidRPr="00AD00C9">
        <w:rPr>
          <w:rFonts w:ascii="Times New Roman" w:hAnsi="Times New Roman" w:cs="Times New Roman"/>
          <w:sz w:val="24"/>
          <w:szCs w:val="24"/>
          <w:shd w:val="clear" w:color="auto" w:fill="FEFEFE"/>
        </w:rPr>
        <w:t xml:space="preserve"> Administrația Națională de Meteorologie (ANM), în calitate de Lider de consorțiu, Institutul de Geografie al Academiei Române (IGAR) și EPMC Consulting SRL.</w:t>
      </w:r>
      <w:r>
        <w:rPr>
          <w:rFonts w:ascii="Times New Roman" w:hAnsi="Times New Roman" w:cs="Times New Roman"/>
          <w:sz w:val="24"/>
          <w:szCs w:val="24"/>
          <w:shd w:val="clear" w:color="auto" w:fill="FEFEFE"/>
        </w:rPr>
        <w:t xml:space="preserve"> </w:t>
      </w:r>
    </w:p>
    <w:p w14:paraId="17FE3D25" w14:textId="77777777" w:rsidR="00F65443" w:rsidRPr="00AD00C9" w:rsidRDefault="00EB3E55" w:rsidP="00F65443">
      <w:pPr>
        <w:spacing w:after="0" w:line="240" w:lineRule="auto"/>
        <w:ind w:firstLine="720"/>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Planul</w:t>
      </w:r>
      <w:r>
        <w:rPr>
          <w:rFonts w:ascii="Times New Roman" w:hAnsi="Times New Roman" w:cs="Times New Roman"/>
          <w:sz w:val="24"/>
          <w:szCs w:val="24"/>
          <w:shd w:val="clear" w:color="auto" w:fill="FEFEFE"/>
        </w:rPr>
        <w:t xml:space="preserve"> a fost elaborat cu sprijinul consistent al </w:t>
      </w:r>
      <w:r w:rsidR="00F65443">
        <w:rPr>
          <w:rFonts w:ascii="Times New Roman" w:hAnsi="Times New Roman" w:cs="Times New Roman"/>
          <w:sz w:val="24"/>
          <w:szCs w:val="24"/>
          <w:shd w:val="clear" w:color="auto" w:fill="FEFEFE"/>
        </w:rPr>
        <w:t xml:space="preserve">experților în adaptare la efectele schimbărilor climatice - Veronica Toza și Liviu Gheorghe. </w:t>
      </w:r>
    </w:p>
    <w:p w14:paraId="1A4F70D1" w14:textId="0F7C7FE6" w:rsidR="00EB3E55" w:rsidRPr="00AD00C9" w:rsidRDefault="00EB3E55" w:rsidP="00F65443">
      <w:pPr>
        <w:spacing w:after="0" w:line="240" w:lineRule="auto"/>
        <w:ind w:firstLine="72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w:t>
      </w:r>
    </w:p>
    <w:p w14:paraId="30C38B96" w14:textId="77777777" w:rsidR="00EB3E55" w:rsidRPr="00EB3E55" w:rsidRDefault="00EB3E55" w:rsidP="00F65443">
      <w:pPr>
        <w:spacing w:after="0" w:line="240" w:lineRule="auto"/>
      </w:pPr>
      <w:bookmarkStart w:id="6" w:name="_GoBack"/>
      <w:bookmarkEnd w:id="6"/>
    </w:p>
    <w:p w14:paraId="000000A7" w14:textId="7EE05F1B" w:rsidR="00F87962" w:rsidRPr="001E44C8" w:rsidRDefault="002D5CC5">
      <w:pPr>
        <w:pStyle w:val="Heading1"/>
        <w:numPr>
          <w:ilvl w:val="0"/>
          <w:numId w:val="1"/>
        </w:numPr>
        <w:rPr>
          <w:rFonts w:ascii="Times New Roman" w:eastAsia="Times New Roman" w:hAnsi="Times New Roman" w:cs="Times New Roman"/>
          <w:color w:val="auto"/>
          <w:sz w:val="36"/>
          <w:szCs w:val="36"/>
        </w:rPr>
      </w:pPr>
      <w:bookmarkStart w:id="7" w:name="_Toc138181480"/>
      <w:r w:rsidRPr="004A1A6C">
        <w:rPr>
          <w:rFonts w:ascii="Times New Roman" w:eastAsia="Times New Roman" w:hAnsi="Times New Roman" w:cs="Times New Roman"/>
          <w:color w:val="auto"/>
          <w:sz w:val="36"/>
          <w:szCs w:val="36"/>
        </w:rPr>
        <w:t>Obiectivul</w:t>
      </w:r>
      <w:r w:rsidR="006F2C31" w:rsidRPr="00603CD0">
        <w:rPr>
          <w:rFonts w:ascii="Times New Roman" w:eastAsia="Times New Roman" w:hAnsi="Times New Roman" w:cs="Times New Roman"/>
          <w:color w:val="auto"/>
          <w:sz w:val="36"/>
          <w:szCs w:val="36"/>
        </w:rPr>
        <w:t xml:space="preserve"> Planului. </w:t>
      </w:r>
      <w:r w:rsidR="006F2C31" w:rsidRPr="00D779A9">
        <w:rPr>
          <w:rFonts w:ascii="Times New Roman" w:eastAsia="Times New Roman" w:hAnsi="Times New Roman" w:cs="Times New Roman"/>
          <w:color w:val="auto"/>
          <w:sz w:val="36"/>
          <w:szCs w:val="36"/>
        </w:rPr>
        <w:t>P</w:t>
      </w:r>
      <w:r w:rsidR="003537F1" w:rsidRPr="001E44C8">
        <w:rPr>
          <w:rFonts w:ascii="Times New Roman" w:eastAsia="Times New Roman" w:hAnsi="Times New Roman" w:cs="Times New Roman"/>
          <w:color w:val="auto"/>
          <w:sz w:val="36"/>
          <w:szCs w:val="36"/>
        </w:rPr>
        <w:t>rincipii</w:t>
      </w:r>
      <w:bookmarkEnd w:id="7"/>
    </w:p>
    <w:p w14:paraId="54A7DC15" w14:textId="77777777" w:rsidR="002D5CC5" w:rsidRPr="001E44C8" w:rsidRDefault="002D5CC5" w:rsidP="00392BF4">
      <w:pPr>
        <w:spacing w:after="0" w:line="240" w:lineRule="auto"/>
        <w:rPr>
          <w:rFonts w:ascii="Times New Roman" w:hAnsi="Times New Roman" w:cs="Times New Roman"/>
        </w:rPr>
      </w:pPr>
    </w:p>
    <w:p w14:paraId="000000A9" w14:textId="5E367350" w:rsidR="00F87962" w:rsidRPr="00392BF4" w:rsidRDefault="003537F1" w:rsidP="00392BF4">
      <w:pPr>
        <w:spacing w:after="0" w:line="240" w:lineRule="auto"/>
        <w:jc w:val="both"/>
        <w:rPr>
          <w:rFonts w:ascii="Times New Roman" w:eastAsia="Times New Roman" w:hAnsi="Times New Roman" w:cs="Times New Roman"/>
          <w:sz w:val="24"/>
          <w:szCs w:val="24"/>
        </w:rPr>
      </w:pPr>
      <w:r w:rsidRPr="00BA6A25">
        <w:rPr>
          <w:rFonts w:ascii="Times New Roman" w:eastAsia="Times New Roman" w:hAnsi="Times New Roman" w:cs="Times New Roman"/>
          <w:sz w:val="24"/>
          <w:szCs w:val="24"/>
        </w:rPr>
        <w:t xml:space="preserve">Obiectivul major al </w:t>
      </w:r>
      <w:r w:rsidRPr="00BA6A25">
        <w:rPr>
          <w:rFonts w:ascii="Times New Roman" w:eastAsia="Times New Roman" w:hAnsi="Times New Roman" w:cs="Times New Roman"/>
          <w:i/>
          <w:sz w:val="24"/>
          <w:szCs w:val="24"/>
        </w:rPr>
        <w:t xml:space="preserve">Planul național de </w:t>
      </w:r>
      <w:proofErr w:type="spellStart"/>
      <w:r w:rsidRPr="00BA6A25">
        <w:rPr>
          <w:rFonts w:ascii="Times New Roman" w:eastAsia="Times New Roman" w:hAnsi="Times New Roman" w:cs="Times New Roman"/>
          <w:i/>
          <w:sz w:val="24"/>
          <w:szCs w:val="24"/>
        </w:rPr>
        <w:t>acţiune</w:t>
      </w:r>
      <w:proofErr w:type="spellEnd"/>
      <w:r w:rsidRPr="00BA6A25">
        <w:rPr>
          <w:rFonts w:ascii="Times New Roman" w:eastAsia="Times New Roman" w:hAnsi="Times New Roman" w:cs="Times New Roman"/>
          <w:i/>
          <w:sz w:val="24"/>
          <w:szCs w:val="24"/>
        </w:rPr>
        <w:t xml:space="preserve"> pentru perioada 2023-2030</w:t>
      </w:r>
      <w:r w:rsidRPr="00BA6A25">
        <w:rPr>
          <w:rFonts w:ascii="Times New Roman" w:eastAsia="Times New Roman" w:hAnsi="Times New Roman" w:cs="Times New Roman"/>
          <w:sz w:val="24"/>
          <w:szCs w:val="24"/>
        </w:rPr>
        <w:t xml:space="preserve"> este de a propune măsuri concrete care să conducă la implementarea reală și eficientă a obiectivelor</w:t>
      </w:r>
      <w:r w:rsidR="00F73728" w:rsidRPr="00392BF4">
        <w:rPr>
          <w:rFonts w:ascii="Times New Roman" w:eastAsia="Times New Roman" w:hAnsi="Times New Roman" w:cs="Times New Roman"/>
          <w:sz w:val="24"/>
          <w:szCs w:val="24"/>
        </w:rPr>
        <w:t xml:space="preserve"> și programelor / direcțiilor de acțiune formulate în cuprinsul</w:t>
      </w:r>
      <w:r w:rsidRPr="00392BF4">
        <w:rPr>
          <w:rFonts w:ascii="Times New Roman" w:eastAsia="Times New Roman" w:hAnsi="Times New Roman" w:cs="Times New Roman"/>
          <w:sz w:val="24"/>
          <w:szCs w:val="24"/>
        </w:rPr>
        <w:t xml:space="preserve"> </w:t>
      </w:r>
      <w:r w:rsidRPr="00392BF4">
        <w:rPr>
          <w:rFonts w:ascii="Times New Roman" w:eastAsia="Times New Roman" w:hAnsi="Times New Roman" w:cs="Times New Roman"/>
          <w:i/>
          <w:sz w:val="24"/>
          <w:szCs w:val="24"/>
        </w:rPr>
        <w:t xml:space="preserve">Strategiei </w:t>
      </w:r>
      <w:proofErr w:type="spellStart"/>
      <w:r w:rsidRPr="00392BF4">
        <w:rPr>
          <w:rFonts w:ascii="Times New Roman" w:eastAsia="Times New Roman" w:hAnsi="Times New Roman" w:cs="Times New Roman"/>
          <w:i/>
          <w:sz w:val="24"/>
          <w:szCs w:val="24"/>
        </w:rPr>
        <w:t>Naţionale</w:t>
      </w:r>
      <w:proofErr w:type="spellEnd"/>
      <w:r w:rsidRPr="00392BF4">
        <w:rPr>
          <w:rFonts w:ascii="Times New Roman" w:eastAsia="Times New Roman" w:hAnsi="Times New Roman" w:cs="Times New Roman"/>
          <w:i/>
          <w:sz w:val="24"/>
          <w:szCs w:val="24"/>
        </w:rPr>
        <w:t xml:space="preserve"> privind adaptarea la schimbările climatice pentru perioada 2023-2030 cu perspectiva anului 2050, </w:t>
      </w:r>
      <w:r w:rsidRPr="00392BF4">
        <w:rPr>
          <w:rFonts w:ascii="Times New Roman" w:eastAsia="Times New Roman" w:hAnsi="Times New Roman" w:cs="Times New Roman"/>
          <w:sz w:val="24"/>
          <w:szCs w:val="24"/>
        </w:rPr>
        <w:t>asigurând continuitatea în ceea ce privește implementarea măsurilor prevăzute în Planul de acțiune anterior. În acest scop, sunt incluse în Plan detalieri privind perioada de implementare, organismele responsabile, indicatorii de rezultat, sursele de finanțare și valorile estimate pentru toate obiectivele stabilite prin Strategie.</w:t>
      </w:r>
    </w:p>
    <w:p w14:paraId="000000AA" w14:textId="37FB3FD9" w:rsidR="00F87962" w:rsidRPr="00392BF4" w:rsidRDefault="003537F1" w:rsidP="00392BF4">
      <w:p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Elaborarea Planului a</w:t>
      </w:r>
      <w:r w:rsidR="00F73728" w:rsidRPr="00392BF4">
        <w:rPr>
          <w:rFonts w:ascii="Times New Roman" w:eastAsia="Times New Roman" w:hAnsi="Times New Roman" w:cs="Times New Roman"/>
          <w:sz w:val="24"/>
          <w:szCs w:val="24"/>
        </w:rPr>
        <w:t xml:space="preserve"> avut</w:t>
      </w:r>
      <w:r w:rsidRPr="00392BF4">
        <w:rPr>
          <w:rFonts w:ascii="Times New Roman" w:eastAsia="Times New Roman" w:hAnsi="Times New Roman" w:cs="Times New Roman"/>
          <w:sz w:val="24"/>
          <w:szCs w:val="24"/>
        </w:rPr>
        <w:t xml:space="preserve"> la bază o serie de principii care asigură continuitatea cu Strategia și Planul </w:t>
      </w:r>
      <w:r w:rsidR="00F73728" w:rsidRPr="00392BF4">
        <w:rPr>
          <w:rFonts w:ascii="Times New Roman" w:eastAsia="Times New Roman" w:hAnsi="Times New Roman" w:cs="Times New Roman"/>
          <w:sz w:val="24"/>
          <w:szCs w:val="24"/>
        </w:rPr>
        <w:t>anterior promovate</w:t>
      </w:r>
      <w:r w:rsidRPr="00392BF4">
        <w:rPr>
          <w:rFonts w:ascii="Times New Roman" w:eastAsia="Times New Roman" w:hAnsi="Times New Roman" w:cs="Times New Roman"/>
          <w:sz w:val="24"/>
          <w:szCs w:val="24"/>
        </w:rPr>
        <w:t>:</w:t>
      </w:r>
    </w:p>
    <w:p w14:paraId="000000AB"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color w:val="000000"/>
          <w:sz w:val="24"/>
          <w:szCs w:val="24"/>
        </w:rPr>
      </w:pPr>
      <w:r w:rsidRPr="00392BF4">
        <w:rPr>
          <w:rFonts w:ascii="Times New Roman" w:eastAsia="Times New Roman" w:hAnsi="Times New Roman" w:cs="Times New Roman"/>
          <w:b/>
          <w:color w:val="000000"/>
          <w:sz w:val="24"/>
          <w:szCs w:val="24"/>
        </w:rPr>
        <w:t>Durabilitate</w:t>
      </w:r>
      <w:r w:rsidRPr="00392BF4">
        <w:rPr>
          <w:rFonts w:ascii="Times New Roman" w:eastAsia="Times New Roman" w:hAnsi="Times New Roman" w:cs="Times New Roman"/>
          <w:color w:val="000000"/>
          <w:sz w:val="24"/>
          <w:szCs w:val="24"/>
        </w:rPr>
        <w:t xml:space="preserve">. Deciziile și acțiunile ar trebui să țină cont de impactul schimbărilor climatice în ansamblu și de modurile în care acestea pot limita sau afecta răspunsurile la reducerea emisiilor de GES și adaptare la schimbările climatice în </w:t>
      </w:r>
      <w:r w:rsidRPr="00392BF4">
        <w:rPr>
          <w:rFonts w:ascii="Times New Roman" w:eastAsia="Times New Roman" w:hAnsi="Times New Roman" w:cs="Times New Roman"/>
          <w:sz w:val="24"/>
          <w:szCs w:val="24"/>
        </w:rPr>
        <w:t>toate</w:t>
      </w:r>
      <w:r w:rsidRPr="00392BF4">
        <w:rPr>
          <w:rFonts w:ascii="Times New Roman" w:eastAsia="Times New Roman" w:hAnsi="Times New Roman" w:cs="Times New Roman"/>
          <w:color w:val="000000"/>
          <w:sz w:val="24"/>
          <w:szCs w:val="24"/>
        </w:rPr>
        <w:t xml:space="preserve"> </w:t>
      </w:r>
      <w:r w:rsidRPr="00392BF4">
        <w:rPr>
          <w:rFonts w:ascii="Times New Roman" w:eastAsia="Times New Roman" w:hAnsi="Times New Roman" w:cs="Times New Roman"/>
          <w:sz w:val="24"/>
          <w:szCs w:val="24"/>
        </w:rPr>
        <w:t>sectoarele</w:t>
      </w:r>
      <w:r w:rsidRPr="00392BF4">
        <w:rPr>
          <w:rFonts w:ascii="Times New Roman" w:eastAsia="Times New Roman" w:hAnsi="Times New Roman" w:cs="Times New Roman"/>
          <w:color w:val="000000"/>
          <w:sz w:val="24"/>
          <w:szCs w:val="24"/>
        </w:rPr>
        <w:t>, între regiuni și în cadrul societății civile.</w:t>
      </w:r>
    </w:p>
    <w:p w14:paraId="000000AC"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color w:val="000000"/>
          <w:sz w:val="24"/>
          <w:szCs w:val="24"/>
        </w:rPr>
      </w:pPr>
      <w:r w:rsidRPr="00392BF4">
        <w:rPr>
          <w:rFonts w:ascii="Times New Roman" w:eastAsia="Times New Roman" w:hAnsi="Times New Roman" w:cs="Times New Roman"/>
          <w:b/>
          <w:color w:val="000000"/>
          <w:sz w:val="24"/>
          <w:szCs w:val="24"/>
        </w:rPr>
        <w:t>Participare.</w:t>
      </w:r>
      <w:r w:rsidRPr="00392BF4">
        <w:rPr>
          <w:rFonts w:ascii="Times New Roman" w:eastAsia="Times New Roman" w:hAnsi="Times New Roman" w:cs="Times New Roman"/>
          <w:color w:val="000000"/>
          <w:sz w:val="24"/>
          <w:szCs w:val="24"/>
        </w:rPr>
        <w:t xml:space="preserve"> Consultarea principalelor părți interesate pe parcursul procesului de elaborare a planului de acțiune permite ca planul să beneficieze de cunoștințele, sprijinul și experiența acestora în evaluarea opțiunilor, promovând transparența și o mai mare asumare a măsurilor și acțiunilor incluse în plan.</w:t>
      </w:r>
    </w:p>
    <w:p w14:paraId="000000AD"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color w:val="000000"/>
          <w:sz w:val="24"/>
          <w:szCs w:val="24"/>
        </w:rPr>
      </w:pPr>
      <w:r w:rsidRPr="00392BF4">
        <w:rPr>
          <w:rFonts w:ascii="Times New Roman" w:eastAsia="Times New Roman" w:hAnsi="Times New Roman" w:cs="Times New Roman"/>
          <w:b/>
          <w:color w:val="000000"/>
          <w:sz w:val="24"/>
          <w:szCs w:val="24"/>
        </w:rPr>
        <w:t>Integrare.</w:t>
      </w:r>
      <w:r w:rsidRPr="00392BF4">
        <w:rPr>
          <w:rFonts w:ascii="Times New Roman" w:eastAsia="Times New Roman" w:hAnsi="Times New Roman" w:cs="Times New Roman"/>
          <w:color w:val="000000"/>
          <w:sz w:val="24"/>
          <w:szCs w:val="24"/>
        </w:rPr>
        <w:t xml:space="preserve"> Toate exemplele de strategii privind schimbările climatice din UE și planurile de acțiune asociate acestora au fost dezvoltate având o orientare sectorială care, alături de deciziile din cadrul grupurilor de lucru interguvernamentale, să ofere </w:t>
      </w:r>
      <w:proofErr w:type="spellStart"/>
      <w:r w:rsidRPr="00392BF4">
        <w:rPr>
          <w:rFonts w:ascii="Times New Roman" w:eastAsia="Times New Roman" w:hAnsi="Times New Roman" w:cs="Times New Roman"/>
          <w:color w:val="000000"/>
          <w:sz w:val="24"/>
          <w:szCs w:val="24"/>
        </w:rPr>
        <w:t>direcţi</w:t>
      </w:r>
      <w:r w:rsidRPr="00392BF4">
        <w:rPr>
          <w:rFonts w:ascii="Times New Roman" w:eastAsia="Times New Roman" w:hAnsi="Times New Roman" w:cs="Times New Roman"/>
          <w:sz w:val="24"/>
          <w:szCs w:val="24"/>
        </w:rPr>
        <w:t>i</w:t>
      </w:r>
      <w:proofErr w:type="spellEnd"/>
      <w:r w:rsidRPr="00392BF4">
        <w:rPr>
          <w:rFonts w:ascii="Times New Roman" w:eastAsia="Times New Roman" w:hAnsi="Times New Roman" w:cs="Times New Roman"/>
          <w:sz w:val="24"/>
          <w:szCs w:val="24"/>
        </w:rPr>
        <w:t xml:space="preserve"> viabile</w:t>
      </w:r>
      <w:r w:rsidRPr="00392BF4">
        <w:rPr>
          <w:rFonts w:ascii="Times New Roman" w:eastAsia="Times New Roman" w:hAnsi="Times New Roman" w:cs="Times New Roman"/>
          <w:color w:val="000000"/>
          <w:sz w:val="24"/>
          <w:szCs w:val="24"/>
        </w:rPr>
        <w:t xml:space="preserve"> privind implementarea. Această abordare intersectorială integrată va reduce conflictele și va stimula </w:t>
      </w:r>
      <w:proofErr w:type="spellStart"/>
      <w:r w:rsidRPr="00392BF4">
        <w:rPr>
          <w:rFonts w:ascii="Times New Roman" w:eastAsia="Times New Roman" w:hAnsi="Times New Roman" w:cs="Times New Roman"/>
          <w:color w:val="000000"/>
          <w:sz w:val="24"/>
          <w:szCs w:val="24"/>
        </w:rPr>
        <w:t>sinergiile</w:t>
      </w:r>
      <w:proofErr w:type="spellEnd"/>
      <w:r w:rsidRPr="00392BF4">
        <w:rPr>
          <w:rFonts w:ascii="Times New Roman" w:eastAsia="Times New Roman" w:hAnsi="Times New Roman" w:cs="Times New Roman"/>
          <w:color w:val="000000"/>
          <w:sz w:val="24"/>
          <w:szCs w:val="24"/>
        </w:rPr>
        <w:t xml:space="preserve"> cu alte obiective de politică și procese strategice. Prin urmare, planul de acțiune trebuie să țină cont de interconexiunile dintre acțiunile din cadrul sectoarelor și dintre acestea, întrucât implementarea unei acțiuni poate afecta implementarea sau efectele unei alte acțiuni.</w:t>
      </w:r>
    </w:p>
    <w:p w14:paraId="000000AE" w14:textId="77777777" w:rsidR="00F87962" w:rsidRPr="00392BF4" w:rsidRDefault="003537F1" w:rsidP="00392BF4">
      <w:pPr>
        <w:numPr>
          <w:ilvl w:val="0"/>
          <w:numId w:val="2"/>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392BF4">
        <w:rPr>
          <w:rFonts w:ascii="Times New Roman" w:eastAsia="Times New Roman" w:hAnsi="Times New Roman" w:cs="Times New Roman"/>
          <w:b/>
          <w:color w:val="000000"/>
          <w:sz w:val="24"/>
          <w:szCs w:val="24"/>
        </w:rPr>
        <w:t>Flexibilitate</w:t>
      </w:r>
      <w:r w:rsidRPr="00392BF4">
        <w:rPr>
          <w:rFonts w:ascii="Times New Roman" w:eastAsia="Times New Roman" w:hAnsi="Times New Roman" w:cs="Times New Roman"/>
          <w:color w:val="000000"/>
          <w:sz w:val="24"/>
          <w:szCs w:val="24"/>
        </w:rPr>
        <w:t>. Planurile de acțiune ar trebui să țină cont de principiul preventiv (și anume, acționarea în condițiile de incertitudine cu privire la schimbările climatice viitoare), însă ar trebui, de asemenea, să fie documente cu o evoluție continuă, care să încorporeze flexibilitatea de adaptare la evoluțiile viitoare ale cunoștințelor în domeniul schimbărilor climatice, eficacității răspunsurilor politice și al noilor cerințe de acțiune. Acest lucru subliniază importanța monitorizării și evaluării acțiunilor implementate.</w:t>
      </w:r>
    </w:p>
    <w:p w14:paraId="000000AF"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color w:val="000000"/>
          <w:sz w:val="24"/>
          <w:szCs w:val="24"/>
        </w:rPr>
      </w:pPr>
      <w:r w:rsidRPr="00392BF4">
        <w:rPr>
          <w:rFonts w:ascii="Times New Roman" w:eastAsia="Times New Roman" w:hAnsi="Times New Roman" w:cs="Times New Roman"/>
          <w:b/>
          <w:color w:val="000000"/>
          <w:sz w:val="24"/>
          <w:szCs w:val="24"/>
        </w:rPr>
        <w:t xml:space="preserve">Decizii bazate pe dovezi </w:t>
      </w:r>
      <w:r w:rsidRPr="00392BF4">
        <w:rPr>
          <w:rFonts w:ascii="Times New Roman" w:eastAsia="Times New Roman" w:hAnsi="Times New Roman" w:cs="Times New Roman"/>
          <w:b/>
          <w:sz w:val="24"/>
          <w:szCs w:val="24"/>
        </w:rPr>
        <w:t>științifice</w:t>
      </w:r>
      <w:r w:rsidRPr="00392BF4">
        <w:rPr>
          <w:rFonts w:ascii="Times New Roman" w:eastAsia="Times New Roman" w:hAnsi="Times New Roman" w:cs="Times New Roman"/>
          <w:b/>
          <w:color w:val="000000"/>
          <w:sz w:val="24"/>
          <w:szCs w:val="24"/>
        </w:rPr>
        <w:t xml:space="preserve">. </w:t>
      </w:r>
      <w:r w:rsidRPr="00392BF4">
        <w:rPr>
          <w:rFonts w:ascii="Times New Roman" w:eastAsia="Times New Roman" w:hAnsi="Times New Roman" w:cs="Times New Roman"/>
          <w:color w:val="000000"/>
          <w:sz w:val="24"/>
          <w:szCs w:val="24"/>
        </w:rPr>
        <w:t>Acțiunile și deciziile privind politic</w:t>
      </w:r>
      <w:r w:rsidRPr="00392BF4">
        <w:rPr>
          <w:rFonts w:ascii="Times New Roman" w:eastAsia="Times New Roman" w:hAnsi="Times New Roman" w:cs="Times New Roman"/>
          <w:sz w:val="24"/>
          <w:szCs w:val="24"/>
        </w:rPr>
        <w:t xml:space="preserve">ile </w:t>
      </w:r>
      <w:r w:rsidRPr="00392BF4">
        <w:rPr>
          <w:rFonts w:ascii="Times New Roman" w:eastAsia="Times New Roman" w:hAnsi="Times New Roman" w:cs="Times New Roman"/>
          <w:color w:val="000000"/>
          <w:sz w:val="24"/>
          <w:szCs w:val="24"/>
        </w:rPr>
        <w:t>ar trebui să utilizeze la maximum cele mai noi cercetări și experiențe practice astfel încât luarea deciziilor să se bazeze pe cunoaștere și să fie pragmatică.</w:t>
      </w:r>
    </w:p>
    <w:p w14:paraId="000000B0"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b/>
          <w:color w:val="000000"/>
          <w:sz w:val="24"/>
          <w:szCs w:val="24"/>
        </w:rPr>
      </w:pPr>
      <w:r w:rsidRPr="00392BF4">
        <w:rPr>
          <w:rFonts w:ascii="Times New Roman" w:eastAsia="Times New Roman" w:hAnsi="Times New Roman" w:cs="Times New Roman"/>
          <w:b/>
          <w:color w:val="000000"/>
          <w:sz w:val="24"/>
          <w:szCs w:val="24"/>
        </w:rPr>
        <w:t xml:space="preserve">Stabilirea priorităților. </w:t>
      </w:r>
      <w:r w:rsidRPr="00392BF4">
        <w:rPr>
          <w:rFonts w:ascii="Times New Roman" w:eastAsia="Times New Roman" w:hAnsi="Times New Roman" w:cs="Times New Roman"/>
          <w:color w:val="000000"/>
          <w:sz w:val="24"/>
          <w:szCs w:val="24"/>
        </w:rPr>
        <w:t>Acțiunile ar trebui să vizeze maximizarea beneficiilor economice și sociale ale acțiuni</w:t>
      </w:r>
      <w:r w:rsidRPr="00392BF4">
        <w:rPr>
          <w:rFonts w:ascii="Times New Roman" w:eastAsia="Times New Roman" w:hAnsi="Times New Roman" w:cs="Times New Roman"/>
          <w:sz w:val="24"/>
          <w:szCs w:val="24"/>
        </w:rPr>
        <w:t>lor de adaptare la schimbările climatice, luând inclusiv în calcul costurile neadaptării</w:t>
      </w:r>
      <w:r w:rsidRPr="00392BF4">
        <w:rPr>
          <w:rFonts w:ascii="Times New Roman" w:eastAsia="Times New Roman" w:hAnsi="Times New Roman" w:cs="Times New Roman"/>
          <w:b/>
          <w:color w:val="000000"/>
          <w:sz w:val="24"/>
          <w:szCs w:val="24"/>
        </w:rPr>
        <w:t xml:space="preserve">. </w:t>
      </w:r>
      <w:r w:rsidRPr="00392BF4">
        <w:rPr>
          <w:rFonts w:ascii="Times New Roman" w:eastAsia="Times New Roman" w:hAnsi="Times New Roman" w:cs="Times New Roman"/>
          <w:color w:val="000000"/>
          <w:sz w:val="24"/>
          <w:szCs w:val="24"/>
        </w:rPr>
        <w:t xml:space="preserve">Astfel, acestea ar trebui să fie </w:t>
      </w:r>
      <w:r w:rsidRPr="00392BF4">
        <w:rPr>
          <w:rFonts w:ascii="Times New Roman" w:eastAsia="Times New Roman" w:hAnsi="Times New Roman" w:cs="Times New Roman"/>
          <w:b/>
          <w:color w:val="000000"/>
          <w:sz w:val="24"/>
          <w:szCs w:val="24"/>
        </w:rPr>
        <w:t xml:space="preserve">eficace </w:t>
      </w:r>
      <w:r w:rsidRPr="00392BF4">
        <w:rPr>
          <w:rFonts w:ascii="Times New Roman" w:eastAsia="Times New Roman" w:hAnsi="Times New Roman" w:cs="Times New Roman"/>
          <w:color w:val="000000"/>
          <w:sz w:val="24"/>
          <w:szCs w:val="24"/>
        </w:rPr>
        <w:t>în reducerea riscurilor determinate de schimbările climatice (fie prin reducerea emisiilor de GES, fie prin adaptarea la efectele reziduale),</w:t>
      </w:r>
      <w:r w:rsidRPr="00392BF4">
        <w:rPr>
          <w:rFonts w:ascii="Times New Roman" w:eastAsia="Times New Roman" w:hAnsi="Times New Roman" w:cs="Times New Roman"/>
          <w:b/>
          <w:color w:val="000000"/>
          <w:sz w:val="24"/>
          <w:szCs w:val="24"/>
        </w:rPr>
        <w:t xml:space="preserve"> eficiente </w:t>
      </w:r>
      <w:r w:rsidRPr="00392BF4">
        <w:rPr>
          <w:rFonts w:ascii="Times New Roman" w:eastAsia="Times New Roman" w:hAnsi="Times New Roman" w:cs="Times New Roman"/>
          <w:color w:val="000000"/>
          <w:sz w:val="24"/>
          <w:szCs w:val="24"/>
        </w:rPr>
        <w:t xml:space="preserve">(beneficiile pe termen lung ar trebui să </w:t>
      </w:r>
      <w:r w:rsidRPr="00392BF4">
        <w:rPr>
          <w:rFonts w:ascii="Times New Roman" w:eastAsia="Times New Roman" w:hAnsi="Times New Roman" w:cs="Times New Roman"/>
          <w:color w:val="000000"/>
          <w:sz w:val="24"/>
          <w:szCs w:val="24"/>
        </w:rPr>
        <w:lastRenderedPageBreak/>
        <w:t xml:space="preserve">fie mai mari decât costurile) și </w:t>
      </w:r>
      <w:r w:rsidRPr="00392BF4">
        <w:rPr>
          <w:rFonts w:ascii="Times New Roman" w:eastAsia="Times New Roman" w:hAnsi="Times New Roman" w:cs="Times New Roman"/>
          <w:b/>
          <w:color w:val="000000"/>
          <w:sz w:val="24"/>
          <w:szCs w:val="24"/>
        </w:rPr>
        <w:t xml:space="preserve">echitabile </w:t>
      </w:r>
      <w:r w:rsidRPr="00392BF4">
        <w:rPr>
          <w:rFonts w:ascii="Times New Roman" w:eastAsia="Times New Roman" w:hAnsi="Times New Roman" w:cs="Times New Roman"/>
          <w:color w:val="000000"/>
          <w:sz w:val="24"/>
          <w:szCs w:val="24"/>
        </w:rPr>
        <w:t>(ar trebui să țină cont de efectele acțiunilor asupra diferitelor grupuri sociale</w:t>
      </w:r>
      <w:r w:rsidRPr="00392BF4">
        <w:rPr>
          <w:rFonts w:ascii="Times New Roman" w:eastAsia="Times New Roman" w:hAnsi="Times New Roman" w:cs="Times New Roman"/>
          <w:sz w:val="24"/>
          <w:szCs w:val="24"/>
        </w:rPr>
        <w:t xml:space="preserve"> și categoriilor vulnerabile la schimbărilor  climatice, precum</w:t>
      </w:r>
      <w:r w:rsidRPr="00392BF4">
        <w:rPr>
          <w:rFonts w:ascii="Times New Roman" w:eastAsia="Times New Roman" w:hAnsi="Times New Roman" w:cs="Times New Roman"/>
          <w:color w:val="000000"/>
          <w:sz w:val="24"/>
          <w:szCs w:val="24"/>
        </w:rPr>
        <w:t xml:space="preserve"> și </w:t>
      </w:r>
      <w:r w:rsidRPr="00392BF4">
        <w:rPr>
          <w:rFonts w:ascii="Times New Roman" w:eastAsia="Times New Roman" w:hAnsi="Times New Roman" w:cs="Times New Roman"/>
          <w:sz w:val="24"/>
          <w:szCs w:val="24"/>
        </w:rPr>
        <w:t>optimizarea</w:t>
      </w:r>
      <w:r w:rsidRPr="00392BF4">
        <w:rPr>
          <w:rFonts w:ascii="Times New Roman" w:eastAsia="Times New Roman" w:hAnsi="Times New Roman" w:cs="Times New Roman"/>
          <w:color w:val="000000"/>
          <w:sz w:val="24"/>
          <w:szCs w:val="24"/>
        </w:rPr>
        <w:t xml:space="preserve"> costurilor).</w:t>
      </w:r>
    </w:p>
    <w:p w14:paraId="000000B1"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b/>
          <w:color w:val="000000"/>
          <w:sz w:val="24"/>
          <w:szCs w:val="24"/>
        </w:rPr>
      </w:pPr>
      <w:r w:rsidRPr="00392BF4">
        <w:rPr>
          <w:rFonts w:ascii="Times New Roman" w:eastAsia="Times New Roman" w:hAnsi="Times New Roman" w:cs="Times New Roman"/>
          <w:b/>
          <w:color w:val="000000"/>
          <w:sz w:val="24"/>
          <w:szCs w:val="24"/>
        </w:rPr>
        <w:t xml:space="preserve">Responsabilități și ținte internaționale. </w:t>
      </w:r>
      <w:r w:rsidRPr="00392BF4">
        <w:rPr>
          <w:rFonts w:ascii="Times New Roman" w:eastAsia="Times New Roman" w:hAnsi="Times New Roman" w:cs="Times New Roman"/>
          <w:color w:val="000000"/>
          <w:sz w:val="24"/>
          <w:szCs w:val="24"/>
        </w:rPr>
        <w:t>Acestea vor include evaluarea modului în care planul de acțiune va contribui la atingerea angajamentelor și țintelor europene și internaționale, cum ar fi cele legate de obiectivel</w:t>
      </w:r>
      <w:r w:rsidRPr="00392BF4">
        <w:rPr>
          <w:rFonts w:ascii="Times New Roman" w:eastAsia="Times New Roman" w:hAnsi="Times New Roman" w:cs="Times New Roman"/>
          <w:sz w:val="24"/>
          <w:szCs w:val="24"/>
        </w:rPr>
        <w:t>e</w:t>
      </w:r>
      <w:r w:rsidRPr="00392BF4">
        <w:rPr>
          <w:rFonts w:ascii="Times New Roman" w:eastAsia="Times New Roman" w:hAnsi="Times New Roman" w:cs="Times New Roman"/>
          <w:color w:val="000000"/>
          <w:sz w:val="24"/>
          <w:szCs w:val="24"/>
        </w:rPr>
        <w:t xml:space="preserve"> UE 20</w:t>
      </w:r>
      <w:r w:rsidRPr="00392BF4">
        <w:rPr>
          <w:rFonts w:ascii="Times New Roman" w:eastAsia="Times New Roman" w:hAnsi="Times New Roman" w:cs="Times New Roman"/>
          <w:sz w:val="24"/>
          <w:szCs w:val="24"/>
        </w:rPr>
        <w:t>3</w:t>
      </w:r>
      <w:r w:rsidRPr="00392BF4">
        <w:rPr>
          <w:rFonts w:ascii="Times New Roman" w:eastAsia="Times New Roman" w:hAnsi="Times New Roman" w:cs="Times New Roman"/>
          <w:color w:val="000000"/>
          <w:sz w:val="24"/>
          <w:szCs w:val="24"/>
        </w:rPr>
        <w:t xml:space="preserve">0, </w:t>
      </w:r>
      <w:r w:rsidRPr="00392BF4">
        <w:rPr>
          <w:rFonts w:ascii="Times New Roman" w:eastAsia="Times New Roman" w:hAnsi="Times New Roman" w:cs="Times New Roman"/>
          <w:i/>
          <w:color w:val="000000"/>
          <w:sz w:val="24"/>
          <w:szCs w:val="24"/>
        </w:rPr>
        <w:t>inter alia</w:t>
      </w:r>
      <w:r w:rsidRPr="00392BF4">
        <w:rPr>
          <w:rFonts w:ascii="Times New Roman" w:eastAsia="Times New Roman" w:hAnsi="Times New Roman" w:cs="Times New Roman"/>
          <w:i/>
          <w:sz w:val="24"/>
          <w:szCs w:val="24"/>
        </w:rPr>
        <w:t xml:space="preserve">, </w:t>
      </w:r>
      <w:r w:rsidRPr="00392BF4">
        <w:rPr>
          <w:rFonts w:ascii="Times New Roman" w:eastAsia="Times New Roman" w:hAnsi="Times New Roman" w:cs="Times New Roman"/>
          <w:color w:val="000000"/>
          <w:sz w:val="24"/>
          <w:szCs w:val="24"/>
        </w:rPr>
        <w:t xml:space="preserve">cele privind cheltuielile legate de climă </w:t>
      </w:r>
      <w:r w:rsidRPr="00392BF4">
        <w:rPr>
          <w:rFonts w:ascii="Times New Roman" w:eastAsia="Times New Roman" w:hAnsi="Times New Roman" w:cs="Times New Roman"/>
          <w:sz w:val="24"/>
          <w:szCs w:val="24"/>
        </w:rPr>
        <w:t xml:space="preserve">care să reprezinte </w:t>
      </w:r>
      <w:r w:rsidRPr="00392BF4">
        <w:rPr>
          <w:rFonts w:ascii="Times New Roman" w:eastAsia="Times New Roman" w:hAnsi="Times New Roman" w:cs="Times New Roman"/>
          <w:color w:val="000000"/>
          <w:sz w:val="24"/>
          <w:szCs w:val="24"/>
        </w:rPr>
        <w:t>cel puțin 2</w:t>
      </w:r>
      <w:r w:rsidRPr="00392BF4">
        <w:rPr>
          <w:rFonts w:ascii="Times New Roman" w:eastAsia="Times New Roman" w:hAnsi="Times New Roman" w:cs="Times New Roman"/>
          <w:sz w:val="24"/>
          <w:szCs w:val="24"/>
        </w:rPr>
        <w:t>5</w:t>
      </w:r>
      <w:r w:rsidRPr="00392BF4">
        <w:rPr>
          <w:rFonts w:ascii="Times New Roman" w:eastAsia="Times New Roman" w:hAnsi="Times New Roman" w:cs="Times New Roman"/>
          <w:color w:val="000000"/>
          <w:sz w:val="24"/>
          <w:szCs w:val="24"/>
        </w:rPr>
        <w:t>% din fondurile ESI ale UE.</w:t>
      </w:r>
    </w:p>
    <w:p w14:paraId="000000B2"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color w:val="000000"/>
          <w:sz w:val="24"/>
          <w:szCs w:val="24"/>
        </w:rPr>
      </w:pPr>
      <w:r w:rsidRPr="00392BF4">
        <w:rPr>
          <w:rFonts w:ascii="Times New Roman" w:eastAsia="Times New Roman" w:hAnsi="Times New Roman" w:cs="Times New Roman"/>
          <w:b/>
          <w:color w:val="000000"/>
          <w:sz w:val="24"/>
          <w:szCs w:val="24"/>
        </w:rPr>
        <w:t xml:space="preserve">Comunicare și </w:t>
      </w:r>
      <w:proofErr w:type="spellStart"/>
      <w:r w:rsidRPr="00392BF4">
        <w:rPr>
          <w:rFonts w:ascii="Times New Roman" w:eastAsia="Times New Roman" w:hAnsi="Times New Roman" w:cs="Times New Roman"/>
          <w:b/>
          <w:color w:val="000000"/>
          <w:sz w:val="24"/>
          <w:szCs w:val="24"/>
        </w:rPr>
        <w:t>conştientizare</w:t>
      </w:r>
      <w:proofErr w:type="spellEnd"/>
      <w:r w:rsidRPr="00392BF4">
        <w:rPr>
          <w:rFonts w:ascii="Times New Roman" w:eastAsia="Times New Roman" w:hAnsi="Times New Roman" w:cs="Times New Roman"/>
          <w:b/>
          <w:color w:val="000000"/>
          <w:sz w:val="24"/>
          <w:szCs w:val="24"/>
        </w:rPr>
        <w:t>.</w:t>
      </w:r>
      <w:r w:rsidRPr="00392BF4">
        <w:rPr>
          <w:rFonts w:ascii="Times New Roman" w:eastAsia="Times New Roman" w:hAnsi="Times New Roman" w:cs="Times New Roman"/>
          <w:color w:val="000000"/>
          <w:sz w:val="24"/>
          <w:szCs w:val="24"/>
        </w:rPr>
        <w:t xml:space="preserve"> Comunicarea eficientă cu privire la strategie și planul de acțiune climatic către un număr mare de părți interesate promovează </w:t>
      </w:r>
      <w:proofErr w:type="spellStart"/>
      <w:r w:rsidRPr="00392BF4">
        <w:rPr>
          <w:rFonts w:ascii="Times New Roman" w:eastAsia="Times New Roman" w:hAnsi="Times New Roman" w:cs="Times New Roman"/>
          <w:color w:val="000000"/>
          <w:sz w:val="24"/>
          <w:szCs w:val="24"/>
        </w:rPr>
        <w:t>acţiunile</w:t>
      </w:r>
      <w:proofErr w:type="spellEnd"/>
      <w:r w:rsidRPr="00392BF4">
        <w:rPr>
          <w:rFonts w:ascii="Times New Roman" w:eastAsia="Times New Roman" w:hAnsi="Times New Roman" w:cs="Times New Roman"/>
          <w:color w:val="000000"/>
          <w:sz w:val="24"/>
          <w:szCs w:val="24"/>
        </w:rPr>
        <w:t xml:space="preserve"> de implementare ale strategiei. Prin urmare, activitățile de comunicare sunt parte integrantă din planurile naționale de </w:t>
      </w:r>
      <w:proofErr w:type="spellStart"/>
      <w:r w:rsidRPr="00392BF4">
        <w:rPr>
          <w:rFonts w:ascii="Times New Roman" w:eastAsia="Times New Roman" w:hAnsi="Times New Roman" w:cs="Times New Roman"/>
          <w:color w:val="000000"/>
          <w:sz w:val="24"/>
          <w:szCs w:val="24"/>
        </w:rPr>
        <w:t>acţiune</w:t>
      </w:r>
      <w:proofErr w:type="spellEnd"/>
      <w:r w:rsidRPr="00392BF4">
        <w:rPr>
          <w:rFonts w:ascii="Times New Roman" w:eastAsia="Times New Roman" w:hAnsi="Times New Roman" w:cs="Times New Roman"/>
          <w:color w:val="000000"/>
          <w:sz w:val="24"/>
          <w:szCs w:val="24"/>
        </w:rPr>
        <w:t xml:space="preserve"> existente la nivelul</w:t>
      </w:r>
      <w:r w:rsidRPr="00392BF4">
        <w:rPr>
          <w:rFonts w:ascii="Times New Roman" w:eastAsia="Times New Roman" w:hAnsi="Times New Roman" w:cs="Times New Roman"/>
          <w:sz w:val="24"/>
          <w:szCs w:val="24"/>
        </w:rPr>
        <w:t xml:space="preserve"> </w:t>
      </w:r>
      <w:r w:rsidRPr="00392BF4">
        <w:rPr>
          <w:rFonts w:ascii="Times New Roman" w:eastAsia="Times New Roman" w:hAnsi="Times New Roman" w:cs="Times New Roman"/>
          <w:color w:val="000000"/>
          <w:sz w:val="24"/>
          <w:szCs w:val="24"/>
        </w:rPr>
        <w:t>UE.</w:t>
      </w:r>
    </w:p>
    <w:p w14:paraId="000000B3" w14:textId="77777777" w:rsidR="00F87962" w:rsidRPr="00392BF4" w:rsidRDefault="003537F1" w:rsidP="00392BF4">
      <w:pPr>
        <w:numPr>
          <w:ilvl w:val="0"/>
          <w:numId w:val="2"/>
        </w:numPr>
        <w:pBdr>
          <w:top w:val="nil"/>
          <w:left w:val="nil"/>
          <w:bottom w:val="nil"/>
          <w:right w:val="nil"/>
          <w:between w:val="nil"/>
        </w:pBdr>
        <w:spacing w:after="0" w:line="240" w:lineRule="auto"/>
        <w:ind w:left="720" w:hanging="357"/>
        <w:jc w:val="both"/>
        <w:rPr>
          <w:rFonts w:ascii="Times New Roman" w:eastAsia="Times New Roman" w:hAnsi="Times New Roman" w:cs="Times New Roman"/>
          <w:color w:val="000000"/>
          <w:sz w:val="24"/>
          <w:szCs w:val="24"/>
        </w:rPr>
      </w:pPr>
      <w:r w:rsidRPr="00392BF4">
        <w:rPr>
          <w:rFonts w:ascii="Times New Roman" w:eastAsia="Times New Roman" w:hAnsi="Times New Roman" w:cs="Times New Roman"/>
          <w:b/>
          <w:color w:val="000000"/>
          <w:sz w:val="24"/>
          <w:szCs w:val="24"/>
        </w:rPr>
        <w:t>Definirea responsabilităților</w:t>
      </w:r>
      <w:r w:rsidRPr="00392BF4">
        <w:rPr>
          <w:rFonts w:ascii="Times New Roman" w:eastAsia="Times New Roman" w:hAnsi="Times New Roman" w:cs="Times New Roman"/>
          <w:b/>
          <w:sz w:val="24"/>
          <w:szCs w:val="24"/>
        </w:rPr>
        <w:t>.</w:t>
      </w:r>
      <w:r w:rsidRPr="00392BF4">
        <w:rPr>
          <w:rFonts w:ascii="Times New Roman" w:eastAsia="Times New Roman" w:hAnsi="Times New Roman" w:cs="Times New Roman"/>
          <w:color w:val="000000"/>
          <w:sz w:val="24"/>
          <w:szCs w:val="24"/>
        </w:rPr>
        <w:t xml:space="preserve"> Acțiunile prioritare prezentate în plan ar trebui să precizeze clar </w:t>
      </w:r>
      <w:proofErr w:type="spellStart"/>
      <w:r w:rsidRPr="00392BF4">
        <w:rPr>
          <w:rFonts w:ascii="Times New Roman" w:eastAsia="Times New Roman" w:hAnsi="Times New Roman" w:cs="Times New Roman"/>
          <w:color w:val="000000"/>
          <w:sz w:val="24"/>
          <w:szCs w:val="24"/>
        </w:rPr>
        <w:t>instituţiile</w:t>
      </w:r>
      <w:proofErr w:type="spellEnd"/>
      <w:r w:rsidRPr="00392BF4">
        <w:rPr>
          <w:rFonts w:ascii="Times New Roman" w:eastAsia="Times New Roman" w:hAnsi="Times New Roman" w:cs="Times New Roman"/>
          <w:color w:val="000000"/>
          <w:sz w:val="24"/>
          <w:szCs w:val="24"/>
        </w:rPr>
        <w:t xml:space="preserve"> (ministere, departamente și alte părți interesate) responsabile pentru întreprinderea acțiunilor, dar să specifice </w:t>
      </w:r>
      <w:proofErr w:type="spellStart"/>
      <w:r w:rsidRPr="00392BF4">
        <w:rPr>
          <w:rFonts w:ascii="Times New Roman" w:eastAsia="Times New Roman" w:hAnsi="Times New Roman" w:cs="Times New Roman"/>
          <w:color w:val="000000"/>
          <w:sz w:val="24"/>
          <w:szCs w:val="24"/>
        </w:rPr>
        <w:t>şi</w:t>
      </w:r>
      <w:proofErr w:type="spellEnd"/>
      <w:r w:rsidRPr="00392BF4">
        <w:rPr>
          <w:rFonts w:ascii="Times New Roman" w:eastAsia="Times New Roman" w:hAnsi="Times New Roman" w:cs="Times New Roman"/>
          <w:color w:val="000000"/>
          <w:sz w:val="24"/>
          <w:szCs w:val="24"/>
        </w:rPr>
        <w:t xml:space="preserve"> sursele de finanțare. </w:t>
      </w:r>
    </w:p>
    <w:p w14:paraId="000000B4" w14:textId="02F425EC" w:rsidR="00F87962" w:rsidRPr="00CE2D5E" w:rsidRDefault="002D5CC5">
      <w:pPr>
        <w:pStyle w:val="Heading1"/>
        <w:numPr>
          <w:ilvl w:val="0"/>
          <w:numId w:val="1"/>
        </w:numPr>
        <w:rPr>
          <w:rFonts w:ascii="Times New Roman" w:eastAsia="Times New Roman" w:hAnsi="Times New Roman" w:cs="Times New Roman"/>
          <w:color w:val="auto"/>
          <w:sz w:val="36"/>
          <w:szCs w:val="36"/>
        </w:rPr>
      </w:pPr>
      <w:bookmarkStart w:id="8" w:name="_Toc138181481"/>
      <w:r w:rsidRPr="00CE2D5E">
        <w:rPr>
          <w:rFonts w:ascii="Times New Roman" w:eastAsia="Times New Roman" w:hAnsi="Times New Roman" w:cs="Times New Roman"/>
          <w:color w:val="auto"/>
          <w:sz w:val="36"/>
          <w:szCs w:val="36"/>
        </w:rPr>
        <w:t>Rolul Planului Național de Acțiune</w:t>
      </w:r>
      <w:bookmarkEnd w:id="8"/>
      <w:r w:rsidRPr="00CE2D5E">
        <w:rPr>
          <w:rFonts w:ascii="Times New Roman" w:eastAsia="Times New Roman" w:hAnsi="Times New Roman" w:cs="Times New Roman"/>
          <w:color w:val="auto"/>
          <w:sz w:val="36"/>
          <w:szCs w:val="36"/>
        </w:rPr>
        <w:t xml:space="preserve"> </w:t>
      </w:r>
    </w:p>
    <w:p w14:paraId="000000B5" w14:textId="6AC2BC3D" w:rsidR="00F87962" w:rsidRPr="00CE2D5E" w:rsidRDefault="00F87962" w:rsidP="00392BF4">
      <w:pPr>
        <w:spacing w:after="0" w:line="240" w:lineRule="auto"/>
        <w:jc w:val="both"/>
        <w:rPr>
          <w:rFonts w:ascii="Times New Roman" w:eastAsia="Times New Roman" w:hAnsi="Times New Roman" w:cs="Times New Roman"/>
          <w:sz w:val="24"/>
          <w:szCs w:val="24"/>
        </w:rPr>
      </w:pPr>
    </w:p>
    <w:p w14:paraId="138D147F" w14:textId="77777777" w:rsidR="00896212" w:rsidRPr="00CE2D5E" w:rsidRDefault="00896212" w:rsidP="00392BF4">
      <w:pPr>
        <w:pStyle w:val="CommentText"/>
        <w:spacing w:after="0"/>
      </w:pPr>
    </w:p>
    <w:p w14:paraId="538A56F0" w14:textId="2A488157" w:rsidR="002D5CC5" w:rsidRPr="00392BF4" w:rsidRDefault="002D5CC5" w:rsidP="00392BF4">
      <w:pPr>
        <w:spacing w:after="0" w:line="240" w:lineRule="auto"/>
        <w:ind w:firstLine="720"/>
        <w:jc w:val="both"/>
        <w:rPr>
          <w:rFonts w:ascii="Times New Roman" w:eastAsia="Times New Roman" w:hAnsi="Times New Roman" w:cs="Times New Roman"/>
          <w:sz w:val="24"/>
          <w:szCs w:val="24"/>
        </w:rPr>
      </w:pPr>
      <w:r w:rsidRPr="00CE2D5E">
        <w:rPr>
          <w:rFonts w:ascii="Times New Roman" w:eastAsia="Times New Roman" w:hAnsi="Times New Roman" w:cs="Times New Roman"/>
          <w:i/>
          <w:sz w:val="24"/>
          <w:szCs w:val="24"/>
        </w:rPr>
        <w:t xml:space="preserve">Planul </w:t>
      </w:r>
      <w:r w:rsidR="00AC7C26" w:rsidRPr="00CE2D5E">
        <w:rPr>
          <w:rFonts w:ascii="Times New Roman" w:eastAsia="Times New Roman" w:hAnsi="Times New Roman" w:cs="Times New Roman"/>
          <w:i/>
          <w:sz w:val="24"/>
          <w:szCs w:val="24"/>
        </w:rPr>
        <w:t>n</w:t>
      </w:r>
      <w:r w:rsidRPr="00CE2D5E">
        <w:rPr>
          <w:rFonts w:ascii="Times New Roman" w:eastAsia="Times New Roman" w:hAnsi="Times New Roman" w:cs="Times New Roman"/>
          <w:i/>
          <w:sz w:val="24"/>
          <w:szCs w:val="24"/>
        </w:rPr>
        <w:t xml:space="preserve">ațional de </w:t>
      </w:r>
      <w:proofErr w:type="spellStart"/>
      <w:r w:rsidRPr="00CE2D5E">
        <w:rPr>
          <w:rFonts w:ascii="Times New Roman" w:eastAsia="Times New Roman" w:hAnsi="Times New Roman" w:cs="Times New Roman"/>
          <w:i/>
          <w:sz w:val="24"/>
          <w:szCs w:val="24"/>
        </w:rPr>
        <w:t>acţiune</w:t>
      </w:r>
      <w:proofErr w:type="spellEnd"/>
      <w:r w:rsidRPr="00CE2D5E">
        <w:rPr>
          <w:rFonts w:ascii="Times New Roman" w:eastAsia="Times New Roman" w:hAnsi="Times New Roman" w:cs="Times New Roman"/>
          <w:i/>
          <w:sz w:val="24"/>
          <w:szCs w:val="24"/>
        </w:rPr>
        <w:t xml:space="preserve"> pentru perioada 2023-2030 pentru implementarea Strategiei </w:t>
      </w:r>
      <w:r w:rsidR="00AC7C26" w:rsidRPr="004A1A6C">
        <w:rPr>
          <w:rFonts w:ascii="Times New Roman" w:eastAsia="Times New Roman" w:hAnsi="Times New Roman" w:cs="Times New Roman"/>
          <w:i/>
          <w:sz w:val="24"/>
          <w:szCs w:val="24"/>
        </w:rPr>
        <w:t>naționale</w:t>
      </w:r>
      <w:r w:rsidRPr="004A1A6C">
        <w:rPr>
          <w:rFonts w:ascii="Times New Roman" w:eastAsia="Times New Roman" w:hAnsi="Times New Roman" w:cs="Times New Roman"/>
          <w:i/>
          <w:sz w:val="24"/>
          <w:szCs w:val="24"/>
        </w:rPr>
        <w:t xml:space="preserve"> privind adaptarea la schimbările climatice pentru perioada 2023-2030 cu perspectiva anului 2050</w:t>
      </w:r>
      <w:r w:rsidRPr="00603CD0">
        <w:rPr>
          <w:rFonts w:ascii="Times New Roman" w:eastAsia="Times New Roman" w:hAnsi="Times New Roman" w:cs="Times New Roman"/>
          <w:sz w:val="24"/>
          <w:szCs w:val="24"/>
        </w:rPr>
        <w:t xml:space="preserve"> (Planul / PNASC) reprezintă documentul cheie care ghidează implementarea</w:t>
      </w:r>
      <w:r w:rsidRPr="00D779A9">
        <w:rPr>
          <w:rFonts w:ascii="Times New Roman" w:eastAsia="Times New Roman" w:hAnsi="Times New Roman" w:cs="Times New Roman"/>
          <w:sz w:val="24"/>
          <w:szCs w:val="24"/>
        </w:rPr>
        <w:t xml:space="preserve"> </w:t>
      </w:r>
      <w:r w:rsidRPr="00D779A9">
        <w:rPr>
          <w:rFonts w:ascii="Times New Roman" w:eastAsia="Times New Roman" w:hAnsi="Times New Roman" w:cs="Times New Roman"/>
          <w:i/>
          <w:sz w:val="24"/>
          <w:szCs w:val="24"/>
        </w:rPr>
        <w:t xml:space="preserve">Strategiei </w:t>
      </w:r>
      <w:proofErr w:type="spellStart"/>
      <w:r w:rsidR="00AC7C26" w:rsidRPr="002F2261">
        <w:rPr>
          <w:rFonts w:ascii="Times New Roman" w:eastAsia="Times New Roman" w:hAnsi="Times New Roman" w:cs="Times New Roman"/>
          <w:i/>
          <w:sz w:val="24"/>
          <w:szCs w:val="24"/>
        </w:rPr>
        <w:t>n</w:t>
      </w:r>
      <w:r w:rsidRPr="001E44C8">
        <w:rPr>
          <w:rFonts w:ascii="Times New Roman" w:eastAsia="Times New Roman" w:hAnsi="Times New Roman" w:cs="Times New Roman"/>
          <w:i/>
          <w:sz w:val="24"/>
          <w:szCs w:val="24"/>
        </w:rPr>
        <w:t>aţionale</w:t>
      </w:r>
      <w:proofErr w:type="spellEnd"/>
      <w:r w:rsidRPr="001E44C8">
        <w:rPr>
          <w:rFonts w:ascii="Times New Roman" w:eastAsia="Times New Roman" w:hAnsi="Times New Roman" w:cs="Times New Roman"/>
          <w:i/>
          <w:sz w:val="24"/>
          <w:szCs w:val="24"/>
        </w:rPr>
        <w:t xml:space="preserve"> privind adaptarea la schimbările climatice pentru perioada 2023-2030 cu perspectiva anului 2050</w:t>
      </w:r>
      <w:r w:rsidRPr="00BA6A25">
        <w:rPr>
          <w:rFonts w:ascii="Times New Roman" w:eastAsia="Times New Roman" w:hAnsi="Times New Roman" w:cs="Times New Roman"/>
          <w:i/>
          <w:sz w:val="24"/>
          <w:szCs w:val="24"/>
        </w:rPr>
        <w:t xml:space="preserve"> (SNASC), </w:t>
      </w:r>
      <w:r w:rsidRPr="00BA6A25">
        <w:rPr>
          <w:rFonts w:ascii="Times New Roman" w:eastAsia="Times New Roman" w:hAnsi="Times New Roman" w:cs="Times New Roman"/>
          <w:sz w:val="24"/>
          <w:szCs w:val="24"/>
        </w:rPr>
        <w:t>în acord cu prevederile UNFCCC, ale Acordului de la Paris, precum și cu documentele strategice și legislative a</w:t>
      </w:r>
      <w:r w:rsidRPr="00392BF4">
        <w:rPr>
          <w:rFonts w:ascii="Times New Roman" w:eastAsia="Times New Roman" w:hAnsi="Times New Roman" w:cs="Times New Roman"/>
          <w:sz w:val="24"/>
          <w:szCs w:val="24"/>
        </w:rPr>
        <w:t xml:space="preserve">le UE, prin integrarea, pe de o parte, a obiectivelor și direcțiilor de acțiune formulate în cadrul SNASC în politicile sectoriale și </w:t>
      </w:r>
      <w:proofErr w:type="spellStart"/>
      <w:r w:rsidRPr="00392BF4">
        <w:rPr>
          <w:rFonts w:ascii="Times New Roman" w:eastAsia="Times New Roman" w:hAnsi="Times New Roman" w:cs="Times New Roman"/>
          <w:sz w:val="24"/>
          <w:szCs w:val="24"/>
        </w:rPr>
        <w:t>transsectoriale</w:t>
      </w:r>
      <w:proofErr w:type="spellEnd"/>
      <w:r w:rsidR="00AC7C26" w:rsidRPr="00392BF4">
        <w:rPr>
          <w:rFonts w:ascii="Times New Roman" w:eastAsia="Times New Roman" w:hAnsi="Times New Roman" w:cs="Times New Roman"/>
          <w:sz w:val="24"/>
          <w:szCs w:val="24"/>
        </w:rPr>
        <w:t xml:space="preserve"> la nivel național și local, după caz</w:t>
      </w:r>
      <w:r w:rsidRPr="00392BF4">
        <w:rPr>
          <w:rFonts w:ascii="Times New Roman" w:eastAsia="Times New Roman" w:hAnsi="Times New Roman" w:cs="Times New Roman"/>
          <w:sz w:val="24"/>
          <w:szCs w:val="24"/>
        </w:rPr>
        <w:t xml:space="preserve">, și, pe de altă parte, </w:t>
      </w:r>
      <w:r w:rsidR="00AC7C26" w:rsidRPr="00392BF4">
        <w:rPr>
          <w:rFonts w:ascii="Times New Roman" w:eastAsia="Times New Roman" w:hAnsi="Times New Roman" w:cs="Times New Roman"/>
          <w:sz w:val="24"/>
          <w:szCs w:val="24"/>
        </w:rPr>
        <w:t xml:space="preserve">prin formularea unui set de măsuri de implementare aferente fiecărui obiectiv specific și fiecărui program / direcție de acțiune formulate în cuprinsul SNASC, pentru perioada 2023-2030. </w:t>
      </w:r>
    </w:p>
    <w:p w14:paraId="604B520F" w14:textId="54DB1FBD" w:rsidR="004775BF" w:rsidRPr="00392BF4" w:rsidRDefault="004775BF" w:rsidP="004775BF">
      <w:pPr>
        <w:spacing w:after="0" w:line="240" w:lineRule="auto"/>
        <w:jc w:val="both"/>
        <w:rPr>
          <w:rFonts w:ascii="Times New Roman" w:eastAsia="Times New Roman" w:hAnsi="Times New Roman" w:cs="Times New Roman"/>
          <w:b/>
          <w:sz w:val="24"/>
          <w:szCs w:val="24"/>
        </w:rPr>
      </w:pPr>
    </w:p>
    <w:p w14:paraId="755D6994" w14:textId="1F4739BC" w:rsidR="00860650" w:rsidRPr="004A1A6C" w:rsidRDefault="00860650" w:rsidP="00392BF4">
      <w:pPr>
        <w:spacing w:after="0" w:line="240" w:lineRule="auto"/>
        <w:ind w:firstLine="720"/>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Structurarea PNASC a avut în vedere corelarea cu prevederile dispozițiil</w:t>
      </w:r>
      <w:r w:rsidR="00896212" w:rsidRPr="00392BF4">
        <w:rPr>
          <w:rFonts w:ascii="Times New Roman" w:eastAsia="Times New Roman" w:hAnsi="Times New Roman" w:cs="Times New Roman"/>
          <w:sz w:val="24"/>
          <w:szCs w:val="24"/>
        </w:rPr>
        <w:t>or</w:t>
      </w:r>
      <w:r w:rsidRPr="00392BF4">
        <w:rPr>
          <w:rFonts w:ascii="Times New Roman" w:eastAsia="Times New Roman" w:hAnsi="Times New Roman" w:cs="Times New Roman"/>
          <w:sz w:val="24"/>
          <w:szCs w:val="24"/>
        </w:rPr>
        <w:t xml:space="preserve"> </w:t>
      </w:r>
      <w:r w:rsidR="00105B49" w:rsidRPr="00392BF4">
        <w:rPr>
          <w:rFonts w:ascii="Times New Roman" w:eastAsia="Times New Roman" w:hAnsi="Times New Roman" w:cs="Times New Roman"/>
          <w:b/>
          <w:sz w:val="24"/>
          <w:szCs w:val="24"/>
        </w:rPr>
        <w:t>art. 19 alin. (1)</w:t>
      </w:r>
      <w:r w:rsidR="00105B49" w:rsidRPr="00CE2D5E">
        <w:rPr>
          <w:rFonts w:ascii="Times New Roman" w:eastAsia="Times New Roman" w:hAnsi="Times New Roman" w:cs="Times New Roman"/>
          <w:sz w:val="24"/>
          <w:szCs w:val="24"/>
        </w:rPr>
        <w:t xml:space="preserve"> </w:t>
      </w:r>
      <w:r w:rsidR="00896212" w:rsidRPr="00CE2D5E">
        <w:rPr>
          <w:rFonts w:ascii="Times New Roman" w:eastAsia="Times New Roman" w:hAnsi="Times New Roman" w:cs="Times New Roman"/>
          <w:sz w:val="24"/>
          <w:szCs w:val="24"/>
        </w:rPr>
        <w:t xml:space="preserve">din </w:t>
      </w:r>
      <w:r w:rsidR="00896212" w:rsidRPr="00392BF4">
        <w:rPr>
          <w:rFonts w:ascii="Times New Roman" w:eastAsia="Times New Roman" w:hAnsi="Times New Roman" w:cs="Times New Roman"/>
          <w:b/>
          <w:sz w:val="24"/>
          <w:szCs w:val="24"/>
        </w:rPr>
        <w:t>Regulamentul (UE) 2018/1999</w:t>
      </w:r>
      <w:r w:rsidR="00896212" w:rsidRPr="00CE2D5E">
        <w:rPr>
          <w:rFonts w:ascii="Times New Roman" w:eastAsia="Times New Roman" w:hAnsi="Times New Roman" w:cs="Times New Roman"/>
          <w:sz w:val="24"/>
          <w:szCs w:val="24"/>
        </w:rPr>
        <w:t xml:space="preserve"> al Parlamentului European și al Consiliului din 11 decembrie 2018 privind guvernanța uniunii energetice și a acțiunilor climatice</w:t>
      </w:r>
      <w:r w:rsidR="00896212" w:rsidRPr="00CE2D5E">
        <w:rPr>
          <w:rStyle w:val="FootnoteReference"/>
          <w:rFonts w:ascii="Times New Roman" w:eastAsia="Times New Roman" w:hAnsi="Times New Roman" w:cs="Times New Roman"/>
          <w:sz w:val="24"/>
          <w:szCs w:val="24"/>
        </w:rPr>
        <w:footnoteReference w:id="4"/>
      </w:r>
      <w:r w:rsidR="00896212" w:rsidRPr="00CE2D5E">
        <w:rPr>
          <w:rFonts w:ascii="Times New Roman" w:eastAsia="Times New Roman" w:hAnsi="Times New Roman" w:cs="Times New Roman"/>
          <w:sz w:val="24"/>
          <w:szCs w:val="24"/>
        </w:rPr>
        <w:t xml:space="preserve"> și informațiile specificate în partea 1 din anexa VIII la Regulament</w:t>
      </w:r>
      <w:r w:rsidR="00896212" w:rsidRPr="004A1A6C">
        <w:rPr>
          <w:rFonts w:ascii="Times New Roman" w:eastAsia="Times New Roman" w:hAnsi="Times New Roman" w:cs="Times New Roman"/>
          <w:sz w:val="24"/>
          <w:szCs w:val="24"/>
        </w:rPr>
        <w:t xml:space="preserve"> cu privire la</w:t>
      </w:r>
      <w:r w:rsidR="00105B49" w:rsidRPr="004A1A6C">
        <w:rPr>
          <w:rFonts w:ascii="Times New Roman" w:eastAsia="Times New Roman" w:hAnsi="Times New Roman" w:cs="Times New Roman"/>
          <w:sz w:val="24"/>
          <w:szCs w:val="24"/>
        </w:rPr>
        <w:t xml:space="preserve"> raportarea integrată cu privire la acțiunile naționale de adaptare</w:t>
      </w:r>
      <w:r w:rsidR="00896212" w:rsidRPr="00603CD0">
        <w:rPr>
          <w:rFonts w:ascii="Times New Roman" w:eastAsia="Times New Roman" w:hAnsi="Times New Roman" w:cs="Times New Roman"/>
          <w:sz w:val="24"/>
          <w:szCs w:val="24"/>
        </w:rPr>
        <w:t xml:space="preserve">, </w:t>
      </w:r>
      <w:r w:rsidR="00B475A5" w:rsidRPr="00392BF4">
        <w:rPr>
          <w:rFonts w:ascii="Times New Roman" w:eastAsia="Times New Roman" w:hAnsi="Times New Roman" w:cs="Times New Roman"/>
          <w:b/>
          <w:sz w:val="24"/>
          <w:szCs w:val="24"/>
        </w:rPr>
        <w:t xml:space="preserve">Regulamentul de punere în aplicare (UE) nr. </w:t>
      </w:r>
      <w:r w:rsidR="00237D02" w:rsidRPr="00392BF4">
        <w:rPr>
          <w:rFonts w:ascii="Times New Roman" w:eastAsia="Times New Roman" w:hAnsi="Times New Roman" w:cs="Times New Roman"/>
          <w:b/>
          <w:sz w:val="24"/>
          <w:szCs w:val="24"/>
        </w:rPr>
        <w:t>2022/2299</w:t>
      </w:r>
      <w:r w:rsidR="00237D02" w:rsidRPr="00CE2D5E">
        <w:rPr>
          <w:rFonts w:ascii="Times New Roman" w:eastAsia="Times New Roman" w:hAnsi="Times New Roman" w:cs="Times New Roman"/>
          <w:sz w:val="24"/>
          <w:szCs w:val="24"/>
        </w:rPr>
        <w:t xml:space="preserve"> al Comisiei din 15 noiembrie 2022 de stabilire a </w:t>
      </w:r>
      <w:r w:rsidR="00237D02" w:rsidRPr="004A1A6C">
        <w:rPr>
          <w:rFonts w:ascii="Times New Roman" w:eastAsia="Times New Roman" w:hAnsi="Times New Roman" w:cs="Times New Roman"/>
          <w:sz w:val="24"/>
          <w:szCs w:val="24"/>
        </w:rPr>
        <w:t>normelor de aplicare a Regulamentului (UE) 2018/1999 al Parlamentului European și al Consiliului în ceea ce privește structura, formatul, detaliile te</w:t>
      </w:r>
      <w:r w:rsidR="00237D02" w:rsidRPr="00603CD0">
        <w:rPr>
          <w:rFonts w:ascii="Times New Roman" w:eastAsia="Times New Roman" w:hAnsi="Times New Roman" w:cs="Times New Roman"/>
          <w:sz w:val="24"/>
          <w:szCs w:val="24"/>
        </w:rPr>
        <w:t xml:space="preserve">hnice și procedurile pentru rapoartele </w:t>
      </w:r>
      <w:proofErr w:type="spellStart"/>
      <w:r w:rsidR="00237D02" w:rsidRPr="00603CD0">
        <w:rPr>
          <w:rFonts w:ascii="Times New Roman" w:eastAsia="Times New Roman" w:hAnsi="Times New Roman" w:cs="Times New Roman"/>
          <w:sz w:val="24"/>
          <w:szCs w:val="24"/>
        </w:rPr>
        <w:t>națioanle</w:t>
      </w:r>
      <w:proofErr w:type="spellEnd"/>
      <w:r w:rsidR="00237D02" w:rsidRPr="00603CD0">
        <w:rPr>
          <w:rFonts w:ascii="Times New Roman" w:eastAsia="Times New Roman" w:hAnsi="Times New Roman" w:cs="Times New Roman"/>
          <w:sz w:val="24"/>
          <w:szCs w:val="24"/>
        </w:rPr>
        <w:t xml:space="preserve"> intermediare integrate privind energia și clima</w:t>
      </w:r>
      <w:r w:rsidR="00237D02" w:rsidRPr="00CE2D5E">
        <w:rPr>
          <w:rStyle w:val="FootnoteReference"/>
          <w:rFonts w:ascii="Times New Roman" w:eastAsia="Times New Roman" w:hAnsi="Times New Roman" w:cs="Times New Roman"/>
          <w:sz w:val="24"/>
          <w:szCs w:val="24"/>
        </w:rPr>
        <w:footnoteReference w:id="5"/>
      </w:r>
      <w:r w:rsidR="00237D02" w:rsidRPr="00CE2D5E">
        <w:rPr>
          <w:rFonts w:ascii="Times New Roman" w:eastAsia="Times New Roman" w:hAnsi="Times New Roman" w:cs="Times New Roman"/>
          <w:sz w:val="24"/>
          <w:szCs w:val="24"/>
        </w:rPr>
        <w:t xml:space="preserve">, </w:t>
      </w:r>
      <w:r w:rsidR="00896212" w:rsidRPr="00392BF4">
        <w:rPr>
          <w:rFonts w:ascii="Times New Roman" w:eastAsia="Times New Roman" w:hAnsi="Times New Roman" w:cs="Times New Roman"/>
          <w:b/>
          <w:sz w:val="24"/>
          <w:szCs w:val="24"/>
        </w:rPr>
        <w:t>recomandările cuprinse în Ghidul Comisiei Europene</w:t>
      </w:r>
      <w:r w:rsidR="00896212" w:rsidRPr="00CE2D5E">
        <w:rPr>
          <w:rFonts w:ascii="Times New Roman" w:eastAsia="Times New Roman" w:hAnsi="Times New Roman" w:cs="Times New Roman"/>
          <w:sz w:val="24"/>
          <w:szCs w:val="24"/>
        </w:rPr>
        <w:t xml:space="preserve"> privind strategiile și planurile de acțiune privind ad</w:t>
      </w:r>
      <w:r w:rsidR="00896212" w:rsidRPr="004A1A6C">
        <w:rPr>
          <w:rFonts w:ascii="Times New Roman" w:eastAsia="Times New Roman" w:hAnsi="Times New Roman" w:cs="Times New Roman"/>
          <w:sz w:val="24"/>
          <w:szCs w:val="24"/>
        </w:rPr>
        <w:t xml:space="preserve">aptarea ale Statelor Membre (versiunea </w:t>
      </w:r>
      <w:proofErr w:type="spellStart"/>
      <w:r w:rsidR="00896212" w:rsidRPr="004A1A6C">
        <w:rPr>
          <w:rFonts w:ascii="Times New Roman" w:eastAsia="Times New Roman" w:hAnsi="Times New Roman" w:cs="Times New Roman"/>
          <w:sz w:val="24"/>
          <w:szCs w:val="24"/>
        </w:rPr>
        <w:t>draft</w:t>
      </w:r>
      <w:proofErr w:type="spellEnd"/>
      <w:r w:rsidR="00896212" w:rsidRPr="004A1A6C">
        <w:rPr>
          <w:rFonts w:ascii="Times New Roman" w:eastAsia="Times New Roman" w:hAnsi="Times New Roman" w:cs="Times New Roman"/>
          <w:sz w:val="24"/>
          <w:szCs w:val="24"/>
        </w:rPr>
        <w:t>, martie 2023),</w:t>
      </w:r>
      <w:r w:rsidR="00896212" w:rsidRPr="00603CD0">
        <w:rPr>
          <w:rFonts w:ascii="Times New Roman" w:eastAsia="Times New Roman" w:hAnsi="Times New Roman" w:cs="Times New Roman"/>
          <w:sz w:val="24"/>
          <w:szCs w:val="24"/>
        </w:rPr>
        <w:t xml:space="preserve"> precum și dispozițiile </w:t>
      </w:r>
      <w:r w:rsidR="00896212" w:rsidRPr="00392BF4">
        <w:rPr>
          <w:rFonts w:ascii="Times New Roman" w:eastAsia="Times New Roman" w:hAnsi="Times New Roman" w:cs="Times New Roman"/>
          <w:b/>
          <w:sz w:val="24"/>
          <w:szCs w:val="24"/>
        </w:rPr>
        <w:t>HG nr. 379/2022</w:t>
      </w:r>
      <w:r w:rsidR="00896212" w:rsidRPr="00CE2D5E">
        <w:rPr>
          <w:rFonts w:ascii="Times New Roman" w:eastAsia="Times New Roman" w:hAnsi="Times New Roman" w:cs="Times New Roman"/>
          <w:sz w:val="24"/>
          <w:szCs w:val="24"/>
        </w:rPr>
        <w:t xml:space="preserve"> privind aprobarea Metodologiei de elaborare, </w:t>
      </w:r>
      <w:r w:rsidR="00896212" w:rsidRPr="00CE2D5E">
        <w:rPr>
          <w:rFonts w:ascii="Times New Roman" w:eastAsia="Times New Roman" w:hAnsi="Times New Roman" w:cs="Times New Roman"/>
          <w:sz w:val="24"/>
          <w:szCs w:val="24"/>
        </w:rPr>
        <w:lastRenderedPageBreak/>
        <w:t>implementare, monitorizare, evaluare și actualizare a strategiilor guvernamentale</w:t>
      </w:r>
      <w:r w:rsidR="00896212" w:rsidRPr="00CE2D5E">
        <w:rPr>
          <w:rStyle w:val="FootnoteReference"/>
          <w:rFonts w:ascii="Times New Roman" w:eastAsia="Times New Roman" w:hAnsi="Times New Roman" w:cs="Times New Roman"/>
          <w:sz w:val="24"/>
          <w:szCs w:val="24"/>
        </w:rPr>
        <w:footnoteReference w:id="6"/>
      </w:r>
      <w:r w:rsidR="00896212" w:rsidRPr="00CE2D5E">
        <w:rPr>
          <w:rFonts w:ascii="Times New Roman" w:eastAsia="Times New Roman" w:hAnsi="Times New Roman" w:cs="Times New Roman"/>
          <w:sz w:val="24"/>
          <w:szCs w:val="24"/>
        </w:rPr>
        <w:t xml:space="preserve">, precum și cerințele de </w:t>
      </w:r>
      <w:r w:rsidR="00896212" w:rsidRPr="004A1A6C">
        <w:rPr>
          <w:rFonts w:ascii="Times New Roman" w:eastAsia="Times New Roman" w:hAnsi="Times New Roman" w:cs="Times New Roman"/>
          <w:sz w:val="24"/>
          <w:szCs w:val="24"/>
        </w:rPr>
        <w:t xml:space="preserve">raportare ale României către organismele internaționale (UNFCCC) și europene (CE, EEA). </w:t>
      </w:r>
    </w:p>
    <w:p w14:paraId="17FBE6F6" w14:textId="77777777" w:rsidR="00896212" w:rsidRPr="00392BF4" w:rsidRDefault="00896212" w:rsidP="004775BF">
      <w:pPr>
        <w:spacing w:after="0" w:line="240" w:lineRule="auto"/>
        <w:jc w:val="both"/>
        <w:rPr>
          <w:rFonts w:ascii="Times New Roman" w:eastAsia="Times New Roman" w:hAnsi="Times New Roman" w:cs="Times New Roman"/>
          <w:sz w:val="24"/>
          <w:szCs w:val="24"/>
        </w:rPr>
      </w:pPr>
    </w:p>
    <w:p w14:paraId="265B387B" w14:textId="5BABC75F" w:rsidR="00AB4447" w:rsidRPr="00392BF4" w:rsidRDefault="00AB4447" w:rsidP="004775BF">
      <w:pPr>
        <w:spacing w:after="0" w:line="240" w:lineRule="auto"/>
        <w:jc w:val="both"/>
        <w:rPr>
          <w:rFonts w:ascii="Times New Roman" w:eastAsia="Times New Roman" w:hAnsi="Times New Roman" w:cs="Times New Roman"/>
          <w:b/>
          <w:sz w:val="24"/>
          <w:szCs w:val="24"/>
          <w:u w:val="single"/>
        </w:rPr>
      </w:pPr>
      <w:r w:rsidRPr="00392BF4">
        <w:rPr>
          <w:rFonts w:ascii="Times New Roman" w:eastAsia="Times New Roman" w:hAnsi="Times New Roman" w:cs="Times New Roman"/>
          <w:b/>
          <w:sz w:val="24"/>
          <w:szCs w:val="24"/>
          <w:u w:val="single"/>
        </w:rPr>
        <w:t xml:space="preserve">Entități responsabile </w:t>
      </w:r>
    </w:p>
    <w:p w14:paraId="7338F1F6" w14:textId="50A02BFC" w:rsidR="00860650" w:rsidRPr="00603CD0" w:rsidRDefault="00AC7C26" w:rsidP="00392BF4">
      <w:pPr>
        <w:spacing w:after="0" w:line="240" w:lineRule="auto"/>
        <w:ind w:firstLine="720"/>
        <w:jc w:val="both"/>
        <w:rPr>
          <w:rFonts w:ascii="Times New Roman" w:eastAsia="Times New Roman" w:hAnsi="Times New Roman" w:cs="Times New Roman"/>
          <w:sz w:val="24"/>
          <w:szCs w:val="24"/>
        </w:rPr>
      </w:pPr>
      <w:r w:rsidRPr="00392BF4">
        <w:rPr>
          <w:rFonts w:ascii="Times New Roman" w:eastAsia="Times New Roman" w:hAnsi="Times New Roman" w:cs="Times New Roman"/>
          <w:b/>
          <w:sz w:val="24"/>
          <w:szCs w:val="24"/>
        </w:rPr>
        <w:t>Ministerul Mediului, Apelor și Pădurilor</w:t>
      </w:r>
      <w:r w:rsidRPr="00CE2D5E">
        <w:rPr>
          <w:rFonts w:ascii="Times New Roman" w:eastAsia="Times New Roman" w:hAnsi="Times New Roman" w:cs="Times New Roman"/>
          <w:sz w:val="24"/>
          <w:szCs w:val="24"/>
        </w:rPr>
        <w:t xml:space="preserve"> reprezintă autoritatea publică centrală responsabilă pentru </w:t>
      </w:r>
      <w:r w:rsidRPr="00392BF4">
        <w:rPr>
          <w:rFonts w:ascii="Times New Roman" w:eastAsia="Times New Roman" w:hAnsi="Times New Roman" w:cs="Times New Roman"/>
          <w:b/>
          <w:sz w:val="24"/>
          <w:szCs w:val="24"/>
        </w:rPr>
        <w:t>coordonarea</w:t>
      </w:r>
      <w:r w:rsidRPr="00CE2D5E">
        <w:rPr>
          <w:rFonts w:ascii="Times New Roman" w:eastAsia="Times New Roman" w:hAnsi="Times New Roman" w:cs="Times New Roman"/>
          <w:sz w:val="24"/>
          <w:szCs w:val="24"/>
        </w:rPr>
        <w:t xml:space="preserve">, la nivel național și local, după caz, </w:t>
      </w:r>
      <w:r w:rsidRPr="00392BF4">
        <w:rPr>
          <w:rFonts w:ascii="Times New Roman" w:eastAsia="Times New Roman" w:hAnsi="Times New Roman" w:cs="Times New Roman"/>
          <w:b/>
          <w:sz w:val="24"/>
          <w:szCs w:val="24"/>
        </w:rPr>
        <w:t xml:space="preserve">a </w:t>
      </w:r>
      <w:r w:rsidR="00D26A8D" w:rsidRPr="00392BF4">
        <w:rPr>
          <w:rFonts w:ascii="Times New Roman" w:eastAsia="Times New Roman" w:hAnsi="Times New Roman" w:cs="Times New Roman"/>
          <w:b/>
          <w:sz w:val="24"/>
          <w:szCs w:val="24"/>
        </w:rPr>
        <w:t xml:space="preserve">implementării </w:t>
      </w:r>
      <w:r w:rsidRPr="00392BF4">
        <w:rPr>
          <w:rFonts w:ascii="Times New Roman" w:eastAsia="Times New Roman" w:hAnsi="Times New Roman" w:cs="Times New Roman"/>
          <w:b/>
          <w:sz w:val="24"/>
          <w:szCs w:val="24"/>
        </w:rPr>
        <w:t xml:space="preserve">măsurilor și activităților care facilitează </w:t>
      </w:r>
      <w:r w:rsidR="00D26A8D" w:rsidRPr="00CE2D5E">
        <w:rPr>
          <w:rFonts w:ascii="Times New Roman" w:eastAsia="Times New Roman" w:hAnsi="Times New Roman" w:cs="Times New Roman"/>
          <w:b/>
          <w:sz w:val="24"/>
          <w:szCs w:val="24"/>
        </w:rPr>
        <w:t xml:space="preserve">îndeplinirea obiectivelor și direcțiilor de acțiune formulate în cadrul </w:t>
      </w:r>
      <w:r w:rsidRPr="00392BF4">
        <w:rPr>
          <w:rFonts w:ascii="Times New Roman" w:eastAsia="Times New Roman" w:hAnsi="Times New Roman" w:cs="Times New Roman"/>
          <w:b/>
          <w:sz w:val="24"/>
          <w:szCs w:val="24"/>
        </w:rPr>
        <w:t>SNASC</w:t>
      </w:r>
      <w:r w:rsidRPr="00CE2D5E">
        <w:rPr>
          <w:rFonts w:ascii="Times New Roman" w:eastAsia="Times New Roman" w:hAnsi="Times New Roman" w:cs="Times New Roman"/>
          <w:sz w:val="24"/>
          <w:szCs w:val="24"/>
        </w:rPr>
        <w:t xml:space="preserve">, în temeiul art. 6 </w:t>
      </w:r>
      <w:proofErr w:type="spellStart"/>
      <w:r w:rsidRPr="00CE2D5E">
        <w:rPr>
          <w:rFonts w:ascii="Times New Roman" w:eastAsia="Times New Roman" w:hAnsi="Times New Roman" w:cs="Times New Roman"/>
          <w:sz w:val="24"/>
          <w:szCs w:val="24"/>
        </w:rPr>
        <w:t>secț</w:t>
      </w:r>
      <w:proofErr w:type="spellEnd"/>
      <w:r w:rsidRPr="00CE2D5E">
        <w:rPr>
          <w:rFonts w:ascii="Times New Roman" w:eastAsia="Times New Roman" w:hAnsi="Times New Roman" w:cs="Times New Roman"/>
          <w:sz w:val="24"/>
          <w:szCs w:val="24"/>
        </w:rPr>
        <w:t>. I, pct. 1 lit. a) din HG nr. 43/2020 privind organizarea și funcționarea Ministerului Med</w:t>
      </w:r>
      <w:r w:rsidRPr="004A1A6C">
        <w:rPr>
          <w:rFonts w:ascii="Times New Roman" w:eastAsia="Times New Roman" w:hAnsi="Times New Roman" w:cs="Times New Roman"/>
          <w:sz w:val="24"/>
          <w:szCs w:val="24"/>
        </w:rPr>
        <w:t>iului, Apelor și Pădurilor</w:t>
      </w:r>
      <w:r w:rsidRPr="00CE2D5E">
        <w:rPr>
          <w:rStyle w:val="FootnoteReference"/>
          <w:rFonts w:ascii="Times New Roman" w:eastAsia="Times New Roman" w:hAnsi="Times New Roman" w:cs="Times New Roman"/>
          <w:sz w:val="24"/>
          <w:szCs w:val="24"/>
        </w:rPr>
        <w:footnoteReference w:id="7"/>
      </w:r>
      <w:r w:rsidRPr="00CE2D5E">
        <w:rPr>
          <w:rFonts w:ascii="Times New Roman" w:eastAsia="Times New Roman" w:hAnsi="Times New Roman" w:cs="Times New Roman"/>
          <w:sz w:val="24"/>
          <w:szCs w:val="24"/>
        </w:rPr>
        <w:t xml:space="preserve">. </w:t>
      </w:r>
      <w:r w:rsidR="00FB424E" w:rsidRPr="00CE2D5E">
        <w:rPr>
          <w:rFonts w:ascii="Times New Roman" w:eastAsia="Times New Roman" w:hAnsi="Times New Roman" w:cs="Times New Roman"/>
          <w:sz w:val="24"/>
          <w:szCs w:val="24"/>
        </w:rPr>
        <w:t>Prin PNASC MMAP își asumă responsabilități, asigură mobilizarea tuturor părților interes</w:t>
      </w:r>
      <w:r w:rsidR="00AB4447" w:rsidRPr="004A1A6C">
        <w:rPr>
          <w:rFonts w:ascii="Times New Roman" w:eastAsia="Times New Roman" w:hAnsi="Times New Roman" w:cs="Times New Roman"/>
          <w:sz w:val="24"/>
          <w:szCs w:val="24"/>
        </w:rPr>
        <w:t>a</w:t>
      </w:r>
      <w:r w:rsidR="00FB424E" w:rsidRPr="004A1A6C">
        <w:rPr>
          <w:rFonts w:ascii="Times New Roman" w:eastAsia="Times New Roman" w:hAnsi="Times New Roman" w:cs="Times New Roman"/>
          <w:sz w:val="24"/>
          <w:szCs w:val="24"/>
        </w:rPr>
        <w:t xml:space="preserve">te și asigură coordonarea implementării măsurilor formulate, în vederea atingerii obiectivului general al SNASC. </w:t>
      </w:r>
    </w:p>
    <w:p w14:paraId="116C8F48" w14:textId="77777777" w:rsidR="00860650" w:rsidRPr="00392BF4" w:rsidRDefault="00860650" w:rsidP="004775BF">
      <w:pPr>
        <w:spacing w:after="0" w:line="240" w:lineRule="auto"/>
        <w:jc w:val="both"/>
        <w:rPr>
          <w:rFonts w:ascii="Times New Roman" w:eastAsia="Times New Roman" w:hAnsi="Times New Roman" w:cs="Times New Roman"/>
          <w:sz w:val="24"/>
          <w:szCs w:val="24"/>
        </w:rPr>
      </w:pPr>
    </w:p>
    <w:p w14:paraId="29E062C7" w14:textId="461B1ED0" w:rsidR="004775BF" w:rsidRPr="00CE2D5E" w:rsidRDefault="00AB4447" w:rsidP="00392BF4">
      <w:pPr>
        <w:spacing w:after="0" w:line="240" w:lineRule="auto"/>
        <w:ind w:firstLine="720"/>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Arhitectura instituțională necesară implementării propriu-zise a măsurilor formulate în cuprinsul prezentului Plan este completată prin următoarele organisme, autorități publice centrale și / sau locale, reprezentanți ai mediului academic, de cercetare, dezvoltare, inovare și digitalizare, reprezentanți ai mediului privat, reprezentanți ai mediului financiar-bancar, reprezentanți ai societății civile</w:t>
      </w:r>
      <w:r w:rsidRPr="00CE2D5E">
        <w:rPr>
          <w:rFonts w:ascii="Times New Roman" w:eastAsia="Times New Roman" w:hAnsi="Times New Roman" w:cs="Times New Roman"/>
          <w:sz w:val="24"/>
          <w:szCs w:val="24"/>
        </w:rPr>
        <w:t xml:space="preserve">. </w:t>
      </w:r>
    </w:p>
    <w:p w14:paraId="1979DCCB" w14:textId="7318194E" w:rsidR="00860650" w:rsidRPr="004A1A6C" w:rsidRDefault="00860650" w:rsidP="004775BF">
      <w:pPr>
        <w:spacing w:after="0" w:line="240" w:lineRule="auto"/>
        <w:jc w:val="both"/>
        <w:rPr>
          <w:rFonts w:ascii="Times New Roman" w:eastAsia="Times New Roman" w:hAnsi="Times New Roman" w:cs="Times New Roman"/>
          <w:sz w:val="24"/>
          <w:szCs w:val="24"/>
        </w:rPr>
      </w:pPr>
    </w:p>
    <w:p w14:paraId="31730C50" w14:textId="46F1693E" w:rsidR="00860650" w:rsidRPr="00392BF4" w:rsidRDefault="00860650" w:rsidP="00392BF4">
      <w:pPr>
        <w:spacing w:after="0" w:line="240" w:lineRule="auto"/>
        <w:ind w:firstLine="720"/>
        <w:jc w:val="both"/>
        <w:rPr>
          <w:rFonts w:ascii="Times New Roman" w:hAnsi="Times New Roman" w:cs="Times New Roman"/>
          <w:color w:val="030303"/>
          <w:sz w:val="24"/>
          <w:szCs w:val="24"/>
        </w:rPr>
      </w:pPr>
      <w:r w:rsidRPr="00392BF4">
        <w:rPr>
          <w:rFonts w:ascii="Times New Roman" w:hAnsi="Times New Roman" w:cs="Times New Roman"/>
          <w:b/>
          <w:color w:val="030303"/>
          <w:sz w:val="24"/>
          <w:szCs w:val="24"/>
        </w:rPr>
        <w:t>Comitetul Interministerial privind Schimbările Climatice (CISC)</w:t>
      </w:r>
      <w:r w:rsidRPr="00392BF4">
        <w:rPr>
          <w:rFonts w:ascii="Times New Roman" w:hAnsi="Times New Roman" w:cs="Times New Roman"/>
          <w:color w:val="030303"/>
          <w:sz w:val="24"/>
          <w:szCs w:val="24"/>
        </w:rPr>
        <w:t>, înființat prin</w:t>
      </w:r>
      <w:r w:rsidRPr="00CE2D5E">
        <w:rPr>
          <w:rFonts w:ascii="Times New Roman" w:hAnsi="Times New Roman" w:cs="Times New Roman"/>
          <w:b/>
          <w:color w:val="030303"/>
          <w:sz w:val="24"/>
          <w:szCs w:val="24"/>
        </w:rPr>
        <w:t xml:space="preserve"> </w:t>
      </w:r>
      <w:r w:rsidR="00896212" w:rsidRPr="00CE2D5E">
        <w:rPr>
          <w:rFonts w:ascii="Times New Roman" w:hAnsi="Times New Roman" w:cs="Times New Roman"/>
          <w:color w:val="030303"/>
          <w:sz w:val="24"/>
          <w:szCs w:val="24"/>
        </w:rPr>
        <w:t>HG nr. 563/2022</w:t>
      </w:r>
      <w:r w:rsidR="00896212" w:rsidRPr="00CE2D5E">
        <w:rPr>
          <w:rStyle w:val="FootnoteReference"/>
          <w:rFonts w:ascii="Times New Roman" w:hAnsi="Times New Roman" w:cs="Times New Roman"/>
          <w:color w:val="030303"/>
          <w:sz w:val="24"/>
          <w:szCs w:val="24"/>
        </w:rPr>
        <w:footnoteReference w:id="8"/>
      </w:r>
      <w:r w:rsidR="00D26A8D" w:rsidRPr="00CE2D5E">
        <w:rPr>
          <w:rFonts w:ascii="Times New Roman" w:hAnsi="Times New Roman" w:cs="Times New Roman"/>
          <w:color w:val="030303"/>
          <w:sz w:val="24"/>
          <w:szCs w:val="24"/>
        </w:rPr>
        <w:t xml:space="preserve">, </w:t>
      </w:r>
      <w:r w:rsidRPr="00392BF4">
        <w:rPr>
          <w:rFonts w:ascii="Times New Roman" w:hAnsi="Times New Roman" w:cs="Times New Roman"/>
          <w:color w:val="030303"/>
          <w:sz w:val="24"/>
          <w:szCs w:val="24"/>
        </w:rPr>
        <w:t xml:space="preserve">reprezintă organismul interministerial cu rol consultativ, ce asigură concordanța politicilor din sectoarele care au impact asupra schimbărilor climatice, propuse de ministerele de resort, cu angajamentele luate la nivel național, față de UE, ONU și alte organizații internaționale la care România este parte, și monitorizează progresele înregistrate de instituțiile din România în implementarea acestora. </w:t>
      </w:r>
    </w:p>
    <w:p w14:paraId="7E8FC310" w14:textId="365F4CBC" w:rsidR="00860650" w:rsidRPr="00392BF4" w:rsidRDefault="00860650" w:rsidP="00392BF4">
      <w:pPr>
        <w:spacing w:after="0" w:line="240" w:lineRule="auto"/>
        <w:ind w:firstLine="720"/>
        <w:jc w:val="both"/>
        <w:rPr>
          <w:rFonts w:ascii="Times New Roman" w:hAnsi="Times New Roman" w:cs="Times New Roman"/>
          <w:i/>
          <w:color w:val="030303"/>
          <w:sz w:val="24"/>
          <w:szCs w:val="24"/>
        </w:rPr>
      </w:pPr>
      <w:r w:rsidRPr="00392BF4">
        <w:rPr>
          <w:rFonts w:ascii="Times New Roman" w:hAnsi="Times New Roman" w:cs="Times New Roman"/>
          <w:color w:val="030303"/>
          <w:sz w:val="24"/>
          <w:szCs w:val="24"/>
        </w:rPr>
        <w:t xml:space="preserve">CISC este condus de </w:t>
      </w:r>
      <w:r w:rsidRPr="00392BF4">
        <w:rPr>
          <w:rFonts w:ascii="Times New Roman" w:hAnsi="Times New Roman" w:cs="Times New Roman"/>
          <w:i/>
          <w:color w:val="030303"/>
          <w:sz w:val="24"/>
          <w:szCs w:val="24"/>
        </w:rPr>
        <w:t>prim-ministrul României, în calitate de președinte. CISC are trei vicepreședinți, șeful Cancelariei Prim-Ministrului, demnitarul care conduce Departamentul climă și sustenabilitate din cadrul Administrației Prezidențiale și ministrul mediului, apelor și pădurilor</w:t>
      </w:r>
      <w:r w:rsidRPr="00392BF4">
        <w:rPr>
          <w:rFonts w:ascii="Times New Roman" w:hAnsi="Times New Roman" w:cs="Times New Roman"/>
          <w:b/>
          <w:color w:val="030303"/>
          <w:sz w:val="24"/>
          <w:szCs w:val="24"/>
        </w:rPr>
        <w:t>.</w:t>
      </w:r>
      <w:r w:rsidRPr="00392BF4">
        <w:rPr>
          <w:rFonts w:ascii="Times New Roman" w:hAnsi="Times New Roman" w:cs="Times New Roman"/>
          <w:color w:val="030303"/>
          <w:sz w:val="24"/>
          <w:szCs w:val="24"/>
        </w:rPr>
        <w:t xml:space="preserve"> CISC este format din reprezentanți ai instituțiilor din România care elaborează și implementează politici cu impact în domeniul schimbărilor climatice, </w:t>
      </w:r>
      <w:r w:rsidRPr="00392BF4">
        <w:rPr>
          <w:rFonts w:ascii="Times New Roman" w:hAnsi="Times New Roman" w:cs="Times New Roman"/>
          <w:i/>
          <w:color w:val="030303"/>
          <w:sz w:val="24"/>
          <w:szCs w:val="24"/>
        </w:rPr>
        <w:t>la nivel de ministru sau secretar de stat desemnat, respectiv la nivel de conducători de instituție.</w:t>
      </w:r>
    </w:p>
    <w:p w14:paraId="010FA0A4" w14:textId="4C5CD3E0" w:rsidR="00D26A8D" w:rsidRPr="004A1A6C" w:rsidRDefault="00D26A8D" w:rsidP="00392BF4">
      <w:pPr>
        <w:spacing w:after="0" w:line="240" w:lineRule="auto"/>
        <w:ind w:firstLine="720"/>
        <w:jc w:val="both"/>
        <w:rPr>
          <w:rFonts w:ascii="Times New Roman" w:eastAsia="Times New Roman" w:hAnsi="Times New Roman" w:cs="Times New Roman"/>
          <w:sz w:val="24"/>
          <w:szCs w:val="24"/>
        </w:rPr>
      </w:pPr>
      <w:r w:rsidRPr="00CE2D5E">
        <w:rPr>
          <w:rFonts w:ascii="Times New Roman" w:eastAsia="Times New Roman" w:hAnsi="Times New Roman" w:cs="Times New Roman"/>
          <w:sz w:val="24"/>
          <w:szCs w:val="24"/>
        </w:rPr>
        <w:t xml:space="preserve">CISC are, potrivit dispozițiilor HG nr. 563/2022, următoarele obiective principale relevante pentru domeniul </w:t>
      </w:r>
      <w:r w:rsidRPr="004A1A6C">
        <w:rPr>
          <w:rFonts w:ascii="Times New Roman" w:eastAsia="Times New Roman" w:hAnsi="Times New Roman" w:cs="Times New Roman"/>
          <w:sz w:val="24"/>
          <w:szCs w:val="24"/>
        </w:rPr>
        <w:t xml:space="preserve">adaptării la efectele schimbărilor climatice: </w:t>
      </w:r>
    </w:p>
    <w:p w14:paraId="20391DAE" w14:textId="2462E692" w:rsidR="00D26A8D" w:rsidRPr="002F2261" w:rsidRDefault="00D26A8D" w:rsidP="00D26A8D">
      <w:pPr>
        <w:pStyle w:val="ListParagraph"/>
        <w:numPr>
          <w:ilvl w:val="0"/>
          <w:numId w:val="6"/>
        </w:numPr>
        <w:spacing w:after="0" w:line="240" w:lineRule="auto"/>
        <w:jc w:val="both"/>
        <w:rPr>
          <w:rFonts w:ascii="Times New Roman" w:eastAsia="Times New Roman" w:hAnsi="Times New Roman" w:cs="Times New Roman"/>
          <w:sz w:val="24"/>
          <w:szCs w:val="24"/>
        </w:rPr>
      </w:pPr>
      <w:r w:rsidRPr="004A1A6C">
        <w:rPr>
          <w:rFonts w:ascii="Times New Roman" w:eastAsia="Times New Roman" w:hAnsi="Times New Roman" w:cs="Times New Roman"/>
          <w:sz w:val="24"/>
          <w:szCs w:val="24"/>
        </w:rPr>
        <w:t>Analizează și propune soluții în vederea asigurării concordanței politicilor din sectoarele care au impact asupra</w:t>
      </w:r>
      <w:r w:rsidRPr="00603CD0">
        <w:rPr>
          <w:rFonts w:ascii="Times New Roman" w:eastAsia="Times New Roman" w:hAnsi="Times New Roman" w:cs="Times New Roman"/>
          <w:sz w:val="24"/>
          <w:szCs w:val="24"/>
        </w:rPr>
        <w:t xml:space="preserve"> schimbărilor climatice, propuse de ministerele de resort, cu angajamentele luate la nivel național, față de UE, ONU și alte organizații internaționale la care </w:t>
      </w:r>
      <w:r w:rsidRPr="00D779A9">
        <w:rPr>
          <w:rFonts w:ascii="Times New Roman" w:eastAsia="Times New Roman" w:hAnsi="Times New Roman" w:cs="Times New Roman"/>
          <w:sz w:val="24"/>
          <w:szCs w:val="24"/>
        </w:rPr>
        <w:t>România este parte, și monitorizează progresele înregistrate de instituțiile din România în impl</w:t>
      </w:r>
      <w:r w:rsidRPr="002F2261">
        <w:rPr>
          <w:rFonts w:ascii="Times New Roman" w:eastAsia="Times New Roman" w:hAnsi="Times New Roman" w:cs="Times New Roman"/>
          <w:sz w:val="24"/>
          <w:szCs w:val="24"/>
        </w:rPr>
        <w:t xml:space="preserve">ementarea acestora; </w:t>
      </w:r>
    </w:p>
    <w:p w14:paraId="01343D45" w14:textId="4A8F08CE" w:rsidR="00D26A8D" w:rsidRPr="00392BF4" w:rsidRDefault="00D26A8D" w:rsidP="00D26A8D">
      <w:pPr>
        <w:pStyle w:val="ListParagraph"/>
        <w:numPr>
          <w:ilvl w:val="0"/>
          <w:numId w:val="6"/>
        </w:numPr>
        <w:spacing w:after="0" w:line="240" w:lineRule="auto"/>
        <w:jc w:val="both"/>
        <w:rPr>
          <w:rFonts w:ascii="Times New Roman" w:eastAsia="Times New Roman" w:hAnsi="Times New Roman" w:cs="Times New Roman"/>
          <w:sz w:val="24"/>
          <w:szCs w:val="24"/>
        </w:rPr>
      </w:pPr>
      <w:r w:rsidRPr="001E44C8">
        <w:rPr>
          <w:rFonts w:ascii="Times New Roman" w:eastAsia="Times New Roman" w:hAnsi="Times New Roman" w:cs="Times New Roman"/>
          <w:sz w:val="24"/>
          <w:szCs w:val="24"/>
        </w:rPr>
        <w:t>Analizează, monitorizează și propune politicile prioritare anuale în domeniul schimbărilor cl</w:t>
      </w:r>
      <w:r w:rsidRPr="00BA6A25">
        <w:rPr>
          <w:rFonts w:ascii="Times New Roman" w:eastAsia="Times New Roman" w:hAnsi="Times New Roman" w:cs="Times New Roman"/>
          <w:sz w:val="24"/>
          <w:szCs w:val="24"/>
        </w:rPr>
        <w:t xml:space="preserve">imatice, implicit pe componenta de adaptare la schimbările climatice, în concordanță cu angajamentele luate la nivel național, față de UE, ONU și alte organizații internaționale la care România este parte, care vor fi supuse anual aprobării Guvernului, în </w:t>
      </w:r>
      <w:r w:rsidRPr="00392BF4">
        <w:rPr>
          <w:rFonts w:ascii="Times New Roman" w:eastAsia="Times New Roman" w:hAnsi="Times New Roman" w:cs="Times New Roman"/>
          <w:sz w:val="24"/>
          <w:szCs w:val="24"/>
        </w:rPr>
        <w:t xml:space="preserve">condițiile legii; </w:t>
      </w:r>
    </w:p>
    <w:p w14:paraId="6C51B1AE" w14:textId="56ABAE3C" w:rsidR="00D26A8D" w:rsidRPr="00392BF4" w:rsidRDefault="00D26A8D" w:rsidP="00D26A8D">
      <w:pPr>
        <w:pStyle w:val="ListParagraph"/>
        <w:numPr>
          <w:ilvl w:val="0"/>
          <w:numId w:val="6"/>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Analizează, monitorizează și evaluează gradul de îndeplinire a măsurilor ce revin autorităților și instituțiilor responsabile cu implementarea politicilor naționale, în </w:t>
      </w:r>
      <w:r w:rsidRPr="00392BF4">
        <w:rPr>
          <w:rFonts w:ascii="Times New Roman" w:eastAsia="Times New Roman" w:hAnsi="Times New Roman" w:cs="Times New Roman"/>
          <w:sz w:val="24"/>
          <w:szCs w:val="24"/>
        </w:rPr>
        <w:lastRenderedPageBreak/>
        <w:t xml:space="preserve">conformitate cu prevederile Regulamentului (UE) nr. 2018/1999 privind guvernanța uniunii energetice și a acțiunilor climatice, implicit cu privire la îndeplinirea prevederilor art. 19 alin. (1) din Regulament, cu respectarea părții 1 din Anexa nr. VIII la Regulament; </w:t>
      </w:r>
    </w:p>
    <w:p w14:paraId="134819B4" w14:textId="7EE180E0" w:rsidR="00D26A8D" w:rsidRPr="00392BF4" w:rsidRDefault="00D26A8D" w:rsidP="00D26A8D">
      <w:pPr>
        <w:pStyle w:val="ListParagraph"/>
        <w:numPr>
          <w:ilvl w:val="0"/>
          <w:numId w:val="6"/>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Analizează și monitorizează aplicarea metodologiei pentru bugetarea inițiativelor în domeniul schimbărilor climatice, elaborată de către SGG în colaborare cu Ministerul Finanțelor, conform obligațiilor asumate în Planul național de redresare și reziliență al României și acordurilor internaționale la care România este parte; </w:t>
      </w:r>
    </w:p>
    <w:p w14:paraId="2C1A10C1" w14:textId="75A39C84" w:rsidR="00D26A8D" w:rsidRPr="00392BF4" w:rsidRDefault="00D26A8D" w:rsidP="00D26A8D">
      <w:pPr>
        <w:pStyle w:val="ListParagraph"/>
        <w:numPr>
          <w:ilvl w:val="0"/>
          <w:numId w:val="6"/>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Analizează și propune indicatorii de măsurare a angajamentelor climatice ale României, pornind de la indicatorii existenți, recunoscuți la nivel internațional, prin raportarea la cerințele UNFCCC și ale Acordului de la Paris, precum și la alte inițiative în domeniu, precum Agenda ONU 2030 privind Dezvoltarea Durabilă și Cadrul de la </w:t>
      </w:r>
      <w:proofErr w:type="spellStart"/>
      <w:r w:rsidRPr="00392BF4">
        <w:rPr>
          <w:rFonts w:ascii="Times New Roman" w:eastAsia="Times New Roman" w:hAnsi="Times New Roman" w:cs="Times New Roman"/>
          <w:sz w:val="24"/>
          <w:szCs w:val="24"/>
        </w:rPr>
        <w:t>Sendai</w:t>
      </w:r>
      <w:proofErr w:type="spellEnd"/>
      <w:r w:rsidRPr="00392BF4">
        <w:rPr>
          <w:rFonts w:ascii="Times New Roman" w:eastAsia="Times New Roman" w:hAnsi="Times New Roman" w:cs="Times New Roman"/>
          <w:sz w:val="24"/>
          <w:szCs w:val="24"/>
        </w:rPr>
        <w:t xml:space="preserve"> pentru reducerea riscurilor de dezastre; </w:t>
      </w:r>
    </w:p>
    <w:p w14:paraId="20B871E9" w14:textId="490578DC" w:rsidR="00D26A8D" w:rsidRPr="00392BF4" w:rsidRDefault="00D26A8D" w:rsidP="00D26A8D">
      <w:pPr>
        <w:pStyle w:val="ListParagraph"/>
        <w:numPr>
          <w:ilvl w:val="0"/>
          <w:numId w:val="6"/>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Propune comunicarea unui mesaj unitar și coerent pe tema schimbărilor climatice bazat pe date științifice, în linie cu studiile și recomandările Panelului internațional pentru schimbări climatice, Organizației Meteorologice Mondiale și Administrației Naționale de Meteorologie și ale altor structuri relevante, de către instituțiile publice din România care elaborează politici cu impact în domeniul limitării efectelor schimbărilor climatice. </w:t>
      </w:r>
    </w:p>
    <w:p w14:paraId="71FA7B84" w14:textId="15CE0090" w:rsidR="00D26A8D" w:rsidRPr="00392BF4" w:rsidRDefault="00D26A8D" w:rsidP="00D26A8D">
      <w:pPr>
        <w:spacing w:after="0" w:line="240" w:lineRule="auto"/>
        <w:jc w:val="both"/>
        <w:rPr>
          <w:rFonts w:ascii="Times New Roman" w:eastAsia="Times New Roman" w:hAnsi="Times New Roman" w:cs="Times New Roman"/>
          <w:sz w:val="24"/>
          <w:szCs w:val="24"/>
        </w:rPr>
      </w:pPr>
    </w:p>
    <w:p w14:paraId="1AF85D85" w14:textId="0EF48247" w:rsidR="00D26A8D" w:rsidRPr="00392BF4" w:rsidRDefault="00D26A8D" w:rsidP="00392BF4">
      <w:pPr>
        <w:spacing w:after="0" w:line="240" w:lineRule="auto"/>
        <w:ind w:firstLine="360"/>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În cadrul CISC sunt reprezentate următoarele instituții:</w:t>
      </w:r>
    </w:p>
    <w:p w14:paraId="55369098" w14:textId="2A1E5F07"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Administrația Prezidențială; </w:t>
      </w:r>
    </w:p>
    <w:p w14:paraId="6A305094" w14:textId="6CC80DF4"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Cancelaria Prim-Ministrului;</w:t>
      </w:r>
    </w:p>
    <w:p w14:paraId="51CC3743" w14:textId="42362CC4"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Secretariatul General al Guvernului; </w:t>
      </w:r>
    </w:p>
    <w:p w14:paraId="33603FD5" w14:textId="1E9A0914"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Departamentul pentru Dezvoltare Durabilă; </w:t>
      </w:r>
    </w:p>
    <w:p w14:paraId="165B1724" w14:textId="6BD92AA1"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Finanțelor; </w:t>
      </w:r>
    </w:p>
    <w:p w14:paraId="054565C4" w14:textId="5AC43833"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Ministerul Mediului, Apelor și Pădurilor;</w:t>
      </w:r>
    </w:p>
    <w:p w14:paraId="6F48E4F9" w14:textId="302FCE18"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Energiei; </w:t>
      </w:r>
    </w:p>
    <w:p w14:paraId="65F25D11" w14:textId="1BDEF332"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Economiei; </w:t>
      </w:r>
    </w:p>
    <w:p w14:paraId="5324793D" w14:textId="0AE228DE"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w:t>
      </w:r>
      <w:proofErr w:type="spellStart"/>
      <w:r w:rsidRPr="00392BF4">
        <w:rPr>
          <w:rFonts w:ascii="Times New Roman" w:eastAsia="Times New Roman" w:hAnsi="Times New Roman" w:cs="Times New Roman"/>
          <w:sz w:val="24"/>
          <w:szCs w:val="24"/>
        </w:rPr>
        <w:t>Antreprenoriatului</w:t>
      </w:r>
      <w:proofErr w:type="spellEnd"/>
      <w:r w:rsidRPr="00392BF4">
        <w:rPr>
          <w:rFonts w:ascii="Times New Roman" w:eastAsia="Times New Roman" w:hAnsi="Times New Roman" w:cs="Times New Roman"/>
          <w:sz w:val="24"/>
          <w:szCs w:val="24"/>
        </w:rPr>
        <w:t xml:space="preserve"> și Turismului; </w:t>
      </w:r>
    </w:p>
    <w:p w14:paraId="2146927C" w14:textId="44D2F9A9"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Afacerilor Externe; </w:t>
      </w:r>
    </w:p>
    <w:p w14:paraId="6CC09CE9" w14:textId="0A82F243"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Afacerilor Interne; </w:t>
      </w:r>
    </w:p>
    <w:p w14:paraId="4DD118DB" w14:textId="715E5C67"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Transporturilor și Infrastructurii; </w:t>
      </w:r>
    </w:p>
    <w:p w14:paraId="4C0BD7CC" w14:textId="28CBD1E8"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Agriculturii și Dezvoltării Rurale; </w:t>
      </w:r>
    </w:p>
    <w:p w14:paraId="2E406D9A" w14:textId="2396CC7A"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Dezvoltării, Lucrărilor Publice și Administrației; </w:t>
      </w:r>
    </w:p>
    <w:p w14:paraId="6B2F3CF5" w14:textId="6E111A2A"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Investițiilor și Proiectelor Europene; </w:t>
      </w:r>
    </w:p>
    <w:p w14:paraId="2125A569" w14:textId="7458F4ED"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Cercetării, Inovării și Digitalizării; </w:t>
      </w:r>
    </w:p>
    <w:p w14:paraId="13B91439" w14:textId="6AB44FC2"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Ministerul Muncii și Solidarității Sociale; </w:t>
      </w:r>
    </w:p>
    <w:p w14:paraId="2264A756" w14:textId="576E8FED"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Administrația Națională de Meteorologie; </w:t>
      </w:r>
    </w:p>
    <w:p w14:paraId="47944E64" w14:textId="2BE1D42B" w:rsidR="00D26A8D" w:rsidRPr="00392BF4" w:rsidRDefault="00D26A8D" w:rsidP="00D26A8D">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Institutul Național de Statistică; </w:t>
      </w:r>
    </w:p>
    <w:p w14:paraId="119550F6" w14:textId="7AF8443C" w:rsidR="00D26A8D" w:rsidRPr="00392BF4" w:rsidRDefault="00D26A8D" w:rsidP="00392BF4">
      <w:pPr>
        <w:pStyle w:val="ListParagraph"/>
        <w:numPr>
          <w:ilvl w:val="0"/>
          <w:numId w:val="7"/>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 xml:space="preserve">Comisia Națională de Strategie și Prognoză . </w:t>
      </w:r>
    </w:p>
    <w:p w14:paraId="1C70EAEA" w14:textId="47520C25" w:rsidR="00AB4447" w:rsidRPr="00392BF4" w:rsidRDefault="00B475A5" w:rsidP="004775BF">
      <w:pPr>
        <w:spacing w:after="0" w:line="240" w:lineRule="auto"/>
        <w:jc w:val="both"/>
        <w:rPr>
          <w:rFonts w:ascii="Times New Roman" w:eastAsia="Times New Roman" w:hAnsi="Times New Roman" w:cs="Times New Roman"/>
          <w:i/>
          <w:sz w:val="24"/>
          <w:szCs w:val="24"/>
        </w:rPr>
      </w:pPr>
      <w:r w:rsidRPr="00392BF4">
        <w:rPr>
          <w:rFonts w:ascii="Times New Roman" w:eastAsia="Times New Roman" w:hAnsi="Times New Roman" w:cs="Times New Roman"/>
          <w:i/>
          <w:sz w:val="24"/>
          <w:szCs w:val="24"/>
        </w:rPr>
        <w:t xml:space="preserve">Potrivit actului normativ menționat, CISC se reunește lunar și ori de câte ori este cazul. </w:t>
      </w:r>
    </w:p>
    <w:p w14:paraId="75EB4838" w14:textId="77777777" w:rsidR="00B475A5" w:rsidRPr="00392BF4" w:rsidRDefault="00B475A5" w:rsidP="004775BF">
      <w:pPr>
        <w:spacing w:after="0" w:line="240" w:lineRule="auto"/>
        <w:jc w:val="both"/>
        <w:rPr>
          <w:rFonts w:ascii="Times New Roman" w:eastAsia="Times New Roman" w:hAnsi="Times New Roman" w:cs="Times New Roman"/>
          <w:sz w:val="24"/>
          <w:szCs w:val="24"/>
        </w:rPr>
      </w:pPr>
    </w:p>
    <w:p w14:paraId="3DB257B4" w14:textId="77777777" w:rsidR="003B617F" w:rsidRPr="00CE2D5E" w:rsidRDefault="00D26A8D" w:rsidP="00392BF4">
      <w:pPr>
        <w:spacing w:after="0" w:line="240" w:lineRule="auto"/>
        <w:ind w:firstLine="360"/>
        <w:jc w:val="both"/>
        <w:rPr>
          <w:rFonts w:ascii="Times New Roman" w:hAnsi="Times New Roman" w:cs="Times New Roman"/>
          <w:color w:val="030303"/>
          <w:sz w:val="24"/>
          <w:szCs w:val="24"/>
        </w:rPr>
      </w:pPr>
      <w:r w:rsidRPr="00392BF4">
        <w:rPr>
          <w:rFonts w:ascii="Times New Roman" w:eastAsia="Times New Roman" w:hAnsi="Times New Roman" w:cs="Times New Roman"/>
          <w:b/>
          <w:sz w:val="24"/>
          <w:szCs w:val="24"/>
        </w:rPr>
        <w:t>Comisia Națională privind Schimbările Climatice</w:t>
      </w:r>
      <w:r w:rsidR="003B617F" w:rsidRPr="00392BF4">
        <w:rPr>
          <w:rFonts w:ascii="Times New Roman" w:eastAsia="Times New Roman" w:hAnsi="Times New Roman" w:cs="Times New Roman"/>
          <w:b/>
          <w:sz w:val="24"/>
          <w:szCs w:val="24"/>
        </w:rPr>
        <w:t xml:space="preserve"> (CNSC),</w:t>
      </w:r>
      <w:r w:rsidR="003B617F" w:rsidRPr="00392BF4">
        <w:rPr>
          <w:rFonts w:ascii="Times New Roman" w:eastAsia="Times New Roman" w:hAnsi="Times New Roman" w:cs="Times New Roman"/>
          <w:sz w:val="24"/>
          <w:szCs w:val="24"/>
        </w:rPr>
        <w:t xml:space="preserve"> reorganizată potrivit HG nr. 1026/2014, reprezintă </w:t>
      </w:r>
      <w:r w:rsidR="003B617F" w:rsidRPr="00392BF4">
        <w:rPr>
          <w:rFonts w:ascii="Times New Roman" w:hAnsi="Times New Roman" w:cs="Times New Roman"/>
          <w:color w:val="030303"/>
          <w:sz w:val="24"/>
          <w:szCs w:val="24"/>
        </w:rPr>
        <w:t>un organism interministerial, cu rol consultativ, fără personalitate juridică, a cărui activitate este coordonată de autoritatea publică centrală pentru protecția mediului</w:t>
      </w:r>
      <w:r w:rsidR="003B617F" w:rsidRPr="00CE2D5E">
        <w:rPr>
          <w:rFonts w:ascii="Times New Roman" w:hAnsi="Times New Roman" w:cs="Times New Roman"/>
          <w:color w:val="030303"/>
          <w:sz w:val="24"/>
          <w:szCs w:val="24"/>
        </w:rPr>
        <w:t xml:space="preserve"> (MMAP)</w:t>
      </w:r>
      <w:r w:rsidR="003B617F" w:rsidRPr="00392BF4">
        <w:rPr>
          <w:rFonts w:ascii="Times New Roman" w:hAnsi="Times New Roman" w:cs="Times New Roman"/>
          <w:color w:val="030303"/>
          <w:sz w:val="24"/>
          <w:szCs w:val="24"/>
        </w:rPr>
        <w:t xml:space="preserve">. </w:t>
      </w:r>
    </w:p>
    <w:p w14:paraId="66E9D60D" w14:textId="77777777" w:rsidR="003B617F" w:rsidRPr="00CE2D5E" w:rsidRDefault="003B617F" w:rsidP="003B617F">
      <w:pPr>
        <w:spacing w:after="0" w:line="240" w:lineRule="auto"/>
        <w:ind w:firstLine="720"/>
        <w:jc w:val="both"/>
        <w:rPr>
          <w:rFonts w:ascii="Times New Roman" w:hAnsi="Times New Roman" w:cs="Times New Roman"/>
          <w:color w:val="030303"/>
          <w:sz w:val="24"/>
          <w:szCs w:val="24"/>
        </w:rPr>
      </w:pPr>
      <w:r w:rsidRPr="00392BF4">
        <w:rPr>
          <w:rFonts w:ascii="Times New Roman" w:hAnsi="Times New Roman" w:cs="Times New Roman"/>
          <w:color w:val="030303"/>
          <w:sz w:val="24"/>
          <w:szCs w:val="24"/>
        </w:rPr>
        <w:t xml:space="preserve">CNSC promovează măsurile și acțiunile necesare aplicării unitare pe teritoriul României a obiectivelor și prevederilor UNFCCC, a Acordului de la Paris, precum și a prevederilor adoptate la nivelul UE și la nivel național, în domeniul schimbărilor climatice. </w:t>
      </w:r>
    </w:p>
    <w:p w14:paraId="2466FB74" w14:textId="74DBD1A0" w:rsidR="00D26A8D" w:rsidRPr="004A1A6C" w:rsidRDefault="003B617F" w:rsidP="003B617F">
      <w:pPr>
        <w:spacing w:after="0" w:line="240" w:lineRule="auto"/>
        <w:ind w:firstLine="720"/>
        <w:jc w:val="both"/>
        <w:rPr>
          <w:rFonts w:ascii="Times New Roman" w:hAnsi="Times New Roman" w:cs="Times New Roman"/>
          <w:color w:val="030303"/>
          <w:sz w:val="24"/>
          <w:szCs w:val="24"/>
        </w:rPr>
      </w:pPr>
      <w:r w:rsidRPr="00392BF4">
        <w:rPr>
          <w:rFonts w:ascii="Times New Roman" w:hAnsi="Times New Roman" w:cs="Times New Roman"/>
          <w:color w:val="030303"/>
          <w:sz w:val="24"/>
          <w:szCs w:val="24"/>
        </w:rPr>
        <w:lastRenderedPageBreak/>
        <w:t>Președintele CNSC este conducătorul autorității publice centrale pentru protecția mediului, iar vicepreședintele CNSC este secretarul de stat din cadrul MMAP cu responsabilități în domeniul protecției mediului și schimbărilor climatice.</w:t>
      </w:r>
      <w:r w:rsidRPr="00CE2D5E">
        <w:rPr>
          <w:rFonts w:ascii="Times New Roman" w:hAnsi="Times New Roman" w:cs="Times New Roman"/>
          <w:color w:val="030303"/>
          <w:sz w:val="24"/>
          <w:szCs w:val="24"/>
        </w:rPr>
        <w:t xml:space="preserve"> Nivelul de reprezentare în cadrul CNSC este de secretar de stat</w:t>
      </w:r>
      <w:r w:rsidRPr="004A1A6C">
        <w:rPr>
          <w:rFonts w:ascii="Times New Roman" w:hAnsi="Times New Roman" w:cs="Times New Roman"/>
          <w:color w:val="030303"/>
          <w:sz w:val="24"/>
          <w:szCs w:val="24"/>
        </w:rPr>
        <w:t xml:space="preserve">. </w:t>
      </w:r>
    </w:p>
    <w:p w14:paraId="302446D2" w14:textId="41896683" w:rsidR="003B617F" w:rsidRPr="00603CD0" w:rsidRDefault="003B617F" w:rsidP="003B617F">
      <w:pPr>
        <w:spacing w:after="0" w:line="240" w:lineRule="auto"/>
        <w:ind w:firstLine="720"/>
        <w:jc w:val="both"/>
        <w:rPr>
          <w:rFonts w:ascii="Times New Roman" w:hAnsi="Times New Roman" w:cs="Times New Roman"/>
          <w:color w:val="030303"/>
          <w:sz w:val="24"/>
          <w:szCs w:val="24"/>
        </w:rPr>
      </w:pPr>
      <w:r w:rsidRPr="004A1A6C">
        <w:rPr>
          <w:rFonts w:ascii="Times New Roman" w:hAnsi="Times New Roman" w:cs="Times New Roman"/>
          <w:color w:val="030303"/>
          <w:sz w:val="24"/>
          <w:szCs w:val="24"/>
        </w:rPr>
        <w:t>CNSC are, ca atribuții principale, următoarele</w:t>
      </w:r>
      <w:r w:rsidRPr="00603CD0">
        <w:rPr>
          <w:rFonts w:ascii="Times New Roman" w:hAnsi="Times New Roman" w:cs="Times New Roman"/>
          <w:color w:val="030303"/>
          <w:sz w:val="24"/>
          <w:szCs w:val="24"/>
        </w:rPr>
        <w:t xml:space="preserve"> (relevante pentru componenta de adaptare la efectele schimbărilor climatice):</w:t>
      </w:r>
    </w:p>
    <w:p w14:paraId="4F2E7FEA" w14:textId="34D04E2A" w:rsidR="003B617F" w:rsidRPr="00D779A9" w:rsidRDefault="003B617F" w:rsidP="003B617F">
      <w:pPr>
        <w:pStyle w:val="ListParagraph"/>
        <w:numPr>
          <w:ilvl w:val="0"/>
          <w:numId w:val="6"/>
        </w:numPr>
        <w:spacing w:after="0" w:line="240" w:lineRule="auto"/>
        <w:jc w:val="both"/>
        <w:rPr>
          <w:rFonts w:ascii="Times New Roman" w:hAnsi="Times New Roman" w:cs="Times New Roman"/>
          <w:color w:val="030303"/>
          <w:sz w:val="24"/>
          <w:szCs w:val="24"/>
        </w:rPr>
      </w:pPr>
      <w:r w:rsidRPr="00D779A9">
        <w:rPr>
          <w:rFonts w:ascii="Times New Roman" w:hAnsi="Times New Roman" w:cs="Times New Roman"/>
          <w:color w:val="030303"/>
          <w:sz w:val="24"/>
          <w:szCs w:val="24"/>
        </w:rPr>
        <w:t xml:space="preserve">Propune modificarea și completarea Strategiei naționale a României privind schimbările climatice și a Planului de acțiune subsecvent, elaborate de către MMAP; </w:t>
      </w:r>
    </w:p>
    <w:p w14:paraId="36536CB6" w14:textId="25C63454" w:rsidR="003B617F" w:rsidRPr="001E44C8" w:rsidRDefault="003B617F" w:rsidP="003B617F">
      <w:pPr>
        <w:pStyle w:val="ListParagraph"/>
        <w:numPr>
          <w:ilvl w:val="0"/>
          <w:numId w:val="6"/>
        </w:numPr>
        <w:spacing w:after="0" w:line="240" w:lineRule="auto"/>
        <w:jc w:val="both"/>
        <w:rPr>
          <w:rFonts w:ascii="Times New Roman" w:hAnsi="Times New Roman" w:cs="Times New Roman"/>
          <w:color w:val="030303"/>
          <w:sz w:val="24"/>
          <w:szCs w:val="24"/>
        </w:rPr>
      </w:pPr>
      <w:r w:rsidRPr="002F2261">
        <w:rPr>
          <w:rFonts w:ascii="Times New Roman" w:hAnsi="Times New Roman" w:cs="Times New Roman"/>
          <w:color w:val="030303"/>
          <w:sz w:val="24"/>
          <w:szCs w:val="24"/>
        </w:rPr>
        <w:t>Analizează rapoartele ela</w:t>
      </w:r>
      <w:r w:rsidRPr="001E44C8">
        <w:rPr>
          <w:rFonts w:ascii="Times New Roman" w:hAnsi="Times New Roman" w:cs="Times New Roman"/>
          <w:color w:val="030303"/>
          <w:sz w:val="24"/>
          <w:szCs w:val="24"/>
        </w:rPr>
        <w:t xml:space="preserve">borate în cadrul grupului tehnic constituit în cadrul CNSC, în vederea informării Guvernului României; </w:t>
      </w:r>
    </w:p>
    <w:p w14:paraId="3FD23243" w14:textId="70672BC3" w:rsidR="003B617F" w:rsidRPr="00BA6A25" w:rsidRDefault="003B617F" w:rsidP="003B617F">
      <w:pPr>
        <w:pStyle w:val="ListParagraph"/>
        <w:numPr>
          <w:ilvl w:val="0"/>
          <w:numId w:val="6"/>
        </w:numPr>
        <w:spacing w:after="0" w:line="240" w:lineRule="auto"/>
        <w:jc w:val="both"/>
        <w:rPr>
          <w:rFonts w:ascii="Times New Roman" w:hAnsi="Times New Roman" w:cs="Times New Roman"/>
          <w:color w:val="030303"/>
          <w:sz w:val="24"/>
          <w:szCs w:val="24"/>
        </w:rPr>
      </w:pPr>
      <w:r w:rsidRPr="00BA6A25">
        <w:rPr>
          <w:rFonts w:ascii="Times New Roman" w:hAnsi="Times New Roman" w:cs="Times New Roman"/>
          <w:color w:val="030303"/>
          <w:sz w:val="24"/>
          <w:szCs w:val="24"/>
        </w:rPr>
        <w:t xml:space="preserve">La propunerea grupului tehnic, recomandă autorităților publice centrale efectuarea de studii de specialitate necesare implementării politicii europene în domeniul schimbărilor climatice; </w:t>
      </w:r>
    </w:p>
    <w:p w14:paraId="4106BF8A" w14:textId="79282E41" w:rsidR="003B617F" w:rsidRPr="00392BF4" w:rsidRDefault="003B617F" w:rsidP="003B617F">
      <w:pPr>
        <w:pStyle w:val="ListParagraph"/>
        <w:numPr>
          <w:ilvl w:val="0"/>
          <w:numId w:val="6"/>
        </w:numPr>
        <w:spacing w:after="0" w:line="240" w:lineRule="auto"/>
        <w:jc w:val="both"/>
        <w:rPr>
          <w:rFonts w:ascii="Times New Roman" w:hAnsi="Times New Roman" w:cs="Times New Roman"/>
          <w:color w:val="030303"/>
          <w:sz w:val="24"/>
          <w:szCs w:val="24"/>
        </w:rPr>
      </w:pPr>
      <w:r w:rsidRPr="00392BF4">
        <w:rPr>
          <w:rFonts w:ascii="Times New Roman" w:hAnsi="Times New Roman" w:cs="Times New Roman"/>
          <w:color w:val="030303"/>
          <w:sz w:val="24"/>
          <w:szCs w:val="24"/>
        </w:rPr>
        <w:t xml:space="preserve">Propune autorităților publice centrale inițierea de acțiuni de colaborare externă sau participarea la acțiuni inițiate de alte state în domeniul schimbărilor climatice; </w:t>
      </w:r>
    </w:p>
    <w:p w14:paraId="15836AE7" w14:textId="1428A5BB" w:rsidR="003B617F" w:rsidRPr="00392BF4" w:rsidRDefault="003B617F" w:rsidP="003B617F">
      <w:pPr>
        <w:pStyle w:val="ListParagraph"/>
        <w:numPr>
          <w:ilvl w:val="0"/>
          <w:numId w:val="6"/>
        </w:numPr>
        <w:spacing w:after="0" w:line="240" w:lineRule="auto"/>
        <w:jc w:val="both"/>
        <w:rPr>
          <w:rFonts w:ascii="Times New Roman" w:hAnsi="Times New Roman" w:cs="Times New Roman"/>
          <w:color w:val="030303"/>
          <w:sz w:val="24"/>
          <w:szCs w:val="24"/>
        </w:rPr>
      </w:pPr>
      <w:r w:rsidRPr="00392BF4">
        <w:rPr>
          <w:rFonts w:ascii="Times New Roman" w:hAnsi="Times New Roman" w:cs="Times New Roman"/>
          <w:color w:val="030303"/>
          <w:sz w:val="24"/>
          <w:szCs w:val="24"/>
        </w:rPr>
        <w:t xml:space="preserve">Contribuie </w:t>
      </w:r>
      <w:r w:rsidR="00B475A5" w:rsidRPr="00392BF4">
        <w:rPr>
          <w:rFonts w:ascii="Times New Roman" w:hAnsi="Times New Roman" w:cs="Times New Roman"/>
          <w:color w:val="030303"/>
          <w:sz w:val="24"/>
          <w:szCs w:val="24"/>
        </w:rPr>
        <w:t xml:space="preserve">creșterea gradului de conștientizare publică a efectelor schimbărilor climatice asupra mediului, vieții cotidiene și necesității susținerii politicilor publice și măsurilor adoptate la nivel național și european pentru încetinirea acestor schimbări și diminuarea numărului de acțiuni antropice care favorizează producerea schimbărilor cu impact negativ asupra mediului și vieții, prin informări publice, ori de câte ori este cazul. </w:t>
      </w:r>
    </w:p>
    <w:p w14:paraId="7518ADB0" w14:textId="467F1502" w:rsidR="00237D02" w:rsidRPr="00392BF4" w:rsidRDefault="00237D02" w:rsidP="00237D02">
      <w:pPr>
        <w:spacing w:after="0" w:line="240" w:lineRule="auto"/>
        <w:ind w:firstLine="720"/>
        <w:jc w:val="both"/>
        <w:rPr>
          <w:rFonts w:ascii="Times New Roman" w:hAnsi="Times New Roman" w:cs="Times New Roman"/>
          <w:i/>
          <w:color w:val="030303"/>
          <w:sz w:val="24"/>
          <w:szCs w:val="24"/>
        </w:rPr>
      </w:pPr>
      <w:r w:rsidRPr="00392BF4">
        <w:rPr>
          <w:rFonts w:ascii="Times New Roman" w:hAnsi="Times New Roman" w:cs="Times New Roman"/>
          <w:i/>
          <w:color w:val="030303"/>
          <w:sz w:val="24"/>
          <w:szCs w:val="24"/>
        </w:rPr>
        <w:t xml:space="preserve">Componența CNSC este relativ similară cu cea a CISC, reprezentarea realizându-se cu cel puțin un grad de reprezentare mai jos comparativ cu rigorile stabilite pentru componența CISC, după cum urmează: </w:t>
      </w:r>
    </w:p>
    <w:p w14:paraId="52E025D4" w14:textId="473E89E1"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proofErr w:type="spellStart"/>
      <w:r w:rsidRPr="00392BF4">
        <w:rPr>
          <w:rFonts w:ascii="Times New Roman" w:eastAsia="Times New Roman" w:hAnsi="Times New Roman" w:cs="Times New Roman"/>
          <w:color w:val="333333"/>
          <w:sz w:val="24"/>
          <w:szCs w:val="24"/>
        </w:rPr>
        <w:t>Agenţiei</w:t>
      </w:r>
      <w:proofErr w:type="spellEnd"/>
      <w:r w:rsidRPr="00392BF4">
        <w:rPr>
          <w:rFonts w:ascii="Times New Roman" w:eastAsia="Times New Roman" w:hAnsi="Times New Roman" w:cs="Times New Roman"/>
          <w:color w:val="333333"/>
          <w:sz w:val="24"/>
          <w:szCs w:val="24"/>
        </w:rPr>
        <w:t xml:space="preserve"> </w:t>
      </w:r>
      <w:proofErr w:type="spellStart"/>
      <w:r w:rsidRPr="00392BF4">
        <w:rPr>
          <w:rFonts w:ascii="Times New Roman" w:eastAsia="Times New Roman" w:hAnsi="Times New Roman" w:cs="Times New Roman"/>
          <w:color w:val="333333"/>
          <w:sz w:val="24"/>
          <w:szCs w:val="24"/>
        </w:rPr>
        <w:t>Naţionale</w:t>
      </w:r>
      <w:proofErr w:type="spellEnd"/>
      <w:r w:rsidRPr="00392BF4">
        <w:rPr>
          <w:rFonts w:ascii="Times New Roman" w:eastAsia="Times New Roman" w:hAnsi="Times New Roman" w:cs="Times New Roman"/>
          <w:color w:val="333333"/>
          <w:sz w:val="24"/>
          <w:szCs w:val="24"/>
        </w:rPr>
        <w:t xml:space="preserve"> pentru </w:t>
      </w:r>
      <w:proofErr w:type="spellStart"/>
      <w:r w:rsidRPr="00392BF4">
        <w:rPr>
          <w:rFonts w:ascii="Times New Roman" w:eastAsia="Times New Roman" w:hAnsi="Times New Roman" w:cs="Times New Roman"/>
          <w:color w:val="333333"/>
          <w:sz w:val="24"/>
          <w:szCs w:val="24"/>
        </w:rPr>
        <w:t>Protecţia</w:t>
      </w:r>
      <w:proofErr w:type="spellEnd"/>
      <w:r w:rsidRPr="00392BF4">
        <w:rPr>
          <w:rFonts w:ascii="Times New Roman" w:eastAsia="Times New Roman" w:hAnsi="Times New Roman" w:cs="Times New Roman"/>
          <w:color w:val="333333"/>
          <w:sz w:val="24"/>
          <w:szCs w:val="24"/>
        </w:rPr>
        <w:t xml:space="preserve"> Mediului</w:t>
      </w:r>
      <w:r w:rsidR="00D779A9">
        <w:rPr>
          <w:rFonts w:ascii="Times New Roman" w:eastAsia="Times New Roman" w:hAnsi="Times New Roman" w:cs="Times New Roman"/>
          <w:color w:val="333333"/>
          <w:sz w:val="24"/>
          <w:szCs w:val="24"/>
        </w:rPr>
        <w:t>;</w:t>
      </w:r>
    </w:p>
    <w:p w14:paraId="7C18159F" w14:textId="453C451E"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Ministerului Economiei;</w:t>
      </w:r>
    </w:p>
    <w:p w14:paraId="43026C46" w14:textId="34347B92"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Ministerului Energiei;</w:t>
      </w:r>
    </w:p>
    <w:p w14:paraId="4F00887A" w14:textId="4D51E6D2"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Ministerului Agriculturii și Dezvoltării Rurale;</w:t>
      </w:r>
    </w:p>
    <w:p w14:paraId="6280A25C" w14:textId="484B602C"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Ministerului Transporturilor și Infrastructurii;</w:t>
      </w:r>
    </w:p>
    <w:p w14:paraId="7BE18ECA" w14:textId="51B26C2D"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 xml:space="preserve">Ministerului Educației; </w:t>
      </w:r>
    </w:p>
    <w:p w14:paraId="172FE6C1" w14:textId="629A49B9"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 xml:space="preserve">Ministerului Cercetării, Inovării și Digitalizării; </w:t>
      </w:r>
    </w:p>
    <w:p w14:paraId="23B427E6" w14:textId="0E93E50A"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 xml:space="preserve">Ministerului Afacerilor Externe; </w:t>
      </w:r>
    </w:p>
    <w:p w14:paraId="20201A09" w14:textId="5696F37A" w:rsidR="00D779A9" w:rsidRDefault="00237D02" w:rsidP="00D779A9">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 xml:space="preserve">Ministerului Sănătății; </w:t>
      </w:r>
    </w:p>
    <w:p w14:paraId="1DB663BF" w14:textId="5D9F061B"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sidRPr="00392BF4">
        <w:rPr>
          <w:rFonts w:ascii="Times New Roman" w:eastAsia="Times New Roman" w:hAnsi="Times New Roman" w:cs="Times New Roman"/>
          <w:sz w:val="24"/>
          <w:szCs w:val="24"/>
        </w:rPr>
        <w:t>Ministerul</w:t>
      </w:r>
      <w:r w:rsidR="00D779A9">
        <w:rPr>
          <w:rFonts w:ascii="Times New Roman" w:eastAsia="Times New Roman" w:hAnsi="Times New Roman" w:cs="Times New Roman"/>
          <w:sz w:val="24"/>
          <w:szCs w:val="24"/>
        </w:rPr>
        <w:t>ui</w:t>
      </w:r>
      <w:r w:rsidR="00D779A9" w:rsidRPr="00392BF4">
        <w:rPr>
          <w:rFonts w:ascii="Times New Roman" w:eastAsia="Times New Roman" w:hAnsi="Times New Roman" w:cs="Times New Roman"/>
          <w:sz w:val="24"/>
          <w:szCs w:val="24"/>
        </w:rPr>
        <w:t xml:space="preserve"> Investițiilor și Proiectelor Europene; </w:t>
      </w:r>
    </w:p>
    <w:p w14:paraId="791D4823" w14:textId="38BA3298"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 xml:space="preserve">Ministerului Apărării; </w:t>
      </w:r>
    </w:p>
    <w:p w14:paraId="736557EE" w14:textId="50936D78"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 xml:space="preserve">Ministerului </w:t>
      </w:r>
      <w:r w:rsidR="00D779A9" w:rsidRPr="00484532">
        <w:rPr>
          <w:rFonts w:ascii="Times New Roman" w:eastAsia="Times New Roman" w:hAnsi="Times New Roman" w:cs="Times New Roman"/>
          <w:sz w:val="24"/>
          <w:szCs w:val="24"/>
        </w:rPr>
        <w:t>Dezvoltării, Lucrărilor Publice și Administrației</w:t>
      </w:r>
      <w:r w:rsidR="00D779A9">
        <w:rPr>
          <w:rFonts w:ascii="Times New Roman" w:eastAsia="Times New Roman" w:hAnsi="Times New Roman" w:cs="Times New Roman"/>
          <w:sz w:val="24"/>
          <w:szCs w:val="24"/>
        </w:rPr>
        <w:t xml:space="preserve">; </w:t>
      </w:r>
    </w:p>
    <w:p w14:paraId="11EB30FC" w14:textId="77955D65" w:rsidR="00237D02" w:rsidRPr="00392BF4" w:rsidRDefault="00237D02" w:rsidP="00392BF4">
      <w:pPr>
        <w:pStyle w:val="ListParagraph"/>
        <w:numPr>
          <w:ilvl w:val="0"/>
          <w:numId w:val="8"/>
        </w:numPr>
        <w:shd w:val="clear" w:color="auto" w:fill="FFFFFF"/>
        <w:spacing w:after="72" w:line="240" w:lineRule="auto"/>
        <w:rPr>
          <w:rFonts w:ascii="Times New Roman" w:eastAsia="Times New Roman" w:hAnsi="Times New Roman" w:cs="Times New Roman"/>
          <w:color w:val="333333"/>
          <w:sz w:val="24"/>
          <w:szCs w:val="24"/>
        </w:rPr>
      </w:pPr>
      <w:r w:rsidRPr="00392BF4">
        <w:rPr>
          <w:rFonts w:ascii="Times New Roman" w:eastAsia="Times New Roman" w:hAnsi="Times New Roman" w:cs="Times New Roman"/>
          <w:color w:val="333333"/>
          <w:sz w:val="24"/>
          <w:szCs w:val="24"/>
        </w:rPr>
        <w:t xml:space="preserve">Reprezentant al </w:t>
      </w:r>
      <w:r w:rsidR="00D779A9">
        <w:rPr>
          <w:rFonts w:ascii="Times New Roman" w:eastAsia="Times New Roman" w:hAnsi="Times New Roman" w:cs="Times New Roman"/>
          <w:color w:val="333333"/>
          <w:sz w:val="24"/>
          <w:szCs w:val="24"/>
        </w:rPr>
        <w:t xml:space="preserve">Ministerului </w:t>
      </w:r>
      <w:proofErr w:type="spellStart"/>
      <w:r w:rsidR="00D779A9">
        <w:rPr>
          <w:rFonts w:ascii="Times New Roman" w:eastAsia="Times New Roman" w:hAnsi="Times New Roman" w:cs="Times New Roman"/>
          <w:color w:val="333333"/>
          <w:sz w:val="24"/>
          <w:szCs w:val="24"/>
        </w:rPr>
        <w:t>Antreprenoriatului</w:t>
      </w:r>
      <w:proofErr w:type="spellEnd"/>
      <w:r w:rsidR="00D779A9">
        <w:rPr>
          <w:rFonts w:ascii="Times New Roman" w:eastAsia="Times New Roman" w:hAnsi="Times New Roman" w:cs="Times New Roman"/>
          <w:color w:val="333333"/>
          <w:sz w:val="24"/>
          <w:szCs w:val="24"/>
        </w:rPr>
        <w:t xml:space="preserve"> și Turismului. </w:t>
      </w:r>
    </w:p>
    <w:p w14:paraId="1455CB9D" w14:textId="77777777" w:rsidR="00237D02" w:rsidRPr="00392BF4" w:rsidRDefault="00237D02" w:rsidP="00237D02">
      <w:pPr>
        <w:spacing w:after="0" w:line="240" w:lineRule="auto"/>
        <w:ind w:firstLine="720"/>
        <w:jc w:val="both"/>
        <w:rPr>
          <w:rFonts w:ascii="Times New Roman" w:hAnsi="Times New Roman" w:cs="Times New Roman"/>
          <w:color w:val="030303"/>
          <w:sz w:val="24"/>
          <w:szCs w:val="24"/>
        </w:rPr>
      </w:pPr>
    </w:p>
    <w:p w14:paraId="766AAF20" w14:textId="46E25D0E" w:rsidR="00B475A5" w:rsidRPr="00392BF4" w:rsidRDefault="00B475A5" w:rsidP="00392BF4">
      <w:pPr>
        <w:spacing w:after="0" w:line="240" w:lineRule="auto"/>
        <w:ind w:firstLine="720"/>
        <w:jc w:val="both"/>
        <w:rPr>
          <w:rFonts w:ascii="Times New Roman" w:hAnsi="Times New Roman" w:cs="Times New Roman"/>
          <w:i/>
          <w:color w:val="030303"/>
          <w:sz w:val="24"/>
          <w:szCs w:val="24"/>
        </w:rPr>
      </w:pPr>
      <w:r w:rsidRPr="00392BF4">
        <w:rPr>
          <w:rFonts w:ascii="Times New Roman" w:hAnsi="Times New Roman" w:cs="Times New Roman"/>
          <w:i/>
          <w:color w:val="030303"/>
          <w:sz w:val="24"/>
          <w:szCs w:val="24"/>
        </w:rPr>
        <w:t xml:space="preserve">Potrivit actului normativ menționat, adoptat în 2014, CNSC se reunește bianual sau ori de câte ori este cazul. </w:t>
      </w:r>
    </w:p>
    <w:p w14:paraId="208D836D" w14:textId="6CA65EC4" w:rsidR="00B475A5" w:rsidRPr="00BA6A25" w:rsidRDefault="00B475A5" w:rsidP="00B475A5">
      <w:pPr>
        <w:spacing w:after="0" w:line="240" w:lineRule="auto"/>
        <w:ind w:firstLine="720"/>
        <w:jc w:val="both"/>
        <w:rPr>
          <w:rFonts w:ascii="Times New Roman" w:hAnsi="Times New Roman" w:cs="Times New Roman"/>
          <w:color w:val="030303"/>
          <w:sz w:val="24"/>
          <w:szCs w:val="24"/>
        </w:rPr>
      </w:pPr>
      <w:r w:rsidRPr="00CE2D5E">
        <w:rPr>
          <w:rFonts w:ascii="Times New Roman" w:hAnsi="Times New Roman" w:cs="Times New Roman"/>
          <w:color w:val="030303"/>
          <w:sz w:val="24"/>
          <w:szCs w:val="24"/>
        </w:rPr>
        <w:t>Pentru susț</w:t>
      </w:r>
      <w:r w:rsidRPr="001D4EA0">
        <w:rPr>
          <w:rFonts w:ascii="Times New Roman" w:hAnsi="Times New Roman" w:cs="Times New Roman"/>
          <w:color w:val="030303"/>
          <w:sz w:val="24"/>
          <w:szCs w:val="24"/>
        </w:rPr>
        <w:t>inerea dinami</w:t>
      </w:r>
      <w:r w:rsidRPr="004A1A6C">
        <w:rPr>
          <w:rFonts w:ascii="Times New Roman" w:hAnsi="Times New Roman" w:cs="Times New Roman"/>
          <w:color w:val="030303"/>
          <w:sz w:val="24"/>
          <w:szCs w:val="24"/>
        </w:rPr>
        <w:t>cii accentuate din domeniul schimbărilor climatice, este necesară reorganizarea CNSC atât prin nuanțarea atribuțiilor princi</w:t>
      </w:r>
      <w:r w:rsidRPr="00603CD0">
        <w:rPr>
          <w:rFonts w:ascii="Times New Roman" w:hAnsi="Times New Roman" w:cs="Times New Roman"/>
          <w:color w:val="030303"/>
          <w:sz w:val="24"/>
          <w:szCs w:val="24"/>
        </w:rPr>
        <w:t xml:space="preserve">pale în sensul preponderenței asigurării suportului tehnic luării deciziilor la nivel politic, în mod direct în cadrul CISC și al Guvernului României, cât și prin asumarea rolului de </w:t>
      </w:r>
      <w:r w:rsidRPr="00D779A9">
        <w:rPr>
          <w:rFonts w:ascii="Times New Roman" w:hAnsi="Times New Roman" w:cs="Times New Roman"/>
          <w:color w:val="030303"/>
          <w:sz w:val="24"/>
          <w:szCs w:val="24"/>
        </w:rPr>
        <w:t xml:space="preserve">suport în asigurarea coordonării implementării SNASC și PNASC, pe de o parte, și suport în procesul de raportare a României către organismele internaționale și europene, pe de altă parte. </w:t>
      </w:r>
      <w:r w:rsidR="00237D02" w:rsidRPr="00D779A9">
        <w:rPr>
          <w:rFonts w:ascii="Times New Roman" w:hAnsi="Times New Roman" w:cs="Times New Roman"/>
          <w:color w:val="030303"/>
          <w:sz w:val="24"/>
          <w:szCs w:val="24"/>
        </w:rPr>
        <w:t>La rândul său, CNSC poate beneficia de suportul tehnic și științific oferit de Centrul Național de Monitorizare Climatică (CNMC), entitate ce urmează a fi creată în cadrul Administrației Naționale de Meteorologie,</w:t>
      </w:r>
      <w:r w:rsidR="00237D02" w:rsidRPr="002F2261">
        <w:rPr>
          <w:rFonts w:ascii="Times New Roman" w:hAnsi="Times New Roman" w:cs="Times New Roman"/>
          <w:color w:val="030303"/>
          <w:sz w:val="24"/>
          <w:szCs w:val="24"/>
        </w:rPr>
        <w:t xml:space="preserve"> în ve</w:t>
      </w:r>
      <w:r w:rsidR="00237D02" w:rsidRPr="001E44C8">
        <w:rPr>
          <w:rFonts w:ascii="Times New Roman" w:hAnsi="Times New Roman" w:cs="Times New Roman"/>
          <w:color w:val="030303"/>
          <w:sz w:val="24"/>
          <w:szCs w:val="24"/>
        </w:rPr>
        <w:t xml:space="preserve">derea fundamentării politicilor și strategiilor naționale și a celor sectoriale de adaptare la efectele schimbărilor climatice. Principala misiune a CNMC este aceea de a </w:t>
      </w:r>
      <w:r w:rsidR="00237D02" w:rsidRPr="001E44C8">
        <w:rPr>
          <w:rFonts w:ascii="Times New Roman" w:hAnsi="Times New Roman" w:cs="Times New Roman"/>
          <w:color w:val="030303"/>
          <w:sz w:val="24"/>
          <w:szCs w:val="24"/>
        </w:rPr>
        <w:lastRenderedPageBreak/>
        <w:t>asigura suportul științific necesar fundament</w:t>
      </w:r>
      <w:r w:rsidR="00237D02" w:rsidRPr="00BA6A25">
        <w:rPr>
          <w:rFonts w:ascii="Times New Roman" w:hAnsi="Times New Roman" w:cs="Times New Roman"/>
          <w:color w:val="030303"/>
          <w:sz w:val="24"/>
          <w:szCs w:val="24"/>
        </w:rPr>
        <w:t xml:space="preserve">ării politicilor publice pe direcția de acțiune adaptarea la efectele schimbărilor climatice, la nivel național, local și sectorial. </w:t>
      </w:r>
    </w:p>
    <w:p w14:paraId="3F1368F2" w14:textId="458E761F" w:rsidR="003B617F" w:rsidRPr="00392BF4" w:rsidRDefault="003B617F" w:rsidP="00392BF4">
      <w:pPr>
        <w:spacing w:after="0" w:line="240" w:lineRule="auto"/>
        <w:jc w:val="both"/>
        <w:rPr>
          <w:rFonts w:ascii="Times New Roman" w:eastAsia="Times New Roman" w:hAnsi="Times New Roman" w:cs="Times New Roman"/>
          <w:sz w:val="24"/>
          <w:szCs w:val="24"/>
        </w:rPr>
      </w:pPr>
    </w:p>
    <w:p w14:paraId="055652EA" w14:textId="7423598A" w:rsidR="00237D02" w:rsidRPr="00D779A9" w:rsidRDefault="00CE2D5E" w:rsidP="003B617F">
      <w:pPr>
        <w:spacing w:after="0" w:line="240" w:lineRule="auto"/>
        <w:ind w:firstLine="720"/>
        <w:jc w:val="both"/>
        <w:rPr>
          <w:rFonts w:ascii="Times New Roman" w:eastAsia="Times New Roman" w:hAnsi="Times New Roman" w:cs="Times New Roman"/>
          <w:sz w:val="24"/>
          <w:szCs w:val="24"/>
        </w:rPr>
      </w:pPr>
      <w:r w:rsidRPr="00CE2D5E">
        <w:rPr>
          <w:rFonts w:ascii="Times New Roman" w:eastAsia="Times New Roman" w:hAnsi="Times New Roman" w:cs="Times New Roman"/>
          <w:sz w:val="24"/>
          <w:szCs w:val="24"/>
        </w:rPr>
        <w:t>În cuprinsul PNASC au fost stabilite, inclusiv în baza consultărilor interinstituționale, responsabilit</w:t>
      </w:r>
      <w:r w:rsidRPr="004A1A6C">
        <w:rPr>
          <w:rFonts w:ascii="Times New Roman" w:eastAsia="Times New Roman" w:hAnsi="Times New Roman" w:cs="Times New Roman"/>
          <w:sz w:val="24"/>
          <w:szCs w:val="24"/>
        </w:rPr>
        <w:t>ăți specifice aparținând autorităților publice nominalizate în componența CISC ori CNSC, după caz. Adițional, PNASC include, printre actorii instituționali ce pot contribui la implementarea măsurilor formulate,</w:t>
      </w:r>
      <w:r w:rsidRPr="00603CD0">
        <w:rPr>
          <w:rFonts w:ascii="Times New Roman" w:eastAsia="Times New Roman" w:hAnsi="Times New Roman" w:cs="Times New Roman"/>
          <w:sz w:val="24"/>
          <w:szCs w:val="24"/>
        </w:rPr>
        <w:t xml:space="preserve"> alte autorități ori instituții publice centrale de specialitate (precum ANAR, IGSU etc.), autorități publice locale, re</w:t>
      </w:r>
      <w:r w:rsidRPr="00D779A9">
        <w:rPr>
          <w:rFonts w:ascii="Times New Roman" w:eastAsia="Times New Roman" w:hAnsi="Times New Roman" w:cs="Times New Roman"/>
          <w:sz w:val="24"/>
          <w:szCs w:val="24"/>
        </w:rPr>
        <w:t xml:space="preserve">gionale și județene, fiind încurajată corelarea dezvoltării planurilor și strategiilor locale cu obiectivele, programele și măsurile propuse în cadrul SNASC și PNASC, mediul academic și de cercetare, dar și reprezentanți ai mediului privat, ai mediului financiar-bancar ori ai societății civile. </w:t>
      </w:r>
    </w:p>
    <w:p w14:paraId="0B2EEDC2" w14:textId="299F97AC" w:rsidR="00CE2D5E" w:rsidRPr="00392BF4" w:rsidRDefault="00CE2D5E" w:rsidP="00392BF4">
      <w:pPr>
        <w:spacing w:after="0" w:line="240" w:lineRule="auto"/>
        <w:ind w:firstLine="720"/>
        <w:jc w:val="both"/>
        <w:rPr>
          <w:rFonts w:ascii="Times New Roman" w:eastAsia="Times New Roman" w:hAnsi="Times New Roman" w:cs="Times New Roman"/>
          <w:sz w:val="24"/>
          <w:szCs w:val="24"/>
        </w:rPr>
      </w:pPr>
      <w:r w:rsidRPr="00D779A9">
        <w:rPr>
          <w:rFonts w:ascii="Times New Roman" w:eastAsia="Times New Roman" w:hAnsi="Times New Roman" w:cs="Times New Roman"/>
          <w:sz w:val="24"/>
          <w:szCs w:val="24"/>
        </w:rPr>
        <w:t xml:space="preserve">Consolidarea rezilienței societății românești și adaptării acesteia la efectele schimbărilor climatice se realizează în primul rând la nivel local, regional, și, în paralel, la nivel național și supranațional. </w:t>
      </w:r>
    </w:p>
    <w:p w14:paraId="3AAEFA4E" w14:textId="42113178" w:rsidR="004775BF" w:rsidRPr="00CE2D5E" w:rsidRDefault="004775BF" w:rsidP="004775BF">
      <w:pPr>
        <w:spacing w:after="0" w:line="240" w:lineRule="auto"/>
        <w:jc w:val="both"/>
        <w:rPr>
          <w:rFonts w:ascii="Times New Roman" w:eastAsia="Times New Roman" w:hAnsi="Times New Roman" w:cs="Times New Roman"/>
          <w:sz w:val="24"/>
          <w:szCs w:val="24"/>
        </w:rPr>
      </w:pPr>
    </w:p>
    <w:p w14:paraId="064EF33A" w14:textId="6172EFB1" w:rsidR="00AB4447" w:rsidRPr="00D779A9" w:rsidRDefault="00AB4447" w:rsidP="00392BF4">
      <w:pPr>
        <w:spacing w:after="0" w:line="240" w:lineRule="auto"/>
        <w:ind w:firstLine="720"/>
        <w:jc w:val="both"/>
        <w:rPr>
          <w:rFonts w:ascii="Times New Roman" w:eastAsia="Times New Roman" w:hAnsi="Times New Roman" w:cs="Times New Roman"/>
          <w:sz w:val="24"/>
          <w:szCs w:val="24"/>
        </w:rPr>
      </w:pPr>
      <w:r w:rsidRPr="004A1A6C">
        <w:rPr>
          <w:rFonts w:ascii="Times New Roman" w:eastAsia="Times New Roman" w:hAnsi="Times New Roman" w:cs="Times New Roman"/>
          <w:sz w:val="24"/>
          <w:szCs w:val="24"/>
        </w:rPr>
        <w:t xml:space="preserve">România </w:t>
      </w:r>
      <w:r w:rsidR="00CE2D5E" w:rsidRPr="004A1A6C">
        <w:rPr>
          <w:rFonts w:ascii="Times New Roman" w:eastAsia="Times New Roman" w:hAnsi="Times New Roman" w:cs="Times New Roman"/>
          <w:sz w:val="24"/>
          <w:szCs w:val="24"/>
        </w:rPr>
        <w:t>își asumă prin PNASC</w:t>
      </w:r>
      <w:r w:rsidRPr="004A1A6C">
        <w:rPr>
          <w:rFonts w:ascii="Times New Roman" w:eastAsia="Times New Roman" w:hAnsi="Times New Roman" w:cs="Times New Roman"/>
          <w:sz w:val="24"/>
          <w:szCs w:val="24"/>
        </w:rPr>
        <w:t xml:space="preserve"> să </w:t>
      </w:r>
      <w:r w:rsidR="00CE2D5E" w:rsidRPr="00603CD0">
        <w:rPr>
          <w:rFonts w:ascii="Times New Roman" w:eastAsia="Times New Roman" w:hAnsi="Times New Roman" w:cs="Times New Roman"/>
          <w:sz w:val="24"/>
          <w:szCs w:val="24"/>
        </w:rPr>
        <w:t>realizeze</w:t>
      </w:r>
      <w:r w:rsidRPr="00603CD0">
        <w:rPr>
          <w:rFonts w:ascii="Times New Roman" w:eastAsia="Times New Roman" w:hAnsi="Times New Roman" w:cs="Times New Roman"/>
          <w:sz w:val="24"/>
          <w:szCs w:val="24"/>
        </w:rPr>
        <w:t xml:space="preserve"> un efort asumat și consistent</w:t>
      </w:r>
      <w:r w:rsidR="00CE2D5E" w:rsidRPr="00D779A9">
        <w:rPr>
          <w:rFonts w:ascii="Times New Roman" w:eastAsia="Times New Roman" w:hAnsi="Times New Roman" w:cs="Times New Roman"/>
          <w:sz w:val="24"/>
          <w:szCs w:val="24"/>
        </w:rPr>
        <w:t xml:space="preserve">, la nivel </w:t>
      </w:r>
      <w:proofErr w:type="spellStart"/>
      <w:r w:rsidR="00CE2D5E" w:rsidRPr="00D779A9">
        <w:rPr>
          <w:rFonts w:ascii="Times New Roman" w:eastAsia="Times New Roman" w:hAnsi="Times New Roman" w:cs="Times New Roman"/>
          <w:sz w:val="24"/>
          <w:szCs w:val="24"/>
        </w:rPr>
        <w:t>transsectorial</w:t>
      </w:r>
      <w:proofErr w:type="spellEnd"/>
      <w:r w:rsidR="00CE2D5E" w:rsidRPr="00D779A9">
        <w:rPr>
          <w:rFonts w:ascii="Times New Roman" w:eastAsia="Times New Roman" w:hAnsi="Times New Roman" w:cs="Times New Roman"/>
          <w:sz w:val="24"/>
          <w:szCs w:val="24"/>
        </w:rPr>
        <w:t xml:space="preserve">, </w:t>
      </w:r>
      <w:r w:rsidRPr="00D779A9">
        <w:rPr>
          <w:rFonts w:ascii="Times New Roman" w:eastAsia="Times New Roman" w:hAnsi="Times New Roman" w:cs="Times New Roman"/>
          <w:sz w:val="24"/>
          <w:szCs w:val="24"/>
        </w:rPr>
        <w:t xml:space="preserve">pentru a-și îmbunătăți capacitatea instituțională de a face față evoluției politicilor de schimbări climatice și pentru a implementa acțiunile propuse în acest document. </w:t>
      </w:r>
    </w:p>
    <w:p w14:paraId="71EC6EE9" w14:textId="77777777" w:rsidR="00CE2D5E" w:rsidRPr="00D779A9" w:rsidRDefault="00CE2D5E" w:rsidP="00AB4447">
      <w:pPr>
        <w:spacing w:after="0" w:line="240" w:lineRule="auto"/>
        <w:jc w:val="both"/>
        <w:rPr>
          <w:rFonts w:ascii="Times New Roman" w:eastAsia="Times New Roman" w:hAnsi="Times New Roman" w:cs="Times New Roman"/>
          <w:sz w:val="24"/>
          <w:szCs w:val="24"/>
        </w:rPr>
      </w:pPr>
    </w:p>
    <w:p w14:paraId="1879A653" w14:textId="067EAE68" w:rsidR="00AB4447" w:rsidRPr="00CE2D5E" w:rsidRDefault="00CE2D5E" w:rsidP="00392BF4">
      <w:pPr>
        <w:spacing w:after="0" w:line="240" w:lineRule="auto"/>
        <w:ind w:firstLine="720"/>
        <w:jc w:val="both"/>
        <w:rPr>
          <w:rFonts w:ascii="Times New Roman" w:eastAsia="Times New Roman" w:hAnsi="Times New Roman" w:cs="Times New Roman"/>
          <w:sz w:val="24"/>
          <w:szCs w:val="24"/>
        </w:rPr>
      </w:pPr>
      <w:r w:rsidRPr="00D779A9">
        <w:rPr>
          <w:rFonts w:ascii="Times New Roman" w:eastAsia="Times New Roman" w:hAnsi="Times New Roman" w:cs="Times New Roman"/>
          <w:sz w:val="24"/>
          <w:szCs w:val="24"/>
        </w:rPr>
        <w:t xml:space="preserve">Transparența și consolidarea conștientizării publice va fi îmbunătățită prin </w:t>
      </w:r>
      <w:r w:rsidR="00AB4447" w:rsidRPr="00D779A9">
        <w:rPr>
          <w:rFonts w:ascii="Times New Roman" w:eastAsia="Times New Roman" w:hAnsi="Times New Roman" w:cs="Times New Roman"/>
          <w:sz w:val="24"/>
          <w:szCs w:val="24"/>
        </w:rPr>
        <w:t xml:space="preserve">dezvoltarea unei platforme online privind schimbările climatice care să faciliteze legătura cu </w:t>
      </w:r>
      <w:proofErr w:type="spellStart"/>
      <w:r w:rsidR="00AB4447" w:rsidRPr="00D779A9">
        <w:rPr>
          <w:rFonts w:ascii="Times New Roman" w:eastAsia="Times New Roman" w:hAnsi="Times New Roman" w:cs="Times New Roman"/>
          <w:sz w:val="24"/>
          <w:szCs w:val="24"/>
        </w:rPr>
        <w:t>părţile</w:t>
      </w:r>
      <w:proofErr w:type="spellEnd"/>
      <w:r w:rsidR="00AB4447" w:rsidRPr="00D779A9">
        <w:rPr>
          <w:rFonts w:ascii="Times New Roman" w:eastAsia="Times New Roman" w:hAnsi="Times New Roman" w:cs="Times New Roman"/>
          <w:sz w:val="24"/>
          <w:szCs w:val="24"/>
        </w:rPr>
        <w:t xml:space="preserve"> interesate </w:t>
      </w:r>
      <w:proofErr w:type="spellStart"/>
      <w:r w:rsidR="00AB4447" w:rsidRPr="00D779A9">
        <w:rPr>
          <w:rFonts w:ascii="Times New Roman" w:eastAsia="Times New Roman" w:hAnsi="Times New Roman" w:cs="Times New Roman"/>
          <w:sz w:val="24"/>
          <w:szCs w:val="24"/>
        </w:rPr>
        <w:t>şi</w:t>
      </w:r>
      <w:proofErr w:type="spellEnd"/>
      <w:r w:rsidR="00AB4447" w:rsidRPr="00D779A9">
        <w:rPr>
          <w:rFonts w:ascii="Times New Roman" w:eastAsia="Times New Roman" w:hAnsi="Times New Roman" w:cs="Times New Roman"/>
          <w:sz w:val="24"/>
          <w:szCs w:val="24"/>
        </w:rPr>
        <w:t xml:space="preserve"> organizarea de evenimente specifice (</w:t>
      </w:r>
      <w:proofErr w:type="spellStart"/>
      <w:r w:rsidR="00AB4447" w:rsidRPr="00D779A9">
        <w:rPr>
          <w:rFonts w:ascii="Times New Roman" w:eastAsia="Times New Roman" w:hAnsi="Times New Roman" w:cs="Times New Roman"/>
          <w:sz w:val="24"/>
          <w:szCs w:val="24"/>
        </w:rPr>
        <w:t>seminarii</w:t>
      </w:r>
      <w:proofErr w:type="spellEnd"/>
      <w:r w:rsidR="00AB4447" w:rsidRPr="00D779A9">
        <w:rPr>
          <w:rFonts w:ascii="Times New Roman" w:eastAsia="Times New Roman" w:hAnsi="Times New Roman" w:cs="Times New Roman"/>
          <w:sz w:val="24"/>
          <w:szCs w:val="24"/>
        </w:rPr>
        <w:t xml:space="preserve">, conferințe etc.) necesare diseminării </w:t>
      </w:r>
      <w:proofErr w:type="spellStart"/>
      <w:r w:rsidR="00AB4447" w:rsidRPr="00D779A9">
        <w:rPr>
          <w:rFonts w:ascii="Times New Roman" w:eastAsia="Times New Roman" w:hAnsi="Times New Roman" w:cs="Times New Roman"/>
          <w:sz w:val="24"/>
          <w:szCs w:val="24"/>
        </w:rPr>
        <w:t>informaţiei</w:t>
      </w:r>
      <w:proofErr w:type="spellEnd"/>
      <w:r w:rsidR="00AB4447" w:rsidRPr="00D779A9">
        <w:rPr>
          <w:rFonts w:ascii="Times New Roman" w:eastAsia="Times New Roman" w:hAnsi="Times New Roman" w:cs="Times New Roman"/>
          <w:sz w:val="24"/>
          <w:szCs w:val="24"/>
        </w:rPr>
        <w:t xml:space="preserve"> privind politicile publice în domeniul schimbărilor climatice</w:t>
      </w:r>
      <w:r w:rsidRPr="00D779A9">
        <w:rPr>
          <w:rFonts w:ascii="Times New Roman" w:eastAsia="Times New Roman" w:hAnsi="Times New Roman" w:cs="Times New Roman"/>
          <w:sz w:val="24"/>
          <w:szCs w:val="24"/>
        </w:rPr>
        <w:t xml:space="preserve"> (</w:t>
      </w:r>
      <w:proofErr w:type="spellStart"/>
      <w:r w:rsidRPr="00D779A9">
        <w:rPr>
          <w:rFonts w:ascii="Times New Roman" w:eastAsia="Times New Roman" w:hAnsi="Times New Roman" w:cs="Times New Roman"/>
          <w:sz w:val="24"/>
          <w:szCs w:val="24"/>
        </w:rPr>
        <w:t>Ro</w:t>
      </w:r>
      <w:proofErr w:type="spellEnd"/>
      <w:r w:rsidRPr="00D779A9">
        <w:rPr>
          <w:rFonts w:ascii="Times New Roman" w:eastAsia="Times New Roman" w:hAnsi="Times New Roman" w:cs="Times New Roman"/>
          <w:sz w:val="24"/>
          <w:szCs w:val="24"/>
        </w:rPr>
        <w:t>-ADAPT)</w:t>
      </w:r>
      <w:r w:rsidR="00AB4447" w:rsidRPr="00D779A9">
        <w:rPr>
          <w:rFonts w:ascii="Times New Roman" w:eastAsia="Times New Roman" w:hAnsi="Times New Roman" w:cs="Times New Roman"/>
          <w:sz w:val="24"/>
          <w:szCs w:val="24"/>
        </w:rPr>
        <w:t>.</w:t>
      </w:r>
    </w:p>
    <w:p w14:paraId="480CE716" w14:textId="320A200B" w:rsidR="00AB4447" w:rsidRPr="00CE2D5E" w:rsidRDefault="00AB4447" w:rsidP="004775BF">
      <w:pPr>
        <w:spacing w:after="0" w:line="240" w:lineRule="auto"/>
        <w:jc w:val="both"/>
        <w:rPr>
          <w:rFonts w:ascii="Times New Roman" w:eastAsia="Times New Roman" w:hAnsi="Times New Roman" w:cs="Times New Roman"/>
          <w:sz w:val="24"/>
          <w:szCs w:val="24"/>
        </w:rPr>
      </w:pPr>
    </w:p>
    <w:p w14:paraId="25F948B4" w14:textId="573EE589" w:rsidR="001D4EA0" w:rsidRPr="00484532" w:rsidRDefault="001D4EA0" w:rsidP="00392BF4">
      <w:pPr>
        <w:spacing w:after="0" w:line="240" w:lineRule="auto"/>
        <w:ind w:firstLine="720"/>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Structura care gestionează domeniul schimbărilor climatice din cadrul MMAP</w:t>
      </w:r>
      <w:r w:rsidRPr="00BA6A25">
        <w:rPr>
          <w:rFonts w:ascii="Times New Roman" w:eastAsia="Times New Roman" w:hAnsi="Times New Roman" w:cs="Times New Roman"/>
          <w:sz w:val="24"/>
          <w:szCs w:val="24"/>
        </w:rPr>
        <w:t xml:space="preserve"> va avea un important rol de coordonare. În </w:t>
      </w:r>
      <w:r w:rsidRPr="00392BF4">
        <w:rPr>
          <w:rFonts w:ascii="Times New Roman" w:eastAsia="Times New Roman" w:hAnsi="Times New Roman" w:cs="Times New Roman"/>
          <w:sz w:val="24"/>
          <w:szCs w:val="24"/>
        </w:rPr>
        <w:t>ceea ce privește promovarea profesioniștilor în domeniul climatic, Ministerul, cu sprijinul Guvernului, va trebui</w:t>
      </w:r>
      <w:r w:rsidRPr="00CE2D5E">
        <w:rPr>
          <w:rFonts w:ascii="Times New Roman" w:eastAsia="Times New Roman" w:hAnsi="Times New Roman" w:cs="Times New Roman"/>
          <w:sz w:val="24"/>
          <w:szCs w:val="24"/>
        </w:rPr>
        <w:t xml:space="preserve"> să creeze standarde de angajare înalte, dar flexibile, însoțite de o scară salarială și </w:t>
      </w:r>
      <w:proofErr w:type="spellStart"/>
      <w:r w:rsidRPr="00CE2D5E">
        <w:rPr>
          <w:rFonts w:ascii="Times New Roman" w:eastAsia="Times New Roman" w:hAnsi="Times New Roman" w:cs="Times New Roman"/>
          <w:sz w:val="24"/>
          <w:szCs w:val="24"/>
        </w:rPr>
        <w:t>oportunităţi</w:t>
      </w:r>
      <w:proofErr w:type="spellEnd"/>
      <w:r w:rsidRPr="00CE2D5E">
        <w:rPr>
          <w:rFonts w:ascii="Times New Roman" w:eastAsia="Times New Roman" w:hAnsi="Times New Roman" w:cs="Times New Roman"/>
          <w:sz w:val="24"/>
          <w:szCs w:val="24"/>
        </w:rPr>
        <w:t xml:space="preserve"> de pregătire și specializare continuă ofertante, astfel încât să evite deprofesionalizarea sectorului. Totodată, crearea unui nou cod de ocupație COR ”expert în schimbări climatice” va sprijini eforturile României de adaptare la efectele schimbărilor climatice. </w:t>
      </w:r>
    </w:p>
    <w:p w14:paraId="6766E5CC" w14:textId="77777777" w:rsidR="001D4EA0" w:rsidRPr="00484532" w:rsidRDefault="001D4EA0" w:rsidP="00392BF4">
      <w:pPr>
        <w:spacing w:after="0" w:line="240" w:lineRule="auto"/>
        <w:ind w:firstLine="720"/>
        <w:jc w:val="both"/>
        <w:rPr>
          <w:rFonts w:ascii="Times New Roman" w:eastAsia="Times New Roman" w:hAnsi="Times New Roman" w:cs="Times New Roman"/>
          <w:sz w:val="24"/>
          <w:szCs w:val="24"/>
        </w:rPr>
      </w:pPr>
      <w:r w:rsidRPr="00484532">
        <w:rPr>
          <w:rFonts w:ascii="Times New Roman" w:eastAsia="Times New Roman" w:hAnsi="Times New Roman" w:cs="Times New Roman"/>
          <w:sz w:val="24"/>
          <w:szCs w:val="24"/>
        </w:rPr>
        <w:t xml:space="preserve">Adițional schimbărilor instituționale în sine, efortul de consolidare a capacității administrative se concentrează pe creșterea nivelului de cunoștințe și expertiză. În timp, RPC poate deveni o sursă valoroasă de informații și cunoștințe tehnice. Cel puțin în stadiul inițial, va fi nevoie de un efort substanțial de creștere a nivelului de expertiză disponibil în România, atât în sectorul public, cât și în cel privat. </w:t>
      </w:r>
    </w:p>
    <w:p w14:paraId="718ABD17" w14:textId="77777777" w:rsidR="001D4EA0" w:rsidRPr="00484532" w:rsidRDefault="001D4EA0" w:rsidP="00392BF4">
      <w:pPr>
        <w:spacing w:after="0" w:line="240" w:lineRule="auto"/>
        <w:ind w:firstLine="720"/>
        <w:jc w:val="both"/>
        <w:rPr>
          <w:rFonts w:ascii="Times New Roman" w:eastAsia="Times New Roman" w:hAnsi="Times New Roman" w:cs="Times New Roman"/>
          <w:sz w:val="24"/>
          <w:szCs w:val="24"/>
        </w:rPr>
      </w:pPr>
      <w:r w:rsidRPr="00484532">
        <w:rPr>
          <w:rFonts w:ascii="Times New Roman" w:eastAsia="Times New Roman" w:hAnsi="Times New Roman" w:cs="Times New Roman"/>
          <w:sz w:val="24"/>
          <w:szCs w:val="24"/>
        </w:rPr>
        <w:t>În sectorul privat, anumite companii, de exemplu în sectorul energetic, al construcțiilor ori al transporturilor, în planificarea pe termen lung, asociat evaluării unor factori specifici de risc climatic, vor trebui să integreze efectele schimbările climatice, efectele și riscurile asociate, în mod deosebit luând în calcul costurile de neadaptare, adaptare greșită (</w:t>
      </w:r>
      <w:proofErr w:type="spellStart"/>
      <w:r w:rsidRPr="00484532">
        <w:rPr>
          <w:rFonts w:ascii="Times New Roman" w:eastAsia="Times New Roman" w:hAnsi="Times New Roman" w:cs="Times New Roman"/>
          <w:i/>
          <w:sz w:val="24"/>
          <w:szCs w:val="24"/>
        </w:rPr>
        <w:t>maladaptation</w:t>
      </w:r>
      <w:proofErr w:type="spellEnd"/>
      <w:r w:rsidRPr="00484532">
        <w:rPr>
          <w:rFonts w:ascii="Times New Roman" w:eastAsia="Times New Roman" w:hAnsi="Times New Roman" w:cs="Times New Roman"/>
          <w:sz w:val="24"/>
          <w:szCs w:val="24"/>
        </w:rPr>
        <w:t xml:space="preserve">), precum și a pierderilor și daunelor determinate de acestea, în mod deosebit prin acțiuni concrete privind adaptarea la schimbările climatice. Acest efort ar trebui să fie susținut și de sectorul financiar-bancar, inclusiv prin dezvoltarea unor produse de asigurare financiară corespunzătoare riscurilor climatice. </w:t>
      </w:r>
    </w:p>
    <w:p w14:paraId="72851077" w14:textId="77777777" w:rsidR="001D4EA0" w:rsidRPr="00484532" w:rsidRDefault="001D4EA0" w:rsidP="00392BF4">
      <w:pPr>
        <w:spacing w:after="0" w:line="240" w:lineRule="auto"/>
        <w:ind w:firstLine="720"/>
        <w:jc w:val="both"/>
        <w:rPr>
          <w:rFonts w:ascii="Times New Roman" w:eastAsia="Times New Roman" w:hAnsi="Times New Roman" w:cs="Times New Roman"/>
          <w:sz w:val="24"/>
          <w:szCs w:val="24"/>
        </w:rPr>
      </w:pPr>
      <w:r w:rsidRPr="00484532">
        <w:rPr>
          <w:rFonts w:ascii="Times New Roman" w:eastAsia="Times New Roman" w:hAnsi="Times New Roman" w:cs="Times New Roman"/>
          <w:sz w:val="24"/>
          <w:szCs w:val="24"/>
        </w:rPr>
        <w:t xml:space="preserve">În sectorul public, funcționarii din domeniu de la nivel local și central vor avea nevoie de instruire specifică privind schimbările climatice în general și adaptarea la schimbările climatice în particular, inclusiv cu privire la mecanismele și oportunitățile  de integrare a efectelor și riscurilor asociate schimbărilor climatice, precum și a acțiunilor de adaptare la </w:t>
      </w:r>
      <w:r w:rsidRPr="00484532">
        <w:rPr>
          <w:rFonts w:ascii="Times New Roman" w:eastAsia="Times New Roman" w:hAnsi="Times New Roman" w:cs="Times New Roman"/>
          <w:sz w:val="24"/>
          <w:szCs w:val="24"/>
        </w:rPr>
        <w:lastRenderedPageBreak/>
        <w:t xml:space="preserve">schimbările climatice, în elaborarea politicilor publice, planificarea pe termen lung, precum și în activitatea specifică sectorului respectiv. </w:t>
      </w:r>
    </w:p>
    <w:p w14:paraId="75D5A1D5" w14:textId="77777777" w:rsidR="001D4EA0" w:rsidRPr="00484532" w:rsidRDefault="001D4EA0" w:rsidP="001D4EA0">
      <w:pPr>
        <w:spacing w:after="0" w:line="240" w:lineRule="auto"/>
        <w:jc w:val="both"/>
        <w:rPr>
          <w:rFonts w:ascii="Times New Roman" w:eastAsia="Times New Roman" w:hAnsi="Times New Roman" w:cs="Times New Roman"/>
          <w:sz w:val="24"/>
          <w:szCs w:val="24"/>
        </w:rPr>
      </w:pPr>
    </w:p>
    <w:p w14:paraId="14725A5E" w14:textId="181484AE" w:rsidR="00AB4447" w:rsidRDefault="00AB4447" w:rsidP="004775BF">
      <w:pPr>
        <w:spacing w:after="0" w:line="240" w:lineRule="auto"/>
        <w:jc w:val="both"/>
        <w:rPr>
          <w:rFonts w:ascii="Times New Roman" w:eastAsia="Times New Roman" w:hAnsi="Times New Roman" w:cs="Times New Roman"/>
          <w:sz w:val="24"/>
          <w:szCs w:val="24"/>
        </w:rPr>
      </w:pPr>
    </w:p>
    <w:p w14:paraId="6632B9DC" w14:textId="1C968337" w:rsidR="00CE2D5E" w:rsidRPr="00392BF4" w:rsidRDefault="00CE2D5E" w:rsidP="004775BF">
      <w:pPr>
        <w:spacing w:after="0" w:line="240" w:lineRule="auto"/>
        <w:jc w:val="both"/>
        <w:rPr>
          <w:rFonts w:ascii="Times New Roman" w:eastAsia="Times New Roman" w:hAnsi="Times New Roman" w:cs="Times New Roman"/>
          <w:b/>
          <w:sz w:val="24"/>
          <w:szCs w:val="24"/>
          <w:u w:val="single"/>
        </w:rPr>
      </w:pPr>
      <w:r w:rsidRPr="00392BF4">
        <w:rPr>
          <w:rFonts w:ascii="Times New Roman" w:eastAsia="Times New Roman" w:hAnsi="Times New Roman" w:cs="Times New Roman"/>
          <w:b/>
          <w:sz w:val="24"/>
          <w:szCs w:val="24"/>
          <w:u w:val="single"/>
        </w:rPr>
        <w:t>Măsur</w:t>
      </w:r>
      <w:r w:rsidR="001D4EA0">
        <w:rPr>
          <w:rFonts w:ascii="Times New Roman" w:eastAsia="Times New Roman" w:hAnsi="Times New Roman" w:cs="Times New Roman"/>
          <w:b/>
          <w:sz w:val="24"/>
          <w:szCs w:val="24"/>
          <w:u w:val="single"/>
        </w:rPr>
        <w:t xml:space="preserve">i și finanțare </w:t>
      </w:r>
    </w:p>
    <w:p w14:paraId="2BCC75FE" w14:textId="77777777" w:rsidR="00CE2D5E" w:rsidRDefault="00CE2D5E" w:rsidP="004775BF">
      <w:pPr>
        <w:spacing w:after="0" w:line="240" w:lineRule="auto"/>
        <w:jc w:val="both"/>
        <w:rPr>
          <w:rFonts w:ascii="Times New Roman" w:eastAsia="Times New Roman" w:hAnsi="Times New Roman" w:cs="Times New Roman"/>
          <w:sz w:val="24"/>
          <w:szCs w:val="24"/>
        </w:rPr>
      </w:pPr>
    </w:p>
    <w:p w14:paraId="4BFCCC3B" w14:textId="4C246892" w:rsidR="004775BF" w:rsidRPr="00CE2D5E" w:rsidRDefault="00FB424E" w:rsidP="00392BF4">
      <w:pPr>
        <w:spacing w:after="0" w:line="240" w:lineRule="auto"/>
        <w:ind w:firstLine="720"/>
        <w:jc w:val="both"/>
        <w:rPr>
          <w:rFonts w:ascii="Times New Roman" w:eastAsia="Times New Roman" w:hAnsi="Times New Roman" w:cs="Times New Roman"/>
          <w:sz w:val="24"/>
          <w:szCs w:val="24"/>
        </w:rPr>
      </w:pPr>
      <w:r w:rsidRPr="00CE2D5E">
        <w:rPr>
          <w:rFonts w:ascii="Times New Roman" w:eastAsia="Times New Roman" w:hAnsi="Times New Roman" w:cs="Times New Roman"/>
          <w:sz w:val="24"/>
          <w:szCs w:val="24"/>
        </w:rPr>
        <w:t>Măsurile propuse în cadrul PNASC sunt clasificate</w:t>
      </w:r>
      <w:r w:rsidR="004775BF" w:rsidRPr="00CE2D5E">
        <w:rPr>
          <w:rStyle w:val="FootnoteReference"/>
          <w:rFonts w:ascii="Times New Roman" w:eastAsia="Times New Roman" w:hAnsi="Times New Roman" w:cs="Times New Roman"/>
          <w:sz w:val="24"/>
          <w:szCs w:val="24"/>
        </w:rPr>
        <w:footnoteReference w:id="9"/>
      </w:r>
      <w:r w:rsidRPr="00CE2D5E">
        <w:rPr>
          <w:rFonts w:ascii="Times New Roman" w:eastAsia="Times New Roman" w:hAnsi="Times New Roman" w:cs="Times New Roman"/>
          <w:sz w:val="24"/>
          <w:szCs w:val="24"/>
        </w:rPr>
        <w:t xml:space="preserve">, funcție de componenta dominantă, în </w:t>
      </w:r>
      <w:r w:rsidR="004775BF" w:rsidRPr="00CE2D5E">
        <w:rPr>
          <w:rFonts w:ascii="Times New Roman" w:eastAsia="Times New Roman" w:hAnsi="Times New Roman" w:cs="Times New Roman"/>
          <w:sz w:val="24"/>
          <w:szCs w:val="24"/>
        </w:rPr>
        <w:t xml:space="preserve">următoarele categorii: </w:t>
      </w:r>
    </w:p>
    <w:p w14:paraId="29F7EC5F" w14:textId="0B076767" w:rsidR="004775BF" w:rsidRPr="00392BF4" w:rsidRDefault="004775BF" w:rsidP="00392BF4">
      <w:pPr>
        <w:pStyle w:val="ListParagraph"/>
        <w:numPr>
          <w:ilvl w:val="0"/>
          <w:numId w:val="9"/>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w:t>
      </w:r>
      <w:r w:rsidR="00FB424E" w:rsidRPr="00CE2D5E">
        <w:rPr>
          <w:rFonts w:ascii="Times New Roman" w:eastAsia="Times New Roman" w:hAnsi="Times New Roman" w:cs="Times New Roman"/>
          <w:sz w:val="24"/>
          <w:szCs w:val="24"/>
        </w:rPr>
        <w:t xml:space="preserve">măsuri </w:t>
      </w:r>
      <w:r w:rsidR="00FB424E" w:rsidRPr="00392BF4">
        <w:rPr>
          <w:rFonts w:ascii="Times New Roman" w:eastAsia="Times New Roman" w:hAnsi="Times New Roman" w:cs="Times New Roman"/>
          <w:i/>
          <w:sz w:val="24"/>
          <w:szCs w:val="24"/>
        </w:rPr>
        <w:t>soft</w:t>
      </w:r>
      <w:r w:rsidRPr="00392BF4">
        <w:rPr>
          <w:rFonts w:ascii="Times New Roman" w:eastAsia="Times New Roman" w:hAnsi="Times New Roman" w:cs="Times New Roman"/>
          <w:sz w:val="24"/>
          <w:szCs w:val="24"/>
        </w:rPr>
        <w:t>”</w:t>
      </w:r>
      <w:r w:rsidR="00FB424E" w:rsidRPr="00392BF4">
        <w:rPr>
          <w:rFonts w:ascii="Times New Roman" w:eastAsia="Times New Roman" w:hAnsi="Times New Roman" w:cs="Times New Roman"/>
          <w:sz w:val="24"/>
          <w:szCs w:val="24"/>
        </w:rPr>
        <w:t xml:space="preserve"> (</w:t>
      </w:r>
      <w:r w:rsidRPr="00392BF4">
        <w:rPr>
          <w:rFonts w:ascii="Times New Roman" w:eastAsia="Times New Roman" w:hAnsi="Times New Roman" w:cs="Times New Roman"/>
          <w:sz w:val="24"/>
          <w:szCs w:val="24"/>
        </w:rPr>
        <w:t>M</w:t>
      </w:r>
      <w:r w:rsidR="00FB424E" w:rsidRPr="00392BF4">
        <w:rPr>
          <w:rFonts w:ascii="Times New Roman" w:eastAsia="Times New Roman" w:hAnsi="Times New Roman" w:cs="Times New Roman"/>
          <w:sz w:val="24"/>
          <w:szCs w:val="24"/>
        </w:rPr>
        <w:t xml:space="preserve">S), </w:t>
      </w:r>
      <w:r w:rsidRPr="00392BF4">
        <w:rPr>
          <w:rFonts w:ascii="Times New Roman" w:eastAsia="Times New Roman" w:hAnsi="Times New Roman" w:cs="Times New Roman"/>
          <w:sz w:val="24"/>
          <w:szCs w:val="24"/>
        </w:rPr>
        <w:t xml:space="preserve">care reunesc măsurile de natură politică, legislativă, socială, de cercetare, management și financiare; </w:t>
      </w:r>
    </w:p>
    <w:p w14:paraId="1A75C6E6" w14:textId="1B0D6AEC" w:rsidR="004775BF" w:rsidRPr="00392BF4" w:rsidRDefault="004775BF" w:rsidP="00392BF4">
      <w:pPr>
        <w:pStyle w:val="ListParagraph"/>
        <w:numPr>
          <w:ilvl w:val="0"/>
          <w:numId w:val="9"/>
        </w:numPr>
        <w:spacing w:after="0" w:line="240" w:lineRule="auto"/>
        <w:jc w:val="both"/>
        <w:rPr>
          <w:rFonts w:ascii="Times New Roman" w:eastAsia="Times New Roman" w:hAnsi="Times New Roman" w:cs="Times New Roman"/>
          <w:sz w:val="24"/>
          <w:szCs w:val="24"/>
        </w:rPr>
      </w:pPr>
      <w:r w:rsidRPr="00CE2D5E">
        <w:rPr>
          <w:rFonts w:ascii="Times New Roman" w:eastAsia="Times New Roman" w:hAnsi="Times New Roman" w:cs="Times New Roman"/>
          <w:sz w:val="24"/>
          <w:szCs w:val="24"/>
        </w:rPr>
        <w:t>”măsuri verzi” (MV), care reunesc măsurile ce promovează, la nivel sectorial, integrarea Soluțiilor bazate pe natură (</w:t>
      </w:r>
      <w:proofErr w:type="spellStart"/>
      <w:r w:rsidRPr="00392BF4">
        <w:rPr>
          <w:rFonts w:ascii="Times New Roman" w:eastAsia="Times New Roman" w:hAnsi="Times New Roman" w:cs="Times New Roman"/>
          <w:i/>
          <w:sz w:val="24"/>
          <w:szCs w:val="24"/>
        </w:rPr>
        <w:t>Nature-based</w:t>
      </w:r>
      <w:proofErr w:type="spellEnd"/>
      <w:r w:rsidRPr="00392BF4">
        <w:rPr>
          <w:rFonts w:ascii="Times New Roman" w:eastAsia="Times New Roman" w:hAnsi="Times New Roman" w:cs="Times New Roman"/>
          <w:i/>
          <w:sz w:val="24"/>
          <w:szCs w:val="24"/>
        </w:rPr>
        <w:t xml:space="preserve"> </w:t>
      </w:r>
      <w:proofErr w:type="spellStart"/>
      <w:r w:rsidRPr="00392BF4">
        <w:rPr>
          <w:rFonts w:ascii="Times New Roman" w:eastAsia="Times New Roman" w:hAnsi="Times New Roman" w:cs="Times New Roman"/>
          <w:i/>
          <w:sz w:val="24"/>
          <w:szCs w:val="24"/>
        </w:rPr>
        <w:t>Solutions</w:t>
      </w:r>
      <w:proofErr w:type="spellEnd"/>
      <w:r w:rsidRPr="00392BF4">
        <w:rPr>
          <w:rFonts w:ascii="Times New Roman" w:eastAsia="Times New Roman" w:hAnsi="Times New Roman" w:cs="Times New Roman"/>
          <w:sz w:val="24"/>
          <w:szCs w:val="24"/>
        </w:rPr>
        <w:t xml:space="preserve"> / </w:t>
      </w:r>
      <w:proofErr w:type="spellStart"/>
      <w:r w:rsidRPr="00392BF4">
        <w:rPr>
          <w:rFonts w:ascii="Times New Roman" w:eastAsia="Times New Roman" w:hAnsi="Times New Roman" w:cs="Times New Roman"/>
          <w:sz w:val="24"/>
          <w:szCs w:val="24"/>
        </w:rPr>
        <w:t>NbS</w:t>
      </w:r>
      <w:proofErr w:type="spellEnd"/>
      <w:r w:rsidRPr="00392BF4">
        <w:rPr>
          <w:rFonts w:ascii="Times New Roman" w:eastAsia="Times New Roman" w:hAnsi="Times New Roman" w:cs="Times New Roman"/>
          <w:sz w:val="24"/>
          <w:szCs w:val="24"/>
        </w:rPr>
        <w:t xml:space="preserve">); </w:t>
      </w:r>
      <w:r w:rsidRPr="00392BF4">
        <w:rPr>
          <w:rFonts w:ascii="Times New Roman" w:hAnsi="Times New Roman" w:cs="Times New Roman"/>
          <w:sz w:val="24"/>
          <w:szCs w:val="24"/>
        </w:rPr>
        <w:t>conceptul de ”măsuri verzi” reunește măsurile ce au la bază abordări bazate pe natură (</w:t>
      </w:r>
      <w:proofErr w:type="spellStart"/>
      <w:r w:rsidRPr="00392BF4">
        <w:rPr>
          <w:rFonts w:ascii="Times New Roman" w:hAnsi="Times New Roman" w:cs="Times New Roman"/>
          <w:i/>
          <w:sz w:val="24"/>
          <w:szCs w:val="24"/>
        </w:rPr>
        <w:t>Nature-based</w:t>
      </w:r>
      <w:proofErr w:type="spellEnd"/>
      <w:r w:rsidRPr="00392BF4">
        <w:rPr>
          <w:rFonts w:ascii="Times New Roman" w:hAnsi="Times New Roman" w:cs="Times New Roman"/>
          <w:sz w:val="24"/>
          <w:szCs w:val="24"/>
        </w:rPr>
        <w:t>) sau bazate pe ecosistem (</w:t>
      </w:r>
      <w:proofErr w:type="spellStart"/>
      <w:r w:rsidRPr="00392BF4">
        <w:rPr>
          <w:rFonts w:ascii="Times New Roman" w:hAnsi="Times New Roman" w:cs="Times New Roman"/>
          <w:i/>
          <w:sz w:val="24"/>
          <w:szCs w:val="24"/>
        </w:rPr>
        <w:t>Ecosystem-based</w:t>
      </w:r>
      <w:proofErr w:type="spellEnd"/>
      <w:r w:rsidRPr="00392BF4">
        <w:rPr>
          <w:rFonts w:ascii="Times New Roman" w:hAnsi="Times New Roman" w:cs="Times New Roman"/>
          <w:sz w:val="24"/>
          <w:szCs w:val="24"/>
        </w:rPr>
        <w:t>), utilizând serviciile multiple pe care natura le oferă societății pentru consolidarea rezilienței și a capacității de adaptare</w:t>
      </w:r>
      <w:r w:rsidRPr="00392BF4">
        <w:rPr>
          <w:rFonts w:ascii="Times New Roman" w:eastAsia="Times New Roman" w:hAnsi="Times New Roman" w:cs="Times New Roman"/>
          <w:sz w:val="24"/>
          <w:szCs w:val="24"/>
        </w:rPr>
        <w:t>;</w:t>
      </w:r>
    </w:p>
    <w:p w14:paraId="383914E3" w14:textId="3CE1A53D" w:rsidR="00FB424E" w:rsidRPr="00603CD0" w:rsidRDefault="004775BF" w:rsidP="00392BF4">
      <w:pPr>
        <w:pStyle w:val="ListParagraph"/>
        <w:numPr>
          <w:ilvl w:val="0"/>
          <w:numId w:val="9"/>
        </w:numPr>
        <w:spacing w:after="0" w:line="240" w:lineRule="auto"/>
        <w:jc w:val="both"/>
        <w:rPr>
          <w:rFonts w:ascii="Times New Roman" w:eastAsia="Times New Roman" w:hAnsi="Times New Roman" w:cs="Times New Roman"/>
          <w:sz w:val="24"/>
          <w:szCs w:val="24"/>
        </w:rPr>
      </w:pPr>
      <w:r w:rsidRPr="00392BF4">
        <w:rPr>
          <w:rFonts w:ascii="Times New Roman" w:eastAsia="Times New Roman" w:hAnsi="Times New Roman" w:cs="Times New Roman"/>
          <w:sz w:val="24"/>
          <w:szCs w:val="24"/>
        </w:rPr>
        <w:t>”măsuri gri” (M</w:t>
      </w:r>
      <w:r w:rsidRPr="00CE2D5E">
        <w:rPr>
          <w:rFonts w:ascii="Times New Roman" w:eastAsia="Times New Roman" w:hAnsi="Times New Roman" w:cs="Times New Roman"/>
          <w:sz w:val="24"/>
          <w:szCs w:val="24"/>
        </w:rPr>
        <w:t xml:space="preserve">G), care reunesc măsurile ce presupun investiții și soluții tehnologice și inginerești ce permit adaptarea teritoriului, a infrastructurii și a societății în ansamblul său. </w:t>
      </w:r>
      <w:r w:rsidRPr="001D4EA0">
        <w:rPr>
          <w:rFonts w:ascii="Times New Roman" w:eastAsia="Times New Roman" w:hAnsi="Times New Roman" w:cs="Times New Roman"/>
          <w:sz w:val="24"/>
          <w:szCs w:val="24"/>
        </w:rPr>
        <w:t xml:space="preserve">Pentru măsurile ce cuprind atât soluții ”verzi”, cât și soluții ”gri” și / sau ”soft”, </w:t>
      </w:r>
      <w:r w:rsidRPr="004A1A6C">
        <w:rPr>
          <w:rFonts w:ascii="Times New Roman" w:eastAsia="Times New Roman" w:hAnsi="Times New Roman" w:cs="Times New Roman"/>
          <w:sz w:val="24"/>
          <w:szCs w:val="24"/>
        </w:rPr>
        <w:t xml:space="preserve">încadrarea măsurii a avut în vedere respectarea ordinii de prioritate asociate clasificării anterior prezentate (spre exemplu: MS/ MG sau MV/ MG). </w:t>
      </w:r>
    </w:p>
    <w:p w14:paraId="47ED5717" w14:textId="77777777" w:rsidR="004775BF" w:rsidRPr="00D779A9" w:rsidRDefault="004775BF" w:rsidP="004775BF">
      <w:pPr>
        <w:pStyle w:val="FootnoteText"/>
        <w:rPr>
          <w:rFonts w:ascii="Times New Roman" w:hAnsi="Times New Roman" w:cs="Times New Roman"/>
        </w:rPr>
      </w:pPr>
    </w:p>
    <w:p w14:paraId="7262F2F4" w14:textId="7AD01CEF" w:rsidR="00FB424E" w:rsidRDefault="001D4EA0" w:rsidP="004775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Raportat la fiecare obiectiv specific și, respectiv,</w:t>
      </w:r>
      <w:r w:rsidR="00CE2D5E">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 direcție de acțiune din cadrul SNASC</w:t>
      </w:r>
      <w:r w:rsidR="00CE2D5E">
        <w:rPr>
          <w:rFonts w:ascii="Times New Roman" w:eastAsia="Times New Roman" w:hAnsi="Times New Roman" w:cs="Times New Roman"/>
          <w:sz w:val="24"/>
          <w:szCs w:val="24"/>
        </w:rPr>
        <w:t>, ordinea de prioritate</w:t>
      </w:r>
      <w:r>
        <w:rPr>
          <w:rFonts w:ascii="Times New Roman" w:eastAsia="Times New Roman" w:hAnsi="Times New Roman" w:cs="Times New Roman"/>
          <w:sz w:val="24"/>
          <w:szCs w:val="24"/>
        </w:rPr>
        <w:t xml:space="preserve"> stabilită în PNASC în ceea ce privește măsurile formulate</w:t>
      </w:r>
      <w:r w:rsidR="00CE2D5E">
        <w:rPr>
          <w:rFonts w:ascii="Times New Roman" w:eastAsia="Times New Roman" w:hAnsi="Times New Roman" w:cs="Times New Roman"/>
          <w:sz w:val="24"/>
          <w:szCs w:val="24"/>
        </w:rPr>
        <w:t xml:space="preserve"> a fost dată de </w:t>
      </w:r>
      <w:r>
        <w:rPr>
          <w:rFonts w:ascii="Times New Roman" w:eastAsia="Times New Roman" w:hAnsi="Times New Roman" w:cs="Times New Roman"/>
          <w:sz w:val="24"/>
          <w:szCs w:val="24"/>
        </w:rPr>
        <w:t>favorizarea</w:t>
      </w:r>
      <w:r w:rsidR="00CE2D5E">
        <w:rPr>
          <w:rFonts w:ascii="Times New Roman" w:eastAsia="Times New Roman" w:hAnsi="Times New Roman" w:cs="Times New Roman"/>
          <w:sz w:val="24"/>
          <w:szCs w:val="24"/>
        </w:rPr>
        <w:t xml:space="preserve"> măsurilor de tip soft, </w:t>
      </w:r>
      <w:r>
        <w:rPr>
          <w:rFonts w:ascii="Times New Roman" w:eastAsia="Times New Roman" w:hAnsi="Times New Roman" w:cs="Times New Roman"/>
          <w:sz w:val="24"/>
          <w:szCs w:val="24"/>
        </w:rPr>
        <w:t>exclusiv pentru programele  / direcțiile de acțiune</w:t>
      </w:r>
      <w:r w:rsidR="00CE2D5E">
        <w:rPr>
          <w:rFonts w:ascii="Times New Roman" w:eastAsia="Times New Roman" w:hAnsi="Times New Roman" w:cs="Times New Roman"/>
          <w:sz w:val="24"/>
          <w:szCs w:val="24"/>
        </w:rPr>
        <w:t xml:space="preserve"> unde s-a considerat necesară</w:t>
      </w:r>
      <w:r>
        <w:rPr>
          <w:rFonts w:ascii="Times New Roman" w:eastAsia="Times New Roman" w:hAnsi="Times New Roman" w:cs="Times New Roman"/>
          <w:sz w:val="24"/>
          <w:szCs w:val="24"/>
        </w:rPr>
        <w:t xml:space="preserve"> în primul rând</w:t>
      </w:r>
      <w:r w:rsidR="00CE2D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completarea cadrului legislativ, de politici, sau realizarea de studii ori activități de cercetare- inovare. Următoarea poziție în ordinea de prioritate este dată de </w:t>
      </w:r>
      <w:proofErr w:type="spellStart"/>
      <w:r>
        <w:rPr>
          <w:rFonts w:ascii="Times New Roman" w:eastAsia="Times New Roman" w:hAnsi="Times New Roman" w:cs="Times New Roman"/>
          <w:sz w:val="24"/>
          <w:szCs w:val="24"/>
        </w:rPr>
        <w:t>prioritizarea</w:t>
      </w:r>
      <w:proofErr w:type="spellEnd"/>
      <w:r>
        <w:rPr>
          <w:rFonts w:ascii="Times New Roman" w:eastAsia="Times New Roman" w:hAnsi="Times New Roman" w:cs="Times New Roman"/>
          <w:sz w:val="24"/>
          <w:szCs w:val="24"/>
        </w:rPr>
        <w:t xml:space="preserve"> măsurilor ce sunt întemeiate pe Soluții bazate pe natură (</w:t>
      </w:r>
      <w:proofErr w:type="spellStart"/>
      <w:r>
        <w:rPr>
          <w:rFonts w:ascii="Times New Roman" w:eastAsia="Times New Roman" w:hAnsi="Times New Roman" w:cs="Times New Roman"/>
          <w:sz w:val="24"/>
          <w:szCs w:val="24"/>
        </w:rPr>
        <w:t>Nature-based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Solutions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NbS</w:t>
      </w:r>
      <w:proofErr w:type="spellEnd"/>
      <w:r>
        <w:rPr>
          <w:rFonts w:ascii="Times New Roman" w:eastAsia="Times New Roman" w:hAnsi="Times New Roman" w:cs="Times New Roman"/>
          <w:sz w:val="24"/>
          <w:szCs w:val="24"/>
        </w:rPr>
        <w:t xml:space="preserve">), ultima poziție fiind alocată măsurilor ce vizează investițiile în infrastructură. Aceasta clasificare nu denotă o importanță mai redusă a implementării măsurilor gri, ci evidențiază caracterul intrinsec al adaptării, conturat în primul rând prin promovarea </w:t>
      </w:r>
      <w:proofErr w:type="spellStart"/>
      <w:r>
        <w:rPr>
          <w:rFonts w:ascii="Times New Roman" w:eastAsia="Times New Roman" w:hAnsi="Times New Roman" w:cs="Times New Roman"/>
          <w:sz w:val="24"/>
          <w:szCs w:val="24"/>
        </w:rPr>
        <w:t>NbS</w:t>
      </w:r>
      <w:proofErr w:type="spellEnd"/>
      <w:r>
        <w:rPr>
          <w:rFonts w:ascii="Times New Roman" w:eastAsia="Times New Roman" w:hAnsi="Times New Roman" w:cs="Times New Roman"/>
          <w:sz w:val="24"/>
          <w:szCs w:val="24"/>
        </w:rPr>
        <w:t xml:space="preserve">. </w:t>
      </w:r>
    </w:p>
    <w:p w14:paraId="392AEDA8" w14:textId="77777777" w:rsidR="001D4EA0" w:rsidRDefault="001D4EA0" w:rsidP="004775BF">
      <w:pPr>
        <w:spacing w:after="0" w:line="240" w:lineRule="auto"/>
        <w:jc w:val="both"/>
        <w:rPr>
          <w:rFonts w:ascii="Times New Roman" w:eastAsia="Times New Roman" w:hAnsi="Times New Roman" w:cs="Times New Roman"/>
          <w:sz w:val="24"/>
          <w:szCs w:val="24"/>
        </w:rPr>
      </w:pPr>
    </w:p>
    <w:p w14:paraId="72562CCE" w14:textId="77777777" w:rsidR="001D4EA0" w:rsidRPr="00484532" w:rsidRDefault="001D4EA0" w:rsidP="001D4EA0">
      <w:pPr>
        <w:spacing w:after="0" w:line="240" w:lineRule="auto"/>
        <w:jc w:val="both"/>
        <w:rPr>
          <w:rFonts w:ascii="Times New Roman" w:eastAsia="Times New Roman" w:hAnsi="Times New Roman" w:cs="Times New Roman"/>
          <w:sz w:val="24"/>
          <w:szCs w:val="24"/>
        </w:rPr>
      </w:pPr>
      <w:r w:rsidRPr="00484532">
        <w:rPr>
          <w:rFonts w:ascii="Times New Roman" w:eastAsia="Times New Roman" w:hAnsi="Times New Roman" w:cs="Times New Roman"/>
          <w:sz w:val="24"/>
          <w:szCs w:val="24"/>
        </w:rPr>
        <w:t xml:space="preserve">Fiecare sector prioritar abordat în SNASC și inclus în secțiunea </w:t>
      </w:r>
      <w:r w:rsidRPr="00484532">
        <w:rPr>
          <w:rFonts w:ascii="Times New Roman" w:eastAsia="Times New Roman" w:hAnsi="Times New Roman" w:cs="Times New Roman"/>
          <w:i/>
          <w:sz w:val="24"/>
          <w:szCs w:val="24"/>
        </w:rPr>
        <w:t>4 Adaptarea la schimbările climatice: Acțiuni</w:t>
      </w:r>
      <w:r w:rsidRPr="00484532">
        <w:rPr>
          <w:rFonts w:ascii="Times New Roman" w:eastAsia="Times New Roman" w:hAnsi="Times New Roman" w:cs="Times New Roman"/>
          <w:sz w:val="24"/>
          <w:szCs w:val="24"/>
        </w:rPr>
        <w:t xml:space="preserve"> din PNASC prezintă </w:t>
      </w:r>
      <w:r w:rsidRPr="00484532">
        <w:rPr>
          <w:rFonts w:ascii="Times New Roman" w:eastAsia="Times New Roman" w:hAnsi="Times New Roman" w:cs="Times New Roman"/>
          <w:b/>
          <w:sz w:val="24"/>
          <w:szCs w:val="24"/>
        </w:rPr>
        <w:t>(i)</w:t>
      </w:r>
      <w:r w:rsidRPr="00484532">
        <w:rPr>
          <w:rFonts w:ascii="Times New Roman" w:eastAsia="Times New Roman" w:hAnsi="Times New Roman" w:cs="Times New Roman"/>
          <w:sz w:val="24"/>
          <w:szCs w:val="24"/>
        </w:rPr>
        <w:t xml:space="preserve"> detalii ale obiectivelor strategice principale pentru adaptarea la efectele schimbărilor climatice, </w:t>
      </w:r>
      <w:r w:rsidRPr="00484532">
        <w:rPr>
          <w:rFonts w:ascii="Times New Roman" w:eastAsia="Times New Roman" w:hAnsi="Times New Roman" w:cs="Times New Roman"/>
          <w:b/>
          <w:sz w:val="24"/>
          <w:szCs w:val="24"/>
        </w:rPr>
        <w:t>(ii)</w:t>
      </w:r>
      <w:r w:rsidRPr="00484532">
        <w:rPr>
          <w:rFonts w:ascii="Times New Roman" w:eastAsia="Times New Roman" w:hAnsi="Times New Roman" w:cs="Times New Roman"/>
          <w:sz w:val="24"/>
          <w:szCs w:val="24"/>
        </w:rPr>
        <w:t xml:space="preserve"> acțiunile propuse pentru susținerea fiecărui obiectiv, în funcție de tipurile de acțiuni (politice, de investiții, de consolidare a capacității etc.) ș</w:t>
      </w:r>
      <w:r w:rsidRPr="00484532">
        <w:rPr>
          <w:rFonts w:ascii="Times New Roman" w:eastAsia="Times New Roman" w:hAnsi="Times New Roman" w:cs="Times New Roman"/>
          <w:sz w:val="24"/>
          <w:szCs w:val="24"/>
          <w:highlight w:val="white"/>
        </w:rPr>
        <w:t xml:space="preserve">i </w:t>
      </w:r>
      <w:r w:rsidRPr="00484532">
        <w:rPr>
          <w:rFonts w:ascii="Times New Roman" w:eastAsia="Times New Roman" w:hAnsi="Times New Roman" w:cs="Times New Roman"/>
          <w:b/>
          <w:sz w:val="24"/>
          <w:szCs w:val="24"/>
          <w:highlight w:val="white"/>
        </w:rPr>
        <w:t>(iii)</w:t>
      </w:r>
      <w:r w:rsidRPr="00484532">
        <w:rPr>
          <w:rFonts w:ascii="Times New Roman" w:eastAsia="Times New Roman" w:hAnsi="Times New Roman" w:cs="Times New Roman"/>
          <w:sz w:val="24"/>
          <w:szCs w:val="24"/>
          <w:highlight w:val="white"/>
        </w:rPr>
        <w:t xml:space="preserve"> tabele de </w:t>
      </w:r>
      <w:r w:rsidRPr="00484532">
        <w:rPr>
          <w:rFonts w:ascii="Times New Roman" w:eastAsia="Times New Roman" w:hAnsi="Times New Roman" w:cs="Times New Roman"/>
          <w:i/>
          <w:sz w:val="24"/>
          <w:szCs w:val="24"/>
          <w:highlight w:val="white"/>
        </w:rPr>
        <w:t>screening</w:t>
      </w:r>
      <w:r w:rsidRPr="00484532">
        <w:rPr>
          <w:rFonts w:ascii="Times New Roman" w:eastAsia="Times New Roman" w:hAnsi="Times New Roman" w:cs="Times New Roman"/>
          <w:sz w:val="24"/>
          <w:szCs w:val="24"/>
          <w:highlight w:val="white"/>
        </w:rPr>
        <w:t xml:space="preserve"> pentru aceste acțiuni propuse.</w:t>
      </w:r>
      <w:r w:rsidRPr="00484532">
        <w:rPr>
          <w:rFonts w:ascii="Times New Roman" w:eastAsia="Times New Roman" w:hAnsi="Times New Roman" w:cs="Times New Roman"/>
          <w:sz w:val="24"/>
          <w:szCs w:val="24"/>
        </w:rPr>
        <w:t xml:space="preserve"> Planul de acțiune privind schimbările climatice include selecția acțiunilor pentru fiecare sector și obiectiv, care au fost examinate astfel cum a fost descris anterior, împreună cu detalii complete privind termenele asociate, organismele responsabile (prin identificarea </w:t>
      </w:r>
      <w:r w:rsidRPr="00484532">
        <w:rPr>
          <w:rFonts w:ascii="Times New Roman" w:eastAsia="Times New Roman" w:hAnsi="Times New Roman" w:cs="Times New Roman"/>
          <w:b/>
          <w:sz w:val="24"/>
          <w:szCs w:val="24"/>
        </w:rPr>
        <w:t>autorității responsabile pentru coordonarea implementării</w:t>
      </w:r>
      <w:r w:rsidRPr="00484532">
        <w:rPr>
          <w:rFonts w:ascii="Times New Roman" w:eastAsia="Times New Roman" w:hAnsi="Times New Roman" w:cs="Times New Roman"/>
          <w:sz w:val="24"/>
          <w:szCs w:val="24"/>
        </w:rPr>
        <w:t xml:space="preserve">, respectiv a </w:t>
      </w:r>
      <w:r w:rsidRPr="00484532">
        <w:rPr>
          <w:rFonts w:ascii="Times New Roman" w:eastAsia="Times New Roman" w:hAnsi="Times New Roman" w:cs="Times New Roman"/>
          <w:b/>
          <w:sz w:val="24"/>
          <w:szCs w:val="24"/>
        </w:rPr>
        <w:t>autorităților responsabile pentru implementare și / sau suport</w:t>
      </w:r>
      <w:r w:rsidRPr="00484532">
        <w:rPr>
          <w:rFonts w:ascii="Times New Roman" w:eastAsia="Times New Roman" w:hAnsi="Times New Roman" w:cs="Times New Roman"/>
          <w:sz w:val="24"/>
          <w:szCs w:val="24"/>
        </w:rPr>
        <w:t xml:space="preserve">), sursele de finanțare identificate (acestea pot suferi modificări, în timp), estimări ale valorilor finanțărilor, precum și indicatori de rezultat asociați fiecărei acțiuni în parte. </w:t>
      </w:r>
    </w:p>
    <w:p w14:paraId="2B51322A" w14:textId="03C9CAFD" w:rsidR="00AB4447" w:rsidRPr="001D4EA0" w:rsidRDefault="00AB4447" w:rsidP="004775BF">
      <w:pPr>
        <w:spacing w:after="0" w:line="240" w:lineRule="auto"/>
        <w:jc w:val="both"/>
        <w:rPr>
          <w:rFonts w:ascii="Times New Roman" w:eastAsia="Times New Roman" w:hAnsi="Times New Roman" w:cs="Times New Roman"/>
          <w:sz w:val="24"/>
          <w:szCs w:val="24"/>
        </w:rPr>
      </w:pPr>
    </w:p>
    <w:p w14:paraId="2BFA75BA" w14:textId="193598C1" w:rsidR="00AB4447" w:rsidRPr="001D4EA0" w:rsidRDefault="001D4EA0" w:rsidP="004775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ceea ce privește finanțarea implementării măsurilor formulate, PNASC indică, punctual, o serie de surse de finanțare aflate la dispoziția entităților responsabile, fiind încurajată accesarea fondurilor europene și internaționale, atât la nivel național, cât și la nivel regional ori local, după ca</w:t>
      </w:r>
      <w:r w:rsidR="004A1A6C">
        <w:rPr>
          <w:rFonts w:ascii="Times New Roman" w:eastAsia="Times New Roman" w:hAnsi="Times New Roman" w:cs="Times New Roman"/>
          <w:sz w:val="24"/>
          <w:szCs w:val="24"/>
        </w:rPr>
        <w:t xml:space="preserve">z, fiind urmărindu-se degrevarea bugetului statutului. </w:t>
      </w:r>
      <w:r>
        <w:rPr>
          <w:rFonts w:ascii="Times New Roman" w:eastAsia="Times New Roman" w:hAnsi="Times New Roman" w:cs="Times New Roman"/>
          <w:sz w:val="24"/>
          <w:szCs w:val="24"/>
        </w:rPr>
        <w:t xml:space="preserve">Sursele de finanțare disponibile </w:t>
      </w:r>
      <w:r>
        <w:rPr>
          <w:rFonts w:ascii="Times New Roman" w:eastAsia="Times New Roman" w:hAnsi="Times New Roman" w:cs="Times New Roman"/>
          <w:sz w:val="24"/>
          <w:szCs w:val="24"/>
        </w:rPr>
        <w:lastRenderedPageBreak/>
        <w:t xml:space="preserve">au fost analizate, neexhaustiv, în cuprinsul Capitolului </w:t>
      </w:r>
      <w:r w:rsidR="00C972EC">
        <w:rPr>
          <w:rFonts w:ascii="Times New Roman" w:eastAsia="Times New Roman" w:hAnsi="Times New Roman" w:cs="Times New Roman"/>
          <w:sz w:val="24"/>
          <w:szCs w:val="24"/>
        </w:rPr>
        <w:t xml:space="preserve">11. Implicațiile bugetare și sursele de finanțare din SNASC. </w:t>
      </w:r>
    </w:p>
    <w:p w14:paraId="3F6A5F8F" w14:textId="77777777" w:rsidR="00AB4447" w:rsidRPr="001D4EA0" w:rsidRDefault="00AB4447" w:rsidP="004775BF">
      <w:pPr>
        <w:spacing w:after="0" w:line="240" w:lineRule="auto"/>
        <w:jc w:val="both"/>
        <w:rPr>
          <w:rFonts w:ascii="Times New Roman" w:eastAsia="Times New Roman" w:hAnsi="Times New Roman" w:cs="Times New Roman"/>
          <w:sz w:val="24"/>
          <w:szCs w:val="24"/>
        </w:rPr>
      </w:pPr>
    </w:p>
    <w:p w14:paraId="0AE1BE5D" w14:textId="429175DE" w:rsidR="00AB4447" w:rsidRDefault="00BA6A25" w:rsidP="004775B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Monitorizare, evaluare și raportare a monitorizării implementării SNASC și PNASC </w:t>
      </w:r>
    </w:p>
    <w:p w14:paraId="61639FC9" w14:textId="45F5CF91" w:rsidR="00BA6A25" w:rsidRDefault="00BA6A25" w:rsidP="004775BF">
      <w:pPr>
        <w:spacing w:after="0" w:line="240" w:lineRule="auto"/>
        <w:jc w:val="both"/>
        <w:rPr>
          <w:rFonts w:ascii="Times New Roman" w:eastAsia="Times New Roman" w:hAnsi="Times New Roman" w:cs="Times New Roman"/>
          <w:sz w:val="24"/>
          <w:szCs w:val="24"/>
        </w:rPr>
      </w:pPr>
    </w:p>
    <w:p w14:paraId="0228B696" w14:textId="26A945D3" w:rsidR="00BA6A25" w:rsidRPr="00BA6A25" w:rsidRDefault="00BA6A25" w:rsidP="004775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Monitorizarea, evaluarea și raportarea monitorizării implementării SNASC și PNASC se realizează prin utilizarea Fișelor de monitorizare a unei măsuri, prevăzute la Cap. 9. Procedurile de monitorizare și evaluare din SNASC, precum și în concordanță cu recomandările cuprinse în Anexa nr. 3 la SNASC. </w:t>
      </w:r>
    </w:p>
    <w:p w14:paraId="483DB4B5" w14:textId="0ED2E8C9" w:rsidR="001E44C8" w:rsidRDefault="001E44C8" w:rsidP="004775BF">
      <w:pPr>
        <w:spacing w:after="0" w:line="240" w:lineRule="auto"/>
        <w:jc w:val="both"/>
        <w:rPr>
          <w:rFonts w:ascii="Times New Roman" w:eastAsia="Times New Roman" w:hAnsi="Times New Roman" w:cs="Times New Roman"/>
          <w:sz w:val="24"/>
          <w:szCs w:val="24"/>
        </w:rPr>
      </w:pPr>
    </w:p>
    <w:p w14:paraId="4C392762" w14:textId="71F0DAF4" w:rsidR="001E44C8" w:rsidRDefault="001E44C8" w:rsidP="004775BF">
      <w:pPr>
        <w:spacing w:after="0" w:line="240" w:lineRule="auto"/>
        <w:jc w:val="both"/>
        <w:rPr>
          <w:rFonts w:ascii="Times New Roman" w:eastAsia="Times New Roman" w:hAnsi="Times New Roman" w:cs="Times New Roman"/>
          <w:sz w:val="24"/>
          <w:szCs w:val="24"/>
        </w:rPr>
      </w:pPr>
    </w:p>
    <w:p w14:paraId="400CBCD9" w14:textId="77777777" w:rsidR="001E44C8" w:rsidRDefault="001E44C8" w:rsidP="004775BF">
      <w:pPr>
        <w:spacing w:after="0" w:line="240" w:lineRule="auto"/>
        <w:jc w:val="both"/>
        <w:rPr>
          <w:rFonts w:ascii="Times New Roman" w:eastAsia="Times New Roman" w:hAnsi="Times New Roman" w:cs="Times New Roman"/>
          <w:sz w:val="24"/>
          <w:szCs w:val="24"/>
        </w:rPr>
      </w:pPr>
    </w:p>
    <w:p w14:paraId="000000C8" w14:textId="563572A7" w:rsidR="00F87962" w:rsidRPr="00C972EC" w:rsidRDefault="003537F1">
      <w:pPr>
        <w:pStyle w:val="Heading1"/>
        <w:numPr>
          <w:ilvl w:val="0"/>
          <w:numId w:val="1"/>
        </w:numPr>
        <w:rPr>
          <w:rFonts w:ascii="Times New Roman" w:eastAsia="Times New Roman" w:hAnsi="Times New Roman" w:cs="Times New Roman"/>
          <w:color w:val="auto"/>
          <w:sz w:val="36"/>
          <w:szCs w:val="36"/>
        </w:rPr>
      </w:pPr>
      <w:bookmarkStart w:id="9" w:name="_Toc138181482"/>
      <w:r w:rsidRPr="001E44C8">
        <w:rPr>
          <w:rFonts w:ascii="Times New Roman" w:eastAsia="Times New Roman" w:hAnsi="Times New Roman" w:cs="Times New Roman"/>
          <w:color w:val="auto"/>
          <w:sz w:val="36"/>
          <w:szCs w:val="36"/>
        </w:rPr>
        <w:t xml:space="preserve">Adaptarea la schimbările climatice: </w:t>
      </w:r>
      <w:r w:rsidR="00C972EC">
        <w:rPr>
          <w:rFonts w:ascii="Times New Roman" w:eastAsia="Times New Roman" w:hAnsi="Times New Roman" w:cs="Times New Roman"/>
          <w:color w:val="auto"/>
          <w:sz w:val="36"/>
          <w:szCs w:val="36"/>
        </w:rPr>
        <w:t>Măsuri</w:t>
      </w:r>
      <w:bookmarkEnd w:id="9"/>
    </w:p>
    <w:p w14:paraId="000000C9" w14:textId="77777777" w:rsidR="00F87962" w:rsidRPr="00C972EC" w:rsidRDefault="00F87962" w:rsidP="00392BF4">
      <w:pPr>
        <w:spacing w:after="0" w:line="240" w:lineRule="auto"/>
        <w:jc w:val="both"/>
        <w:rPr>
          <w:rFonts w:ascii="Times New Roman" w:eastAsia="Times New Roman" w:hAnsi="Times New Roman" w:cs="Times New Roman"/>
          <w:sz w:val="24"/>
          <w:szCs w:val="24"/>
          <w:highlight w:val="white"/>
        </w:rPr>
      </w:pPr>
    </w:p>
    <w:p w14:paraId="000000CA" w14:textId="70626C98" w:rsidR="00F87962" w:rsidRPr="00C972EC" w:rsidRDefault="003537F1" w:rsidP="00392BF4">
      <w:pPr>
        <w:spacing w:after="0" w:line="240" w:lineRule="auto"/>
        <w:jc w:val="both"/>
        <w:rPr>
          <w:rFonts w:ascii="Times New Roman" w:eastAsia="Times New Roman" w:hAnsi="Times New Roman" w:cs="Times New Roman"/>
          <w:sz w:val="24"/>
          <w:szCs w:val="24"/>
          <w:highlight w:val="white"/>
        </w:rPr>
        <w:sectPr w:rsidR="00F87962" w:rsidRPr="00C972EC">
          <w:headerReference w:type="even" r:id="rId9"/>
          <w:headerReference w:type="default" r:id="rId10"/>
          <w:footerReference w:type="default" r:id="rId11"/>
          <w:headerReference w:type="first" r:id="rId12"/>
          <w:pgSz w:w="11906" w:h="16838"/>
          <w:pgMar w:top="1440" w:right="1440" w:bottom="1440" w:left="1440" w:header="720" w:footer="720" w:gutter="0"/>
          <w:cols w:space="720"/>
        </w:sectPr>
      </w:pPr>
      <w:r w:rsidRPr="004A1A6C">
        <w:rPr>
          <w:rFonts w:ascii="Times New Roman" w:eastAsia="Times New Roman" w:hAnsi="Times New Roman" w:cs="Times New Roman"/>
          <w:sz w:val="24"/>
          <w:szCs w:val="24"/>
          <w:highlight w:val="white"/>
        </w:rPr>
        <w:t xml:space="preserve">Această secțiune detaliază acțiunile și măsurile propuse pentru îndeplinirea obiectivelor strategice principale, respectiv a </w:t>
      </w:r>
      <w:r w:rsidR="00C972EC">
        <w:rPr>
          <w:rFonts w:ascii="Times New Roman" w:eastAsia="Times New Roman" w:hAnsi="Times New Roman" w:cs="Times New Roman"/>
          <w:sz w:val="24"/>
          <w:szCs w:val="24"/>
          <w:highlight w:val="white"/>
        </w:rPr>
        <w:t xml:space="preserve">programelor / </w:t>
      </w:r>
      <w:r w:rsidRPr="00C972EC">
        <w:rPr>
          <w:rFonts w:ascii="Times New Roman" w:eastAsia="Times New Roman" w:hAnsi="Times New Roman" w:cs="Times New Roman"/>
          <w:sz w:val="24"/>
          <w:szCs w:val="24"/>
          <w:highlight w:val="white"/>
        </w:rPr>
        <w:t xml:space="preserve">direcțiilor de acțiune, așa cum au sunt formulate în cadrul </w:t>
      </w:r>
      <w:r w:rsidRPr="00C972EC">
        <w:rPr>
          <w:rFonts w:ascii="Times New Roman" w:eastAsia="Times New Roman" w:hAnsi="Times New Roman" w:cs="Times New Roman"/>
          <w:i/>
          <w:sz w:val="24"/>
          <w:szCs w:val="24"/>
          <w:highlight w:val="white"/>
        </w:rPr>
        <w:t>Strategiei naționale privind adaptarea la schimbările climatice de carbon 2023-2030 cu perspectiva 2050</w:t>
      </w:r>
      <w:r w:rsidR="00C972EC">
        <w:rPr>
          <w:rFonts w:ascii="Times New Roman" w:eastAsia="Times New Roman" w:hAnsi="Times New Roman" w:cs="Times New Roman"/>
          <w:i/>
          <w:sz w:val="24"/>
          <w:szCs w:val="24"/>
          <w:highlight w:val="white"/>
        </w:rPr>
        <w:t xml:space="preserve"> (SNASC)</w:t>
      </w:r>
      <w:r w:rsidRPr="00C972EC">
        <w:rPr>
          <w:rFonts w:ascii="Times New Roman" w:eastAsia="Times New Roman" w:hAnsi="Times New Roman" w:cs="Times New Roman"/>
          <w:sz w:val="24"/>
          <w:szCs w:val="24"/>
          <w:highlight w:val="white"/>
        </w:rPr>
        <w:t xml:space="preserve">. Acestea sunt prezentate pentru fiecare sector prioritar prin tabelele redate mai jos. Acțiunile propuse în sprijinul fiecărui obiectiv sunt prezentate în funcție de: </w:t>
      </w:r>
      <w:r w:rsidR="00C972EC">
        <w:rPr>
          <w:rFonts w:ascii="Times New Roman" w:eastAsia="Times New Roman" w:hAnsi="Times New Roman" w:cs="Times New Roman"/>
          <w:sz w:val="24"/>
          <w:szCs w:val="24"/>
          <w:highlight w:val="white"/>
        </w:rPr>
        <w:t>program</w:t>
      </w:r>
      <w:r w:rsidRPr="00C972EC">
        <w:rPr>
          <w:rFonts w:ascii="Times New Roman" w:eastAsia="Times New Roman" w:hAnsi="Times New Roman" w:cs="Times New Roman"/>
          <w:sz w:val="24"/>
          <w:szCs w:val="24"/>
          <w:highlight w:val="white"/>
        </w:rPr>
        <w:t xml:space="preserve"> și de tipul </w:t>
      </w:r>
      <w:r w:rsidR="00C972EC">
        <w:rPr>
          <w:rFonts w:ascii="Times New Roman" w:eastAsia="Times New Roman" w:hAnsi="Times New Roman" w:cs="Times New Roman"/>
          <w:sz w:val="24"/>
          <w:szCs w:val="24"/>
          <w:highlight w:val="white"/>
        </w:rPr>
        <w:t>măsurii</w:t>
      </w:r>
      <w:r w:rsidR="00C972EC" w:rsidRPr="00C972EC">
        <w:rPr>
          <w:rFonts w:ascii="Times New Roman" w:eastAsia="Times New Roman" w:hAnsi="Times New Roman" w:cs="Times New Roman"/>
          <w:sz w:val="24"/>
          <w:szCs w:val="24"/>
          <w:highlight w:val="white"/>
        </w:rPr>
        <w:t xml:space="preserve"> </w:t>
      </w:r>
      <w:r w:rsidRPr="00C972EC">
        <w:rPr>
          <w:rFonts w:ascii="Times New Roman" w:eastAsia="Times New Roman" w:hAnsi="Times New Roman" w:cs="Times New Roman"/>
          <w:sz w:val="24"/>
          <w:szCs w:val="24"/>
          <w:highlight w:val="white"/>
        </w:rPr>
        <w:t>(</w:t>
      </w:r>
      <w:r w:rsidR="00C972EC">
        <w:rPr>
          <w:rFonts w:ascii="Times New Roman" w:eastAsia="Times New Roman" w:hAnsi="Times New Roman" w:cs="Times New Roman"/>
          <w:sz w:val="24"/>
          <w:szCs w:val="24"/>
          <w:highlight w:val="white"/>
        </w:rPr>
        <w:t>”măsură soft” / MS, ”măsură verde” / MV și / sau ”măsură gri” / MG</w:t>
      </w:r>
      <w:r w:rsidRPr="00C972EC">
        <w:rPr>
          <w:rFonts w:ascii="Times New Roman" w:eastAsia="Times New Roman" w:hAnsi="Times New Roman" w:cs="Times New Roman"/>
          <w:sz w:val="24"/>
          <w:szCs w:val="24"/>
          <w:highlight w:val="white"/>
        </w:rPr>
        <w:t xml:space="preserve">) urmate de tabelele de selecție. </w:t>
      </w:r>
    </w:p>
    <w:p w14:paraId="000000CB" w14:textId="77777777" w:rsidR="00F87962" w:rsidRPr="004A1A6C" w:rsidRDefault="00F87962">
      <w:pPr>
        <w:jc w:val="both"/>
        <w:rPr>
          <w:rFonts w:ascii="Times New Roman" w:eastAsia="Times New Roman" w:hAnsi="Times New Roman" w:cs="Times New Roman"/>
          <w:i/>
        </w:rPr>
      </w:pPr>
    </w:p>
    <w:p w14:paraId="000000CC" w14:textId="77777777" w:rsidR="00F87962" w:rsidRPr="004A1A6C" w:rsidRDefault="003537F1">
      <w:pPr>
        <w:pStyle w:val="Heading2"/>
        <w:rPr>
          <w:rFonts w:ascii="Times New Roman" w:eastAsia="Times New Roman" w:hAnsi="Times New Roman" w:cs="Times New Roman"/>
          <w:color w:val="auto"/>
          <w:sz w:val="32"/>
          <w:szCs w:val="32"/>
        </w:rPr>
      </w:pPr>
      <w:bookmarkStart w:id="10" w:name="_Toc138181483"/>
      <w:r w:rsidRPr="004A1A6C">
        <w:rPr>
          <w:rFonts w:ascii="Times New Roman" w:eastAsia="Times New Roman" w:hAnsi="Times New Roman" w:cs="Times New Roman"/>
          <w:color w:val="auto"/>
          <w:sz w:val="32"/>
          <w:szCs w:val="32"/>
        </w:rPr>
        <w:t>4.1. Resurse de apă</w:t>
      </w:r>
      <w:bookmarkEnd w:id="10"/>
    </w:p>
    <w:p w14:paraId="000000CD" w14:textId="3D78E84C" w:rsidR="00F87962" w:rsidRPr="004A1A6C" w:rsidRDefault="004A1A6C">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Măsuri</w:t>
      </w:r>
      <w:r w:rsidR="003537F1" w:rsidRPr="004A1A6C">
        <w:rPr>
          <w:rFonts w:ascii="Times New Roman" w:eastAsia="Times New Roman" w:hAnsi="Times New Roman" w:cs="Times New Roman"/>
          <w:b/>
          <w:sz w:val="28"/>
          <w:szCs w:val="28"/>
        </w:rPr>
        <w:t xml:space="preserve"> propuse</w:t>
      </w:r>
    </w:p>
    <w:tbl>
      <w:tblPr>
        <w:tblStyle w:val="affffffa"/>
        <w:tblW w:w="13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4766"/>
        <w:gridCol w:w="1535"/>
        <w:gridCol w:w="1764"/>
        <w:gridCol w:w="1385"/>
        <w:gridCol w:w="1515"/>
        <w:gridCol w:w="969"/>
      </w:tblGrid>
      <w:tr w:rsidR="00F87962" w:rsidRPr="00392BF4" w14:paraId="1829FBC8" w14:textId="77777777">
        <w:trPr>
          <w:trHeight w:val="917"/>
          <w:jc w:val="center"/>
        </w:trPr>
        <w:tc>
          <w:tcPr>
            <w:tcW w:w="1816" w:type="dxa"/>
            <w:shd w:val="clear" w:color="auto" w:fill="28CD41"/>
          </w:tcPr>
          <w:p w14:paraId="000000CE" w14:textId="62746F31" w:rsidR="00F87962" w:rsidRPr="004A1A6C" w:rsidRDefault="003537F1" w:rsidP="001E44C8">
            <w:pPr>
              <w:jc w:val="center"/>
              <w:rPr>
                <w:rFonts w:ascii="Times New Roman" w:eastAsia="Times New Roman" w:hAnsi="Times New Roman" w:cs="Times New Roman"/>
                <w:b/>
                <w:sz w:val="20"/>
                <w:szCs w:val="20"/>
              </w:rPr>
            </w:pPr>
            <w:r w:rsidRPr="004A1A6C">
              <w:rPr>
                <w:rFonts w:ascii="Times New Roman" w:eastAsia="Times New Roman" w:hAnsi="Times New Roman" w:cs="Times New Roman"/>
                <w:b/>
                <w:sz w:val="20"/>
                <w:szCs w:val="20"/>
              </w:rPr>
              <w:t xml:space="preserve">Tipul de </w:t>
            </w:r>
            <w:r w:rsidR="004A1A6C">
              <w:rPr>
                <w:rFonts w:ascii="Times New Roman" w:eastAsia="Times New Roman" w:hAnsi="Times New Roman" w:cs="Times New Roman"/>
                <w:b/>
                <w:sz w:val="20"/>
                <w:szCs w:val="20"/>
              </w:rPr>
              <w:t>m</w:t>
            </w:r>
            <w:r w:rsidR="004775BF" w:rsidRPr="004A1A6C">
              <w:rPr>
                <w:rFonts w:ascii="Times New Roman" w:eastAsia="Times New Roman" w:hAnsi="Times New Roman" w:cs="Times New Roman"/>
                <w:b/>
                <w:sz w:val="20"/>
                <w:szCs w:val="20"/>
              </w:rPr>
              <w:t>ăsură</w:t>
            </w:r>
          </w:p>
        </w:tc>
        <w:tc>
          <w:tcPr>
            <w:tcW w:w="4766" w:type="dxa"/>
            <w:shd w:val="clear" w:color="auto" w:fill="28CD41"/>
          </w:tcPr>
          <w:p w14:paraId="000000CF"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b/>
                <w:sz w:val="20"/>
                <w:szCs w:val="20"/>
              </w:rPr>
              <w:t>OS1.1. Reducerea riscului de deficit de apă</w:t>
            </w:r>
          </w:p>
        </w:tc>
        <w:tc>
          <w:tcPr>
            <w:tcW w:w="1535" w:type="dxa"/>
            <w:shd w:val="clear" w:color="auto" w:fill="28CD41"/>
          </w:tcPr>
          <w:p w14:paraId="000000D0" w14:textId="77777777" w:rsidR="00F87962" w:rsidRPr="00D779A9" w:rsidRDefault="003537F1">
            <w:pPr>
              <w:jc w:val="center"/>
              <w:rPr>
                <w:rFonts w:ascii="Times New Roman" w:eastAsia="Times New Roman" w:hAnsi="Times New Roman" w:cs="Times New Roman"/>
                <w:b/>
                <w:sz w:val="20"/>
                <w:szCs w:val="20"/>
              </w:rPr>
            </w:pPr>
            <w:r w:rsidRPr="00603CD0">
              <w:rPr>
                <w:rFonts w:ascii="Times New Roman" w:eastAsia="Times New Roman" w:hAnsi="Times New Roman" w:cs="Times New Roman"/>
                <w:b/>
                <w:sz w:val="20"/>
                <w:szCs w:val="20"/>
              </w:rPr>
              <w:t>Date estimate pentru începere/și finalizare (an)</w:t>
            </w:r>
          </w:p>
        </w:tc>
        <w:tc>
          <w:tcPr>
            <w:tcW w:w="1764" w:type="dxa"/>
            <w:shd w:val="clear" w:color="auto" w:fill="28CD41"/>
          </w:tcPr>
          <w:p w14:paraId="000000D1" w14:textId="58F5A2A0" w:rsidR="00F87962" w:rsidRPr="00392BF4" w:rsidRDefault="009E51E5">
            <w:pPr>
              <w:jc w:val="center"/>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Autoritate</w:t>
            </w:r>
            <w:r w:rsidR="00CF78D5" w:rsidRPr="001E44C8">
              <w:rPr>
                <w:rFonts w:ascii="Times New Roman" w:eastAsia="Times New Roman" w:hAnsi="Times New Roman" w:cs="Times New Roman"/>
                <w:b/>
                <w:sz w:val="20"/>
                <w:szCs w:val="20"/>
              </w:rPr>
              <w:t xml:space="preserve"> de coordonare </w:t>
            </w:r>
            <w:r w:rsidR="003537F1" w:rsidRPr="001E44C8">
              <w:rPr>
                <w:rFonts w:ascii="Times New Roman" w:eastAsia="Times New Roman" w:hAnsi="Times New Roman" w:cs="Times New Roman"/>
                <w:b/>
                <w:sz w:val="20"/>
                <w:szCs w:val="20"/>
              </w:rPr>
              <w:t xml:space="preserve">/ </w:t>
            </w:r>
            <w:r w:rsidRPr="00BA6A25">
              <w:rPr>
                <w:rFonts w:ascii="Times New Roman" w:eastAsia="Times New Roman" w:hAnsi="Times New Roman" w:cs="Times New Roman"/>
                <w:b/>
                <w:sz w:val="20"/>
                <w:szCs w:val="20"/>
              </w:rPr>
              <w:t>Autorități</w:t>
            </w:r>
            <w:r w:rsidR="00CF78D5" w:rsidRPr="00392BF4">
              <w:rPr>
                <w:rFonts w:ascii="Times New Roman" w:eastAsia="Times New Roman" w:hAnsi="Times New Roman" w:cs="Times New Roman"/>
                <w:b/>
                <w:sz w:val="20"/>
                <w:szCs w:val="20"/>
              </w:rPr>
              <w:t xml:space="preserve"> de</w:t>
            </w:r>
            <w:r w:rsidR="003537F1" w:rsidRPr="00392BF4">
              <w:rPr>
                <w:rFonts w:ascii="Times New Roman" w:eastAsia="Times New Roman" w:hAnsi="Times New Roman" w:cs="Times New Roman"/>
                <w:b/>
                <w:sz w:val="20"/>
                <w:szCs w:val="20"/>
              </w:rPr>
              <w:t xml:space="preserve"> implementare </w:t>
            </w:r>
          </w:p>
        </w:tc>
        <w:tc>
          <w:tcPr>
            <w:tcW w:w="1385" w:type="dxa"/>
            <w:shd w:val="clear" w:color="auto" w:fill="28CD41"/>
          </w:tcPr>
          <w:p w14:paraId="000000D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5" w:type="dxa"/>
            <w:shd w:val="clear" w:color="auto" w:fill="28CD41"/>
          </w:tcPr>
          <w:p w14:paraId="000000D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69" w:type="dxa"/>
            <w:shd w:val="clear" w:color="auto" w:fill="28CD41"/>
          </w:tcPr>
          <w:p w14:paraId="000000D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0D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1DACD7FD" w14:textId="77777777">
        <w:trPr>
          <w:trHeight w:val="475"/>
          <w:jc w:val="center"/>
        </w:trPr>
        <w:tc>
          <w:tcPr>
            <w:tcW w:w="13750" w:type="dxa"/>
            <w:gridSpan w:val="7"/>
            <w:shd w:val="clear" w:color="auto" w:fill="A8D7FF"/>
            <w:vAlign w:val="center"/>
          </w:tcPr>
          <w:p w14:paraId="000000D6" w14:textId="77777777" w:rsidR="00F87962" w:rsidRPr="00392BF4" w:rsidRDefault="003537F1" w:rsidP="00392BF4">
            <w:pPr>
              <w:widowControl w:val="0"/>
              <w:spacing w:after="60"/>
              <w:jc w:val="center"/>
              <w:rPr>
                <w:rFonts w:ascii="Times New Roman" w:eastAsia="Times New Roman" w:hAnsi="Times New Roman" w:cs="Times New Roman"/>
                <w:b/>
                <w:sz w:val="16"/>
                <w:szCs w:val="16"/>
              </w:rPr>
            </w:pPr>
            <w:r w:rsidRPr="00392BF4">
              <w:rPr>
                <w:rFonts w:ascii="Times New Roman" w:eastAsia="Times New Roman" w:hAnsi="Times New Roman" w:cs="Times New Roman"/>
                <w:b/>
                <w:color w:val="252423"/>
                <w:sz w:val="20"/>
                <w:szCs w:val="20"/>
              </w:rPr>
              <w:t xml:space="preserve">P1.1.1. </w:t>
            </w:r>
            <w:r w:rsidRPr="00392BF4">
              <w:rPr>
                <w:rFonts w:ascii="Times New Roman" w:eastAsia="Times New Roman" w:hAnsi="Times New Roman" w:cs="Times New Roman"/>
                <w:b/>
                <w:sz w:val="20"/>
                <w:szCs w:val="20"/>
              </w:rPr>
              <w:t>Dezvoltarea de programe și acțiuni pentru reducerea riscului de deficit de apă în zonele potențial deficitare, la nivel național, în perspectiva schimbărilor climatice</w:t>
            </w:r>
          </w:p>
        </w:tc>
      </w:tr>
      <w:tr w:rsidR="00F87962" w:rsidRPr="00392BF4" w14:paraId="0AE6BE75"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0DE" w14:textId="234D929B" w:rsidR="00F87962" w:rsidRPr="00392BF4" w:rsidRDefault="004775BF"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0DF" w14:textId="4C115D64" w:rsidR="00F87962" w:rsidRPr="00392BF4" w:rsidRDefault="003537F1">
            <w:pPr>
              <w:pBdr>
                <w:top w:val="nil"/>
                <w:left w:val="nil"/>
                <w:bottom w:val="nil"/>
                <w:right w:val="nil"/>
                <w:between w:val="nil"/>
              </w:pBdr>
              <w:ind w:right="75"/>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M1.1.1.</w:t>
            </w:r>
            <w:r w:rsidR="00627316" w:rsidRPr="00392BF4">
              <w:rPr>
                <w:rFonts w:ascii="Times New Roman" w:eastAsia="Times New Roman" w:hAnsi="Times New Roman" w:cs="Times New Roman"/>
                <w:b/>
                <w:sz w:val="20"/>
                <w:szCs w:val="20"/>
              </w:rPr>
              <w:t>1</w:t>
            </w:r>
            <w:r w:rsidRPr="00392BF4">
              <w:rPr>
                <w:rFonts w:ascii="Times New Roman" w:eastAsia="Times New Roman" w:hAnsi="Times New Roman" w:cs="Times New Roman"/>
                <w:b/>
                <w:sz w:val="20"/>
                <w:szCs w:val="20"/>
              </w:rPr>
              <w:t>.</w:t>
            </w:r>
            <w:r w:rsidRPr="00392BF4">
              <w:rPr>
                <w:rFonts w:ascii="Times New Roman" w:eastAsia="Times New Roman" w:hAnsi="Times New Roman" w:cs="Times New Roman"/>
                <w:sz w:val="20"/>
                <w:szCs w:val="20"/>
              </w:rPr>
              <w:t xml:space="preserve"> Realizarea periodică a evaluărilor cantitative și calitative a cerințelor de apă pe tipuri de folosințe în cadrul fiecărui bazin hidrografic (populație, industrie, agricultură - irigații, piscicultură etc.) în regim actual și în perspectiva schimbărilor climatice, în vederea modificării cadrului de politici și de reglementare</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0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000000E1" w14:textId="43708CC8" w:rsidR="00F87962" w:rsidRPr="00C972EC" w:rsidRDefault="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003537F1" w:rsidRPr="00C972EC">
              <w:rPr>
                <w:rFonts w:ascii="Times New Roman" w:eastAsia="Times New Roman" w:hAnsi="Times New Roman" w:cs="Times New Roman"/>
                <w:sz w:val="20"/>
                <w:szCs w:val="20"/>
                <w:u w:val="single"/>
              </w:rPr>
              <w:t>oordonare:</w:t>
            </w:r>
            <w:r w:rsidR="003537F1" w:rsidRPr="00C972EC">
              <w:rPr>
                <w:rFonts w:ascii="Times New Roman" w:eastAsia="Times New Roman" w:hAnsi="Times New Roman" w:cs="Times New Roman"/>
                <w:b/>
                <w:sz w:val="20"/>
                <w:szCs w:val="20"/>
              </w:rPr>
              <w:t xml:space="preserve"> </w:t>
            </w:r>
          </w:p>
          <w:p w14:paraId="000000E2"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0E3" w14:textId="6668A1E2" w:rsidR="00F87962" w:rsidRPr="001D4EA0" w:rsidRDefault="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Implementare:</w:t>
            </w:r>
            <w:r w:rsidR="003537F1" w:rsidRPr="00C972EC">
              <w:rPr>
                <w:rFonts w:ascii="Times New Roman" w:eastAsia="Times New Roman" w:hAnsi="Times New Roman" w:cs="Times New Roman"/>
                <w:sz w:val="20"/>
                <w:szCs w:val="20"/>
                <w:u w:val="single"/>
              </w:rPr>
              <w:t xml:space="preserve"> </w:t>
            </w:r>
            <w:r w:rsidR="003537F1" w:rsidRPr="00CE2D5E">
              <w:rPr>
                <w:rFonts w:ascii="Times New Roman" w:eastAsia="Times New Roman" w:hAnsi="Times New Roman" w:cs="Times New Roman"/>
                <w:sz w:val="20"/>
                <w:szCs w:val="20"/>
              </w:rPr>
              <w:t xml:space="preserve">ANAR, INHGA, ANM, Autorități publice (centrale, județene, locale), MADR, </w:t>
            </w:r>
            <w:proofErr w:type="spellStart"/>
            <w:r w:rsidR="003537F1" w:rsidRPr="00CE2D5E">
              <w:rPr>
                <w:rFonts w:ascii="Times New Roman" w:eastAsia="Times New Roman" w:hAnsi="Times New Roman" w:cs="Times New Roman"/>
                <w:sz w:val="20"/>
                <w:szCs w:val="20"/>
              </w:rPr>
              <w:t>MEc</w:t>
            </w:r>
            <w:proofErr w:type="spellEnd"/>
            <w:r w:rsidR="003537F1" w:rsidRPr="00CE2D5E">
              <w:rPr>
                <w:rFonts w:ascii="Times New Roman" w:eastAsia="Times New Roman" w:hAnsi="Times New Roman" w:cs="Times New Roman"/>
                <w:sz w:val="20"/>
                <w:szCs w:val="20"/>
              </w:rPr>
              <w:t xml:space="preserve">, </w:t>
            </w:r>
            <w:proofErr w:type="spellStart"/>
            <w:r w:rsidR="003537F1" w:rsidRPr="00CE2D5E">
              <w:rPr>
                <w:rFonts w:ascii="Times New Roman" w:eastAsia="Times New Roman" w:hAnsi="Times New Roman" w:cs="Times New Roman"/>
                <w:sz w:val="20"/>
                <w:szCs w:val="20"/>
              </w:rPr>
              <w:t>ME</w:t>
            </w:r>
            <w:r w:rsidR="00214038" w:rsidRPr="001D4EA0">
              <w:rPr>
                <w:rFonts w:ascii="Times New Roman" w:eastAsia="Times New Roman" w:hAnsi="Times New Roman" w:cs="Times New Roman"/>
                <w:sz w:val="20"/>
                <w:szCs w:val="20"/>
              </w:rPr>
              <w:t>d</w:t>
            </w:r>
            <w:proofErr w:type="spellEnd"/>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0E4"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studii de evaluare</w:t>
            </w:r>
          </w:p>
          <w:p w14:paraId="000000E5"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politici / acte normative / de reglementare modificate / promovate</w:t>
            </w:r>
          </w:p>
        </w:tc>
        <w:tc>
          <w:tcPr>
            <w:tcW w:w="1515" w:type="dxa"/>
            <w:tcMar>
              <w:left w:w="0" w:type="dxa"/>
              <w:right w:w="0" w:type="dxa"/>
            </w:tcMar>
          </w:tcPr>
          <w:p w14:paraId="000000E6"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0E7" w14:textId="2B962929"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4E67BC51"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0E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0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0E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00EC" w14:textId="77777777" w:rsidR="00F87962" w:rsidRPr="00392BF4" w:rsidRDefault="00F87962">
            <w:pPr>
              <w:jc w:val="center"/>
              <w:rPr>
                <w:rFonts w:ascii="Times New Roman" w:eastAsia="Times New Roman" w:hAnsi="Times New Roman" w:cs="Times New Roman"/>
                <w:sz w:val="20"/>
                <w:szCs w:val="20"/>
              </w:rPr>
            </w:pPr>
          </w:p>
          <w:p w14:paraId="000000ED" w14:textId="77777777" w:rsidR="00F87962" w:rsidRPr="00392BF4" w:rsidRDefault="00F87962">
            <w:pPr>
              <w:jc w:val="center"/>
              <w:rPr>
                <w:rFonts w:ascii="Times New Roman" w:eastAsia="Times New Roman" w:hAnsi="Times New Roman" w:cs="Times New Roman"/>
                <w:sz w:val="20"/>
                <w:szCs w:val="20"/>
              </w:rPr>
            </w:pPr>
          </w:p>
        </w:tc>
        <w:tc>
          <w:tcPr>
            <w:tcW w:w="969" w:type="dxa"/>
          </w:tcPr>
          <w:p w14:paraId="000000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51255529"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0F0" w14:textId="332B32A2" w:rsidR="00F87962" w:rsidRPr="00392BF4" w:rsidRDefault="006E0CEB"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0F1" w14:textId="5138A90F" w:rsidR="00F87962" w:rsidRPr="00392BF4" w:rsidRDefault="003537F1">
            <w:pPr>
              <w:ind w:right="75"/>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M1.1.1.</w:t>
            </w:r>
            <w:r w:rsidR="00627316" w:rsidRPr="00392BF4">
              <w:rPr>
                <w:rFonts w:ascii="Times New Roman" w:eastAsia="Times New Roman" w:hAnsi="Times New Roman" w:cs="Times New Roman"/>
                <w:b/>
                <w:sz w:val="20"/>
                <w:szCs w:val="20"/>
              </w:rPr>
              <w:t>2</w:t>
            </w:r>
            <w:r w:rsidRPr="00392BF4">
              <w:rPr>
                <w:rFonts w:ascii="Times New Roman" w:eastAsia="Times New Roman" w:hAnsi="Times New Roman" w:cs="Times New Roman"/>
                <w:b/>
                <w:sz w:val="20"/>
                <w:szCs w:val="20"/>
              </w:rPr>
              <w:t>.</w:t>
            </w:r>
            <w:r w:rsidRPr="00392BF4">
              <w:rPr>
                <w:rFonts w:ascii="Times New Roman" w:eastAsia="Times New Roman" w:hAnsi="Times New Roman" w:cs="Times New Roman"/>
                <w:sz w:val="20"/>
                <w:szCs w:val="20"/>
              </w:rPr>
              <w:t xml:space="preserve"> Identificarea și / sau revizuirea principalelor zone potențial deficitare din punct de vedere al resursei disponibile de apă, la nivel național, regional și local / pe bazin hidrografic, în regim actual și în perspectiva schimbărilor climatice, în vederea modificării cadrului de politici și de reglementare</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0F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6A9096D4" w14:textId="45877F70" w:rsidR="000B382D" w:rsidRPr="00C972EC" w:rsidRDefault="00C972EC" w:rsidP="000B382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000B382D" w:rsidRPr="00C972EC">
              <w:rPr>
                <w:rFonts w:ascii="Times New Roman" w:eastAsia="Times New Roman" w:hAnsi="Times New Roman" w:cs="Times New Roman"/>
                <w:sz w:val="20"/>
                <w:szCs w:val="20"/>
                <w:u w:val="single"/>
              </w:rPr>
              <w:t>oordonare:</w:t>
            </w:r>
            <w:r w:rsidR="000B382D" w:rsidRPr="00C972EC">
              <w:rPr>
                <w:rFonts w:ascii="Times New Roman" w:eastAsia="Times New Roman" w:hAnsi="Times New Roman" w:cs="Times New Roman"/>
                <w:b/>
                <w:sz w:val="20"/>
                <w:szCs w:val="20"/>
              </w:rPr>
              <w:t xml:space="preserve"> </w:t>
            </w:r>
          </w:p>
          <w:p w14:paraId="000000F4" w14:textId="77777777" w:rsidR="00F87962" w:rsidRPr="00C972EC" w:rsidRDefault="003537F1">
            <w:pPr>
              <w:jc w:val="center"/>
              <w:rPr>
                <w:rFonts w:ascii="Times New Roman" w:eastAsia="Times New Roman" w:hAnsi="Times New Roman" w:cs="Times New Roman"/>
                <w:sz w:val="20"/>
                <w:szCs w:val="20"/>
                <w:u w:val="single"/>
              </w:rPr>
            </w:pPr>
            <w:r w:rsidRPr="00C972EC">
              <w:rPr>
                <w:rFonts w:ascii="Times New Roman" w:eastAsia="Times New Roman" w:hAnsi="Times New Roman" w:cs="Times New Roman"/>
                <w:sz w:val="20"/>
                <w:szCs w:val="20"/>
              </w:rPr>
              <w:t>MMAP</w:t>
            </w:r>
          </w:p>
          <w:p w14:paraId="000000F6" w14:textId="7A30D08A" w:rsidR="00F87962" w:rsidRPr="00C972EC" w:rsidRDefault="00C972E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00920EDD" w:rsidRPr="00C972EC">
              <w:rPr>
                <w:rFonts w:ascii="Times New Roman" w:eastAsia="Times New Roman" w:hAnsi="Times New Roman" w:cs="Times New Roman"/>
                <w:sz w:val="20"/>
                <w:szCs w:val="20"/>
                <w:u w:val="single"/>
              </w:rPr>
              <w:t xml:space="preserve">: </w:t>
            </w:r>
            <w:r w:rsidR="003537F1" w:rsidRPr="00C972EC">
              <w:rPr>
                <w:rFonts w:ascii="Times New Roman" w:eastAsia="Times New Roman" w:hAnsi="Times New Roman" w:cs="Times New Roman"/>
                <w:sz w:val="20"/>
                <w:szCs w:val="20"/>
              </w:rPr>
              <w:t xml:space="preserve">ANAR, INHGA, ANM, Autorități publice (centrale, județene, locale), Mediu academic și de cercetare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0F7"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Nr. de studii  </w:t>
            </w:r>
          </w:p>
          <w:p w14:paraId="000000F8"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zone deficitare identificate și / sau revizuite</w:t>
            </w:r>
          </w:p>
          <w:p w14:paraId="000000F9"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politici / acte normative / de reglementare modificate / promovate</w:t>
            </w:r>
          </w:p>
        </w:tc>
        <w:tc>
          <w:tcPr>
            <w:tcW w:w="15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0FA"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00FB" w14:textId="6C5672D7"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7CB04118"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0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0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0F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0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2040EAC0" w14:textId="77777777">
        <w:trPr>
          <w:trHeight w:val="188"/>
          <w:jc w:val="center"/>
        </w:trPr>
        <w:tc>
          <w:tcPr>
            <w:tcW w:w="1816" w:type="dxa"/>
          </w:tcPr>
          <w:p w14:paraId="00000102" w14:textId="1D1C1CE0" w:rsidR="00F87962" w:rsidRPr="00392BF4" w:rsidRDefault="006E0CEB"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MS</w:t>
            </w:r>
          </w:p>
        </w:tc>
        <w:tc>
          <w:tcPr>
            <w:tcW w:w="4766" w:type="dxa"/>
          </w:tcPr>
          <w:p w14:paraId="00000103" w14:textId="05BA753A" w:rsidR="00F87962" w:rsidRPr="00392BF4" w:rsidRDefault="003537F1">
            <w:pPr>
              <w:ind w:left="-90" w:right="-75"/>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M1.1.1.</w:t>
            </w:r>
            <w:r w:rsidR="00627316" w:rsidRPr="00392BF4">
              <w:rPr>
                <w:rFonts w:ascii="Times New Roman" w:eastAsia="Times New Roman" w:hAnsi="Times New Roman" w:cs="Times New Roman"/>
                <w:b/>
                <w:sz w:val="20"/>
                <w:szCs w:val="20"/>
              </w:rPr>
              <w:t>3</w:t>
            </w: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 xml:space="preserve">Evaluarea periodică a impactului schimbărilor climatice asupra resurselor de apă pe baza actualizării  scenariilor de evoluție a climei în România (realizarea de studii de climatologie și hidrologie, riscuri climatice relevante, modele hidraulice etc.), la nivel național, </w:t>
            </w:r>
            <w:r w:rsidRPr="00392BF4">
              <w:rPr>
                <w:rFonts w:ascii="Times New Roman" w:eastAsia="Times New Roman" w:hAnsi="Times New Roman" w:cs="Times New Roman"/>
                <w:sz w:val="20"/>
                <w:szCs w:val="20"/>
              </w:rPr>
              <w:lastRenderedPageBreak/>
              <w:t xml:space="preserve">regional (pe bazin hidrografic, spre ex.) sau local, în vederea modificării cadrului de politici și de reglementare </w:t>
            </w:r>
          </w:p>
        </w:tc>
        <w:tc>
          <w:tcPr>
            <w:tcW w:w="153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006D097D"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06"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 xml:space="preserve">MMAP </w:t>
            </w:r>
          </w:p>
          <w:p w14:paraId="00000107" w14:textId="5AA0F80B" w:rsidR="00F87962" w:rsidRPr="00D779A9" w:rsidRDefault="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INHGA, ANM, </w:t>
            </w:r>
            <w:r w:rsidR="003537F1" w:rsidRPr="004A1A6C">
              <w:rPr>
                <w:rFonts w:ascii="Times New Roman" w:eastAsia="Times New Roman" w:hAnsi="Times New Roman" w:cs="Times New Roman"/>
                <w:sz w:val="20"/>
                <w:szCs w:val="20"/>
                <w:shd w:val="clear" w:color="auto" w:fill="FEFEFE"/>
              </w:rPr>
              <w:t xml:space="preserve">Autorități </w:t>
            </w:r>
            <w:r w:rsidR="003537F1" w:rsidRPr="004A1A6C">
              <w:rPr>
                <w:rFonts w:ascii="Times New Roman" w:eastAsia="Times New Roman" w:hAnsi="Times New Roman" w:cs="Times New Roman"/>
                <w:sz w:val="20"/>
                <w:szCs w:val="20"/>
                <w:shd w:val="clear" w:color="auto" w:fill="FEFEFE"/>
              </w:rPr>
              <w:lastRenderedPageBreak/>
              <w:t xml:space="preserve">publice (centrale, județene, locale), </w:t>
            </w:r>
            <w:r w:rsidR="003537F1" w:rsidRPr="00603CD0">
              <w:rPr>
                <w:rFonts w:ascii="Times New Roman" w:eastAsia="Times New Roman" w:hAnsi="Times New Roman" w:cs="Times New Roman"/>
                <w:sz w:val="20"/>
                <w:szCs w:val="20"/>
                <w:highlight w:val="white"/>
              </w:rPr>
              <w:t>Mediu academic și de cercetare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0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lastRenderedPageBreak/>
              <w:t>Nr. de studii de evaluare ale schimbărilor climatice</w:t>
            </w:r>
          </w:p>
          <w:p w14:paraId="00000109"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lastRenderedPageBreak/>
              <w:t>Nr. de politici / acte normative / de reglementare modificate / promovate</w:t>
            </w:r>
          </w:p>
        </w:tc>
        <w:tc>
          <w:tcPr>
            <w:tcW w:w="1515" w:type="dxa"/>
          </w:tcPr>
          <w:p w14:paraId="0000010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PNRR</w:t>
            </w:r>
          </w:p>
          <w:p w14:paraId="0000010B" w14:textId="1FBD2F9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10BE357A"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0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10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0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0110" w14:textId="77777777" w:rsidR="00F87962" w:rsidRPr="00392BF4" w:rsidRDefault="00F87962">
            <w:pPr>
              <w:jc w:val="center"/>
              <w:rPr>
                <w:rFonts w:ascii="Times New Roman" w:eastAsia="Times New Roman" w:hAnsi="Times New Roman" w:cs="Times New Roman"/>
                <w:sz w:val="20"/>
                <w:szCs w:val="20"/>
              </w:rPr>
            </w:pPr>
          </w:p>
        </w:tc>
        <w:tc>
          <w:tcPr>
            <w:tcW w:w="969" w:type="dxa"/>
          </w:tcPr>
          <w:p w14:paraId="0000011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5</w:t>
            </w:r>
          </w:p>
        </w:tc>
      </w:tr>
      <w:tr w:rsidR="00F87962" w:rsidRPr="00392BF4" w14:paraId="757A8DF4"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13" w14:textId="31CB9929" w:rsidR="00F87962" w:rsidRPr="001D4EA0" w:rsidRDefault="006E0CEB" w:rsidP="001E44C8">
            <w:pPr>
              <w:jc w:val="center"/>
              <w:rPr>
                <w:rFonts w:ascii="Times New Roman" w:eastAsia="Times New Roman" w:hAnsi="Times New Roman" w:cs="Times New Roman"/>
                <w:sz w:val="20"/>
                <w:szCs w:val="20"/>
              </w:rPr>
            </w:pPr>
            <w:r w:rsidRPr="00CE2D5E">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14" w14:textId="77777777" w:rsidR="00F87962" w:rsidRPr="002F2261" w:rsidRDefault="003537F1">
            <w:pPr>
              <w:ind w:right="75"/>
              <w:jc w:val="both"/>
              <w:rPr>
                <w:rFonts w:ascii="Times New Roman" w:eastAsia="Times New Roman" w:hAnsi="Times New Roman" w:cs="Times New Roman"/>
                <w:b/>
                <w:sz w:val="20"/>
                <w:szCs w:val="20"/>
              </w:rPr>
            </w:pPr>
            <w:r w:rsidRPr="001D4EA0">
              <w:rPr>
                <w:rFonts w:ascii="Times New Roman" w:eastAsia="Times New Roman" w:hAnsi="Times New Roman" w:cs="Times New Roman"/>
                <w:b/>
                <w:sz w:val="20"/>
                <w:szCs w:val="20"/>
              </w:rPr>
              <w:t xml:space="preserve">M.1.1.4. </w:t>
            </w:r>
            <w:r w:rsidRPr="001D4EA0">
              <w:rPr>
                <w:rFonts w:ascii="Times New Roman" w:eastAsia="Times New Roman" w:hAnsi="Times New Roman" w:cs="Times New Roman"/>
                <w:sz w:val="20"/>
                <w:szCs w:val="20"/>
              </w:rPr>
              <w:t>Promovarea cadrului legislativ, de politici și instituțional pentru promovarea soluțiilor bazate pe natură (</w:t>
            </w:r>
            <w:proofErr w:type="spellStart"/>
            <w:r w:rsidRPr="004A1A6C">
              <w:rPr>
                <w:rFonts w:ascii="Times New Roman" w:eastAsia="Times New Roman" w:hAnsi="Times New Roman" w:cs="Times New Roman"/>
                <w:i/>
                <w:sz w:val="20"/>
                <w:szCs w:val="20"/>
              </w:rPr>
              <w:t>Nature-based</w:t>
            </w:r>
            <w:proofErr w:type="spellEnd"/>
            <w:r w:rsidRPr="004A1A6C">
              <w:rPr>
                <w:rFonts w:ascii="Times New Roman" w:eastAsia="Times New Roman" w:hAnsi="Times New Roman" w:cs="Times New Roman"/>
                <w:i/>
                <w:sz w:val="20"/>
                <w:szCs w:val="20"/>
              </w:rPr>
              <w:t xml:space="preserve"> </w:t>
            </w:r>
            <w:proofErr w:type="spellStart"/>
            <w:r w:rsidRPr="004A1A6C">
              <w:rPr>
                <w:rFonts w:ascii="Times New Roman" w:eastAsia="Times New Roman" w:hAnsi="Times New Roman" w:cs="Times New Roman"/>
                <w:i/>
                <w:sz w:val="20"/>
                <w:szCs w:val="20"/>
              </w:rPr>
              <w:t>solutions</w:t>
            </w:r>
            <w:proofErr w:type="spellEnd"/>
            <w:r w:rsidRPr="004A1A6C">
              <w:rPr>
                <w:rFonts w:ascii="Times New Roman" w:eastAsia="Times New Roman" w:hAnsi="Times New Roman" w:cs="Times New Roman"/>
                <w:sz w:val="20"/>
                <w:szCs w:val="20"/>
              </w:rPr>
              <w:t xml:space="preserve"> / </w:t>
            </w:r>
            <w:proofErr w:type="spellStart"/>
            <w:r w:rsidRPr="004A1A6C">
              <w:rPr>
                <w:rFonts w:ascii="Times New Roman" w:eastAsia="Times New Roman" w:hAnsi="Times New Roman" w:cs="Times New Roman"/>
                <w:sz w:val="20"/>
                <w:szCs w:val="20"/>
              </w:rPr>
              <w:t>NbS</w:t>
            </w:r>
            <w:proofErr w:type="spellEnd"/>
            <w:r w:rsidRPr="004A1A6C">
              <w:rPr>
                <w:rFonts w:ascii="Times New Roman" w:eastAsia="Times New Roman" w:hAnsi="Times New Roman" w:cs="Times New Roman"/>
                <w:sz w:val="20"/>
                <w:szCs w:val="20"/>
              </w:rPr>
              <w:t>) și a măsurilor naturale de retenție a apei (</w:t>
            </w:r>
            <w:r w:rsidRPr="004A1A6C">
              <w:rPr>
                <w:rFonts w:ascii="Times New Roman" w:eastAsia="Times New Roman" w:hAnsi="Times New Roman" w:cs="Times New Roman"/>
                <w:i/>
                <w:sz w:val="20"/>
                <w:szCs w:val="20"/>
              </w:rPr>
              <w:t xml:space="preserve">Natural </w:t>
            </w:r>
            <w:proofErr w:type="spellStart"/>
            <w:r w:rsidRPr="004A1A6C">
              <w:rPr>
                <w:rFonts w:ascii="Times New Roman" w:eastAsia="Times New Roman" w:hAnsi="Times New Roman" w:cs="Times New Roman"/>
                <w:i/>
                <w:sz w:val="20"/>
                <w:szCs w:val="20"/>
              </w:rPr>
              <w:t>Water</w:t>
            </w:r>
            <w:proofErr w:type="spellEnd"/>
            <w:r w:rsidRPr="004A1A6C">
              <w:rPr>
                <w:rFonts w:ascii="Times New Roman" w:eastAsia="Times New Roman" w:hAnsi="Times New Roman" w:cs="Times New Roman"/>
                <w:i/>
                <w:sz w:val="20"/>
                <w:szCs w:val="20"/>
              </w:rPr>
              <w:t xml:space="preserve"> </w:t>
            </w:r>
            <w:proofErr w:type="spellStart"/>
            <w:r w:rsidRPr="004A1A6C">
              <w:rPr>
                <w:rFonts w:ascii="Times New Roman" w:eastAsia="Times New Roman" w:hAnsi="Times New Roman" w:cs="Times New Roman"/>
                <w:i/>
                <w:sz w:val="20"/>
                <w:szCs w:val="20"/>
              </w:rPr>
              <w:t>Retention</w:t>
            </w:r>
            <w:proofErr w:type="spellEnd"/>
            <w:r w:rsidRPr="004A1A6C">
              <w:rPr>
                <w:rFonts w:ascii="Times New Roman" w:eastAsia="Times New Roman" w:hAnsi="Times New Roman" w:cs="Times New Roman"/>
                <w:i/>
                <w:sz w:val="20"/>
                <w:szCs w:val="20"/>
              </w:rPr>
              <w:t xml:space="preserve"> </w:t>
            </w:r>
            <w:proofErr w:type="spellStart"/>
            <w:r w:rsidRPr="004A1A6C">
              <w:rPr>
                <w:rFonts w:ascii="Times New Roman" w:eastAsia="Times New Roman" w:hAnsi="Times New Roman" w:cs="Times New Roman"/>
                <w:i/>
                <w:sz w:val="20"/>
                <w:szCs w:val="20"/>
              </w:rPr>
              <w:t>Measures</w:t>
            </w:r>
            <w:proofErr w:type="spellEnd"/>
            <w:r w:rsidRPr="00603CD0">
              <w:rPr>
                <w:rFonts w:ascii="Times New Roman" w:eastAsia="Times New Roman" w:hAnsi="Times New Roman" w:cs="Times New Roman"/>
                <w:sz w:val="20"/>
                <w:szCs w:val="20"/>
              </w:rPr>
              <w:t xml:space="preserve"> / NWRM), asigurarea unui management </w:t>
            </w:r>
            <w:proofErr w:type="spellStart"/>
            <w:r w:rsidRPr="00603CD0">
              <w:rPr>
                <w:rFonts w:ascii="Times New Roman" w:eastAsia="Times New Roman" w:hAnsi="Times New Roman" w:cs="Times New Roman"/>
                <w:sz w:val="20"/>
                <w:szCs w:val="20"/>
              </w:rPr>
              <w:t>adaptativ</w:t>
            </w:r>
            <w:proofErr w:type="spellEnd"/>
            <w:r w:rsidRPr="00603CD0">
              <w:rPr>
                <w:rFonts w:ascii="Times New Roman" w:eastAsia="Times New Roman" w:hAnsi="Times New Roman" w:cs="Times New Roman"/>
                <w:sz w:val="20"/>
                <w:szCs w:val="20"/>
              </w:rPr>
              <w:t xml:space="preserve"> al lacurilor de acumulare (ex. management diferențiat în timp și spațiu a c</w:t>
            </w:r>
            <w:r w:rsidRPr="00D779A9">
              <w:rPr>
                <w:rFonts w:ascii="Times New Roman" w:eastAsia="Times New Roman" w:hAnsi="Times New Roman" w:cs="Times New Roman"/>
                <w:sz w:val="20"/>
                <w:szCs w:val="20"/>
              </w:rPr>
              <w:t>apacității de stocare), adaptarea infrastructurii existente privind managementul resurselor de apă și promovarea infrastructurii verzi-albastre</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15"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2023 - 2024</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6E1976A1"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17"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 xml:space="preserve">MMAP </w:t>
            </w:r>
          </w:p>
          <w:p w14:paraId="00000118" w14:textId="4ED0704B" w:rsidR="00F87962" w:rsidRPr="00603CD0" w:rsidRDefault="004A1A6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ANAR,INHGA, ANM, Autorități publice (centrale, județene, locale), Mediu academic și de cercetare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19"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Cadru legal, de politici și instituțional în vigoare </w:t>
            </w:r>
          </w:p>
        </w:tc>
        <w:tc>
          <w:tcPr>
            <w:tcW w:w="15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1A"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011B" w14:textId="590C4E72"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6C163141"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1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1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1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2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79A4D168"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22" w14:textId="5A6D0A58" w:rsidR="00F87962" w:rsidRPr="00392BF4" w:rsidRDefault="006E0CEB"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23" w14:textId="77777777" w:rsidR="00F87962" w:rsidRPr="00392BF4" w:rsidRDefault="003537F1">
            <w:pPr>
              <w:ind w:right="75"/>
              <w:jc w:val="both"/>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b/>
                <w:sz w:val="20"/>
                <w:szCs w:val="20"/>
              </w:rPr>
              <w:t>M1.1.1.5.</w:t>
            </w:r>
            <w:r w:rsidRPr="00392BF4">
              <w:rPr>
                <w:rFonts w:ascii="Times New Roman" w:eastAsia="Times New Roman" w:hAnsi="Times New Roman" w:cs="Times New Roman"/>
                <w:sz w:val="20"/>
                <w:szCs w:val="20"/>
              </w:rPr>
              <w:t xml:space="preserve"> Consolidarea cadrului legal pentru protejarea surselor critice de alimentare cu apă (surse de apă de suprafață, surse de apă subterană) prin cartografierea principalelor zone potențial deficitare din punct de vedere al resursei de apă, la nivel național, regional și local / bazin hidrografic, în regim actual și în perspectiva schimbărilor climatice</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2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663B2D0B"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26"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27" w14:textId="492C3C65" w:rsidR="00F87962" w:rsidRPr="004A1A6C" w:rsidRDefault="004A1A6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 INHGA, ANM, Autorități publice (centrale, județene, locale), Mediu academic și de cercetare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28"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Cadru legal, de politici și instituțional în vigoare </w:t>
            </w:r>
          </w:p>
        </w:tc>
        <w:tc>
          <w:tcPr>
            <w:tcW w:w="15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29"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12A" w14:textId="183F8555"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2A6C83B3"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2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2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2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43028814"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31" w14:textId="7ABB0696" w:rsidR="00F87962" w:rsidRPr="00392BF4" w:rsidRDefault="006E0CEB"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32" w14:textId="77777777" w:rsidR="00F87962" w:rsidRPr="00392BF4" w:rsidRDefault="003537F1">
            <w:pPr>
              <w:ind w:right="75"/>
              <w:jc w:val="both"/>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M1.1.1.6.</w:t>
            </w:r>
            <w:r w:rsidRPr="00392BF4">
              <w:rPr>
                <w:rFonts w:ascii="Times New Roman" w:eastAsia="Times New Roman" w:hAnsi="Times New Roman" w:cs="Times New Roman"/>
                <w:sz w:val="20"/>
                <w:szCs w:val="20"/>
              </w:rPr>
              <w:t xml:space="preserve"> Examinarea reglementărilor legale și, după caz, actualizarea acestora prin luarea în considerare a condițiilor naturale în schimbare, ca efect al schimbărilor climatice, prin reevaluarea cel puțin a următorilor parametri: debite reziduale, debite restituite, regulamente de exploatare a lacurilor de acumulare etc.</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3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747220E2"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35"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37" w14:textId="22D48436"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 INHGA, Mediu academic și de cercetare</w:t>
            </w:r>
          </w:p>
          <w:p w14:paraId="00000138" w14:textId="77777777" w:rsidR="00F87962" w:rsidRPr="00603CD0" w:rsidRDefault="00F87962">
            <w:pPr>
              <w:jc w:val="center"/>
              <w:rPr>
                <w:rFonts w:ascii="Times New Roman" w:eastAsia="Times New Roman" w:hAnsi="Times New Roman" w:cs="Times New Roman"/>
                <w:sz w:val="20"/>
                <w:szCs w:val="20"/>
              </w:rPr>
            </w:pP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39"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acte normative actualizate</w:t>
            </w:r>
          </w:p>
          <w:p w14:paraId="0000013A"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de regulamente de exploatare a lacurilor de acumulare revizuite </w:t>
            </w:r>
          </w:p>
        </w:tc>
        <w:tc>
          <w:tcPr>
            <w:tcW w:w="15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3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13C" w14:textId="650E25F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200531E3"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3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3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4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4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r w:rsidR="00F87962" w:rsidRPr="00392BF4" w14:paraId="532B4680"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43" w14:textId="46B0181C" w:rsidR="00F87962" w:rsidRPr="00392BF4" w:rsidRDefault="006E0CEB"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44" w14:textId="77777777" w:rsidR="00F87962" w:rsidRPr="00392BF4" w:rsidRDefault="003537F1">
            <w:pPr>
              <w:ind w:right="75"/>
              <w:jc w:val="both"/>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M1.1.1.7.</w:t>
            </w:r>
            <w:r w:rsidRPr="00392BF4">
              <w:rPr>
                <w:rFonts w:ascii="Times New Roman" w:eastAsia="Times New Roman" w:hAnsi="Times New Roman" w:cs="Times New Roman"/>
                <w:sz w:val="20"/>
                <w:szCs w:val="20"/>
              </w:rPr>
              <w:t xml:space="preserve">  Examinarea reglementărilor legale și, după caz, promovarea de reglementări pentru limitarea utilizării apei subterane, în zonele în care captarea excesivă din apele </w:t>
            </w:r>
            <w:r w:rsidRPr="00392BF4">
              <w:rPr>
                <w:rFonts w:ascii="Times New Roman" w:eastAsia="Times New Roman" w:hAnsi="Times New Roman" w:cs="Times New Roman"/>
                <w:sz w:val="20"/>
                <w:szCs w:val="20"/>
              </w:rPr>
              <w:lastRenderedPageBreak/>
              <w:t>subterane duce la epuizarea gravă a apelor freatic</w:t>
            </w:r>
            <w:r w:rsidRPr="00392BF4">
              <w:rPr>
                <w:rFonts w:ascii="Times New Roman" w:eastAsia="Times New Roman" w:hAnsi="Times New Roman" w:cs="Times New Roman"/>
                <w:sz w:val="20"/>
                <w:szCs w:val="20"/>
                <w:highlight w:val="white"/>
              </w:rPr>
              <w:t xml:space="preserve">e (în concordanță și cu Art. 2 ^1 (f) al Legii apelor care prevede că pentru atingerea obiectivului de mediu trebuie asigurat unui echilibru între debitul prelevat </w:t>
            </w:r>
            <w:proofErr w:type="spellStart"/>
            <w:r w:rsidRPr="00392BF4">
              <w:rPr>
                <w:rFonts w:ascii="Times New Roman" w:eastAsia="Times New Roman" w:hAnsi="Times New Roman" w:cs="Times New Roman"/>
                <w:sz w:val="20"/>
                <w:szCs w:val="20"/>
                <w:highlight w:val="white"/>
              </w:rPr>
              <w:t>şi</w:t>
            </w:r>
            <w:proofErr w:type="spellEnd"/>
            <w:r w:rsidRPr="00392BF4">
              <w:rPr>
                <w:rFonts w:ascii="Times New Roman" w:eastAsia="Times New Roman" w:hAnsi="Times New Roman" w:cs="Times New Roman"/>
                <w:sz w:val="20"/>
                <w:szCs w:val="20"/>
                <w:highlight w:val="white"/>
              </w:rPr>
              <w:t xml:space="preserve"> reîncărcarea apelor subterane, cu scopul realizării unei stări bune a apelor subterane)</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4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6FCFB6A4"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47"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49" w14:textId="6074CA9B"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4A"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lastRenderedPageBreak/>
              <w:t xml:space="preserve">Nr. acte normative / de </w:t>
            </w:r>
            <w:r w:rsidRPr="004A1A6C">
              <w:rPr>
                <w:rFonts w:ascii="Times New Roman" w:eastAsia="Times New Roman" w:hAnsi="Times New Roman" w:cs="Times New Roman"/>
                <w:sz w:val="20"/>
                <w:szCs w:val="20"/>
              </w:rPr>
              <w:lastRenderedPageBreak/>
              <w:t>reglementare adoptate</w:t>
            </w:r>
          </w:p>
        </w:tc>
        <w:tc>
          <w:tcPr>
            <w:tcW w:w="15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4B"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PNRR</w:t>
            </w:r>
          </w:p>
          <w:p w14:paraId="0000014C" w14:textId="42F39CD4"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02578C5D"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14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14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5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5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w:t>
            </w:r>
          </w:p>
        </w:tc>
      </w:tr>
      <w:tr w:rsidR="00F87962" w:rsidRPr="00392BF4" w14:paraId="3E3C712B"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52" w14:textId="7B8D9551" w:rsidR="00F87962" w:rsidRPr="00392BF4" w:rsidRDefault="006E0CEB" w:rsidP="001E44C8">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MS /</w:t>
            </w:r>
          </w:p>
          <w:p w14:paraId="00000153" w14:textId="01A62BAE" w:rsidR="00F87962" w:rsidRPr="00392BF4" w:rsidRDefault="006E0CEB"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shd w:val="clear" w:color="auto" w:fill="FEFEFE"/>
              </w:rPr>
              <w:t>MG</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54" w14:textId="77777777" w:rsidR="00F87962" w:rsidRPr="00392BF4" w:rsidRDefault="003537F1">
            <w:pPr>
              <w:ind w:right="75"/>
              <w:jc w:val="both"/>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shd w:val="clear" w:color="auto" w:fill="FEFEFE"/>
              </w:rPr>
              <w:t xml:space="preserve">M.1.1.1.8. </w:t>
            </w:r>
            <w:r w:rsidRPr="00392BF4">
              <w:rPr>
                <w:rFonts w:ascii="Times New Roman" w:eastAsia="Times New Roman" w:hAnsi="Times New Roman" w:cs="Times New Roman"/>
                <w:sz w:val="20"/>
                <w:szCs w:val="20"/>
                <w:shd w:val="clear" w:color="auto" w:fill="FEFEFE"/>
              </w:rPr>
              <w:t xml:space="preserve">Consolidarea cadrului de reglementare pentru managementul sustenabil al sectorului de apă și apă uzată și pentru accelerarea accesului populației la servicii de calitate conform directivelor europene cel puțin prin: extinderea sistemelor de apă și canalizare în aglomerări mai mari de 2 000 de locuitori echivalenți, </w:t>
            </w:r>
            <w:proofErr w:type="spellStart"/>
            <w:r w:rsidRPr="00392BF4">
              <w:rPr>
                <w:rFonts w:ascii="Times New Roman" w:eastAsia="Times New Roman" w:hAnsi="Times New Roman" w:cs="Times New Roman"/>
                <w:sz w:val="20"/>
                <w:szCs w:val="20"/>
                <w:shd w:val="clear" w:color="auto" w:fill="FEFEFE"/>
              </w:rPr>
              <w:t>prioritizate</w:t>
            </w:r>
            <w:proofErr w:type="spellEnd"/>
            <w:r w:rsidRPr="00392BF4">
              <w:rPr>
                <w:rFonts w:ascii="Times New Roman" w:eastAsia="Times New Roman" w:hAnsi="Times New Roman" w:cs="Times New Roman"/>
                <w:sz w:val="20"/>
                <w:szCs w:val="20"/>
                <w:shd w:val="clear" w:color="auto" w:fill="FEFEFE"/>
              </w:rPr>
              <w:t xml:space="preserve"> prin Planul accelerat de conformare cu directivele europene; colectarea apelor uzate în aglomerări mai mici de 2 000 de locuitori echivalenți, care împiedică atingerea unei stări bune a corpurilor de apă și / sau afectează arii naturale protejate; sprijinirea conectării populației cu venituri mici la rețelele de alimentare cu apă și canalizare existente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55" w14:textId="77777777" w:rsidR="00F87962" w:rsidRPr="00392BF4" w:rsidRDefault="003537F1">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2023-2027</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331D8587"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57" w14:textId="77777777" w:rsidR="00F87962" w:rsidRPr="00C972EC" w:rsidRDefault="003537F1">
            <w:pPr>
              <w:jc w:val="center"/>
              <w:rPr>
                <w:rFonts w:ascii="Times New Roman" w:eastAsia="Times New Roman" w:hAnsi="Times New Roman" w:cs="Times New Roman"/>
                <w:sz w:val="20"/>
                <w:szCs w:val="20"/>
                <w:shd w:val="clear" w:color="auto" w:fill="FEFEFE"/>
              </w:rPr>
            </w:pPr>
            <w:r w:rsidRPr="00C972EC">
              <w:rPr>
                <w:rFonts w:ascii="Times New Roman" w:eastAsia="Times New Roman" w:hAnsi="Times New Roman" w:cs="Times New Roman"/>
                <w:sz w:val="20"/>
                <w:szCs w:val="20"/>
                <w:shd w:val="clear" w:color="auto" w:fill="FEFEFE"/>
              </w:rPr>
              <w:t>MMAP</w:t>
            </w:r>
          </w:p>
          <w:p w14:paraId="00000159" w14:textId="49984E6F" w:rsidR="00F87962" w:rsidRPr="004A1A6C" w:rsidRDefault="004A1A6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shd w:val="clear" w:color="auto" w:fill="FEFEFE"/>
              </w:rPr>
              <w:t>ANAR, Autorități publice centrale, județene și locale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5A" w14:textId="77777777" w:rsidR="00F87962" w:rsidRPr="00D779A9" w:rsidRDefault="003537F1">
            <w:pPr>
              <w:jc w:val="center"/>
              <w:rPr>
                <w:rFonts w:ascii="Times New Roman" w:eastAsia="Times New Roman" w:hAnsi="Times New Roman" w:cs="Times New Roman"/>
                <w:sz w:val="20"/>
                <w:szCs w:val="20"/>
                <w:shd w:val="clear" w:color="auto" w:fill="FEFEFE"/>
              </w:rPr>
            </w:pPr>
            <w:r w:rsidRPr="00603CD0">
              <w:rPr>
                <w:rFonts w:ascii="Times New Roman" w:eastAsia="Times New Roman" w:hAnsi="Times New Roman" w:cs="Times New Roman"/>
                <w:sz w:val="20"/>
                <w:szCs w:val="20"/>
                <w:shd w:val="clear" w:color="auto" w:fill="FEFEFE"/>
              </w:rPr>
              <w:t xml:space="preserve">Nr. de acte normative / politici promovate </w:t>
            </w:r>
          </w:p>
          <w:p w14:paraId="0000015B" w14:textId="77777777" w:rsidR="00F87962" w:rsidRPr="001E44C8" w:rsidRDefault="003537F1">
            <w:pPr>
              <w:jc w:val="center"/>
              <w:rPr>
                <w:rFonts w:ascii="Times New Roman" w:eastAsia="Times New Roman" w:hAnsi="Times New Roman" w:cs="Times New Roman"/>
                <w:sz w:val="20"/>
                <w:szCs w:val="20"/>
                <w:shd w:val="clear" w:color="auto" w:fill="FEFEFE"/>
              </w:rPr>
            </w:pPr>
            <w:r w:rsidRPr="002F2261">
              <w:rPr>
                <w:rFonts w:ascii="Times New Roman" w:eastAsia="Times New Roman" w:hAnsi="Times New Roman" w:cs="Times New Roman"/>
                <w:sz w:val="20"/>
                <w:szCs w:val="20"/>
                <w:shd w:val="clear" w:color="auto" w:fill="FEFEFE"/>
              </w:rPr>
              <w:t xml:space="preserve">Nr. / km sisteme de apă și canalizare extinse </w:t>
            </w:r>
          </w:p>
          <w:p w14:paraId="0000015C" w14:textId="77777777" w:rsidR="00F87962" w:rsidRPr="00392BF4" w:rsidRDefault="003537F1">
            <w:pPr>
              <w:jc w:val="center"/>
              <w:rPr>
                <w:rFonts w:ascii="Times New Roman" w:eastAsia="Times New Roman" w:hAnsi="Times New Roman" w:cs="Times New Roman"/>
                <w:sz w:val="20"/>
                <w:szCs w:val="20"/>
                <w:shd w:val="clear" w:color="auto" w:fill="FEFEFE"/>
              </w:rPr>
            </w:pPr>
            <w:r w:rsidRPr="00BA6A25">
              <w:rPr>
                <w:rFonts w:ascii="Times New Roman" w:eastAsia="Times New Roman" w:hAnsi="Times New Roman" w:cs="Times New Roman"/>
                <w:sz w:val="20"/>
                <w:szCs w:val="20"/>
                <w:shd w:val="clear" w:color="auto" w:fill="FEFEFE"/>
              </w:rPr>
              <w:t>Nr. de instalații colectare ape uzate aglomerări mici</w:t>
            </w:r>
          </w:p>
          <w:p w14:paraId="0000015D" w14:textId="77777777" w:rsidR="00F87962" w:rsidRPr="00392BF4" w:rsidRDefault="00F87962">
            <w:pPr>
              <w:jc w:val="center"/>
              <w:rPr>
                <w:rFonts w:ascii="Times New Roman" w:eastAsia="Times New Roman" w:hAnsi="Times New Roman" w:cs="Times New Roman"/>
                <w:sz w:val="20"/>
                <w:szCs w:val="20"/>
              </w:rPr>
            </w:pPr>
          </w:p>
        </w:tc>
        <w:tc>
          <w:tcPr>
            <w:tcW w:w="1515" w:type="dxa"/>
          </w:tcPr>
          <w:p w14:paraId="0000015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15F" w14:textId="6AE6729B"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73B0766B"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6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6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63" w14:textId="77777777" w:rsidR="00F87962" w:rsidRPr="00392BF4" w:rsidRDefault="003537F1">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rPr>
              <w:t>Bugete locale</w:t>
            </w:r>
          </w:p>
        </w:tc>
        <w:tc>
          <w:tcPr>
            <w:tcW w:w="969" w:type="dxa"/>
          </w:tcPr>
          <w:p w14:paraId="00000164" w14:textId="77777777" w:rsidR="00F87962" w:rsidRPr="00392BF4" w:rsidRDefault="003537F1">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968</w:t>
            </w:r>
          </w:p>
        </w:tc>
      </w:tr>
      <w:tr w:rsidR="00F87962" w:rsidRPr="00392BF4" w14:paraId="2FCE6234"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65" w14:textId="7305E677" w:rsidR="00F87962" w:rsidRPr="00392BF4" w:rsidRDefault="006E0CEB" w:rsidP="001E44C8">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MS/ MG</w:t>
            </w:r>
          </w:p>
          <w:p w14:paraId="00000167" w14:textId="77777777" w:rsidR="00F87962" w:rsidRPr="00392BF4" w:rsidRDefault="00F87962" w:rsidP="001E44C8">
            <w:pPr>
              <w:jc w:val="center"/>
              <w:rPr>
                <w:rFonts w:ascii="Times New Roman" w:eastAsia="Times New Roman" w:hAnsi="Times New Roman" w:cs="Times New Roman"/>
                <w:sz w:val="20"/>
                <w:szCs w:val="20"/>
                <w:shd w:val="clear" w:color="auto" w:fill="FFEE75"/>
              </w:rPr>
            </w:pP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68" w14:textId="77777777" w:rsidR="00F87962" w:rsidRPr="00392BF4" w:rsidRDefault="003537F1">
            <w:pPr>
              <w:ind w:right="75"/>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M1.1.1.9.</w:t>
            </w:r>
            <w:r w:rsidRPr="00392BF4">
              <w:rPr>
                <w:rFonts w:ascii="Times New Roman" w:eastAsia="Times New Roman" w:hAnsi="Times New Roman" w:cs="Times New Roman"/>
                <w:sz w:val="20"/>
                <w:szCs w:val="20"/>
              </w:rPr>
              <w:t xml:space="preserve"> Protecția și conservarea resurselor de apă în zonele expuse riscului de deficit, prin măsuri tehnologice și de planificare (inclusiv prin încurajarea utilizării la scară largă a tehnologiilor eficiente de economisire și reutilizare a apei și de epurare a apei uzate și reutilizare a apei uzate epurate, precum și a altor soluții bazate pe natură, după caz, dar și prin creșterea conștientizării populației, a sectorului public și privat, în acest sens)</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6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051FA1D3"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6B"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6C" w14:textId="1C6E2FE1" w:rsidR="00F87962" w:rsidRPr="00603CD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 INHGA</w:t>
            </w:r>
            <w:r w:rsidR="003537F1" w:rsidRPr="004A1A6C">
              <w:rPr>
                <w:rFonts w:ascii="Times New Roman" w:eastAsia="Times New Roman" w:hAnsi="Times New Roman" w:cs="Times New Roman"/>
                <w:b/>
                <w:sz w:val="20"/>
                <w:szCs w:val="20"/>
              </w:rPr>
              <w:t xml:space="preserve">, </w:t>
            </w:r>
            <w:r w:rsidR="003537F1" w:rsidRPr="004A1A6C">
              <w:rPr>
                <w:rFonts w:ascii="Times New Roman" w:eastAsia="Times New Roman" w:hAnsi="Times New Roman" w:cs="Times New Roman"/>
                <w:sz w:val="20"/>
                <w:szCs w:val="20"/>
              </w:rPr>
              <w:t xml:space="preserve">Mediu academic și de cercetare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6D"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w:t>
            </w:r>
            <w:r w:rsidRPr="00D779A9">
              <w:rPr>
                <w:rFonts w:ascii="Times New Roman" w:eastAsia="Times New Roman" w:hAnsi="Times New Roman" w:cs="Times New Roman"/>
                <w:sz w:val="20"/>
                <w:szCs w:val="20"/>
                <w:vertAlign w:val="superscript"/>
              </w:rPr>
              <w:t>3</w:t>
            </w:r>
            <w:r w:rsidRPr="00D779A9">
              <w:rPr>
                <w:rFonts w:ascii="Times New Roman" w:eastAsia="Times New Roman" w:hAnsi="Times New Roman" w:cs="Times New Roman"/>
                <w:sz w:val="20"/>
                <w:szCs w:val="20"/>
              </w:rPr>
              <w:t xml:space="preserve"> apă economisită / epurată / reutilizată</w:t>
            </w:r>
          </w:p>
          <w:p w14:paraId="0000016E"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proiecte de investiții tehnologice realizate</w:t>
            </w:r>
          </w:p>
          <w:p w14:paraId="0000016F" w14:textId="77777777" w:rsidR="00F87962" w:rsidRPr="00392BF4" w:rsidRDefault="00F87962">
            <w:pPr>
              <w:rPr>
                <w:rFonts w:ascii="Times New Roman" w:eastAsia="Times New Roman" w:hAnsi="Times New Roman" w:cs="Times New Roman"/>
                <w:sz w:val="20"/>
                <w:szCs w:val="20"/>
              </w:rPr>
            </w:pPr>
          </w:p>
        </w:tc>
        <w:tc>
          <w:tcPr>
            <w:tcW w:w="1515" w:type="dxa"/>
          </w:tcPr>
          <w:p w14:paraId="0000017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171" w14:textId="743BE72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53BBCE46"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7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7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7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7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50</w:t>
            </w:r>
          </w:p>
        </w:tc>
      </w:tr>
      <w:tr w:rsidR="00F87962" w:rsidRPr="00392BF4" w14:paraId="1B9A27BB" w14:textId="77777777">
        <w:trPr>
          <w:trHeight w:val="1410"/>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77" w14:textId="4A2F81BC"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p w14:paraId="00000178" w14:textId="1B90EF94" w:rsidR="00F87962" w:rsidRPr="00D779A9" w:rsidRDefault="00F87962" w:rsidP="001E44C8">
            <w:pPr>
              <w:jc w:val="center"/>
              <w:rPr>
                <w:rFonts w:ascii="Times New Roman" w:eastAsia="Times New Roman" w:hAnsi="Times New Roman" w:cs="Times New Roman"/>
                <w:sz w:val="20"/>
                <w:szCs w:val="20"/>
              </w:rPr>
            </w:pP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79"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M1.1.1.10.</w:t>
            </w:r>
            <w:r w:rsidRPr="001E44C8">
              <w:rPr>
                <w:rFonts w:ascii="Times New Roman" w:eastAsia="Times New Roman" w:hAnsi="Times New Roman" w:cs="Times New Roman"/>
                <w:sz w:val="20"/>
                <w:szCs w:val="20"/>
              </w:rPr>
              <w:t xml:space="preserve"> Adaptarea infrastructurii existente de management al resurselor de apă și optimizarea utilizării apei (prin </w:t>
            </w:r>
            <w:proofErr w:type="spellStart"/>
            <w:r w:rsidRPr="001E44C8">
              <w:rPr>
                <w:rFonts w:ascii="Times New Roman" w:eastAsia="Times New Roman" w:hAnsi="Times New Roman" w:cs="Times New Roman"/>
                <w:sz w:val="20"/>
                <w:szCs w:val="20"/>
              </w:rPr>
              <w:t>prioritizarea</w:t>
            </w:r>
            <w:proofErr w:type="spellEnd"/>
            <w:r w:rsidRPr="001E44C8">
              <w:rPr>
                <w:rFonts w:ascii="Times New Roman" w:eastAsia="Times New Roman" w:hAnsi="Times New Roman" w:cs="Times New Roman"/>
                <w:sz w:val="20"/>
                <w:szCs w:val="20"/>
              </w:rPr>
              <w:t xml:space="preserve"> utilizării soluțiilor bazate</w:t>
            </w:r>
            <w:r w:rsidRPr="00BA6A25">
              <w:rPr>
                <w:rFonts w:ascii="Times New Roman" w:eastAsia="Times New Roman" w:hAnsi="Times New Roman" w:cs="Times New Roman"/>
                <w:sz w:val="20"/>
                <w:szCs w:val="20"/>
              </w:rPr>
              <w:t xml:space="preserve"> </w:t>
            </w:r>
            <w:r w:rsidRPr="00392BF4">
              <w:rPr>
                <w:rFonts w:ascii="Times New Roman" w:eastAsia="Times New Roman" w:hAnsi="Times New Roman" w:cs="Times New Roman"/>
                <w:sz w:val="20"/>
                <w:szCs w:val="20"/>
              </w:rPr>
              <w:t>pe natură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și a măsurilor naturale de retenție a apei (NMRW), și, după caz, supraînălțarea barajelor în vederea creșterii capacității de retenție / stocare de volume de apă suplimentară, prize / derivații / </w:t>
            </w:r>
            <w:proofErr w:type="spellStart"/>
            <w:r w:rsidRPr="00392BF4">
              <w:rPr>
                <w:rFonts w:ascii="Times New Roman" w:eastAsia="Times New Roman" w:hAnsi="Times New Roman" w:cs="Times New Roman"/>
                <w:sz w:val="20"/>
                <w:szCs w:val="20"/>
              </w:rPr>
              <w:t>by-pass</w:t>
            </w:r>
            <w:proofErr w:type="spellEnd"/>
            <w:r w:rsidRPr="00392BF4">
              <w:rPr>
                <w:rFonts w:ascii="Times New Roman" w:eastAsia="Times New Roman" w:hAnsi="Times New Roman" w:cs="Times New Roman"/>
                <w:sz w:val="20"/>
                <w:szCs w:val="20"/>
              </w:rPr>
              <w:t xml:space="preserve"> pentru folosințe noi, adaptare / reactualizare / optimizare a regulamentelor </w:t>
            </w:r>
            <w:r w:rsidRPr="00392BF4">
              <w:rPr>
                <w:rFonts w:ascii="Times New Roman" w:eastAsia="Times New Roman" w:hAnsi="Times New Roman" w:cs="Times New Roman"/>
                <w:sz w:val="20"/>
                <w:szCs w:val="20"/>
              </w:rPr>
              <w:lastRenderedPageBreak/>
              <w:t xml:space="preserve">de exploatare existente la regimul hidrologic modificat </w:t>
            </w:r>
            <w:proofErr w:type="spellStart"/>
            <w:r w:rsidRPr="00392BF4">
              <w:rPr>
                <w:rFonts w:ascii="Times New Roman" w:eastAsia="Times New Roman" w:hAnsi="Times New Roman" w:cs="Times New Roman"/>
                <w:sz w:val="20"/>
                <w:szCs w:val="20"/>
              </w:rPr>
              <w:t>şi</w:t>
            </w:r>
            <w:proofErr w:type="spellEnd"/>
            <w:r w:rsidRPr="00392BF4">
              <w:rPr>
                <w:rFonts w:ascii="Times New Roman" w:eastAsia="Times New Roman" w:hAnsi="Times New Roman" w:cs="Times New Roman"/>
                <w:sz w:val="20"/>
                <w:szCs w:val="20"/>
              </w:rPr>
              <w:t xml:space="preserve"> la noile </w:t>
            </w:r>
            <w:proofErr w:type="spellStart"/>
            <w:r w:rsidRPr="00392BF4">
              <w:rPr>
                <w:rFonts w:ascii="Times New Roman" w:eastAsia="Times New Roman" w:hAnsi="Times New Roman" w:cs="Times New Roman"/>
                <w:sz w:val="20"/>
                <w:szCs w:val="20"/>
              </w:rPr>
              <w:t>cerinţe</w:t>
            </w:r>
            <w:proofErr w:type="spellEnd"/>
            <w:r w:rsidRPr="00392BF4">
              <w:rPr>
                <w:rFonts w:ascii="Times New Roman" w:eastAsia="Times New Roman" w:hAnsi="Times New Roman" w:cs="Times New Roman"/>
                <w:sz w:val="20"/>
                <w:szCs w:val="20"/>
              </w:rPr>
              <w:t xml:space="preserve"> de apă, care </w:t>
            </w:r>
            <w:proofErr w:type="spellStart"/>
            <w:r w:rsidRPr="00392BF4">
              <w:rPr>
                <w:rFonts w:ascii="Times New Roman" w:eastAsia="Times New Roman" w:hAnsi="Times New Roman" w:cs="Times New Roman"/>
                <w:sz w:val="20"/>
                <w:szCs w:val="20"/>
              </w:rPr>
              <w:t>ţin</w:t>
            </w:r>
            <w:proofErr w:type="spellEnd"/>
            <w:r w:rsidRPr="00392BF4">
              <w:rPr>
                <w:rFonts w:ascii="Times New Roman" w:eastAsia="Times New Roman" w:hAnsi="Times New Roman" w:cs="Times New Roman"/>
                <w:sz w:val="20"/>
                <w:szCs w:val="20"/>
              </w:rPr>
              <w:t xml:space="preserve"> cont de variabilitatea naturală a regimului hidrologic în condiții de schimbări climatice)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7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79A89C3C"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7C"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7E" w14:textId="0ECA04F2"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INHGA, Mediu academic și de cercetare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7F"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infrastructuri noi sau mod</w:t>
            </w:r>
            <w:r w:rsidRPr="00D779A9">
              <w:rPr>
                <w:rFonts w:ascii="Times New Roman" w:eastAsia="Times New Roman" w:hAnsi="Times New Roman" w:cs="Times New Roman"/>
                <w:sz w:val="20"/>
                <w:szCs w:val="20"/>
              </w:rPr>
              <w:t>ificate</w:t>
            </w:r>
          </w:p>
          <w:p w14:paraId="00000180"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bazine hidrografice cu management </w:t>
            </w:r>
            <w:proofErr w:type="spellStart"/>
            <w:r w:rsidRPr="002F2261">
              <w:rPr>
                <w:rFonts w:ascii="Times New Roman" w:eastAsia="Times New Roman" w:hAnsi="Times New Roman" w:cs="Times New Roman"/>
                <w:sz w:val="20"/>
                <w:szCs w:val="20"/>
              </w:rPr>
              <w:t>adaptativ</w:t>
            </w:r>
            <w:proofErr w:type="spellEnd"/>
            <w:r w:rsidRPr="002F2261">
              <w:rPr>
                <w:rFonts w:ascii="Times New Roman" w:eastAsia="Times New Roman" w:hAnsi="Times New Roman" w:cs="Times New Roman"/>
                <w:sz w:val="20"/>
                <w:szCs w:val="20"/>
              </w:rPr>
              <w:t xml:space="preserve"> </w:t>
            </w:r>
          </w:p>
          <w:p w14:paraId="00000181"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lastRenderedPageBreak/>
              <w:t>Nr. de regulamente de exploatare actua</w:t>
            </w:r>
            <w:r w:rsidRPr="00392BF4">
              <w:rPr>
                <w:rFonts w:ascii="Times New Roman" w:eastAsia="Times New Roman" w:hAnsi="Times New Roman" w:cs="Times New Roman"/>
                <w:sz w:val="20"/>
                <w:szCs w:val="20"/>
              </w:rPr>
              <w:t>lizate</w:t>
            </w:r>
          </w:p>
        </w:tc>
        <w:tc>
          <w:tcPr>
            <w:tcW w:w="1515" w:type="dxa"/>
          </w:tcPr>
          <w:p w14:paraId="0000018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PNRR</w:t>
            </w:r>
          </w:p>
          <w:p w14:paraId="00000183" w14:textId="0A84222C"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66E53775"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8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w:t>
            </w:r>
            <w:r w:rsidRPr="00392BF4">
              <w:rPr>
                <w:rFonts w:ascii="Times New Roman" w:eastAsia="Times New Roman" w:hAnsi="Times New Roman" w:cs="Times New Roman"/>
                <w:sz w:val="20"/>
                <w:szCs w:val="20"/>
              </w:rPr>
              <w:lastRenderedPageBreak/>
              <w:t>publice / private</w:t>
            </w:r>
          </w:p>
          <w:p w14:paraId="0000018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8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0188" w14:textId="77777777" w:rsidR="00F87962" w:rsidRPr="00392BF4" w:rsidRDefault="00F87962">
            <w:pPr>
              <w:jc w:val="center"/>
              <w:rPr>
                <w:rFonts w:ascii="Times New Roman" w:eastAsia="Times New Roman" w:hAnsi="Times New Roman" w:cs="Times New Roman"/>
                <w:sz w:val="20"/>
                <w:szCs w:val="20"/>
              </w:rPr>
            </w:pPr>
          </w:p>
        </w:tc>
        <w:tc>
          <w:tcPr>
            <w:tcW w:w="969" w:type="dxa"/>
          </w:tcPr>
          <w:p w14:paraId="00000189" w14:textId="77777777" w:rsidR="00F87962" w:rsidRPr="00392BF4" w:rsidRDefault="003537F1">
            <w:pP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 200</w:t>
            </w:r>
          </w:p>
        </w:tc>
      </w:tr>
      <w:tr w:rsidR="00F87962" w:rsidRPr="00392BF4" w14:paraId="03F2E550" w14:textId="77777777">
        <w:trPr>
          <w:trHeight w:val="904"/>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8B" w14:textId="006552E1"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single" w:sz="8" w:space="0" w:color="000000"/>
              <w:left w:val="nil"/>
              <w:bottom w:val="single" w:sz="8" w:space="0" w:color="000000"/>
              <w:right w:val="single" w:sz="8" w:space="0" w:color="000000"/>
            </w:tcBorders>
            <w:shd w:val="clear" w:color="auto" w:fill="FEFEFE"/>
            <w:tcMar>
              <w:left w:w="0" w:type="dxa"/>
              <w:right w:w="0" w:type="dxa"/>
            </w:tcMar>
          </w:tcPr>
          <w:p w14:paraId="0000018C" w14:textId="77777777" w:rsidR="00F87962" w:rsidRPr="00392BF4" w:rsidRDefault="003537F1">
            <w:pPr>
              <w:ind w:right="75"/>
              <w:jc w:val="both"/>
              <w:rPr>
                <w:rFonts w:ascii="Times New Roman" w:eastAsia="Times New Roman" w:hAnsi="Times New Roman" w:cs="Times New Roman"/>
                <w:sz w:val="20"/>
                <w:szCs w:val="20"/>
                <w:shd w:val="clear" w:color="auto" w:fill="FEFEFE"/>
              </w:rPr>
            </w:pPr>
            <w:r w:rsidRPr="002F2261">
              <w:rPr>
                <w:rFonts w:ascii="Times New Roman" w:eastAsia="Times New Roman" w:hAnsi="Times New Roman" w:cs="Times New Roman"/>
                <w:b/>
                <w:sz w:val="20"/>
                <w:szCs w:val="20"/>
                <w:shd w:val="clear" w:color="auto" w:fill="FEFEFE"/>
              </w:rPr>
              <w:t xml:space="preserve">M1.1.1.11. </w:t>
            </w:r>
            <w:r w:rsidRPr="001E44C8">
              <w:rPr>
                <w:rFonts w:ascii="Times New Roman" w:eastAsia="Times New Roman" w:hAnsi="Times New Roman" w:cs="Times New Roman"/>
                <w:sz w:val="20"/>
                <w:szCs w:val="20"/>
                <w:shd w:val="clear" w:color="auto" w:fill="FEFEFE"/>
              </w:rPr>
              <w:t xml:space="preserve">Refacerea unor zone de acumulare naturală a apei - zone umede (care să genereze servicii </w:t>
            </w:r>
            <w:proofErr w:type="spellStart"/>
            <w:r w:rsidRPr="001E44C8">
              <w:rPr>
                <w:rFonts w:ascii="Times New Roman" w:eastAsia="Times New Roman" w:hAnsi="Times New Roman" w:cs="Times New Roman"/>
                <w:sz w:val="20"/>
                <w:szCs w:val="20"/>
                <w:shd w:val="clear" w:color="auto" w:fill="FEFEFE"/>
              </w:rPr>
              <w:t>ecosist</w:t>
            </w:r>
            <w:r w:rsidRPr="00BA6A25">
              <w:rPr>
                <w:rFonts w:ascii="Times New Roman" w:eastAsia="Times New Roman" w:hAnsi="Times New Roman" w:cs="Times New Roman"/>
                <w:sz w:val="20"/>
                <w:szCs w:val="20"/>
                <w:shd w:val="clear" w:color="auto" w:fill="FEFEFE"/>
              </w:rPr>
              <w:t>emi</w:t>
            </w:r>
            <w:r w:rsidRPr="00392BF4">
              <w:rPr>
                <w:rFonts w:ascii="Times New Roman" w:eastAsia="Times New Roman" w:hAnsi="Times New Roman" w:cs="Times New Roman"/>
                <w:sz w:val="20"/>
                <w:szCs w:val="20"/>
                <w:shd w:val="clear" w:color="auto" w:fill="FEFEFE"/>
              </w:rPr>
              <w:t>ce</w:t>
            </w:r>
            <w:proofErr w:type="spellEnd"/>
            <w:r w:rsidRPr="00392BF4">
              <w:rPr>
                <w:rFonts w:ascii="Times New Roman" w:eastAsia="Times New Roman" w:hAnsi="Times New Roman" w:cs="Times New Roman"/>
                <w:sz w:val="20"/>
                <w:szCs w:val="20"/>
                <w:shd w:val="clear" w:color="auto" w:fill="FEFEFE"/>
              </w:rPr>
              <w:t xml:space="preserve"> multiple: stocarea carbonului, asigurarea refacerii biodiversității; încărcarea pânzei / refacerea resurselor de apă freatică) pentru optimizarea sistemelor de irigații cu resursa de apă de suprafață și / sau subterană pentru deservirea unor suprafețe agricole discretizate funcție de tipul de cultură și proprietatea terenului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8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070B20F6"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8F"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91" w14:textId="2B94BD84"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ANANP, ANAR, MADR, ANIF, Mediu academic și de cercetare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9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zone umede refăcute</w:t>
            </w:r>
          </w:p>
          <w:p w14:paraId="00000193"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Nr.de infrastructuri noi sau reabilitate</w:t>
            </w:r>
          </w:p>
          <w:p w14:paraId="0000019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acte normative promovate</w:t>
            </w:r>
          </w:p>
        </w:tc>
        <w:tc>
          <w:tcPr>
            <w:tcW w:w="1515" w:type="dxa"/>
          </w:tcPr>
          <w:p w14:paraId="0000019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196" w14:textId="7C6602A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28D7027"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9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9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9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9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250</w:t>
            </w:r>
          </w:p>
        </w:tc>
      </w:tr>
      <w:tr w:rsidR="00F87962" w:rsidRPr="00392BF4" w14:paraId="1853E044" w14:textId="77777777">
        <w:trPr>
          <w:trHeight w:val="904"/>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9C" w14:textId="04373644"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9D" w14:textId="77777777" w:rsidR="00F87962" w:rsidRPr="00BA6A25" w:rsidRDefault="003537F1">
            <w:pPr>
              <w:ind w:right="75"/>
              <w:jc w:val="both"/>
              <w:rPr>
                <w:rFonts w:ascii="Times New Roman" w:eastAsia="Times New Roman" w:hAnsi="Times New Roman" w:cs="Times New Roman"/>
                <w:color w:val="FF0000"/>
                <w:sz w:val="20"/>
                <w:szCs w:val="20"/>
              </w:rPr>
            </w:pPr>
            <w:r w:rsidRPr="002F2261">
              <w:rPr>
                <w:rFonts w:ascii="Times New Roman" w:eastAsia="Times New Roman" w:hAnsi="Times New Roman" w:cs="Times New Roman"/>
                <w:b/>
                <w:sz w:val="20"/>
                <w:szCs w:val="20"/>
              </w:rPr>
              <w:t>M1.1.1.12.</w:t>
            </w:r>
            <w:r w:rsidRPr="001E44C8">
              <w:rPr>
                <w:rFonts w:ascii="Times New Roman" w:eastAsia="Times New Roman" w:hAnsi="Times New Roman" w:cs="Times New Roman"/>
                <w:sz w:val="20"/>
                <w:szCs w:val="20"/>
              </w:rPr>
              <w:t xml:space="preserve"> Sprijinirea investițiilor în rețeaua de alimentare cu apă cu scopul reducerii pierderilor din sistemele rețelelor de distribuție a apei (la nivel regional / județean și local)</w:t>
            </w:r>
          </w:p>
          <w:p w14:paraId="0000019E" w14:textId="77777777" w:rsidR="00F87962" w:rsidRPr="00392BF4" w:rsidRDefault="003537F1">
            <w:pPr>
              <w:ind w:right="75"/>
              <w:jc w:val="both"/>
              <w:rPr>
                <w:rFonts w:ascii="Times New Roman" w:eastAsia="Times New Roman" w:hAnsi="Times New Roman" w:cs="Times New Roman"/>
                <w:i/>
                <w:sz w:val="20"/>
                <w:szCs w:val="20"/>
              </w:rPr>
            </w:pPr>
            <w:r w:rsidRPr="00392BF4">
              <w:rPr>
                <w:rFonts w:ascii="Times New Roman" w:eastAsia="Times New Roman" w:hAnsi="Times New Roman" w:cs="Times New Roman"/>
                <w:i/>
                <w:sz w:val="20"/>
                <w:szCs w:val="20"/>
              </w:rPr>
              <w:t>Observație: adaptarea infrastructurii de alimentare cu apă pentru reducerea pierderilor poate fi estimată ca și procent din valoarea totală a investiției (10-20%)</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9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6A2A3489"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A1"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MDLAP</w:t>
            </w:r>
          </w:p>
          <w:p w14:paraId="000001A2" w14:textId="348DCF38"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 Autorități publice (centrale, județene, locale), Operatori de apă</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A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de reducere a pierderilor</w:t>
            </w:r>
          </w:p>
          <w:p w14:paraId="000001A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 Nr. kilometri de conducte înlocuite</w:t>
            </w:r>
          </w:p>
        </w:tc>
        <w:tc>
          <w:tcPr>
            <w:tcW w:w="1515" w:type="dxa"/>
          </w:tcPr>
          <w:p w14:paraId="000001A5"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000001A6" w14:textId="2599AE3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7144A2F"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A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A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A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50</w:t>
            </w:r>
          </w:p>
        </w:tc>
      </w:tr>
      <w:tr w:rsidR="00F87962" w:rsidRPr="00392BF4" w14:paraId="64CF5F00" w14:textId="77777777">
        <w:trPr>
          <w:trHeight w:val="960"/>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AC" w14:textId="3F537202"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AD"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M1.1.1.13. </w:t>
            </w:r>
            <w:r w:rsidRPr="001E44C8">
              <w:rPr>
                <w:rFonts w:ascii="Times New Roman" w:eastAsia="Times New Roman" w:hAnsi="Times New Roman" w:cs="Times New Roman"/>
                <w:sz w:val="20"/>
                <w:szCs w:val="20"/>
              </w:rPr>
              <w:t>Evaluarea calității și a fezabilității continuării utilizării re</w:t>
            </w:r>
            <w:r w:rsidRPr="00BA6A25">
              <w:rPr>
                <w:rFonts w:ascii="Times New Roman" w:eastAsia="Times New Roman" w:hAnsi="Times New Roman" w:cs="Times New Roman"/>
                <w:sz w:val="20"/>
                <w:szCs w:val="20"/>
              </w:rPr>
              <w:t>surse</w:t>
            </w:r>
            <w:r w:rsidRPr="00392BF4">
              <w:rPr>
                <w:rFonts w:ascii="Times New Roman" w:eastAsia="Times New Roman" w:hAnsi="Times New Roman" w:cs="Times New Roman"/>
                <w:sz w:val="20"/>
                <w:szCs w:val="20"/>
              </w:rPr>
              <w:t>lor de apă freatică coroborată cu alimentarea artificială și / sau naturală a rezervoarelor de apă freatică în zonele potențial deficitare identificate anterior, în regim actual și în perspectiva scenariilor asociate schimbărilor climatice</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A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654D1385"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B0"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B2" w14:textId="42FFAA93" w:rsidR="00F87962" w:rsidRPr="00603CD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INHGA, ANM, Mediu academic / de cercetare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B3"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w:t>
            </w:r>
            <w:r w:rsidRPr="00D779A9">
              <w:rPr>
                <w:rFonts w:ascii="Times New Roman" w:eastAsia="Times New Roman" w:hAnsi="Times New Roman" w:cs="Times New Roman"/>
                <w:sz w:val="20"/>
                <w:szCs w:val="20"/>
                <w:vertAlign w:val="superscript"/>
              </w:rPr>
              <w:t>3</w:t>
            </w:r>
            <w:r w:rsidRPr="00D779A9">
              <w:rPr>
                <w:rFonts w:ascii="Times New Roman" w:eastAsia="Times New Roman" w:hAnsi="Times New Roman" w:cs="Times New Roman"/>
                <w:sz w:val="20"/>
                <w:szCs w:val="20"/>
              </w:rPr>
              <w:t xml:space="preserve"> apă economisită</w:t>
            </w:r>
          </w:p>
          <w:p w14:paraId="000001B4"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Studiu de evaluare</w:t>
            </w:r>
          </w:p>
          <w:p w14:paraId="000001B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w:t>
            </w:r>
            <w:r w:rsidRPr="00392BF4">
              <w:rPr>
                <w:rFonts w:ascii="Times New Roman" w:eastAsia="Times New Roman" w:hAnsi="Times New Roman" w:cs="Times New Roman"/>
                <w:sz w:val="20"/>
                <w:szCs w:val="20"/>
                <w:vertAlign w:val="superscript"/>
              </w:rPr>
              <w:t>3</w:t>
            </w:r>
            <w:r w:rsidRPr="00392BF4">
              <w:rPr>
                <w:rFonts w:ascii="Times New Roman" w:eastAsia="Times New Roman" w:hAnsi="Times New Roman" w:cs="Times New Roman"/>
                <w:sz w:val="20"/>
                <w:szCs w:val="20"/>
              </w:rPr>
              <w:t xml:space="preserve"> stocați</w:t>
            </w:r>
          </w:p>
        </w:tc>
        <w:tc>
          <w:tcPr>
            <w:tcW w:w="1515" w:type="dxa"/>
          </w:tcPr>
          <w:p w14:paraId="000001B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1B7" w14:textId="6C51B95B"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306EA187"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B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B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Bugete locale </w:t>
            </w:r>
          </w:p>
          <w:p w14:paraId="000001BC" w14:textId="77777777" w:rsidR="00F87962" w:rsidRPr="00392BF4" w:rsidRDefault="00F87962">
            <w:pPr>
              <w:jc w:val="center"/>
              <w:rPr>
                <w:rFonts w:ascii="Times New Roman" w:eastAsia="Times New Roman" w:hAnsi="Times New Roman" w:cs="Times New Roman"/>
                <w:sz w:val="20"/>
                <w:szCs w:val="20"/>
              </w:rPr>
            </w:pPr>
          </w:p>
        </w:tc>
        <w:tc>
          <w:tcPr>
            <w:tcW w:w="969" w:type="dxa"/>
          </w:tcPr>
          <w:p w14:paraId="000001B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3</w:t>
            </w:r>
          </w:p>
        </w:tc>
      </w:tr>
      <w:tr w:rsidR="00F87962" w:rsidRPr="00392BF4" w14:paraId="027C7C17"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BE" w14:textId="653F9BBF"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BF"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M1.1.1.14.</w:t>
            </w:r>
            <w:r w:rsidRPr="001E44C8">
              <w:rPr>
                <w:rFonts w:ascii="Times New Roman" w:eastAsia="Times New Roman" w:hAnsi="Times New Roman" w:cs="Times New Roman"/>
                <w:sz w:val="20"/>
                <w:szCs w:val="20"/>
              </w:rPr>
              <w:t xml:space="preserve"> Evaluarea fezabilității desalinizării apelor costiere pentru tratarea acestora în scop potabil, în bazinele costiere deficitare în apă, utilizând cu prioritate resurse</w:t>
            </w:r>
            <w:r w:rsidRPr="00BA6A25">
              <w:rPr>
                <w:rFonts w:ascii="Times New Roman" w:eastAsia="Times New Roman" w:hAnsi="Times New Roman" w:cs="Times New Roman"/>
                <w:sz w:val="20"/>
                <w:szCs w:val="20"/>
              </w:rPr>
              <w:t xml:space="preserve"> de en</w:t>
            </w:r>
            <w:r w:rsidRPr="00392BF4">
              <w:rPr>
                <w:rFonts w:ascii="Times New Roman" w:eastAsia="Times New Roman" w:hAnsi="Times New Roman" w:cs="Times New Roman"/>
                <w:sz w:val="20"/>
                <w:szCs w:val="20"/>
              </w:rPr>
              <w:t xml:space="preserve">ergie regenerabilă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C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2CDD3605"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C2"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C4" w14:textId="3E11217D" w:rsidR="00F87962" w:rsidRPr="00603CD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Mediu academic și de cercetare </w:t>
            </w:r>
          </w:p>
          <w:p w14:paraId="000001C5" w14:textId="77777777" w:rsidR="00F87962" w:rsidRPr="00D779A9" w:rsidRDefault="00F87962">
            <w:pPr>
              <w:jc w:val="center"/>
              <w:rPr>
                <w:rFonts w:ascii="Times New Roman" w:eastAsia="Times New Roman" w:hAnsi="Times New Roman" w:cs="Times New Roman"/>
                <w:sz w:val="20"/>
                <w:szCs w:val="20"/>
              </w:rPr>
            </w:pP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C6"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studii realizate </w:t>
            </w:r>
          </w:p>
          <w:p w14:paraId="000001C7"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stații de desalinizare</w:t>
            </w:r>
          </w:p>
        </w:tc>
        <w:tc>
          <w:tcPr>
            <w:tcW w:w="1515" w:type="dxa"/>
          </w:tcPr>
          <w:p w14:paraId="000001C8" w14:textId="4EEF2885"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1F378836"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C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C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C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C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r w:rsidR="00F87962" w:rsidRPr="00392BF4" w14:paraId="7CB11FD8" w14:textId="77777777">
        <w:trPr>
          <w:trHeight w:val="1395"/>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CF" w14:textId="23E2656B"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D0"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M1.1.1.15.</w:t>
            </w:r>
            <w:r w:rsidRPr="001E44C8">
              <w:rPr>
                <w:rFonts w:ascii="Times New Roman" w:eastAsia="Times New Roman" w:hAnsi="Times New Roman" w:cs="Times New Roman"/>
                <w:sz w:val="20"/>
                <w:szCs w:val="20"/>
              </w:rPr>
              <w:t xml:space="preserve"> Reducerea efectelor schimbărilor climatice asupra corpurilor de apă subterană și a ecosistemelor terestre și acvatice dependente de </w:t>
            </w:r>
            <w:r w:rsidRPr="00BA6A25">
              <w:rPr>
                <w:rFonts w:ascii="Times New Roman" w:eastAsia="Times New Roman" w:hAnsi="Times New Roman" w:cs="Times New Roman"/>
                <w:sz w:val="20"/>
                <w:szCs w:val="20"/>
              </w:rPr>
              <w:t>acestea</w:t>
            </w:r>
            <w:r w:rsidRPr="00392BF4">
              <w:rPr>
                <w:rFonts w:ascii="Times New Roman" w:eastAsia="Times New Roman" w:hAnsi="Times New Roman" w:cs="Times New Roman"/>
                <w:sz w:val="20"/>
                <w:szCs w:val="20"/>
              </w:rPr>
              <w:t xml:space="preserve">, pentru a contribui la păstrarea unei stări bune – din punct de vedere calitativ și cantitativ, a corpurilor de apă subterană prin revizuirea și / sau adoptarea planurilor de management și a regulamentelor de bazin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44FE6866"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D3"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D5" w14:textId="0669272F"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 INHGA</w:t>
            </w:r>
          </w:p>
          <w:p w14:paraId="000001D6" w14:textId="77777777" w:rsidR="00F87962" w:rsidRPr="004A1A6C" w:rsidRDefault="00F87962">
            <w:pPr>
              <w:jc w:val="center"/>
              <w:rPr>
                <w:rFonts w:ascii="Times New Roman" w:eastAsia="Times New Roman" w:hAnsi="Times New Roman" w:cs="Times New Roman"/>
                <w:sz w:val="20"/>
                <w:szCs w:val="20"/>
              </w:rPr>
            </w:pP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D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regulamente de bazin revizuite</w:t>
            </w:r>
          </w:p>
          <w:p w14:paraId="000001D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planuri de management adoptate și implementate</w:t>
            </w:r>
          </w:p>
        </w:tc>
        <w:tc>
          <w:tcPr>
            <w:tcW w:w="1515" w:type="dxa"/>
          </w:tcPr>
          <w:p w14:paraId="000001D9"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000001DA" w14:textId="36CBB6C3"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3071317C"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D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D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D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D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321FA918" w14:textId="77777777">
        <w:trPr>
          <w:trHeight w:val="754"/>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E1" w14:textId="256BFA69"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E2"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M1.1.1.16.</w:t>
            </w:r>
            <w:r w:rsidRPr="001E44C8">
              <w:rPr>
                <w:rFonts w:ascii="Times New Roman" w:eastAsia="Times New Roman" w:hAnsi="Times New Roman" w:cs="Times New Roman"/>
                <w:sz w:val="20"/>
                <w:szCs w:val="20"/>
              </w:rPr>
              <w:t xml:space="preserve"> Adoptarea unor măsuri, inclusiv de natură legislativă și de politici, de creștere a rezilienței climatice a sectorului, în special prin implementarea soluțiilor bazate pe natu</w:t>
            </w:r>
            <w:r w:rsidRPr="00BA6A25">
              <w:rPr>
                <w:rFonts w:ascii="Times New Roman" w:eastAsia="Times New Roman" w:hAnsi="Times New Roman" w:cs="Times New Roman"/>
                <w:sz w:val="20"/>
                <w:szCs w:val="20"/>
              </w:rPr>
              <w:t>ră, de p</w:t>
            </w:r>
            <w:r w:rsidRPr="00392BF4">
              <w:rPr>
                <w:rFonts w:ascii="Times New Roman" w:eastAsia="Times New Roman" w:hAnsi="Times New Roman" w:cs="Times New Roman"/>
                <w:sz w:val="20"/>
                <w:szCs w:val="20"/>
              </w:rPr>
              <w:t xml:space="preserve">regătire și răspuns în situații de secetă, la nivel național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E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2CBD21D5"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E5"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E7" w14:textId="4F266196" w:rsidR="00F87962" w:rsidRPr="00603CD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Mediu academic și de cercetare </w:t>
            </w:r>
          </w:p>
          <w:p w14:paraId="000001E8" w14:textId="77777777" w:rsidR="00F87962" w:rsidRPr="00D779A9" w:rsidRDefault="00F87962">
            <w:pPr>
              <w:jc w:val="center"/>
              <w:rPr>
                <w:rFonts w:ascii="Times New Roman" w:eastAsia="Times New Roman" w:hAnsi="Times New Roman" w:cs="Times New Roman"/>
                <w:sz w:val="20"/>
                <w:szCs w:val="20"/>
              </w:rPr>
            </w:pP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E9"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măsuri adoptate</w:t>
            </w:r>
          </w:p>
          <w:p w14:paraId="000001EA"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acte normative /</w:t>
            </w:r>
            <w:r w:rsidRPr="00392BF4">
              <w:rPr>
                <w:rFonts w:ascii="Times New Roman" w:eastAsia="Times New Roman" w:hAnsi="Times New Roman" w:cs="Times New Roman"/>
                <w:sz w:val="20"/>
                <w:szCs w:val="20"/>
              </w:rPr>
              <w:t xml:space="preserve"> politici promovate</w:t>
            </w:r>
          </w:p>
        </w:tc>
        <w:tc>
          <w:tcPr>
            <w:tcW w:w="1515" w:type="dxa"/>
          </w:tcPr>
          <w:p w14:paraId="000001E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1EC" w14:textId="6E42EB2E"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184242D"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1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1E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1F1" w14:textId="2432EF42" w:rsidR="00F87962" w:rsidRPr="00392BF4" w:rsidRDefault="003537F1" w:rsidP="005B2ECE">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1F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03A6BF6F"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1F4" w14:textId="0D714F36"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1F5"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M1.1.1.17. </w:t>
            </w:r>
            <w:r w:rsidRPr="001E44C8">
              <w:rPr>
                <w:rFonts w:ascii="Times New Roman" w:eastAsia="Times New Roman" w:hAnsi="Times New Roman" w:cs="Times New Roman"/>
                <w:sz w:val="20"/>
                <w:szCs w:val="20"/>
              </w:rPr>
              <w:t>Realizarea de</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studii și cercetări pentru identificarea și promovarea Sol</w:t>
            </w:r>
            <w:r w:rsidRPr="00BA6A25">
              <w:rPr>
                <w:rFonts w:ascii="Times New Roman" w:eastAsia="Times New Roman" w:hAnsi="Times New Roman" w:cs="Times New Roman"/>
                <w:sz w:val="20"/>
                <w:szCs w:val="20"/>
              </w:rPr>
              <w:t>uțiilor b</w:t>
            </w:r>
            <w:r w:rsidRPr="00392BF4">
              <w:rPr>
                <w:rFonts w:ascii="Times New Roman" w:eastAsia="Times New Roman" w:hAnsi="Times New Roman" w:cs="Times New Roman"/>
                <w:sz w:val="20"/>
                <w:szCs w:val="20"/>
              </w:rPr>
              <w:t xml:space="preserve">azate pe natură </w:t>
            </w:r>
            <w:r w:rsidRPr="00392BF4">
              <w:rPr>
                <w:rFonts w:ascii="Times New Roman" w:eastAsia="Times New Roman" w:hAnsi="Times New Roman" w:cs="Times New Roman"/>
                <w:sz w:val="20"/>
                <w:szCs w:val="20"/>
              </w:rPr>
              <w:lastRenderedPageBreak/>
              <w:t>(</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și a măsurilor de retenție naturală a apei (NRWM) specifice pentru realimentarea / refacerea apelor subterane freatice - zone de retenție naturală a apei / lunci inundabile, zone umede etc. și revizuirea cadrului legislativ și de politici în mod corespunzător</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1F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4CDD6416"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1F8"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1FA" w14:textId="2FDBDB71" w:rsidR="00F87962" w:rsidRPr="001D4EA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Implementare</w:t>
            </w:r>
            <w:r w:rsidRPr="00C972EC">
              <w:rPr>
                <w:rFonts w:ascii="Times New Roman" w:eastAsia="Times New Roman" w:hAnsi="Times New Roman" w:cs="Times New Roman"/>
                <w:sz w:val="20"/>
                <w:szCs w:val="20"/>
                <w:u w:val="single"/>
              </w:rPr>
              <w:t xml:space="preserve">: </w:t>
            </w:r>
            <w:r w:rsidR="003537F1" w:rsidRPr="003E22FA">
              <w:rPr>
                <w:rFonts w:ascii="Times New Roman" w:eastAsia="Times New Roman" w:hAnsi="Times New Roman" w:cs="Times New Roman"/>
                <w:sz w:val="20"/>
                <w:szCs w:val="20"/>
              </w:rPr>
              <w:t>ANAR, Mediu academic și de cercetare</w:t>
            </w:r>
            <w:r w:rsidR="003537F1" w:rsidRPr="00CE2D5E">
              <w:rPr>
                <w:rFonts w:ascii="Times New Roman" w:eastAsia="Times New Roman" w:hAnsi="Times New Roman" w:cs="Times New Roman"/>
                <w:sz w:val="20"/>
                <w:szCs w:val="20"/>
              </w:rPr>
              <w:t xml:space="preserv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1FB" w14:textId="77777777" w:rsidR="00F87962" w:rsidRPr="003E22FA" w:rsidRDefault="003537F1">
            <w:pPr>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lastRenderedPageBreak/>
              <w:t xml:space="preserve">Nr. de </w:t>
            </w:r>
            <w:proofErr w:type="spellStart"/>
            <w:r w:rsidRPr="001D4EA0">
              <w:rPr>
                <w:rFonts w:ascii="Times New Roman" w:eastAsia="Times New Roman" w:hAnsi="Times New Roman" w:cs="Times New Roman"/>
                <w:sz w:val="20"/>
                <w:szCs w:val="20"/>
              </w:rPr>
              <w:t>NbS</w:t>
            </w:r>
            <w:proofErr w:type="spellEnd"/>
            <w:r w:rsidRPr="001D4EA0">
              <w:rPr>
                <w:rFonts w:ascii="Times New Roman" w:eastAsia="Times New Roman" w:hAnsi="Times New Roman" w:cs="Times New Roman"/>
                <w:sz w:val="20"/>
                <w:szCs w:val="20"/>
              </w:rPr>
              <w:t xml:space="preserve"> și NWRM </w:t>
            </w:r>
            <w:r w:rsidRPr="001D4EA0">
              <w:rPr>
                <w:rFonts w:ascii="Times New Roman" w:eastAsia="Times New Roman" w:hAnsi="Times New Roman" w:cs="Times New Roman"/>
                <w:sz w:val="20"/>
                <w:szCs w:val="20"/>
              </w:rPr>
              <w:lastRenderedPageBreak/>
              <w:t>identificate și promovate</w:t>
            </w:r>
          </w:p>
          <w:p w14:paraId="000001FC" w14:textId="77777777" w:rsidR="00F87962" w:rsidRPr="004A1A6C"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Nr. de acte normative / politici promovate</w:t>
            </w:r>
          </w:p>
        </w:tc>
        <w:tc>
          <w:tcPr>
            <w:tcW w:w="1515" w:type="dxa"/>
          </w:tcPr>
          <w:p w14:paraId="000001FD"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lastRenderedPageBreak/>
              <w:t>PNRR</w:t>
            </w:r>
          </w:p>
          <w:p w14:paraId="000001FE" w14:textId="33E69E35" w:rsidR="00F87962" w:rsidRPr="00D779A9" w:rsidRDefault="00044936">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PDD</w:t>
            </w:r>
          </w:p>
          <w:p w14:paraId="456C7E11" w14:textId="77777777" w:rsidR="00A805C1" w:rsidRPr="002F2261" w:rsidRDefault="00A805C1" w:rsidP="00A805C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lastRenderedPageBreak/>
              <w:t>Programul LIFE</w:t>
            </w:r>
          </w:p>
          <w:p w14:paraId="00000200"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private</w:t>
            </w:r>
          </w:p>
          <w:p w14:paraId="000002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03" w14:textId="1F052A42" w:rsidR="00F87962" w:rsidRPr="00392BF4" w:rsidRDefault="003537F1" w:rsidP="005B2ECE">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2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15</w:t>
            </w:r>
          </w:p>
        </w:tc>
      </w:tr>
      <w:tr w:rsidR="00F87962" w:rsidRPr="00392BF4" w14:paraId="2F0AC444"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05" w14:textId="207E4802"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206"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M1.1.1.18.</w:t>
            </w:r>
            <w:r w:rsidRPr="001E44C8">
              <w:rPr>
                <w:rFonts w:ascii="Times New Roman" w:eastAsia="Times New Roman" w:hAnsi="Times New Roman" w:cs="Times New Roman"/>
                <w:sz w:val="20"/>
                <w:szCs w:val="20"/>
              </w:rPr>
              <w:t xml:space="preserve"> Consolidarea cooperării transfrontaliere cu privire la managementul resurselor de apă, pentru a preîntâmpina </w:t>
            </w:r>
            <w:r w:rsidRPr="00BA6A25">
              <w:rPr>
                <w:rFonts w:ascii="Times New Roman" w:eastAsia="Times New Roman" w:hAnsi="Times New Roman" w:cs="Times New Roman"/>
                <w:sz w:val="20"/>
                <w:szCs w:val="20"/>
              </w:rPr>
              <w:t>și a rezol</w:t>
            </w:r>
            <w:r w:rsidRPr="00392BF4">
              <w:rPr>
                <w:rFonts w:ascii="Times New Roman" w:eastAsia="Times New Roman" w:hAnsi="Times New Roman" w:cs="Times New Roman"/>
                <w:sz w:val="20"/>
                <w:szCs w:val="20"/>
              </w:rPr>
              <w:t xml:space="preserve">va din timp eventualele conflicte de interese, generate cu precădere în situațiile de ape mici (sau alte situații similare, favorizate de schimbările climatice)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20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1C50FD9D"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09"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0B" w14:textId="1308A812"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3E22FA">
              <w:rPr>
                <w:rFonts w:ascii="Times New Roman" w:eastAsia="Times New Roman" w:hAnsi="Times New Roman" w:cs="Times New Roman"/>
                <w:sz w:val="20"/>
                <w:szCs w:val="20"/>
              </w:rPr>
              <w:t>ANAR, MAE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20C"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acorduri transfrontaliere în managementul resurselor de apă / reglementări dedicate</w:t>
            </w:r>
          </w:p>
        </w:tc>
        <w:tc>
          <w:tcPr>
            <w:tcW w:w="1515" w:type="dxa"/>
          </w:tcPr>
          <w:p w14:paraId="0000020D"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PNRR</w:t>
            </w:r>
          </w:p>
          <w:p w14:paraId="0000020E" w14:textId="6B056812"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6E2D3EB5"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21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1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13" w14:textId="26C2ECDA" w:rsidR="00F87962" w:rsidRPr="00392BF4" w:rsidRDefault="003537F1" w:rsidP="005B2ECE">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21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0,5</w:t>
            </w:r>
          </w:p>
        </w:tc>
      </w:tr>
      <w:tr w:rsidR="00F87962" w:rsidRPr="00392BF4" w14:paraId="4B182E5B"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16" w14:textId="67275AEA"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217"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M.1.1.1.19. </w:t>
            </w:r>
            <w:r w:rsidRPr="001E44C8">
              <w:rPr>
                <w:rFonts w:ascii="Times New Roman" w:eastAsia="Times New Roman" w:hAnsi="Times New Roman" w:cs="Times New Roman"/>
                <w:sz w:val="20"/>
                <w:szCs w:val="20"/>
              </w:rPr>
              <w:t>Dezvoltarea și implementarea unui Program Național pentru reconstrucție ecologică a râurilor (refacerea conectivității longitudinale), a luncilor inundabile și a altor zone umede, precum și protejarea și folosirea sustenabilă a acvif</w:t>
            </w:r>
            <w:r w:rsidRPr="00BA6A25">
              <w:rPr>
                <w:rFonts w:ascii="Times New Roman" w:eastAsia="Times New Roman" w:hAnsi="Times New Roman" w:cs="Times New Roman"/>
                <w:sz w:val="20"/>
                <w:szCs w:val="20"/>
              </w:rPr>
              <w:t>erelor de apă</w:t>
            </w:r>
            <w:r w:rsidRPr="00392BF4">
              <w:rPr>
                <w:rFonts w:ascii="Times New Roman" w:eastAsia="Times New Roman" w:hAnsi="Times New Roman" w:cs="Times New Roman"/>
                <w:sz w:val="20"/>
                <w:szCs w:val="20"/>
              </w:rPr>
              <w:t xml:space="preserve"> dulce, în special prin: reconstrucția ecologică a râurilor și reconectarea luncilor inundabile la cursul natural, reprofilarea canalelor, managementul sedimentelor, inundarea zonelor ce au aparținut fostelor lunci, refacerea vegetației </w:t>
            </w:r>
            <w:proofErr w:type="spellStart"/>
            <w:r w:rsidRPr="00392BF4">
              <w:rPr>
                <w:rFonts w:ascii="Times New Roman" w:eastAsia="Times New Roman" w:hAnsi="Times New Roman" w:cs="Times New Roman"/>
                <w:sz w:val="20"/>
                <w:szCs w:val="20"/>
              </w:rPr>
              <w:t>ripariene</w:t>
            </w:r>
            <w:proofErr w:type="spellEnd"/>
            <w:r w:rsidRPr="00392BF4">
              <w:rPr>
                <w:rFonts w:ascii="Times New Roman" w:eastAsia="Times New Roman" w:hAnsi="Times New Roman" w:cs="Times New Roman"/>
                <w:sz w:val="20"/>
                <w:szCs w:val="20"/>
              </w:rPr>
              <w:t xml:space="preserve">, crearea de zone de retenție a apei pentru atenuarea riscului la inundații și ca resursă pe timp de secetă, restaurarea zonelor umede de-a lungul Dunării și din Delta Dunării, protejarea și folosirea sustenabilă a acviferelor de apă dulce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21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2023 - 2025 </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633D1B31"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1A"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 xml:space="preserve">MMAP </w:t>
            </w:r>
          </w:p>
          <w:p w14:paraId="0000021C" w14:textId="4E718B69" w:rsidR="00F87962" w:rsidRPr="00CE2D5E"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3E22FA">
              <w:rPr>
                <w:rFonts w:ascii="Times New Roman" w:eastAsia="Times New Roman" w:hAnsi="Times New Roman" w:cs="Times New Roman"/>
                <w:sz w:val="20"/>
                <w:szCs w:val="20"/>
              </w:rPr>
              <w:t>ANAR, INHGA, Autorități publice centrale, județene și locale, Mediul academic și de cercetare</w:t>
            </w:r>
          </w:p>
          <w:p w14:paraId="0000021D" w14:textId="77777777" w:rsidR="00F87962" w:rsidRPr="001D4EA0" w:rsidRDefault="00F87962">
            <w:pPr>
              <w:jc w:val="center"/>
              <w:rPr>
                <w:rFonts w:ascii="Times New Roman" w:eastAsia="Times New Roman" w:hAnsi="Times New Roman" w:cs="Times New Roman"/>
                <w:b/>
                <w:sz w:val="20"/>
                <w:szCs w:val="20"/>
              </w:rPr>
            </w:pP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21E" w14:textId="77777777" w:rsidR="00F87962" w:rsidRPr="003E22FA"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Program național implementat </w:t>
            </w:r>
          </w:p>
        </w:tc>
        <w:tc>
          <w:tcPr>
            <w:tcW w:w="1515" w:type="dxa"/>
          </w:tcPr>
          <w:p w14:paraId="0000021F"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PNRR</w:t>
            </w:r>
          </w:p>
          <w:p w14:paraId="00000220" w14:textId="606C86E9" w:rsidR="00F87962" w:rsidRPr="004A1A6C" w:rsidRDefault="00044936">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PDD</w:t>
            </w:r>
          </w:p>
          <w:p w14:paraId="58CBA25C" w14:textId="77777777" w:rsidR="00A805C1" w:rsidRPr="00603CD0" w:rsidRDefault="00A805C1" w:rsidP="00A805C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Programul LIFE</w:t>
            </w:r>
          </w:p>
          <w:p w14:paraId="00000222"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Alte fonduri UE / internaționale publice / private</w:t>
            </w:r>
          </w:p>
          <w:p w14:paraId="00000223"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Bugetul de stat</w:t>
            </w:r>
          </w:p>
          <w:p w14:paraId="0000022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Bugete locale </w:t>
            </w:r>
          </w:p>
        </w:tc>
        <w:tc>
          <w:tcPr>
            <w:tcW w:w="969" w:type="dxa"/>
          </w:tcPr>
          <w:p w14:paraId="0000022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55 </w:t>
            </w:r>
          </w:p>
        </w:tc>
      </w:tr>
      <w:tr w:rsidR="00F87962" w:rsidRPr="00392BF4" w14:paraId="79B74819" w14:textId="77777777">
        <w:trPr>
          <w:trHeight w:val="188"/>
          <w:jc w:val="center"/>
        </w:trPr>
        <w:tc>
          <w:tcPr>
            <w:tcW w:w="181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27" w14:textId="53C54A37"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0228"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M1.1.1.20.</w:t>
            </w:r>
            <w:r w:rsidRPr="001E44C8">
              <w:rPr>
                <w:rFonts w:ascii="Times New Roman" w:eastAsia="Times New Roman" w:hAnsi="Times New Roman" w:cs="Times New Roman"/>
                <w:sz w:val="20"/>
                <w:szCs w:val="20"/>
              </w:rPr>
              <w:t xml:space="preserve">  Implementarea, monitorizarea și actualizarea Planurilor de Management Adaptiv ale Bazinelor / Spațiilor Hidrografice (PMB / SH) și </w:t>
            </w:r>
            <w:r w:rsidRPr="00BA6A25">
              <w:rPr>
                <w:rFonts w:ascii="Times New Roman" w:eastAsia="Times New Roman" w:hAnsi="Times New Roman" w:cs="Times New Roman"/>
                <w:sz w:val="20"/>
                <w:szCs w:val="20"/>
              </w:rPr>
              <w:t xml:space="preserve">stabilirea și </w:t>
            </w:r>
            <w:r w:rsidRPr="00392BF4">
              <w:rPr>
                <w:rFonts w:ascii="Times New Roman" w:eastAsia="Times New Roman" w:hAnsi="Times New Roman" w:cs="Times New Roman"/>
                <w:sz w:val="20"/>
                <w:szCs w:val="20"/>
              </w:rPr>
              <w:t xml:space="preserve">implementarea de măsuri pentru atingerea și menținerea </w:t>
            </w:r>
            <w:r w:rsidRPr="00392BF4">
              <w:rPr>
                <w:rFonts w:ascii="Times New Roman" w:eastAsia="Times New Roman" w:hAnsi="Times New Roman" w:cs="Times New Roman"/>
                <w:sz w:val="20"/>
                <w:szCs w:val="20"/>
              </w:rPr>
              <w:lastRenderedPageBreak/>
              <w:t xml:space="preserve">obiectivelor de mediu și climatice privind corpurile de apă, în contextul impactului schimbărilor climatice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022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73A33FDC"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2B"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2D" w14:textId="583563DA" w:rsidR="00F87962" w:rsidRPr="001D4EA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3E22FA">
              <w:rPr>
                <w:rFonts w:ascii="Times New Roman" w:eastAsia="Times New Roman" w:hAnsi="Times New Roman" w:cs="Times New Roman"/>
                <w:sz w:val="20"/>
                <w:szCs w:val="20"/>
              </w:rPr>
              <w:t xml:space="preserve">ANAR, </w:t>
            </w:r>
            <w:r w:rsidR="003537F1" w:rsidRPr="004A1A6C">
              <w:rPr>
                <w:rFonts w:ascii="Times New Roman" w:eastAsia="Times New Roman" w:hAnsi="Times New Roman" w:cs="Times New Roman"/>
                <w:sz w:val="20"/>
                <w:szCs w:val="20"/>
              </w:rPr>
              <w:t xml:space="preserve">Mediu </w:t>
            </w:r>
            <w:r w:rsidR="003537F1" w:rsidRPr="004A1A6C">
              <w:rPr>
                <w:rFonts w:ascii="Times New Roman" w:eastAsia="Times New Roman" w:hAnsi="Times New Roman" w:cs="Times New Roman"/>
                <w:sz w:val="20"/>
                <w:szCs w:val="20"/>
              </w:rPr>
              <w:lastRenderedPageBreak/>
              <w:t>academic/ de cercetare</w:t>
            </w:r>
            <w:r w:rsidR="003537F1" w:rsidRPr="00CE2D5E">
              <w:rPr>
                <w:rFonts w:ascii="Times New Roman" w:eastAsia="Times New Roman" w:hAnsi="Times New Roman" w:cs="Times New Roman"/>
                <w:sz w:val="20"/>
                <w:szCs w:val="20"/>
              </w:rPr>
              <w:t xml:space="preserv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022E" w14:textId="77777777" w:rsidR="00F87962" w:rsidRPr="003E22FA" w:rsidRDefault="003537F1">
            <w:pPr>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lastRenderedPageBreak/>
              <w:t>Nr. de planuri actualizate</w:t>
            </w:r>
          </w:p>
          <w:p w14:paraId="0000022F" w14:textId="77777777" w:rsidR="00F87962" w:rsidRPr="004A1A6C"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Nr. de indicatori climatici </w:t>
            </w:r>
            <w:r w:rsidRPr="003E22FA">
              <w:rPr>
                <w:rFonts w:ascii="Times New Roman" w:eastAsia="Times New Roman" w:hAnsi="Times New Roman" w:cs="Times New Roman"/>
                <w:sz w:val="20"/>
                <w:szCs w:val="20"/>
              </w:rPr>
              <w:lastRenderedPageBreak/>
              <w:t>introduși /utilizați</w:t>
            </w:r>
          </w:p>
          <w:p w14:paraId="00000230" w14:textId="77777777" w:rsidR="00F87962" w:rsidRPr="004A1A6C" w:rsidRDefault="00F87962">
            <w:pPr>
              <w:jc w:val="center"/>
              <w:rPr>
                <w:rFonts w:ascii="Times New Roman" w:eastAsia="Times New Roman" w:hAnsi="Times New Roman" w:cs="Times New Roman"/>
                <w:sz w:val="20"/>
                <w:szCs w:val="20"/>
              </w:rPr>
            </w:pPr>
          </w:p>
        </w:tc>
        <w:tc>
          <w:tcPr>
            <w:tcW w:w="1515" w:type="dxa"/>
          </w:tcPr>
          <w:p w14:paraId="00000231"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PNRR</w:t>
            </w:r>
          </w:p>
          <w:p w14:paraId="00000232" w14:textId="636F514A"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17207FF6"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23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23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3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9" w:type="dxa"/>
          </w:tcPr>
          <w:p w14:paraId="0000023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1,5</w:t>
            </w:r>
          </w:p>
        </w:tc>
      </w:tr>
    </w:tbl>
    <w:p w14:paraId="00000238" w14:textId="77777777" w:rsidR="00F87962" w:rsidRPr="00392BF4" w:rsidRDefault="00F87962">
      <w:pPr>
        <w:spacing w:after="0"/>
        <w:rPr>
          <w:rFonts w:ascii="Times New Roman" w:eastAsia="Times New Roman" w:hAnsi="Times New Roman" w:cs="Times New Roman"/>
          <w:b/>
          <w:sz w:val="28"/>
          <w:szCs w:val="28"/>
        </w:rPr>
      </w:pPr>
    </w:p>
    <w:tbl>
      <w:tblPr>
        <w:tblStyle w:val="affffffb"/>
        <w:tblW w:w="13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4735"/>
        <w:gridCol w:w="1534"/>
        <w:gridCol w:w="1770"/>
        <w:gridCol w:w="1380"/>
        <w:gridCol w:w="1500"/>
        <w:gridCol w:w="960"/>
      </w:tblGrid>
      <w:tr w:rsidR="00F87962" w:rsidRPr="00392BF4" w14:paraId="0755EEA2" w14:textId="77777777">
        <w:trPr>
          <w:trHeight w:val="917"/>
          <w:jc w:val="center"/>
        </w:trPr>
        <w:tc>
          <w:tcPr>
            <w:tcW w:w="1841" w:type="dxa"/>
            <w:shd w:val="clear" w:color="auto" w:fill="28CD41"/>
          </w:tcPr>
          <w:p w14:paraId="00000239" w14:textId="49288AF8" w:rsidR="00F87962" w:rsidRPr="00D779A9"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D779A9">
              <w:rPr>
                <w:rFonts w:ascii="Times New Roman" w:eastAsia="Times New Roman" w:hAnsi="Times New Roman" w:cs="Times New Roman"/>
                <w:b/>
                <w:sz w:val="20"/>
                <w:szCs w:val="20"/>
              </w:rPr>
              <w:t>măsură</w:t>
            </w:r>
          </w:p>
        </w:tc>
        <w:tc>
          <w:tcPr>
            <w:tcW w:w="4735" w:type="dxa"/>
            <w:shd w:val="clear" w:color="auto" w:fill="28CD41"/>
          </w:tcPr>
          <w:p w14:paraId="0000023A" w14:textId="77777777" w:rsidR="00F87962" w:rsidRPr="001E44C8" w:rsidRDefault="003537F1">
            <w:pPr>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OS1.2. Reducerea riscului de inundații</w:t>
            </w:r>
          </w:p>
        </w:tc>
        <w:tc>
          <w:tcPr>
            <w:tcW w:w="1534" w:type="dxa"/>
            <w:shd w:val="clear" w:color="auto" w:fill="28CD41"/>
          </w:tcPr>
          <w:p w14:paraId="0000023B"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Date estimate pentru începere/și finalizare (an)</w:t>
            </w:r>
          </w:p>
        </w:tc>
        <w:tc>
          <w:tcPr>
            <w:tcW w:w="1770" w:type="dxa"/>
            <w:shd w:val="clear" w:color="auto" w:fill="28CD41"/>
          </w:tcPr>
          <w:p w14:paraId="0000023C" w14:textId="70C3B6EB"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0" w:type="dxa"/>
            <w:shd w:val="clear" w:color="auto" w:fill="28CD41"/>
          </w:tcPr>
          <w:p w14:paraId="0000023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00" w:type="dxa"/>
            <w:shd w:val="clear" w:color="auto" w:fill="28CD41"/>
          </w:tcPr>
          <w:p w14:paraId="0000023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60" w:type="dxa"/>
            <w:shd w:val="clear" w:color="auto" w:fill="28CD41"/>
          </w:tcPr>
          <w:p w14:paraId="0000023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24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06B06099" w14:textId="77777777">
        <w:trPr>
          <w:trHeight w:val="475"/>
          <w:jc w:val="center"/>
        </w:trPr>
        <w:tc>
          <w:tcPr>
            <w:tcW w:w="13720" w:type="dxa"/>
            <w:gridSpan w:val="7"/>
            <w:shd w:val="clear" w:color="auto" w:fill="A8D7FF"/>
            <w:vAlign w:val="center"/>
          </w:tcPr>
          <w:p w14:paraId="00000241" w14:textId="77777777" w:rsidR="00F87962" w:rsidRPr="00392BF4" w:rsidRDefault="003537F1" w:rsidP="00392BF4">
            <w:pPr>
              <w:jc w:val="center"/>
              <w:rPr>
                <w:rFonts w:ascii="Times New Roman" w:eastAsia="Times New Roman" w:hAnsi="Times New Roman" w:cs="Times New Roman"/>
                <w:b/>
                <w:sz w:val="16"/>
                <w:szCs w:val="16"/>
              </w:rPr>
            </w:pPr>
            <w:r w:rsidRPr="00392BF4">
              <w:rPr>
                <w:rFonts w:ascii="Times New Roman" w:eastAsia="Times New Roman" w:hAnsi="Times New Roman" w:cs="Times New Roman"/>
                <w:b/>
                <w:sz w:val="20"/>
                <w:szCs w:val="20"/>
              </w:rPr>
              <w:t>P1.2.1. Dezvoltarea de planuri, acțiuni și măsuri pentru reducerea riscului de producere a inundațiilor în zonele cu risc potențial semnificativ la inundații (surse fluviale, pluviale, costiere)</w:t>
            </w:r>
          </w:p>
        </w:tc>
      </w:tr>
      <w:tr w:rsidR="00F87962" w:rsidRPr="00392BF4" w14:paraId="37767359"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48" w14:textId="403034B8"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49" w14:textId="77777777" w:rsidR="00F87962" w:rsidRPr="00BA6A25"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M1.2.1.1.</w:t>
            </w:r>
            <w:r w:rsidRPr="001E44C8">
              <w:rPr>
                <w:rFonts w:ascii="Times New Roman" w:eastAsia="Times New Roman" w:hAnsi="Times New Roman" w:cs="Times New Roman"/>
                <w:sz w:val="20"/>
                <w:szCs w:val="20"/>
              </w:rPr>
              <w:t xml:space="preserve"> Reexaminarea periodică a riscului la inundații (realizarea de studii de climatologie și hidrologie), elaborare / revizuire hărți de hazard și risc la inundații pentru zonele cu risc semnificativ la inundații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4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253CAACA"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4C"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4D" w14:textId="4686A9A4"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ANM, ANAR, INHGA</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4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studii realizate</w:t>
            </w:r>
          </w:p>
          <w:p w14:paraId="0000024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hărți de risc și de hazard (noi / actualizate)</w:t>
            </w:r>
          </w:p>
        </w:tc>
        <w:tc>
          <w:tcPr>
            <w:tcW w:w="1500" w:type="dxa"/>
          </w:tcPr>
          <w:p w14:paraId="00000250"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00000251" w14:textId="35C4794C"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54D9C05B"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25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5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56" w14:textId="28FCA486" w:rsidR="00F87962" w:rsidRPr="00392BF4" w:rsidRDefault="003537F1" w:rsidP="0021403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57"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5633E5C9"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59" w14:textId="66469158"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 / MG</w:t>
            </w:r>
          </w:p>
          <w:p w14:paraId="0000025A" w14:textId="77777777" w:rsidR="00F87962" w:rsidRPr="002F2261" w:rsidRDefault="00F87962" w:rsidP="00BA6A25">
            <w:pPr>
              <w:jc w:val="center"/>
              <w:rPr>
                <w:rFonts w:ascii="Times New Roman" w:eastAsia="Times New Roman" w:hAnsi="Times New Roman" w:cs="Times New Roman"/>
                <w:sz w:val="20"/>
                <w:szCs w:val="20"/>
              </w:rPr>
            </w:pP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5B"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M1.2.1.2.</w:t>
            </w:r>
            <w:r w:rsidRPr="001E44C8">
              <w:rPr>
                <w:rFonts w:ascii="Times New Roman" w:eastAsia="Times New Roman" w:hAnsi="Times New Roman" w:cs="Times New Roman"/>
                <w:sz w:val="20"/>
                <w:szCs w:val="20"/>
              </w:rPr>
              <w:t xml:space="preserve"> Extinderea și modernizarea rețelei naționale de observații (inclusiv a rețelei radar) și instalarea de noi stații meteorologice și posturi hidrologice în cadru</w:t>
            </w:r>
            <w:r w:rsidRPr="00BA6A25">
              <w:rPr>
                <w:rFonts w:ascii="Times New Roman" w:eastAsia="Times New Roman" w:hAnsi="Times New Roman" w:cs="Times New Roman"/>
                <w:sz w:val="20"/>
                <w:szCs w:val="20"/>
              </w:rPr>
              <w:t>l Sistemului Mete</w:t>
            </w:r>
            <w:r w:rsidRPr="00392BF4">
              <w:rPr>
                <w:rFonts w:ascii="Times New Roman" w:eastAsia="Times New Roman" w:hAnsi="Times New Roman" w:cs="Times New Roman"/>
                <w:sz w:val="20"/>
                <w:szCs w:val="20"/>
              </w:rPr>
              <w:t xml:space="preserve">orologic Integrat Național (SIMIN)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5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392C2E78"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5E"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60" w14:textId="6A00EB9D"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920EDD" w:rsidRPr="003E22FA">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ANM</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61"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radare noi / modernizate</w:t>
            </w:r>
          </w:p>
          <w:p w14:paraId="00000262"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echipamente</w:t>
            </w:r>
          </w:p>
          <w:p w14:paraId="00000263"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Nr. stații înființate </w:t>
            </w:r>
          </w:p>
        </w:tc>
        <w:tc>
          <w:tcPr>
            <w:tcW w:w="1500" w:type="dxa"/>
          </w:tcPr>
          <w:p w14:paraId="0000026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265" w14:textId="13B28412"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40B5418B"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26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6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6A" w14:textId="411FD969" w:rsidR="00F87962" w:rsidRPr="00392BF4" w:rsidRDefault="003537F1" w:rsidP="000B382D">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6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40 </w:t>
            </w:r>
          </w:p>
        </w:tc>
      </w:tr>
      <w:tr w:rsidR="00F87962" w:rsidRPr="00392BF4" w14:paraId="200342A9"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6D" w14:textId="1F017654"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6E"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M1.2.1.3. </w:t>
            </w:r>
            <w:r w:rsidRPr="001E44C8">
              <w:rPr>
                <w:rFonts w:ascii="Times New Roman" w:eastAsia="Times New Roman" w:hAnsi="Times New Roman" w:cs="Times New Roman"/>
                <w:sz w:val="20"/>
                <w:szCs w:val="20"/>
              </w:rPr>
              <w:t xml:space="preserve">Îmbunătățirea  cadrului legislativ prin actualizarea  unor criterii și reglementări privind regimul de construcție în </w:t>
            </w:r>
            <w:r w:rsidRPr="00BA6A25">
              <w:rPr>
                <w:rFonts w:ascii="Times New Roman" w:eastAsia="Times New Roman" w:hAnsi="Times New Roman" w:cs="Times New Roman"/>
                <w:sz w:val="20"/>
                <w:szCs w:val="20"/>
              </w:rPr>
              <w:t>zona inundabilă -</w:t>
            </w:r>
            <w:r w:rsidRPr="00392BF4">
              <w:rPr>
                <w:rFonts w:ascii="Times New Roman" w:eastAsia="Times New Roman" w:hAnsi="Times New Roman" w:cs="Times New Roman"/>
                <w:b/>
                <w:sz w:val="24"/>
                <w:szCs w:val="24"/>
              </w:rPr>
              <w:t xml:space="preserve"> </w:t>
            </w:r>
            <w:r w:rsidRPr="00392BF4">
              <w:rPr>
                <w:rFonts w:ascii="Times New Roman" w:eastAsia="Times New Roman" w:hAnsi="Times New Roman" w:cs="Times New Roman"/>
                <w:sz w:val="20"/>
                <w:szCs w:val="20"/>
              </w:rPr>
              <w:t xml:space="preserve">Norme și reguli de utilizare a terenurilor în zonele inundabile, reguli de adaptare a construcțiilor pentru diminuarea pagubelor produse de inundații și limitarea și / sau interzicerea construcțiilor în zonele inundabile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6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6CFA914E"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71"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72" w14:textId="0F4583BC"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MDRAP, ANAR</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73"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Număr de reglementări și acte normative / norme tehnice promovate</w:t>
            </w:r>
          </w:p>
        </w:tc>
        <w:tc>
          <w:tcPr>
            <w:tcW w:w="1500" w:type="dxa"/>
          </w:tcPr>
          <w:p w14:paraId="00000274"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PNRR</w:t>
            </w:r>
          </w:p>
          <w:p w14:paraId="00000275" w14:textId="77AEF9E4"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04A04D36"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27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7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7A" w14:textId="7F40716E" w:rsidR="00F87962" w:rsidRPr="00392BF4" w:rsidRDefault="003537F1" w:rsidP="0021403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7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0,5</w:t>
            </w:r>
          </w:p>
        </w:tc>
      </w:tr>
      <w:tr w:rsidR="00F87962" w:rsidRPr="00392BF4" w14:paraId="382123CA" w14:textId="77777777">
        <w:trPr>
          <w:trHeight w:val="1575"/>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7C" w14:textId="78DB87DA"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 / MG</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7D"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M1.2.1.4.</w:t>
            </w:r>
            <w:r w:rsidRPr="001E44C8">
              <w:rPr>
                <w:rFonts w:ascii="Times New Roman" w:eastAsia="Times New Roman" w:hAnsi="Times New Roman" w:cs="Times New Roman"/>
                <w:sz w:val="20"/>
                <w:szCs w:val="20"/>
              </w:rPr>
              <w:t xml:space="preserve"> Adaptarea infrastructurii existente cu rol de apărare împotriva inundațiilor (prin </w:t>
            </w:r>
            <w:proofErr w:type="spellStart"/>
            <w:r w:rsidRPr="001E44C8">
              <w:rPr>
                <w:rFonts w:ascii="Times New Roman" w:eastAsia="Times New Roman" w:hAnsi="Times New Roman" w:cs="Times New Roman"/>
                <w:sz w:val="20"/>
                <w:szCs w:val="20"/>
              </w:rPr>
              <w:t>prioritizarea</w:t>
            </w:r>
            <w:proofErr w:type="spellEnd"/>
            <w:r w:rsidRPr="001E44C8">
              <w:rPr>
                <w:rFonts w:ascii="Times New Roman" w:eastAsia="Times New Roman" w:hAnsi="Times New Roman" w:cs="Times New Roman"/>
                <w:sz w:val="20"/>
                <w:szCs w:val="20"/>
              </w:rPr>
              <w:t xml:space="preserve"> utilizării soluțiilor bazate pe natură (</w:t>
            </w:r>
            <w:proofErr w:type="spellStart"/>
            <w:r w:rsidRPr="001E44C8">
              <w:rPr>
                <w:rFonts w:ascii="Times New Roman" w:eastAsia="Times New Roman" w:hAnsi="Times New Roman" w:cs="Times New Roman"/>
                <w:sz w:val="20"/>
                <w:szCs w:val="20"/>
              </w:rPr>
              <w:t>NbS</w:t>
            </w:r>
            <w:proofErr w:type="spellEnd"/>
            <w:r w:rsidRPr="001E44C8">
              <w:rPr>
                <w:rFonts w:ascii="Times New Roman" w:eastAsia="Times New Roman" w:hAnsi="Times New Roman" w:cs="Times New Roman"/>
                <w:sz w:val="20"/>
                <w:szCs w:val="20"/>
              </w:rPr>
              <w:t>) și a măsurilor de retenție naturală a apei (NWRM), și, după</w:t>
            </w:r>
            <w:r w:rsidRPr="00BA6A25">
              <w:rPr>
                <w:rFonts w:ascii="Times New Roman" w:eastAsia="Times New Roman" w:hAnsi="Times New Roman" w:cs="Times New Roman"/>
                <w:sz w:val="20"/>
                <w:szCs w:val="20"/>
              </w:rPr>
              <w:t xml:space="preserve"> caz, supraînălțare</w:t>
            </w:r>
            <w:r w:rsidRPr="00392BF4">
              <w:rPr>
                <w:rFonts w:ascii="Times New Roman" w:eastAsia="Times New Roman" w:hAnsi="Times New Roman" w:cs="Times New Roman"/>
                <w:sz w:val="20"/>
                <w:szCs w:val="20"/>
              </w:rPr>
              <w:t>a barajelor în vederea creșterii capacității de retenție / atenuare; actualizarea / modificarea / optimizarea regulamentelor de exploatare a lacurilor de acumulare în vederea creșterii capacității de atenuare, exploatarea coordonată a acumulărilor în cascadă)</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7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42D17751"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80"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81" w14:textId="73454B8E"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8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Nr.de infrastructuri adaptate</w:t>
            </w:r>
          </w:p>
          <w:p w14:paraId="0000028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(construite, reînnoite)</w:t>
            </w:r>
          </w:p>
        </w:tc>
        <w:tc>
          <w:tcPr>
            <w:tcW w:w="1500" w:type="dxa"/>
          </w:tcPr>
          <w:p w14:paraId="0000028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285" w14:textId="64C6F2E5"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14BED0AF"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28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8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8A" w14:textId="664C9779" w:rsidR="00F87962" w:rsidRPr="00392BF4" w:rsidRDefault="003537F1" w:rsidP="0021403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8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200</w:t>
            </w:r>
          </w:p>
        </w:tc>
      </w:tr>
      <w:tr w:rsidR="00F87962" w:rsidRPr="00392BF4" w14:paraId="6A66C06A"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8C" w14:textId="44706B71"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 / MG</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8D"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M1.2.1.5.</w:t>
            </w:r>
            <w:r w:rsidRPr="001E44C8">
              <w:rPr>
                <w:rFonts w:ascii="Times New Roman" w:eastAsia="Times New Roman" w:hAnsi="Times New Roman" w:cs="Times New Roman"/>
                <w:sz w:val="20"/>
                <w:szCs w:val="20"/>
              </w:rPr>
              <w:t xml:space="preserve"> Realizarea de lucrări hidrografice specifice, în special prin </w:t>
            </w:r>
            <w:proofErr w:type="spellStart"/>
            <w:r w:rsidRPr="001E44C8">
              <w:rPr>
                <w:rFonts w:ascii="Times New Roman" w:eastAsia="Times New Roman" w:hAnsi="Times New Roman" w:cs="Times New Roman"/>
                <w:sz w:val="20"/>
                <w:szCs w:val="20"/>
              </w:rPr>
              <w:t>prioritizarea</w:t>
            </w:r>
            <w:proofErr w:type="spellEnd"/>
            <w:r w:rsidRPr="001E44C8">
              <w:rPr>
                <w:rFonts w:ascii="Times New Roman" w:eastAsia="Times New Roman" w:hAnsi="Times New Roman" w:cs="Times New Roman"/>
                <w:sz w:val="20"/>
                <w:szCs w:val="20"/>
              </w:rPr>
              <w:t xml:space="preserve"> unor soluții bazate pe natură (</w:t>
            </w:r>
            <w:proofErr w:type="spellStart"/>
            <w:r w:rsidRPr="001E44C8">
              <w:rPr>
                <w:rFonts w:ascii="Times New Roman" w:eastAsia="Times New Roman" w:hAnsi="Times New Roman" w:cs="Times New Roman"/>
                <w:sz w:val="20"/>
                <w:szCs w:val="20"/>
              </w:rPr>
              <w:t>NbS</w:t>
            </w:r>
            <w:proofErr w:type="spellEnd"/>
            <w:r w:rsidRPr="001E44C8">
              <w:rPr>
                <w:rFonts w:ascii="Times New Roman" w:eastAsia="Times New Roman" w:hAnsi="Times New Roman" w:cs="Times New Roman"/>
                <w:sz w:val="20"/>
                <w:szCs w:val="20"/>
              </w:rPr>
              <w:t>) și a măsurilor de retenție naturală a apei (NWRM), inclusiv, după caz</w:t>
            </w:r>
            <w:r w:rsidRPr="00BA6A25">
              <w:rPr>
                <w:rFonts w:ascii="Times New Roman" w:eastAsia="Times New Roman" w:hAnsi="Times New Roman" w:cs="Times New Roman"/>
                <w:sz w:val="20"/>
                <w:szCs w:val="20"/>
              </w:rPr>
              <w:t>, acumulări permanen</w:t>
            </w:r>
            <w:r w:rsidRPr="00392BF4">
              <w:rPr>
                <w:rFonts w:ascii="Times New Roman" w:eastAsia="Times New Roman" w:hAnsi="Times New Roman" w:cs="Times New Roman"/>
                <w:sz w:val="20"/>
                <w:szCs w:val="20"/>
              </w:rPr>
              <w:t xml:space="preserve">te / nepermanente, derivații de ape mari, care să asigure un grad de protecție ridicat în zona localităților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8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775CDE08"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90"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91" w14:textId="4EEA2751"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92"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lucrări realizate</w:t>
            </w:r>
          </w:p>
          <w:p w14:paraId="00000293"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localități vizate</w:t>
            </w:r>
          </w:p>
        </w:tc>
        <w:tc>
          <w:tcPr>
            <w:tcW w:w="1500" w:type="dxa"/>
          </w:tcPr>
          <w:p w14:paraId="0000029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0295" w14:textId="0E789727"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775888A9"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29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9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9A" w14:textId="235BE961" w:rsidR="00F87962" w:rsidRPr="00392BF4" w:rsidRDefault="003537F1" w:rsidP="0021403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9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150</w:t>
            </w:r>
          </w:p>
        </w:tc>
      </w:tr>
      <w:tr w:rsidR="00F87962" w:rsidRPr="00392BF4" w14:paraId="02F0A004"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9C" w14:textId="07F32E6A"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 / MG</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9D"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M1.2.1.6.</w:t>
            </w:r>
            <w:r w:rsidRPr="001E44C8">
              <w:rPr>
                <w:rFonts w:ascii="Times New Roman" w:eastAsia="Times New Roman" w:hAnsi="Times New Roman" w:cs="Times New Roman"/>
                <w:sz w:val="20"/>
                <w:szCs w:val="20"/>
              </w:rPr>
              <w:t xml:space="preserve"> Realizarea de lucrări de protecție a zonei costiere (înnisiparea artificială a</w:t>
            </w:r>
            <w:r w:rsidRPr="00BA6A25">
              <w:rPr>
                <w:rFonts w:ascii="Times New Roman" w:eastAsia="Times New Roman" w:hAnsi="Times New Roman" w:cs="Times New Roman"/>
                <w:sz w:val="20"/>
                <w:szCs w:val="20"/>
              </w:rPr>
              <w:t xml:space="preserve"> plajelor, diguri de </w:t>
            </w:r>
            <w:r w:rsidRPr="00392BF4">
              <w:rPr>
                <w:rFonts w:ascii="Times New Roman" w:eastAsia="Times New Roman" w:hAnsi="Times New Roman" w:cs="Times New Roman"/>
                <w:sz w:val="20"/>
                <w:szCs w:val="20"/>
              </w:rPr>
              <w:t xml:space="preserve">protecție a zonei costiere etc.)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9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6A685976"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A0"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A1" w14:textId="49C3494C"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A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Numărul de lucrări realizate</w:t>
            </w:r>
          </w:p>
        </w:tc>
        <w:tc>
          <w:tcPr>
            <w:tcW w:w="1500" w:type="dxa"/>
          </w:tcPr>
          <w:p w14:paraId="000002A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PNRR</w:t>
            </w:r>
          </w:p>
          <w:p w14:paraId="000002A4" w14:textId="411D5D8D"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1A7FB95A"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2A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2A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A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500</w:t>
            </w:r>
          </w:p>
        </w:tc>
      </w:tr>
      <w:tr w:rsidR="00F87962" w:rsidRPr="00392BF4" w14:paraId="64377671" w14:textId="77777777">
        <w:trPr>
          <w:trHeight w:val="1380"/>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AB" w14:textId="1E039A4A"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MV </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AC"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M1.2.1.7. </w:t>
            </w:r>
            <w:r w:rsidRPr="001E44C8">
              <w:rPr>
                <w:rFonts w:ascii="Times New Roman" w:eastAsia="Times New Roman" w:hAnsi="Times New Roman" w:cs="Times New Roman"/>
                <w:sz w:val="20"/>
                <w:szCs w:val="20"/>
              </w:rPr>
              <w:t>Promovarea și implementarea soluțiilor bazate pe natură (</w:t>
            </w:r>
            <w:proofErr w:type="spellStart"/>
            <w:r w:rsidRPr="001E44C8">
              <w:rPr>
                <w:rFonts w:ascii="Times New Roman" w:eastAsia="Times New Roman" w:hAnsi="Times New Roman" w:cs="Times New Roman"/>
                <w:sz w:val="20"/>
                <w:szCs w:val="20"/>
              </w:rPr>
              <w:t>NbS</w:t>
            </w:r>
            <w:proofErr w:type="spellEnd"/>
            <w:r w:rsidRPr="001E44C8">
              <w:rPr>
                <w:rFonts w:ascii="Times New Roman" w:eastAsia="Times New Roman" w:hAnsi="Times New Roman" w:cs="Times New Roman"/>
                <w:sz w:val="20"/>
                <w:szCs w:val="20"/>
              </w:rPr>
              <w:t xml:space="preserve">) și a măsurilor de retenție naturală a apei (NWRM) - </w:t>
            </w:r>
            <w:r w:rsidRPr="00BA6A25">
              <w:rPr>
                <w:rFonts w:ascii="Times New Roman" w:eastAsia="Times New Roman" w:hAnsi="Times New Roman" w:cs="Times New Roman"/>
                <w:color w:val="030303"/>
                <w:sz w:val="20"/>
                <w:szCs w:val="20"/>
              </w:rPr>
              <w:t>împădurirea la scară largă a bazinelor hidrografice</w:t>
            </w:r>
            <w:r w:rsidRPr="00392BF4">
              <w:rPr>
                <w:rFonts w:ascii="Times New Roman" w:eastAsia="Times New Roman" w:hAnsi="Times New Roman" w:cs="Times New Roman"/>
                <w:sz w:val="20"/>
                <w:szCs w:val="20"/>
              </w:rPr>
              <w:t xml:space="preserve">, asigurarea spațiului de mobilitate a cursurilor de apă, </w:t>
            </w:r>
            <w:r w:rsidRPr="00392BF4">
              <w:rPr>
                <w:rFonts w:ascii="Times New Roman" w:eastAsia="Times New Roman" w:hAnsi="Times New Roman" w:cs="Times New Roman"/>
                <w:color w:val="030303"/>
                <w:sz w:val="20"/>
                <w:szCs w:val="20"/>
              </w:rPr>
              <w:t>lucrări de restaurare a cursurilor de apă,</w:t>
            </w:r>
            <w:r w:rsidRPr="00392BF4">
              <w:rPr>
                <w:rFonts w:ascii="Times New Roman" w:eastAsia="Times New Roman" w:hAnsi="Times New Roman" w:cs="Times New Roman"/>
                <w:sz w:val="16"/>
                <w:szCs w:val="16"/>
              </w:rPr>
              <w:t xml:space="preserve"> </w:t>
            </w:r>
            <w:r w:rsidRPr="00392BF4">
              <w:rPr>
                <w:rFonts w:ascii="Times New Roman" w:eastAsia="Times New Roman" w:hAnsi="Times New Roman" w:cs="Times New Roman"/>
                <w:sz w:val="20"/>
                <w:szCs w:val="20"/>
              </w:rPr>
              <w:t>zone de retenție naturală a apei, relocarea unor lucrări de îndiguire, la nivelul bazinelor hidrografice</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A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1FCD736C"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AF"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2B0" w14:textId="2156129D" w:rsidR="00F87962" w:rsidRPr="001D4EA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 Autorități publice centrale, județene și locale</w:t>
            </w:r>
            <w:r w:rsidR="003537F1" w:rsidRPr="00CE2D5E">
              <w:rPr>
                <w:rFonts w:ascii="Times New Roman" w:eastAsia="Times New Roman" w:hAnsi="Times New Roman" w:cs="Times New Roman"/>
                <w:sz w:val="20"/>
                <w:szCs w:val="20"/>
              </w:rPr>
              <w:t xml:space="preserve">  </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B1" w14:textId="77777777" w:rsidR="00F87962" w:rsidRPr="003E22FA" w:rsidRDefault="003537F1">
            <w:pPr>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t xml:space="preserve">Nr. de </w:t>
            </w:r>
            <w:proofErr w:type="spellStart"/>
            <w:r w:rsidRPr="001D4EA0">
              <w:rPr>
                <w:rFonts w:ascii="Times New Roman" w:eastAsia="Times New Roman" w:hAnsi="Times New Roman" w:cs="Times New Roman"/>
                <w:sz w:val="20"/>
                <w:szCs w:val="20"/>
              </w:rPr>
              <w:t>NbS</w:t>
            </w:r>
            <w:proofErr w:type="spellEnd"/>
            <w:r w:rsidRPr="001D4EA0">
              <w:rPr>
                <w:rFonts w:ascii="Times New Roman" w:eastAsia="Times New Roman" w:hAnsi="Times New Roman" w:cs="Times New Roman"/>
                <w:sz w:val="20"/>
                <w:szCs w:val="20"/>
              </w:rPr>
              <w:t xml:space="preserve"> ./ NWRM implementate</w:t>
            </w:r>
          </w:p>
          <w:p w14:paraId="000002B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proiecte implementate</w:t>
            </w:r>
          </w:p>
        </w:tc>
        <w:tc>
          <w:tcPr>
            <w:tcW w:w="1500" w:type="dxa"/>
          </w:tcPr>
          <w:p w14:paraId="000002B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PNRR</w:t>
            </w:r>
          </w:p>
          <w:p w14:paraId="000002B4" w14:textId="308620D3"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30F67236"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2B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B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B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1500 </w:t>
            </w:r>
          </w:p>
        </w:tc>
      </w:tr>
      <w:tr w:rsidR="00F87962" w:rsidRPr="00392BF4" w14:paraId="3EC7C7B6"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BB" w14:textId="0169DD3C" w:rsidR="00F87962" w:rsidRPr="00D779A9" w:rsidRDefault="00D779A9"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BC" w14:textId="77777777" w:rsidR="00F87962" w:rsidRPr="00392BF4" w:rsidRDefault="003537F1">
            <w:pPr>
              <w:ind w:right="75"/>
              <w:jc w:val="both"/>
              <w:rPr>
                <w:rFonts w:ascii="Times New Roman" w:eastAsia="Times New Roman" w:hAnsi="Times New Roman" w:cs="Times New Roman"/>
                <w:sz w:val="20"/>
                <w:szCs w:val="20"/>
                <w:highlight w:val="darkBlue"/>
              </w:rPr>
            </w:pPr>
            <w:r w:rsidRPr="002F2261">
              <w:rPr>
                <w:rFonts w:ascii="Times New Roman" w:eastAsia="Times New Roman" w:hAnsi="Times New Roman" w:cs="Times New Roman"/>
                <w:b/>
                <w:sz w:val="20"/>
                <w:szCs w:val="20"/>
                <w:highlight w:val="white"/>
              </w:rPr>
              <w:t>M1.2.1.8.</w:t>
            </w:r>
            <w:r w:rsidRPr="001E44C8">
              <w:rPr>
                <w:rFonts w:ascii="Times New Roman" w:eastAsia="Times New Roman" w:hAnsi="Times New Roman" w:cs="Times New Roman"/>
                <w:sz w:val="20"/>
                <w:szCs w:val="20"/>
                <w:highlight w:val="white"/>
              </w:rPr>
              <w:t xml:space="preserve"> </w:t>
            </w:r>
            <w:r w:rsidRPr="001E44C8">
              <w:rPr>
                <w:rFonts w:ascii="Times New Roman" w:eastAsia="Times New Roman" w:hAnsi="Times New Roman" w:cs="Times New Roman"/>
                <w:sz w:val="20"/>
                <w:szCs w:val="20"/>
                <w:shd w:val="clear" w:color="auto" w:fill="FEFEFE"/>
              </w:rPr>
              <w:t>Dezvoltarea cadrului legislativ și de politici pentru promovarea și implementarea unor măsuri de creștere a rezilienței la fenomenele hidrometeorologice periculoase (ce pot</w:t>
            </w:r>
            <w:r w:rsidRPr="00BA6A25">
              <w:rPr>
                <w:rFonts w:ascii="Times New Roman" w:eastAsia="Times New Roman" w:hAnsi="Times New Roman" w:cs="Times New Roman"/>
                <w:sz w:val="20"/>
                <w:szCs w:val="20"/>
                <w:shd w:val="clear" w:color="auto" w:fill="FEFEFE"/>
              </w:rPr>
              <w:t xml:space="preserve"> avea ca efect produce</w:t>
            </w:r>
            <w:r w:rsidRPr="00392BF4">
              <w:rPr>
                <w:rFonts w:ascii="Times New Roman" w:eastAsia="Times New Roman" w:hAnsi="Times New Roman" w:cs="Times New Roman"/>
                <w:sz w:val="20"/>
                <w:szCs w:val="20"/>
                <w:shd w:val="clear" w:color="auto" w:fill="FEFEFE"/>
              </w:rPr>
              <w:t xml:space="preserve">rea de inundații, spre exemplu), precum și pentru îmbunătățirea acțiunilor de prevenire, pregătire și răspuns în situații de urgență specifice (spre exemplu, măsuri privind îmbunătățirea sistemelor de monitorizare, prognoză și avertizare timpurie a inundațiilor, pregătirea acțiunilor de răspuns în situații de urgență etc.)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B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262EA61E"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BF" w14:textId="77777777" w:rsidR="00F87962" w:rsidRPr="00C972EC" w:rsidRDefault="003537F1">
            <w:pPr>
              <w:jc w:val="center"/>
              <w:rPr>
                <w:rFonts w:ascii="Times New Roman" w:eastAsia="Times New Roman" w:hAnsi="Times New Roman" w:cs="Times New Roman"/>
                <w:sz w:val="20"/>
                <w:szCs w:val="20"/>
                <w:highlight w:val="white"/>
              </w:rPr>
            </w:pPr>
            <w:r w:rsidRPr="00C972EC">
              <w:rPr>
                <w:rFonts w:ascii="Times New Roman" w:eastAsia="Times New Roman" w:hAnsi="Times New Roman" w:cs="Times New Roman"/>
                <w:sz w:val="20"/>
                <w:szCs w:val="20"/>
                <w:highlight w:val="white"/>
              </w:rPr>
              <w:t>MMAP</w:t>
            </w:r>
          </w:p>
          <w:p w14:paraId="000002C0" w14:textId="51F91BEE" w:rsidR="00F87962" w:rsidRPr="004A1A6C" w:rsidRDefault="004A1A6C">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 xml:space="preserve">ANAR, IGSU </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C1" w14:textId="77777777" w:rsidR="00F87962" w:rsidRPr="004A1A6C" w:rsidRDefault="003537F1">
            <w:pPr>
              <w:jc w:val="center"/>
              <w:rPr>
                <w:rFonts w:ascii="Times New Roman" w:eastAsia="Times New Roman" w:hAnsi="Times New Roman" w:cs="Times New Roman"/>
                <w:sz w:val="20"/>
                <w:szCs w:val="20"/>
                <w:shd w:val="clear" w:color="auto" w:fill="FEFEFE"/>
              </w:rPr>
            </w:pPr>
            <w:r w:rsidRPr="004A1A6C">
              <w:rPr>
                <w:rFonts w:ascii="Times New Roman" w:eastAsia="Times New Roman" w:hAnsi="Times New Roman" w:cs="Times New Roman"/>
                <w:sz w:val="20"/>
                <w:szCs w:val="20"/>
                <w:shd w:val="clear" w:color="auto" w:fill="FEFEFE"/>
              </w:rPr>
              <w:t>Nr. de soluții legislative / politici promovate</w:t>
            </w:r>
          </w:p>
          <w:p w14:paraId="000002C2" w14:textId="77777777" w:rsidR="00F87962" w:rsidRPr="00D779A9" w:rsidRDefault="003537F1">
            <w:pPr>
              <w:jc w:val="center"/>
              <w:rPr>
                <w:rFonts w:ascii="Times New Roman" w:eastAsia="Times New Roman" w:hAnsi="Times New Roman" w:cs="Times New Roman"/>
                <w:sz w:val="20"/>
                <w:szCs w:val="20"/>
                <w:shd w:val="clear" w:color="auto" w:fill="FEFEFE"/>
              </w:rPr>
            </w:pPr>
            <w:r w:rsidRPr="00603CD0">
              <w:rPr>
                <w:rFonts w:ascii="Times New Roman" w:eastAsia="Times New Roman" w:hAnsi="Times New Roman" w:cs="Times New Roman"/>
                <w:sz w:val="20"/>
                <w:szCs w:val="20"/>
                <w:shd w:val="clear" w:color="auto" w:fill="FEFEFE"/>
              </w:rPr>
              <w:t>Nr. de măsuri implement</w:t>
            </w:r>
            <w:r w:rsidRPr="00D779A9">
              <w:rPr>
                <w:rFonts w:ascii="Times New Roman" w:eastAsia="Times New Roman" w:hAnsi="Times New Roman" w:cs="Times New Roman"/>
                <w:sz w:val="20"/>
                <w:szCs w:val="20"/>
                <w:shd w:val="clear" w:color="auto" w:fill="FEFEFE"/>
              </w:rPr>
              <w:t>ate</w:t>
            </w:r>
          </w:p>
          <w:p w14:paraId="000002C3"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shd w:val="clear" w:color="auto" w:fill="FEFEFE"/>
              </w:rPr>
              <w:t>Nr. de proiecte implementate</w:t>
            </w:r>
          </w:p>
        </w:tc>
        <w:tc>
          <w:tcPr>
            <w:tcW w:w="1500" w:type="dxa"/>
          </w:tcPr>
          <w:p w14:paraId="000002C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000002C5" w14:textId="115FDE7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79884426"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2C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CB" w14:textId="181501B6" w:rsidR="00F87962" w:rsidRPr="00392BF4" w:rsidRDefault="003537F1" w:rsidP="00214038">
            <w:pPr>
              <w:jc w:val="center"/>
              <w:rPr>
                <w:rFonts w:ascii="Times New Roman" w:eastAsia="Times New Roman" w:hAnsi="Times New Roman" w:cs="Times New Roman"/>
                <w:color w:val="0000FF"/>
                <w:sz w:val="20"/>
                <w:szCs w:val="20"/>
                <w:highlight w:val="white"/>
              </w:rPr>
            </w:pPr>
            <w:r w:rsidRPr="00392BF4">
              <w:rPr>
                <w:rFonts w:ascii="Times New Roman" w:eastAsia="Times New Roman" w:hAnsi="Times New Roman" w:cs="Times New Roman"/>
                <w:sz w:val="20"/>
                <w:szCs w:val="20"/>
              </w:rPr>
              <w:t>Bugete locale</w:t>
            </w:r>
          </w:p>
        </w:tc>
        <w:tc>
          <w:tcPr>
            <w:tcW w:w="960" w:type="dxa"/>
          </w:tcPr>
          <w:p w14:paraId="000002C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75</w:t>
            </w:r>
          </w:p>
        </w:tc>
      </w:tr>
      <w:tr w:rsidR="00F87962" w:rsidRPr="00392BF4" w14:paraId="114568DD"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CE" w14:textId="19C7234B" w:rsidR="00F87962" w:rsidRPr="00D779A9" w:rsidRDefault="00D779A9" w:rsidP="001E44C8">
            <w:pPr>
              <w:jc w:val="center"/>
              <w:rPr>
                <w:rFonts w:ascii="Times New Roman" w:eastAsia="Times New Roman" w:hAnsi="Times New Roman" w:cs="Times New Roman"/>
                <w:sz w:val="20"/>
                <w:szCs w:val="20"/>
                <w:shd w:val="clear" w:color="auto" w:fill="FEFEFE"/>
              </w:rPr>
            </w:pPr>
            <w:r>
              <w:rPr>
                <w:rFonts w:ascii="Times New Roman" w:eastAsia="Times New Roman" w:hAnsi="Times New Roman" w:cs="Times New Roman"/>
                <w:sz w:val="20"/>
                <w:szCs w:val="20"/>
                <w:shd w:val="clear" w:color="auto" w:fill="FEFEFE"/>
              </w:rPr>
              <w:t>MS</w:t>
            </w:r>
          </w:p>
          <w:p w14:paraId="000002CF" w14:textId="77777777" w:rsidR="00F87962" w:rsidRPr="002F2261" w:rsidRDefault="00F87962" w:rsidP="00BA6A25">
            <w:pPr>
              <w:jc w:val="center"/>
              <w:rPr>
                <w:rFonts w:ascii="Times New Roman" w:eastAsia="Times New Roman" w:hAnsi="Times New Roman" w:cs="Times New Roman"/>
                <w:sz w:val="20"/>
                <w:szCs w:val="20"/>
                <w:highlight w:val="white"/>
              </w:rPr>
            </w:pP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D0" w14:textId="77777777" w:rsidR="00F87962" w:rsidRPr="00392BF4" w:rsidRDefault="003537F1">
            <w:pPr>
              <w:ind w:right="7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M.1.2.1.9. </w:t>
            </w:r>
            <w:r w:rsidRPr="001E44C8">
              <w:rPr>
                <w:rFonts w:ascii="Times New Roman" w:eastAsia="Times New Roman" w:hAnsi="Times New Roman" w:cs="Times New Roman"/>
                <w:sz w:val="20"/>
                <w:szCs w:val="20"/>
                <w:shd w:val="clear" w:color="auto" w:fill="FEFEFE"/>
              </w:rPr>
              <w:t>Dezvoltarea cadrului legislativ și de politici pentru promovarea și implementarea unor măsuri de stimulare a populației și factorilor interesați cu privire la necesitatea creșterii gradului de asigurare a locuințelor prin intermediul polițelor de asigurare obligatorie PAID (Polița de Asigurare împ</w:t>
            </w:r>
            <w:r w:rsidRPr="00BA6A25">
              <w:rPr>
                <w:rFonts w:ascii="Times New Roman" w:eastAsia="Times New Roman" w:hAnsi="Times New Roman" w:cs="Times New Roman"/>
                <w:sz w:val="20"/>
                <w:szCs w:val="20"/>
                <w:shd w:val="clear" w:color="auto" w:fill="FEFEFE"/>
              </w:rPr>
              <w:t>otriva Dezastrelor Natu</w:t>
            </w:r>
            <w:r w:rsidRPr="00392BF4">
              <w:rPr>
                <w:rFonts w:ascii="Times New Roman" w:eastAsia="Times New Roman" w:hAnsi="Times New Roman" w:cs="Times New Roman"/>
                <w:sz w:val="20"/>
                <w:szCs w:val="20"/>
                <w:shd w:val="clear" w:color="auto" w:fill="FEFEFE"/>
              </w:rPr>
              <w:t xml:space="preserve">rale) și a asigurărilor suplimentare / voluntare specifice, asigurarea bunurilor publice, asigurarea bunurilor și obiectivelor economice, în vederea prevenirii și reducerii costurilor </w:t>
            </w:r>
            <w:r w:rsidRPr="00392BF4">
              <w:rPr>
                <w:rFonts w:ascii="Times New Roman" w:eastAsia="Times New Roman" w:hAnsi="Times New Roman" w:cs="Times New Roman"/>
                <w:sz w:val="20"/>
                <w:szCs w:val="20"/>
                <w:shd w:val="clear" w:color="auto" w:fill="FEFEFE"/>
              </w:rPr>
              <w:lastRenderedPageBreak/>
              <w:t>asociate producerii inundațiilor și a altor efecte ale fenomenelor hidrometeorologice periculoase</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D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shd w:val="clear" w:color="auto" w:fill="FEFEFE"/>
              </w:rPr>
              <w:lastRenderedPageBreak/>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75314BEF"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D3" w14:textId="77777777" w:rsidR="00F87962" w:rsidRPr="00C972EC" w:rsidRDefault="003537F1">
            <w:pPr>
              <w:jc w:val="center"/>
              <w:rPr>
                <w:rFonts w:ascii="Times New Roman" w:eastAsia="Times New Roman" w:hAnsi="Times New Roman" w:cs="Times New Roman"/>
                <w:sz w:val="20"/>
                <w:szCs w:val="20"/>
                <w:shd w:val="clear" w:color="auto" w:fill="FEFEFE"/>
              </w:rPr>
            </w:pPr>
            <w:r w:rsidRPr="00C972EC">
              <w:rPr>
                <w:rFonts w:ascii="Times New Roman" w:eastAsia="Times New Roman" w:hAnsi="Times New Roman" w:cs="Times New Roman"/>
                <w:sz w:val="20"/>
                <w:szCs w:val="20"/>
                <w:shd w:val="clear" w:color="auto" w:fill="FEFEFE"/>
              </w:rPr>
              <w:t>MMAP</w:t>
            </w:r>
          </w:p>
          <w:p w14:paraId="000002D4" w14:textId="62B17317" w:rsidR="00F87962" w:rsidRPr="00CE2D5E" w:rsidRDefault="004A1A6C">
            <w:pPr>
              <w:jc w:val="center"/>
              <w:rPr>
                <w:rFonts w:ascii="Times New Roman" w:eastAsia="Times New Roman" w:hAnsi="Times New Roman" w:cs="Times New Roman"/>
                <w:sz w:val="20"/>
                <w:szCs w:val="20"/>
                <w:highlight w:val="white"/>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shd w:val="clear" w:color="auto" w:fill="FEFEFE"/>
              </w:rPr>
              <w:t xml:space="preserve">ANAR, Comitete de Bazin, IGSU, Autorități publice </w:t>
            </w:r>
            <w:r w:rsidR="003537F1" w:rsidRPr="004A1A6C">
              <w:rPr>
                <w:rFonts w:ascii="Times New Roman" w:eastAsia="Times New Roman" w:hAnsi="Times New Roman" w:cs="Times New Roman"/>
                <w:sz w:val="20"/>
                <w:szCs w:val="20"/>
                <w:u w:val="single"/>
                <w:shd w:val="clear" w:color="auto" w:fill="FEFEFE"/>
              </w:rPr>
              <w:t>locale și județene, Asigurători</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D5" w14:textId="77777777" w:rsidR="00F87962" w:rsidRPr="003E22FA" w:rsidRDefault="003537F1">
            <w:pPr>
              <w:jc w:val="center"/>
              <w:rPr>
                <w:rFonts w:ascii="Times New Roman" w:eastAsia="Times New Roman" w:hAnsi="Times New Roman" w:cs="Times New Roman"/>
                <w:sz w:val="20"/>
                <w:szCs w:val="20"/>
                <w:shd w:val="clear" w:color="auto" w:fill="FEFEFE"/>
              </w:rPr>
            </w:pPr>
            <w:r w:rsidRPr="001D4EA0">
              <w:rPr>
                <w:rFonts w:ascii="Times New Roman" w:eastAsia="Times New Roman" w:hAnsi="Times New Roman" w:cs="Times New Roman"/>
                <w:sz w:val="20"/>
                <w:szCs w:val="20"/>
                <w:shd w:val="clear" w:color="auto" w:fill="FEFEFE"/>
              </w:rPr>
              <w:t>Nr. de soluții legislative / politici promovate</w:t>
            </w:r>
          </w:p>
          <w:p w14:paraId="000002D6" w14:textId="77777777" w:rsidR="00F87962" w:rsidRPr="004A1A6C" w:rsidRDefault="003537F1">
            <w:pPr>
              <w:jc w:val="center"/>
              <w:rPr>
                <w:rFonts w:ascii="Times New Roman" w:eastAsia="Times New Roman" w:hAnsi="Times New Roman" w:cs="Times New Roman"/>
                <w:sz w:val="20"/>
                <w:szCs w:val="20"/>
                <w:shd w:val="clear" w:color="auto" w:fill="FEFEFE"/>
              </w:rPr>
            </w:pPr>
            <w:r w:rsidRPr="004A1A6C">
              <w:rPr>
                <w:rFonts w:ascii="Times New Roman" w:eastAsia="Times New Roman" w:hAnsi="Times New Roman" w:cs="Times New Roman"/>
                <w:sz w:val="20"/>
                <w:szCs w:val="20"/>
                <w:shd w:val="clear" w:color="auto" w:fill="FEFEFE"/>
              </w:rPr>
              <w:t>Nr. de măsuri implementate</w:t>
            </w:r>
          </w:p>
          <w:p w14:paraId="000002D7" w14:textId="77777777" w:rsidR="00F87962" w:rsidRPr="004A1A6C" w:rsidRDefault="003537F1">
            <w:pPr>
              <w:jc w:val="center"/>
              <w:rPr>
                <w:rFonts w:ascii="Times New Roman" w:eastAsia="Times New Roman" w:hAnsi="Times New Roman" w:cs="Times New Roman"/>
                <w:sz w:val="20"/>
                <w:szCs w:val="20"/>
                <w:shd w:val="clear" w:color="auto" w:fill="FEFEFE"/>
              </w:rPr>
            </w:pPr>
            <w:r w:rsidRPr="004A1A6C">
              <w:rPr>
                <w:rFonts w:ascii="Times New Roman" w:eastAsia="Times New Roman" w:hAnsi="Times New Roman" w:cs="Times New Roman"/>
                <w:sz w:val="20"/>
                <w:szCs w:val="20"/>
                <w:shd w:val="clear" w:color="auto" w:fill="FEFEFE"/>
              </w:rPr>
              <w:t xml:space="preserve">Nr. de proiecte implementate Nr. de polițe de </w:t>
            </w:r>
            <w:r w:rsidRPr="004A1A6C">
              <w:rPr>
                <w:rFonts w:ascii="Times New Roman" w:eastAsia="Times New Roman" w:hAnsi="Times New Roman" w:cs="Times New Roman"/>
                <w:sz w:val="20"/>
                <w:szCs w:val="20"/>
                <w:shd w:val="clear" w:color="auto" w:fill="FEFEFE"/>
              </w:rPr>
              <w:lastRenderedPageBreak/>
              <w:t>asigurare dezvoltate /actualizate</w:t>
            </w:r>
          </w:p>
        </w:tc>
        <w:tc>
          <w:tcPr>
            <w:tcW w:w="1500" w:type="dxa"/>
          </w:tcPr>
          <w:p w14:paraId="000002D8"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PNRR</w:t>
            </w:r>
          </w:p>
          <w:p w14:paraId="000002D9" w14:textId="03961842"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7BAB7165"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2D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D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Bugetul de stat</w:t>
            </w:r>
          </w:p>
          <w:p w14:paraId="000002DE" w14:textId="78EF63ED" w:rsidR="00F87962" w:rsidRPr="00392BF4" w:rsidRDefault="003537F1" w:rsidP="00214038">
            <w:pPr>
              <w:jc w:val="center"/>
              <w:rPr>
                <w:rFonts w:ascii="Times New Roman" w:eastAsia="Times New Roman" w:hAnsi="Times New Roman" w:cs="Times New Roman"/>
                <w:color w:val="0000FF"/>
                <w:sz w:val="20"/>
                <w:szCs w:val="20"/>
                <w:highlight w:val="white"/>
              </w:rPr>
            </w:pPr>
            <w:r w:rsidRPr="00392BF4">
              <w:rPr>
                <w:rFonts w:ascii="Times New Roman" w:eastAsia="Times New Roman" w:hAnsi="Times New Roman" w:cs="Times New Roman"/>
                <w:sz w:val="20"/>
                <w:szCs w:val="20"/>
              </w:rPr>
              <w:t>Bugete locale</w:t>
            </w:r>
          </w:p>
        </w:tc>
        <w:tc>
          <w:tcPr>
            <w:tcW w:w="960" w:type="dxa"/>
          </w:tcPr>
          <w:p w14:paraId="000002D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shd w:val="clear" w:color="auto" w:fill="FEFEFE"/>
              </w:rPr>
              <w:lastRenderedPageBreak/>
              <w:t>75</w:t>
            </w:r>
          </w:p>
        </w:tc>
      </w:tr>
      <w:tr w:rsidR="00F87962" w:rsidRPr="00392BF4" w14:paraId="2ED48E4C"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E0" w14:textId="4C9916B7" w:rsidR="00F87962" w:rsidRPr="00D779A9" w:rsidRDefault="00D779A9"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MG</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E1" w14:textId="77777777" w:rsidR="00F87962" w:rsidRPr="00BA6A25" w:rsidRDefault="003537F1">
            <w:pPr>
              <w:widowControl w:val="0"/>
              <w:spacing w:after="60"/>
              <w:ind w:right="75"/>
              <w:jc w:val="both"/>
              <w:rPr>
                <w:rFonts w:ascii="Times New Roman" w:eastAsia="Times New Roman" w:hAnsi="Times New Roman" w:cs="Times New Roman"/>
                <w:sz w:val="20"/>
                <w:szCs w:val="20"/>
                <w:highlight w:val="white"/>
              </w:rPr>
            </w:pPr>
            <w:r w:rsidRPr="002F2261">
              <w:rPr>
                <w:rFonts w:ascii="Times New Roman" w:eastAsia="Times New Roman" w:hAnsi="Times New Roman" w:cs="Times New Roman"/>
                <w:b/>
                <w:sz w:val="20"/>
                <w:szCs w:val="20"/>
                <w:highlight w:val="white"/>
              </w:rPr>
              <w:t xml:space="preserve">M1.2.1.10. </w:t>
            </w:r>
            <w:r w:rsidRPr="001E44C8">
              <w:rPr>
                <w:rFonts w:ascii="Times New Roman" w:eastAsia="Times New Roman" w:hAnsi="Times New Roman" w:cs="Times New Roman"/>
                <w:sz w:val="20"/>
                <w:szCs w:val="20"/>
                <w:highlight w:val="white"/>
              </w:rPr>
              <w:t xml:space="preserve">Îmbunătățirea sistemelor de prognoză, a sistemelor de monitoring cantitativ și calitativ și avertizare / alarmare timpurie cu privire la riscul producerii de inundații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E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7C8E529D"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E4" w14:textId="77777777" w:rsidR="00F87962" w:rsidRPr="00C972EC" w:rsidRDefault="003537F1">
            <w:pPr>
              <w:jc w:val="center"/>
              <w:rPr>
                <w:rFonts w:ascii="Times New Roman" w:eastAsia="Times New Roman" w:hAnsi="Times New Roman" w:cs="Times New Roman"/>
                <w:sz w:val="20"/>
                <w:szCs w:val="20"/>
                <w:highlight w:val="white"/>
              </w:rPr>
            </w:pPr>
            <w:r w:rsidRPr="00C972EC">
              <w:rPr>
                <w:rFonts w:ascii="Times New Roman" w:eastAsia="Times New Roman" w:hAnsi="Times New Roman" w:cs="Times New Roman"/>
                <w:sz w:val="20"/>
                <w:szCs w:val="20"/>
                <w:highlight w:val="white"/>
              </w:rPr>
              <w:t>MMAP</w:t>
            </w:r>
          </w:p>
          <w:p w14:paraId="000002E5" w14:textId="3162651C" w:rsidR="00F87962" w:rsidRPr="004A1A6C" w:rsidRDefault="004A1A6C">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ANAR, ANM</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E6" w14:textId="77777777"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Nr. de proiecte </w:t>
            </w:r>
          </w:p>
          <w:p w14:paraId="000002E7"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sisteme îmbunătățite</w:t>
            </w:r>
          </w:p>
        </w:tc>
        <w:tc>
          <w:tcPr>
            <w:tcW w:w="1500" w:type="dxa"/>
          </w:tcPr>
          <w:p w14:paraId="000002E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2E9" w14:textId="5608BE68"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7B2A18D0"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2E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E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Bugete locale</w:t>
            </w:r>
          </w:p>
        </w:tc>
        <w:tc>
          <w:tcPr>
            <w:tcW w:w="960" w:type="dxa"/>
          </w:tcPr>
          <w:p w14:paraId="000002E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300</w:t>
            </w:r>
          </w:p>
        </w:tc>
      </w:tr>
      <w:tr w:rsidR="00F87962" w:rsidRPr="00392BF4" w14:paraId="2B63D34D"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EF" w14:textId="26CDA2DD"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2F0" w14:textId="77777777" w:rsidR="00F87962" w:rsidRPr="00392BF4" w:rsidRDefault="003537F1">
            <w:pPr>
              <w:widowControl w:val="0"/>
              <w:spacing w:after="60"/>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M1.2.1.11.</w:t>
            </w:r>
            <w:r w:rsidRPr="001E44C8">
              <w:rPr>
                <w:rFonts w:ascii="Times New Roman" w:eastAsia="Times New Roman" w:hAnsi="Times New Roman" w:cs="Times New Roman"/>
                <w:sz w:val="20"/>
                <w:szCs w:val="20"/>
              </w:rPr>
              <w:t xml:space="preserve"> </w:t>
            </w:r>
            <w:r w:rsidRPr="001E44C8">
              <w:rPr>
                <w:rFonts w:ascii="Times New Roman" w:eastAsia="Times New Roman" w:hAnsi="Times New Roman" w:cs="Times New Roman"/>
                <w:sz w:val="20"/>
                <w:szCs w:val="20"/>
                <w:shd w:val="clear" w:color="auto" w:fill="FEFEFE"/>
              </w:rPr>
              <w:t>Îmbunătățirea gradului de pregătire împotriva inundațiilor, de creștere a nivelului de conștientizare privind riscul de producere a inundațiilor și de cunoaștere a regulilor de comportare și a măsurilor de protecție la nivelul populației, al instituțiilor publice</w:t>
            </w:r>
            <w:r w:rsidRPr="00BA6A25">
              <w:rPr>
                <w:rFonts w:ascii="Times New Roman" w:eastAsia="Times New Roman" w:hAnsi="Times New Roman" w:cs="Times New Roman"/>
                <w:sz w:val="20"/>
                <w:szCs w:val="20"/>
                <w:shd w:val="clear" w:color="auto" w:fill="FEFEFE"/>
              </w:rPr>
              <w:t xml:space="preserve"> și al agenților sociali </w:t>
            </w:r>
            <w:r w:rsidRPr="00392BF4">
              <w:rPr>
                <w:rFonts w:ascii="Times New Roman" w:eastAsia="Times New Roman" w:hAnsi="Times New Roman" w:cs="Times New Roman"/>
                <w:sz w:val="20"/>
                <w:szCs w:val="20"/>
                <w:shd w:val="clear" w:color="auto" w:fill="FEFEFE"/>
              </w:rPr>
              <w:t>și economici, precum și dezvoltarea și aplicarea ,,culturii prevenirii riscului” la toate nivelurile, prin realizarea de campanii de conștientizare și alte instrumente de comunicare publică</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2F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7175CBF2"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2F3" w14:textId="77777777" w:rsidR="00F87962" w:rsidRPr="00C972EC" w:rsidRDefault="003537F1">
            <w:pPr>
              <w:jc w:val="center"/>
              <w:rPr>
                <w:rFonts w:ascii="Times New Roman" w:eastAsia="Times New Roman" w:hAnsi="Times New Roman" w:cs="Times New Roman"/>
                <w:sz w:val="20"/>
                <w:szCs w:val="20"/>
                <w:u w:val="single"/>
              </w:rPr>
            </w:pPr>
            <w:r w:rsidRPr="00C972EC">
              <w:rPr>
                <w:rFonts w:ascii="Times New Roman" w:eastAsia="Times New Roman" w:hAnsi="Times New Roman" w:cs="Times New Roman"/>
                <w:sz w:val="20"/>
                <w:szCs w:val="20"/>
                <w:u w:val="single"/>
              </w:rPr>
              <w:t>MMAP</w:t>
            </w:r>
          </w:p>
          <w:p w14:paraId="000002F4" w14:textId="424BEDE5" w:rsidR="00F87962" w:rsidRPr="001D4EA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MAI, ANAR, Administrațiile de Bazin, Autoritățile publice locale, IGSU</w:t>
            </w:r>
            <w:r w:rsidR="003537F1" w:rsidRPr="001D4EA0">
              <w:rPr>
                <w:rFonts w:ascii="Times New Roman" w:eastAsia="Times New Roman" w:hAnsi="Times New Roman" w:cs="Times New Roman"/>
                <w:sz w:val="20"/>
                <w:szCs w:val="20"/>
                <w:u w:val="single"/>
              </w:rPr>
              <w:t xml:space="preserve"> </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2F5" w14:textId="77777777" w:rsidR="00F87962" w:rsidRPr="004A1A6C" w:rsidRDefault="003537F1">
            <w:pPr>
              <w:jc w:val="center"/>
              <w:rPr>
                <w:rFonts w:ascii="Times New Roman" w:eastAsia="Times New Roman" w:hAnsi="Times New Roman" w:cs="Times New Roman"/>
                <w:sz w:val="20"/>
                <w:szCs w:val="20"/>
                <w:shd w:val="clear" w:color="auto" w:fill="FEFEFE"/>
              </w:rPr>
            </w:pPr>
            <w:r w:rsidRPr="003E22FA">
              <w:rPr>
                <w:rFonts w:ascii="Times New Roman" w:eastAsia="Times New Roman" w:hAnsi="Times New Roman" w:cs="Times New Roman"/>
                <w:sz w:val="20"/>
                <w:szCs w:val="20"/>
                <w:shd w:val="clear" w:color="auto" w:fill="FEFEFE"/>
              </w:rPr>
              <w:t>Nr. de campa</w:t>
            </w:r>
            <w:r w:rsidRPr="004A1A6C">
              <w:rPr>
                <w:rFonts w:ascii="Times New Roman" w:eastAsia="Times New Roman" w:hAnsi="Times New Roman" w:cs="Times New Roman"/>
                <w:sz w:val="20"/>
                <w:szCs w:val="20"/>
                <w:shd w:val="clear" w:color="auto" w:fill="FEFEFE"/>
              </w:rPr>
              <w:t>nii de conștientizare</w:t>
            </w:r>
          </w:p>
          <w:p w14:paraId="000002F6" w14:textId="77777777" w:rsidR="00F87962" w:rsidRPr="00603CD0" w:rsidRDefault="003537F1">
            <w:pPr>
              <w:jc w:val="center"/>
              <w:rPr>
                <w:rFonts w:ascii="Times New Roman" w:eastAsia="Times New Roman" w:hAnsi="Times New Roman" w:cs="Times New Roman"/>
                <w:sz w:val="20"/>
                <w:szCs w:val="20"/>
                <w:shd w:val="clear" w:color="auto" w:fill="FEFEFE"/>
              </w:rPr>
            </w:pPr>
            <w:r w:rsidRPr="004A1A6C">
              <w:rPr>
                <w:rFonts w:ascii="Times New Roman" w:eastAsia="Times New Roman" w:hAnsi="Times New Roman" w:cs="Times New Roman"/>
                <w:sz w:val="20"/>
                <w:szCs w:val="20"/>
                <w:shd w:val="clear" w:color="auto" w:fill="FEFEFE"/>
              </w:rPr>
              <w:t>Nr. exerciții de evacuare</w:t>
            </w:r>
          </w:p>
          <w:p w14:paraId="000002F7"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shd w:val="clear" w:color="auto" w:fill="FEFEFE"/>
              </w:rPr>
              <w:t xml:space="preserve">Nr. de </w:t>
            </w:r>
            <w:proofErr w:type="spellStart"/>
            <w:r w:rsidRPr="00D779A9">
              <w:rPr>
                <w:rFonts w:ascii="Times New Roman" w:eastAsia="Times New Roman" w:hAnsi="Times New Roman" w:cs="Times New Roman"/>
                <w:sz w:val="20"/>
                <w:szCs w:val="20"/>
                <w:shd w:val="clear" w:color="auto" w:fill="FEFEFE"/>
              </w:rPr>
              <w:t>broşuri</w:t>
            </w:r>
            <w:proofErr w:type="spellEnd"/>
            <w:r w:rsidRPr="00D779A9">
              <w:rPr>
                <w:rFonts w:ascii="Times New Roman" w:eastAsia="Times New Roman" w:hAnsi="Times New Roman" w:cs="Times New Roman"/>
                <w:sz w:val="20"/>
                <w:szCs w:val="20"/>
                <w:shd w:val="clear" w:color="auto" w:fill="FEFEFE"/>
              </w:rPr>
              <w:t>, pliante etc.</w:t>
            </w:r>
          </w:p>
        </w:tc>
        <w:tc>
          <w:tcPr>
            <w:tcW w:w="1500" w:type="dxa"/>
          </w:tcPr>
          <w:p w14:paraId="000002F8"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02F9" w14:textId="701EC60B"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1906DDC6"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2F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2F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2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2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2FADF4B6"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2FF" w14:textId="75F23771"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300" w14:textId="77777777" w:rsidR="00F87962" w:rsidRPr="00BA6A25"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M1.2.1.12.</w:t>
            </w:r>
            <w:r w:rsidRPr="001E44C8">
              <w:rPr>
                <w:rFonts w:ascii="Times New Roman" w:eastAsia="Times New Roman" w:hAnsi="Times New Roman" w:cs="Times New Roman"/>
                <w:sz w:val="20"/>
                <w:szCs w:val="20"/>
              </w:rPr>
              <w:t xml:space="preserve"> Implicarea României în cooperarea europeană cu privire la riscurile asociate schimbărilor climatice, cu accent pe cooperarea transfrontalieră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3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76DFE4C9"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03" w14:textId="77777777" w:rsidR="00F87962" w:rsidRPr="003E22FA"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304" w14:textId="3197ED6F"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305"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acțiuni europene / transfrontaliere în care este implicată România</w:t>
            </w:r>
          </w:p>
        </w:tc>
        <w:tc>
          <w:tcPr>
            <w:tcW w:w="1500" w:type="dxa"/>
          </w:tcPr>
          <w:p w14:paraId="00000306"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BPNRR</w:t>
            </w:r>
          </w:p>
          <w:p w14:paraId="00000307" w14:textId="1476B051"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3776B24C"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30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0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30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30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r w:rsidR="00F87962" w:rsidRPr="00392BF4" w14:paraId="3F91A563"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0E" w14:textId="41878889"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30F"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M1.2.1.13.</w:t>
            </w:r>
            <w:r w:rsidRPr="001E44C8">
              <w:rPr>
                <w:rFonts w:ascii="Times New Roman" w:eastAsia="Times New Roman" w:hAnsi="Times New Roman" w:cs="Times New Roman"/>
                <w:sz w:val="20"/>
                <w:szCs w:val="20"/>
              </w:rPr>
              <w:t xml:space="preserve"> Revizuirea Planurilor de Management al Riscului la Inundații (PMRI), inclusiv în vederea corelării </w:t>
            </w:r>
            <w:r w:rsidRPr="001E44C8">
              <w:rPr>
                <w:rFonts w:ascii="Times New Roman" w:eastAsia="Times New Roman" w:hAnsi="Times New Roman" w:cs="Times New Roman"/>
                <w:sz w:val="20"/>
                <w:szCs w:val="20"/>
              </w:rPr>
              <w:lastRenderedPageBreak/>
              <w:t>acestora cu cele mai noi documente de politică publică și reglementări din d</w:t>
            </w:r>
            <w:r w:rsidRPr="00BA6A25">
              <w:rPr>
                <w:rFonts w:ascii="Times New Roman" w:eastAsia="Times New Roman" w:hAnsi="Times New Roman" w:cs="Times New Roman"/>
                <w:sz w:val="20"/>
                <w:szCs w:val="20"/>
              </w:rPr>
              <w:t>omeniul adaptării la schimb</w:t>
            </w:r>
            <w:r w:rsidRPr="00392BF4">
              <w:rPr>
                <w:rFonts w:ascii="Times New Roman" w:eastAsia="Times New Roman" w:hAnsi="Times New Roman" w:cs="Times New Roman"/>
                <w:sz w:val="20"/>
                <w:szCs w:val="20"/>
              </w:rPr>
              <w:t xml:space="preserve">ările climatice și promovării cu prioritate a soluțiilor bazate pe natură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31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766B51F6"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12"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MMAP</w:t>
            </w:r>
          </w:p>
          <w:p w14:paraId="00000313" w14:textId="645144CB"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ANAR</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314"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lastRenderedPageBreak/>
              <w:t>Nr. de planuri actualizate</w:t>
            </w:r>
          </w:p>
        </w:tc>
        <w:tc>
          <w:tcPr>
            <w:tcW w:w="1500" w:type="dxa"/>
          </w:tcPr>
          <w:p w14:paraId="00000315"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PNRR</w:t>
            </w:r>
          </w:p>
          <w:p w14:paraId="00000316" w14:textId="262765ED"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5FA2DE61"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lastRenderedPageBreak/>
              <w:t>Programul LIFE</w:t>
            </w:r>
          </w:p>
          <w:p w14:paraId="0000031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1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31A"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Bugete locale</w:t>
            </w:r>
          </w:p>
        </w:tc>
        <w:tc>
          <w:tcPr>
            <w:tcW w:w="960" w:type="dxa"/>
          </w:tcPr>
          <w:p w14:paraId="000003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15</w:t>
            </w:r>
          </w:p>
        </w:tc>
      </w:tr>
      <w:tr w:rsidR="00F87962" w:rsidRPr="00392BF4" w14:paraId="51829471"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1C" w14:textId="6607768F"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 MG </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31D" w14:textId="5D2FDE34"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M.1.2.1.14</w:t>
            </w:r>
            <w:r w:rsidR="00627316" w:rsidRPr="001E44C8">
              <w:rPr>
                <w:rFonts w:ascii="Times New Roman" w:eastAsia="Times New Roman" w:hAnsi="Times New Roman" w:cs="Times New Roman"/>
                <w:b/>
                <w:sz w:val="20"/>
                <w:szCs w:val="20"/>
              </w:rPr>
              <w:t>.</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 xml:space="preserve">Adaptarea la schimbările climatice prin automatizarea și digitalizarea echipamentelor de evacuare și stocare a apei </w:t>
            </w:r>
            <w:r w:rsidRPr="00BA6A25">
              <w:rPr>
                <w:rFonts w:ascii="Times New Roman" w:eastAsia="Times New Roman" w:hAnsi="Times New Roman" w:cs="Times New Roman"/>
                <w:sz w:val="20"/>
                <w:szCs w:val="20"/>
              </w:rPr>
              <w:t xml:space="preserve">la acumulări existente prin </w:t>
            </w:r>
            <w:r w:rsidRPr="00392BF4">
              <w:rPr>
                <w:rFonts w:ascii="Times New Roman" w:eastAsia="Times New Roman" w:hAnsi="Times New Roman" w:cs="Times New Roman"/>
                <w:sz w:val="20"/>
                <w:szCs w:val="20"/>
              </w:rPr>
              <w:t xml:space="preserve">asigurarea debitului ecologic și creșterea siguranței alimentării cu apă a populației și reducerea riscului la inundații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31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232AE8AF"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20" w14:textId="77777777" w:rsidR="00F87962" w:rsidRPr="00C972EC"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 xml:space="preserve">MMAP </w:t>
            </w:r>
          </w:p>
          <w:p w14:paraId="00000321" w14:textId="056A9B34"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Administrația publică centrală și locală de specialitate </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32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echipamente </w:t>
            </w:r>
          </w:p>
          <w:p w14:paraId="00000323"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număr de proiecte per acumulări existente</w:t>
            </w:r>
          </w:p>
        </w:tc>
        <w:tc>
          <w:tcPr>
            <w:tcW w:w="1500" w:type="dxa"/>
          </w:tcPr>
          <w:p w14:paraId="0000032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00000325" w14:textId="0B35EB39"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63A281A"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32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2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32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tc>
        <w:tc>
          <w:tcPr>
            <w:tcW w:w="960" w:type="dxa"/>
          </w:tcPr>
          <w:p w14:paraId="0000032A" w14:textId="77777777" w:rsidR="00F87962" w:rsidRPr="00392BF4" w:rsidRDefault="003537F1">
            <w:pPr>
              <w:spacing w:line="276" w:lineRule="auto"/>
              <w:jc w:val="center"/>
              <w:rPr>
                <w:rFonts w:ascii="Times New Roman" w:eastAsia="Times New Roman" w:hAnsi="Times New Roman" w:cs="Times New Roman"/>
                <w:sz w:val="17"/>
                <w:szCs w:val="17"/>
              </w:rPr>
            </w:pPr>
            <w:r w:rsidRPr="00392BF4">
              <w:rPr>
                <w:rFonts w:ascii="Times New Roman" w:eastAsia="Times New Roman" w:hAnsi="Times New Roman" w:cs="Times New Roman"/>
                <w:sz w:val="20"/>
                <w:szCs w:val="20"/>
              </w:rPr>
              <w:t>386,5</w:t>
            </w:r>
            <w:r w:rsidRPr="00392BF4">
              <w:rPr>
                <w:rFonts w:ascii="Times New Roman" w:eastAsia="Times New Roman" w:hAnsi="Times New Roman" w:cs="Times New Roman"/>
                <w:sz w:val="17"/>
                <w:szCs w:val="17"/>
              </w:rPr>
              <w:t xml:space="preserve"> </w:t>
            </w:r>
          </w:p>
          <w:p w14:paraId="0000032B" w14:textId="77777777" w:rsidR="00F87962" w:rsidRPr="00392BF4" w:rsidRDefault="00F87962">
            <w:pPr>
              <w:jc w:val="center"/>
              <w:rPr>
                <w:rFonts w:ascii="Times New Roman" w:eastAsia="Times New Roman" w:hAnsi="Times New Roman" w:cs="Times New Roman"/>
                <w:sz w:val="20"/>
                <w:szCs w:val="20"/>
              </w:rPr>
            </w:pPr>
          </w:p>
        </w:tc>
      </w:tr>
      <w:tr w:rsidR="00F87962" w:rsidRPr="00392BF4" w14:paraId="198585D9"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2C" w14:textId="17775468"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32D" w14:textId="77777777" w:rsidR="00F87962" w:rsidRPr="00BA6A25" w:rsidRDefault="003537F1">
            <w:pPr>
              <w:ind w:right="75"/>
              <w:jc w:val="both"/>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 xml:space="preserve">M.1.2.1.15. </w:t>
            </w:r>
            <w:r w:rsidRPr="001E44C8">
              <w:rPr>
                <w:rFonts w:ascii="Times New Roman" w:eastAsia="Times New Roman" w:hAnsi="Times New Roman" w:cs="Times New Roman"/>
                <w:sz w:val="20"/>
                <w:szCs w:val="20"/>
              </w:rPr>
              <w:t xml:space="preserve">Dotarea adecvată a administrațiilor </w:t>
            </w:r>
            <w:proofErr w:type="spellStart"/>
            <w:r w:rsidRPr="001E44C8">
              <w:rPr>
                <w:rFonts w:ascii="Times New Roman" w:eastAsia="Times New Roman" w:hAnsi="Times New Roman" w:cs="Times New Roman"/>
                <w:sz w:val="20"/>
                <w:szCs w:val="20"/>
              </w:rPr>
              <w:t>bazinale</w:t>
            </w:r>
            <w:proofErr w:type="spellEnd"/>
            <w:r w:rsidRPr="001E44C8">
              <w:rPr>
                <w:rFonts w:ascii="Times New Roman" w:eastAsia="Times New Roman" w:hAnsi="Times New Roman" w:cs="Times New Roman"/>
                <w:sz w:val="20"/>
                <w:szCs w:val="20"/>
              </w:rPr>
              <w:t xml:space="preserve"> pentru monitorizarea infrastructurii, prevenirea și gestionarea situațiilor de urgență </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3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6757029C"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30" w14:textId="77777777" w:rsidR="00F87962" w:rsidRPr="003E22FA" w:rsidRDefault="003537F1">
            <w:pPr>
              <w:jc w:val="center"/>
              <w:rPr>
                <w:rFonts w:ascii="Times New Roman" w:eastAsia="Times New Roman" w:hAnsi="Times New Roman" w:cs="Times New Roman"/>
                <w:sz w:val="20"/>
                <w:szCs w:val="20"/>
              </w:rPr>
            </w:pPr>
            <w:r w:rsidRPr="00C972EC">
              <w:rPr>
                <w:rFonts w:ascii="Times New Roman" w:eastAsia="Times New Roman" w:hAnsi="Times New Roman" w:cs="Times New Roman"/>
                <w:sz w:val="20"/>
                <w:szCs w:val="20"/>
              </w:rPr>
              <w:t xml:space="preserve">MMAP </w:t>
            </w:r>
          </w:p>
          <w:p w14:paraId="00000331" w14:textId="5CCAC1E6"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Administrația publică centrală și locală de specialitate </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332"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w:t>
            </w:r>
            <w:r w:rsidRPr="00D779A9">
              <w:rPr>
                <w:rFonts w:ascii="Times New Roman" w:eastAsia="Times New Roman" w:hAnsi="Times New Roman" w:cs="Times New Roman"/>
                <w:sz w:val="20"/>
                <w:szCs w:val="20"/>
              </w:rPr>
              <w:t xml:space="preserve">r. </w:t>
            </w:r>
            <w:proofErr w:type="spellStart"/>
            <w:r w:rsidRPr="00D779A9">
              <w:rPr>
                <w:rFonts w:ascii="Times New Roman" w:eastAsia="Times New Roman" w:hAnsi="Times New Roman" w:cs="Times New Roman"/>
                <w:sz w:val="20"/>
                <w:szCs w:val="20"/>
              </w:rPr>
              <w:t>deechipamente</w:t>
            </w:r>
            <w:proofErr w:type="spellEnd"/>
          </w:p>
          <w:p w14:paraId="00000333"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de administrații </w:t>
            </w:r>
            <w:proofErr w:type="spellStart"/>
            <w:r w:rsidRPr="001E44C8">
              <w:rPr>
                <w:rFonts w:ascii="Times New Roman" w:eastAsia="Times New Roman" w:hAnsi="Times New Roman" w:cs="Times New Roman"/>
                <w:sz w:val="20"/>
                <w:szCs w:val="20"/>
              </w:rPr>
              <w:t>bazinale</w:t>
            </w:r>
            <w:proofErr w:type="spellEnd"/>
            <w:r w:rsidRPr="001E44C8">
              <w:rPr>
                <w:rFonts w:ascii="Times New Roman" w:eastAsia="Times New Roman" w:hAnsi="Times New Roman" w:cs="Times New Roman"/>
                <w:sz w:val="20"/>
                <w:szCs w:val="20"/>
              </w:rPr>
              <w:t xml:space="preserve"> dotate</w:t>
            </w:r>
          </w:p>
        </w:tc>
        <w:tc>
          <w:tcPr>
            <w:tcW w:w="1500" w:type="dxa"/>
          </w:tcPr>
          <w:p w14:paraId="0000033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335" w14:textId="08DF90BE"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212067"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33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3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33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33A" w14:textId="77777777" w:rsidR="00F87962" w:rsidRPr="00392BF4" w:rsidRDefault="003537F1">
            <w:pPr>
              <w:spacing w:line="276" w:lineRule="auto"/>
              <w:jc w:val="center"/>
              <w:rPr>
                <w:rFonts w:ascii="Times New Roman" w:eastAsia="Times New Roman" w:hAnsi="Times New Roman" w:cs="Times New Roman"/>
                <w:sz w:val="17"/>
                <w:szCs w:val="17"/>
              </w:rPr>
            </w:pPr>
            <w:r w:rsidRPr="00392BF4">
              <w:rPr>
                <w:rFonts w:ascii="Times New Roman" w:eastAsia="Times New Roman" w:hAnsi="Times New Roman" w:cs="Times New Roman"/>
                <w:sz w:val="20"/>
                <w:szCs w:val="20"/>
              </w:rPr>
              <w:t>35</w:t>
            </w:r>
            <w:r w:rsidRPr="00392BF4">
              <w:rPr>
                <w:rFonts w:ascii="Times New Roman" w:eastAsia="Times New Roman" w:hAnsi="Times New Roman" w:cs="Times New Roman"/>
                <w:sz w:val="17"/>
                <w:szCs w:val="17"/>
              </w:rPr>
              <w:t xml:space="preserve"> </w:t>
            </w:r>
          </w:p>
          <w:p w14:paraId="0000033B" w14:textId="77777777" w:rsidR="00F87962" w:rsidRPr="00392BF4" w:rsidRDefault="00F87962">
            <w:pPr>
              <w:jc w:val="center"/>
              <w:rPr>
                <w:rFonts w:ascii="Times New Roman" w:eastAsia="Times New Roman" w:hAnsi="Times New Roman" w:cs="Times New Roman"/>
                <w:sz w:val="20"/>
                <w:szCs w:val="20"/>
              </w:rPr>
            </w:pPr>
          </w:p>
        </w:tc>
      </w:tr>
      <w:tr w:rsidR="00F87962" w:rsidRPr="00392BF4" w14:paraId="326CA4A8"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3D" w14:textId="05B18542"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33E" w14:textId="77777777" w:rsidR="00F87962" w:rsidRPr="001E44C8" w:rsidRDefault="003537F1">
            <w:pPr>
              <w:ind w:right="75"/>
              <w:jc w:val="both"/>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 xml:space="preserve">M.1.2.1.16. </w:t>
            </w:r>
            <w:r w:rsidRPr="001E44C8">
              <w:rPr>
                <w:rFonts w:ascii="Times New Roman" w:eastAsia="Times New Roman" w:hAnsi="Times New Roman" w:cs="Times New Roman"/>
                <w:sz w:val="20"/>
                <w:szCs w:val="20"/>
              </w:rPr>
              <w:t>Realizarea cadastrului apelor</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33F"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2023-2027</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6069F559"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41" w14:textId="77777777" w:rsidR="00F87962" w:rsidRPr="003E22FA"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MMAP </w:t>
            </w:r>
          </w:p>
          <w:p w14:paraId="00000342" w14:textId="0E276923" w:rsidR="00F87962" w:rsidRPr="00603CD0"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Administrația publică centrală și locală de specialitate </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343"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Cadastru realizat</w:t>
            </w:r>
          </w:p>
        </w:tc>
        <w:tc>
          <w:tcPr>
            <w:tcW w:w="1500" w:type="dxa"/>
          </w:tcPr>
          <w:p w14:paraId="0000034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345" w14:textId="0B246449"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11E4B051"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34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w:t>
            </w:r>
            <w:r w:rsidRPr="00392BF4">
              <w:rPr>
                <w:rFonts w:ascii="Times New Roman" w:eastAsia="Times New Roman" w:hAnsi="Times New Roman" w:cs="Times New Roman"/>
                <w:sz w:val="20"/>
                <w:szCs w:val="20"/>
              </w:rPr>
              <w:lastRenderedPageBreak/>
              <w:t>publice / private</w:t>
            </w:r>
          </w:p>
          <w:p w14:paraId="0000034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34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34A" w14:textId="77777777" w:rsidR="00F87962" w:rsidRPr="00392BF4" w:rsidRDefault="003537F1">
            <w:pPr>
              <w:spacing w:line="276"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30 </w:t>
            </w:r>
          </w:p>
        </w:tc>
      </w:tr>
      <w:tr w:rsidR="00F87962" w:rsidRPr="00392BF4" w14:paraId="0CF59E2C"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4C" w14:textId="274920FC"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34D" w14:textId="77777777" w:rsidR="00F87962" w:rsidRPr="00392BF4" w:rsidRDefault="003537F1">
            <w:pPr>
              <w:ind w:right="75"/>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M.1.2.1.17. </w:t>
            </w:r>
            <w:r w:rsidRPr="001E44C8">
              <w:rPr>
                <w:rFonts w:ascii="Times New Roman" w:eastAsia="Times New Roman" w:hAnsi="Times New Roman" w:cs="Times New Roman"/>
                <w:sz w:val="20"/>
                <w:szCs w:val="20"/>
              </w:rPr>
              <w:t>Reconfigurarea actualului mecanism economic al Administrației Naționale Apele Române (ANAR) în vederea asigurării</w:t>
            </w:r>
            <w:r w:rsidRPr="00BA6A25">
              <w:rPr>
                <w:rFonts w:ascii="Times New Roman" w:eastAsia="Times New Roman" w:hAnsi="Times New Roman" w:cs="Times New Roman"/>
                <w:sz w:val="20"/>
                <w:szCs w:val="20"/>
              </w:rPr>
              <w:t xml:space="preserve"> modernizării și întreținerii sis</w:t>
            </w:r>
            <w:r w:rsidRPr="00392BF4">
              <w:rPr>
                <w:rFonts w:ascii="Times New Roman" w:eastAsia="Times New Roman" w:hAnsi="Times New Roman" w:cs="Times New Roman"/>
                <w:sz w:val="20"/>
                <w:szCs w:val="20"/>
              </w:rPr>
              <w:t xml:space="preserve">temului național de gospodărire a apelor, precum și a implementării corespunzătoare a Directivei-cadru privind apa și a Directivei privind inundațiile </w:t>
            </w:r>
          </w:p>
          <w:p w14:paraId="0000034E" w14:textId="77777777" w:rsidR="00F87962" w:rsidRPr="00392BF4" w:rsidRDefault="00F87962">
            <w:pPr>
              <w:ind w:right="75"/>
              <w:jc w:val="both"/>
              <w:rPr>
                <w:rFonts w:ascii="Times New Roman" w:eastAsia="Times New Roman" w:hAnsi="Times New Roman" w:cs="Times New Roman"/>
                <w:b/>
                <w:sz w:val="20"/>
                <w:szCs w:val="20"/>
              </w:rPr>
            </w:pP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34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1EAC886F" w14:textId="77777777" w:rsidR="00C972EC" w:rsidRPr="00C972EC" w:rsidRDefault="00C972EC" w:rsidP="00C972E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51" w14:textId="77777777" w:rsidR="00F87962" w:rsidRPr="004A1A6C"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MMAP </w:t>
            </w:r>
          </w:p>
          <w:p w14:paraId="00000352" w14:textId="059BABAB"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ANAR </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35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acte normative în vig</w:t>
            </w:r>
            <w:r w:rsidRPr="00D779A9">
              <w:rPr>
                <w:rFonts w:ascii="Times New Roman" w:eastAsia="Times New Roman" w:hAnsi="Times New Roman" w:cs="Times New Roman"/>
                <w:sz w:val="20"/>
                <w:szCs w:val="20"/>
              </w:rPr>
              <w:t>oare</w:t>
            </w:r>
          </w:p>
        </w:tc>
        <w:tc>
          <w:tcPr>
            <w:tcW w:w="1500" w:type="dxa"/>
          </w:tcPr>
          <w:p w14:paraId="0000035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355" w14:textId="30E2C678"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0D4CBCF1"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35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3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35A" w14:textId="77777777" w:rsidR="00F87962" w:rsidRPr="00392BF4" w:rsidRDefault="003537F1">
            <w:pPr>
              <w:spacing w:line="276"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45C1A8FE" w14:textId="77777777" w:rsidTr="00044936">
        <w:trPr>
          <w:trHeight w:val="200"/>
          <w:jc w:val="center"/>
        </w:trPr>
        <w:tc>
          <w:tcPr>
            <w:tcW w:w="1372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35B" w14:textId="77777777" w:rsidR="00F87962" w:rsidRPr="00392BF4" w:rsidRDefault="003537F1" w:rsidP="00392BF4">
            <w:pPr>
              <w:widowControl w:val="0"/>
              <w:spacing w:before="240" w:after="60" w:line="276"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b/>
                <w:color w:val="030303"/>
                <w:sz w:val="20"/>
                <w:szCs w:val="20"/>
              </w:rPr>
              <w:t>P.1.2.2. Consolidarea cunoștințelor privind impactul schimbărilor climatice asupra resurselor de apă, privind utilizarea cu predilecție a soluțiilor bazate pe natură, privind modalitățile de prevenire, acțiune și răspuns în cazul dezastrelor naturale specifice provocate de fenomene meteorologice extreme</w:t>
            </w:r>
          </w:p>
        </w:tc>
      </w:tr>
      <w:tr w:rsidR="00F87962" w:rsidRPr="00392BF4" w14:paraId="317CFC27" w14:textId="77777777">
        <w:trPr>
          <w:trHeight w:val="188"/>
          <w:jc w:val="center"/>
        </w:trPr>
        <w:tc>
          <w:tcPr>
            <w:tcW w:w="184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62" w14:textId="401577D8" w:rsidR="00F87962" w:rsidRPr="00D779A9" w:rsidRDefault="00D779A9"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p w14:paraId="00000363" w14:textId="77777777" w:rsidR="00F87962" w:rsidRPr="002F2261" w:rsidRDefault="00F87962" w:rsidP="00BA6A25">
            <w:pPr>
              <w:jc w:val="center"/>
              <w:rPr>
                <w:rFonts w:ascii="Times New Roman" w:eastAsia="Times New Roman" w:hAnsi="Times New Roman" w:cs="Times New Roman"/>
                <w:sz w:val="20"/>
                <w:szCs w:val="20"/>
                <w:highlight w:val="white"/>
              </w:rPr>
            </w:pPr>
          </w:p>
        </w:tc>
        <w:tc>
          <w:tcPr>
            <w:tcW w:w="4735" w:type="dxa"/>
            <w:tcBorders>
              <w:top w:val="single" w:sz="8" w:space="0" w:color="000000"/>
              <w:left w:val="nil"/>
              <w:bottom w:val="single" w:sz="8" w:space="0" w:color="000000"/>
              <w:right w:val="single" w:sz="8" w:space="0" w:color="000000"/>
            </w:tcBorders>
            <w:tcMar>
              <w:left w:w="0" w:type="dxa"/>
              <w:right w:w="0" w:type="dxa"/>
            </w:tcMar>
          </w:tcPr>
          <w:p w14:paraId="00000364" w14:textId="77777777" w:rsidR="00F87962" w:rsidRPr="00392BF4" w:rsidRDefault="003537F1">
            <w:pPr>
              <w:ind w:right="75"/>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M.1.2.2.1. </w:t>
            </w:r>
            <w:r w:rsidRPr="001E44C8">
              <w:rPr>
                <w:rFonts w:ascii="Times New Roman" w:eastAsia="Times New Roman" w:hAnsi="Times New Roman" w:cs="Times New Roman"/>
                <w:sz w:val="20"/>
                <w:szCs w:val="20"/>
              </w:rPr>
              <w:t>Constituirea unei „comunități de expertiză și excelență”, din care să facă parte experți, cercetători, practicieni, reprezentanți ai societății civile și ai autorităților publice, cu scopul de a oferi soluții sustenabile pentru stra</w:t>
            </w:r>
            <w:r w:rsidRPr="00BA6A25">
              <w:rPr>
                <w:rFonts w:ascii="Times New Roman" w:eastAsia="Times New Roman" w:hAnsi="Times New Roman" w:cs="Times New Roman"/>
                <w:sz w:val="20"/>
                <w:szCs w:val="20"/>
              </w:rPr>
              <w:t>tegii și planuri de dezvoltare lo</w:t>
            </w:r>
            <w:r w:rsidRPr="00392BF4">
              <w:rPr>
                <w:rFonts w:ascii="Times New Roman" w:eastAsia="Times New Roman" w:hAnsi="Times New Roman" w:cs="Times New Roman"/>
                <w:sz w:val="20"/>
                <w:szCs w:val="20"/>
              </w:rPr>
              <w:t>cală/regională, precum și de a colecta și prelucra un corp de cunoștințe care să alcătuiască un set de recomandări pentru populație, exprimate într-un limbaj simplificat, adaptat nespecialiștilor</w:t>
            </w:r>
          </w:p>
        </w:tc>
        <w:tc>
          <w:tcPr>
            <w:tcW w:w="1534" w:type="dxa"/>
            <w:tcBorders>
              <w:top w:val="single" w:sz="8" w:space="0" w:color="000000"/>
              <w:left w:val="nil"/>
              <w:bottom w:val="single" w:sz="8" w:space="0" w:color="000000"/>
              <w:right w:val="single" w:sz="8" w:space="0" w:color="000000"/>
            </w:tcBorders>
            <w:tcMar>
              <w:left w:w="0" w:type="dxa"/>
              <w:right w:w="0" w:type="dxa"/>
            </w:tcMar>
          </w:tcPr>
          <w:p w14:paraId="0000036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top w:val="single" w:sz="8" w:space="0" w:color="000000"/>
              <w:left w:val="nil"/>
              <w:bottom w:val="single" w:sz="8" w:space="0" w:color="000000"/>
              <w:right w:val="single" w:sz="8" w:space="0" w:color="000000"/>
            </w:tcBorders>
            <w:tcMar>
              <w:left w:w="0" w:type="dxa"/>
              <w:right w:w="0" w:type="dxa"/>
            </w:tcMar>
          </w:tcPr>
          <w:p w14:paraId="5A928459"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67"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w:t>
            </w:r>
          </w:p>
          <w:p w14:paraId="00000368" w14:textId="20AE705A" w:rsidR="00F87962" w:rsidRPr="00D779A9" w:rsidRDefault="004A1A6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Autorități publice centrale și / sau locale</w:t>
            </w:r>
            <w:r w:rsidR="003537F1" w:rsidRPr="00603CD0">
              <w:rPr>
                <w:rFonts w:ascii="Times New Roman" w:eastAsia="Times New Roman" w:hAnsi="Times New Roman" w:cs="Times New Roman"/>
                <w:sz w:val="20"/>
                <w:szCs w:val="20"/>
              </w:rPr>
              <w:t>, Mediul academic / de cercetare, ONG-uri / Societate civilă, Mediul privat</w:t>
            </w:r>
          </w:p>
        </w:tc>
        <w:tc>
          <w:tcPr>
            <w:tcW w:w="1380" w:type="dxa"/>
            <w:tcBorders>
              <w:top w:val="single" w:sz="8" w:space="0" w:color="000000"/>
              <w:left w:val="nil"/>
              <w:bottom w:val="single" w:sz="8" w:space="0" w:color="000000"/>
              <w:right w:val="single" w:sz="8" w:space="0" w:color="000000"/>
            </w:tcBorders>
            <w:tcMar>
              <w:left w:w="0" w:type="dxa"/>
              <w:right w:w="0" w:type="dxa"/>
            </w:tcMar>
          </w:tcPr>
          <w:p w14:paraId="00000369"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Comunitate de expertiză și excelență constituită</w:t>
            </w:r>
          </w:p>
          <w:p w14:paraId="0000036A"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soluții sustenabile oferite</w:t>
            </w:r>
          </w:p>
          <w:p w14:paraId="0000036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planuri și strategii la care participă  </w:t>
            </w:r>
          </w:p>
          <w:p w14:paraId="0000036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ghiduri / recomandări oferite publicului</w:t>
            </w:r>
          </w:p>
        </w:tc>
        <w:tc>
          <w:tcPr>
            <w:tcW w:w="1500" w:type="dxa"/>
          </w:tcPr>
          <w:p w14:paraId="0000036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36E" w14:textId="115B28CD"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53F91D28"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37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7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37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60" w:type="dxa"/>
          </w:tcPr>
          <w:p w14:paraId="00000373" w14:textId="77777777" w:rsidR="00F87962" w:rsidRPr="00392BF4" w:rsidRDefault="003537F1">
            <w:pPr>
              <w:spacing w:line="276"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bl>
    <w:p w14:paraId="00000374" w14:textId="77777777" w:rsidR="00F87962" w:rsidRPr="00392BF4" w:rsidRDefault="00F87962">
      <w:pPr>
        <w:pBdr>
          <w:top w:val="nil"/>
          <w:left w:val="nil"/>
          <w:bottom w:val="nil"/>
          <w:right w:val="nil"/>
          <w:between w:val="nil"/>
        </w:pBdr>
        <w:spacing w:after="0"/>
        <w:rPr>
          <w:rFonts w:ascii="Times New Roman" w:eastAsia="Times New Roman" w:hAnsi="Times New Roman" w:cs="Times New Roman"/>
          <w:b/>
          <w:sz w:val="28"/>
          <w:szCs w:val="28"/>
        </w:rPr>
      </w:pPr>
    </w:p>
    <w:tbl>
      <w:tblPr>
        <w:tblStyle w:val="affffffc"/>
        <w:tblW w:w="13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6"/>
        <w:gridCol w:w="4792"/>
        <w:gridCol w:w="1494"/>
        <w:gridCol w:w="1760"/>
        <w:gridCol w:w="1414"/>
        <w:gridCol w:w="1500"/>
        <w:gridCol w:w="949"/>
      </w:tblGrid>
      <w:tr w:rsidR="00F87962" w:rsidRPr="00392BF4" w14:paraId="22E242E1" w14:textId="77777777">
        <w:trPr>
          <w:trHeight w:val="917"/>
          <w:jc w:val="center"/>
        </w:trPr>
        <w:tc>
          <w:tcPr>
            <w:tcW w:w="1786" w:type="dxa"/>
            <w:shd w:val="clear" w:color="auto" w:fill="28CD41"/>
          </w:tcPr>
          <w:p w14:paraId="00000375" w14:textId="5F18EEC8" w:rsidR="00F87962" w:rsidRPr="001E44C8"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92" w:type="dxa"/>
            <w:shd w:val="clear" w:color="auto" w:fill="28CD41"/>
          </w:tcPr>
          <w:p w14:paraId="00000376" w14:textId="77777777" w:rsidR="00F87962" w:rsidRPr="00392BF4" w:rsidRDefault="003537F1">
            <w:pPr>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OS</w:t>
            </w:r>
            <w:r w:rsidRPr="00BA6A25">
              <w:rPr>
                <w:rFonts w:ascii="Times New Roman" w:eastAsia="Times New Roman" w:hAnsi="Times New Roman" w:cs="Times New Roman"/>
                <w:b/>
                <w:sz w:val="20"/>
                <w:szCs w:val="20"/>
              </w:rPr>
              <w:t xml:space="preserve">1.3. </w:t>
            </w:r>
            <w:proofErr w:type="spellStart"/>
            <w:r w:rsidRPr="00BA6A25">
              <w:rPr>
                <w:rFonts w:ascii="Times New Roman" w:eastAsia="Times New Roman" w:hAnsi="Times New Roman" w:cs="Times New Roman"/>
                <w:b/>
                <w:sz w:val="20"/>
                <w:szCs w:val="20"/>
              </w:rPr>
              <w:t>Creşterea</w:t>
            </w:r>
            <w:proofErr w:type="spellEnd"/>
            <w:r w:rsidRPr="00BA6A25">
              <w:rPr>
                <w:rFonts w:ascii="Times New Roman" w:eastAsia="Times New Roman" w:hAnsi="Times New Roman" w:cs="Times New Roman"/>
                <w:b/>
                <w:sz w:val="20"/>
                <w:szCs w:val="20"/>
              </w:rPr>
              <w:t xml:space="preserve"> gradului de </w:t>
            </w:r>
            <w:proofErr w:type="spellStart"/>
            <w:r w:rsidRPr="00392BF4">
              <w:rPr>
                <w:rFonts w:ascii="Times New Roman" w:eastAsia="Times New Roman" w:hAnsi="Times New Roman" w:cs="Times New Roman"/>
                <w:b/>
                <w:sz w:val="20"/>
                <w:szCs w:val="20"/>
              </w:rPr>
              <w:t>siguranţă</w:t>
            </w:r>
            <w:proofErr w:type="spellEnd"/>
            <w:r w:rsidRPr="00392BF4">
              <w:rPr>
                <w:rFonts w:ascii="Times New Roman" w:eastAsia="Times New Roman" w:hAnsi="Times New Roman" w:cs="Times New Roman"/>
                <w:b/>
                <w:sz w:val="20"/>
                <w:szCs w:val="20"/>
              </w:rPr>
              <w:t xml:space="preserve"> a barajelor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digurilor</w:t>
            </w:r>
          </w:p>
        </w:tc>
        <w:tc>
          <w:tcPr>
            <w:tcW w:w="1494" w:type="dxa"/>
            <w:shd w:val="clear" w:color="auto" w:fill="28CD41"/>
          </w:tcPr>
          <w:p w14:paraId="0000037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0" w:type="dxa"/>
            <w:shd w:val="clear" w:color="auto" w:fill="28CD41"/>
          </w:tcPr>
          <w:p w14:paraId="00000378" w14:textId="701E90AB"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Autoritate de coordonare a implementării / Autorități de </w:t>
            </w:r>
            <w:r w:rsidRPr="00392BF4">
              <w:rPr>
                <w:rFonts w:ascii="Times New Roman" w:eastAsia="Times New Roman" w:hAnsi="Times New Roman" w:cs="Times New Roman"/>
                <w:b/>
                <w:sz w:val="20"/>
                <w:szCs w:val="20"/>
              </w:rPr>
              <w:lastRenderedPageBreak/>
              <w:t>implementare și / sau suport</w:t>
            </w:r>
          </w:p>
        </w:tc>
        <w:tc>
          <w:tcPr>
            <w:tcW w:w="1414" w:type="dxa"/>
            <w:shd w:val="clear" w:color="auto" w:fill="28CD41"/>
          </w:tcPr>
          <w:p w14:paraId="0000037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Indicator de rezultat/unitate de măsură</w:t>
            </w:r>
          </w:p>
        </w:tc>
        <w:tc>
          <w:tcPr>
            <w:tcW w:w="1500" w:type="dxa"/>
            <w:shd w:val="clear" w:color="auto" w:fill="28CD41"/>
          </w:tcPr>
          <w:p w14:paraId="0000037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49" w:type="dxa"/>
            <w:shd w:val="clear" w:color="auto" w:fill="28CD41"/>
          </w:tcPr>
          <w:p w14:paraId="0000037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37C"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5D2C7BFE" w14:textId="77777777">
        <w:trPr>
          <w:trHeight w:val="475"/>
          <w:jc w:val="center"/>
        </w:trPr>
        <w:tc>
          <w:tcPr>
            <w:tcW w:w="13695" w:type="dxa"/>
            <w:gridSpan w:val="7"/>
            <w:shd w:val="clear" w:color="auto" w:fill="A8D7FF"/>
            <w:vAlign w:val="center"/>
          </w:tcPr>
          <w:p w14:paraId="0000037D" w14:textId="77777777" w:rsidR="00F87962" w:rsidRPr="00392BF4" w:rsidRDefault="003537F1" w:rsidP="00392BF4">
            <w:pPr>
              <w:jc w:val="center"/>
              <w:rPr>
                <w:rFonts w:ascii="Times New Roman" w:eastAsia="Times New Roman" w:hAnsi="Times New Roman" w:cs="Times New Roman"/>
                <w:b/>
                <w:sz w:val="20"/>
                <w:szCs w:val="20"/>
                <w:shd w:val="clear" w:color="auto" w:fill="A8D7FF"/>
              </w:rPr>
            </w:pPr>
            <w:r w:rsidRPr="00392BF4">
              <w:rPr>
                <w:rFonts w:ascii="Times New Roman" w:eastAsia="Times New Roman" w:hAnsi="Times New Roman" w:cs="Times New Roman"/>
                <w:b/>
                <w:sz w:val="20"/>
                <w:szCs w:val="20"/>
              </w:rPr>
              <w:t xml:space="preserve">P1.3.1.  </w:t>
            </w:r>
            <w:r w:rsidRPr="00392BF4">
              <w:rPr>
                <w:rFonts w:ascii="Times New Roman" w:eastAsia="Times New Roman" w:hAnsi="Times New Roman" w:cs="Times New Roman"/>
                <w:b/>
                <w:color w:val="242424"/>
                <w:sz w:val="20"/>
                <w:szCs w:val="20"/>
              </w:rPr>
              <w:t>Creșterea gradului de siguranță a infrastructurii de apărare împotriva inundațiilor</w:t>
            </w:r>
          </w:p>
        </w:tc>
      </w:tr>
      <w:tr w:rsidR="00F87962" w:rsidRPr="00392BF4" w14:paraId="0E9D9957" w14:textId="77777777">
        <w:trPr>
          <w:trHeight w:val="188"/>
          <w:jc w:val="center"/>
        </w:trPr>
        <w:tc>
          <w:tcPr>
            <w:tcW w:w="178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84" w14:textId="5A8D5070"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 / MG</w:t>
            </w:r>
          </w:p>
        </w:tc>
        <w:tc>
          <w:tcPr>
            <w:tcW w:w="4792" w:type="dxa"/>
            <w:tcBorders>
              <w:top w:val="single" w:sz="8" w:space="0" w:color="000000"/>
              <w:left w:val="nil"/>
              <w:bottom w:val="single" w:sz="8" w:space="0" w:color="000000"/>
              <w:right w:val="single" w:sz="8" w:space="0" w:color="000000"/>
            </w:tcBorders>
            <w:tcMar>
              <w:left w:w="0" w:type="dxa"/>
              <w:right w:w="0" w:type="dxa"/>
            </w:tcMar>
          </w:tcPr>
          <w:p w14:paraId="00000385" w14:textId="77777777" w:rsidR="00F87962" w:rsidRPr="00392BF4" w:rsidRDefault="003537F1">
            <w:pPr>
              <w:ind w:right="9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M1.3.1.1. </w:t>
            </w:r>
            <w:proofErr w:type="spellStart"/>
            <w:r w:rsidRPr="001E44C8">
              <w:rPr>
                <w:rFonts w:ascii="Times New Roman" w:eastAsia="Times New Roman" w:hAnsi="Times New Roman" w:cs="Times New Roman"/>
                <w:sz w:val="20"/>
                <w:szCs w:val="20"/>
              </w:rPr>
              <w:t>Creşterea</w:t>
            </w:r>
            <w:proofErr w:type="spellEnd"/>
            <w:r w:rsidRPr="001E44C8">
              <w:rPr>
                <w:rFonts w:ascii="Times New Roman" w:eastAsia="Times New Roman" w:hAnsi="Times New Roman" w:cs="Times New Roman"/>
                <w:sz w:val="20"/>
                <w:szCs w:val="20"/>
              </w:rPr>
              <w:t xml:space="preserve"> gradului de </w:t>
            </w:r>
            <w:proofErr w:type="spellStart"/>
            <w:r w:rsidRPr="001E44C8">
              <w:rPr>
                <w:rFonts w:ascii="Times New Roman" w:eastAsia="Times New Roman" w:hAnsi="Times New Roman" w:cs="Times New Roman"/>
                <w:sz w:val="20"/>
                <w:szCs w:val="20"/>
              </w:rPr>
              <w:t>siguranţă</w:t>
            </w:r>
            <w:proofErr w:type="spellEnd"/>
            <w:r w:rsidRPr="001E44C8">
              <w:rPr>
                <w:rFonts w:ascii="Times New Roman" w:eastAsia="Times New Roman" w:hAnsi="Times New Roman" w:cs="Times New Roman"/>
                <w:sz w:val="20"/>
                <w:szCs w:val="20"/>
              </w:rPr>
              <w:t xml:space="preserve"> a barajelor </w:t>
            </w:r>
            <w:proofErr w:type="spellStart"/>
            <w:r w:rsidRPr="001E44C8">
              <w:rPr>
                <w:rFonts w:ascii="Times New Roman" w:eastAsia="Times New Roman" w:hAnsi="Times New Roman" w:cs="Times New Roman"/>
                <w:sz w:val="20"/>
                <w:szCs w:val="20"/>
              </w:rPr>
              <w:t>şi</w:t>
            </w:r>
            <w:proofErr w:type="spellEnd"/>
            <w:r w:rsidRPr="001E44C8">
              <w:rPr>
                <w:rFonts w:ascii="Times New Roman" w:eastAsia="Times New Roman" w:hAnsi="Times New Roman" w:cs="Times New Roman"/>
                <w:sz w:val="20"/>
                <w:szCs w:val="20"/>
              </w:rPr>
              <w:t xml:space="preserve"> digurilor - după caz, prin </w:t>
            </w:r>
            <w:proofErr w:type="spellStart"/>
            <w:r w:rsidRPr="001E44C8">
              <w:rPr>
                <w:rFonts w:ascii="Times New Roman" w:eastAsia="Times New Roman" w:hAnsi="Times New Roman" w:cs="Times New Roman"/>
                <w:sz w:val="20"/>
                <w:szCs w:val="20"/>
              </w:rPr>
              <w:t>pr</w:t>
            </w:r>
            <w:r w:rsidRPr="00BA6A25">
              <w:rPr>
                <w:rFonts w:ascii="Times New Roman" w:eastAsia="Times New Roman" w:hAnsi="Times New Roman" w:cs="Times New Roman"/>
                <w:sz w:val="20"/>
                <w:szCs w:val="20"/>
              </w:rPr>
              <w:t>ioritizarea</w:t>
            </w:r>
            <w:proofErr w:type="spellEnd"/>
            <w:r w:rsidRPr="00BA6A25">
              <w:rPr>
                <w:rFonts w:ascii="Times New Roman" w:eastAsia="Times New Roman" w:hAnsi="Times New Roman" w:cs="Times New Roman"/>
                <w:sz w:val="20"/>
                <w:szCs w:val="20"/>
              </w:rPr>
              <w:t xml:space="preserve"> implementării un</w:t>
            </w:r>
            <w:r w:rsidRPr="00392BF4">
              <w:rPr>
                <w:rFonts w:ascii="Times New Roman" w:eastAsia="Times New Roman" w:hAnsi="Times New Roman" w:cs="Times New Roman"/>
                <w:sz w:val="20"/>
                <w:szCs w:val="20"/>
              </w:rPr>
              <w:t>or soluții bazate pe natură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măsuri de retenție naturală a apei (NRWM), reabilitarea liniilor de apărare existente, reabilitarea barajelor existente care necesită intervenții de urgență pentru exploatarea în condiții de siguranță</w:t>
            </w:r>
          </w:p>
        </w:tc>
        <w:tc>
          <w:tcPr>
            <w:tcW w:w="1494" w:type="dxa"/>
            <w:tcBorders>
              <w:top w:val="single" w:sz="8" w:space="0" w:color="000000"/>
              <w:left w:val="nil"/>
              <w:bottom w:val="single" w:sz="8" w:space="0" w:color="000000"/>
              <w:right w:val="single" w:sz="8" w:space="0" w:color="000000"/>
            </w:tcBorders>
            <w:tcMar>
              <w:left w:w="0" w:type="dxa"/>
              <w:right w:w="0" w:type="dxa"/>
            </w:tcMar>
          </w:tcPr>
          <w:p w14:paraId="0000038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0" w:type="dxa"/>
            <w:tcBorders>
              <w:top w:val="single" w:sz="8" w:space="0" w:color="000000"/>
              <w:left w:val="nil"/>
              <w:bottom w:val="single" w:sz="8" w:space="0" w:color="000000"/>
              <w:right w:val="single" w:sz="8" w:space="0" w:color="000000"/>
            </w:tcBorders>
            <w:tcMar>
              <w:left w:w="0" w:type="dxa"/>
              <w:right w:w="0" w:type="dxa"/>
            </w:tcMar>
          </w:tcPr>
          <w:p w14:paraId="6992BAAE"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88" w14:textId="77777777" w:rsidR="00F87962" w:rsidRPr="003E22FA"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00000389" w14:textId="783113FF" w:rsidR="00F87962" w:rsidRPr="003E22FA"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3E22FA">
              <w:rPr>
                <w:rFonts w:ascii="Times New Roman" w:eastAsia="Times New Roman" w:hAnsi="Times New Roman" w:cs="Times New Roman"/>
                <w:sz w:val="20"/>
                <w:szCs w:val="20"/>
              </w:rPr>
              <w:t>ANAR</w:t>
            </w:r>
          </w:p>
        </w:tc>
        <w:tc>
          <w:tcPr>
            <w:tcW w:w="1414" w:type="dxa"/>
            <w:tcBorders>
              <w:top w:val="single" w:sz="8" w:space="0" w:color="000000"/>
              <w:left w:val="nil"/>
              <w:bottom w:val="single" w:sz="8" w:space="0" w:color="000000"/>
              <w:right w:val="single" w:sz="8" w:space="0" w:color="000000"/>
            </w:tcBorders>
            <w:tcMar>
              <w:left w:w="0" w:type="dxa"/>
              <w:right w:w="0" w:type="dxa"/>
            </w:tcMar>
          </w:tcPr>
          <w:p w14:paraId="0000038A" w14:textId="77777777" w:rsidR="00F87962" w:rsidRPr="003E22FA"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Nr. baraje și diguri reabilitate</w:t>
            </w:r>
          </w:p>
          <w:p w14:paraId="0000038B" w14:textId="77777777" w:rsidR="00F87962" w:rsidRPr="003E22FA"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Km. diguri reabilitate </w:t>
            </w:r>
          </w:p>
        </w:tc>
        <w:tc>
          <w:tcPr>
            <w:tcW w:w="1500" w:type="dxa"/>
          </w:tcPr>
          <w:p w14:paraId="0000038C" w14:textId="77777777" w:rsidR="00F87962" w:rsidRPr="004A1A6C" w:rsidRDefault="003537F1">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PNRR</w:t>
            </w:r>
          </w:p>
          <w:p w14:paraId="0000038D" w14:textId="31E21837" w:rsidR="00F87962" w:rsidRPr="004A1A6C" w:rsidRDefault="00044936">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PDD</w:t>
            </w:r>
          </w:p>
          <w:p w14:paraId="16E06EFE" w14:textId="77777777" w:rsidR="00A805C1" w:rsidRPr="00603CD0" w:rsidRDefault="00A805C1" w:rsidP="00A805C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Programul LIFE</w:t>
            </w:r>
          </w:p>
          <w:p w14:paraId="0000038F"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Alte fonduri UE / internaționale publice / private</w:t>
            </w:r>
          </w:p>
          <w:p w14:paraId="00000390"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Bugetul de stat</w:t>
            </w:r>
          </w:p>
          <w:p w14:paraId="00000391"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Bugete locale</w:t>
            </w:r>
          </w:p>
          <w:p w14:paraId="00000392" w14:textId="77777777" w:rsidR="00F87962" w:rsidRPr="00392BF4" w:rsidRDefault="00F87962">
            <w:pPr>
              <w:jc w:val="center"/>
              <w:rPr>
                <w:rFonts w:ascii="Times New Roman" w:eastAsia="Times New Roman" w:hAnsi="Times New Roman" w:cs="Times New Roman"/>
                <w:sz w:val="20"/>
                <w:szCs w:val="20"/>
                <w:highlight w:val="yellow"/>
              </w:rPr>
            </w:pPr>
          </w:p>
        </w:tc>
        <w:tc>
          <w:tcPr>
            <w:tcW w:w="949" w:type="dxa"/>
          </w:tcPr>
          <w:p w14:paraId="0000039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500</w:t>
            </w:r>
          </w:p>
        </w:tc>
      </w:tr>
    </w:tbl>
    <w:p w14:paraId="00000394" w14:textId="12D97FE0" w:rsidR="00F87962" w:rsidRPr="00392BF4" w:rsidRDefault="00F87962">
      <w:pPr>
        <w:jc w:val="both"/>
        <w:rPr>
          <w:rFonts w:ascii="Times New Roman" w:eastAsia="Times New Roman" w:hAnsi="Times New Roman" w:cs="Times New Roman"/>
          <w:sz w:val="18"/>
          <w:szCs w:val="18"/>
        </w:rPr>
      </w:pPr>
    </w:p>
    <w:p w14:paraId="1AC0D9C2" w14:textId="77777777" w:rsidR="00214038" w:rsidRPr="00392BF4" w:rsidRDefault="00214038">
      <w:pPr>
        <w:jc w:val="both"/>
        <w:rPr>
          <w:rFonts w:ascii="Times New Roman" w:eastAsia="Times New Roman" w:hAnsi="Times New Roman" w:cs="Times New Roman"/>
          <w:sz w:val="18"/>
          <w:szCs w:val="18"/>
        </w:rPr>
      </w:pPr>
    </w:p>
    <w:p w14:paraId="00000395" w14:textId="77777777" w:rsidR="00F87962" w:rsidRPr="00392BF4" w:rsidRDefault="003537F1">
      <w:pPr>
        <w:pStyle w:val="Heading2"/>
        <w:rPr>
          <w:rFonts w:ascii="Times New Roman" w:eastAsia="Times New Roman" w:hAnsi="Times New Roman" w:cs="Times New Roman"/>
          <w:color w:val="auto"/>
          <w:sz w:val="32"/>
          <w:szCs w:val="32"/>
          <w:highlight w:val="yellow"/>
        </w:rPr>
      </w:pPr>
      <w:bookmarkStart w:id="11" w:name="_Toc138181484"/>
      <w:r w:rsidRPr="00392BF4">
        <w:rPr>
          <w:rFonts w:ascii="Times New Roman" w:eastAsia="Times New Roman" w:hAnsi="Times New Roman" w:cs="Times New Roman"/>
          <w:color w:val="auto"/>
          <w:sz w:val="32"/>
          <w:szCs w:val="32"/>
        </w:rPr>
        <w:t>4.2. Păduri</w:t>
      </w:r>
      <w:bookmarkEnd w:id="11"/>
      <w:r w:rsidRPr="00392BF4">
        <w:rPr>
          <w:rFonts w:ascii="Times New Roman" w:eastAsia="Times New Roman" w:hAnsi="Times New Roman" w:cs="Times New Roman"/>
          <w:color w:val="auto"/>
          <w:sz w:val="32"/>
          <w:szCs w:val="32"/>
        </w:rPr>
        <w:t xml:space="preserve"> </w:t>
      </w:r>
    </w:p>
    <w:p w14:paraId="00000396" w14:textId="728E62B0" w:rsidR="00F87962" w:rsidRPr="00D779A9" w:rsidRDefault="00D779A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Măsuri</w:t>
      </w:r>
      <w:r w:rsidRPr="00D779A9">
        <w:rPr>
          <w:rFonts w:ascii="Times New Roman" w:eastAsia="Times New Roman" w:hAnsi="Times New Roman" w:cs="Times New Roman"/>
          <w:b/>
          <w:sz w:val="28"/>
          <w:szCs w:val="28"/>
        </w:rPr>
        <w:t xml:space="preserve"> </w:t>
      </w:r>
      <w:r w:rsidR="003537F1" w:rsidRPr="00D779A9">
        <w:rPr>
          <w:rFonts w:ascii="Times New Roman" w:eastAsia="Times New Roman" w:hAnsi="Times New Roman" w:cs="Times New Roman"/>
          <w:b/>
          <w:sz w:val="28"/>
          <w:szCs w:val="28"/>
        </w:rPr>
        <w:t>propuse</w:t>
      </w:r>
    </w:p>
    <w:tbl>
      <w:tblPr>
        <w:tblStyle w:val="affffffd"/>
        <w:tblW w:w="1349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1"/>
        <w:gridCol w:w="4540"/>
        <w:gridCol w:w="1595"/>
        <w:gridCol w:w="1670"/>
        <w:gridCol w:w="1460"/>
        <w:gridCol w:w="1460"/>
        <w:gridCol w:w="984"/>
      </w:tblGrid>
      <w:tr w:rsidR="00F87962" w:rsidRPr="00392BF4" w14:paraId="4F105ED2" w14:textId="77777777">
        <w:trPr>
          <w:trHeight w:val="917"/>
        </w:trPr>
        <w:tc>
          <w:tcPr>
            <w:tcW w:w="1781" w:type="dxa"/>
            <w:shd w:val="clear" w:color="auto" w:fill="28CD41"/>
          </w:tcPr>
          <w:p w14:paraId="00000397" w14:textId="5B6CDBCB" w:rsidR="00F87962" w:rsidRPr="00D779A9" w:rsidRDefault="003537F1">
            <w:pPr>
              <w:rPr>
                <w:rFonts w:ascii="Times New Roman" w:eastAsia="Times New Roman" w:hAnsi="Times New Roman" w:cs="Times New Roman"/>
                <w:b/>
                <w:sz w:val="20"/>
                <w:szCs w:val="20"/>
                <w:shd w:val="clear" w:color="auto" w:fill="28CD41"/>
              </w:rPr>
            </w:pPr>
            <w:r w:rsidRPr="00D779A9">
              <w:rPr>
                <w:rFonts w:ascii="Times New Roman" w:eastAsia="Times New Roman" w:hAnsi="Times New Roman" w:cs="Times New Roman"/>
                <w:b/>
                <w:sz w:val="20"/>
                <w:szCs w:val="20"/>
                <w:shd w:val="clear" w:color="auto" w:fill="28CD41"/>
              </w:rPr>
              <w:t xml:space="preserve">Tipul de </w:t>
            </w:r>
            <w:r w:rsidR="00D779A9">
              <w:rPr>
                <w:rFonts w:ascii="Times New Roman" w:eastAsia="Times New Roman" w:hAnsi="Times New Roman" w:cs="Times New Roman"/>
                <w:b/>
                <w:sz w:val="20"/>
                <w:szCs w:val="20"/>
                <w:shd w:val="clear" w:color="auto" w:fill="28CD41"/>
              </w:rPr>
              <w:t>măsură</w:t>
            </w:r>
            <w:r w:rsidR="00D779A9" w:rsidRPr="00D779A9">
              <w:rPr>
                <w:rFonts w:ascii="Times New Roman" w:eastAsia="Times New Roman" w:hAnsi="Times New Roman" w:cs="Times New Roman"/>
                <w:b/>
                <w:sz w:val="20"/>
                <w:szCs w:val="20"/>
                <w:shd w:val="clear" w:color="auto" w:fill="28CD41"/>
              </w:rPr>
              <w:t xml:space="preserve"> </w:t>
            </w:r>
          </w:p>
        </w:tc>
        <w:tc>
          <w:tcPr>
            <w:tcW w:w="4540" w:type="dxa"/>
            <w:shd w:val="clear" w:color="auto" w:fill="28CD41"/>
          </w:tcPr>
          <w:p w14:paraId="00000398" w14:textId="77777777" w:rsidR="00F87962" w:rsidRPr="00BA6A25" w:rsidRDefault="003537F1">
            <w:pPr>
              <w:jc w:val="both"/>
              <w:rPr>
                <w:rFonts w:ascii="Times New Roman" w:eastAsia="Times New Roman" w:hAnsi="Times New Roman" w:cs="Times New Roman"/>
                <w:b/>
                <w:sz w:val="20"/>
                <w:szCs w:val="20"/>
                <w:shd w:val="clear" w:color="auto" w:fill="28CD41"/>
              </w:rPr>
            </w:pPr>
            <w:r w:rsidRPr="002F2261">
              <w:rPr>
                <w:rFonts w:ascii="Times New Roman" w:eastAsia="Times New Roman" w:hAnsi="Times New Roman" w:cs="Times New Roman"/>
                <w:b/>
                <w:sz w:val="20"/>
                <w:szCs w:val="20"/>
                <w:shd w:val="clear" w:color="auto" w:fill="28CD41"/>
              </w:rPr>
              <w:t>OS2.1. Adaptarea pădurilor și a sectorului forestier la impactul schimbărilor climatice, inclusiv prin management sustenabil al resurselor forestiere, reducer</w:t>
            </w:r>
            <w:r w:rsidRPr="001E44C8">
              <w:rPr>
                <w:rFonts w:ascii="Times New Roman" w:eastAsia="Times New Roman" w:hAnsi="Times New Roman" w:cs="Times New Roman"/>
                <w:b/>
                <w:sz w:val="20"/>
                <w:szCs w:val="20"/>
                <w:shd w:val="clear" w:color="auto" w:fill="28CD41"/>
              </w:rPr>
              <w:t>ea impactului dezastrelor și al altor situații de urgență generate de factori de risc specifici și creșterea rezilienței pădurilor</w:t>
            </w:r>
          </w:p>
        </w:tc>
        <w:tc>
          <w:tcPr>
            <w:tcW w:w="1595" w:type="dxa"/>
            <w:shd w:val="clear" w:color="auto" w:fill="28CD41"/>
          </w:tcPr>
          <w:p w14:paraId="00000399" w14:textId="77777777" w:rsidR="00F87962" w:rsidRPr="00392BF4" w:rsidRDefault="003537F1">
            <w:pPr>
              <w:jc w:val="center"/>
              <w:rPr>
                <w:rFonts w:ascii="Times New Roman" w:eastAsia="Times New Roman" w:hAnsi="Times New Roman" w:cs="Times New Roman"/>
                <w:b/>
                <w:sz w:val="20"/>
                <w:szCs w:val="20"/>
                <w:shd w:val="clear" w:color="auto" w:fill="28CD41"/>
              </w:rPr>
            </w:pPr>
            <w:r w:rsidRPr="00392BF4">
              <w:rPr>
                <w:rFonts w:ascii="Times New Roman" w:eastAsia="Times New Roman" w:hAnsi="Times New Roman" w:cs="Times New Roman"/>
                <w:b/>
                <w:sz w:val="20"/>
                <w:szCs w:val="20"/>
                <w:shd w:val="clear" w:color="auto" w:fill="28CD41"/>
              </w:rPr>
              <w:t>Date pentru începere/și finalizare (an)</w:t>
            </w:r>
          </w:p>
        </w:tc>
        <w:tc>
          <w:tcPr>
            <w:tcW w:w="1670" w:type="dxa"/>
            <w:shd w:val="clear" w:color="auto" w:fill="28CD41"/>
          </w:tcPr>
          <w:p w14:paraId="0000039A" w14:textId="39C0AE0A" w:rsidR="00F87962" w:rsidRPr="00392BF4" w:rsidRDefault="009E51E5">
            <w:pPr>
              <w:jc w:val="center"/>
              <w:rPr>
                <w:rFonts w:ascii="Times New Roman" w:eastAsia="Times New Roman" w:hAnsi="Times New Roman" w:cs="Times New Roman"/>
                <w:b/>
                <w:sz w:val="20"/>
                <w:szCs w:val="20"/>
                <w:shd w:val="clear" w:color="auto" w:fill="28CD41"/>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460" w:type="dxa"/>
            <w:shd w:val="clear" w:color="auto" w:fill="28CD41"/>
          </w:tcPr>
          <w:p w14:paraId="0000039B" w14:textId="77777777" w:rsidR="00F87962" w:rsidRPr="00392BF4" w:rsidRDefault="003537F1">
            <w:pPr>
              <w:jc w:val="center"/>
              <w:rPr>
                <w:rFonts w:ascii="Times New Roman" w:eastAsia="Times New Roman" w:hAnsi="Times New Roman" w:cs="Times New Roman"/>
                <w:b/>
                <w:sz w:val="20"/>
                <w:szCs w:val="20"/>
                <w:shd w:val="clear" w:color="auto" w:fill="28CD41"/>
              </w:rPr>
            </w:pPr>
            <w:r w:rsidRPr="00392BF4">
              <w:rPr>
                <w:rFonts w:ascii="Times New Roman" w:eastAsia="Times New Roman" w:hAnsi="Times New Roman" w:cs="Times New Roman"/>
                <w:b/>
                <w:sz w:val="20"/>
                <w:szCs w:val="20"/>
                <w:shd w:val="clear" w:color="auto" w:fill="28CD41"/>
              </w:rPr>
              <w:t>Indicator de rezultat/ unitate de măsură</w:t>
            </w:r>
          </w:p>
        </w:tc>
        <w:tc>
          <w:tcPr>
            <w:tcW w:w="1460" w:type="dxa"/>
            <w:shd w:val="clear" w:color="auto" w:fill="28CD41"/>
          </w:tcPr>
          <w:p w14:paraId="0000039C" w14:textId="77777777" w:rsidR="00F87962" w:rsidRPr="00392BF4" w:rsidRDefault="003537F1">
            <w:pPr>
              <w:jc w:val="center"/>
              <w:rPr>
                <w:rFonts w:ascii="Times New Roman" w:eastAsia="Times New Roman" w:hAnsi="Times New Roman" w:cs="Times New Roman"/>
                <w:b/>
                <w:sz w:val="20"/>
                <w:szCs w:val="20"/>
                <w:shd w:val="clear" w:color="auto" w:fill="28CD41"/>
              </w:rPr>
            </w:pPr>
            <w:r w:rsidRPr="00392BF4">
              <w:rPr>
                <w:rFonts w:ascii="Times New Roman" w:eastAsia="Times New Roman" w:hAnsi="Times New Roman" w:cs="Times New Roman"/>
                <w:b/>
                <w:sz w:val="20"/>
                <w:szCs w:val="20"/>
                <w:shd w:val="clear" w:color="auto" w:fill="28CD41"/>
              </w:rPr>
              <w:t>Sursă de finanțare (UE/bugetul de stat/altele)</w:t>
            </w:r>
          </w:p>
        </w:tc>
        <w:tc>
          <w:tcPr>
            <w:tcW w:w="984" w:type="dxa"/>
            <w:shd w:val="clear" w:color="auto" w:fill="28CD41"/>
          </w:tcPr>
          <w:p w14:paraId="0000039D" w14:textId="77777777" w:rsidR="00F87962" w:rsidRPr="00392BF4" w:rsidRDefault="003537F1">
            <w:pPr>
              <w:jc w:val="center"/>
              <w:rPr>
                <w:rFonts w:ascii="Times New Roman" w:eastAsia="Times New Roman" w:hAnsi="Times New Roman" w:cs="Times New Roman"/>
                <w:b/>
                <w:sz w:val="20"/>
                <w:szCs w:val="20"/>
                <w:shd w:val="clear" w:color="auto" w:fill="28CD41"/>
              </w:rPr>
            </w:pPr>
            <w:r w:rsidRPr="00392BF4">
              <w:rPr>
                <w:rFonts w:ascii="Times New Roman" w:eastAsia="Times New Roman" w:hAnsi="Times New Roman" w:cs="Times New Roman"/>
                <w:b/>
                <w:sz w:val="20"/>
                <w:szCs w:val="20"/>
                <w:shd w:val="clear" w:color="auto" w:fill="28CD41"/>
              </w:rPr>
              <w:t xml:space="preserve">Valoare estimată </w:t>
            </w:r>
          </w:p>
          <w:p w14:paraId="0000039E" w14:textId="77777777" w:rsidR="00F87962" w:rsidRPr="00392BF4" w:rsidRDefault="003537F1">
            <w:pPr>
              <w:jc w:val="center"/>
              <w:rPr>
                <w:rFonts w:ascii="Times New Roman" w:eastAsia="Times New Roman" w:hAnsi="Times New Roman" w:cs="Times New Roman"/>
                <w:b/>
                <w:sz w:val="20"/>
                <w:szCs w:val="20"/>
                <w:shd w:val="clear" w:color="auto" w:fill="28CD41"/>
              </w:rPr>
            </w:pPr>
            <w:r w:rsidRPr="00392BF4">
              <w:rPr>
                <w:rFonts w:ascii="Times New Roman" w:eastAsia="Times New Roman" w:hAnsi="Times New Roman" w:cs="Times New Roman"/>
                <w:b/>
                <w:sz w:val="20"/>
                <w:szCs w:val="20"/>
                <w:shd w:val="clear" w:color="auto" w:fill="28CD41"/>
              </w:rPr>
              <w:t>(mil. €)</w:t>
            </w:r>
          </w:p>
        </w:tc>
      </w:tr>
      <w:tr w:rsidR="00F87962" w:rsidRPr="00392BF4" w14:paraId="42126B51" w14:textId="77777777">
        <w:trPr>
          <w:trHeight w:val="480"/>
        </w:trPr>
        <w:tc>
          <w:tcPr>
            <w:tcW w:w="13490"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39F" w14:textId="77777777" w:rsidR="00F87962" w:rsidRPr="00392BF4" w:rsidRDefault="003537F1">
            <w:pPr>
              <w:widowControl w:val="0"/>
              <w:spacing w:after="60"/>
              <w:jc w:val="both"/>
              <w:rPr>
                <w:rFonts w:ascii="Times New Roman" w:eastAsia="Times New Roman" w:hAnsi="Times New Roman" w:cs="Times New Roman"/>
                <w:b/>
                <w:sz w:val="20"/>
                <w:szCs w:val="20"/>
                <w:highlight w:val="white"/>
              </w:rPr>
            </w:pPr>
            <w:r w:rsidRPr="00392BF4">
              <w:rPr>
                <w:rFonts w:ascii="Times New Roman" w:eastAsia="Times New Roman" w:hAnsi="Times New Roman" w:cs="Times New Roman"/>
                <w:b/>
                <w:sz w:val="20"/>
                <w:szCs w:val="20"/>
              </w:rPr>
              <w:t xml:space="preserve">P.2.1.1. Actualizarea cadrului tehnic și legislativ, pe baza cercetărilor continue, bazate pe scenarii, cu privire la impactul schimbărilor climatice asupra pădurilor, în vederea ameliorării calitative, cantitative și pentru creșterea rezilienței pădurilor </w:t>
            </w:r>
          </w:p>
        </w:tc>
      </w:tr>
      <w:tr w:rsidR="00F87962" w:rsidRPr="00392BF4" w14:paraId="57ABD1C6" w14:textId="77777777">
        <w:trPr>
          <w:trHeight w:val="115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A7" w14:textId="4338301D" w:rsidR="00F87962" w:rsidRPr="00D779A9" w:rsidRDefault="00D779A9">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MS / MV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3A8" w14:textId="77777777" w:rsidR="00F87962" w:rsidRPr="00392BF4" w:rsidRDefault="003537F1">
            <w:pPr>
              <w:shd w:val="clear" w:color="auto" w:fill="FFFFFF"/>
              <w:jc w:val="both"/>
              <w:rPr>
                <w:rFonts w:ascii="Times New Roman" w:eastAsia="Times New Roman" w:hAnsi="Times New Roman" w:cs="Times New Roman"/>
                <w:sz w:val="20"/>
                <w:szCs w:val="20"/>
                <w:highlight w:val="white"/>
              </w:rPr>
            </w:pPr>
            <w:r w:rsidRPr="002F2261">
              <w:rPr>
                <w:rFonts w:ascii="Times New Roman" w:eastAsia="Times New Roman" w:hAnsi="Times New Roman" w:cs="Times New Roman"/>
                <w:b/>
                <w:sz w:val="20"/>
                <w:szCs w:val="20"/>
                <w:highlight w:val="white"/>
              </w:rPr>
              <w:t>M.2.1.1.1.</w:t>
            </w:r>
            <w:r w:rsidRPr="001E44C8">
              <w:rPr>
                <w:rFonts w:ascii="Times New Roman" w:eastAsia="Times New Roman" w:hAnsi="Times New Roman" w:cs="Times New Roman"/>
                <w:sz w:val="20"/>
                <w:szCs w:val="20"/>
                <w:highlight w:val="white"/>
              </w:rPr>
              <w:t xml:space="preserve"> Actualizarea normelor tehnice privind managementul sustenabil al pădurilor, pe bază de cer</w:t>
            </w:r>
            <w:r w:rsidRPr="00BA6A25">
              <w:rPr>
                <w:rFonts w:ascii="Times New Roman" w:eastAsia="Times New Roman" w:hAnsi="Times New Roman" w:cs="Times New Roman"/>
                <w:sz w:val="20"/>
                <w:szCs w:val="20"/>
                <w:highlight w:val="white"/>
              </w:rPr>
              <w:t>cetări și dovezi științifice</w:t>
            </w:r>
            <w:r w:rsidRPr="00392BF4">
              <w:rPr>
                <w:rFonts w:ascii="Times New Roman" w:eastAsia="Times New Roman" w:hAnsi="Times New Roman" w:cs="Times New Roman"/>
                <w:sz w:val="20"/>
                <w:szCs w:val="20"/>
                <w:highlight w:val="white"/>
              </w:rPr>
              <w:t xml:space="preserve">, în vederea promovării unui management eficient </w:t>
            </w:r>
            <w:proofErr w:type="spellStart"/>
            <w:r w:rsidRPr="00392BF4">
              <w:rPr>
                <w:rFonts w:ascii="Times New Roman" w:eastAsia="Times New Roman" w:hAnsi="Times New Roman" w:cs="Times New Roman"/>
                <w:sz w:val="20"/>
                <w:szCs w:val="20"/>
                <w:highlight w:val="white"/>
              </w:rPr>
              <w:t>şi</w:t>
            </w:r>
            <w:proofErr w:type="spellEnd"/>
            <w:r w:rsidRPr="00392BF4">
              <w:rPr>
                <w:rFonts w:ascii="Times New Roman" w:eastAsia="Times New Roman" w:hAnsi="Times New Roman" w:cs="Times New Roman"/>
                <w:sz w:val="20"/>
                <w:szCs w:val="20"/>
                <w:highlight w:val="white"/>
              </w:rPr>
              <w:t xml:space="preserve"> eficace, capabil să </w:t>
            </w:r>
            <w:proofErr w:type="spellStart"/>
            <w:r w:rsidRPr="00392BF4">
              <w:rPr>
                <w:rFonts w:ascii="Times New Roman" w:eastAsia="Times New Roman" w:hAnsi="Times New Roman" w:cs="Times New Roman"/>
                <w:sz w:val="20"/>
                <w:szCs w:val="20"/>
                <w:highlight w:val="white"/>
              </w:rPr>
              <w:t>susţină</w:t>
            </w:r>
            <w:proofErr w:type="spellEnd"/>
            <w:r w:rsidRPr="00392BF4">
              <w:rPr>
                <w:rFonts w:ascii="Times New Roman" w:eastAsia="Times New Roman" w:hAnsi="Times New Roman" w:cs="Times New Roman"/>
                <w:sz w:val="20"/>
                <w:szCs w:val="20"/>
                <w:highlight w:val="white"/>
              </w:rPr>
              <w:t xml:space="preserve"> procesul de combatere a fenomenului de declin al pădurilor, de adaptare și reziliență a pădurilor la efectele schimbărilor climatice și de conservare a biodiversității</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3A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2023-2025</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1C83F183"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AB" w14:textId="77777777" w:rsidR="00F87962" w:rsidRPr="003E22FA" w:rsidRDefault="003537F1">
            <w:pPr>
              <w:jc w:val="center"/>
              <w:rPr>
                <w:rFonts w:ascii="Times New Roman" w:eastAsia="Times New Roman" w:hAnsi="Times New Roman" w:cs="Times New Roman"/>
                <w:sz w:val="20"/>
                <w:szCs w:val="20"/>
                <w:highlight w:val="white"/>
              </w:rPr>
            </w:pPr>
            <w:r w:rsidRPr="003E22FA">
              <w:rPr>
                <w:rFonts w:ascii="Times New Roman" w:eastAsia="Times New Roman" w:hAnsi="Times New Roman" w:cs="Times New Roman"/>
                <w:sz w:val="20"/>
                <w:szCs w:val="20"/>
                <w:highlight w:val="white"/>
              </w:rPr>
              <w:t>MMAP</w:t>
            </w:r>
          </w:p>
          <w:p w14:paraId="6A42A9F0" w14:textId="77777777" w:rsidR="004A1A6C" w:rsidRDefault="004A1A6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3AD" w14:textId="1173819E"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RNP Romsilva, ANANP, 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3AE" w14:textId="77777777"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Norme tehnice elaborate / revizuite </w:t>
            </w:r>
          </w:p>
        </w:tc>
        <w:tc>
          <w:tcPr>
            <w:tcW w:w="1460" w:type="dxa"/>
            <w:tcMar>
              <w:left w:w="0" w:type="dxa"/>
              <w:right w:w="0" w:type="dxa"/>
            </w:tcMar>
          </w:tcPr>
          <w:p w14:paraId="000003AF"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PNRR</w:t>
            </w:r>
          </w:p>
          <w:p w14:paraId="3F43890F" w14:textId="77777777" w:rsidR="00A805C1" w:rsidRPr="001E44C8" w:rsidRDefault="003537F1" w:rsidP="00A805C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rPr>
              <w:t xml:space="preserve">HORIZON Europe, COST, </w:t>
            </w:r>
            <w:r w:rsidR="00A805C1" w:rsidRPr="001E44C8">
              <w:rPr>
                <w:rFonts w:ascii="Times New Roman" w:eastAsia="Times New Roman" w:hAnsi="Times New Roman" w:cs="Times New Roman"/>
                <w:sz w:val="20"/>
                <w:szCs w:val="20"/>
                <w:highlight w:val="white"/>
              </w:rPr>
              <w:t>Programul LIFE</w:t>
            </w:r>
          </w:p>
          <w:p w14:paraId="000003B1" w14:textId="3B0EBBB3"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w:t>
            </w:r>
            <w:r w:rsidRPr="00392BF4">
              <w:rPr>
                <w:rFonts w:ascii="Times New Roman" w:eastAsia="Times New Roman" w:hAnsi="Times New Roman" w:cs="Times New Roman"/>
                <w:sz w:val="20"/>
                <w:szCs w:val="20"/>
              </w:rPr>
              <w:t>ternaționale publice / private</w:t>
            </w:r>
          </w:p>
          <w:p w14:paraId="000003B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p w14:paraId="000003B3" w14:textId="77777777" w:rsidR="00F87962" w:rsidRPr="00392BF4" w:rsidRDefault="00F87962">
            <w:pPr>
              <w:jc w:val="center"/>
              <w:rPr>
                <w:rFonts w:ascii="Times New Roman" w:eastAsia="Times New Roman" w:hAnsi="Times New Roman" w:cs="Times New Roman"/>
                <w:sz w:val="20"/>
                <w:szCs w:val="20"/>
              </w:rPr>
            </w:pPr>
          </w:p>
        </w:tc>
        <w:tc>
          <w:tcPr>
            <w:tcW w:w="984" w:type="dxa"/>
          </w:tcPr>
          <w:p w14:paraId="000003B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3 </w:t>
            </w:r>
          </w:p>
        </w:tc>
      </w:tr>
      <w:tr w:rsidR="00F87962" w:rsidRPr="00392BF4" w14:paraId="759B807A" w14:textId="77777777">
        <w:trPr>
          <w:trHeight w:val="188"/>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B6" w14:textId="17FCBBC1" w:rsidR="00F87962" w:rsidRPr="00D779A9" w:rsidRDefault="00D779A9">
            <w:pPr>
              <w:shd w:val="clear" w:color="auto" w:fill="FFFFFF"/>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MS / MV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3B7" w14:textId="77777777" w:rsidR="00F87962" w:rsidRPr="00392BF4" w:rsidRDefault="003537F1">
            <w:pPr>
              <w:shd w:val="clear" w:color="auto" w:fill="FFFFFF"/>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M.2.1.1.2.   </w:t>
            </w:r>
            <w:r w:rsidRPr="001E44C8">
              <w:rPr>
                <w:rFonts w:ascii="Times New Roman" w:eastAsia="Times New Roman" w:hAnsi="Times New Roman" w:cs="Times New Roman"/>
                <w:sz w:val="20"/>
                <w:szCs w:val="20"/>
              </w:rPr>
              <w:t>Actualizarea cadrului de reglementare care să asigure identificarea, cartografierea, protecția strictă și monitorizarea continu</w:t>
            </w:r>
            <w:r w:rsidRPr="00BA6A25">
              <w:rPr>
                <w:rFonts w:ascii="Times New Roman" w:eastAsia="Times New Roman" w:hAnsi="Times New Roman" w:cs="Times New Roman"/>
                <w:sz w:val="20"/>
                <w:szCs w:val="20"/>
              </w:rPr>
              <w:t>ă a ecosistemelor forestiere</w:t>
            </w:r>
            <w:r w:rsidRPr="00392BF4">
              <w:rPr>
                <w:rFonts w:ascii="Times New Roman" w:eastAsia="Times New Roman" w:hAnsi="Times New Roman" w:cs="Times New Roman"/>
                <w:sz w:val="20"/>
                <w:szCs w:val="20"/>
              </w:rPr>
              <w:t xml:space="preserve"> cu valoare ridicată de conservare (ex. ecosisteme rare, amenințate și periclitate, păduri virgine și </w:t>
            </w:r>
            <w:proofErr w:type="spellStart"/>
            <w:r w:rsidRPr="00392BF4">
              <w:rPr>
                <w:rFonts w:ascii="Times New Roman" w:eastAsia="Times New Roman" w:hAnsi="Times New Roman" w:cs="Times New Roman"/>
                <w:sz w:val="20"/>
                <w:szCs w:val="20"/>
              </w:rPr>
              <w:t>cvasivirgine</w:t>
            </w:r>
            <w:proofErr w:type="spellEnd"/>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i/>
                <w:sz w:val="20"/>
                <w:szCs w:val="20"/>
              </w:rPr>
              <w:t>old-</w:t>
            </w:r>
            <w:proofErr w:type="spellStart"/>
            <w:r w:rsidRPr="00392BF4">
              <w:rPr>
                <w:rFonts w:ascii="Times New Roman" w:eastAsia="Times New Roman" w:hAnsi="Times New Roman" w:cs="Times New Roman"/>
                <w:i/>
                <w:sz w:val="20"/>
                <w:szCs w:val="20"/>
              </w:rPr>
              <w:t>growth</w:t>
            </w:r>
            <w:proofErr w:type="spellEnd"/>
            <w:r w:rsidRPr="00392BF4">
              <w:rPr>
                <w:rFonts w:ascii="Times New Roman" w:eastAsia="Times New Roman" w:hAnsi="Times New Roman" w:cs="Times New Roman"/>
                <w:sz w:val="20"/>
                <w:szCs w:val="20"/>
              </w:rPr>
              <w:t>)</w:t>
            </w:r>
          </w:p>
          <w:p w14:paraId="000003B8" w14:textId="77777777" w:rsidR="00F87962" w:rsidRPr="00392BF4" w:rsidRDefault="00F87962">
            <w:pPr>
              <w:shd w:val="clear" w:color="auto" w:fill="FFFFFF"/>
              <w:jc w:val="both"/>
              <w:rPr>
                <w:rFonts w:ascii="Times New Roman" w:eastAsia="Times New Roman" w:hAnsi="Times New Roman" w:cs="Times New Roman"/>
                <w:b/>
                <w:sz w:val="24"/>
                <w:szCs w:val="24"/>
              </w:rPr>
            </w:pPr>
          </w:p>
          <w:p w14:paraId="000003B9" w14:textId="77777777" w:rsidR="00F87962" w:rsidRPr="00392BF4" w:rsidRDefault="00F87962">
            <w:pPr>
              <w:shd w:val="clear" w:color="auto" w:fill="FFFFFF"/>
              <w:jc w:val="both"/>
              <w:rPr>
                <w:rFonts w:ascii="Times New Roman" w:eastAsia="Times New Roman" w:hAnsi="Times New Roman" w:cs="Times New Roman"/>
                <w:b/>
                <w:sz w:val="20"/>
                <w:szCs w:val="20"/>
              </w:rPr>
            </w:pPr>
          </w:p>
          <w:p w14:paraId="000003BA" w14:textId="77777777" w:rsidR="00F87962" w:rsidRPr="00392BF4" w:rsidRDefault="00F87962">
            <w:pPr>
              <w:shd w:val="clear" w:color="auto" w:fill="FFFFFF"/>
              <w:ind w:right="75"/>
              <w:jc w:val="both"/>
              <w:rPr>
                <w:rFonts w:ascii="Times New Roman" w:eastAsia="Times New Roman" w:hAnsi="Times New Roman" w:cs="Times New Roman"/>
                <w:sz w:val="20"/>
                <w:szCs w:val="20"/>
                <w:highlight w:val="white"/>
              </w:rPr>
            </w:pP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3BB" w14:textId="77777777" w:rsidR="00F87962" w:rsidRPr="00392BF4" w:rsidRDefault="003537F1">
            <w:pPr>
              <w:shd w:val="clear" w:color="auto" w:fill="FFFFFF"/>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2023-2025</w:t>
            </w:r>
          </w:p>
        </w:tc>
        <w:tc>
          <w:tcPr>
            <w:tcW w:w="1670" w:type="dxa"/>
            <w:tcBorders>
              <w:top w:val="single" w:sz="8" w:space="0" w:color="000000"/>
              <w:left w:val="single" w:sz="8" w:space="0" w:color="000000"/>
              <w:bottom w:val="single" w:sz="8" w:space="0" w:color="000000"/>
              <w:right w:val="single" w:sz="8" w:space="0" w:color="000000"/>
            </w:tcBorders>
            <w:tcMar>
              <w:left w:w="0" w:type="dxa"/>
              <w:right w:w="0" w:type="dxa"/>
            </w:tcMar>
          </w:tcPr>
          <w:p w14:paraId="4A45E84B"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BD" w14:textId="77777777" w:rsidR="00F87962" w:rsidRPr="003E22FA" w:rsidRDefault="003537F1">
            <w:pPr>
              <w:shd w:val="clear" w:color="auto" w:fill="FFFFFF"/>
              <w:jc w:val="center"/>
              <w:rPr>
                <w:rFonts w:ascii="Times New Roman" w:eastAsia="Times New Roman" w:hAnsi="Times New Roman" w:cs="Times New Roman"/>
                <w:sz w:val="20"/>
                <w:szCs w:val="20"/>
                <w:highlight w:val="white"/>
              </w:rPr>
            </w:pPr>
            <w:r w:rsidRPr="003E22FA">
              <w:rPr>
                <w:rFonts w:ascii="Times New Roman" w:eastAsia="Times New Roman" w:hAnsi="Times New Roman" w:cs="Times New Roman"/>
                <w:sz w:val="20"/>
                <w:szCs w:val="20"/>
                <w:highlight w:val="white"/>
              </w:rPr>
              <w:t>MMAP</w:t>
            </w:r>
          </w:p>
          <w:p w14:paraId="7A9A51CB" w14:textId="77777777"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3BF" w14:textId="63D5F310" w:rsidR="00F87962" w:rsidRPr="004A1A6C" w:rsidRDefault="003537F1">
            <w:pPr>
              <w:shd w:val="clear" w:color="auto" w:fill="FFFFFF"/>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RNP Romsilva, ANANP, 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3C0" w14:textId="77777777" w:rsidR="00F87962" w:rsidRPr="00D779A9" w:rsidRDefault="003537F1">
            <w:pPr>
              <w:shd w:val="clear" w:color="auto" w:fill="FFFFFF"/>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Cadru de reglementare adoptat</w:t>
            </w:r>
          </w:p>
        </w:tc>
        <w:tc>
          <w:tcPr>
            <w:tcW w:w="1460" w:type="dxa"/>
            <w:tcMar>
              <w:left w:w="0" w:type="dxa"/>
              <w:right w:w="0" w:type="dxa"/>
            </w:tcMar>
          </w:tcPr>
          <w:p w14:paraId="000003C1"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3C2" w14:textId="086C140C" w:rsidR="00F87962"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3C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C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3C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5</w:t>
            </w:r>
          </w:p>
        </w:tc>
      </w:tr>
      <w:tr w:rsidR="00F87962" w:rsidRPr="00392BF4" w14:paraId="699CC992" w14:textId="77777777">
        <w:trPr>
          <w:trHeight w:val="1200"/>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C6" w14:textId="21DAAB98"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3C7" w14:textId="77777777" w:rsidR="00F87962" w:rsidRPr="00BA6A25" w:rsidRDefault="003537F1">
            <w:pPr>
              <w:shd w:val="clear" w:color="auto" w:fill="FFFFFF"/>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highlight w:val="white"/>
              </w:rPr>
              <w:t>M2.1.1.3.</w:t>
            </w:r>
            <w:r w:rsidRPr="001E44C8">
              <w:rPr>
                <w:rFonts w:ascii="Times New Roman" w:eastAsia="Times New Roman" w:hAnsi="Times New Roman" w:cs="Times New Roman"/>
                <w:sz w:val="20"/>
                <w:szCs w:val="20"/>
                <w:highlight w:val="white"/>
              </w:rPr>
              <w:t xml:space="preserve"> Cercetarea și analiza scenariilor privind efectul schimbărilor climatice asupra pădurii </w:t>
            </w:r>
            <w:proofErr w:type="spellStart"/>
            <w:r w:rsidRPr="001E44C8">
              <w:rPr>
                <w:rFonts w:ascii="Times New Roman" w:eastAsia="Times New Roman" w:hAnsi="Times New Roman" w:cs="Times New Roman"/>
                <w:sz w:val="20"/>
                <w:szCs w:val="20"/>
                <w:highlight w:val="white"/>
              </w:rPr>
              <w:t>şi</w:t>
            </w:r>
            <w:proofErr w:type="spellEnd"/>
            <w:r w:rsidRPr="001E44C8">
              <w:rPr>
                <w:rFonts w:ascii="Times New Roman" w:eastAsia="Times New Roman" w:hAnsi="Times New Roman" w:cs="Times New Roman"/>
                <w:sz w:val="20"/>
                <w:szCs w:val="20"/>
                <w:highlight w:val="white"/>
              </w:rPr>
              <w:t xml:space="preserve"> nevoilor de adaptare a </w:t>
            </w:r>
            <w:proofErr w:type="spellStart"/>
            <w:r w:rsidRPr="001E44C8">
              <w:rPr>
                <w:rFonts w:ascii="Times New Roman" w:eastAsia="Times New Roman" w:hAnsi="Times New Roman" w:cs="Times New Roman"/>
                <w:sz w:val="20"/>
                <w:szCs w:val="20"/>
                <w:highlight w:val="white"/>
              </w:rPr>
              <w:t>operaţiunilor</w:t>
            </w:r>
            <w:proofErr w:type="spellEnd"/>
            <w:r w:rsidRPr="001E44C8">
              <w:rPr>
                <w:rFonts w:ascii="Times New Roman" w:eastAsia="Times New Roman" w:hAnsi="Times New Roman" w:cs="Times New Roman"/>
                <w:sz w:val="20"/>
                <w:szCs w:val="20"/>
                <w:highlight w:val="white"/>
              </w:rPr>
              <w:t xml:space="preserve"> forestiere la noi </w:t>
            </w:r>
            <w:proofErr w:type="spellStart"/>
            <w:r w:rsidRPr="001E44C8">
              <w:rPr>
                <w:rFonts w:ascii="Times New Roman" w:eastAsia="Times New Roman" w:hAnsi="Times New Roman" w:cs="Times New Roman"/>
                <w:sz w:val="20"/>
                <w:szCs w:val="20"/>
                <w:highlight w:val="white"/>
              </w:rPr>
              <w:t>condiţii</w:t>
            </w:r>
            <w:proofErr w:type="spellEnd"/>
            <w:r w:rsidRPr="001E44C8">
              <w:rPr>
                <w:rFonts w:ascii="Times New Roman" w:eastAsia="Times New Roman" w:hAnsi="Times New Roman" w:cs="Times New Roman"/>
                <w:sz w:val="20"/>
                <w:szCs w:val="20"/>
                <w:highlight w:val="white"/>
              </w:rPr>
              <w:t xml:space="preserve"> climatice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3C8"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0817517D"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C9" w14:textId="1F5CE020"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299181DF" w14:textId="57047D17"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3CA" w14:textId="44EF40B0"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p>
          <w:p w14:paraId="000003CB"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highlight w:val="white"/>
              </w:rPr>
              <w:t xml:space="preserve">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3CC"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Studii de analiză a scenariilor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CD"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03CE" w14:textId="736EB014" w:rsidR="00F87962" w:rsidRPr="00392BF4" w:rsidRDefault="003537F1" w:rsidP="00214038">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3C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D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3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3EEDCC9E" w14:textId="77777777">
        <w:trPr>
          <w:trHeight w:val="115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D2" w14:textId="623FC8D3"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3D3" w14:textId="77777777" w:rsidR="00F87962" w:rsidRPr="00BA6A25" w:rsidRDefault="003537F1">
            <w:pPr>
              <w:shd w:val="clear" w:color="auto" w:fill="FFFFFF"/>
              <w:jc w:val="both"/>
              <w:rPr>
                <w:rFonts w:ascii="Times New Roman" w:eastAsia="Times New Roman" w:hAnsi="Times New Roman" w:cs="Times New Roman"/>
                <w:sz w:val="20"/>
                <w:szCs w:val="20"/>
                <w:highlight w:val="white"/>
              </w:rPr>
            </w:pPr>
            <w:r w:rsidRPr="002F2261">
              <w:rPr>
                <w:rFonts w:ascii="Times New Roman" w:eastAsia="Times New Roman" w:hAnsi="Times New Roman" w:cs="Times New Roman"/>
                <w:b/>
                <w:sz w:val="20"/>
                <w:szCs w:val="20"/>
                <w:highlight w:val="white"/>
              </w:rPr>
              <w:t>M.2.1.1.4.</w:t>
            </w:r>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Îmbunătăţirea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cunoştinţelor</w:t>
            </w:r>
            <w:proofErr w:type="spellEnd"/>
            <w:r w:rsidRPr="001E44C8">
              <w:rPr>
                <w:rFonts w:ascii="Times New Roman" w:eastAsia="Times New Roman" w:hAnsi="Times New Roman" w:cs="Times New Roman"/>
                <w:sz w:val="20"/>
                <w:szCs w:val="20"/>
                <w:highlight w:val="white"/>
              </w:rPr>
              <w:t xml:space="preserve"> economice </w:t>
            </w:r>
            <w:proofErr w:type="spellStart"/>
            <w:r w:rsidRPr="001E44C8">
              <w:rPr>
                <w:rFonts w:ascii="Times New Roman" w:eastAsia="Times New Roman" w:hAnsi="Times New Roman" w:cs="Times New Roman"/>
                <w:sz w:val="20"/>
                <w:szCs w:val="20"/>
                <w:highlight w:val="white"/>
              </w:rPr>
              <w:t>şi</w:t>
            </w:r>
            <w:proofErr w:type="spellEnd"/>
            <w:r w:rsidRPr="001E44C8">
              <w:rPr>
                <w:rFonts w:ascii="Times New Roman" w:eastAsia="Times New Roman" w:hAnsi="Times New Roman" w:cs="Times New Roman"/>
                <w:sz w:val="20"/>
                <w:szCs w:val="20"/>
                <w:highlight w:val="white"/>
              </w:rPr>
              <w:t xml:space="preserve"> de </w:t>
            </w:r>
            <w:proofErr w:type="spellStart"/>
            <w:r w:rsidRPr="001E44C8">
              <w:rPr>
                <w:rFonts w:ascii="Times New Roman" w:eastAsia="Times New Roman" w:hAnsi="Times New Roman" w:cs="Times New Roman"/>
                <w:sz w:val="20"/>
                <w:szCs w:val="20"/>
                <w:highlight w:val="white"/>
              </w:rPr>
              <w:t>funcţionare</w:t>
            </w:r>
            <w:proofErr w:type="spellEnd"/>
            <w:r w:rsidRPr="001E44C8">
              <w:rPr>
                <w:rFonts w:ascii="Times New Roman" w:eastAsia="Times New Roman" w:hAnsi="Times New Roman" w:cs="Times New Roman"/>
                <w:sz w:val="20"/>
                <w:szCs w:val="20"/>
                <w:highlight w:val="white"/>
              </w:rPr>
              <w:t xml:space="preserve"> a </w:t>
            </w:r>
            <w:proofErr w:type="spellStart"/>
            <w:r w:rsidRPr="001E44C8">
              <w:rPr>
                <w:rFonts w:ascii="Times New Roman" w:eastAsia="Times New Roman" w:hAnsi="Times New Roman" w:cs="Times New Roman"/>
                <w:sz w:val="20"/>
                <w:szCs w:val="20"/>
                <w:highlight w:val="white"/>
              </w:rPr>
              <w:t>pieţei</w:t>
            </w:r>
            <w:proofErr w:type="spellEnd"/>
            <w:r w:rsidRPr="001E44C8">
              <w:rPr>
                <w:rFonts w:ascii="Times New Roman" w:eastAsia="Times New Roman" w:hAnsi="Times New Roman" w:cs="Times New Roman"/>
                <w:sz w:val="20"/>
                <w:szCs w:val="20"/>
                <w:highlight w:val="white"/>
              </w:rPr>
              <w:t xml:space="preserve"> pentru operatorii din silvicultură </w:t>
            </w:r>
            <w:proofErr w:type="spellStart"/>
            <w:r w:rsidRPr="001E44C8">
              <w:rPr>
                <w:rFonts w:ascii="Times New Roman" w:eastAsia="Times New Roman" w:hAnsi="Times New Roman" w:cs="Times New Roman"/>
                <w:sz w:val="20"/>
                <w:szCs w:val="20"/>
                <w:highlight w:val="white"/>
              </w:rPr>
              <w:t>şi</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lanţul</w:t>
            </w:r>
            <w:proofErr w:type="spellEnd"/>
            <w:r w:rsidRPr="001E44C8">
              <w:rPr>
                <w:rFonts w:ascii="Times New Roman" w:eastAsia="Times New Roman" w:hAnsi="Times New Roman" w:cs="Times New Roman"/>
                <w:sz w:val="20"/>
                <w:szCs w:val="20"/>
                <w:highlight w:val="white"/>
              </w:rPr>
              <w:t xml:space="preserve"> produselor lemnoase, în vederea anticipării </w:t>
            </w:r>
            <w:proofErr w:type="spellStart"/>
            <w:r w:rsidRPr="001E44C8">
              <w:rPr>
                <w:rFonts w:ascii="Times New Roman" w:eastAsia="Times New Roman" w:hAnsi="Times New Roman" w:cs="Times New Roman"/>
                <w:sz w:val="20"/>
                <w:szCs w:val="20"/>
                <w:highlight w:val="white"/>
              </w:rPr>
              <w:t>şi</w:t>
            </w:r>
            <w:proofErr w:type="spellEnd"/>
            <w:r w:rsidRPr="001E44C8">
              <w:rPr>
                <w:rFonts w:ascii="Times New Roman" w:eastAsia="Times New Roman" w:hAnsi="Times New Roman" w:cs="Times New Roman"/>
                <w:sz w:val="20"/>
                <w:szCs w:val="20"/>
                <w:highlight w:val="white"/>
              </w:rPr>
              <w:t xml:space="preserve"> asigurării </w:t>
            </w:r>
            <w:proofErr w:type="spellStart"/>
            <w:r w:rsidRPr="001E44C8">
              <w:rPr>
                <w:rFonts w:ascii="Times New Roman" w:eastAsia="Times New Roman" w:hAnsi="Times New Roman" w:cs="Times New Roman"/>
                <w:sz w:val="20"/>
                <w:szCs w:val="20"/>
                <w:highlight w:val="white"/>
              </w:rPr>
              <w:t>rezilienţei</w:t>
            </w:r>
            <w:proofErr w:type="spellEnd"/>
            <w:r w:rsidRPr="001E44C8">
              <w:rPr>
                <w:rFonts w:ascii="Times New Roman" w:eastAsia="Times New Roman" w:hAnsi="Times New Roman" w:cs="Times New Roman"/>
                <w:sz w:val="20"/>
                <w:szCs w:val="20"/>
                <w:highlight w:val="white"/>
              </w:rPr>
              <w:t xml:space="preserve"> economiei sectorului forestier la nivel local </w:t>
            </w:r>
            <w:proofErr w:type="spellStart"/>
            <w:r w:rsidRPr="001E44C8">
              <w:rPr>
                <w:rFonts w:ascii="Times New Roman" w:eastAsia="Times New Roman" w:hAnsi="Times New Roman" w:cs="Times New Roman"/>
                <w:sz w:val="20"/>
                <w:szCs w:val="20"/>
                <w:highlight w:val="white"/>
              </w:rPr>
              <w:t>şi</w:t>
            </w:r>
            <w:proofErr w:type="spellEnd"/>
            <w:r w:rsidRPr="001E44C8">
              <w:rPr>
                <w:rFonts w:ascii="Times New Roman" w:eastAsia="Times New Roman" w:hAnsi="Times New Roman" w:cs="Times New Roman"/>
                <w:sz w:val="20"/>
                <w:szCs w:val="20"/>
                <w:highlight w:val="white"/>
              </w:rPr>
              <w:t xml:space="preserve"> regional</w:t>
            </w:r>
          </w:p>
          <w:p w14:paraId="000003D4" w14:textId="77777777" w:rsidR="00F87962" w:rsidRPr="00392BF4" w:rsidRDefault="00F87962">
            <w:pPr>
              <w:shd w:val="clear" w:color="auto" w:fill="FFFFFF"/>
              <w:ind w:right="75"/>
              <w:jc w:val="both"/>
              <w:rPr>
                <w:rFonts w:ascii="Times New Roman" w:eastAsia="Times New Roman" w:hAnsi="Times New Roman" w:cs="Times New Roman"/>
                <w:sz w:val="20"/>
                <w:szCs w:val="20"/>
              </w:rPr>
            </w:pP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3D5"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7B9D4339"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D6" w14:textId="5F37C493" w:rsidR="00F87962" w:rsidRPr="004A1A6C"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2852A704" w14:textId="174AEAB4"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3D7" w14:textId="645EEA62" w:rsidR="00F87962" w:rsidRPr="004A1A6C" w:rsidRDefault="00920EDD">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u w:val="single"/>
              </w:rPr>
              <w:t>R</w:t>
            </w:r>
            <w:r w:rsidR="003537F1" w:rsidRPr="004A1A6C">
              <w:rPr>
                <w:rFonts w:ascii="Times New Roman" w:eastAsia="Times New Roman" w:hAnsi="Times New Roman" w:cs="Times New Roman"/>
                <w:sz w:val="20"/>
                <w:szCs w:val="20"/>
              </w:rPr>
              <w:t>NP</w:t>
            </w:r>
          </w:p>
          <w:p w14:paraId="000003D8"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highlight w:val="white"/>
              </w:rPr>
              <w:t xml:space="preserve">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3D9"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Raport de evaluare</w:t>
            </w:r>
          </w:p>
          <w:p w14:paraId="000003DA"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Tehnologii dezvoltate </w:t>
            </w:r>
            <w:proofErr w:type="spellStart"/>
            <w:r w:rsidRPr="00BA6A25">
              <w:rPr>
                <w:rFonts w:ascii="Times New Roman" w:eastAsia="Times New Roman" w:hAnsi="Times New Roman" w:cs="Times New Roman"/>
                <w:sz w:val="20"/>
                <w:szCs w:val="20"/>
              </w:rPr>
              <w:t>şi</w:t>
            </w:r>
            <w:proofErr w:type="spellEnd"/>
            <w:r w:rsidRPr="00BA6A25">
              <w:rPr>
                <w:rFonts w:ascii="Times New Roman" w:eastAsia="Times New Roman" w:hAnsi="Times New Roman" w:cs="Times New Roman"/>
                <w:sz w:val="20"/>
                <w:szCs w:val="20"/>
              </w:rPr>
              <w:t xml:space="preserve"> validate</w:t>
            </w:r>
          </w:p>
          <w:p w14:paraId="000003DB" w14:textId="77777777" w:rsidR="00F87962" w:rsidRPr="00392BF4" w:rsidRDefault="00F87962">
            <w:pPr>
              <w:shd w:val="clear" w:color="auto" w:fill="FFFFFF"/>
              <w:rPr>
                <w:rFonts w:ascii="Times New Roman" w:eastAsia="Times New Roman" w:hAnsi="Times New Roman" w:cs="Times New Roman"/>
                <w:sz w:val="20"/>
                <w:szCs w:val="20"/>
              </w:rPr>
            </w:pP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D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3DD" w14:textId="7865EFD7" w:rsidR="00F87962" w:rsidRPr="00392BF4" w:rsidRDefault="003537F1" w:rsidP="00214038">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3D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D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3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43CF966D" w14:textId="77777777">
        <w:trPr>
          <w:trHeight w:val="211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E1" w14:textId="301AC532"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3E2" w14:textId="77777777" w:rsidR="00F87962" w:rsidRPr="00BA6A25" w:rsidRDefault="003537F1">
            <w:pPr>
              <w:shd w:val="clear" w:color="auto" w:fill="FFFFFF"/>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highlight w:val="white"/>
              </w:rPr>
              <w:t>M.2.1.1.5.</w:t>
            </w:r>
            <w:r w:rsidRPr="001E44C8">
              <w:rPr>
                <w:rFonts w:ascii="Times New Roman" w:eastAsia="Times New Roman" w:hAnsi="Times New Roman" w:cs="Times New Roman"/>
                <w:sz w:val="20"/>
                <w:szCs w:val="20"/>
                <w:highlight w:val="white"/>
              </w:rPr>
              <w:t xml:space="preserve"> </w:t>
            </w:r>
            <w:r w:rsidRPr="001E44C8">
              <w:rPr>
                <w:rFonts w:ascii="Times New Roman" w:eastAsia="Times New Roman" w:hAnsi="Times New Roman" w:cs="Times New Roman"/>
                <w:sz w:val="20"/>
                <w:szCs w:val="20"/>
              </w:rPr>
              <w:t xml:space="preserve">Crearea și/sau extinderea programelor și mecanismelor necesare pentru adaptarea speciilor și </w:t>
            </w:r>
            <w:proofErr w:type="spellStart"/>
            <w:r w:rsidRPr="001E44C8">
              <w:rPr>
                <w:rFonts w:ascii="Times New Roman" w:eastAsia="Times New Roman" w:hAnsi="Times New Roman" w:cs="Times New Roman"/>
                <w:sz w:val="20"/>
                <w:szCs w:val="20"/>
              </w:rPr>
              <w:t>arboretelor</w:t>
            </w:r>
            <w:proofErr w:type="spellEnd"/>
            <w:r w:rsidRPr="001E44C8">
              <w:rPr>
                <w:rFonts w:ascii="Times New Roman" w:eastAsia="Times New Roman" w:hAnsi="Times New Roman" w:cs="Times New Roman"/>
                <w:sz w:val="20"/>
                <w:szCs w:val="20"/>
              </w:rPr>
              <w:t xml:space="preserve">, precum și a structurilor acestora, la schimbările climatice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3E3"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2023- 2025</w:t>
            </w:r>
          </w:p>
        </w:tc>
        <w:tc>
          <w:tcPr>
            <w:tcW w:w="1670" w:type="dxa"/>
            <w:tcBorders>
              <w:top w:val="single" w:sz="8" w:space="0" w:color="000000"/>
              <w:left w:val="single" w:sz="8" w:space="0" w:color="000000"/>
              <w:bottom w:val="single" w:sz="8" w:space="0" w:color="000000"/>
              <w:right w:val="single" w:sz="8" w:space="0" w:color="000000"/>
            </w:tcBorders>
            <w:tcMar>
              <w:left w:w="0" w:type="dxa"/>
              <w:right w:w="0" w:type="dxa"/>
            </w:tcMar>
          </w:tcPr>
          <w:p w14:paraId="1E5EAD53"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E4" w14:textId="519B9B0D"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07A834BF" w14:textId="7F1F725B"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3E5" w14:textId="1490876E"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p>
          <w:p w14:paraId="000003E6"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highlight w:val="white"/>
              </w:rPr>
              <w:t xml:space="preserve">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3E7" w14:textId="77777777" w:rsidR="00F87962" w:rsidRPr="001E44C8"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Dezvoltarea </w:t>
            </w:r>
            <w:proofErr w:type="spellStart"/>
            <w:r w:rsidRPr="00D779A9">
              <w:rPr>
                <w:rFonts w:ascii="Times New Roman" w:eastAsia="Times New Roman" w:hAnsi="Times New Roman" w:cs="Times New Roman"/>
                <w:sz w:val="20"/>
                <w:szCs w:val="20"/>
              </w:rPr>
              <w:t>şi</w:t>
            </w:r>
            <w:proofErr w:type="spellEnd"/>
            <w:r w:rsidRPr="00D779A9">
              <w:rPr>
                <w:rFonts w:ascii="Times New Roman" w:eastAsia="Times New Roman" w:hAnsi="Times New Roman" w:cs="Times New Roman"/>
                <w:sz w:val="20"/>
                <w:szCs w:val="20"/>
              </w:rPr>
              <w:t>/sau actualizarea și apro</w:t>
            </w:r>
            <w:r w:rsidRPr="002F2261">
              <w:rPr>
                <w:rFonts w:ascii="Times New Roman" w:eastAsia="Times New Roman" w:hAnsi="Times New Roman" w:cs="Times New Roman"/>
                <w:sz w:val="20"/>
                <w:szCs w:val="20"/>
              </w:rPr>
              <w:t xml:space="preserve">barea de noi norme tehnice sau ghiduri de bună practică specifice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E8"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000003E9" w14:textId="79AEFF9E" w:rsidR="00F87962" w:rsidRPr="00392BF4" w:rsidRDefault="003537F1" w:rsidP="00214038">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3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E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3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0DCAA2F3" w14:textId="77777777">
        <w:trPr>
          <w:trHeight w:val="1264"/>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ED" w14:textId="7473180C"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3EE" w14:textId="77777777" w:rsidR="00F87962" w:rsidRPr="00392BF4" w:rsidRDefault="003537F1">
            <w:pPr>
              <w:shd w:val="clear" w:color="auto" w:fill="FFFFFF"/>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M.2.1.1.6.</w:t>
            </w:r>
            <w:r w:rsidRPr="001E44C8">
              <w:rPr>
                <w:rFonts w:ascii="Times New Roman" w:eastAsia="Times New Roman" w:hAnsi="Times New Roman" w:cs="Times New Roman"/>
                <w:sz w:val="20"/>
                <w:szCs w:val="20"/>
              </w:rPr>
              <w:t xml:space="preserve"> Încurajarea proprietarilor de păduri (aflate în proprietate publică sau privată), precum și a administratorilor acestora, prin crearea și /sau dezvoltarea de mecanisme de natură juridică și</w:t>
            </w:r>
            <w:r w:rsidRPr="00BA6A25">
              <w:rPr>
                <w:rFonts w:ascii="Times New Roman" w:eastAsia="Times New Roman" w:hAnsi="Times New Roman" w:cs="Times New Roman"/>
                <w:sz w:val="20"/>
                <w:szCs w:val="20"/>
              </w:rPr>
              <w:t xml:space="preserve"> financiară de a asigura cer</w:t>
            </w:r>
            <w:r w:rsidRPr="00392BF4">
              <w:rPr>
                <w:rFonts w:ascii="Times New Roman" w:eastAsia="Times New Roman" w:hAnsi="Times New Roman" w:cs="Times New Roman"/>
                <w:sz w:val="20"/>
                <w:szCs w:val="20"/>
              </w:rPr>
              <w:t>tificarea pădurilor</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3EF"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2023- 2025</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0C3DC3D2"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F0" w14:textId="3F098B15" w:rsidR="00F87962" w:rsidRPr="004A1A6C"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1E6F2418" w14:textId="708FDDA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3F1" w14:textId="59C61060"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p>
          <w:p w14:paraId="000003F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highlight w:val="white"/>
              </w:rPr>
              <w:t xml:space="preserve">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3F3"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Cadru legal </w:t>
            </w:r>
            <w:proofErr w:type="spellStart"/>
            <w:r w:rsidRPr="002F2261">
              <w:rPr>
                <w:rFonts w:ascii="Times New Roman" w:eastAsia="Times New Roman" w:hAnsi="Times New Roman" w:cs="Times New Roman"/>
                <w:sz w:val="20"/>
                <w:szCs w:val="20"/>
              </w:rPr>
              <w:t>şi</w:t>
            </w:r>
            <w:proofErr w:type="spellEnd"/>
            <w:r w:rsidRPr="002F2261">
              <w:rPr>
                <w:rFonts w:ascii="Times New Roman" w:eastAsia="Times New Roman" w:hAnsi="Times New Roman" w:cs="Times New Roman"/>
                <w:sz w:val="20"/>
                <w:szCs w:val="20"/>
              </w:rPr>
              <w:t xml:space="preserve"> mecanisme de </w:t>
            </w:r>
            <w:proofErr w:type="spellStart"/>
            <w:r w:rsidRPr="002F2261">
              <w:rPr>
                <w:rFonts w:ascii="Times New Roman" w:eastAsia="Times New Roman" w:hAnsi="Times New Roman" w:cs="Times New Roman"/>
                <w:sz w:val="20"/>
                <w:szCs w:val="20"/>
              </w:rPr>
              <w:t>finanţare</w:t>
            </w:r>
            <w:proofErr w:type="spellEnd"/>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F4"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000003F5" w14:textId="49913B9F" w:rsidR="00F87962" w:rsidRPr="00392BF4" w:rsidRDefault="003537F1" w:rsidP="00214038">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3F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3F8" w14:textId="071DD541"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3F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w:t>
            </w:r>
          </w:p>
        </w:tc>
      </w:tr>
      <w:tr w:rsidR="00F87962" w:rsidRPr="00392BF4" w14:paraId="31DA0577" w14:textId="77777777">
        <w:trPr>
          <w:trHeight w:val="1270"/>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3FB" w14:textId="3A86D692" w:rsidR="00F87962" w:rsidRPr="00D779A9" w:rsidRDefault="00D779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3FD" w14:textId="5111832E" w:rsidR="00F87962" w:rsidRPr="00392BF4" w:rsidRDefault="003537F1" w:rsidP="005B2ECE">
            <w:pPr>
              <w:shd w:val="clear" w:color="auto" w:fill="FFFFFF"/>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M.2.1.1.7.</w:t>
            </w:r>
            <w:r w:rsidRPr="001E44C8">
              <w:rPr>
                <w:rFonts w:ascii="Times New Roman" w:eastAsia="Times New Roman" w:hAnsi="Times New Roman" w:cs="Times New Roman"/>
                <w:sz w:val="20"/>
                <w:szCs w:val="20"/>
              </w:rPr>
              <w:t xml:space="preserve"> Promovarea unor mecanisme de finanțare care să asigure tranziția către un management </w:t>
            </w:r>
            <w:proofErr w:type="spellStart"/>
            <w:r w:rsidRPr="001E44C8">
              <w:rPr>
                <w:rFonts w:ascii="Times New Roman" w:eastAsia="Times New Roman" w:hAnsi="Times New Roman" w:cs="Times New Roman"/>
                <w:sz w:val="20"/>
                <w:szCs w:val="20"/>
              </w:rPr>
              <w:t>adaptativ</w:t>
            </w:r>
            <w:proofErr w:type="spellEnd"/>
            <w:r w:rsidRPr="001E44C8">
              <w:rPr>
                <w:rFonts w:ascii="Times New Roman" w:eastAsia="Times New Roman" w:hAnsi="Times New Roman" w:cs="Times New Roman"/>
                <w:sz w:val="20"/>
                <w:szCs w:val="20"/>
              </w:rPr>
              <w:t xml:space="preserve"> bazat pe procesele naturale ale</w:t>
            </w:r>
            <w:r w:rsidRPr="00BA6A25">
              <w:rPr>
                <w:rFonts w:ascii="Times New Roman" w:eastAsia="Times New Roman" w:hAnsi="Times New Roman" w:cs="Times New Roman"/>
                <w:sz w:val="20"/>
                <w:szCs w:val="20"/>
              </w:rPr>
              <w:t xml:space="preserve"> pădurii: sistem de promovar</w:t>
            </w:r>
            <w:r w:rsidRPr="00392BF4">
              <w:rPr>
                <w:rFonts w:ascii="Times New Roman" w:eastAsia="Times New Roman" w:hAnsi="Times New Roman" w:cs="Times New Roman"/>
                <w:sz w:val="20"/>
                <w:szCs w:val="20"/>
              </w:rPr>
              <w:t xml:space="preserve">e a regenerării naturale a </w:t>
            </w:r>
            <w:proofErr w:type="spellStart"/>
            <w:r w:rsidRPr="00392BF4">
              <w:rPr>
                <w:rFonts w:ascii="Times New Roman" w:eastAsia="Times New Roman" w:hAnsi="Times New Roman" w:cs="Times New Roman"/>
                <w:sz w:val="20"/>
                <w:szCs w:val="20"/>
              </w:rPr>
              <w:t>arboretelor</w:t>
            </w:r>
            <w:proofErr w:type="spellEnd"/>
            <w:r w:rsidRPr="00392BF4">
              <w:rPr>
                <w:rFonts w:ascii="Times New Roman" w:eastAsia="Times New Roman" w:hAnsi="Times New Roman" w:cs="Times New Roman"/>
                <w:sz w:val="20"/>
                <w:szCs w:val="20"/>
              </w:rPr>
              <w:t xml:space="preserve"> cu specii autohtone, prin tratamente care să asigure crearea de </w:t>
            </w:r>
            <w:proofErr w:type="spellStart"/>
            <w:r w:rsidRPr="00392BF4">
              <w:rPr>
                <w:rFonts w:ascii="Times New Roman" w:eastAsia="Times New Roman" w:hAnsi="Times New Roman" w:cs="Times New Roman"/>
                <w:sz w:val="20"/>
                <w:szCs w:val="20"/>
              </w:rPr>
              <w:t>arborete</w:t>
            </w:r>
            <w:proofErr w:type="spellEnd"/>
            <w:r w:rsidRPr="00392BF4">
              <w:rPr>
                <w:rFonts w:ascii="Times New Roman" w:eastAsia="Times New Roman" w:hAnsi="Times New Roman" w:cs="Times New Roman"/>
                <w:sz w:val="20"/>
                <w:szCs w:val="20"/>
              </w:rPr>
              <w:t xml:space="preserve"> stabile și cu structuri complexe, amestecarea speciilor arborilor sau grupurilor de arbori, regenerarea naturală sau plantarea diversificată la scară mică, o acoperire continuă cu păduri, evitarea tăierilor rase pe cât posibil, modificarea progresivă a structurii de vârstă a </w:t>
            </w:r>
            <w:proofErr w:type="spellStart"/>
            <w:r w:rsidRPr="00392BF4">
              <w:rPr>
                <w:rFonts w:ascii="Times New Roman" w:eastAsia="Times New Roman" w:hAnsi="Times New Roman" w:cs="Times New Roman"/>
                <w:sz w:val="20"/>
                <w:szCs w:val="20"/>
              </w:rPr>
              <w:t>arboretelor</w:t>
            </w:r>
            <w:proofErr w:type="spellEnd"/>
            <w:r w:rsidRPr="00392BF4">
              <w:rPr>
                <w:rFonts w:ascii="Times New Roman" w:eastAsia="Times New Roman" w:hAnsi="Times New Roman" w:cs="Times New Roman"/>
                <w:sz w:val="20"/>
                <w:szCs w:val="20"/>
              </w:rPr>
              <w:t xml:space="preserve">, astfel încât aceasta să nu mai fie uniformă, îmbunătățirea capacității de sprijinire a biodiversității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3FE" w14:textId="77777777" w:rsidR="00F87962" w:rsidRPr="00392BF4"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670" w:type="dxa"/>
            <w:tcBorders>
              <w:top w:val="single" w:sz="8" w:space="0" w:color="000000"/>
              <w:left w:val="single" w:sz="8" w:space="0" w:color="000000"/>
              <w:bottom w:val="single" w:sz="8" w:space="0" w:color="000000"/>
              <w:right w:val="single" w:sz="8" w:space="0" w:color="000000"/>
            </w:tcBorders>
            <w:tcMar>
              <w:left w:w="0" w:type="dxa"/>
              <w:right w:w="0" w:type="dxa"/>
            </w:tcMar>
          </w:tcPr>
          <w:p w14:paraId="5A1525C7"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3FF" w14:textId="0FF3C71D" w:rsidR="00F87962" w:rsidRPr="004A1A6C"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5581CC3A" w14:textId="49EAAE66"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00" w14:textId="441E3270"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p>
          <w:p w14:paraId="00000401"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02"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Cadru legal </w:t>
            </w:r>
            <w:proofErr w:type="spellStart"/>
            <w:r w:rsidRPr="002F2261">
              <w:rPr>
                <w:rFonts w:ascii="Times New Roman" w:eastAsia="Times New Roman" w:hAnsi="Times New Roman" w:cs="Times New Roman"/>
                <w:sz w:val="20"/>
                <w:szCs w:val="20"/>
              </w:rPr>
              <w:t>şi</w:t>
            </w:r>
            <w:proofErr w:type="spellEnd"/>
            <w:r w:rsidRPr="002F2261">
              <w:rPr>
                <w:rFonts w:ascii="Times New Roman" w:eastAsia="Times New Roman" w:hAnsi="Times New Roman" w:cs="Times New Roman"/>
                <w:sz w:val="20"/>
                <w:szCs w:val="20"/>
              </w:rPr>
              <w:t xml:space="preserve"> mecanisme de </w:t>
            </w:r>
            <w:proofErr w:type="spellStart"/>
            <w:r w:rsidRPr="002F2261">
              <w:rPr>
                <w:rFonts w:ascii="Times New Roman" w:eastAsia="Times New Roman" w:hAnsi="Times New Roman" w:cs="Times New Roman"/>
                <w:sz w:val="20"/>
                <w:szCs w:val="20"/>
              </w:rPr>
              <w:t>finanţare</w:t>
            </w:r>
            <w:proofErr w:type="spellEnd"/>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03"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46FA9378"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404" w14:textId="4BA2FE17" w:rsidR="00F87962" w:rsidRPr="00392BF4" w:rsidRDefault="00F87962">
            <w:pPr>
              <w:jc w:val="center"/>
              <w:rPr>
                <w:rFonts w:ascii="Times New Roman" w:eastAsia="Times New Roman" w:hAnsi="Times New Roman" w:cs="Times New Roman"/>
                <w:sz w:val="20"/>
                <w:szCs w:val="20"/>
              </w:rPr>
            </w:pPr>
          </w:p>
          <w:p w14:paraId="0000040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0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p w14:paraId="00000407" w14:textId="77777777" w:rsidR="00F87962" w:rsidRPr="00392BF4" w:rsidRDefault="00F87962">
            <w:pPr>
              <w:jc w:val="center"/>
              <w:rPr>
                <w:rFonts w:ascii="Times New Roman" w:eastAsia="Times New Roman" w:hAnsi="Times New Roman" w:cs="Times New Roman"/>
                <w:sz w:val="20"/>
                <w:szCs w:val="20"/>
              </w:rPr>
            </w:pPr>
          </w:p>
        </w:tc>
        <w:tc>
          <w:tcPr>
            <w:tcW w:w="984" w:type="dxa"/>
          </w:tcPr>
          <w:p w14:paraId="0000040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1410811F" w14:textId="77777777">
        <w:trPr>
          <w:trHeight w:val="1270"/>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0A" w14:textId="404E6DCD" w:rsidR="00F87962" w:rsidRPr="00D779A9" w:rsidRDefault="00D779A9">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r w:rsidR="003537F1" w:rsidRPr="00D779A9">
              <w:rPr>
                <w:rFonts w:ascii="Times New Roman" w:eastAsia="Times New Roman" w:hAnsi="Times New Roman" w:cs="Times New Roman"/>
                <w:sz w:val="20"/>
                <w:szCs w:val="20"/>
                <w:highlight w:val="white"/>
              </w:rPr>
              <w:t xml:space="preserve">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0B" w14:textId="77777777" w:rsidR="00F87962" w:rsidRPr="00BA6A25" w:rsidRDefault="003537F1">
            <w:pPr>
              <w:shd w:val="clear" w:color="auto" w:fill="FFFFFF"/>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M.2.1.1.8. </w:t>
            </w:r>
            <w:r w:rsidRPr="001E44C8">
              <w:rPr>
                <w:rFonts w:ascii="Times New Roman" w:eastAsia="Times New Roman" w:hAnsi="Times New Roman" w:cs="Times New Roman"/>
                <w:sz w:val="20"/>
                <w:szCs w:val="20"/>
              </w:rPr>
              <w:t xml:space="preserve">Promovarea unui cadru legislativ și instituțional care să asigure implementarea sistemelor de gestionare agrosilvice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0C" w14:textId="77777777" w:rsidR="00F87962" w:rsidRPr="00392BF4"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2023 - 2030 </w:t>
            </w:r>
          </w:p>
        </w:tc>
        <w:tc>
          <w:tcPr>
            <w:tcW w:w="1670" w:type="dxa"/>
            <w:tcBorders>
              <w:top w:val="single" w:sz="8" w:space="0" w:color="000000"/>
              <w:left w:val="single" w:sz="8" w:space="0" w:color="000000"/>
              <w:bottom w:val="single" w:sz="8" w:space="0" w:color="000000"/>
              <w:right w:val="single" w:sz="8" w:space="0" w:color="000000"/>
            </w:tcBorders>
            <w:tcMar>
              <w:left w:w="0" w:type="dxa"/>
              <w:right w:w="0" w:type="dxa"/>
            </w:tcMar>
          </w:tcPr>
          <w:p w14:paraId="33ACCE9E"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0D" w14:textId="70B7E700"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7028D03F" w14:textId="2971848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0E" w14:textId="0A761C50"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MADR, </w:t>
            </w:r>
          </w:p>
          <w:p w14:paraId="0000040F"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și de cerc</w:t>
            </w:r>
            <w:r w:rsidRPr="00D779A9">
              <w:rPr>
                <w:rFonts w:ascii="Times New Roman" w:eastAsia="Times New Roman" w:hAnsi="Times New Roman" w:cs="Times New Roman"/>
                <w:sz w:val="20"/>
                <w:szCs w:val="20"/>
              </w:rPr>
              <w:t>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10"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Criterii de definire a sistemelor agrosilvice elaborate</w:t>
            </w:r>
          </w:p>
          <w:p w14:paraId="00000411"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Sistem de finanțare specific </w:t>
            </w:r>
          </w:p>
          <w:p w14:paraId="00000412"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proprietari care </w:t>
            </w:r>
            <w:r w:rsidRPr="00392BF4">
              <w:rPr>
                <w:rFonts w:ascii="Times New Roman" w:eastAsia="Times New Roman" w:hAnsi="Times New Roman" w:cs="Times New Roman"/>
                <w:sz w:val="20"/>
                <w:szCs w:val="20"/>
              </w:rPr>
              <w:lastRenderedPageBreak/>
              <w:t xml:space="preserve">implementează sisteme agrosilvice </w:t>
            </w:r>
          </w:p>
          <w:p w14:paraId="00000413"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Suprafață inclusă în sisteme agrosilvice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1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PNRR</w:t>
            </w:r>
          </w:p>
          <w:p w14:paraId="6E7B4845"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415" w14:textId="15F837A4" w:rsidR="00F87962" w:rsidRPr="00392BF4" w:rsidRDefault="00F87962">
            <w:pPr>
              <w:jc w:val="center"/>
              <w:rPr>
                <w:rFonts w:ascii="Times New Roman" w:eastAsia="Times New Roman" w:hAnsi="Times New Roman" w:cs="Times New Roman"/>
                <w:sz w:val="20"/>
                <w:szCs w:val="20"/>
              </w:rPr>
            </w:pPr>
          </w:p>
          <w:p w14:paraId="0000041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1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p w14:paraId="00000418" w14:textId="77777777" w:rsidR="00F87962" w:rsidRPr="00392BF4" w:rsidRDefault="00F87962">
            <w:pPr>
              <w:jc w:val="center"/>
              <w:rPr>
                <w:rFonts w:ascii="Times New Roman" w:eastAsia="Times New Roman" w:hAnsi="Times New Roman" w:cs="Times New Roman"/>
                <w:sz w:val="20"/>
                <w:szCs w:val="20"/>
              </w:rPr>
            </w:pPr>
          </w:p>
        </w:tc>
        <w:tc>
          <w:tcPr>
            <w:tcW w:w="984" w:type="dxa"/>
          </w:tcPr>
          <w:p w14:paraId="0000041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10 </w:t>
            </w:r>
          </w:p>
        </w:tc>
      </w:tr>
      <w:tr w:rsidR="00F87962" w:rsidRPr="00392BF4" w14:paraId="58364266" w14:textId="77777777">
        <w:trPr>
          <w:trHeight w:val="960"/>
        </w:trPr>
        <w:tc>
          <w:tcPr>
            <w:tcW w:w="1349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41A" w14:textId="77777777" w:rsidR="00F87962" w:rsidRPr="00392BF4" w:rsidRDefault="003537F1">
            <w:pPr>
              <w:widowControl w:val="0"/>
              <w:spacing w:after="60" w:line="276" w:lineRule="auto"/>
              <w:jc w:val="both"/>
              <w:rPr>
                <w:rFonts w:ascii="Times New Roman" w:eastAsia="Times New Roman" w:hAnsi="Times New Roman" w:cs="Times New Roman"/>
                <w:b/>
              </w:rPr>
            </w:pPr>
            <w:r w:rsidRPr="00392BF4">
              <w:rPr>
                <w:rFonts w:ascii="Times New Roman" w:eastAsia="Times New Roman" w:hAnsi="Times New Roman" w:cs="Times New Roman"/>
                <w:b/>
                <w:color w:val="333333"/>
              </w:rPr>
              <w:t xml:space="preserve">P.2.1.2. </w:t>
            </w:r>
            <w:r w:rsidRPr="00392BF4">
              <w:rPr>
                <w:rFonts w:ascii="Times New Roman" w:eastAsia="Times New Roman" w:hAnsi="Times New Roman" w:cs="Times New Roman"/>
                <w:b/>
                <w:color w:val="030303"/>
              </w:rPr>
              <w:t>Încurajarea puternică a dezvoltării / utilizării infrastructurii (inclusiv de acces forestier pentru a crește capacitatea de intervenție și răspuns, în cazul incendiilor de vegetație), tehnologiei și logisticii forestiere minim sau non-invazive (cu impact minim asupra mediului), în toate componentele sale</w:t>
            </w:r>
          </w:p>
        </w:tc>
      </w:tr>
      <w:tr w:rsidR="00F87962" w:rsidRPr="00392BF4" w14:paraId="349E2F7A" w14:textId="77777777">
        <w:trPr>
          <w:trHeight w:val="166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21" w14:textId="5851D28F"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22"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333333"/>
                <w:sz w:val="20"/>
                <w:szCs w:val="20"/>
                <w:highlight w:val="white"/>
              </w:rPr>
              <w:t>M</w:t>
            </w:r>
            <w:r w:rsidRPr="001E44C8">
              <w:rPr>
                <w:rFonts w:ascii="Times New Roman" w:eastAsia="Times New Roman" w:hAnsi="Times New Roman" w:cs="Times New Roman"/>
                <w:b/>
                <w:color w:val="333333"/>
                <w:sz w:val="20"/>
                <w:szCs w:val="20"/>
                <w:highlight w:val="white"/>
              </w:rPr>
              <w:t xml:space="preserve">.2.1.2.1. </w:t>
            </w:r>
            <w:r w:rsidRPr="001E44C8">
              <w:rPr>
                <w:rFonts w:ascii="Times New Roman" w:eastAsia="Times New Roman" w:hAnsi="Times New Roman" w:cs="Times New Roman"/>
                <w:color w:val="333333"/>
                <w:sz w:val="20"/>
                <w:szCs w:val="20"/>
              </w:rPr>
              <w:t>Crearea și/sau extinderea programelor și mecanismelor actuale, inclusiv de natură legislativă și financiară, cu privire la modernizarea infrastructurii, tehnologiei și logisticii forestiere minim  sau non-invazive, prietenoase cu mediul, în toate</w:t>
            </w:r>
            <w:r w:rsidRPr="00BA6A25">
              <w:rPr>
                <w:rFonts w:ascii="Times New Roman" w:eastAsia="Times New Roman" w:hAnsi="Times New Roman" w:cs="Times New Roman"/>
                <w:color w:val="333333"/>
                <w:sz w:val="20"/>
                <w:szCs w:val="20"/>
              </w:rPr>
              <w:t xml:space="preserve"> componentele sale, necesare</w:t>
            </w:r>
            <w:r w:rsidRPr="00392BF4">
              <w:rPr>
                <w:rFonts w:ascii="Times New Roman" w:eastAsia="Times New Roman" w:hAnsi="Times New Roman" w:cs="Times New Roman"/>
                <w:color w:val="333333"/>
                <w:sz w:val="20"/>
                <w:szCs w:val="20"/>
              </w:rPr>
              <w:t xml:space="preserve"> operațiunilor forestiere</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23" w14:textId="77777777" w:rsidR="00F87962" w:rsidRPr="00392BF4"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w:t>
            </w:r>
            <w:r w:rsidRPr="00392BF4">
              <w:rPr>
                <w:rFonts w:ascii="Times New Roman" w:eastAsia="Times New Roman" w:hAnsi="Times New Roman" w:cs="Times New Roman"/>
                <w:sz w:val="20"/>
                <w:szCs w:val="20"/>
              </w:rPr>
              <w:t>2030</w:t>
            </w:r>
            <w:r w:rsidRPr="00392BF4">
              <w:rPr>
                <w:rFonts w:ascii="Times New Roman" w:eastAsia="Times New Roman" w:hAnsi="Times New Roman" w:cs="Times New Roman"/>
                <w:color w:val="1D2228"/>
                <w:sz w:val="20"/>
                <w:szCs w:val="20"/>
                <w:highlight w:val="white"/>
              </w:rPr>
              <w:t xml:space="preserve"> </w:t>
            </w:r>
          </w:p>
        </w:tc>
        <w:tc>
          <w:tcPr>
            <w:tcW w:w="1670" w:type="dxa"/>
            <w:tcBorders>
              <w:top w:val="single" w:sz="8" w:space="0" w:color="000000"/>
              <w:left w:val="single" w:sz="8" w:space="0" w:color="000000"/>
              <w:bottom w:val="single" w:sz="8" w:space="0" w:color="000000"/>
              <w:right w:val="single" w:sz="8" w:space="0" w:color="000000"/>
            </w:tcBorders>
            <w:tcMar>
              <w:left w:w="0" w:type="dxa"/>
              <w:right w:w="0" w:type="dxa"/>
            </w:tcMar>
          </w:tcPr>
          <w:p w14:paraId="5F17F5DE"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24" w14:textId="7BC2BB60"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062EBCA2" w14:textId="7C1A736D"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25" w14:textId="1425B8C9"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426"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și de cercetare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27"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Număr de tehnologii/utilaje prietenoase cu mediul</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28"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63A614DD"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COST, </w:t>
            </w:r>
            <w:r w:rsidR="00A805C1" w:rsidRPr="00392BF4">
              <w:rPr>
                <w:rFonts w:ascii="Times New Roman" w:eastAsia="Times New Roman" w:hAnsi="Times New Roman" w:cs="Times New Roman"/>
                <w:sz w:val="20"/>
                <w:szCs w:val="20"/>
                <w:highlight w:val="white"/>
              </w:rPr>
              <w:t>Programul LIFE</w:t>
            </w:r>
          </w:p>
          <w:p w14:paraId="0000042A" w14:textId="0A907A0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2C" w14:textId="6521507F"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42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50 </w:t>
            </w:r>
          </w:p>
        </w:tc>
      </w:tr>
      <w:tr w:rsidR="00F87962" w:rsidRPr="00392BF4" w14:paraId="33902ECB" w14:textId="77777777">
        <w:trPr>
          <w:trHeight w:val="1560"/>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2F" w14:textId="72034B80" w:rsidR="00F87962" w:rsidRPr="00D779A9" w:rsidRDefault="00D779A9">
            <w:pPr>
              <w:shd w:val="clear" w:color="auto" w:fill="FFFFFF"/>
              <w:jc w:val="center"/>
              <w:rPr>
                <w:rFonts w:ascii="Times New Roman" w:eastAsia="Times New Roman" w:hAnsi="Times New Roman" w:cs="Times New Roman"/>
                <w:sz w:val="20"/>
                <w:szCs w:val="20"/>
                <w:shd w:val="clear" w:color="auto" w:fill="FEFEFE"/>
              </w:rPr>
            </w:pPr>
            <w:r>
              <w:rPr>
                <w:rFonts w:ascii="Times New Roman" w:eastAsia="Times New Roman" w:hAnsi="Times New Roman" w:cs="Times New Roman"/>
                <w:sz w:val="20"/>
                <w:szCs w:val="20"/>
                <w:shd w:val="clear" w:color="auto" w:fill="FEFEFE"/>
              </w:rPr>
              <w:t xml:space="preserve">MS / MV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30" w14:textId="77777777" w:rsidR="00F87962" w:rsidRPr="00392BF4" w:rsidRDefault="003537F1">
            <w:pPr>
              <w:spacing w:after="160" w:line="259" w:lineRule="auto"/>
              <w:jc w:val="both"/>
              <w:rPr>
                <w:rFonts w:ascii="Times New Roman" w:eastAsia="Times New Roman" w:hAnsi="Times New Roman" w:cs="Times New Roman"/>
                <w:sz w:val="20"/>
                <w:szCs w:val="20"/>
                <w:shd w:val="clear" w:color="auto" w:fill="FEFEFE"/>
              </w:rPr>
            </w:pPr>
            <w:r w:rsidRPr="002F2261">
              <w:rPr>
                <w:rFonts w:ascii="Times New Roman" w:eastAsia="Times New Roman" w:hAnsi="Times New Roman" w:cs="Times New Roman"/>
                <w:b/>
                <w:color w:val="333333"/>
                <w:sz w:val="20"/>
                <w:szCs w:val="20"/>
                <w:shd w:val="clear" w:color="auto" w:fill="FEFEFE"/>
              </w:rPr>
              <w:t xml:space="preserve">M.2.1.2.2. </w:t>
            </w:r>
            <w:proofErr w:type="spellStart"/>
            <w:r w:rsidRPr="001E44C8">
              <w:rPr>
                <w:rFonts w:ascii="Times New Roman" w:eastAsia="Times New Roman" w:hAnsi="Times New Roman" w:cs="Times New Roman"/>
                <w:sz w:val="20"/>
                <w:szCs w:val="20"/>
                <w:shd w:val="clear" w:color="auto" w:fill="FEFEFE"/>
              </w:rPr>
              <w:t>Prioritizarea</w:t>
            </w:r>
            <w:proofErr w:type="spellEnd"/>
            <w:r w:rsidRPr="001E44C8">
              <w:rPr>
                <w:rFonts w:ascii="Times New Roman" w:eastAsia="Times New Roman" w:hAnsi="Times New Roman" w:cs="Times New Roman"/>
                <w:sz w:val="20"/>
                <w:szCs w:val="20"/>
                <w:shd w:val="clear" w:color="auto" w:fill="FEFEFE"/>
              </w:rPr>
              <w:t xml:space="preserve"> investițiilor în drumuri forestiere în raport cu accesibilizarea unor zone din fondul forest</w:t>
            </w:r>
            <w:r w:rsidRPr="00BA6A25">
              <w:rPr>
                <w:rFonts w:ascii="Times New Roman" w:eastAsia="Times New Roman" w:hAnsi="Times New Roman" w:cs="Times New Roman"/>
                <w:sz w:val="20"/>
                <w:szCs w:val="20"/>
                <w:shd w:val="clear" w:color="auto" w:fill="FEFEFE"/>
              </w:rPr>
              <w:t>ier național cu risc ridicat</w:t>
            </w:r>
            <w:r w:rsidRPr="00392BF4">
              <w:rPr>
                <w:rFonts w:ascii="Times New Roman" w:eastAsia="Times New Roman" w:hAnsi="Times New Roman" w:cs="Times New Roman"/>
                <w:sz w:val="20"/>
                <w:szCs w:val="20"/>
                <w:shd w:val="clear" w:color="auto" w:fill="FEFEFE"/>
              </w:rPr>
              <w:t xml:space="preserve"> la incendii de pădure, atacuri de insecte, alte dezastre și perturbări tot mai frecvente în contextul schimbărilor climatice</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31" w14:textId="77777777" w:rsidR="00F87962" w:rsidRPr="00392BF4" w:rsidRDefault="003537F1">
            <w:pPr>
              <w:shd w:val="clear" w:color="auto" w:fill="FFFFFF"/>
              <w:jc w:val="center"/>
              <w:rPr>
                <w:rFonts w:ascii="Times New Roman" w:eastAsia="Times New Roman" w:hAnsi="Times New Roman" w:cs="Times New Roman"/>
                <w:color w:val="1D2228"/>
                <w:sz w:val="20"/>
                <w:szCs w:val="20"/>
                <w:highlight w:val="white"/>
              </w:rPr>
            </w:pPr>
            <w:r w:rsidRPr="00392BF4">
              <w:rPr>
                <w:rFonts w:ascii="Times New Roman" w:eastAsia="Times New Roman" w:hAnsi="Times New Roman" w:cs="Times New Roman"/>
                <w:color w:val="1D2228"/>
                <w:sz w:val="20"/>
                <w:szCs w:val="20"/>
                <w:highlight w:val="white"/>
              </w:rPr>
              <w:t xml:space="preserve">2023-2030  </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2510D578"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33" w14:textId="77777777" w:rsidR="00F87962" w:rsidRPr="004A1A6C"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2E7230AE" w14:textId="6AAF7A18"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35" w14:textId="031A992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 ANANP,</w:t>
            </w:r>
          </w:p>
          <w:p w14:paraId="00000436"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IGSU (coordonare metodologică)</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37"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programe / regulamente promovate pentru facilitarea intervențiilor în caz de incendii în fond forestier, sau în proximitate</w:t>
            </w:r>
          </w:p>
          <w:p w14:paraId="00000438"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drumuri forestiere realizate / modernizate (km)</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3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43A" w14:textId="6ACC92F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w:t>
            </w:r>
            <w:r w:rsidR="00FA54CA"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sz w:val="20"/>
                <w:szCs w:val="20"/>
              </w:rPr>
              <w:t>Europe</w:t>
            </w:r>
          </w:p>
          <w:p w14:paraId="757B5692"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43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3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p w14:paraId="0000043D" w14:textId="77777777" w:rsidR="00F87962" w:rsidRPr="00392BF4" w:rsidRDefault="00F87962">
            <w:pPr>
              <w:jc w:val="center"/>
              <w:rPr>
                <w:rFonts w:ascii="Times New Roman" w:eastAsia="Times New Roman" w:hAnsi="Times New Roman" w:cs="Times New Roman"/>
                <w:sz w:val="20"/>
                <w:szCs w:val="20"/>
              </w:rPr>
            </w:pPr>
          </w:p>
        </w:tc>
        <w:tc>
          <w:tcPr>
            <w:tcW w:w="984" w:type="dxa"/>
          </w:tcPr>
          <w:p w14:paraId="0000043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85</w:t>
            </w:r>
          </w:p>
        </w:tc>
      </w:tr>
      <w:tr w:rsidR="00F87962" w:rsidRPr="00392BF4" w14:paraId="3D5FE28F" w14:textId="77777777">
        <w:trPr>
          <w:trHeight w:val="750"/>
        </w:trPr>
        <w:tc>
          <w:tcPr>
            <w:tcW w:w="1349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43F" w14:textId="77777777" w:rsidR="00F87962" w:rsidRPr="00392BF4" w:rsidRDefault="003537F1">
            <w:pPr>
              <w:widowControl w:val="0"/>
              <w:spacing w:after="60" w:line="276" w:lineRule="auto"/>
              <w:jc w:val="both"/>
              <w:rPr>
                <w:rFonts w:ascii="Times New Roman" w:eastAsia="Times New Roman" w:hAnsi="Times New Roman" w:cs="Times New Roman"/>
                <w:b/>
                <w:sz w:val="20"/>
                <w:szCs w:val="20"/>
              </w:rPr>
            </w:pPr>
            <w:r w:rsidRPr="00392BF4">
              <w:rPr>
                <w:rFonts w:ascii="Times New Roman" w:eastAsia="Times New Roman" w:hAnsi="Times New Roman" w:cs="Times New Roman"/>
                <w:b/>
              </w:rPr>
              <w:t>P.2.1.3. Promovarea inovațiilor digitale în silvicultură, inclusiv prin crearea și/sau promovarea programelor și mecanismelor actuale cu privire la monitorizarea ecosistemelor forestiere, trasabilitatea lemnului și controlul tăierilor ilegale</w:t>
            </w:r>
          </w:p>
        </w:tc>
      </w:tr>
      <w:tr w:rsidR="00F87962" w:rsidRPr="00392BF4" w14:paraId="2283665C" w14:textId="77777777">
        <w:trPr>
          <w:trHeight w:val="1951"/>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47" w14:textId="3CFF38A6" w:rsidR="00F87962" w:rsidRPr="00D779A9" w:rsidRDefault="00D779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MS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48"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1D2228"/>
                <w:sz w:val="20"/>
                <w:szCs w:val="20"/>
                <w:highlight w:val="white"/>
              </w:rPr>
              <w:t xml:space="preserve">M.2.1.3.1. </w:t>
            </w:r>
            <w:r w:rsidRPr="001E44C8">
              <w:rPr>
                <w:rFonts w:ascii="Times New Roman" w:eastAsia="Times New Roman" w:hAnsi="Times New Roman" w:cs="Times New Roman"/>
                <w:color w:val="1D2228"/>
                <w:sz w:val="20"/>
                <w:szCs w:val="20"/>
                <w:highlight w:val="white"/>
              </w:rPr>
              <w:t>Promovarea sau actualizarea mecanismelor și instrumentelor juridice și financiare care să asigure accelerarea inovațiilor digitale</w:t>
            </w:r>
            <w:r w:rsidRPr="00BA6A25">
              <w:rPr>
                <w:rFonts w:ascii="Times New Roman" w:eastAsia="Times New Roman" w:hAnsi="Times New Roman" w:cs="Times New Roman"/>
                <w:color w:val="1D2228"/>
                <w:sz w:val="20"/>
                <w:szCs w:val="20"/>
                <w:highlight w:val="white"/>
              </w:rPr>
              <w:t xml:space="preserve"> în sectorul forestier, prin</w:t>
            </w:r>
            <w:r w:rsidRPr="00392BF4">
              <w:rPr>
                <w:rFonts w:ascii="Times New Roman" w:eastAsia="Times New Roman" w:hAnsi="Times New Roman" w:cs="Times New Roman"/>
                <w:color w:val="1D2228"/>
                <w:sz w:val="20"/>
                <w:szCs w:val="20"/>
                <w:highlight w:val="white"/>
              </w:rPr>
              <w:t xml:space="preserve"> dezvoltarea de infrastructură, tehnologică și modele de guvernanță, mai ales în zone rurale și de-a lungul lanțurilor valorice</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49"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75A13BE8"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4B" w14:textId="77777777"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18B049C5" w14:textId="34C4F0B5"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4D" w14:textId="1EAE1D8C"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p>
          <w:p w14:paraId="0000044E"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Mediul academic și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4F"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Mecanisme și instrumente juridice și financiare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50"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1D8C8411" w14:textId="77777777" w:rsidR="00044936"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HORIZON Europe, COST,</w:t>
            </w:r>
          </w:p>
          <w:p w14:paraId="19F2657B"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451" w14:textId="17B51BA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w:t>
            </w:r>
            <w:r w:rsidR="003537F1" w:rsidRPr="00392BF4">
              <w:rPr>
                <w:rFonts w:ascii="Times New Roman" w:eastAsia="Times New Roman" w:hAnsi="Times New Roman" w:cs="Times New Roman"/>
                <w:sz w:val="20"/>
                <w:szCs w:val="20"/>
              </w:rPr>
              <w:t xml:space="preserve"> Alte fonduri UE / internaționale publice / private</w:t>
            </w:r>
          </w:p>
          <w:p w14:paraId="00000453" w14:textId="4A1A17D0"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45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 </w:t>
            </w:r>
          </w:p>
        </w:tc>
      </w:tr>
      <w:tr w:rsidR="00F87962" w:rsidRPr="00392BF4" w14:paraId="25FAAC2B"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55" w14:textId="02531EBB"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r w:rsidR="003537F1" w:rsidRPr="00D779A9">
              <w:rPr>
                <w:rFonts w:ascii="Times New Roman" w:eastAsia="Times New Roman" w:hAnsi="Times New Roman" w:cs="Times New Roman"/>
                <w:sz w:val="20"/>
                <w:szCs w:val="20"/>
              </w:rPr>
              <w:t xml:space="preserve">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56" w14:textId="77777777" w:rsidR="00F87962" w:rsidRPr="00BA6A25"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1D2228"/>
                <w:sz w:val="20"/>
                <w:szCs w:val="20"/>
                <w:highlight w:val="white"/>
              </w:rPr>
              <w:t xml:space="preserve">M.2.1.3.2. </w:t>
            </w:r>
            <w:r w:rsidRPr="001E44C8">
              <w:rPr>
                <w:rFonts w:ascii="Times New Roman" w:eastAsia="Times New Roman" w:hAnsi="Times New Roman" w:cs="Times New Roman"/>
                <w:color w:val="1D2228"/>
                <w:sz w:val="20"/>
                <w:szCs w:val="20"/>
                <w:highlight w:val="white"/>
              </w:rPr>
              <w:t xml:space="preserve">Elaborarea de metode de monitorizare a pădurilor și a ecosistemelor forestiere, inclusiv prin teledetecție, precum și evaluarea pădurilor și a presiunilor cu care acestea se confruntă, combinând teledetecția și datele statistice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57"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2B0FA64A"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59" w14:textId="77777777" w:rsidR="00F87962" w:rsidRPr="003E22FA" w:rsidRDefault="003537F1" w:rsidP="00392BF4">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32C40AAF" w14:textId="195B7314"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5B" w14:textId="4C109229"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p>
          <w:p w14:paraId="0000045C"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Mediul academic /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5D" w14:textId="77777777" w:rsidR="00F87962" w:rsidRPr="001E44C8"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Metode de monitorizare, inclusiv</w:t>
            </w:r>
            <w:r w:rsidRPr="002F2261">
              <w:rPr>
                <w:rFonts w:ascii="Times New Roman" w:eastAsia="Times New Roman" w:hAnsi="Times New Roman" w:cs="Times New Roman"/>
                <w:sz w:val="20"/>
                <w:szCs w:val="20"/>
              </w:rPr>
              <w:t xml:space="preserve"> prin teledetecție</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5E"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4530A7F8"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HORIZON Europe, COST</w:t>
            </w:r>
            <w:r w:rsidR="00044936" w:rsidRPr="00392BF4">
              <w:rPr>
                <w:rFonts w:ascii="Times New Roman" w:eastAsia="Times New Roman" w:hAnsi="Times New Roman" w:cs="Times New Roman"/>
                <w:sz w:val="20"/>
                <w:szCs w:val="20"/>
              </w:rPr>
              <w:t xml:space="preserve">, </w:t>
            </w:r>
            <w:r w:rsidR="00A805C1" w:rsidRPr="00392BF4">
              <w:rPr>
                <w:rFonts w:ascii="Times New Roman" w:eastAsia="Times New Roman" w:hAnsi="Times New Roman" w:cs="Times New Roman"/>
                <w:sz w:val="20"/>
                <w:szCs w:val="20"/>
                <w:highlight w:val="white"/>
              </w:rPr>
              <w:t>Programul LIFE</w:t>
            </w:r>
          </w:p>
          <w:p w14:paraId="00000460" w14:textId="032BDFAD"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62" w14:textId="6610742E"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46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50 </w:t>
            </w:r>
          </w:p>
        </w:tc>
      </w:tr>
      <w:tr w:rsidR="00F87962" w:rsidRPr="00392BF4" w14:paraId="1CABB1CF"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65" w14:textId="4799D34E"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66"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1D2228"/>
                <w:sz w:val="20"/>
                <w:szCs w:val="20"/>
                <w:highlight w:val="white"/>
              </w:rPr>
              <w:t xml:space="preserve">M.2.1.3.3. </w:t>
            </w:r>
            <w:r w:rsidRPr="001E44C8">
              <w:rPr>
                <w:rFonts w:ascii="Times New Roman" w:eastAsia="Times New Roman" w:hAnsi="Times New Roman" w:cs="Times New Roman"/>
                <w:color w:val="1D2228"/>
                <w:sz w:val="20"/>
                <w:szCs w:val="20"/>
                <w:highlight w:val="white"/>
              </w:rPr>
              <w:t>Promovarea digitalizării operațiunilor din sectorul forestier, de-a lungul lanțului valoric al lemnului, pentru asigurarea trasabilității lemnului și combaterea tăierilor și a altor operațiu</w:t>
            </w:r>
            <w:r w:rsidRPr="00BA6A25">
              <w:rPr>
                <w:rFonts w:ascii="Times New Roman" w:eastAsia="Times New Roman" w:hAnsi="Times New Roman" w:cs="Times New Roman"/>
                <w:color w:val="1D2228"/>
                <w:sz w:val="20"/>
                <w:szCs w:val="20"/>
                <w:highlight w:val="white"/>
              </w:rPr>
              <w:t xml:space="preserve">ni forestiere ilegale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67"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5B2CA5B1"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69" w14:textId="77777777"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33B8F3C7" w14:textId="4F5D421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6B" w14:textId="53886C8B"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STS, </w:t>
            </w:r>
          </w:p>
          <w:p w14:paraId="0000046C"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6D"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Infrastructură digitală creată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6E"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4093CC44"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46F" w14:textId="76A8B0CE"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r w:rsidR="003537F1" w:rsidRPr="00392BF4">
              <w:rPr>
                <w:rFonts w:ascii="Times New Roman" w:eastAsia="Times New Roman" w:hAnsi="Times New Roman" w:cs="Times New Roman"/>
                <w:sz w:val="20"/>
                <w:szCs w:val="20"/>
              </w:rPr>
              <w:t>COST</w:t>
            </w:r>
          </w:p>
          <w:p w14:paraId="0000047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7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 de stat </w:t>
            </w:r>
          </w:p>
        </w:tc>
        <w:tc>
          <w:tcPr>
            <w:tcW w:w="984" w:type="dxa"/>
          </w:tcPr>
          <w:p w14:paraId="0000047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9 </w:t>
            </w:r>
          </w:p>
        </w:tc>
      </w:tr>
      <w:tr w:rsidR="00F87962" w:rsidRPr="00392BF4" w14:paraId="01D110EB" w14:textId="77777777">
        <w:trPr>
          <w:trHeight w:val="735"/>
        </w:trPr>
        <w:tc>
          <w:tcPr>
            <w:tcW w:w="1349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473" w14:textId="77777777" w:rsidR="00F87962" w:rsidRPr="00392BF4" w:rsidRDefault="003537F1">
            <w:pPr>
              <w:widowControl w:val="0"/>
              <w:spacing w:after="60" w:line="276" w:lineRule="auto"/>
              <w:jc w:val="both"/>
              <w:rPr>
                <w:rFonts w:ascii="Times New Roman" w:eastAsia="Times New Roman" w:hAnsi="Times New Roman" w:cs="Times New Roman"/>
                <w:b/>
                <w:sz w:val="18"/>
                <w:szCs w:val="18"/>
              </w:rPr>
            </w:pPr>
            <w:r w:rsidRPr="00392BF4">
              <w:rPr>
                <w:rFonts w:ascii="Times New Roman" w:eastAsia="Times New Roman" w:hAnsi="Times New Roman" w:cs="Times New Roman"/>
                <w:b/>
              </w:rPr>
              <w:t>P.2.1.4. Stimularea cercetării și inovării pentru a spori eficacitatea gestionării durabile consolidate a pădurilor și adaptarea sectorului forestier în ansamblul său, în condiții climatice în schimbare și ținând cont de obiectivele de conservare a biodiversității</w:t>
            </w:r>
          </w:p>
        </w:tc>
      </w:tr>
      <w:tr w:rsidR="00F87962" w:rsidRPr="00392BF4" w14:paraId="4C82BC1F"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7A" w14:textId="47BE6B9D"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7B"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 xml:space="preserve">M.2.1.4.1. </w:t>
            </w:r>
            <w:r w:rsidRPr="001E44C8">
              <w:rPr>
                <w:rFonts w:ascii="Times New Roman" w:eastAsia="Times New Roman" w:hAnsi="Times New Roman" w:cs="Times New Roman"/>
                <w:color w:val="1D2228"/>
                <w:sz w:val="20"/>
                <w:szCs w:val="20"/>
                <w:highlight w:val="white"/>
              </w:rPr>
              <w:t>Încurajarea programelor de cercetare și inovare pentru a îmbunătăți cunoștințele legate de păduri în vederea sporirii eficacității gestionării durab</w:t>
            </w:r>
            <w:r w:rsidRPr="00BA6A25">
              <w:rPr>
                <w:rFonts w:ascii="Times New Roman" w:eastAsia="Times New Roman" w:hAnsi="Times New Roman" w:cs="Times New Roman"/>
                <w:color w:val="1D2228"/>
                <w:sz w:val="20"/>
                <w:szCs w:val="20"/>
                <w:highlight w:val="white"/>
              </w:rPr>
              <w:t xml:space="preserve">ile a pădurilor în condiții </w:t>
            </w:r>
            <w:r w:rsidRPr="00392BF4">
              <w:rPr>
                <w:rFonts w:ascii="Times New Roman" w:eastAsia="Times New Roman" w:hAnsi="Times New Roman" w:cs="Times New Roman"/>
                <w:color w:val="1D2228"/>
                <w:sz w:val="20"/>
                <w:szCs w:val="20"/>
                <w:highlight w:val="white"/>
              </w:rPr>
              <w:t>climatice în schimbare</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7C" w14:textId="77777777" w:rsidR="00F87962" w:rsidRPr="00392BF4"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w:t>
            </w:r>
            <w:r w:rsidRPr="00392BF4">
              <w:rPr>
                <w:rFonts w:ascii="Times New Roman" w:eastAsia="Times New Roman" w:hAnsi="Times New Roman" w:cs="Times New Roman"/>
                <w:sz w:val="20"/>
                <w:szCs w:val="20"/>
              </w:rPr>
              <w:t>2027</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57F86665"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7D" w14:textId="1CAD5FF9" w:rsidR="00F87962" w:rsidRPr="003E22FA" w:rsidRDefault="000B382D" w:rsidP="00392BF4">
            <w:pPr>
              <w:jc w:val="center"/>
              <w:rPr>
                <w:rFonts w:ascii="Times New Roman" w:eastAsia="Times New Roman" w:hAnsi="Times New Roman" w:cs="Times New Roman"/>
                <w:sz w:val="20"/>
                <w:szCs w:val="20"/>
              </w:rPr>
            </w:pPr>
            <w:r w:rsidRPr="003E22FA">
              <w:rPr>
                <w:rFonts w:ascii="Times New Roman" w:eastAsia="Times New Roman" w:hAnsi="Times New Roman" w:cs="Times New Roman"/>
                <w:b/>
                <w:sz w:val="20"/>
                <w:szCs w:val="20"/>
              </w:rPr>
              <w:t xml:space="preserve"> </w:t>
            </w:r>
            <w:r w:rsidR="003537F1" w:rsidRPr="003E22FA">
              <w:rPr>
                <w:rFonts w:ascii="Times New Roman" w:eastAsia="Times New Roman" w:hAnsi="Times New Roman" w:cs="Times New Roman"/>
                <w:sz w:val="20"/>
                <w:szCs w:val="20"/>
              </w:rPr>
              <w:t xml:space="preserve">MMAP </w:t>
            </w:r>
          </w:p>
          <w:p w14:paraId="097E3968" w14:textId="424784AF"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7F" w14:textId="1C4E78D5"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480"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Mediul academic / de cercetare </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81" w14:textId="77777777" w:rsidR="00F87962" w:rsidRPr="00D779A9"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Nr. programe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82"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0483" w14:textId="19BF23B6"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HORIZON Europe,</w:t>
            </w:r>
            <w:r w:rsidR="00044936" w:rsidRPr="00392BF4">
              <w:rPr>
                <w:rFonts w:ascii="Times New Roman" w:eastAsia="Times New Roman" w:hAnsi="Times New Roman" w:cs="Times New Roman"/>
                <w:sz w:val="20"/>
                <w:szCs w:val="20"/>
              </w:rPr>
              <w:t xml:space="preserve"> </w:t>
            </w:r>
            <w:r w:rsidR="00215ABA" w:rsidRPr="00392BF4">
              <w:rPr>
                <w:rFonts w:ascii="Times New Roman" w:eastAsia="Times New Roman" w:hAnsi="Times New Roman" w:cs="Times New Roman"/>
                <w:sz w:val="20"/>
                <w:szCs w:val="20"/>
              </w:rPr>
              <w:t>PROGRAMUL LIFE</w:t>
            </w:r>
            <w:r w:rsidR="00044936" w:rsidRPr="00392BF4">
              <w:rPr>
                <w:rFonts w:ascii="Times New Roman" w:eastAsia="Times New Roman" w:hAnsi="Times New Roman" w:cs="Times New Roman"/>
                <w:sz w:val="20"/>
                <w:szCs w:val="20"/>
              </w:rPr>
              <w:t>,</w:t>
            </w:r>
            <w:r w:rsidRPr="00392BF4">
              <w:rPr>
                <w:rFonts w:ascii="Times New Roman" w:eastAsia="Times New Roman" w:hAnsi="Times New Roman" w:cs="Times New Roman"/>
                <w:sz w:val="20"/>
                <w:szCs w:val="20"/>
              </w:rPr>
              <w:t xml:space="preserve"> COST</w:t>
            </w:r>
          </w:p>
          <w:p w14:paraId="0000048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8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984" w:type="dxa"/>
          </w:tcPr>
          <w:p w14:paraId="0000048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4E77C64F"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87" w14:textId="4CBA1460"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r w:rsidR="003537F1" w:rsidRPr="00D779A9">
              <w:rPr>
                <w:rFonts w:ascii="Times New Roman" w:eastAsia="Times New Roman" w:hAnsi="Times New Roman" w:cs="Times New Roman"/>
                <w:sz w:val="20"/>
                <w:szCs w:val="20"/>
              </w:rPr>
              <w:t xml:space="preserve">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88"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M.2.1.4.2.</w:t>
            </w:r>
            <w:r w:rsidRPr="001E44C8">
              <w:rPr>
                <w:rFonts w:ascii="Times New Roman" w:eastAsia="Times New Roman" w:hAnsi="Times New Roman" w:cs="Times New Roman"/>
                <w:color w:val="1D2228"/>
                <w:sz w:val="20"/>
                <w:szCs w:val="20"/>
                <w:highlight w:val="white"/>
              </w:rPr>
              <w:t xml:space="preserve"> Încurajarea cercetării în vederea identificării și promovării unor măsuri care îmbunătățesc simultan productivitatea pădurilor, producția de lemn, biodive</w:t>
            </w:r>
            <w:r w:rsidRPr="00BA6A25">
              <w:rPr>
                <w:rFonts w:ascii="Times New Roman" w:eastAsia="Times New Roman" w:hAnsi="Times New Roman" w:cs="Times New Roman"/>
                <w:color w:val="1D2228"/>
                <w:sz w:val="20"/>
                <w:szCs w:val="20"/>
                <w:highlight w:val="white"/>
              </w:rPr>
              <w:t>rsitatea, funcția de absorba</w:t>
            </w:r>
            <w:r w:rsidRPr="00392BF4">
              <w:rPr>
                <w:rFonts w:ascii="Times New Roman" w:eastAsia="Times New Roman" w:hAnsi="Times New Roman" w:cs="Times New Roman"/>
                <w:color w:val="1D2228"/>
                <w:sz w:val="20"/>
                <w:szCs w:val="20"/>
                <w:highlight w:val="white"/>
              </w:rPr>
              <w:t>nt sau de stocare de carbon, sănătatea solului și reziliența la schimbările climatice</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89"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2BA50E19"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8A" w14:textId="0B093030" w:rsidR="00F87962" w:rsidRPr="003E22FA" w:rsidRDefault="000B382D" w:rsidP="00392BF4">
            <w:pPr>
              <w:jc w:val="center"/>
              <w:rPr>
                <w:rFonts w:ascii="Times New Roman" w:eastAsia="Times New Roman" w:hAnsi="Times New Roman" w:cs="Times New Roman"/>
                <w:sz w:val="20"/>
                <w:szCs w:val="20"/>
              </w:rPr>
            </w:pPr>
            <w:r w:rsidRPr="003E22FA">
              <w:rPr>
                <w:rFonts w:ascii="Times New Roman" w:eastAsia="Times New Roman" w:hAnsi="Times New Roman" w:cs="Times New Roman"/>
                <w:b/>
                <w:sz w:val="20"/>
                <w:szCs w:val="20"/>
              </w:rPr>
              <w:t xml:space="preserve"> </w:t>
            </w:r>
            <w:r w:rsidR="003537F1" w:rsidRPr="003E22FA">
              <w:rPr>
                <w:rFonts w:ascii="Times New Roman" w:eastAsia="Times New Roman" w:hAnsi="Times New Roman" w:cs="Times New Roman"/>
                <w:sz w:val="20"/>
                <w:szCs w:val="20"/>
              </w:rPr>
              <w:t xml:space="preserve">MMAP </w:t>
            </w:r>
          </w:p>
          <w:p w14:paraId="5AADCF09" w14:textId="7A8A63BF"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8C" w14:textId="0B230CC6"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RNP </w:t>
            </w:r>
          </w:p>
          <w:p w14:paraId="0000048D"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8E"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Măsuri identificate și promovate în politici și legislație</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8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640AEF83"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490" w14:textId="38527BE1"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49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9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984" w:type="dxa"/>
          </w:tcPr>
          <w:p w14:paraId="0000049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w:t>
            </w:r>
          </w:p>
        </w:tc>
      </w:tr>
      <w:tr w:rsidR="00F87962" w:rsidRPr="00392BF4" w14:paraId="63FF9565"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94" w14:textId="2A218D13"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r w:rsidR="003537F1" w:rsidRPr="00D779A9">
              <w:rPr>
                <w:rFonts w:ascii="Times New Roman" w:eastAsia="Times New Roman" w:hAnsi="Times New Roman" w:cs="Times New Roman"/>
                <w:sz w:val="20"/>
                <w:szCs w:val="20"/>
              </w:rPr>
              <w:t xml:space="preserve">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95"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M.2.1.4.3</w:t>
            </w:r>
            <w:r w:rsidRPr="001E44C8">
              <w:rPr>
                <w:rFonts w:ascii="Times New Roman" w:eastAsia="Times New Roman" w:hAnsi="Times New Roman" w:cs="Times New Roman"/>
                <w:color w:val="1D2228"/>
                <w:sz w:val="20"/>
                <w:szCs w:val="20"/>
                <w:highlight w:val="white"/>
              </w:rPr>
              <w:t>. Încurajarea cercetării cu privire la identificar</w:t>
            </w:r>
            <w:r w:rsidRPr="00BA6A25">
              <w:rPr>
                <w:rFonts w:ascii="Times New Roman" w:eastAsia="Times New Roman" w:hAnsi="Times New Roman" w:cs="Times New Roman"/>
                <w:color w:val="1D2228"/>
                <w:sz w:val="20"/>
                <w:szCs w:val="20"/>
                <w:highlight w:val="white"/>
              </w:rPr>
              <w:t>ea unor opțiuni și îmbunătăț</w:t>
            </w:r>
            <w:r w:rsidRPr="00392BF4">
              <w:rPr>
                <w:rFonts w:ascii="Times New Roman" w:eastAsia="Times New Roman" w:hAnsi="Times New Roman" w:cs="Times New Roman"/>
                <w:color w:val="1D2228"/>
                <w:sz w:val="20"/>
                <w:szCs w:val="20"/>
                <w:highlight w:val="white"/>
              </w:rPr>
              <w:t xml:space="preserve">irea competențelor tehnice pentru dezvoltarea în continuare a piețelor publice și private de furnizare de servicii </w:t>
            </w:r>
            <w:proofErr w:type="spellStart"/>
            <w:r w:rsidRPr="00392BF4">
              <w:rPr>
                <w:rFonts w:ascii="Times New Roman" w:eastAsia="Times New Roman" w:hAnsi="Times New Roman" w:cs="Times New Roman"/>
                <w:color w:val="1D2228"/>
                <w:sz w:val="20"/>
                <w:szCs w:val="20"/>
                <w:highlight w:val="white"/>
              </w:rPr>
              <w:t>ecosistemice</w:t>
            </w:r>
            <w:proofErr w:type="spellEnd"/>
            <w:r w:rsidRPr="00392BF4">
              <w:rPr>
                <w:rFonts w:ascii="Times New Roman" w:eastAsia="Times New Roman" w:hAnsi="Times New Roman" w:cs="Times New Roman"/>
                <w:color w:val="1D2228"/>
                <w:sz w:val="20"/>
                <w:szCs w:val="20"/>
                <w:highlight w:val="white"/>
              </w:rPr>
              <w:t xml:space="preserve"> forestiere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96"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74099B34"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97" w14:textId="4F1BBC51" w:rsidR="00F87962" w:rsidRPr="003E22FA" w:rsidRDefault="000B382D" w:rsidP="00392BF4">
            <w:pPr>
              <w:jc w:val="center"/>
              <w:rPr>
                <w:rFonts w:ascii="Times New Roman" w:eastAsia="Times New Roman" w:hAnsi="Times New Roman" w:cs="Times New Roman"/>
                <w:sz w:val="20"/>
                <w:szCs w:val="20"/>
              </w:rPr>
            </w:pPr>
            <w:r w:rsidRPr="003E22FA">
              <w:rPr>
                <w:rFonts w:ascii="Times New Roman" w:eastAsia="Times New Roman" w:hAnsi="Times New Roman" w:cs="Times New Roman"/>
                <w:b/>
                <w:sz w:val="20"/>
                <w:szCs w:val="20"/>
              </w:rPr>
              <w:t xml:space="preserve"> </w:t>
            </w:r>
            <w:r w:rsidR="003537F1" w:rsidRPr="003E22FA">
              <w:rPr>
                <w:rFonts w:ascii="Times New Roman" w:eastAsia="Times New Roman" w:hAnsi="Times New Roman" w:cs="Times New Roman"/>
                <w:sz w:val="20"/>
                <w:szCs w:val="20"/>
              </w:rPr>
              <w:t xml:space="preserve">MMAP </w:t>
            </w:r>
          </w:p>
          <w:p w14:paraId="382D9149" w14:textId="76145ACC"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99" w14:textId="0CCD39C2"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RNP </w:t>
            </w:r>
          </w:p>
          <w:p w14:paraId="0000049A"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9B"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Programe de training </w:t>
            </w:r>
          </w:p>
          <w:p w14:paraId="0000049C" w14:textId="77777777" w:rsidR="00F87962" w:rsidRPr="001E44C8" w:rsidRDefault="003537F1">
            <w:pPr>
              <w:shd w:val="clear" w:color="auto" w:fill="FFFFFF"/>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9D"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38E6E714"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49E" w14:textId="48BA8D3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49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A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984" w:type="dxa"/>
          </w:tcPr>
          <w:p w14:paraId="000004A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5F133595"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A3" w14:textId="4FF211AE"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r w:rsidR="003537F1" w:rsidRPr="00D779A9">
              <w:rPr>
                <w:rFonts w:ascii="Times New Roman" w:eastAsia="Times New Roman" w:hAnsi="Times New Roman" w:cs="Times New Roman"/>
                <w:sz w:val="20"/>
                <w:szCs w:val="20"/>
              </w:rPr>
              <w:t xml:space="preserve">  </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A4" w14:textId="77777777" w:rsidR="00F87962" w:rsidRPr="00BA6A25"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 xml:space="preserve">M.2.1.4.4. </w:t>
            </w:r>
            <w:r w:rsidRPr="001E44C8">
              <w:rPr>
                <w:rFonts w:ascii="Times New Roman" w:eastAsia="Times New Roman" w:hAnsi="Times New Roman" w:cs="Times New Roman"/>
                <w:color w:val="1D2228"/>
                <w:sz w:val="20"/>
                <w:szCs w:val="20"/>
                <w:highlight w:val="white"/>
              </w:rPr>
              <w:t xml:space="preserve">Dezvoltarea și promovarea legislativă a  unui mecanism la nivel național prin care să fie instituită o schemă de plată pentru serviciile </w:t>
            </w:r>
            <w:proofErr w:type="spellStart"/>
            <w:r w:rsidRPr="001E44C8">
              <w:rPr>
                <w:rFonts w:ascii="Times New Roman" w:eastAsia="Times New Roman" w:hAnsi="Times New Roman" w:cs="Times New Roman"/>
                <w:color w:val="1D2228"/>
                <w:sz w:val="20"/>
                <w:szCs w:val="20"/>
                <w:highlight w:val="white"/>
              </w:rPr>
              <w:t>ecosistemice</w:t>
            </w:r>
            <w:proofErr w:type="spellEnd"/>
            <w:r w:rsidRPr="001E44C8">
              <w:rPr>
                <w:rFonts w:ascii="Times New Roman" w:eastAsia="Times New Roman" w:hAnsi="Times New Roman" w:cs="Times New Roman"/>
                <w:color w:val="1D2228"/>
                <w:sz w:val="20"/>
                <w:szCs w:val="20"/>
                <w:highlight w:val="white"/>
              </w:rPr>
              <w:t xml:space="preserve"> pentru proprietarii și administratorii privați de păduri, pentru a acoperi costurile și pierderile de venit</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A5"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532FCB85"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A6" w14:textId="7C30CDFF" w:rsidR="00F87962" w:rsidRPr="003E22FA" w:rsidRDefault="003537F1" w:rsidP="00392BF4">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MMAP </w:t>
            </w:r>
          </w:p>
          <w:p w14:paraId="3468CC61" w14:textId="51A2E110"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A8" w14:textId="45B7BA09"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RNP </w:t>
            </w:r>
          </w:p>
          <w:p w14:paraId="000004A9"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AA"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Schemă de plată instituit</w:t>
            </w:r>
            <w:r w:rsidRPr="00D779A9">
              <w:rPr>
                <w:rFonts w:ascii="Times New Roman" w:eastAsia="Times New Roman" w:hAnsi="Times New Roman" w:cs="Times New Roman"/>
                <w:sz w:val="20"/>
                <w:szCs w:val="20"/>
              </w:rPr>
              <w:t>ă</w:t>
            </w:r>
          </w:p>
          <w:p w14:paraId="000004AB"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Acte normative promovate</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AC"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498E6997"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4AD" w14:textId="08A94B1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4A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A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984" w:type="dxa"/>
          </w:tcPr>
          <w:p w14:paraId="000004B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75</w:t>
            </w:r>
          </w:p>
        </w:tc>
      </w:tr>
      <w:tr w:rsidR="00F87962" w:rsidRPr="00392BF4" w14:paraId="7EFB7290"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B2" w14:textId="6E8A3BFD"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B3"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M.2.1.4.5.</w:t>
            </w:r>
            <w:r w:rsidRPr="001E44C8">
              <w:rPr>
                <w:rFonts w:ascii="Times New Roman" w:eastAsia="Times New Roman" w:hAnsi="Times New Roman" w:cs="Times New Roman"/>
                <w:color w:val="1D2228"/>
                <w:sz w:val="20"/>
                <w:szCs w:val="20"/>
                <w:highlight w:val="white"/>
              </w:rPr>
              <w:t xml:space="preserve"> Încurajarea cercetării cu privire la identificarea și promovarea beneficiilor multiple ale serviciilor </w:t>
            </w:r>
            <w:proofErr w:type="spellStart"/>
            <w:r w:rsidRPr="001E44C8">
              <w:rPr>
                <w:rFonts w:ascii="Times New Roman" w:eastAsia="Times New Roman" w:hAnsi="Times New Roman" w:cs="Times New Roman"/>
                <w:color w:val="1D2228"/>
                <w:sz w:val="20"/>
                <w:szCs w:val="20"/>
                <w:highlight w:val="white"/>
              </w:rPr>
              <w:t>ecosistemice</w:t>
            </w:r>
            <w:proofErr w:type="spellEnd"/>
            <w:r w:rsidRPr="001E44C8">
              <w:rPr>
                <w:rFonts w:ascii="Times New Roman" w:eastAsia="Times New Roman" w:hAnsi="Times New Roman" w:cs="Times New Roman"/>
                <w:color w:val="1D2228"/>
                <w:sz w:val="20"/>
                <w:szCs w:val="20"/>
                <w:highlight w:val="white"/>
              </w:rPr>
              <w:t xml:space="preserve"> forestiere și interdependențele dintre acestea - mod interdi</w:t>
            </w:r>
            <w:r w:rsidRPr="00BA6A25">
              <w:rPr>
                <w:rFonts w:ascii="Times New Roman" w:eastAsia="Times New Roman" w:hAnsi="Times New Roman" w:cs="Times New Roman"/>
                <w:color w:val="1D2228"/>
                <w:sz w:val="20"/>
                <w:szCs w:val="20"/>
                <w:highlight w:val="white"/>
              </w:rPr>
              <w:t xml:space="preserve">sciplinar și integrator, cu </w:t>
            </w:r>
            <w:r w:rsidRPr="00392BF4">
              <w:rPr>
                <w:rFonts w:ascii="Times New Roman" w:eastAsia="Times New Roman" w:hAnsi="Times New Roman" w:cs="Times New Roman"/>
                <w:color w:val="1D2228"/>
                <w:sz w:val="20"/>
                <w:szCs w:val="20"/>
                <w:highlight w:val="white"/>
              </w:rPr>
              <w:t xml:space="preserve">scopul de a spori valoarea pădurilor durabile și multifuncționale și de  maximiza beneficiile acestora pentru societate, inclusiv din perspectivă </w:t>
            </w:r>
            <w:proofErr w:type="spellStart"/>
            <w:r w:rsidRPr="00392BF4">
              <w:rPr>
                <w:rFonts w:ascii="Times New Roman" w:eastAsia="Times New Roman" w:hAnsi="Times New Roman" w:cs="Times New Roman"/>
                <w:color w:val="1D2228"/>
                <w:sz w:val="20"/>
                <w:szCs w:val="20"/>
                <w:highlight w:val="white"/>
              </w:rPr>
              <w:t>socio</w:t>
            </w:r>
            <w:proofErr w:type="spellEnd"/>
            <w:r w:rsidRPr="00392BF4">
              <w:rPr>
                <w:rFonts w:ascii="Times New Roman" w:eastAsia="Times New Roman" w:hAnsi="Times New Roman" w:cs="Times New Roman"/>
                <w:color w:val="1D2228"/>
                <w:sz w:val="20"/>
                <w:szCs w:val="20"/>
                <w:highlight w:val="white"/>
              </w:rPr>
              <w:t xml:space="preserve">-economică, în mod deosebit în zona rurală </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B4"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260FB7F0"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B5" w14:textId="11285771"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MMAP </w:t>
            </w:r>
          </w:p>
          <w:p w14:paraId="659D1959" w14:textId="656121F0"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B7" w14:textId="3C3558D1"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RNP, ANANP</w:t>
            </w:r>
          </w:p>
          <w:p w14:paraId="000004B8"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B9" w14:textId="77777777" w:rsidR="00F87962" w:rsidRPr="002F2261"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Schemă de promovare a beneficiilor mu</w:t>
            </w:r>
            <w:r w:rsidRPr="00D779A9">
              <w:rPr>
                <w:rFonts w:ascii="Times New Roman" w:eastAsia="Times New Roman" w:hAnsi="Times New Roman" w:cs="Times New Roman"/>
                <w:sz w:val="20"/>
                <w:szCs w:val="20"/>
              </w:rPr>
              <w:t xml:space="preserve">ltiple ale serviciilor </w:t>
            </w:r>
            <w:proofErr w:type="spellStart"/>
            <w:r w:rsidRPr="00D779A9">
              <w:rPr>
                <w:rFonts w:ascii="Times New Roman" w:eastAsia="Times New Roman" w:hAnsi="Times New Roman" w:cs="Times New Roman"/>
                <w:sz w:val="20"/>
                <w:szCs w:val="20"/>
              </w:rPr>
              <w:t>ecosistemice</w:t>
            </w:r>
            <w:proofErr w:type="spellEnd"/>
            <w:r w:rsidRPr="00D779A9">
              <w:rPr>
                <w:rFonts w:ascii="Times New Roman" w:eastAsia="Times New Roman" w:hAnsi="Times New Roman" w:cs="Times New Roman"/>
                <w:sz w:val="20"/>
                <w:szCs w:val="20"/>
              </w:rPr>
              <w:t xml:space="preserve"> forestiere promovată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BA"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78FD447E"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4BB" w14:textId="0C4A47D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4B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B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984" w:type="dxa"/>
          </w:tcPr>
          <w:p w14:paraId="000004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0F66EB90" w14:textId="77777777">
        <w:trPr>
          <w:trHeight w:val="465"/>
        </w:trPr>
        <w:tc>
          <w:tcPr>
            <w:tcW w:w="1349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4BF" w14:textId="77777777" w:rsidR="00F87962" w:rsidRPr="00392BF4" w:rsidRDefault="003537F1">
            <w:pPr>
              <w:widowControl w:val="0"/>
              <w:spacing w:after="60" w:line="276" w:lineRule="auto"/>
              <w:jc w:val="both"/>
              <w:rPr>
                <w:rFonts w:ascii="Times New Roman" w:eastAsia="Times New Roman" w:hAnsi="Times New Roman" w:cs="Times New Roman"/>
                <w:b/>
                <w:sz w:val="20"/>
                <w:szCs w:val="20"/>
              </w:rPr>
            </w:pPr>
            <w:r w:rsidRPr="00392BF4">
              <w:rPr>
                <w:rFonts w:ascii="Times New Roman" w:eastAsia="Times New Roman" w:hAnsi="Times New Roman" w:cs="Times New Roman"/>
                <w:b/>
              </w:rPr>
              <w:t xml:space="preserve">P.2.1.5. Acordarea de stimulente financiare pentru proprietarii și administratorii de păduri pentru refacerea / restaurarea calității și cantității </w:t>
            </w:r>
            <w:r w:rsidRPr="00392BF4">
              <w:rPr>
                <w:rFonts w:ascii="Times New Roman" w:eastAsia="Times New Roman" w:hAnsi="Times New Roman" w:cs="Times New Roman"/>
                <w:b/>
              </w:rPr>
              <w:lastRenderedPageBreak/>
              <w:t xml:space="preserve">ecosistemelor forestiere </w:t>
            </w:r>
          </w:p>
        </w:tc>
      </w:tr>
      <w:tr w:rsidR="00F87962" w:rsidRPr="00392BF4" w14:paraId="7A67A07E" w14:textId="77777777">
        <w:trPr>
          <w:trHeight w:val="1125"/>
        </w:trPr>
        <w:tc>
          <w:tcPr>
            <w:tcW w:w="178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C6" w14:textId="5A5FF2D1" w:rsidR="00F87962" w:rsidRPr="00D779A9" w:rsidRDefault="00D779A9">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540" w:type="dxa"/>
            <w:tcBorders>
              <w:top w:val="single" w:sz="8" w:space="0" w:color="000000"/>
              <w:left w:val="nil"/>
              <w:bottom w:val="single" w:sz="8" w:space="0" w:color="000000"/>
              <w:right w:val="single" w:sz="8" w:space="0" w:color="000000"/>
            </w:tcBorders>
            <w:tcMar>
              <w:left w:w="0" w:type="dxa"/>
              <w:right w:w="0" w:type="dxa"/>
            </w:tcMar>
          </w:tcPr>
          <w:p w14:paraId="000004C7"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 xml:space="preserve">M.2.1.5.1. </w:t>
            </w:r>
            <w:r w:rsidRPr="001E44C8">
              <w:rPr>
                <w:rFonts w:ascii="Times New Roman" w:eastAsia="Times New Roman" w:hAnsi="Times New Roman" w:cs="Times New Roman"/>
                <w:color w:val="1D2228"/>
                <w:sz w:val="20"/>
                <w:szCs w:val="20"/>
                <w:highlight w:val="white"/>
              </w:rPr>
              <w:t>Promovarea unor mecanisme juridice și financiare care să asigure refacerea / restaurarea ecosistemelor, în mod prioritar a ecosistemelor forestiere cu cel mai mare potențial de captare și stocare a carbonului și de prevenire și reducere a impact</w:t>
            </w:r>
            <w:r w:rsidRPr="00BA6A25">
              <w:rPr>
                <w:rFonts w:ascii="Times New Roman" w:eastAsia="Times New Roman" w:hAnsi="Times New Roman" w:cs="Times New Roman"/>
                <w:color w:val="1D2228"/>
                <w:sz w:val="20"/>
                <w:szCs w:val="20"/>
                <w:highlight w:val="white"/>
              </w:rPr>
              <w:t>ului dezastrelor naturale</w:t>
            </w:r>
          </w:p>
        </w:tc>
        <w:tc>
          <w:tcPr>
            <w:tcW w:w="1595" w:type="dxa"/>
            <w:tcBorders>
              <w:top w:val="single" w:sz="8" w:space="0" w:color="000000"/>
              <w:left w:val="nil"/>
              <w:bottom w:val="single" w:sz="8" w:space="0" w:color="000000"/>
              <w:right w:val="single" w:sz="8" w:space="0" w:color="000000"/>
            </w:tcBorders>
            <w:tcMar>
              <w:left w:w="0" w:type="dxa"/>
              <w:right w:w="0" w:type="dxa"/>
            </w:tcMar>
          </w:tcPr>
          <w:p w14:paraId="000004C8"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70" w:type="dxa"/>
            <w:tcBorders>
              <w:top w:val="single" w:sz="8" w:space="0" w:color="000000"/>
              <w:left w:val="nil"/>
              <w:bottom w:val="single" w:sz="8" w:space="0" w:color="000000"/>
              <w:right w:val="single" w:sz="8" w:space="0" w:color="000000"/>
            </w:tcBorders>
            <w:tcMar>
              <w:left w:w="0" w:type="dxa"/>
              <w:right w:w="0" w:type="dxa"/>
            </w:tcMar>
          </w:tcPr>
          <w:p w14:paraId="3E2DB224"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C9" w14:textId="07001CE3" w:rsidR="00F87962" w:rsidRPr="003E22FA" w:rsidRDefault="003537F1" w:rsidP="00392BF4">
            <w:pPr>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MMAP </w:t>
            </w:r>
          </w:p>
          <w:p w14:paraId="19CBAD77" w14:textId="6A248D4B" w:rsidR="004A1A6C" w:rsidRDefault="004A1A6C">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CB" w14:textId="702D6D6C"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4CC"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60" w:type="dxa"/>
            <w:tcBorders>
              <w:top w:val="single" w:sz="8" w:space="0" w:color="000000"/>
              <w:left w:val="nil"/>
              <w:bottom w:val="single" w:sz="8" w:space="0" w:color="000000"/>
              <w:right w:val="single" w:sz="8" w:space="0" w:color="000000"/>
            </w:tcBorders>
            <w:tcMar>
              <w:left w:w="0" w:type="dxa"/>
              <w:right w:w="0" w:type="dxa"/>
            </w:tcMar>
          </w:tcPr>
          <w:p w14:paraId="000004CD"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Mecanisme juridice și financiare </w:t>
            </w:r>
          </w:p>
        </w:tc>
        <w:tc>
          <w:tcPr>
            <w:tcW w:w="146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CE"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676F273D"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4CF" w14:textId="0FF863B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4D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984" w:type="dxa"/>
          </w:tcPr>
          <w:p w14:paraId="000004D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75</w:t>
            </w:r>
          </w:p>
        </w:tc>
      </w:tr>
    </w:tbl>
    <w:p w14:paraId="000004D3" w14:textId="77777777" w:rsidR="00F87962" w:rsidRPr="00392BF4" w:rsidRDefault="00F87962">
      <w:pPr>
        <w:rPr>
          <w:rFonts w:ascii="Times New Roman" w:eastAsia="Times New Roman" w:hAnsi="Times New Roman" w:cs="Times New Roman"/>
          <w:sz w:val="20"/>
          <w:szCs w:val="20"/>
        </w:rPr>
      </w:pPr>
    </w:p>
    <w:tbl>
      <w:tblPr>
        <w:tblStyle w:val="affffffe"/>
        <w:tblW w:w="1349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1"/>
        <w:gridCol w:w="4555"/>
        <w:gridCol w:w="1625"/>
        <w:gridCol w:w="1640"/>
        <w:gridCol w:w="1445"/>
        <w:gridCol w:w="1429"/>
        <w:gridCol w:w="1035"/>
      </w:tblGrid>
      <w:tr w:rsidR="00F87962" w:rsidRPr="00392BF4" w14:paraId="7484EFEA" w14:textId="77777777" w:rsidTr="005B2ECE">
        <w:trPr>
          <w:trHeight w:val="917"/>
        </w:trPr>
        <w:tc>
          <w:tcPr>
            <w:tcW w:w="1761" w:type="dxa"/>
            <w:shd w:val="clear" w:color="auto" w:fill="28CD41"/>
          </w:tcPr>
          <w:p w14:paraId="000004D4" w14:textId="174D6598" w:rsidR="00F87962" w:rsidRPr="00D779A9"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D779A9">
              <w:rPr>
                <w:rFonts w:ascii="Times New Roman" w:eastAsia="Times New Roman" w:hAnsi="Times New Roman" w:cs="Times New Roman"/>
                <w:b/>
                <w:sz w:val="20"/>
                <w:szCs w:val="20"/>
              </w:rPr>
              <w:t>măsură</w:t>
            </w:r>
          </w:p>
        </w:tc>
        <w:tc>
          <w:tcPr>
            <w:tcW w:w="4555" w:type="dxa"/>
            <w:shd w:val="clear" w:color="auto" w:fill="28CD41"/>
          </w:tcPr>
          <w:p w14:paraId="000004D5" w14:textId="77777777" w:rsidR="00F87962" w:rsidRPr="00392BF4" w:rsidRDefault="003537F1">
            <w:pPr>
              <w:jc w:val="both"/>
              <w:rPr>
                <w:rFonts w:ascii="Times New Roman" w:eastAsia="Times New Roman" w:hAnsi="Times New Roman" w:cs="Times New Roman"/>
                <w:b/>
                <w:sz w:val="20"/>
                <w:szCs w:val="20"/>
              </w:rPr>
            </w:pPr>
            <w:r w:rsidRPr="002F2261">
              <w:rPr>
                <w:rFonts w:ascii="Times New Roman" w:eastAsia="Times New Roman" w:hAnsi="Times New Roman" w:cs="Times New Roman"/>
                <w:b/>
              </w:rPr>
              <w:t>OS2.2.</w:t>
            </w:r>
            <w:r w:rsidRPr="00392BF4">
              <w:rPr>
                <w:rFonts w:ascii="Times New Roman" w:eastAsia="Times New Roman" w:hAnsi="Times New Roman" w:cs="Times New Roman"/>
              </w:rPr>
              <w:tab/>
            </w:r>
            <w:r w:rsidRPr="00392BF4">
              <w:rPr>
                <w:rFonts w:ascii="Times New Roman" w:eastAsia="Times New Roman" w:hAnsi="Times New Roman" w:cs="Times New Roman"/>
                <w:b/>
              </w:rPr>
              <w:t xml:space="preserve">Protejarea, refacerea și extinderea </w:t>
            </w:r>
            <w:proofErr w:type="spellStart"/>
            <w:r w:rsidRPr="00392BF4">
              <w:rPr>
                <w:rFonts w:ascii="Times New Roman" w:eastAsia="Times New Roman" w:hAnsi="Times New Roman" w:cs="Times New Roman"/>
                <w:b/>
              </w:rPr>
              <w:t>suprafeţelor</w:t>
            </w:r>
            <w:proofErr w:type="spellEnd"/>
            <w:r w:rsidRPr="00392BF4">
              <w:rPr>
                <w:rFonts w:ascii="Times New Roman" w:eastAsia="Times New Roman" w:hAnsi="Times New Roman" w:cs="Times New Roman"/>
                <w:b/>
              </w:rPr>
              <w:t xml:space="preserve"> împădurite</w:t>
            </w:r>
          </w:p>
        </w:tc>
        <w:tc>
          <w:tcPr>
            <w:tcW w:w="1625" w:type="dxa"/>
            <w:shd w:val="clear" w:color="auto" w:fill="28CD41"/>
          </w:tcPr>
          <w:p w14:paraId="000004D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pentru începere/și finalizare (an)</w:t>
            </w:r>
          </w:p>
        </w:tc>
        <w:tc>
          <w:tcPr>
            <w:tcW w:w="1640" w:type="dxa"/>
            <w:shd w:val="clear" w:color="auto" w:fill="28CD41"/>
          </w:tcPr>
          <w:p w14:paraId="000004D7" w14:textId="79589D00"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445" w:type="dxa"/>
            <w:shd w:val="clear" w:color="auto" w:fill="28CD41"/>
          </w:tcPr>
          <w:p w14:paraId="000004D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429" w:type="dxa"/>
            <w:shd w:val="clear" w:color="auto" w:fill="28CD41"/>
          </w:tcPr>
          <w:p w14:paraId="000004D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35" w:type="dxa"/>
            <w:shd w:val="clear" w:color="auto" w:fill="28CD41"/>
          </w:tcPr>
          <w:p w14:paraId="000004D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4D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2AF4E4D0" w14:textId="77777777" w:rsidTr="005B2ECE">
        <w:trPr>
          <w:trHeight w:val="475"/>
        </w:trPr>
        <w:tc>
          <w:tcPr>
            <w:tcW w:w="13490"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4DC" w14:textId="5F39448E" w:rsidR="00F87962" w:rsidRPr="00392BF4" w:rsidRDefault="003537F1" w:rsidP="00392BF4">
            <w:pPr>
              <w:widowControl w:val="0"/>
              <w:spacing w:after="60" w:line="276" w:lineRule="auto"/>
              <w:jc w:val="center"/>
              <w:rPr>
                <w:rFonts w:ascii="Times New Roman" w:eastAsia="Times New Roman" w:hAnsi="Times New Roman" w:cs="Times New Roman"/>
                <w:b/>
                <w:color w:val="FF0000"/>
                <w:sz w:val="20"/>
                <w:szCs w:val="20"/>
              </w:rPr>
            </w:pPr>
            <w:r w:rsidRPr="00392BF4">
              <w:rPr>
                <w:rFonts w:ascii="Times New Roman" w:eastAsia="Times New Roman" w:hAnsi="Times New Roman" w:cs="Times New Roman"/>
                <w:b/>
              </w:rPr>
              <w:t>P.2.2.1. Extinderea suprafețelor cu păduri și cu arbori prin împădurire și reîmpădurire cu păduri bogate în biodiversitate și utilizarea de mecanisme legale și financiare de stimulare a împăduririi</w:t>
            </w:r>
          </w:p>
        </w:tc>
      </w:tr>
      <w:tr w:rsidR="00F87962" w:rsidRPr="00392BF4" w14:paraId="0FFABC55"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E3" w14:textId="0F3F288D"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4E4" w14:textId="77777777" w:rsidR="00F87962" w:rsidRPr="00392BF4" w:rsidRDefault="003537F1">
            <w:pPr>
              <w:shd w:val="clear" w:color="auto" w:fill="FFFFFF"/>
              <w:spacing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M.2.2.1.1. </w:t>
            </w:r>
            <w:r w:rsidRPr="001E44C8">
              <w:rPr>
                <w:rFonts w:ascii="Times New Roman" w:eastAsia="Times New Roman" w:hAnsi="Times New Roman" w:cs="Times New Roman"/>
                <w:sz w:val="20"/>
                <w:szCs w:val="20"/>
              </w:rPr>
              <w:t xml:space="preserve">Promovarea unui cadru legislativ și tehnic (norme tehnice), precum și a unor ghiduri de bune practici,  care să faciliteze integrarea conservării </w:t>
            </w:r>
            <w:r w:rsidRPr="00BA6A25">
              <w:rPr>
                <w:rFonts w:ascii="Times New Roman" w:eastAsia="Times New Roman" w:hAnsi="Times New Roman" w:cs="Times New Roman"/>
                <w:sz w:val="20"/>
                <w:szCs w:val="20"/>
              </w:rPr>
              <w:t>biodiversității în managementul</w:t>
            </w:r>
            <w:r w:rsidRPr="00392BF4">
              <w:rPr>
                <w:rFonts w:ascii="Times New Roman" w:eastAsia="Times New Roman" w:hAnsi="Times New Roman" w:cs="Times New Roman"/>
                <w:sz w:val="20"/>
                <w:szCs w:val="20"/>
              </w:rPr>
              <w:t xml:space="preserve"> forestier </w:t>
            </w: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4E5"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2023-2024 </w:t>
            </w:r>
          </w:p>
        </w:tc>
        <w:tc>
          <w:tcPr>
            <w:tcW w:w="1640" w:type="dxa"/>
            <w:tcBorders>
              <w:top w:val="single" w:sz="8" w:space="0" w:color="000000"/>
              <w:left w:val="single" w:sz="8" w:space="0" w:color="000000"/>
              <w:bottom w:val="single" w:sz="8" w:space="0" w:color="000000"/>
              <w:right w:val="single" w:sz="8" w:space="0" w:color="000000"/>
            </w:tcBorders>
            <w:tcMar>
              <w:left w:w="0" w:type="dxa"/>
              <w:right w:w="0" w:type="dxa"/>
            </w:tcMar>
          </w:tcPr>
          <w:p w14:paraId="225D8E3A" w14:textId="050362C6"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E6" w14:textId="642C0E2B"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24757580" w14:textId="4DBCFD8F"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E9" w14:textId="665843AB" w:rsidR="00F87962" w:rsidRPr="004A1A6C" w:rsidRDefault="003537F1" w:rsidP="004A1A6C">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r w:rsidR="004A1A6C">
              <w:rPr>
                <w:rFonts w:ascii="Times New Roman" w:eastAsia="Times New Roman" w:hAnsi="Times New Roman" w:cs="Times New Roman"/>
                <w:sz w:val="20"/>
                <w:szCs w:val="20"/>
              </w:rPr>
              <w:t xml:space="preserve">, </w:t>
            </w:r>
            <w:r w:rsidRPr="004A1A6C">
              <w:rPr>
                <w:rFonts w:ascii="Times New Roman" w:eastAsia="Times New Roman" w:hAnsi="Times New Roman" w:cs="Times New Roman"/>
                <w:sz w:val="20"/>
                <w:szCs w:val="20"/>
              </w:rPr>
              <w:t xml:space="preserve">MMAP </w:t>
            </w:r>
          </w:p>
          <w:p w14:paraId="000004EB" w14:textId="01A108AE"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Mediul academic </w:t>
            </w:r>
            <w:r w:rsidR="006D2844" w:rsidRPr="004A1A6C">
              <w:rPr>
                <w:rFonts w:ascii="Times New Roman" w:eastAsia="Times New Roman" w:hAnsi="Times New Roman" w:cs="Times New Roman"/>
                <w:sz w:val="20"/>
                <w:szCs w:val="20"/>
              </w:rPr>
              <w:t>/</w:t>
            </w:r>
            <w:r w:rsidRPr="004A1A6C">
              <w:rPr>
                <w:rFonts w:ascii="Times New Roman" w:eastAsia="Times New Roman" w:hAnsi="Times New Roman" w:cs="Times New Roman"/>
                <w:sz w:val="20"/>
                <w:szCs w:val="20"/>
              </w:rPr>
              <w:t xml:space="preserve">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4EC"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Norme tehnice actualizate</w:t>
            </w:r>
          </w:p>
          <w:p w14:paraId="000004ED" w14:textId="77777777" w:rsidR="00F87962" w:rsidRPr="00392BF4"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Ghiduri de bune practici pr</w:t>
            </w:r>
            <w:r w:rsidRPr="00BA6A25">
              <w:rPr>
                <w:rFonts w:ascii="Times New Roman" w:eastAsia="Times New Roman" w:hAnsi="Times New Roman" w:cs="Times New Roman"/>
                <w:sz w:val="20"/>
                <w:szCs w:val="20"/>
              </w:rPr>
              <w:t>omovate</w:t>
            </w:r>
          </w:p>
        </w:tc>
        <w:tc>
          <w:tcPr>
            <w:tcW w:w="1429"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162A8707"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4EF" w14:textId="2B4C5BFA"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4F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4F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35" w:type="dxa"/>
          </w:tcPr>
          <w:p w14:paraId="000004F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15 </w:t>
            </w:r>
          </w:p>
        </w:tc>
      </w:tr>
      <w:tr w:rsidR="00F87962" w:rsidRPr="00392BF4" w14:paraId="2117C845"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F4" w14:textId="29A0F2A5"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4F5" w14:textId="106C4A35" w:rsidR="00F87962" w:rsidRPr="00392BF4" w:rsidRDefault="003537F1">
            <w:pPr>
              <w:shd w:val="clear" w:color="auto" w:fill="FFFFFF"/>
              <w:spacing w:line="276" w:lineRule="auto"/>
              <w:jc w:val="both"/>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M.2.2.1.</w:t>
            </w:r>
            <w:r w:rsidR="00A70297" w:rsidRPr="001E44C8">
              <w:rPr>
                <w:rFonts w:ascii="Times New Roman" w:eastAsia="Times New Roman" w:hAnsi="Times New Roman" w:cs="Times New Roman"/>
                <w:b/>
                <w:sz w:val="20"/>
                <w:szCs w:val="20"/>
              </w:rPr>
              <w:t>2</w:t>
            </w:r>
            <w:r w:rsidRPr="001E44C8">
              <w:rPr>
                <w:rFonts w:ascii="Times New Roman" w:eastAsia="Times New Roman" w:hAnsi="Times New Roman" w:cs="Times New Roman"/>
                <w:b/>
                <w:sz w:val="20"/>
                <w:szCs w:val="20"/>
              </w:rPr>
              <w:t>.</w:t>
            </w:r>
            <w:r w:rsidRPr="001E44C8">
              <w:rPr>
                <w:rFonts w:ascii="Times New Roman" w:eastAsia="Times New Roman" w:hAnsi="Times New Roman" w:cs="Times New Roman"/>
                <w:sz w:val="20"/>
                <w:szCs w:val="20"/>
              </w:rPr>
              <w:t xml:space="preserve"> Crearea de programe și mecanisme juridice și financiare care să încurajeze refacerea sistemelor </w:t>
            </w:r>
            <w:r w:rsidRPr="00BA6A25">
              <w:rPr>
                <w:rFonts w:ascii="Times New Roman" w:eastAsia="Times New Roman" w:hAnsi="Times New Roman" w:cs="Times New Roman"/>
                <w:sz w:val="20"/>
                <w:szCs w:val="20"/>
              </w:rPr>
              <w:t xml:space="preserve">naturale forestiere, extinderea </w:t>
            </w:r>
            <w:r w:rsidRPr="00392BF4">
              <w:rPr>
                <w:rFonts w:ascii="Times New Roman" w:eastAsia="Times New Roman" w:hAnsi="Times New Roman" w:cs="Times New Roman"/>
                <w:sz w:val="20"/>
                <w:szCs w:val="20"/>
              </w:rPr>
              <w:t xml:space="preserve">suprafețelor cu păduri în vederea refacerii și / sau asigurării conectivității peisajului, în mod activ și durabil (inclusiv, de exemplu, </w:t>
            </w:r>
            <w:r w:rsidRPr="00392BF4">
              <w:rPr>
                <w:rFonts w:ascii="Times New Roman" w:eastAsia="Times New Roman" w:hAnsi="Times New Roman" w:cs="Times New Roman"/>
                <w:sz w:val="20"/>
                <w:szCs w:val="20"/>
              </w:rPr>
              <w:lastRenderedPageBreak/>
              <w:t xml:space="preserve">păduri urbane și </w:t>
            </w:r>
            <w:proofErr w:type="spellStart"/>
            <w:r w:rsidRPr="00392BF4">
              <w:rPr>
                <w:rFonts w:ascii="Times New Roman" w:eastAsia="Times New Roman" w:hAnsi="Times New Roman" w:cs="Times New Roman"/>
                <w:sz w:val="20"/>
                <w:szCs w:val="20"/>
              </w:rPr>
              <w:t>periurbane</w:t>
            </w:r>
            <w:proofErr w:type="spellEnd"/>
            <w:r w:rsidRPr="00392BF4">
              <w:rPr>
                <w:rFonts w:ascii="Times New Roman" w:eastAsia="Times New Roman" w:hAnsi="Times New Roman" w:cs="Times New Roman"/>
                <w:sz w:val="20"/>
                <w:szCs w:val="20"/>
              </w:rPr>
              <w:t xml:space="preserve">, parcuri urbane, arborii de pe proprietățile publice, clădiri și infrastructuri verzi, precum și grădini urbane) </w:t>
            </w: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4F6"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lastRenderedPageBreak/>
              <w:t xml:space="preserve">2023-2030 </w:t>
            </w:r>
          </w:p>
        </w:tc>
        <w:tc>
          <w:tcPr>
            <w:tcW w:w="1640" w:type="dxa"/>
            <w:tcBorders>
              <w:top w:val="single" w:sz="8" w:space="0" w:color="000000"/>
              <w:left w:val="single" w:sz="8" w:space="0" w:color="000000"/>
              <w:bottom w:val="single" w:sz="8" w:space="0" w:color="000000"/>
              <w:right w:val="single" w:sz="8" w:space="0" w:color="000000"/>
            </w:tcBorders>
            <w:tcMar>
              <w:left w:w="0" w:type="dxa"/>
              <w:right w:w="0" w:type="dxa"/>
            </w:tcMar>
          </w:tcPr>
          <w:p w14:paraId="2DFFD103"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4F7" w14:textId="6D3B3D05"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MMAP</w:t>
            </w:r>
          </w:p>
          <w:p w14:paraId="0CFF1F3B" w14:textId="77777777"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4FA" w14:textId="4B7312E5" w:rsidR="00F87962" w:rsidRPr="004A1A6C" w:rsidRDefault="003537F1" w:rsidP="004A1A6C">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r w:rsidR="004A1A6C">
              <w:rPr>
                <w:rFonts w:ascii="Times New Roman" w:eastAsia="Times New Roman" w:hAnsi="Times New Roman" w:cs="Times New Roman"/>
                <w:sz w:val="20"/>
                <w:szCs w:val="20"/>
              </w:rPr>
              <w:t xml:space="preserve">, </w:t>
            </w:r>
            <w:r w:rsidRPr="004A1A6C">
              <w:rPr>
                <w:rFonts w:ascii="Times New Roman" w:eastAsia="Times New Roman" w:hAnsi="Times New Roman" w:cs="Times New Roman"/>
                <w:sz w:val="20"/>
                <w:szCs w:val="20"/>
              </w:rPr>
              <w:t xml:space="preserve">MMAP </w:t>
            </w:r>
          </w:p>
          <w:p w14:paraId="000004FC" w14:textId="0D11C331" w:rsidR="00F87962" w:rsidRPr="00603CD0" w:rsidRDefault="006D2844">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4FD"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Suprafață împădurită / reîmpădurită</w:t>
            </w:r>
          </w:p>
        </w:tc>
        <w:tc>
          <w:tcPr>
            <w:tcW w:w="1429"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4FE" w14:textId="1A6ACE9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788ACAA4"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4F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0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Bugete locale</w:t>
            </w:r>
          </w:p>
        </w:tc>
        <w:tc>
          <w:tcPr>
            <w:tcW w:w="1035" w:type="dxa"/>
          </w:tcPr>
          <w:p w14:paraId="0000050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35</w:t>
            </w:r>
          </w:p>
        </w:tc>
      </w:tr>
      <w:tr w:rsidR="00F87962" w:rsidRPr="00392BF4" w14:paraId="286ACC2B"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04" w14:textId="019AA93D"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05" w14:textId="25679A83"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M.2.2.1.</w:t>
            </w:r>
            <w:r w:rsidR="00A70297" w:rsidRPr="001E44C8">
              <w:rPr>
                <w:rFonts w:ascii="Times New Roman" w:eastAsia="Times New Roman" w:hAnsi="Times New Roman" w:cs="Times New Roman"/>
                <w:b/>
                <w:sz w:val="20"/>
                <w:szCs w:val="20"/>
              </w:rPr>
              <w:t>3</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Identificarea și cartarea terenurilor, altele decât terenurile degradate, ce pot fi împădurite și/sau  reîmpă</w:t>
            </w:r>
            <w:r w:rsidRPr="00BA6A25">
              <w:rPr>
                <w:rFonts w:ascii="Times New Roman" w:eastAsia="Times New Roman" w:hAnsi="Times New Roman" w:cs="Times New Roman"/>
                <w:sz w:val="20"/>
                <w:szCs w:val="20"/>
              </w:rPr>
              <w:t>durite, ori pot fi utilizate pent</w:t>
            </w:r>
            <w:r w:rsidRPr="00392BF4">
              <w:rPr>
                <w:rFonts w:ascii="Times New Roman" w:eastAsia="Times New Roman" w:hAnsi="Times New Roman" w:cs="Times New Roman"/>
                <w:sz w:val="20"/>
                <w:szCs w:val="20"/>
              </w:rPr>
              <w:t xml:space="preserve">ru plantarea activă cu arbori </w:t>
            </w: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06"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2023-2027 </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5DBAB6A7"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07" w14:textId="798E93CA" w:rsidR="00F87962" w:rsidRPr="003E22FA"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MMAP </w:t>
            </w:r>
          </w:p>
          <w:p w14:paraId="19896E93" w14:textId="3A48B2D5"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09" w14:textId="470B5A06"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50A" w14:textId="470779AE" w:rsidR="00F87962" w:rsidRPr="00603CD0" w:rsidRDefault="006D2844">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0B"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Sistem de gestiune forestieră integrat</w:t>
            </w:r>
          </w:p>
          <w:p w14:paraId="0000050C" w14:textId="77777777" w:rsidR="00F87962" w:rsidRPr="00BA6A25"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Suprafață de terenuri </w:t>
            </w:r>
            <w:proofErr w:type="spellStart"/>
            <w:r w:rsidRPr="001E44C8">
              <w:rPr>
                <w:rFonts w:ascii="Times New Roman" w:eastAsia="Times New Roman" w:hAnsi="Times New Roman" w:cs="Times New Roman"/>
                <w:sz w:val="20"/>
                <w:szCs w:val="20"/>
              </w:rPr>
              <w:t>identifiacte</w:t>
            </w:r>
            <w:proofErr w:type="spellEnd"/>
            <w:r w:rsidRPr="001E44C8">
              <w:rPr>
                <w:rFonts w:ascii="Times New Roman" w:eastAsia="Times New Roman" w:hAnsi="Times New Roman" w:cs="Times New Roman"/>
                <w:sz w:val="20"/>
                <w:szCs w:val="20"/>
              </w:rPr>
              <w:t xml:space="preserve"> și  cartate</w:t>
            </w:r>
          </w:p>
        </w:tc>
        <w:tc>
          <w:tcPr>
            <w:tcW w:w="1429" w:type="dxa"/>
            <w:tcBorders>
              <w:top w:val="nil"/>
              <w:left w:val="single" w:sz="8" w:space="0" w:color="000000"/>
              <w:bottom w:val="single" w:sz="8" w:space="0" w:color="000000"/>
              <w:right w:val="single" w:sz="8" w:space="0" w:color="000000"/>
            </w:tcBorders>
            <w:tcMar>
              <w:left w:w="0" w:type="dxa"/>
              <w:right w:w="0" w:type="dxa"/>
            </w:tcMar>
          </w:tcPr>
          <w:p w14:paraId="0000050D" w14:textId="1FEFEAE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r w:rsidR="00044936" w:rsidRPr="00392BF4">
              <w:rPr>
                <w:rFonts w:ascii="Times New Roman" w:eastAsia="Times New Roman" w:hAnsi="Times New Roman" w:cs="Times New Roman"/>
                <w:sz w:val="20"/>
                <w:szCs w:val="20"/>
              </w:rPr>
              <w:t xml:space="preserve"> </w:t>
            </w:r>
          </w:p>
          <w:p w14:paraId="7F8CF122"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0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0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1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tc>
        <w:tc>
          <w:tcPr>
            <w:tcW w:w="1035" w:type="dxa"/>
          </w:tcPr>
          <w:p w14:paraId="0000051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5 </w:t>
            </w:r>
          </w:p>
        </w:tc>
      </w:tr>
      <w:tr w:rsidR="00F87962" w:rsidRPr="00392BF4" w14:paraId="242763F1"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13" w14:textId="732CCD8E"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r w:rsidR="003537F1" w:rsidRPr="00D779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MV</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14" w14:textId="129F63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M.2.2.1.</w:t>
            </w:r>
            <w:r w:rsidR="00A70297" w:rsidRPr="001E44C8">
              <w:rPr>
                <w:rFonts w:ascii="Times New Roman" w:eastAsia="Times New Roman" w:hAnsi="Times New Roman" w:cs="Times New Roman"/>
                <w:b/>
                <w:sz w:val="20"/>
                <w:szCs w:val="20"/>
              </w:rPr>
              <w:t>4</w:t>
            </w:r>
            <w:r w:rsidRPr="001E44C8">
              <w:rPr>
                <w:rFonts w:ascii="Times New Roman" w:eastAsia="Times New Roman" w:hAnsi="Times New Roman" w:cs="Times New Roman"/>
                <w:b/>
                <w:sz w:val="20"/>
                <w:szCs w:val="20"/>
              </w:rPr>
              <w:t xml:space="preserve">. </w:t>
            </w:r>
            <w:proofErr w:type="spellStart"/>
            <w:r w:rsidRPr="001E44C8">
              <w:rPr>
                <w:rFonts w:ascii="Times New Roman" w:eastAsia="Times New Roman" w:hAnsi="Times New Roman" w:cs="Times New Roman"/>
                <w:sz w:val="20"/>
                <w:szCs w:val="20"/>
              </w:rPr>
              <w:t>Prioritizarea</w:t>
            </w:r>
            <w:proofErr w:type="spellEnd"/>
            <w:r w:rsidRPr="001E44C8">
              <w:rPr>
                <w:rFonts w:ascii="Times New Roman" w:eastAsia="Times New Roman" w:hAnsi="Times New Roman" w:cs="Times New Roman"/>
                <w:sz w:val="20"/>
                <w:szCs w:val="20"/>
              </w:rPr>
              <w:t xml:space="preserve"> achiziției de terenuri în proprietate publi</w:t>
            </w:r>
            <w:r w:rsidRPr="00BA6A25">
              <w:rPr>
                <w:rFonts w:ascii="Times New Roman" w:eastAsia="Times New Roman" w:hAnsi="Times New Roman" w:cs="Times New Roman"/>
                <w:sz w:val="20"/>
                <w:szCs w:val="20"/>
              </w:rPr>
              <w:t>că sau privată, la nivel local, reg</w:t>
            </w:r>
            <w:r w:rsidRPr="00392BF4">
              <w:rPr>
                <w:rFonts w:ascii="Times New Roman" w:eastAsia="Times New Roman" w:hAnsi="Times New Roman" w:cs="Times New Roman"/>
                <w:sz w:val="20"/>
                <w:szCs w:val="20"/>
              </w:rPr>
              <w:t xml:space="preserve">ional / județean și național, în vederea refacerii sistemelor ecologice (inclusiv prin împădurire), pentru a contribui la furnizarea de servicii multiple </w:t>
            </w:r>
            <w:proofErr w:type="spellStart"/>
            <w:r w:rsidRPr="00392BF4">
              <w:rPr>
                <w:rFonts w:ascii="Times New Roman" w:eastAsia="Times New Roman" w:hAnsi="Times New Roman" w:cs="Times New Roman"/>
                <w:sz w:val="20"/>
                <w:szCs w:val="20"/>
              </w:rPr>
              <w:t>ecosistemice</w:t>
            </w:r>
            <w:proofErr w:type="spellEnd"/>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15"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2023-2027 </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4B0E6D84"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16" w14:textId="43644CC3" w:rsidR="00F87962" w:rsidRPr="008F206D" w:rsidRDefault="003537F1">
            <w:pPr>
              <w:shd w:val="clear" w:color="auto" w:fill="FFFFFF"/>
              <w:jc w:val="center"/>
              <w:rPr>
                <w:rFonts w:ascii="Times New Roman" w:eastAsia="Times New Roman" w:hAnsi="Times New Roman" w:cs="Times New Roman"/>
                <w:sz w:val="20"/>
                <w:szCs w:val="20"/>
              </w:rPr>
            </w:pPr>
            <w:r w:rsidRPr="003E22FA">
              <w:rPr>
                <w:rFonts w:ascii="Times New Roman" w:eastAsia="Times New Roman" w:hAnsi="Times New Roman" w:cs="Times New Roman"/>
                <w:sz w:val="20"/>
                <w:szCs w:val="20"/>
              </w:rPr>
              <w:t xml:space="preserve">MMAP </w:t>
            </w:r>
          </w:p>
          <w:p w14:paraId="50A3B4CE" w14:textId="74A7A14B"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19" w14:textId="05159849" w:rsidR="00F87962" w:rsidRPr="004A1A6C" w:rsidRDefault="003537F1" w:rsidP="004A1A6C">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w:t>
            </w:r>
            <w:r w:rsidR="004A1A6C">
              <w:rPr>
                <w:rFonts w:ascii="Times New Roman" w:eastAsia="Times New Roman" w:hAnsi="Times New Roman" w:cs="Times New Roman"/>
                <w:sz w:val="20"/>
                <w:szCs w:val="20"/>
              </w:rPr>
              <w:t xml:space="preserve">, </w:t>
            </w:r>
            <w:r w:rsidRPr="004A1A6C">
              <w:rPr>
                <w:rFonts w:ascii="Times New Roman" w:eastAsia="Times New Roman" w:hAnsi="Times New Roman" w:cs="Times New Roman"/>
                <w:sz w:val="20"/>
                <w:szCs w:val="20"/>
              </w:rPr>
              <w:t xml:space="preserve">MF </w:t>
            </w:r>
          </w:p>
          <w:p w14:paraId="0000051A" w14:textId="52513ED7" w:rsidR="00F87962" w:rsidRPr="00D779A9" w:rsidRDefault="006D2844">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1B"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Suprafață împădurită / reîmpădurită aflată în proprietatea publică / privată a statului / </w:t>
            </w:r>
            <w:proofErr w:type="spellStart"/>
            <w:r w:rsidRPr="002F2261">
              <w:rPr>
                <w:rFonts w:ascii="Times New Roman" w:eastAsia="Times New Roman" w:hAnsi="Times New Roman" w:cs="Times New Roman"/>
                <w:sz w:val="20"/>
                <w:szCs w:val="20"/>
              </w:rPr>
              <w:t>UAT.urilor</w:t>
            </w:r>
            <w:proofErr w:type="spellEnd"/>
          </w:p>
          <w:p w14:paraId="0000051C"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Resurse subterane de apă refăcute</w:t>
            </w:r>
          </w:p>
          <w:p w14:paraId="0000051D"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Conservare a biodiversității asigurată </w:t>
            </w:r>
          </w:p>
        </w:tc>
        <w:tc>
          <w:tcPr>
            <w:tcW w:w="1429"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1E" w14:textId="6918555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5D0B936B"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1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2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2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tc>
        <w:tc>
          <w:tcPr>
            <w:tcW w:w="1035" w:type="dxa"/>
          </w:tcPr>
          <w:p w14:paraId="0000052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75 </w:t>
            </w:r>
          </w:p>
        </w:tc>
      </w:tr>
      <w:tr w:rsidR="00F87962" w:rsidRPr="00392BF4" w14:paraId="1631D19F"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23" w14:textId="2D9F3874" w:rsidR="00F87962" w:rsidRPr="00D779A9" w:rsidRDefault="00D779A9" w:rsidP="001E44C8">
            <w:pPr>
              <w:shd w:val="clear" w:color="auto" w:fill="FFFFFF"/>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24" w14:textId="07B797D6" w:rsidR="00F87962" w:rsidRPr="00392BF4" w:rsidRDefault="003537F1">
            <w:pPr>
              <w:widowControl w:val="0"/>
              <w:spacing w:after="60" w:line="276" w:lineRule="auto"/>
              <w:jc w:val="both"/>
              <w:rPr>
                <w:rFonts w:ascii="Times New Roman" w:eastAsia="Times New Roman" w:hAnsi="Times New Roman" w:cs="Times New Roman"/>
                <w:sz w:val="20"/>
                <w:szCs w:val="20"/>
                <w:highlight w:val="white"/>
              </w:rPr>
            </w:pPr>
            <w:r w:rsidRPr="002F2261">
              <w:rPr>
                <w:rFonts w:ascii="Times New Roman" w:eastAsia="Times New Roman" w:hAnsi="Times New Roman" w:cs="Times New Roman"/>
                <w:b/>
                <w:sz w:val="20"/>
                <w:szCs w:val="20"/>
                <w:highlight w:val="white"/>
              </w:rPr>
              <w:t>M.2.2.1.</w:t>
            </w:r>
            <w:r w:rsidR="00A70297" w:rsidRPr="001E44C8">
              <w:rPr>
                <w:rFonts w:ascii="Times New Roman" w:eastAsia="Times New Roman" w:hAnsi="Times New Roman" w:cs="Times New Roman"/>
                <w:b/>
                <w:sz w:val="20"/>
                <w:szCs w:val="20"/>
                <w:highlight w:val="white"/>
              </w:rPr>
              <w:t>5</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Implementarea unei campanii naționale de împădurire și reîmpădurire, inclusiv prin reali</w:t>
            </w:r>
            <w:r w:rsidRPr="00BA6A25">
              <w:rPr>
                <w:rFonts w:ascii="Times New Roman" w:eastAsia="Times New Roman" w:hAnsi="Times New Roman" w:cs="Times New Roman"/>
                <w:sz w:val="20"/>
                <w:szCs w:val="20"/>
                <w:highlight w:val="white"/>
              </w:rPr>
              <w:t>zarea de păduri urbane</w:t>
            </w:r>
          </w:p>
          <w:p w14:paraId="00000525" w14:textId="77777777" w:rsidR="00F87962" w:rsidRPr="00392BF4" w:rsidRDefault="00F87962">
            <w:pPr>
              <w:widowControl w:val="0"/>
              <w:spacing w:after="60" w:line="276" w:lineRule="auto"/>
              <w:jc w:val="both"/>
              <w:rPr>
                <w:rFonts w:ascii="Times New Roman" w:eastAsia="Times New Roman" w:hAnsi="Times New Roman" w:cs="Times New Roman"/>
                <w:b/>
                <w:sz w:val="20"/>
                <w:szCs w:val="20"/>
                <w:highlight w:val="white"/>
              </w:rPr>
            </w:pP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26" w14:textId="77777777" w:rsidR="00F87962" w:rsidRPr="00392BF4" w:rsidRDefault="003537F1">
            <w:pPr>
              <w:shd w:val="clear" w:color="auto" w:fill="FFFFFF"/>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2023-2026</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420F4505" w14:textId="77777777" w:rsidR="003E22FA" w:rsidRPr="00C972EC" w:rsidRDefault="003E22FA" w:rsidP="003E22FA">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27" w14:textId="64360104" w:rsidR="00F87962" w:rsidRPr="008F206D" w:rsidRDefault="003537F1">
            <w:pPr>
              <w:shd w:val="clear" w:color="auto" w:fill="FFFFFF"/>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 xml:space="preserve">MMAP </w:t>
            </w:r>
          </w:p>
          <w:p w14:paraId="68F0E0E2" w14:textId="153CF909"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29" w14:textId="6488A362" w:rsidR="00F87962" w:rsidRPr="004A1A6C" w:rsidRDefault="003537F1">
            <w:pPr>
              <w:shd w:val="clear" w:color="auto" w:fill="FFFFFF"/>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RNP</w:t>
            </w:r>
          </w:p>
          <w:p w14:paraId="0000052A" w14:textId="77777777" w:rsidR="00F87962" w:rsidRPr="00D779A9" w:rsidRDefault="003537F1">
            <w:pPr>
              <w:shd w:val="clear" w:color="auto" w:fill="FFFFFF"/>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Administrație publică locală și centrală </w:t>
            </w:r>
          </w:p>
          <w:p w14:paraId="0000052B" w14:textId="77777777" w:rsidR="00F87962" w:rsidRPr="001E44C8" w:rsidRDefault="003537F1">
            <w:pPr>
              <w:shd w:val="clear" w:color="auto" w:fill="FFFFFF"/>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Proprietari etc </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2C" w14:textId="77777777" w:rsidR="00F87962" w:rsidRPr="00392BF4" w:rsidRDefault="003537F1">
            <w:pPr>
              <w:shd w:val="clear" w:color="auto" w:fill="FFFFFF"/>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Suprafață</w:t>
            </w:r>
          </w:p>
          <w:p w14:paraId="0000052D" w14:textId="77777777" w:rsidR="00F87962" w:rsidRPr="00392BF4" w:rsidRDefault="003537F1">
            <w:pPr>
              <w:shd w:val="clear" w:color="auto" w:fill="FFFFFF"/>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împădurită / reîmpădurită (ha)  </w:t>
            </w:r>
          </w:p>
        </w:tc>
        <w:tc>
          <w:tcPr>
            <w:tcW w:w="1429"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52F" w14:textId="12DB97F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202369A2"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3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3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3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Bugete locale </w:t>
            </w:r>
          </w:p>
        </w:tc>
        <w:tc>
          <w:tcPr>
            <w:tcW w:w="1035" w:type="dxa"/>
          </w:tcPr>
          <w:p w14:paraId="0000053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730 </w:t>
            </w:r>
          </w:p>
        </w:tc>
      </w:tr>
      <w:tr w:rsidR="00F87962" w:rsidRPr="00392BF4" w14:paraId="104375AA"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34" w14:textId="21A74740"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35" w14:textId="2948AAC9" w:rsidR="00F87962" w:rsidRPr="00BA6A25"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M.2.2.1.</w:t>
            </w:r>
            <w:r w:rsidR="00A70297" w:rsidRPr="001E44C8">
              <w:rPr>
                <w:rFonts w:ascii="Times New Roman" w:eastAsia="Times New Roman" w:hAnsi="Times New Roman" w:cs="Times New Roman"/>
                <w:b/>
                <w:sz w:val="20"/>
                <w:szCs w:val="20"/>
              </w:rPr>
              <w:t>6</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 xml:space="preserve">Dezvoltarea de capacități moderne de producere a materialului forestier de reproducere </w:t>
            </w:r>
          </w:p>
          <w:p w14:paraId="00000536" w14:textId="77777777" w:rsidR="00F87962" w:rsidRPr="00392BF4" w:rsidRDefault="00F87962">
            <w:pPr>
              <w:widowControl w:val="0"/>
              <w:spacing w:after="60" w:line="276" w:lineRule="auto"/>
              <w:jc w:val="both"/>
              <w:rPr>
                <w:rFonts w:ascii="Times New Roman" w:eastAsia="Times New Roman" w:hAnsi="Times New Roman" w:cs="Times New Roman"/>
                <w:b/>
                <w:sz w:val="20"/>
                <w:szCs w:val="20"/>
              </w:rPr>
            </w:pP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37"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2023-2026</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78F30E5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38" w14:textId="3D1BFD4B" w:rsidR="00F87962" w:rsidRPr="008F206D" w:rsidRDefault="003537F1">
            <w:pPr>
              <w:shd w:val="clear" w:color="auto" w:fill="FFFFFF"/>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 xml:space="preserve">MMAP </w:t>
            </w:r>
          </w:p>
          <w:p w14:paraId="0000053A" w14:textId="2A38219E" w:rsidR="00F87962" w:rsidRPr="004A1A6C" w:rsidRDefault="004A1A6C">
            <w:pPr>
              <w:shd w:val="clear" w:color="auto" w:fill="FFFFFF"/>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920EDD" w:rsidRPr="004A1A6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RNP</w:t>
            </w:r>
          </w:p>
          <w:p w14:paraId="0000053B" w14:textId="77777777" w:rsidR="00F87962" w:rsidRPr="00D779A9" w:rsidRDefault="003537F1">
            <w:pPr>
              <w:shd w:val="clear" w:color="auto" w:fill="FFFFFF"/>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lastRenderedPageBreak/>
              <w:t xml:space="preserve">Administrație publică locală și centrală </w:t>
            </w:r>
          </w:p>
          <w:p w14:paraId="0000053C" w14:textId="77777777" w:rsidR="00F87962" w:rsidRPr="001E44C8" w:rsidRDefault="003537F1">
            <w:pPr>
              <w:shd w:val="clear" w:color="auto" w:fill="FFFFFF"/>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Persoane juridice</w:t>
            </w:r>
          </w:p>
          <w:p w14:paraId="0000053D" w14:textId="085E3F55" w:rsidR="00F87962" w:rsidRPr="00392BF4" w:rsidRDefault="006D2844">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Mediul academic /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3E"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Nr. de capacități </w:t>
            </w:r>
          </w:p>
          <w:p w14:paraId="0000053F"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specii </w:t>
            </w:r>
          </w:p>
        </w:tc>
        <w:tc>
          <w:tcPr>
            <w:tcW w:w="1429"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4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541" w14:textId="189D9FA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99825B3"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4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54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4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tc>
        <w:tc>
          <w:tcPr>
            <w:tcW w:w="1035" w:type="dxa"/>
          </w:tcPr>
          <w:p w14:paraId="0000054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50</w:t>
            </w:r>
          </w:p>
        </w:tc>
      </w:tr>
      <w:tr w:rsidR="00F87962" w:rsidRPr="00392BF4" w14:paraId="0705B761" w14:textId="77777777" w:rsidTr="005B2ECE">
        <w:trPr>
          <w:trHeight w:val="220"/>
        </w:trPr>
        <w:tc>
          <w:tcPr>
            <w:tcW w:w="13490" w:type="dxa"/>
            <w:gridSpan w:val="7"/>
            <w:tcBorders>
              <w:top w:val="single" w:sz="8" w:space="0" w:color="333333"/>
              <w:left w:val="single" w:sz="8" w:space="0" w:color="333333"/>
              <w:bottom w:val="single" w:sz="8" w:space="0" w:color="333333"/>
              <w:right w:val="single" w:sz="8" w:space="0" w:color="333333"/>
            </w:tcBorders>
            <w:shd w:val="clear" w:color="auto" w:fill="A8D7FF"/>
            <w:tcMar>
              <w:top w:w="0" w:type="dxa"/>
              <w:left w:w="40" w:type="dxa"/>
              <w:bottom w:w="0" w:type="dxa"/>
              <w:right w:w="40" w:type="dxa"/>
            </w:tcMar>
          </w:tcPr>
          <w:p w14:paraId="00000546" w14:textId="77777777" w:rsidR="00F87962" w:rsidRPr="00392BF4" w:rsidRDefault="003537F1" w:rsidP="00392BF4">
            <w:pPr>
              <w:widowControl w:val="0"/>
              <w:spacing w:after="60" w:line="276" w:lineRule="auto"/>
              <w:jc w:val="center"/>
              <w:rPr>
                <w:rFonts w:ascii="Times New Roman" w:eastAsia="Times New Roman" w:hAnsi="Times New Roman" w:cs="Times New Roman"/>
                <w:b/>
                <w:color w:val="1D2228"/>
                <w:highlight w:val="white"/>
              </w:rPr>
            </w:pPr>
            <w:r w:rsidRPr="00392BF4">
              <w:rPr>
                <w:rFonts w:ascii="Times New Roman" w:eastAsia="Times New Roman" w:hAnsi="Times New Roman" w:cs="Times New Roman"/>
                <w:b/>
              </w:rPr>
              <w:t>P.2.2.2. Crearea și/sau actualizarea programelor de împădurire a terenurilor degradate și de mecanisme legale și financiare care să permită împădurirea acestor terenuri</w:t>
            </w:r>
          </w:p>
        </w:tc>
      </w:tr>
      <w:tr w:rsidR="00F87962" w:rsidRPr="00392BF4" w14:paraId="0158B5B2"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4D" w14:textId="466E74CD"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4E" w14:textId="60F44948" w:rsidR="00F87962" w:rsidRPr="00392BF4" w:rsidRDefault="003537F1">
            <w:pPr>
              <w:shd w:val="clear" w:color="auto" w:fill="FFFFFF"/>
              <w:spacing w:line="276" w:lineRule="auto"/>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M.2.2.</w:t>
            </w:r>
            <w:r w:rsidRPr="001E44C8">
              <w:rPr>
                <w:rFonts w:ascii="Times New Roman" w:eastAsia="Times New Roman" w:hAnsi="Times New Roman" w:cs="Times New Roman"/>
                <w:b/>
                <w:sz w:val="20"/>
                <w:szCs w:val="20"/>
              </w:rPr>
              <w:t xml:space="preserve">2.1. </w:t>
            </w:r>
            <w:r w:rsidRPr="001E44C8">
              <w:rPr>
                <w:rFonts w:ascii="Times New Roman" w:eastAsia="Times New Roman" w:hAnsi="Times New Roman" w:cs="Times New Roman"/>
                <w:sz w:val="20"/>
                <w:szCs w:val="20"/>
              </w:rPr>
              <w:t xml:space="preserve">Crearea de programe și mecanisme juridice și financiare care sa </w:t>
            </w:r>
            <w:r w:rsidR="00627316" w:rsidRPr="00BA6A25">
              <w:rPr>
                <w:rFonts w:ascii="Times New Roman" w:eastAsia="Times New Roman" w:hAnsi="Times New Roman" w:cs="Times New Roman"/>
                <w:sz w:val="20"/>
                <w:szCs w:val="20"/>
              </w:rPr>
              <w:t>permită</w:t>
            </w:r>
            <w:r w:rsidRPr="00392BF4">
              <w:rPr>
                <w:rFonts w:ascii="Times New Roman" w:eastAsia="Times New Roman" w:hAnsi="Times New Roman" w:cs="Times New Roman"/>
                <w:sz w:val="20"/>
                <w:szCs w:val="20"/>
              </w:rPr>
              <w:t xml:space="preserve">  refacerea sistemelor naturale forestiere (de exemplu, terenuri degradate), și promovarea elementelor de peisaj și crearea de coridoare ecologice</w:t>
            </w: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4F"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 2023-2030 </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324EC43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50" w14:textId="6E5359C8"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00000551" w14:textId="5815344A" w:rsidR="00F87962" w:rsidRPr="004A1A6C" w:rsidRDefault="004A1A6C">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RNP, ANANP, </w:t>
            </w:r>
          </w:p>
          <w:p w14:paraId="00000552"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Mediul academic / de cercetare, Autorități publice centrale și / sau locale, ONG-uri / Societate civilă </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53"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Cadru legal adaptat</w:t>
            </w:r>
          </w:p>
          <w:p w14:paraId="00000554"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Mecanisme financiare</w:t>
            </w:r>
          </w:p>
        </w:tc>
        <w:tc>
          <w:tcPr>
            <w:tcW w:w="1429" w:type="dxa"/>
            <w:tcBorders>
              <w:top w:val="nil"/>
              <w:left w:val="single" w:sz="8" w:space="0" w:color="000000"/>
              <w:bottom w:val="single" w:sz="8" w:space="0" w:color="000000"/>
              <w:right w:val="single" w:sz="8" w:space="0" w:color="000000"/>
            </w:tcBorders>
            <w:tcMar>
              <w:left w:w="0" w:type="dxa"/>
              <w:right w:w="0" w:type="dxa"/>
            </w:tcMar>
          </w:tcPr>
          <w:p w14:paraId="0000055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556" w14:textId="7CB347D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2CEB0032"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5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5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125</w:t>
            </w:r>
          </w:p>
        </w:tc>
      </w:tr>
      <w:tr w:rsidR="00F87962" w:rsidRPr="00392BF4" w14:paraId="433F1CA5"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5B" w14:textId="2075817D"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5C" w14:textId="777777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M.2.2.2.2. </w:t>
            </w:r>
            <w:r w:rsidRPr="001E44C8">
              <w:rPr>
                <w:rFonts w:ascii="Times New Roman" w:eastAsia="Times New Roman" w:hAnsi="Times New Roman" w:cs="Times New Roman"/>
                <w:sz w:val="20"/>
                <w:szCs w:val="20"/>
              </w:rPr>
              <w:t>Crearea și/sau actualizarea facilităților și uneltelor de management necesare pentru cartarea și gestionarea terenurilor degrada</w:t>
            </w:r>
            <w:r w:rsidRPr="00BA6A25">
              <w:rPr>
                <w:rFonts w:ascii="Times New Roman" w:eastAsia="Times New Roman" w:hAnsi="Times New Roman" w:cs="Times New Roman"/>
                <w:sz w:val="20"/>
                <w:szCs w:val="20"/>
              </w:rPr>
              <w:t>te supuse împăduririi și reîmpăduri</w:t>
            </w:r>
            <w:r w:rsidRPr="00392BF4">
              <w:rPr>
                <w:rFonts w:ascii="Times New Roman" w:eastAsia="Times New Roman" w:hAnsi="Times New Roman" w:cs="Times New Roman"/>
                <w:sz w:val="20"/>
                <w:szCs w:val="20"/>
              </w:rPr>
              <w:t>rii, ori plantării active de arbori</w:t>
            </w: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5D"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2023- 2030</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0B882FB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5E" w14:textId="6866D230"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4ABA6CC0" w14:textId="1D0DE263"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5F" w14:textId="72A1F82B"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560" w14:textId="62D38C36" w:rsidR="00F87962" w:rsidRPr="002F2261" w:rsidRDefault="006D2844">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w:t>
            </w:r>
            <w:r w:rsidRPr="00D779A9">
              <w:rPr>
                <w:rFonts w:ascii="Times New Roman" w:eastAsia="Times New Roman" w:hAnsi="Times New Roman" w:cs="Times New Roman"/>
                <w:sz w:val="20"/>
                <w:szCs w:val="20"/>
              </w:rPr>
              <w:t>mic /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61" w14:textId="77777777" w:rsidR="00F87962" w:rsidRPr="00392BF4"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Sistem de gestiune forestieră integr</w:t>
            </w:r>
            <w:r w:rsidRPr="00BA6A25">
              <w:rPr>
                <w:rFonts w:ascii="Times New Roman" w:eastAsia="Times New Roman" w:hAnsi="Times New Roman" w:cs="Times New Roman"/>
                <w:sz w:val="20"/>
                <w:szCs w:val="20"/>
              </w:rPr>
              <w:t>at</w:t>
            </w:r>
          </w:p>
        </w:tc>
        <w:tc>
          <w:tcPr>
            <w:tcW w:w="1429" w:type="dxa"/>
            <w:tcBorders>
              <w:top w:val="nil"/>
              <w:left w:val="single" w:sz="8" w:space="0" w:color="000000"/>
              <w:bottom w:val="single" w:sz="8" w:space="0" w:color="000000"/>
              <w:right w:val="single" w:sz="8" w:space="0" w:color="000000"/>
            </w:tcBorders>
            <w:tcMar>
              <w:left w:w="0" w:type="dxa"/>
              <w:right w:w="0" w:type="dxa"/>
            </w:tcMar>
          </w:tcPr>
          <w:p w14:paraId="0000056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563" w14:textId="1651F03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4E735288"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6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6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6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6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15</w:t>
            </w:r>
          </w:p>
        </w:tc>
      </w:tr>
      <w:tr w:rsidR="00F87962" w:rsidRPr="00392BF4" w14:paraId="673ABB82" w14:textId="77777777" w:rsidTr="005B2ECE">
        <w:trPr>
          <w:trHeight w:val="200"/>
        </w:trPr>
        <w:tc>
          <w:tcPr>
            <w:tcW w:w="1349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568" w14:textId="77777777" w:rsidR="00F87962" w:rsidRPr="00392BF4" w:rsidRDefault="003537F1" w:rsidP="00392BF4">
            <w:pPr>
              <w:widowControl w:val="0"/>
              <w:spacing w:after="60" w:line="276"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rPr>
              <w:t>P.2.2.3. Crearea și/sau actualizarea programelor de extindere a sistemului de perdele forestiere și de mecanisme legale și financiare care să permită extinderea sistemului de perdele forestiere</w:t>
            </w:r>
          </w:p>
        </w:tc>
      </w:tr>
      <w:tr w:rsidR="00F87962" w:rsidRPr="00392BF4" w14:paraId="5338602A"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70" w14:textId="47199487"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71"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1D2228"/>
                <w:sz w:val="20"/>
                <w:szCs w:val="20"/>
                <w:highlight w:val="white"/>
              </w:rPr>
              <w:t xml:space="preserve">M.2.2.3.1. </w:t>
            </w:r>
            <w:r w:rsidRPr="001E44C8">
              <w:rPr>
                <w:rFonts w:ascii="Times New Roman" w:eastAsia="Times New Roman" w:hAnsi="Times New Roman" w:cs="Times New Roman"/>
                <w:color w:val="1D2228"/>
                <w:sz w:val="20"/>
                <w:szCs w:val="20"/>
                <w:highlight w:val="white"/>
              </w:rPr>
              <w:t>C</w:t>
            </w:r>
            <w:r w:rsidRPr="001E44C8">
              <w:rPr>
                <w:rFonts w:ascii="Times New Roman" w:eastAsia="Times New Roman" w:hAnsi="Times New Roman" w:cs="Times New Roman"/>
                <w:sz w:val="20"/>
                <w:szCs w:val="20"/>
              </w:rPr>
              <w:t>rearea și/sau actualizarea programelor de extindere a sistemului de perdele forestiere și de mecanisme legale și financiare care să permită extinderea si</w:t>
            </w:r>
            <w:r w:rsidRPr="00BA6A25">
              <w:rPr>
                <w:rFonts w:ascii="Times New Roman" w:eastAsia="Times New Roman" w:hAnsi="Times New Roman" w:cs="Times New Roman"/>
                <w:sz w:val="20"/>
                <w:szCs w:val="20"/>
              </w:rPr>
              <w:t xml:space="preserve">stemului de perdele forestiere </w:t>
            </w:r>
          </w:p>
          <w:p w14:paraId="00000572" w14:textId="77777777" w:rsidR="00F87962" w:rsidRPr="00392BF4" w:rsidRDefault="00F87962">
            <w:pPr>
              <w:shd w:val="clear" w:color="auto" w:fill="FFFFFF"/>
              <w:ind w:right="60"/>
              <w:jc w:val="both"/>
              <w:rPr>
                <w:rFonts w:ascii="Times New Roman" w:eastAsia="Times New Roman" w:hAnsi="Times New Roman" w:cs="Times New Roman"/>
                <w:sz w:val="20"/>
                <w:szCs w:val="20"/>
              </w:rPr>
            </w:pP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73"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2C11483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74" w14:textId="7B1F7274"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137E5DBD" w14:textId="7F1FB7C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75" w14:textId="7304A016"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576"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77"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Cadru legal adaptat</w:t>
            </w:r>
          </w:p>
          <w:p w14:paraId="00000578" w14:textId="77777777" w:rsidR="00F87962" w:rsidRPr="00BA6A25"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Mecanisme financiare</w:t>
            </w:r>
          </w:p>
        </w:tc>
        <w:tc>
          <w:tcPr>
            <w:tcW w:w="1429" w:type="dxa"/>
            <w:tcBorders>
              <w:top w:val="nil"/>
              <w:left w:val="single" w:sz="8" w:space="0" w:color="000000"/>
              <w:bottom w:val="single" w:sz="8" w:space="0" w:color="000000"/>
              <w:right w:val="single" w:sz="8" w:space="0" w:color="000000"/>
            </w:tcBorders>
            <w:tcMar>
              <w:left w:w="0" w:type="dxa"/>
              <w:right w:w="0" w:type="dxa"/>
            </w:tcMar>
          </w:tcPr>
          <w:p w14:paraId="0000057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57A" w14:textId="2604DE5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3932197A"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7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7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Buget de stat</w:t>
            </w:r>
          </w:p>
          <w:p w14:paraId="0000057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7E" w14:textId="77777777" w:rsidR="00F87962" w:rsidRPr="00392BF4" w:rsidRDefault="003537F1">
            <w:pPr>
              <w:shd w:val="clear" w:color="auto" w:fill="FFFFFF"/>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10</w:t>
            </w:r>
          </w:p>
        </w:tc>
      </w:tr>
      <w:tr w:rsidR="00F87962" w:rsidRPr="00392BF4" w14:paraId="34CE015A" w14:textId="77777777" w:rsidTr="005B2ECE">
        <w:trPr>
          <w:trHeight w:val="188"/>
        </w:trPr>
        <w:tc>
          <w:tcPr>
            <w:tcW w:w="1761"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80" w14:textId="5075DB65"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555" w:type="dxa"/>
            <w:tcBorders>
              <w:top w:val="single" w:sz="8" w:space="0" w:color="000000"/>
              <w:left w:val="nil"/>
              <w:bottom w:val="single" w:sz="8" w:space="0" w:color="000000"/>
              <w:right w:val="single" w:sz="8" w:space="0" w:color="000000"/>
            </w:tcBorders>
            <w:tcMar>
              <w:left w:w="0" w:type="dxa"/>
              <w:right w:w="0" w:type="dxa"/>
            </w:tcMar>
          </w:tcPr>
          <w:p w14:paraId="00000581" w14:textId="777777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M.2.2.3.2. </w:t>
            </w:r>
            <w:r w:rsidRPr="001E44C8">
              <w:rPr>
                <w:rFonts w:ascii="Times New Roman" w:eastAsia="Times New Roman" w:hAnsi="Times New Roman" w:cs="Times New Roman"/>
                <w:sz w:val="20"/>
                <w:szCs w:val="20"/>
              </w:rPr>
              <w:t>Crearea și/sau actualizarea facilităților și uneltelor de management necesare pentru cartarea și gestionarea terenurilor supuse îm</w:t>
            </w:r>
            <w:r w:rsidRPr="00BA6A25">
              <w:rPr>
                <w:rFonts w:ascii="Times New Roman" w:eastAsia="Times New Roman" w:hAnsi="Times New Roman" w:cs="Times New Roman"/>
                <w:sz w:val="20"/>
                <w:szCs w:val="20"/>
              </w:rPr>
              <w:t>păduririi și reîmpăduririi ori plantări</w:t>
            </w:r>
            <w:r w:rsidRPr="00392BF4">
              <w:rPr>
                <w:rFonts w:ascii="Times New Roman" w:eastAsia="Times New Roman" w:hAnsi="Times New Roman" w:cs="Times New Roman"/>
                <w:sz w:val="20"/>
                <w:szCs w:val="20"/>
              </w:rPr>
              <w:t xml:space="preserve">i active de arbori </w:t>
            </w:r>
          </w:p>
        </w:tc>
        <w:tc>
          <w:tcPr>
            <w:tcW w:w="1625" w:type="dxa"/>
            <w:tcBorders>
              <w:top w:val="single" w:sz="8" w:space="0" w:color="000000"/>
              <w:left w:val="nil"/>
              <w:bottom w:val="single" w:sz="8" w:space="0" w:color="000000"/>
              <w:right w:val="single" w:sz="8" w:space="0" w:color="000000"/>
            </w:tcBorders>
            <w:tcMar>
              <w:left w:w="0" w:type="dxa"/>
              <w:right w:w="0" w:type="dxa"/>
            </w:tcMar>
          </w:tcPr>
          <w:p w14:paraId="00000582" w14:textId="77777777" w:rsidR="00F87962" w:rsidRPr="00392BF4"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w:t>
            </w:r>
            <w:r w:rsidRPr="00392BF4">
              <w:rPr>
                <w:rFonts w:ascii="Times New Roman" w:eastAsia="Times New Roman" w:hAnsi="Times New Roman" w:cs="Times New Roman"/>
                <w:sz w:val="20"/>
                <w:szCs w:val="20"/>
              </w:rPr>
              <w:t>2030</w:t>
            </w:r>
            <w:r w:rsidRPr="00392BF4">
              <w:rPr>
                <w:rFonts w:ascii="Times New Roman" w:eastAsia="Times New Roman" w:hAnsi="Times New Roman" w:cs="Times New Roman"/>
                <w:color w:val="1D2228"/>
                <w:sz w:val="20"/>
                <w:szCs w:val="20"/>
                <w:highlight w:val="white"/>
              </w:rPr>
              <w:t xml:space="preserve"> </w:t>
            </w:r>
          </w:p>
        </w:tc>
        <w:tc>
          <w:tcPr>
            <w:tcW w:w="1640" w:type="dxa"/>
            <w:tcBorders>
              <w:top w:val="nil"/>
              <w:left w:val="single" w:sz="8" w:space="0" w:color="000000"/>
              <w:bottom w:val="single" w:sz="8" w:space="0" w:color="000000"/>
              <w:right w:val="single" w:sz="8" w:space="0" w:color="000000"/>
            </w:tcBorders>
            <w:tcMar>
              <w:left w:w="0" w:type="dxa"/>
              <w:right w:w="0" w:type="dxa"/>
            </w:tcMar>
          </w:tcPr>
          <w:p w14:paraId="644BC4A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83" w14:textId="66931445"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36B62C40" w14:textId="31BA7D42"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84" w14:textId="512FED79"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585"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45" w:type="dxa"/>
            <w:tcBorders>
              <w:top w:val="single" w:sz="8" w:space="0" w:color="000000"/>
              <w:left w:val="nil"/>
              <w:bottom w:val="single" w:sz="8" w:space="0" w:color="000000"/>
              <w:right w:val="single" w:sz="8" w:space="0" w:color="000000"/>
            </w:tcBorders>
            <w:tcMar>
              <w:left w:w="0" w:type="dxa"/>
              <w:right w:w="0" w:type="dxa"/>
            </w:tcMar>
          </w:tcPr>
          <w:p w14:paraId="00000586"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Sistem de gestiune forestieră integrat</w:t>
            </w:r>
          </w:p>
        </w:tc>
        <w:tc>
          <w:tcPr>
            <w:tcW w:w="1429" w:type="dxa"/>
            <w:tcBorders>
              <w:top w:val="nil"/>
              <w:left w:val="single" w:sz="8" w:space="0" w:color="000000"/>
              <w:bottom w:val="single" w:sz="8" w:space="0" w:color="000000"/>
              <w:right w:val="single" w:sz="8" w:space="0" w:color="000000"/>
            </w:tcBorders>
            <w:tcMar>
              <w:left w:w="0" w:type="dxa"/>
              <w:right w:w="0" w:type="dxa"/>
            </w:tcMar>
          </w:tcPr>
          <w:p w14:paraId="00000587"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0588" w14:textId="72FFA16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HORIZON Europe, </w:t>
            </w:r>
          </w:p>
          <w:p w14:paraId="520830A4"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8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8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8B"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tc>
        <w:tc>
          <w:tcPr>
            <w:tcW w:w="1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8C" w14:textId="77777777" w:rsidR="00F87962" w:rsidRPr="00392BF4" w:rsidRDefault="003537F1">
            <w:pPr>
              <w:shd w:val="clear" w:color="auto" w:fill="FFFFFF"/>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5</w:t>
            </w:r>
          </w:p>
        </w:tc>
      </w:tr>
    </w:tbl>
    <w:p w14:paraId="0000058D" w14:textId="77777777" w:rsidR="00F87962" w:rsidRPr="00392BF4" w:rsidRDefault="00F87962">
      <w:pPr>
        <w:rPr>
          <w:rFonts w:ascii="Times New Roman" w:eastAsia="Times New Roman" w:hAnsi="Times New Roman" w:cs="Times New Roman"/>
          <w:sz w:val="20"/>
          <w:szCs w:val="20"/>
        </w:rPr>
      </w:pPr>
    </w:p>
    <w:tbl>
      <w:tblPr>
        <w:tblStyle w:val="afffffff"/>
        <w:tblW w:w="13495"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4530"/>
        <w:gridCol w:w="1620"/>
        <w:gridCol w:w="1590"/>
        <w:gridCol w:w="1515"/>
        <w:gridCol w:w="1380"/>
        <w:gridCol w:w="1035"/>
      </w:tblGrid>
      <w:tr w:rsidR="00F87962" w:rsidRPr="00392BF4" w14:paraId="5E16A838" w14:textId="77777777">
        <w:trPr>
          <w:trHeight w:val="917"/>
        </w:trPr>
        <w:tc>
          <w:tcPr>
            <w:tcW w:w="1825" w:type="dxa"/>
            <w:shd w:val="clear" w:color="auto" w:fill="28CD41"/>
          </w:tcPr>
          <w:p w14:paraId="0000058E" w14:textId="5A641B0D" w:rsidR="00F87962" w:rsidRPr="00D779A9" w:rsidRDefault="003537F1" w:rsidP="00392BF4">
            <w:pPr>
              <w:spacing w:line="276"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D779A9">
              <w:rPr>
                <w:rFonts w:ascii="Times New Roman" w:eastAsia="Times New Roman" w:hAnsi="Times New Roman" w:cs="Times New Roman"/>
                <w:b/>
                <w:sz w:val="20"/>
                <w:szCs w:val="20"/>
              </w:rPr>
              <w:t>măsură</w:t>
            </w:r>
          </w:p>
        </w:tc>
        <w:tc>
          <w:tcPr>
            <w:tcW w:w="4530" w:type="dxa"/>
            <w:shd w:val="clear" w:color="auto" w:fill="28CD41"/>
          </w:tcPr>
          <w:p w14:paraId="0000058F" w14:textId="77777777" w:rsidR="00F87962" w:rsidRPr="00BA6A25" w:rsidRDefault="003537F1">
            <w:pPr>
              <w:spacing w:line="276" w:lineRule="auto"/>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OS.2.3. Stimularea bioeconomiei forestiere în limitele durabilității și sprijinirea funcțiilor socioeconomice ale păduri</w:t>
            </w:r>
            <w:r w:rsidRPr="001E44C8">
              <w:rPr>
                <w:rFonts w:ascii="Times New Roman" w:eastAsia="Times New Roman" w:hAnsi="Times New Roman" w:cs="Times New Roman"/>
                <w:b/>
                <w:sz w:val="20"/>
                <w:szCs w:val="20"/>
              </w:rPr>
              <w:t xml:space="preserve">lor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a produselor din lemn cu durată lungă de viață</w:t>
            </w:r>
          </w:p>
        </w:tc>
        <w:tc>
          <w:tcPr>
            <w:tcW w:w="1620" w:type="dxa"/>
            <w:shd w:val="clear" w:color="auto" w:fill="28CD41"/>
          </w:tcPr>
          <w:p w14:paraId="0000059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pentru începere/și finalizare (an)</w:t>
            </w:r>
          </w:p>
        </w:tc>
        <w:tc>
          <w:tcPr>
            <w:tcW w:w="1590" w:type="dxa"/>
            <w:shd w:val="clear" w:color="auto" w:fill="28CD41"/>
          </w:tcPr>
          <w:p w14:paraId="00000591" w14:textId="2FD45DE3"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515" w:type="dxa"/>
            <w:shd w:val="clear" w:color="auto" w:fill="28CD41"/>
          </w:tcPr>
          <w:p w14:paraId="0000059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380" w:type="dxa"/>
            <w:shd w:val="clear" w:color="auto" w:fill="28CD41"/>
          </w:tcPr>
          <w:p w14:paraId="0000059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35" w:type="dxa"/>
            <w:shd w:val="clear" w:color="auto" w:fill="28CD41"/>
          </w:tcPr>
          <w:p w14:paraId="0000059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264053F9" w14:textId="77777777">
        <w:trPr>
          <w:trHeight w:val="475"/>
        </w:trPr>
        <w:tc>
          <w:tcPr>
            <w:tcW w:w="13495"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595" w14:textId="77777777" w:rsidR="00F87962" w:rsidRPr="00392BF4" w:rsidRDefault="003537F1" w:rsidP="00392BF4">
            <w:pPr>
              <w:widowControl w:val="0"/>
              <w:spacing w:after="60" w:line="276" w:lineRule="auto"/>
              <w:jc w:val="center"/>
              <w:rPr>
                <w:rFonts w:ascii="Times New Roman" w:eastAsia="Times New Roman" w:hAnsi="Times New Roman" w:cs="Times New Roman"/>
                <w:b/>
                <w:color w:val="FF0000"/>
              </w:rPr>
            </w:pPr>
            <w:r w:rsidRPr="00392BF4">
              <w:rPr>
                <w:rFonts w:ascii="Times New Roman" w:eastAsia="Times New Roman" w:hAnsi="Times New Roman" w:cs="Times New Roman"/>
                <w:b/>
              </w:rPr>
              <w:t>P.2.3.1. Promovarea bioeconomiei forestiere durabile pentru materiale și produse din lemn brut durabile, cu ciclu lung de viață</w:t>
            </w:r>
          </w:p>
        </w:tc>
      </w:tr>
      <w:tr w:rsidR="00F87962" w:rsidRPr="00392BF4" w14:paraId="0CE232F4"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9D" w14:textId="28DF6324"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59E" w14:textId="777777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M.2.3.1.1. </w:t>
            </w:r>
            <w:r w:rsidRPr="001E44C8">
              <w:rPr>
                <w:rFonts w:ascii="Times New Roman" w:eastAsia="Times New Roman" w:hAnsi="Times New Roman" w:cs="Times New Roman"/>
                <w:sz w:val="20"/>
                <w:szCs w:val="20"/>
              </w:rPr>
              <w:t>Crearea și / sau actualizarea de programe de ce</w:t>
            </w:r>
            <w:r w:rsidRPr="00BA6A25">
              <w:rPr>
                <w:rFonts w:ascii="Times New Roman" w:eastAsia="Times New Roman" w:hAnsi="Times New Roman" w:cs="Times New Roman"/>
                <w:sz w:val="20"/>
                <w:szCs w:val="20"/>
              </w:rPr>
              <w:t>rcetare cu privire la sprijinirea indust</w:t>
            </w:r>
            <w:r w:rsidRPr="00392BF4">
              <w:rPr>
                <w:rFonts w:ascii="Times New Roman" w:eastAsia="Times New Roman" w:hAnsi="Times New Roman" w:cs="Times New Roman"/>
                <w:sz w:val="20"/>
                <w:szCs w:val="20"/>
              </w:rPr>
              <w:t>riei de prelucrare a lemnului pentru a se adapta mai bine la schimbarea și diversificarea resurselor forestiere</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59F"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590" w:type="dxa"/>
            <w:tcBorders>
              <w:top w:val="single" w:sz="8" w:space="0" w:color="000000"/>
              <w:left w:val="single" w:sz="8" w:space="0" w:color="000000"/>
              <w:bottom w:val="single" w:sz="8" w:space="0" w:color="000000"/>
              <w:right w:val="single" w:sz="8" w:space="0" w:color="000000"/>
            </w:tcBorders>
            <w:tcMar>
              <w:left w:w="0" w:type="dxa"/>
              <w:right w:w="0" w:type="dxa"/>
            </w:tcMar>
          </w:tcPr>
          <w:p w14:paraId="3D2A751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A0" w14:textId="7381314C"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2EE2D395" w14:textId="01B20166"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A1" w14:textId="4780AFBD"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MCDI, UEFISCDI, </w:t>
            </w:r>
          </w:p>
          <w:p w14:paraId="000005A2"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5A3"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Cadru de reglementare actualizat</w:t>
            </w:r>
          </w:p>
          <w:p w14:paraId="000005A4" w14:textId="77777777" w:rsidR="00F87962" w:rsidRPr="001E44C8"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Programe de CDI</w:t>
            </w:r>
          </w:p>
          <w:p w14:paraId="000005A5"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proiecte implementate </w:t>
            </w:r>
          </w:p>
        </w:tc>
        <w:tc>
          <w:tcPr>
            <w:tcW w:w="138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A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71B064A2" w14:textId="77777777" w:rsidR="00044936"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1F3EDCD2"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5A7" w14:textId="413FA1BF"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5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A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A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A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5CC976A8"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AD" w14:textId="19FFCA69"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5AE" w14:textId="777777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M.2.3.1.2.</w:t>
            </w:r>
            <w:r w:rsidRPr="001E44C8">
              <w:rPr>
                <w:rFonts w:ascii="Times New Roman" w:eastAsia="Times New Roman" w:hAnsi="Times New Roman" w:cs="Times New Roman"/>
                <w:sz w:val="20"/>
                <w:szCs w:val="20"/>
              </w:rPr>
              <w:t xml:space="preserve"> Crearea și / sau actualizarea de programe de cercetare cu privire la promovarea produselor din lemn și a altor materiale lemnoase ca instrument de transformare a sectorului construcțiilor într-un absorbant</w:t>
            </w:r>
            <w:r w:rsidRPr="00BA6A25">
              <w:rPr>
                <w:rFonts w:ascii="Times New Roman" w:eastAsia="Times New Roman" w:hAnsi="Times New Roman" w:cs="Times New Roman"/>
                <w:sz w:val="20"/>
                <w:szCs w:val="20"/>
              </w:rPr>
              <w:t xml:space="preserve"> </w:t>
            </w:r>
            <w:r w:rsidRPr="00BA6A25">
              <w:rPr>
                <w:rFonts w:ascii="Times New Roman" w:eastAsia="Times New Roman" w:hAnsi="Times New Roman" w:cs="Times New Roman"/>
                <w:sz w:val="20"/>
                <w:szCs w:val="20"/>
              </w:rPr>
              <w:lastRenderedPageBreak/>
              <w:t>de carbon, în contextul economiei circu</w:t>
            </w:r>
            <w:r w:rsidRPr="00392BF4">
              <w:rPr>
                <w:rFonts w:ascii="Times New Roman" w:eastAsia="Times New Roman" w:hAnsi="Times New Roman" w:cs="Times New Roman"/>
                <w:sz w:val="20"/>
                <w:szCs w:val="20"/>
              </w:rPr>
              <w:t>lare</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5AF"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lastRenderedPageBreak/>
              <w:t xml:space="preserve">2023-2030 </w:t>
            </w:r>
          </w:p>
        </w:tc>
        <w:tc>
          <w:tcPr>
            <w:tcW w:w="1590" w:type="dxa"/>
            <w:tcBorders>
              <w:top w:val="single" w:sz="8" w:space="0" w:color="000000"/>
              <w:left w:val="single" w:sz="8" w:space="0" w:color="000000"/>
              <w:bottom w:val="single" w:sz="8" w:space="0" w:color="000000"/>
              <w:right w:val="single" w:sz="8" w:space="0" w:color="000000"/>
            </w:tcBorders>
            <w:tcMar>
              <w:left w:w="0" w:type="dxa"/>
              <w:right w:w="0" w:type="dxa"/>
            </w:tcMar>
          </w:tcPr>
          <w:p w14:paraId="3CBBD22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B0" w14:textId="2F654F32"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000005B1" w14:textId="5970F685" w:rsidR="00F87962" w:rsidRPr="00603CD0" w:rsidRDefault="004A1A6C">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RNP, MCDI, UEFISCDI, </w:t>
            </w:r>
          </w:p>
          <w:p w14:paraId="000005B2"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5B3" w14:textId="77777777" w:rsidR="00F87962" w:rsidRPr="00392BF4"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lastRenderedPageBreak/>
              <w:t>Cadru de reglementare actualizat Programe de C</w:t>
            </w:r>
            <w:r w:rsidRPr="00BA6A25">
              <w:rPr>
                <w:rFonts w:ascii="Times New Roman" w:eastAsia="Times New Roman" w:hAnsi="Times New Roman" w:cs="Times New Roman"/>
                <w:sz w:val="20"/>
                <w:szCs w:val="20"/>
              </w:rPr>
              <w:t>DI</w:t>
            </w:r>
          </w:p>
          <w:p w14:paraId="000005B4"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Nr. de proiecte implementate </w:t>
            </w:r>
          </w:p>
          <w:p w14:paraId="000005B5" w14:textId="77777777" w:rsidR="00F87962" w:rsidRPr="00392BF4" w:rsidRDefault="00F87962">
            <w:pPr>
              <w:shd w:val="clear" w:color="auto" w:fill="FFFFFF"/>
              <w:rPr>
                <w:rFonts w:ascii="Times New Roman" w:eastAsia="Times New Roman" w:hAnsi="Times New Roman" w:cs="Times New Roman"/>
                <w:sz w:val="20"/>
                <w:szCs w:val="20"/>
              </w:rPr>
            </w:pP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5B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PNRR</w:t>
            </w:r>
          </w:p>
          <w:p w14:paraId="1F4A15C3"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5B7" w14:textId="3419EE7A"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5B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5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B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B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25</w:t>
            </w:r>
          </w:p>
        </w:tc>
      </w:tr>
      <w:tr w:rsidR="00F87962" w:rsidRPr="00392BF4" w14:paraId="37D9F7D4" w14:textId="77777777">
        <w:trPr>
          <w:trHeight w:val="2101"/>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BD" w14:textId="7EBB0A06"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5BE" w14:textId="777777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M.2.3.1.3.</w:t>
            </w:r>
            <w:r w:rsidRPr="001E44C8">
              <w:rPr>
                <w:rFonts w:ascii="Times New Roman" w:eastAsia="Times New Roman" w:hAnsi="Times New Roman" w:cs="Times New Roman"/>
                <w:sz w:val="20"/>
                <w:szCs w:val="20"/>
              </w:rPr>
              <w:t xml:space="preserve"> Adaptarea cadrului de reglementare cu privire la promova</w:t>
            </w:r>
            <w:r w:rsidRPr="00BA6A25">
              <w:rPr>
                <w:rFonts w:ascii="Times New Roman" w:eastAsia="Times New Roman" w:hAnsi="Times New Roman" w:cs="Times New Roman"/>
                <w:sz w:val="20"/>
                <w:szCs w:val="20"/>
              </w:rPr>
              <w:t>rea producției și utilizării de produse l</w:t>
            </w:r>
            <w:r w:rsidRPr="00392BF4">
              <w:rPr>
                <w:rFonts w:ascii="Times New Roman" w:eastAsia="Times New Roman" w:hAnsi="Times New Roman" w:cs="Times New Roman"/>
                <w:sz w:val="20"/>
                <w:szCs w:val="20"/>
              </w:rPr>
              <w:t>emnoase cu o durată lungă de viață în domeniul construcțiilor prin transpunerea celor mai bune cunoștințe științifice și tehnice disponibile, inclusiv în etapele de construire, renovare și dezmembrare / demolare</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5BF"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5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CD7C45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C0" w14:textId="656E046D"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000B6A4D" w14:textId="4FE1AACA"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C1" w14:textId="52C8E524"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MCDI, UEFISCDI, </w:t>
            </w:r>
          </w:p>
          <w:p w14:paraId="000005C2"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5C3"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Cadru de reglementare actualizat</w:t>
            </w:r>
          </w:p>
          <w:p w14:paraId="000005C4" w14:textId="77777777" w:rsidR="00F87962" w:rsidRPr="00BA6A25"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proiecte implementate</w:t>
            </w: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5C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2396651A"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5C6" w14:textId="32E215A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5C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C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C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w:t>
            </w:r>
          </w:p>
        </w:tc>
      </w:tr>
      <w:tr w:rsidR="00F87962" w:rsidRPr="00392BF4" w14:paraId="40054FF7"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CC" w14:textId="078EAA74"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5CD" w14:textId="777777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M.2.3.1.4.</w:t>
            </w:r>
            <w:r w:rsidRPr="001E44C8">
              <w:rPr>
                <w:rFonts w:ascii="Times New Roman" w:eastAsia="Times New Roman" w:hAnsi="Times New Roman" w:cs="Times New Roman"/>
                <w:sz w:val="20"/>
                <w:szCs w:val="20"/>
              </w:rPr>
              <w:t xml:space="preserve"> Crearea și / sau actualizarea de programe de cercetare care să promoveze soluții bazate pe dovezi pentru o bioeconomie baz</w:t>
            </w:r>
            <w:r w:rsidRPr="00BA6A25">
              <w:rPr>
                <w:rFonts w:ascii="Times New Roman" w:eastAsia="Times New Roman" w:hAnsi="Times New Roman" w:cs="Times New Roman"/>
                <w:sz w:val="20"/>
                <w:szCs w:val="20"/>
              </w:rPr>
              <w:t>ată pe valorificarea superioară a lemnului</w:t>
            </w:r>
            <w:r w:rsidRPr="00392BF4">
              <w:rPr>
                <w:rFonts w:ascii="Times New Roman" w:eastAsia="Times New Roman" w:hAnsi="Times New Roman" w:cs="Times New Roman"/>
                <w:sz w:val="20"/>
                <w:szCs w:val="20"/>
              </w:rPr>
              <w:t>, care să rămână în limitele durabilității și să respecte obiectivele climatice și de mediu</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5CE"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590" w:type="dxa"/>
            <w:tcBorders>
              <w:top w:val="nil"/>
              <w:left w:val="single" w:sz="8" w:space="0" w:color="000000"/>
              <w:bottom w:val="single" w:sz="8" w:space="0" w:color="000000"/>
              <w:right w:val="single" w:sz="8" w:space="0" w:color="000000"/>
            </w:tcBorders>
            <w:tcMar>
              <w:left w:w="0" w:type="dxa"/>
              <w:right w:w="0" w:type="dxa"/>
            </w:tcMar>
          </w:tcPr>
          <w:p w14:paraId="18A07A7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CF" w14:textId="26034373"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4F7E4A57" w14:textId="05ACCEF4"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D0" w14:textId="112B919F"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MCDI, UEFISCDI, </w:t>
            </w:r>
          </w:p>
          <w:p w14:paraId="000005D1"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5D2" w14:textId="77777777" w:rsidR="00F87962" w:rsidRPr="00D779A9"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Programe de CDI</w:t>
            </w:r>
          </w:p>
          <w:p w14:paraId="000005D3"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proiecte implementate </w:t>
            </w: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5D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40D17654"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5D5" w14:textId="46CC014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5D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D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D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D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26D9894E" w14:textId="77777777">
        <w:trPr>
          <w:trHeight w:val="200"/>
        </w:trPr>
        <w:tc>
          <w:tcPr>
            <w:tcW w:w="13495"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5DA" w14:textId="77777777" w:rsidR="00F87962" w:rsidRPr="00392BF4" w:rsidRDefault="003537F1" w:rsidP="00392BF4">
            <w:pPr>
              <w:widowControl w:val="0"/>
              <w:spacing w:after="60" w:line="276" w:lineRule="auto"/>
              <w:jc w:val="center"/>
              <w:rPr>
                <w:rFonts w:ascii="Times New Roman" w:eastAsia="Times New Roman" w:hAnsi="Times New Roman" w:cs="Times New Roman"/>
              </w:rPr>
            </w:pPr>
            <w:r w:rsidRPr="00392BF4">
              <w:rPr>
                <w:rFonts w:ascii="Times New Roman" w:eastAsia="Times New Roman" w:hAnsi="Times New Roman" w:cs="Times New Roman"/>
                <w:b/>
              </w:rPr>
              <w:t>P.2.3.2. Asigurarea aplicării criteriilor de sustenabilitate în ceea ce privește producerea biomasei provenite din silvicultură destinate utilizării energetice, contribuind în mod durabil la combaterea sărăciei energetice a comunităților locale</w:t>
            </w:r>
          </w:p>
        </w:tc>
      </w:tr>
      <w:tr w:rsidR="00F87962" w:rsidRPr="00392BF4" w14:paraId="02752F42"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E1" w14:textId="518C1086"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5E2" w14:textId="77777777" w:rsidR="00F87962" w:rsidRPr="00BA6A25"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M.2.3.2.1.</w:t>
            </w:r>
            <w:r w:rsidRPr="001E44C8">
              <w:rPr>
                <w:rFonts w:ascii="Times New Roman" w:eastAsia="Times New Roman" w:hAnsi="Times New Roman" w:cs="Times New Roman"/>
                <w:sz w:val="20"/>
                <w:szCs w:val="20"/>
              </w:rPr>
              <w:t xml:space="preserve"> Adaptarea cadrului de reglementare care să permită monitorizarea respectării criteriilor de sustenabilitate și acțiune climatică stabilite la nivel european pentru producerea biomasei provenite din silvicultură destinate utilizării energetice </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5E3"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590" w:type="dxa"/>
            <w:tcBorders>
              <w:top w:val="nil"/>
              <w:left w:val="single" w:sz="8" w:space="0" w:color="000000"/>
              <w:bottom w:val="single" w:sz="8" w:space="0" w:color="000000"/>
              <w:right w:val="single" w:sz="8" w:space="0" w:color="000000"/>
            </w:tcBorders>
            <w:tcMar>
              <w:left w:w="0" w:type="dxa"/>
              <w:right w:w="0" w:type="dxa"/>
            </w:tcMar>
          </w:tcPr>
          <w:p w14:paraId="26E78FB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E4" w14:textId="295F24C5"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FDC36E1" w14:textId="2AE3143C"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5E5" w14:textId="4ED9AD5A"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5E6"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5E7"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Acte normative promovate </w:t>
            </w:r>
          </w:p>
          <w:p w14:paraId="000005E8"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Criterii de sustenabilitate adoptate</w:t>
            </w:r>
          </w:p>
          <w:p w14:paraId="000005E9" w14:textId="77777777" w:rsidR="00F87962" w:rsidRPr="00392BF4" w:rsidRDefault="003537F1">
            <w:pPr>
              <w:shd w:val="clear" w:color="auto" w:fill="FFFFFF"/>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Mecanismede</w:t>
            </w:r>
            <w:proofErr w:type="spellEnd"/>
            <w:r w:rsidRPr="00392BF4">
              <w:rPr>
                <w:rFonts w:ascii="Times New Roman" w:eastAsia="Times New Roman" w:hAnsi="Times New Roman" w:cs="Times New Roman"/>
                <w:sz w:val="20"/>
                <w:szCs w:val="20"/>
              </w:rPr>
              <w:t xml:space="preserve"> monitorizare adoptat</w:t>
            </w: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5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4EFE6E89"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5EB" w14:textId="1749290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5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E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E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64A2BA1C"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5F1" w14:textId="6A80B6C0"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5F2" w14:textId="77777777" w:rsidR="00F87962" w:rsidRPr="00392BF4" w:rsidRDefault="003537F1">
            <w:pPr>
              <w:widowControl w:val="0"/>
              <w:spacing w:after="60" w:line="276"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M.2.3.2.2.</w:t>
            </w:r>
            <w:r w:rsidRPr="001E44C8">
              <w:rPr>
                <w:rFonts w:ascii="Times New Roman" w:eastAsia="Times New Roman" w:hAnsi="Times New Roman" w:cs="Times New Roman"/>
                <w:sz w:val="20"/>
                <w:szCs w:val="20"/>
              </w:rPr>
              <w:t xml:space="preserve"> Întărirea criteriilor de sustenabilitate pentru producerea biomasei provenite din silvicultură destinate utilizării energetice, ținând cont </w:t>
            </w:r>
            <w:r w:rsidRPr="00BA6A25">
              <w:rPr>
                <w:rFonts w:ascii="Times New Roman" w:eastAsia="Times New Roman" w:hAnsi="Times New Roman" w:cs="Times New Roman"/>
                <w:sz w:val="20"/>
                <w:szCs w:val="20"/>
              </w:rPr>
              <w:t xml:space="preserve">de bunele practici </w:t>
            </w:r>
            <w:proofErr w:type="spellStart"/>
            <w:r w:rsidRPr="00BA6A25">
              <w:rPr>
                <w:rFonts w:ascii="Times New Roman" w:eastAsia="Times New Roman" w:hAnsi="Times New Roman" w:cs="Times New Roman"/>
                <w:sz w:val="20"/>
                <w:szCs w:val="20"/>
              </w:rPr>
              <w:t>silviculturale</w:t>
            </w:r>
            <w:proofErr w:type="spellEnd"/>
            <w:r w:rsidRPr="00BA6A25">
              <w:rPr>
                <w:rFonts w:ascii="Times New Roman" w:eastAsia="Times New Roman" w:hAnsi="Times New Roman" w:cs="Times New Roman"/>
                <w:sz w:val="20"/>
                <w:szCs w:val="20"/>
              </w:rPr>
              <w:t xml:space="preserve"> și cerințel</w:t>
            </w:r>
            <w:r w:rsidRPr="00392BF4">
              <w:rPr>
                <w:rFonts w:ascii="Times New Roman" w:eastAsia="Times New Roman" w:hAnsi="Times New Roman" w:cs="Times New Roman"/>
                <w:sz w:val="20"/>
                <w:szCs w:val="20"/>
              </w:rPr>
              <w:t xml:space="preserve">e specifice comunităților locale dependente de resursele forestiere </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5F3"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590" w:type="dxa"/>
            <w:tcBorders>
              <w:top w:val="nil"/>
              <w:left w:val="single" w:sz="8" w:space="0" w:color="000000"/>
              <w:bottom w:val="single" w:sz="8" w:space="0" w:color="000000"/>
              <w:right w:val="single" w:sz="8" w:space="0" w:color="000000"/>
            </w:tcBorders>
            <w:tcMar>
              <w:left w:w="0" w:type="dxa"/>
              <w:right w:w="0" w:type="dxa"/>
            </w:tcMar>
          </w:tcPr>
          <w:p w14:paraId="53E9BBE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5F4" w14:textId="59244B7A"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00005F5" w14:textId="1BA71DB6" w:rsidR="00F87962" w:rsidRPr="00392BF4" w:rsidRDefault="004A1A6C" w:rsidP="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w:t>
            </w:r>
            <w:r w:rsidR="00920EDD" w:rsidRPr="004A1A6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RNP </w:t>
            </w:r>
          </w:p>
          <w:p w14:paraId="000005F6"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5F7"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Cadru legal adoptat</w:t>
            </w:r>
          </w:p>
          <w:p w14:paraId="000005F8" w14:textId="77777777" w:rsidR="00F87962" w:rsidRPr="00BA6A25" w:rsidRDefault="003537F1">
            <w:pPr>
              <w:shd w:val="clear" w:color="auto" w:fill="FFFFFF"/>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de proiecte la nivel local </w:t>
            </w: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5F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5CEC2794"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5FA" w14:textId="37128F1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5F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5F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5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5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51CABAC9"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600" w14:textId="24ECA879"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601"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M.2.3.2.3.</w:t>
            </w:r>
            <w:r w:rsidRPr="001E44C8">
              <w:rPr>
                <w:rFonts w:ascii="Times New Roman" w:eastAsia="Times New Roman" w:hAnsi="Times New Roman" w:cs="Times New Roman"/>
                <w:sz w:val="20"/>
                <w:szCs w:val="20"/>
              </w:rPr>
              <w:t xml:space="preserve"> Crearea/ sau extinderea unor programe de cercetare care să permită optimizarea proceselor de furnizare de produse de lemn în sinergie cu îmbunătățirea stării de conservare a pădurilor și cu conservarea și refacerea biodiversității pentru a se asigura reziliența pădurilor, adaptarea la schi</w:t>
            </w:r>
            <w:r w:rsidRPr="00BA6A25">
              <w:rPr>
                <w:rFonts w:ascii="Times New Roman" w:eastAsia="Times New Roman" w:hAnsi="Times New Roman" w:cs="Times New Roman"/>
                <w:sz w:val="20"/>
                <w:szCs w:val="20"/>
              </w:rPr>
              <w:t>mbările climatice și multifuncționalitatea păd</w:t>
            </w:r>
            <w:r w:rsidRPr="00392BF4">
              <w:rPr>
                <w:rFonts w:ascii="Times New Roman" w:eastAsia="Times New Roman" w:hAnsi="Times New Roman" w:cs="Times New Roman"/>
                <w:sz w:val="20"/>
                <w:szCs w:val="20"/>
              </w:rPr>
              <w:t xml:space="preserve">urilor </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602"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590" w:type="dxa"/>
            <w:tcBorders>
              <w:top w:val="nil"/>
              <w:left w:val="single" w:sz="8" w:space="0" w:color="000000"/>
              <w:bottom w:val="single" w:sz="8" w:space="0" w:color="000000"/>
              <w:right w:val="single" w:sz="8" w:space="0" w:color="000000"/>
            </w:tcBorders>
            <w:tcMar>
              <w:left w:w="0" w:type="dxa"/>
              <w:right w:w="0" w:type="dxa"/>
            </w:tcMar>
          </w:tcPr>
          <w:p w14:paraId="6A3801B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03" w14:textId="5545F14B"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0000604" w14:textId="1B220AD2" w:rsidR="00F87962" w:rsidRPr="004A1A6C" w:rsidRDefault="004A1A6C">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RNP </w:t>
            </w:r>
          </w:p>
          <w:p w14:paraId="00000605"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606"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Cadru legal adaptat</w:t>
            </w:r>
          </w:p>
          <w:p w14:paraId="00000607" w14:textId="77777777" w:rsidR="00F87962" w:rsidRPr="00392BF4" w:rsidRDefault="003537F1">
            <w:pPr>
              <w:shd w:val="clear" w:color="auto" w:fill="FFFFFF"/>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Mecanisme financiare</w:t>
            </w:r>
          </w:p>
          <w:p w14:paraId="00000608"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program de cercetare </w:t>
            </w: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60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14AF4CDC"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HORIZON Europe,</w:t>
            </w:r>
            <w:r w:rsidR="00044936" w:rsidRPr="00392BF4">
              <w:rPr>
                <w:rFonts w:ascii="Times New Roman" w:eastAsia="Times New Roman" w:hAnsi="Times New Roman" w:cs="Times New Roman"/>
                <w:sz w:val="20"/>
                <w:szCs w:val="20"/>
              </w:rPr>
              <w:t xml:space="preserve"> </w:t>
            </w:r>
            <w:r w:rsidR="00A805C1" w:rsidRPr="00392BF4">
              <w:rPr>
                <w:rFonts w:ascii="Times New Roman" w:eastAsia="Times New Roman" w:hAnsi="Times New Roman" w:cs="Times New Roman"/>
                <w:sz w:val="20"/>
                <w:szCs w:val="20"/>
                <w:highlight w:val="white"/>
              </w:rPr>
              <w:t>Programul LIFE</w:t>
            </w:r>
          </w:p>
          <w:p w14:paraId="0000060A" w14:textId="06AE7F6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0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0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0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60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696C901A"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60F" w14:textId="0405D99C"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610"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M.2.3.2.4. </w:t>
            </w:r>
            <w:r w:rsidRPr="001E44C8">
              <w:rPr>
                <w:rFonts w:ascii="Times New Roman" w:eastAsia="Times New Roman" w:hAnsi="Times New Roman" w:cs="Times New Roman"/>
                <w:sz w:val="20"/>
                <w:szCs w:val="20"/>
              </w:rPr>
              <w:t>Corelarea permanentă a legislației naționale cu legislația europeană referitoare la criteriile de sus</w:t>
            </w:r>
            <w:r w:rsidRPr="00BA6A25">
              <w:rPr>
                <w:rFonts w:ascii="Times New Roman" w:eastAsia="Times New Roman" w:hAnsi="Times New Roman" w:cs="Times New Roman"/>
                <w:sz w:val="20"/>
                <w:szCs w:val="20"/>
              </w:rPr>
              <w:t>tenabilitate stabilite pentru utilizarea bioma</w:t>
            </w:r>
            <w:r w:rsidRPr="00392BF4">
              <w:rPr>
                <w:rFonts w:ascii="Times New Roman" w:eastAsia="Times New Roman" w:hAnsi="Times New Roman" w:cs="Times New Roman"/>
                <w:sz w:val="20"/>
                <w:szCs w:val="20"/>
              </w:rPr>
              <w:t xml:space="preserve">sei/biogazului prin Directiva RED (II) </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611" w14:textId="77777777" w:rsidR="00F87962" w:rsidRPr="00392BF4" w:rsidRDefault="003537F1">
            <w:pPr>
              <w:spacing w:after="160" w:line="259" w:lineRule="auto"/>
              <w:jc w:val="center"/>
              <w:rPr>
                <w:rFonts w:ascii="Times New Roman" w:eastAsia="Times New Roman" w:hAnsi="Times New Roman" w:cs="Times New Roman"/>
                <w:color w:val="1D2228"/>
                <w:sz w:val="20"/>
                <w:szCs w:val="20"/>
                <w:highlight w:val="white"/>
              </w:rPr>
            </w:pPr>
            <w:r w:rsidRPr="00392BF4">
              <w:rPr>
                <w:rFonts w:ascii="Times New Roman" w:eastAsia="Times New Roman" w:hAnsi="Times New Roman" w:cs="Times New Roman"/>
                <w:color w:val="1D2228"/>
                <w:sz w:val="20"/>
                <w:szCs w:val="20"/>
                <w:highlight w:val="white"/>
              </w:rPr>
              <w:t xml:space="preserve">2023-2030 </w:t>
            </w:r>
          </w:p>
        </w:tc>
        <w:tc>
          <w:tcPr>
            <w:tcW w:w="1590" w:type="dxa"/>
            <w:tcBorders>
              <w:top w:val="nil"/>
              <w:left w:val="single" w:sz="8" w:space="0" w:color="000000"/>
              <w:bottom w:val="single" w:sz="8" w:space="0" w:color="000000"/>
              <w:right w:val="single" w:sz="8" w:space="0" w:color="000000"/>
            </w:tcBorders>
            <w:tcMar>
              <w:left w:w="0" w:type="dxa"/>
              <w:right w:w="0" w:type="dxa"/>
            </w:tcMar>
          </w:tcPr>
          <w:p w14:paraId="66E08CC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12" w14:textId="6F112F22" w:rsidR="00F87962" w:rsidRPr="008F206D" w:rsidRDefault="003537F1">
            <w:pPr>
              <w:shd w:val="clear" w:color="auto" w:fill="FFFFFF"/>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p w14:paraId="0EEFEE3F" w14:textId="2FFE2A7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14" w14:textId="0911E7A2"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 MADR</w:t>
            </w:r>
          </w:p>
          <w:p w14:paraId="00000615"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Mediul academic / de cercetare </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616"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Cadru legal adaptat</w:t>
            </w:r>
          </w:p>
          <w:p w14:paraId="00000617" w14:textId="77777777" w:rsidR="00F87962" w:rsidRPr="001E44C8" w:rsidRDefault="00F87962">
            <w:pPr>
              <w:shd w:val="clear" w:color="auto" w:fill="FFFFFF"/>
              <w:jc w:val="center"/>
              <w:rPr>
                <w:rFonts w:ascii="Times New Roman" w:eastAsia="Times New Roman" w:hAnsi="Times New Roman" w:cs="Times New Roman"/>
                <w:sz w:val="20"/>
                <w:szCs w:val="20"/>
              </w:rPr>
            </w:pP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618"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1DD6F11C"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19" w14:textId="68E6E1B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1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35" w:type="dxa"/>
          </w:tcPr>
          <w:p w14:paraId="000006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04E1228B" w14:textId="77777777">
        <w:trPr>
          <w:trHeight w:val="200"/>
        </w:trPr>
        <w:tc>
          <w:tcPr>
            <w:tcW w:w="13495"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61D" w14:textId="78F808A7" w:rsidR="00F87962" w:rsidRPr="00392BF4" w:rsidRDefault="003537F1" w:rsidP="00392BF4">
            <w:pPr>
              <w:widowControl w:val="0"/>
              <w:spacing w:after="60" w:line="276"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b/>
              </w:rPr>
              <w:t>P.2.3.3. Promovarea unei bioeconomii forestiere bazate pe valorificarea produselor nelemnoase</w:t>
            </w:r>
          </w:p>
        </w:tc>
      </w:tr>
      <w:tr w:rsidR="00F87962" w:rsidRPr="00392BF4" w14:paraId="4BF6F3F4" w14:textId="77777777">
        <w:trPr>
          <w:trHeight w:val="188"/>
        </w:trPr>
        <w:tc>
          <w:tcPr>
            <w:tcW w:w="182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624" w14:textId="44B0E08A" w:rsidR="00F87962" w:rsidRPr="00D779A9" w:rsidRDefault="00D779A9" w:rsidP="001E44C8">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530" w:type="dxa"/>
            <w:tcBorders>
              <w:top w:val="single" w:sz="8" w:space="0" w:color="000000"/>
              <w:left w:val="nil"/>
              <w:bottom w:val="single" w:sz="8" w:space="0" w:color="000000"/>
              <w:right w:val="single" w:sz="8" w:space="0" w:color="000000"/>
            </w:tcBorders>
            <w:tcMar>
              <w:left w:w="0" w:type="dxa"/>
              <w:right w:w="0" w:type="dxa"/>
            </w:tcMar>
          </w:tcPr>
          <w:p w14:paraId="00000625" w14:textId="77777777" w:rsidR="00F87962" w:rsidRPr="00BA6A25" w:rsidRDefault="003537F1">
            <w:pPr>
              <w:spacing w:after="160" w:line="259" w:lineRule="auto"/>
              <w:rPr>
                <w:rFonts w:ascii="Times New Roman" w:eastAsia="Times New Roman" w:hAnsi="Times New Roman" w:cs="Times New Roman"/>
                <w:sz w:val="20"/>
                <w:szCs w:val="20"/>
              </w:rPr>
            </w:pPr>
            <w:r w:rsidRPr="002F2261">
              <w:rPr>
                <w:rFonts w:ascii="Times New Roman" w:eastAsia="Times New Roman" w:hAnsi="Times New Roman" w:cs="Times New Roman"/>
                <w:b/>
                <w:color w:val="1D2228"/>
                <w:sz w:val="20"/>
                <w:szCs w:val="20"/>
                <w:highlight w:val="white"/>
              </w:rPr>
              <w:t xml:space="preserve">M.2.3.3.1. </w:t>
            </w:r>
            <w:r w:rsidRPr="001E44C8">
              <w:rPr>
                <w:rFonts w:ascii="Times New Roman" w:eastAsia="Times New Roman" w:hAnsi="Times New Roman" w:cs="Times New Roman"/>
                <w:color w:val="1D2228"/>
                <w:sz w:val="20"/>
                <w:szCs w:val="20"/>
                <w:highlight w:val="white"/>
              </w:rPr>
              <w:t xml:space="preserve">Crearea / sau dezvoltarea unui program de cercetare care să susțină dezvoltarea unei varietăți și servicii suplimentare față de valorificarea lemnului, precum alimente, turism, care sprijină economiile și structura socială a zonelor rurale </w:t>
            </w:r>
          </w:p>
        </w:tc>
        <w:tc>
          <w:tcPr>
            <w:tcW w:w="1620" w:type="dxa"/>
            <w:tcBorders>
              <w:top w:val="single" w:sz="8" w:space="0" w:color="000000"/>
              <w:left w:val="nil"/>
              <w:bottom w:val="single" w:sz="8" w:space="0" w:color="000000"/>
              <w:right w:val="single" w:sz="8" w:space="0" w:color="000000"/>
            </w:tcBorders>
            <w:tcMar>
              <w:left w:w="0" w:type="dxa"/>
              <w:right w:w="0" w:type="dxa"/>
            </w:tcMar>
          </w:tcPr>
          <w:p w14:paraId="00000626"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590" w:type="dxa"/>
            <w:tcBorders>
              <w:top w:val="nil"/>
              <w:left w:val="single" w:sz="8" w:space="0" w:color="000000"/>
              <w:bottom w:val="single" w:sz="8" w:space="0" w:color="000000"/>
              <w:right w:val="single" w:sz="8" w:space="0" w:color="000000"/>
            </w:tcBorders>
            <w:tcMar>
              <w:left w:w="0" w:type="dxa"/>
              <w:right w:w="0" w:type="dxa"/>
            </w:tcMar>
          </w:tcPr>
          <w:p w14:paraId="3E1BB69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27" w14:textId="117C261E" w:rsidR="00F87962" w:rsidRPr="008F206D"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20B77130" w14:textId="588248F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29" w14:textId="08BB9E60"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 MADR, ANZM,</w:t>
            </w:r>
          </w:p>
          <w:p w14:paraId="0000062A"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515" w:type="dxa"/>
            <w:tcBorders>
              <w:top w:val="single" w:sz="8" w:space="0" w:color="000000"/>
              <w:left w:val="nil"/>
              <w:bottom w:val="single" w:sz="8" w:space="0" w:color="000000"/>
              <w:right w:val="single" w:sz="8" w:space="0" w:color="000000"/>
            </w:tcBorders>
            <w:tcMar>
              <w:left w:w="0" w:type="dxa"/>
              <w:right w:w="0" w:type="dxa"/>
            </w:tcMar>
          </w:tcPr>
          <w:p w14:paraId="0000062B"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Program de cercetare </w:t>
            </w:r>
          </w:p>
        </w:tc>
        <w:tc>
          <w:tcPr>
            <w:tcW w:w="1380" w:type="dxa"/>
            <w:tcBorders>
              <w:top w:val="nil"/>
              <w:left w:val="single" w:sz="8" w:space="0" w:color="000000"/>
              <w:bottom w:val="single" w:sz="8" w:space="0" w:color="000000"/>
              <w:right w:val="single" w:sz="8" w:space="0" w:color="000000"/>
            </w:tcBorders>
            <w:tcMar>
              <w:left w:w="0" w:type="dxa"/>
              <w:right w:w="0" w:type="dxa"/>
            </w:tcMar>
          </w:tcPr>
          <w:p w14:paraId="0000062C"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6180BEBF"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2D" w14:textId="3F49B282"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2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Buget de stat</w:t>
            </w:r>
          </w:p>
          <w:p w14:paraId="0000063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35" w:type="dxa"/>
          </w:tcPr>
          <w:p w14:paraId="0000063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9</w:t>
            </w:r>
          </w:p>
        </w:tc>
      </w:tr>
    </w:tbl>
    <w:p w14:paraId="00000632" w14:textId="77777777" w:rsidR="00F87962" w:rsidRPr="00392BF4" w:rsidRDefault="00F87962">
      <w:pPr>
        <w:rPr>
          <w:rFonts w:ascii="Times New Roman" w:eastAsia="Times New Roman" w:hAnsi="Times New Roman" w:cs="Times New Roman"/>
          <w:sz w:val="20"/>
          <w:szCs w:val="20"/>
        </w:rPr>
      </w:pPr>
    </w:p>
    <w:tbl>
      <w:tblPr>
        <w:tblStyle w:val="afffffff0"/>
        <w:tblW w:w="13455"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4466"/>
        <w:gridCol w:w="1640"/>
        <w:gridCol w:w="1630"/>
        <w:gridCol w:w="1479"/>
        <w:gridCol w:w="1374"/>
        <w:gridCol w:w="1040"/>
      </w:tblGrid>
      <w:tr w:rsidR="00F87962" w:rsidRPr="00392BF4" w14:paraId="5BF9C017" w14:textId="77777777">
        <w:trPr>
          <w:trHeight w:val="917"/>
        </w:trPr>
        <w:tc>
          <w:tcPr>
            <w:tcW w:w="1826" w:type="dxa"/>
            <w:shd w:val="clear" w:color="auto" w:fill="28CD41"/>
          </w:tcPr>
          <w:p w14:paraId="00000633" w14:textId="19371BB5" w:rsidR="00F87962" w:rsidRPr="001E44C8"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466" w:type="dxa"/>
            <w:shd w:val="clear" w:color="auto" w:fill="28CD41"/>
          </w:tcPr>
          <w:p w14:paraId="00000634" w14:textId="77777777" w:rsidR="00F87962" w:rsidRPr="00BA6A25" w:rsidRDefault="003537F1">
            <w:pPr>
              <w:rPr>
                <w:rFonts w:ascii="Times New Roman" w:eastAsia="Times New Roman" w:hAnsi="Times New Roman" w:cs="Times New Roman"/>
                <w:b/>
                <w:highlight w:val="white"/>
              </w:rPr>
            </w:pPr>
            <w:r w:rsidRPr="001E44C8">
              <w:rPr>
                <w:rFonts w:ascii="Times New Roman" w:eastAsia="Times New Roman" w:hAnsi="Times New Roman" w:cs="Times New Roman"/>
                <w:b/>
                <w:sz w:val="20"/>
                <w:szCs w:val="20"/>
              </w:rPr>
              <w:t xml:space="preserve">OS2.4. </w:t>
            </w:r>
            <w:r w:rsidRPr="001E44C8">
              <w:rPr>
                <w:rFonts w:ascii="Times New Roman" w:eastAsia="Times New Roman" w:hAnsi="Times New Roman" w:cs="Times New Roman"/>
                <w:b/>
              </w:rPr>
              <w:t>Adaptarea practicilor de regenerare / refacere a pădurilor la necesitățile impuse de schimbările climatice</w:t>
            </w:r>
          </w:p>
          <w:p w14:paraId="00000635" w14:textId="77777777" w:rsidR="00F87962" w:rsidRPr="00392BF4" w:rsidRDefault="00F87962">
            <w:pPr>
              <w:rPr>
                <w:rFonts w:ascii="Times New Roman" w:eastAsia="Times New Roman" w:hAnsi="Times New Roman" w:cs="Times New Roman"/>
                <w:b/>
                <w:sz w:val="20"/>
                <w:szCs w:val="20"/>
              </w:rPr>
            </w:pPr>
          </w:p>
        </w:tc>
        <w:tc>
          <w:tcPr>
            <w:tcW w:w="1640" w:type="dxa"/>
            <w:shd w:val="clear" w:color="auto" w:fill="28CD41"/>
          </w:tcPr>
          <w:p w14:paraId="0000063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pentru începere/și finalizare (an)</w:t>
            </w:r>
          </w:p>
        </w:tc>
        <w:tc>
          <w:tcPr>
            <w:tcW w:w="1630" w:type="dxa"/>
            <w:shd w:val="clear" w:color="auto" w:fill="28CD41"/>
          </w:tcPr>
          <w:p w14:paraId="00000637" w14:textId="26AD6D36"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479" w:type="dxa"/>
            <w:shd w:val="clear" w:color="auto" w:fill="28CD41"/>
          </w:tcPr>
          <w:p w14:paraId="0000063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374" w:type="dxa"/>
            <w:shd w:val="clear" w:color="auto" w:fill="28CD41"/>
          </w:tcPr>
          <w:p w14:paraId="0000063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40" w:type="dxa"/>
            <w:shd w:val="clear" w:color="auto" w:fill="28CD41"/>
          </w:tcPr>
          <w:p w14:paraId="0000063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174B1424" w14:textId="77777777">
        <w:trPr>
          <w:trHeight w:val="475"/>
        </w:trPr>
        <w:tc>
          <w:tcPr>
            <w:tcW w:w="13455"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63B" w14:textId="77777777" w:rsidR="00F87962" w:rsidRPr="00392BF4" w:rsidRDefault="003537F1" w:rsidP="00392BF4">
            <w:pPr>
              <w:widowControl w:val="0"/>
              <w:ind w:left="4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P2.4.1. </w:t>
            </w:r>
            <w:r w:rsidRPr="00392BF4">
              <w:rPr>
                <w:rFonts w:ascii="Times New Roman" w:eastAsia="Times New Roman" w:hAnsi="Times New Roman" w:cs="Times New Roman"/>
                <w:b/>
              </w:rPr>
              <w:t xml:space="preserve">Crearea unor programe sau mecanisme care să asigure o menținere în pădure doar a speciilor autohtone specifice etajului nemoral și </w:t>
            </w:r>
            <w:proofErr w:type="spellStart"/>
            <w:r w:rsidRPr="00392BF4">
              <w:rPr>
                <w:rFonts w:ascii="Times New Roman" w:eastAsia="Times New Roman" w:hAnsi="Times New Roman" w:cs="Times New Roman"/>
                <w:b/>
              </w:rPr>
              <w:t>pedo</w:t>
            </w:r>
            <w:proofErr w:type="spellEnd"/>
            <w:r w:rsidRPr="00392BF4">
              <w:rPr>
                <w:rFonts w:ascii="Times New Roman" w:eastAsia="Times New Roman" w:hAnsi="Times New Roman" w:cs="Times New Roman"/>
                <w:b/>
              </w:rPr>
              <w:t>-staționar</w:t>
            </w:r>
          </w:p>
        </w:tc>
      </w:tr>
      <w:tr w:rsidR="00F87962" w:rsidRPr="00392BF4" w14:paraId="36505E21" w14:textId="77777777">
        <w:trPr>
          <w:trHeight w:val="1699"/>
        </w:trPr>
        <w:tc>
          <w:tcPr>
            <w:tcW w:w="182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643" w14:textId="024920A7" w:rsidR="00F87962" w:rsidRPr="00D779A9" w:rsidRDefault="00D779A9" w:rsidP="00392BF4">
            <w:pPr>
              <w:pBdr>
                <w:top w:val="nil"/>
                <w:left w:val="nil"/>
                <w:bottom w:val="nil"/>
                <w:right w:val="nil"/>
                <w:between w:val="nil"/>
              </w:pBdr>
              <w:shd w:val="clear" w:color="auto" w:fill="FFFFFF"/>
              <w:ind w:left="159"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466" w:type="dxa"/>
            <w:tcBorders>
              <w:top w:val="single" w:sz="8" w:space="0" w:color="000000"/>
              <w:left w:val="nil"/>
              <w:bottom w:val="single" w:sz="8" w:space="0" w:color="000000"/>
              <w:right w:val="single" w:sz="8" w:space="0" w:color="000000"/>
            </w:tcBorders>
            <w:tcMar>
              <w:left w:w="0" w:type="dxa"/>
              <w:right w:w="0" w:type="dxa"/>
            </w:tcMar>
          </w:tcPr>
          <w:p w14:paraId="00000644" w14:textId="77777777" w:rsidR="00F87962" w:rsidRPr="00BA6A25" w:rsidRDefault="003537F1">
            <w:pPr>
              <w:spacing w:after="160" w:line="259" w:lineRule="auto"/>
              <w:jc w:val="both"/>
              <w:rPr>
                <w:rFonts w:ascii="Times New Roman" w:eastAsia="Times New Roman" w:hAnsi="Times New Roman" w:cs="Times New Roman"/>
                <w:color w:val="333333"/>
                <w:sz w:val="20"/>
                <w:szCs w:val="20"/>
                <w:highlight w:val="white"/>
              </w:rPr>
            </w:pPr>
            <w:r w:rsidRPr="00D779A9">
              <w:rPr>
                <w:rFonts w:ascii="Times New Roman" w:eastAsia="Times New Roman" w:hAnsi="Times New Roman" w:cs="Times New Roman"/>
                <w:b/>
                <w:color w:val="333333"/>
                <w:sz w:val="20"/>
                <w:szCs w:val="20"/>
                <w:highlight w:val="white"/>
              </w:rPr>
              <w:t xml:space="preserve">M.2.4.1.1. </w:t>
            </w:r>
            <w:r w:rsidRPr="00D779A9">
              <w:rPr>
                <w:rFonts w:ascii="Times New Roman" w:eastAsia="Times New Roman" w:hAnsi="Times New Roman" w:cs="Times New Roman"/>
                <w:color w:val="333333"/>
                <w:sz w:val="20"/>
                <w:szCs w:val="20"/>
                <w:highlight w:val="white"/>
              </w:rPr>
              <w:t xml:space="preserve">Actualizarea normelor tehnice privind regenerarea pădurilor, pentru a integra cele mai noi descoperiri </w:t>
            </w:r>
            <w:proofErr w:type="spellStart"/>
            <w:r w:rsidRPr="00D779A9">
              <w:rPr>
                <w:rFonts w:ascii="Times New Roman" w:eastAsia="Times New Roman" w:hAnsi="Times New Roman" w:cs="Times New Roman"/>
                <w:color w:val="333333"/>
                <w:sz w:val="20"/>
                <w:szCs w:val="20"/>
                <w:highlight w:val="white"/>
              </w:rPr>
              <w:t>ştiinţifice</w:t>
            </w:r>
            <w:proofErr w:type="spellEnd"/>
            <w:r w:rsidRPr="00D779A9">
              <w:rPr>
                <w:rFonts w:ascii="Times New Roman" w:eastAsia="Times New Roman" w:hAnsi="Times New Roman" w:cs="Times New Roman"/>
                <w:color w:val="333333"/>
                <w:sz w:val="20"/>
                <w:szCs w:val="20"/>
                <w:highlight w:val="white"/>
              </w:rPr>
              <w:t xml:space="preserve"> din domeniul </w:t>
            </w:r>
            <w:proofErr w:type="spellStart"/>
            <w:r w:rsidRPr="00D779A9">
              <w:rPr>
                <w:rFonts w:ascii="Times New Roman" w:eastAsia="Times New Roman" w:hAnsi="Times New Roman" w:cs="Times New Roman"/>
                <w:color w:val="333333"/>
                <w:sz w:val="20"/>
                <w:szCs w:val="20"/>
                <w:highlight w:val="white"/>
              </w:rPr>
              <w:t>distribuţiei</w:t>
            </w:r>
            <w:proofErr w:type="spellEnd"/>
            <w:r w:rsidRPr="00D779A9">
              <w:rPr>
                <w:rFonts w:ascii="Times New Roman" w:eastAsia="Times New Roman" w:hAnsi="Times New Roman" w:cs="Times New Roman"/>
                <w:color w:val="333333"/>
                <w:sz w:val="20"/>
                <w:szCs w:val="20"/>
                <w:highlight w:val="white"/>
              </w:rPr>
              <w:t xml:space="preserve"> speciilor </w:t>
            </w:r>
            <w:proofErr w:type="spellStart"/>
            <w:r w:rsidRPr="00D779A9">
              <w:rPr>
                <w:rFonts w:ascii="Times New Roman" w:eastAsia="Times New Roman" w:hAnsi="Times New Roman" w:cs="Times New Roman"/>
                <w:color w:val="333333"/>
                <w:sz w:val="20"/>
                <w:szCs w:val="20"/>
                <w:highlight w:val="white"/>
              </w:rPr>
              <w:t>şi</w:t>
            </w:r>
            <w:proofErr w:type="spellEnd"/>
            <w:r w:rsidRPr="00D779A9">
              <w:rPr>
                <w:rFonts w:ascii="Times New Roman" w:eastAsia="Times New Roman" w:hAnsi="Times New Roman" w:cs="Times New Roman"/>
                <w:color w:val="333333"/>
                <w:sz w:val="20"/>
                <w:szCs w:val="20"/>
                <w:highlight w:val="white"/>
              </w:rPr>
              <w:t xml:space="preserve"> al </w:t>
            </w:r>
            <w:proofErr w:type="spellStart"/>
            <w:r w:rsidRPr="00D779A9">
              <w:rPr>
                <w:rFonts w:ascii="Times New Roman" w:eastAsia="Times New Roman" w:hAnsi="Times New Roman" w:cs="Times New Roman"/>
                <w:color w:val="333333"/>
                <w:sz w:val="20"/>
                <w:szCs w:val="20"/>
                <w:highlight w:val="white"/>
              </w:rPr>
              <w:t>oport</w:t>
            </w:r>
            <w:r w:rsidRPr="002F2261">
              <w:rPr>
                <w:rFonts w:ascii="Times New Roman" w:eastAsia="Times New Roman" w:hAnsi="Times New Roman" w:cs="Times New Roman"/>
                <w:color w:val="333333"/>
                <w:sz w:val="20"/>
                <w:szCs w:val="20"/>
                <w:highlight w:val="white"/>
              </w:rPr>
              <w:t>unităţii</w:t>
            </w:r>
            <w:proofErr w:type="spellEnd"/>
            <w:r w:rsidRPr="001E44C8">
              <w:rPr>
                <w:rFonts w:ascii="Times New Roman" w:eastAsia="Times New Roman" w:hAnsi="Times New Roman" w:cs="Times New Roman"/>
                <w:color w:val="333333"/>
                <w:sz w:val="20"/>
                <w:szCs w:val="20"/>
                <w:highlight w:val="white"/>
              </w:rPr>
              <w:t xml:space="preserve"> utilizării acestora în contextul schimbărilor climatice </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45"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0F6D335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46" w14:textId="3B7092FD"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75CBB031" w14:textId="3922527B" w:rsidR="004A1A6C" w:rsidRDefault="00920EDD">
            <w:pPr>
              <w:shd w:val="clear" w:color="auto" w:fill="FFFFFF"/>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u w:val="single"/>
              </w:rPr>
              <w:t xml:space="preserve">Autorități / </w:t>
            </w:r>
            <w:r w:rsidR="004A1A6C">
              <w:rPr>
                <w:rFonts w:ascii="Times New Roman" w:eastAsia="Times New Roman" w:hAnsi="Times New Roman" w:cs="Times New Roman"/>
                <w:sz w:val="20"/>
                <w:szCs w:val="20"/>
                <w:u w:val="single"/>
              </w:rPr>
              <w:t>Implementare</w:t>
            </w:r>
            <w:r w:rsidR="004A1A6C" w:rsidRPr="00C972EC">
              <w:rPr>
                <w:rFonts w:ascii="Times New Roman" w:eastAsia="Times New Roman" w:hAnsi="Times New Roman" w:cs="Times New Roman"/>
                <w:sz w:val="20"/>
                <w:szCs w:val="20"/>
                <w:u w:val="single"/>
              </w:rPr>
              <w:t xml:space="preserve">: </w:t>
            </w:r>
          </w:p>
          <w:p w14:paraId="00000647" w14:textId="1DAC4B26"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48"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49" w14:textId="77777777" w:rsidR="00F87962" w:rsidRPr="002F2261"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Norme tehnice actualizate</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4A"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064B" w14:textId="4B1C598A" w:rsidR="00F87962" w:rsidRPr="00392BF4" w:rsidRDefault="003537F1" w:rsidP="006D2844">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HORIZON Europe, COST,</w:t>
            </w:r>
            <w:r w:rsidR="00A805C1" w:rsidRPr="00392BF4">
              <w:rPr>
                <w:rFonts w:ascii="Times New Roman" w:eastAsia="Times New Roman" w:hAnsi="Times New Roman" w:cs="Times New Roman"/>
                <w:sz w:val="20"/>
                <w:szCs w:val="20"/>
                <w:highlight w:val="white"/>
              </w:rPr>
              <w:t xml:space="preserve"> Programul LIFE</w:t>
            </w:r>
          </w:p>
          <w:p w14:paraId="0000064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4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4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4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4437E28B"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50" w14:textId="74C2FAC4" w:rsidR="00F87962" w:rsidRPr="00D779A9" w:rsidRDefault="00D779A9" w:rsidP="00392BF4">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51"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333333"/>
                <w:sz w:val="20"/>
                <w:szCs w:val="20"/>
                <w:highlight w:val="white"/>
              </w:rPr>
              <w:t>M.2.4.1.2.</w:t>
            </w:r>
            <w:r w:rsidRPr="001E44C8">
              <w:rPr>
                <w:rFonts w:ascii="Times New Roman" w:eastAsia="Times New Roman" w:hAnsi="Times New Roman" w:cs="Times New Roman"/>
                <w:color w:val="333333"/>
                <w:sz w:val="20"/>
                <w:szCs w:val="20"/>
                <w:highlight w:val="white"/>
              </w:rPr>
              <w:t xml:space="preserve"> Simularea </w:t>
            </w:r>
            <w:proofErr w:type="spellStart"/>
            <w:r w:rsidRPr="001E44C8">
              <w:rPr>
                <w:rFonts w:ascii="Times New Roman" w:eastAsia="Times New Roman" w:hAnsi="Times New Roman" w:cs="Times New Roman"/>
                <w:color w:val="333333"/>
                <w:sz w:val="20"/>
                <w:szCs w:val="20"/>
                <w:highlight w:val="white"/>
              </w:rPr>
              <w:t>distribuţiei</w:t>
            </w:r>
            <w:proofErr w:type="spellEnd"/>
            <w:r w:rsidRPr="001E44C8">
              <w:rPr>
                <w:rFonts w:ascii="Times New Roman" w:eastAsia="Times New Roman" w:hAnsi="Times New Roman" w:cs="Times New Roman"/>
                <w:color w:val="333333"/>
                <w:sz w:val="20"/>
                <w:szCs w:val="20"/>
                <w:highlight w:val="white"/>
              </w:rPr>
              <w:t xml:space="preserve"> viitoare a speciilor în contextul schimbărilor climatice </w:t>
            </w:r>
            <w:proofErr w:type="spellStart"/>
            <w:r w:rsidRPr="001E44C8">
              <w:rPr>
                <w:rFonts w:ascii="Times New Roman" w:eastAsia="Times New Roman" w:hAnsi="Times New Roman" w:cs="Times New Roman"/>
                <w:color w:val="333333"/>
                <w:sz w:val="20"/>
                <w:szCs w:val="20"/>
                <w:highlight w:val="white"/>
              </w:rPr>
              <w:t>şi</w:t>
            </w:r>
            <w:proofErr w:type="spellEnd"/>
            <w:r w:rsidRPr="001E44C8">
              <w:rPr>
                <w:rFonts w:ascii="Times New Roman" w:eastAsia="Times New Roman" w:hAnsi="Times New Roman" w:cs="Times New Roman"/>
                <w:color w:val="333333"/>
                <w:sz w:val="20"/>
                <w:szCs w:val="20"/>
                <w:highlight w:val="white"/>
              </w:rPr>
              <w:t xml:space="preserve"> </w:t>
            </w:r>
            <w:proofErr w:type="spellStart"/>
            <w:r w:rsidRPr="001E44C8">
              <w:rPr>
                <w:rFonts w:ascii="Times New Roman" w:eastAsia="Times New Roman" w:hAnsi="Times New Roman" w:cs="Times New Roman"/>
                <w:color w:val="333333"/>
                <w:sz w:val="20"/>
                <w:szCs w:val="20"/>
                <w:highlight w:val="white"/>
              </w:rPr>
              <w:t>prioritizarea</w:t>
            </w:r>
            <w:proofErr w:type="spellEnd"/>
            <w:r w:rsidRPr="001E44C8">
              <w:rPr>
                <w:rFonts w:ascii="Times New Roman" w:eastAsia="Times New Roman" w:hAnsi="Times New Roman" w:cs="Times New Roman"/>
                <w:color w:val="333333"/>
                <w:sz w:val="20"/>
                <w:szCs w:val="20"/>
                <w:highlight w:val="white"/>
              </w:rPr>
              <w:t xml:space="preserve"> zonelor în care pot avea</w:t>
            </w:r>
            <w:r w:rsidRPr="00BA6A25">
              <w:rPr>
                <w:rFonts w:ascii="Times New Roman" w:eastAsia="Times New Roman" w:hAnsi="Times New Roman" w:cs="Times New Roman"/>
                <w:color w:val="333333"/>
                <w:sz w:val="20"/>
                <w:szCs w:val="20"/>
                <w:highlight w:val="white"/>
              </w:rPr>
              <w:t xml:space="preserve"> loc schimbări în </w:t>
            </w:r>
            <w:proofErr w:type="spellStart"/>
            <w:r w:rsidRPr="00BA6A25">
              <w:rPr>
                <w:rFonts w:ascii="Times New Roman" w:eastAsia="Times New Roman" w:hAnsi="Times New Roman" w:cs="Times New Roman"/>
                <w:color w:val="333333"/>
                <w:sz w:val="20"/>
                <w:szCs w:val="20"/>
                <w:highlight w:val="white"/>
              </w:rPr>
              <w:t>compoziţia</w:t>
            </w:r>
            <w:proofErr w:type="spellEnd"/>
            <w:r w:rsidRPr="00BA6A25">
              <w:rPr>
                <w:rFonts w:ascii="Times New Roman" w:eastAsia="Times New Roman" w:hAnsi="Times New Roman" w:cs="Times New Roman"/>
                <w:color w:val="333333"/>
                <w:sz w:val="20"/>
                <w:szCs w:val="20"/>
                <w:highlight w:val="white"/>
              </w:rPr>
              <w:t xml:space="preserve"> pădurilor pentru</w:t>
            </w:r>
            <w:r w:rsidRPr="00392BF4">
              <w:rPr>
                <w:rFonts w:ascii="Times New Roman" w:eastAsia="Times New Roman" w:hAnsi="Times New Roman" w:cs="Times New Roman"/>
                <w:color w:val="333333"/>
                <w:sz w:val="20"/>
                <w:szCs w:val="20"/>
                <w:highlight w:val="white"/>
              </w:rPr>
              <w:t xml:space="preserve"> adaptarea la schimbările climatice</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52"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25AAE01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53" w14:textId="37F8D01C"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33DA930B" w14:textId="6A73E6D1"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54" w14:textId="0F40611F"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55"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left w:w="0" w:type="dxa"/>
              <w:right w:w="0" w:type="dxa"/>
            </w:tcMar>
          </w:tcPr>
          <w:p w14:paraId="00000656" w14:textId="77777777" w:rsidR="00F87962" w:rsidRPr="00BA6A25"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Studii de cercetare </w:t>
            </w:r>
            <w:r w:rsidRPr="002F2261">
              <w:rPr>
                <w:rFonts w:ascii="Times New Roman" w:eastAsia="Times New Roman" w:hAnsi="Times New Roman" w:cs="Times New Roman"/>
                <w:sz w:val="20"/>
                <w:szCs w:val="20"/>
              </w:rPr>
              <w:t>/ simu</w:t>
            </w:r>
            <w:r w:rsidRPr="001E44C8">
              <w:rPr>
                <w:rFonts w:ascii="Times New Roman" w:eastAsia="Times New Roman" w:hAnsi="Times New Roman" w:cs="Times New Roman"/>
                <w:sz w:val="20"/>
                <w:szCs w:val="20"/>
              </w:rPr>
              <w:t>lare / modelare</w:t>
            </w:r>
          </w:p>
        </w:tc>
        <w:tc>
          <w:tcPr>
            <w:tcW w:w="1374" w:type="dxa"/>
            <w:tcBorders>
              <w:top w:val="nil"/>
              <w:left w:val="single" w:sz="8" w:space="0" w:color="000000"/>
              <w:bottom w:val="single" w:sz="8" w:space="0" w:color="000000"/>
              <w:right w:val="single" w:sz="8" w:space="0" w:color="000000"/>
            </w:tcBorders>
            <w:tcMar>
              <w:left w:w="0" w:type="dxa"/>
              <w:right w:w="0" w:type="dxa"/>
            </w:tcMar>
          </w:tcPr>
          <w:p w14:paraId="0000065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6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 COST,</w:t>
            </w:r>
          </w:p>
          <w:p w14:paraId="000006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5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5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5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2EFABE12"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5D" w14:textId="7B6AD7E2"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5E" w14:textId="77777777" w:rsidR="00F87962" w:rsidRPr="00392BF4" w:rsidRDefault="003537F1">
            <w:pPr>
              <w:spacing w:after="160" w:line="259" w:lineRule="auto"/>
              <w:jc w:val="both"/>
              <w:rPr>
                <w:rFonts w:ascii="Times New Roman" w:eastAsia="Times New Roman" w:hAnsi="Times New Roman" w:cs="Times New Roman"/>
                <w:b/>
                <w:color w:val="333333"/>
                <w:sz w:val="20"/>
                <w:szCs w:val="20"/>
                <w:highlight w:val="white"/>
              </w:rPr>
            </w:pPr>
            <w:r w:rsidRPr="002F2261">
              <w:rPr>
                <w:rFonts w:ascii="Times New Roman" w:eastAsia="Times New Roman" w:hAnsi="Times New Roman" w:cs="Times New Roman"/>
                <w:b/>
                <w:color w:val="333333"/>
                <w:sz w:val="20"/>
                <w:szCs w:val="20"/>
                <w:highlight w:val="white"/>
              </w:rPr>
              <w:t>M.2.4.1.3.</w:t>
            </w:r>
            <w:r w:rsidRPr="001E44C8">
              <w:rPr>
                <w:rFonts w:ascii="Times New Roman" w:eastAsia="Times New Roman" w:hAnsi="Times New Roman" w:cs="Times New Roman"/>
                <w:color w:val="333333"/>
                <w:sz w:val="20"/>
                <w:szCs w:val="20"/>
                <w:highlight w:val="white"/>
              </w:rPr>
              <w:t xml:space="preserve"> Cercetarea pe termen lung în domeniul resurselor genetice </w:t>
            </w:r>
            <w:proofErr w:type="spellStart"/>
            <w:r w:rsidRPr="001E44C8">
              <w:rPr>
                <w:rFonts w:ascii="Times New Roman" w:eastAsia="Times New Roman" w:hAnsi="Times New Roman" w:cs="Times New Roman"/>
                <w:color w:val="333333"/>
                <w:sz w:val="20"/>
                <w:szCs w:val="20"/>
                <w:highlight w:val="white"/>
              </w:rPr>
              <w:t>şi</w:t>
            </w:r>
            <w:proofErr w:type="spellEnd"/>
            <w:r w:rsidRPr="001E44C8">
              <w:rPr>
                <w:rFonts w:ascii="Times New Roman" w:eastAsia="Times New Roman" w:hAnsi="Times New Roman" w:cs="Times New Roman"/>
                <w:color w:val="333333"/>
                <w:sz w:val="20"/>
                <w:szCs w:val="20"/>
                <w:highlight w:val="white"/>
              </w:rPr>
              <w:t xml:space="preserve"> al </w:t>
            </w:r>
            <w:proofErr w:type="spellStart"/>
            <w:r w:rsidRPr="001E44C8">
              <w:rPr>
                <w:rFonts w:ascii="Times New Roman" w:eastAsia="Times New Roman" w:hAnsi="Times New Roman" w:cs="Times New Roman"/>
                <w:color w:val="333333"/>
                <w:sz w:val="20"/>
                <w:szCs w:val="20"/>
                <w:highlight w:val="white"/>
              </w:rPr>
              <w:t>implicaţiilor</w:t>
            </w:r>
            <w:proofErr w:type="spellEnd"/>
            <w:r w:rsidRPr="001E44C8">
              <w:rPr>
                <w:rFonts w:ascii="Times New Roman" w:eastAsia="Times New Roman" w:hAnsi="Times New Roman" w:cs="Times New Roman"/>
                <w:color w:val="333333"/>
                <w:sz w:val="20"/>
                <w:szCs w:val="20"/>
                <w:highlight w:val="white"/>
              </w:rPr>
              <w:t xml:space="preserve"> schimbărilor climati</w:t>
            </w:r>
            <w:r w:rsidRPr="00BA6A25">
              <w:rPr>
                <w:rFonts w:ascii="Times New Roman" w:eastAsia="Times New Roman" w:hAnsi="Times New Roman" w:cs="Times New Roman"/>
                <w:color w:val="333333"/>
                <w:sz w:val="20"/>
                <w:szCs w:val="20"/>
                <w:highlight w:val="white"/>
              </w:rPr>
              <w:t>ce pentru resursele genetice forestiere</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5F"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7C6D9B3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60" w14:textId="47F57EAC"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47894FB7" w14:textId="1F9463D0"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61" w14:textId="6E7988FD"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62"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left w:w="0" w:type="dxa"/>
              <w:right w:w="0" w:type="dxa"/>
            </w:tcMar>
          </w:tcPr>
          <w:p w14:paraId="00000663" w14:textId="77777777" w:rsidR="00F87962" w:rsidRPr="002F2261"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Studii de cercetare </w:t>
            </w:r>
          </w:p>
        </w:tc>
        <w:tc>
          <w:tcPr>
            <w:tcW w:w="1374" w:type="dxa"/>
            <w:tcBorders>
              <w:top w:val="nil"/>
              <w:left w:val="single" w:sz="8" w:space="0" w:color="000000"/>
              <w:bottom w:val="single" w:sz="8" w:space="0" w:color="000000"/>
              <w:right w:val="single" w:sz="8" w:space="0" w:color="000000"/>
            </w:tcBorders>
            <w:tcMar>
              <w:left w:w="0" w:type="dxa"/>
              <w:right w:w="0" w:type="dxa"/>
            </w:tcMar>
          </w:tcPr>
          <w:p w14:paraId="0000066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11A0C8D5"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HORIZON Europe,</w:t>
            </w:r>
            <w:r w:rsidR="00044936" w:rsidRPr="00392BF4">
              <w:rPr>
                <w:rFonts w:ascii="Times New Roman" w:eastAsia="Times New Roman" w:hAnsi="Times New Roman" w:cs="Times New Roman"/>
                <w:sz w:val="20"/>
                <w:szCs w:val="20"/>
              </w:rPr>
              <w:t xml:space="preserve"> </w:t>
            </w:r>
            <w:r w:rsidR="00A805C1" w:rsidRPr="00392BF4">
              <w:rPr>
                <w:rFonts w:ascii="Times New Roman" w:eastAsia="Times New Roman" w:hAnsi="Times New Roman" w:cs="Times New Roman"/>
                <w:sz w:val="20"/>
                <w:szCs w:val="20"/>
                <w:highlight w:val="white"/>
              </w:rPr>
              <w:t>Programul LIFE</w:t>
            </w:r>
          </w:p>
          <w:p w14:paraId="00000665" w14:textId="3D66F961"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6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6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6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6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645A8EA1"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6A" w14:textId="1AC5EDF1"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6B" w14:textId="77777777" w:rsidR="00F87962" w:rsidRPr="00BA6A25" w:rsidRDefault="003537F1">
            <w:pPr>
              <w:spacing w:after="160" w:line="259" w:lineRule="auto"/>
              <w:jc w:val="both"/>
              <w:rPr>
                <w:rFonts w:ascii="Times New Roman" w:eastAsia="Times New Roman" w:hAnsi="Times New Roman" w:cs="Times New Roman"/>
                <w:b/>
                <w:color w:val="333333"/>
                <w:sz w:val="20"/>
                <w:szCs w:val="20"/>
                <w:highlight w:val="white"/>
              </w:rPr>
            </w:pPr>
            <w:r w:rsidRPr="002F2261">
              <w:rPr>
                <w:rFonts w:ascii="Times New Roman" w:eastAsia="Times New Roman" w:hAnsi="Times New Roman" w:cs="Times New Roman"/>
                <w:b/>
                <w:color w:val="333333"/>
                <w:sz w:val="20"/>
                <w:szCs w:val="20"/>
                <w:highlight w:val="white"/>
              </w:rPr>
              <w:t>M.2.4.1.4.</w:t>
            </w:r>
            <w:r w:rsidRPr="001E44C8">
              <w:rPr>
                <w:rFonts w:ascii="Times New Roman" w:eastAsia="Times New Roman" w:hAnsi="Times New Roman" w:cs="Times New Roman"/>
                <w:color w:val="333333"/>
                <w:sz w:val="20"/>
                <w:szCs w:val="20"/>
                <w:highlight w:val="white"/>
              </w:rPr>
              <w:t xml:space="preserve"> Dezvoltarea </w:t>
            </w:r>
            <w:proofErr w:type="spellStart"/>
            <w:r w:rsidRPr="001E44C8">
              <w:rPr>
                <w:rFonts w:ascii="Times New Roman" w:eastAsia="Times New Roman" w:hAnsi="Times New Roman" w:cs="Times New Roman"/>
                <w:color w:val="333333"/>
                <w:sz w:val="20"/>
                <w:szCs w:val="20"/>
                <w:highlight w:val="white"/>
              </w:rPr>
              <w:t>reţelei</w:t>
            </w:r>
            <w:proofErr w:type="spellEnd"/>
            <w:r w:rsidRPr="001E44C8">
              <w:rPr>
                <w:rFonts w:ascii="Times New Roman" w:eastAsia="Times New Roman" w:hAnsi="Times New Roman" w:cs="Times New Roman"/>
                <w:color w:val="333333"/>
                <w:sz w:val="20"/>
                <w:szCs w:val="20"/>
                <w:highlight w:val="white"/>
              </w:rPr>
              <w:t xml:space="preserve"> de resurse genetice pentru speciile forestiere</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6C"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2C2E016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6D" w14:textId="745C67AC"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0D12797" w14:textId="3762EFD9"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6E" w14:textId="12A5E1B9"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6F"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left w:w="0" w:type="dxa"/>
              <w:right w:w="0" w:type="dxa"/>
            </w:tcMar>
          </w:tcPr>
          <w:p w14:paraId="00000670" w14:textId="77777777" w:rsidR="00F87962" w:rsidRPr="002F2261" w:rsidRDefault="003537F1">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Studii de cercetare </w:t>
            </w:r>
          </w:p>
          <w:p w14:paraId="00000671" w14:textId="77777777" w:rsidR="00F87962" w:rsidRPr="001E44C8" w:rsidRDefault="00F87962">
            <w:pPr>
              <w:shd w:val="clear" w:color="auto" w:fill="FFFFFF"/>
              <w:jc w:val="center"/>
              <w:rPr>
                <w:rFonts w:ascii="Times New Roman" w:eastAsia="Times New Roman" w:hAnsi="Times New Roman" w:cs="Times New Roman"/>
                <w:sz w:val="20"/>
                <w:szCs w:val="20"/>
              </w:rPr>
            </w:pPr>
          </w:p>
        </w:tc>
        <w:tc>
          <w:tcPr>
            <w:tcW w:w="1374" w:type="dxa"/>
            <w:tcBorders>
              <w:top w:val="nil"/>
              <w:left w:val="single" w:sz="8" w:space="0" w:color="000000"/>
              <w:bottom w:val="single" w:sz="8" w:space="0" w:color="000000"/>
              <w:right w:val="single" w:sz="8" w:space="0" w:color="000000"/>
            </w:tcBorders>
            <w:tcMar>
              <w:left w:w="0" w:type="dxa"/>
              <w:right w:w="0" w:type="dxa"/>
            </w:tcMar>
          </w:tcPr>
          <w:p w14:paraId="00000672"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5C491667"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73" w14:textId="094ED2D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7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7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7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7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w:t>
            </w:r>
          </w:p>
        </w:tc>
      </w:tr>
      <w:tr w:rsidR="00F87962" w:rsidRPr="00392BF4" w14:paraId="011EAB61"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79" w14:textId="0DA27193"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7A" w14:textId="77777777" w:rsidR="00F87962" w:rsidRPr="00BA6A25" w:rsidRDefault="003537F1">
            <w:pPr>
              <w:spacing w:after="160" w:line="259" w:lineRule="auto"/>
              <w:jc w:val="both"/>
              <w:rPr>
                <w:rFonts w:ascii="Times New Roman" w:eastAsia="Times New Roman" w:hAnsi="Times New Roman" w:cs="Times New Roman"/>
                <w:b/>
                <w:color w:val="333333"/>
                <w:sz w:val="20"/>
                <w:szCs w:val="20"/>
                <w:highlight w:val="white"/>
              </w:rPr>
            </w:pPr>
            <w:r w:rsidRPr="002F2261">
              <w:rPr>
                <w:rFonts w:ascii="Times New Roman" w:eastAsia="Times New Roman" w:hAnsi="Times New Roman" w:cs="Times New Roman"/>
                <w:b/>
                <w:color w:val="333333"/>
                <w:sz w:val="20"/>
                <w:szCs w:val="20"/>
                <w:highlight w:val="white"/>
              </w:rPr>
              <w:t>M.</w:t>
            </w:r>
            <w:r w:rsidRPr="001E44C8">
              <w:rPr>
                <w:rFonts w:ascii="Times New Roman" w:eastAsia="Times New Roman" w:hAnsi="Times New Roman" w:cs="Times New Roman"/>
                <w:b/>
                <w:color w:val="333333"/>
                <w:sz w:val="20"/>
                <w:szCs w:val="20"/>
                <w:highlight w:val="white"/>
              </w:rPr>
              <w:t>2.4.1.5.</w:t>
            </w:r>
            <w:r w:rsidRPr="001E44C8">
              <w:rPr>
                <w:rFonts w:ascii="Times New Roman" w:eastAsia="Times New Roman" w:hAnsi="Times New Roman" w:cs="Times New Roman"/>
                <w:color w:val="333333"/>
                <w:sz w:val="20"/>
                <w:szCs w:val="20"/>
                <w:highlight w:val="white"/>
              </w:rPr>
              <w:t xml:space="preserve"> Promovarea utilizării pe scară largă a unei abordări bazate pe ecosisteme pentru gestionarea pădurilor, inclusiv prin promovarea unei mari diversități a ecosistemelor și speciilor forestiere și utilizarea unor resurse genetice bine adaptate</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7B"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540659D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7C" w14:textId="287DCFFF"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3062BD31" w14:textId="111A807F"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7D" w14:textId="75B809F4"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7E"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left w:w="0" w:type="dxa"/>
              <w:right w:w="0" w:type="dxa"/>
            </w:tcMar>
          </w:tcPr>
          <w:p w14:paraId="0000067F" w14:textId="77777777" w:rsidR="00F87962" w:rsidRPr="002F2261"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Cadru de reglementare revizuit </w:t>
            </w:r>
          </w:p>
        </w:tc>
        <w:tc>
          <w:tcPr>
            <w:tcW w:w="1374" w:type="dxa"/>
            <w:tcBorders>
              <w:top w:val="nil"/>
              <w:left w:val="single" w:sz="8" w:space="0" w:color="000000"/>
              <w:bottom w:val="single" w:sz="8" w:space="0" w:color="000000"/>
              <w:right w:val="single" w:sz="8" w:space="0" w:color="000000"/>
            </w:tcBorders>
            <w:tcMar>
              <w:left w:w="0" w:type="dxa"/>
              <w:right w:w="0" w:type="dxa"/>
            </w:tcMar>
          </w:tcPr>
          <w:p w14:paraId="00000680"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7D772DC3"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81" w14:textId="3FD3A6AA"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8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8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8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8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w:t>
            </w:r>
          </w:p>
        </w:tc>
      </w:tr>
      <w:tr w:rsidR="00F87962" w:rsidRPr="00392BF4" w14:paraId="10A16981"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87" w14:textId="5A9F9337"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88" w14:textId="77777777" w:rsidR="00F87962" w:rsidRPr="00BA6A25" w:rsidRDefault="003537F1">
            <w:pPr>
              <w:spacing w:after="160" w:line="259" w:lineRule="auto"/>
              <w:jc w:val="both"/>
              <w:rPr>
                <w:rFonts w:ascii="Times New Roman" w:eastAsia="Times New Roman" w:hAnsi="Times New Roman" w:cs="Times New Roman"/>
                <w:b/>
                <w:color w:val="333333"/>
                <w:sz w:val="20"/>
                <w:szCs w:val="20"/>
                <w:highlight w:val="white"/>
              </w:rPr>
            </w:pPr>
            <w:r w:rsidRPr="002F2261">
              <w:rPr>
                <w:rFonts w:ascii="Times New Roman" w:eastAsia="Times New Roman" w:hAnsi="Times New Roman" w:cs="Times New Roman"/>
                <w:b/>
                <w:color w:val="333333"/>
                <w:sz w:val="20"/>
                <w:szCs w:val="20"/>
                <w:highlight w:val="white"/>
              </w:rPr>
              <w:t xml:space="preserve">M.2.4.1.6. </w:t>
            </w:r>
            <w:r w:rsidRPr="001E44C8">
              <w:rPr>
                <w:rFonts w:ascii="Times New Roman" w:eastAsia="Times New Roman" w:hAnsi="Times New Roman" w:cs="Times New Roman"/>
                <w:color w:val="333333"/>
                <w:sz w:val="20"/>
                <w:szCs w:val="20"/>
                <w:highlight w:val="white"/>
              </w:rPr>
              <w:t>Măsuri de sprijinire a cercetării cu privire la principiile și metodele de aplicare a migrației asistate a speciilor forestiere</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89"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266AF3C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8A" w14:textId="2DC91AF4"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4DF2A40C" w14:textId="57E40805"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8B" w14:textId="7FADE9E3"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8C"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lastRenderedPageBreak/>
              <w:t>Mediul academic / de cercetare</w:t>
            </w:r>
          </w:p>
        </w:tc>
        <w:tc>
          <w:tcPr>
            <w:tcW w:w="1479" w:type="dxa"/>
            <w:tcBorders>
              <w:top w:val="single" w:sz="8" w:space="0" w:color="000000"/>
              <w:left w:val="nil"/>
              <w:bottom w:val="single" w:sz="8" w:space="0" w:color="000000"/>
              <w:right w:val="single" w:sz="8" w:space="0" w:color="000000"/>
            </w:tcBorders>
            <w:tcMar>
              <w:left w:w="0" w:type="dxa"/>
              <w:right w:w="0" w:type="dxa"/>
            </w:tcMar>
          </w:tcPr>
          <w:p w14:paraId="0000068D" w14:textId="77777777" w:rsidR="00F87962" w:rsidRPr="002F2261" w:rsidRDefault="003537F1">
            <w:pPr>
              <w:pBdr>
                <w:top w:val="nil"/>
                <w:left w:val="nil"/>
                <w:bottom w:val="nil"/>
                <w:right w:val="nil"/>
                <w:between w:val="nil"/>
              </w:pBd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 xml:space="preserve">Măsuri promovate </w:t>
            </w:r>
          </w:p>
        </w:tc>
        <w:tc>
          <w:tcPr>
            <w:tcW w:w="1374" w:type="dxa"/>
            <w:tcBorders>
              <w:top w:val="nil"/>
              <w:left w:val="single" w:sz="8" w:space="0" w:color="000000"/>
              <w:bottom w:val="single" w:sz="8" w:space="0" w:color="000000"/>
              <w:right w:val="single" w:sz="8" w:space="0" w:color="000000"/>
            </w:tcBorders>
            <w:tcMar>
              <w:left w:w="0" w:type="dxa"/>
              <w:right w:w="0" w:type="dxa"/>
            </w:tcMar>
          </w:tcPr>
          <w:p w14:paraId="0000068E"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5166ED91"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044936" w:rsidRPr="00392BF4">
              <w:rPr>
                <w:rFonts w:ascii="Times New Roman" w:eastAsia="Times New Roman" w:hAnsi="Times New Roman" w:cs="Times New Roman"/>
                <w:sz w:val="20"/>
                <w:szCs w:val="20"/>
              </w:rPr>
              <w:t xml:space="preserve"> </w:t>
            </w:r>
            <w:r w:rsidR="00A805C1" w:rsidRPr="00392BF4">
              <w:rPr>
                <w:rFonts w:ascii="Times New Roman" w:eastAsia="Times New Roman" w:hAnsi="Times New Roman" w:cs="Times New Roman"/>
                <w:sz w:val="20"/>
                <w:szCs w:val="20"/>
                <w:highlight w:val="white"/>
              </w:rPr>
              <w:t>Programul LIFE</w:t>
            </w:r>
          </w:p>
          <w:p w14:paraId="0000068F" w14:textId="60BE608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9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69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9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9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5</w:t>
            </w:r>
          </w:p>
        </w:tc>
      </w:tr>
      <w:tr w:rsidR="00F87962" w:rsidRPr="00392BF4" w14:paraId="1B59355C" w14:textId="77777777">
        <w:trPr>
          <w:trHeight w:val="400"/>
        </w:trPr>
        <w:tc>
          <w:tcPr>
            <w:tcW w:w="13455"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694" w14:textId="77777777" w:rsidR="00F87962" w:rsidRPr="00392BF4" w:rsidRDefault="003537F1" w:rsidP="00392BF4">
            <w:pPr>
              <w:widowControl w:val="0"/>
              <w:spacing w:after="60" w:line="276" w:lineRule="auto"/>
              <w:ind w:left="4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rPr>
              <w:t>P.2.4.2. Crearea unor programe sau mecanisme de reglementare a coridoarelor forestiere de-a lungul cursurilor de apă și menținerea lor într-o stare de conservare favorabilă</w:t>
            </w:r>
          </w:p>
        </w:tc>
      </w:tr>
      <w:tr w:rsidR="00F87962" w:rsidRPr="00392BF4" w14:paraId="4860D1F1"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9D" w14:textId="499086C1" w:rsidR="00F87962" w:rsidRPr="00D779A9" w:rsidRDefault="00D779A9" w:rsidP="00392BF4">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69E" w14:textId="77777777" w:rsidR="00F87962" w:rsidRPr="002F2261" w:rsidRDefault="00F87962" w:rsidP="00392BF4">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9F"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1E44C8">
              <w:rPr>
                <w:rFonts w:ascii="Times New Roman" w:eastAsia="Times New Roman" w:hAnsi="Times New Roman" w:cs="Times New Roman"/>
                <w:b/>
                <w:color w:val="1D2228"/>
                <w:sz w:val="20"/>
                <w:szCs w:val="20"/>
                <w:highlight w:val="white"/>
              </w:rPr>
              <w:t xml:space="preserve">M.2.4.2.1. </w:t>
            </w:r>
            <w:r w:rsidRPr="001E44C8">
              <w:rPr>
                <w:rFonts w:ascii="Times New Roman" w:eastAsia="Times New Roman" w:hAnsi="Times New Roman" w:cs="Times New Roman"/>
                <w:color w:val="1D2228"/>
                <w:sz w:val="20"/>
                <w:szCs w:val="20"/>
                <w:highlight w:val="white"/>
              </w:rPr>
              <w:t>Crearea unor programe sau mecanisme de regl</w:t>
            </w:r>
            <w:r w:rsidRPr="00BA6A25">
              <w:rPr>
                <w:rFonts w:ascii="Times New Roman" w:eastAsia="Times New Roman" w:hAnsi="Times New Roman" w:cs="Times New Roman"/>
                <w:color w:val="1D2228"/>
                <w:sz w:val="20"/>
                <w:szCs w:val="20"/>
                <w:highlight w:val="white"/>
              </w:rPr>
              <w:t xml:space="preserve">ementare a coridoarelor forestiere de-a lungul </w:t>
            </w:r>
            <w:r w:rsidRPr="00392BF4">
              <w:rPr>
                <w:rFonts w:ascii="Times New Roman" w:eastAsia="Times New Roman" w:hAnsi="Times New Roman" w:cs="Times New Roman"/>
                <w:color w:val="1D2228"/>
                <w:sz w:val="20"/>
                <w:szCs w:val="20"/>
                <w:highlight w:val="white"/>
              </w:rPr>
              <w:t>cursurilor de apă și menținerea lor într-o stare de conservare favorabilă</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A0"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2023-2030 </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2FDFF35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A1" w14:textId="1EA79D3E"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77B4760" w14:textId="19A1C4BB"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A2" w14:textId="550DA4E2"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A3"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A4" w14:textId="77777777" w:rsidR="00F87962" w:rsidRPr="002F2261"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Program / mecanisme create </w:t>
            </w:r>
          </w:p>
          <w:p w14:paraId="000006A5" w14:textId="77777777" w:rsidR="00F87962" w:rsidRPr="00BA6A25"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Coridoare forestiere realizate</w:t>
            </w:r>
          </w:p>
        </w:tc>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6A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6A7" w14:textId="791594E5" w:rsidR="00F87962" w:rsidRPr="00392BF4" w:rsidRDefault="003537F1" w:rsidP="006D2844">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HORIZON Europe, COST,</w:t>
            </w:r>
            <w:r w:rsidR="00044936" w:rsidRPr="00392BF4">
              <w:rPr>
                <w:rFonts w:ascii="Times New Roman" w:eastAsia="Times New Roman" w:hAnsi="Times New Roman" w:cs="Times New Roman"/>
                <w:sz w:val="20"/>
                <w:szCs w:val="20"/>
              </w:rPr>
              <w:t xml:space="preserve"> </w:t>
            </w:r>
            <w:r w:rsidR="00A805C1" w:rsidRPr="00392BF4">
              <w:rPr>
                <w:rFonts w:ascii="Times New Roman" w:eastAsia="Times New Roman" w:hAnsi="Times New Roman" w:cs="Times New Roman"/>
                <w:sz w:val="20"/>
                <w:szCs w:val="20"/>
                <w:highlight w:val="white"/>
              </w:rPr>
              <w:t>Programul LIFE</w:t>
            </w:r>
          </w:p>
          <w:p w14:paraId="000006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A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A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AB" w14:textId="77777777" w:rsidR="00F87962" w:rsidRPr="00392BF4" w:rsidRDefault="003537F1">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50</w:t>
            </w:r>
          </w:p>
        </w:tc>
      </w:tr>
      <w:tr w:rsidR="00F87962" w:rsidRPr="00392BF4" w14:paraId="4562DFA2"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AD" w14:textId="5275B461"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AE" w14:textId="77777777" w:rsidR="00F87962" w:rsidRPr="00BA6A25"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 xml:space="preserve">M.2.4.2.2. </w:t>
            </w:r>
            <w:r w:rsidRPr="001E44C8">
              <w:rPr>
                <w:rFonts w:ascii="Times New Roman" w:eastAsia="Times New Roman" w:hAnsi="Times New Roman" w:cs="Times New Roman"/>
                <w:color w:val="1D2228"/>
                <w:sz w:val="20"/>
                <w:szCs w:val="20"/>
                <w:highlight w:val="white"/>
              </w:rPr>
              <w:t>Încurajarea eforturilor de protejare și de refacere / restaurare a pădurilor, cu respectarea obiectivelor de climă și biodiversitate stabilite la nivel național și european</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AF"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6A7DA5F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B0" w14:textId="2CAB355C"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64B64DD3" w14:textId="758D15BA"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B1" w14:textId="51D7F3F1"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B2"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B3" w14:textId="77777777" w:rsidR="00F87962" w:rsidRPr="002F2261"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Mecanisme create </w:t>
            </w:r>
          </w:p>
        </w:tc>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6B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30F8B9D5"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B5" w14:textId="6B9662D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B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B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B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B9" w14:textId="77777777" w:rsidR="00F87962" w:rsidRPr="00392BF4" w:rsidRDefault="003537F1">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w:t>
            </w:r>
          </w:p>
        </w:tc>
      </w:tr>
      <w:tr w:rsidR="00F87962" w:rsidRPr="00392BF4" w14:paraId="7D2A1A2C"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BB" w14:textId="286CC8CD"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BC"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 xml:space="preserve">M.2.4.2.3. </w:t>
            </w:r>
            <w:r w:rsidRPr="001E44C8">
              <w:rPr>
                <w:rFonts w:ascii="Times New Roman" w:eastAsia="Times New Roman" w:hAnsi="Times New Roman" w:cs="Times New Roman"/>
                <w:color w:val="1D2228"/>
                <w:sz w:val="20"/>
                <w:szCs w:val="20"/>
                <w:highlight w:val="white"/>
              </w:rPr>
              <w:t>Crearea sau dezvoltarea unor mecanisme de reglementare, inclusiv de natură financiară, care să sprijine utilizarea celor mai noi tehnologii în cadrul operațiunilor forestiere, cu caracter non-invaziv ori minim invaziv asupra mediului, care să permită efectuarea oper</w:t>
            </w:r>
            <w:r w:rsidRPr="00BA6A25">
              <w:rPr>
                <w:rFonts w:ascii="Times New Roman" w:eastAsia="Times New Roman" w:hAnsi="Times New Roman" w:cs="Times New Roman"/>
                <w:color w:val="1D2228"/>
                <w:sz w:val="20"/>
                <w:szCs w:val="20"/>
                <w:highlight w:val="white"/>
              </w:rPr>
              <w:t>ațiunilor forestiere cu respectarea conservării b</w:t>
            </w:r>
            <w:r w:rsidRPr="00392BF4">
              <w:rPr>
                <w:rFonts w:ascii="Times New Roman" w:eastAsia="Times New Roman" w:hAnsi="Times New Roman" w:cs="Times New Roman"/>
                <w:color w:val="1D2228"/>
                <w:sz w:val="20"/>
                <w:szCs w:val="20"/>
                <w:highlight w:val="white"/>
              </w:rPr>
              <w:t xml:space="preserve">iodiversității și fără să producă distrugeri de maluri sau afectări de cursuri de apă </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BD"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2023-2030</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0532ED6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BE" w14:textId="67AC9C3D"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6024C85A" w14:textId="3342E7EC"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BF" w14:textId="724F1D52"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C0"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C1" w14:textId="77777777" w:rsidR="00F87962" w:rsidRPr="002F2261"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Mecanisme de reglementare </w:t>
            </w:r>
          </w:p>
        </w:tc>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6C2"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3B5AFDAC"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C3" w14:textId="233EC1D2"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C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C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C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C7" w14:textId="77777777" w:rsidR="00F87962" w:rsidRPr="00392BF4" w:rsidRDefault="003537F1">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90</w:t>
            </w:r>
          </w:p>
        </w:tc>
      </w:tr>
      <w:tr w:rsidR="00F87962" w:rsidRPr="00392BF4" w14:paraId="533AFF65" w14:textId="77777777">
        <w:trPr>
          <w:trHeight w:val="420"/>
        </w:trPr>
        <w:tc>
          <w:tcPr>
            <w:tcW w:w="13455"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6C8"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rPr>
              <w:t>P.2.4.3. Sporirea multifuncționalității pădurii și a rolului pădurii ca absorbant de carbon, inclusiv prin protejarea pădurilor și refacerea ecosistemelor forestiere</w:t>
            </w:r>
          </w:p>
        </w:tc>
      </w:tr>
      <w:tr w:rsidR="00F87962" w:rsidRPr="00392BF4" w14:paraId="1964B7CF"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D0" w14:textId="1E3CD199"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p w14:paraId="000006D1" w14:textId="77777777" w:rsidR="00F87962" w:rsidRPr="002F2261" w:rsidRDefault="00F87962" w:rsidP="00392BF4">
            <w:pPr>
              <w:shd w:val="clear" w:color="auto" w:fill="FFFFFF"/>
              <w:ind w:right="45"/>
              <w:jc w:val="center"/>
              <w:rPr>
                <w:rFonts w:ascii="Times New Roman" w:eastAsia="Times New Roman" w:hAnsi="Times New Roman" w:cs="Times New Roman"/>
                <w:sz w:val="20"/>
                <w:szCs w:val="20"/>
              </w:rPr>
            </w:pP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D2"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1E44C8">
              <w:rPr>
                <w:rFonts w:ascii="Times New Roman" w:eastAsia="Times New Roman" w:hAnsi="Times New Roman" w:cs="Times New Roman"/>
                <w:b/>
                <w:color w:val="1D2228"/>
                <w:sz w:val="20"/>
                <w:szCs w:val="20"/>
                <w:highlight w:val="white"/>
              </w:rPr>
              <w:t xml:space="preserve">M.2.4.3.1. </w:t>
            </w:r>
            <w:r w:rsidRPr="001E44C8">
              <w:rPr>
                <w:rFonts w:ascii="Times New Roman" w:eastAsia="Times New Roman" w:hAnsi="Times New Roman" w:cs="Times New Roman"/>
                <w:color w:val="1D2228"/>
                <w:sz w:val="20"/>
                <w:szCs w:val="20"/>
                <w:highlight w:val="white"/>
              </w:rPr>
              <w:t>Promovarea de măsuri de încurajare și stimulente financiare pentru proprietarii și administratorii de păduri private</w:t>
            </w:r>
            <w:r w:rsidRPr="00BA6A25">
              <w:rPr>
                <w:rFonts w:ascii="Times New Roman" w:eastAsia="Times New Roman" w:hAnsi="Times New Roman" w:cs="Times New Roman"/>
                <w:color w:val="1D2228"/>
                <w:sz w:val="20"/>
                <w:szCs w:val="20"/>
                <w:highlight w:val="white"/>
              </w:rPr>
              <w:t>, în special pentru cei cu suprafețe forestiere de</w:t>
            </w:r>
            <w:r w:rsidRPr="00392BF4">
              <w:rPr>
                <w:rFonts w:ascii="Times New Roman" w:eastAsia="Times New Roman" w:hAnsi="Times New Roman" w:cs="Times New Roman"/>
                <w:color w:val="1D2228"/>
                <w:sz w:val="20"/>
                <w:szCs w:val="20"/>
                <w:highlight w:val="white"/>
              </w:rPr>
              <w:t xml:space="preserve"> dimensiuni mici, pentru a putea furniza, pe lângă materialele și produsele lemnoase și nelemnoase, și alte categorii de servicii </w:t>
            </w:r>
            <w:proofErr w:type="spellStart"/>
            <w:r w:rsidRPr="00392BF4">
              <w:rPr>
                <w:rFonts w:ascii="Times New Roman" w:eastAsia="Times New Roman" w:hAnsi="Times New Roman" w:cs="Times New Roman"/>
                <w:color w:val="1D2228"/>
                <w:sz w:val="20"/>
                <w:szCs w:val="20"/>
                <w:highlight w:val="white"/>
              </w:rPr>
              <w:t>ecosistemice</w:t>
            </w:r>
            <w:proofErr w:type="spellEnd"/>
            <w:r w:rsidRPr="00392BF4">
              <w:rPr>
                <w:rFonts w:ascii="Times New Roman" w:eastAsia="Times New Roman" w:hAnsi="Times New Roman" w:cs="Times New Roman"/>
                <w:color w:val="1D2228"/>
                <w:sz w:val="20"/>
                <w:szCs w:val="20"/>
                <w:highlight w:val="white"/>
              </w:rPr>
              <w:t xml:space="preserve">, diferențiate în raport cu forma de proprietate </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D3"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00666D3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D4" w14:textId="739DE38F"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741D9BDE" w14:textId="55E7D09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D5" w14:textId="6507B7A8"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D6"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D7" w14:textId="77777777" w:rsidR="00F87962" w:rsidRPr="002F2261"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Măsuri promovate </w:t>
            </w:r>
          </w:p>
        </w:tc>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6D8"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3A9FEEEA"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D9" w14:textId="0B59D65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D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D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p w14:paraId="000006D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040" w:type="dxa"/>
          </w:tcPr>
          <w:p w14:paraId="000006DD" w14:textId="77777777" w:rsidR="00F87962" w:rsidRPr="00392BF4" w:rsidRDefault="003537F1">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50</w:t>
            </w:r>
          </w:p>
        </w:tc>
      </w:tr>
      <w:tr w:rsidR="00F87962" w:rsidRPr="00392BF4" w14:paraId="47EC4C2D"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DF" w14:textId="2CAC3D2D"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p w14:paraId="000006E0" w14:textId="77777777" w:rsidR="00F87962" w:rsidRPr="002F2261" w:rsidRDefault="00F87962" w:rsidP="00392BF4">
            <w:pPr>
              <w:shd w:val="clear" w:color="auto" w:fill="FFFFFF"/>
              <w:ind w:right="45"/>
              <w:jc w:val="center"/>
              <w:rPr>
                <w:rFonts w:ascii="Times New Roman" w:eastAsia="Times New Roman" w:hAnsi="Times New Roman" w:cs="Times New Roman"/>
                <w:sz w:val="20"/>
                <w:szCs w:val="20"/>
              </w:rPr>
            </w:pP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E1"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1E44C8">
              <w:rPr>
                <w:rFonts w:ascii="Times New Roman" w:eastAsia="Times New Roman" w:hAnsi="Times New Roman" w:cs="Times New Roman"/>
                <w:b/>
                <w:color w:val="1D2228"/>
                <w:sz w:val="20"/>
                <w:szCs w:val="20"/>
                <w:highlight w:val="white"/>
              </w:rPr>
              <w:t xml:space="preserve">M.2.4.3.2. </w:t>
            </w:r>
            <w:r w:rsidRPr="001E44C8">
              <w:rPr>
                <w:rFonts w:ascii="Times New Roman" w:eastAsia="Times New Roman" w:hAnsi="Times New Roman" w:cs="Times New Roman"/>
                <w:color w:val="1D2228"/>
                <w:sz w:val="20"/>
                <w:szCs w:val="20"/>
                <w:highlight w:val="white"/>
              </w:rPr>
              <w:t>Promovarea de măsuri de încurajare și stimulente financiare pentru proprietarii și administratorii de păduri private, în special pentru cei cu suprafețe forestiere de dimensiuni mici pen</w:t>
            </w:r>
            <w:r w:rsidRPr="00BA6A25">
              <w:rPr>
                <w:rFonts w:ascii="Times New Roman" w:eastAsia="Times New Roman" w:hAnsi="Times New Roman" w:cs="Times New Roman"/>
                <w:color w:val="1D2228"/>
                <w:sz w:val="20"/>
                <w:szCs w:val="20"/>
                <w:highlight w:val="white"/>
              </w:rPr>
              <w:t>tru adoptarea celor mai favorabile practici de gest</w:t>
            </w:r>
            <w:r w:rsidRPr="00392BF4">
              <w:rPr>
                <w:rFonts w:ascii="Times New Roman" w:eastAsia="Times New Roman" w:hAnsi="Times New Roman" w:cs="Times New Roman"/>
                <w:color w:val="1D2228"/>
                <w:sz w:val="20"/>
                <w:szCs w:val="20"/>
                <w:highlight w:val="white"/>
              </w:rPr>
              <w:t xml:space="preserve">ionare </w:t>
            </w:r>
            <w:r w:rsidRPr="00392BF4">
              <w:rPr>
                <w:rFonts w:ascii="Times New Roman" w:eastAsia="Times New Roman" w:hAnsi="Times New Roman" w:cs="Times New Roman"/>
                <w:color w:val="1D2228"/>
                <w:sz w:val="20"/>
                <w:szCs w:val="20"/>
                <w:highlight w:val="white"/>
              </w:rPr>
              <w:lastRenderedPageBreak/>
              <w:t xml:space="preserve">a pădurilor care respectă obiectivele de climă și biodiversitate </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E2"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lastRenderedPageBreak/>
              <w:t>2023-2027</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1DEE786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E3" w14:textId="479F191B"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495665B0" w14:textId="1712F69D"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E4" w14:textId="1F779330"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E5"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E6" w14:textId="77777777" w:rsidR="00F87962" w:rsidRPr="002F2261"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Măsuri promovate</w:t>
            </w:r>
          </w:p>
        </w:tc>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6E7"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4642A35D"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HORIZON Europ</w:t>
            </w:r>
            <w:r w:rsidRPr="00392BF4">
              <w:rPr>
                <w:rFonts w:ascii="Times New Roman" w:eastAsia="Times New Roman" w:hAnsi="Times New Roman" w:cs="Times New Roman"/>
                <w:sz w:val="20"/>
                <w:szCs w:val="20"/>
              </w:rPr>
              <w:t xml:space="preserve">e, COST, </w:t>
            </w:r>
            <w:r w:rsidR="00A805C1" w:rsidRPr="00392BF4">
              <w:rPr>
                <w:rFonts w:ascii="Times New Roman" w:eastAsia="Times New Roman" w:hAnsi="Times New Roman" w:cs="Times New Roman"/>
                <w:sz w:val="20"/>
                <w:szCs w:val="20"/>
                <w:highlight w:val="white"/>
              </w:rPr>
              <w:t>Programul LIFE</w:t>
            </w:r>
          </w:p>
          <w:p w14:paraId="000006E8" w14:textId="249D6BF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w:t>
            </w:r>
          </w:p>
          <w:p w14:paraId="000006E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6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40" w:type="dxa"/>
          </w:tcPr>
          <w:p w14:paraId="000006EB" w14:textId="77777777" w:rsidR="00F87962" w:rsidRPr="00392BF4" w:rsidRDefault="003537F1">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35</w:t>
            </w:r>
          </w:p>
        </w:tc>
      </w:tr>
      <w:tr w:rsidR="00F87962" w:rsidRPr="00392BF4" w14:paraId="4F333B3B"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ED" w14:textId="087CF4AF"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EE"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2F2261">
              <w:rPr>
                <w:rFonts w:ascii="Times New Roman" w:eastAsia="Times New Roman" w:hAnsi="Times New Roman" w:cs="Times New Roman"/>
                <w:b/>
                <w:color w:val="1D2228"/>
                <w:sz w:val="20"/>
                <w:szCs w:val="20"/>
                <w:highlight w:val="white"/>
              </w:rPr>
              <w:t xml:space="preserve">M2.4.3.3. </w:t>
            </w:r>
            <w:r w:rsidRPr="001E44C8">
              <w:rPr>
                <w:rFonts w:ascii="Times New Roman" w:eastAsia="Times New Roman" w:hAnsi="Times New Roman" w:cs="Times New Roman"/>
                <w:color w:val="1D2228"/>
                <w:sz w:val="20"/>
                <w:szCs w:val="20"/>
                <w:highlight w:val="white"/>
              </w:rPr>
              <w:t>Încurajarea cercetării cu privire la practicile de gestionare</w:t>
            </w:r>
            <w:r w:rsidRPr="00BA6A25">
              <w:rPr>
                <w:rFonts w:ascii="Times New Roman" w:eastAsia="Times New Roman" w:hAnsi="Times New Roman" w:cs="Times New Roman"/>
                <w:color w:val="1D2228"/>
                <w:sz w:val="20"/>
                <w:szCs w:val="20"/>
                <w:highlight w:val="white"/>
              </w:rPr>
              <w:t xml:space="preserve"> durabilă a pădurilor care asigură stocarea pe terme</w:t>
            </w:r>
            <w:r w:rsidRPr="00392BF4">
              <w:rPr>
                <w:rFonts w:ascii="Times New Roman" w:eastAsia="Times New Roman" w:hAnsi="Times New Roman" w:cs="Times New Roman"/>
                <w:color w:val="1D2228"/>
                <w:sz w:val="20"/>
                <w:szCs w:val="20"/>
                <w:highlight w:val="white"/>
              </w:rPr>
              <w:t>n lung a carbonului în ecosistemele forestiere, inclusiv în solul pădurilor</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EF"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10A44DB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F0" w14:textId="48BAFA17"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2B4D5AD" w14:textId="362D620D"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F1" w14:textId="28954CED"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6F2"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F3" w14:textId="77777777" w:rsidR="00F87962" w:rsidRPr="00D779A9"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Studii </w:t>
            </w:r>
          </w:p>
        </w:tc>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6F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67E305D9" w14:textId="77777777" w:rsidR="00A805C1" w:rsidRPr="00392BF4" w:rsidRDefault="003537F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6F5" w14:textId="39416D91"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6F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6F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40" w:type="dxa"/>
          </w:tcPr>
          <w:p w14:paraId="000006F8" w14:textId="77777777" w:rsidR="00F87962" w:rsidRPr="00392BF4" w:rsidRDefault="003537F1">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w:t>
            </w:r>
          </w:p>
        </w:tc>
      </w:tr>
      <w:tr w:rsidR="00F87962" w:rsidRPr="00392BF4" w14:paraId="7B741AF3" w14:textId="77777777">
        <w:trPr>
          <w:trHeight w:val="188"/>
        </w:trPr>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FA" w14:textId="4B4AAE09"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p w14:paraId="000006FB" w14:textId="77777777" w:rsidR="00F87962" w:rsidRPr="002F2261" w:rsidRDefault="00F87962" w:rsidP="00392BF4">
            <w:pPr>
              <w:shd w:val="clear" w:color="auto" w:fill="FFFFFF"/>
              <w:ind w:right="45"/>
              <w:jc w:val="center"/>
              <w:rPr>
                <w:rFonts w:ascii="Times New Roman" w:eastAsia="Times New Roman" w:hAnsi="Times New Roman" w:cs="Times New Roman"/>
                <w:sz w:val="20"/>
                <w:szCs w:val="20"/>
              </w:rPr>
            </w:pPr>
          </w:p>
        </w:tc>
        <w:tc>
          <w:tcPr>
            <w:tcW w:w="4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FC" w14:textId="77777777" w:rsidR="00F87962" w:rsidRPr="00392BF4" w:rsidRDefault="003537F1">
            <w:pPr>
              <w:spacing w:after="160" w:line="259" w:lineRule="auto"/>
              <w:jc w:val="both"/>
              <w:rPr>
                <w:rFonts w:ascii="Times New Roman" w:eastAsia="Times New Roman" w:hAnsi="Times New Roman" w:cs="Times New Roman"/>
                <w:b/>
                <w:color w:val="1D2228"/>
                <w:sz w:val="20"/>
                <w:szCs w:val="20"/>
                <w:highlight w:val="white"/>
              </w:rPr>
            </w:pPr>
            <w:r w:rsidRPr="001E44C8">
              <w:rPr>
                <w:rFonts w:ascii="Times New Roman" w:eastAsia="Times New Roman" w:hAnsi="Times New Roman" w:cs="Times New Roman"/>
                <w:b/>
                <w:color w:val="1D2228"/>
                <w:sz w:val="20"/>
                <w:szCs w:val="20"/>
                <w:highlight w:val="white"/>
              </w:rPr>
              <w:t xml:space="preserve">M.2.4.3.4. </w:t>
            </w:r>
            <w:r w:rsidRPr="001E44C8">
              <w:rPr>
                <w:rFonts w:ascii="Times New Roman" w:eastAsia="Times New Roman" w:hAnsi="Times New Roman" w:cs="Times New Roman"/>
                <w:color w:val="1D2228"/>
                <w:sz w:val="20"/>
                <w:szCs w:val="20"/>
                <w:highlight w:val="white"/>
              </w:rPr>
              <w:t>Menținerea și îmbunătățirea practicilor de gestionare durabilă a păd</w:t>
            </w:r>
            <w:r w:rsidRPr="00BA6A25">
              <w:rPr>
                <w:rFonts w:ascii="Times New Roman" w:eastAsia="Times New Roman" w:hAnsi="Times New Roman" w:cs="Times New Roman"/>
                <w:color w:val="1D2228"/>
                <w:sz w:val="20"/>
                <w:szCs w:val="20"/>
                <w:highlight w:val="white"/>
              </w:rPr>
              <w:t>urilor care asigură menținerea sau îmbunătățirea, dup</w:t>
            </w:r>
            <w:r w:rsidRPr="00392BF4">
              <w:rPr>
                <w:rFonts w:ascii="Times New Roman" w:eastAsia="Times New Roman" w:hAnsi="Times New Roman" w:cs="Times New Roman"/>
                <w:color w:val="1D2228"/>
                <w:sz w:val="20"/>
                <w:szCs w:val="20"/>
                <w:highlight w:val="white"/>
              </w:rPr>
              <w:t xml:space="preserve">ă caz, a funcțiilor de captare  și de stocare pe termen lung a carbonului dar  și furnizarea altor servicii </w:t>
            </w:r>
            <w:proofErr w:type="spellStart"/>
            <w:r w:rsidRPr="00392BF4">
              <w:rPr>
                <w:rFonts w:ascii="Times New Roman" w:eastAsia="Times New Roman" w:hAnsi="Times New Roman" w:cs="Times New Roman"/>
                <w:color w:val="1D2228"/>
                <w:sz w:val="20"/>
                <w:szCs w:val="20"/>
                <w:highlight w:val="white"/>
              </w:rPr>
              <w:t>ecosistemice</w:t>
            </w:r>
            <w:proofErr w:type="spellEnd"/>
            <w:r w:rsidRPr="00392BF4">
              <w:rPr>
                <w:rFonts w:ascii="Times New Roman" w:eastAsia="Times New Roman" w:hAnsi="Times New Roman" w:cs="Times New Roman"/>
                <w:color w:val="1D2228"/>
                <w:sz w:val="20"/>
                <w:szCs w:val="20"/>
                <w:highlight w:val="white"/>
              </w:rPr>
              <w:t xml:space="preserve"> furnizate de păduri care sunt vitale pentru sănătatea și bunăstarea oamenilor (spre exemplu, aerul curat, reglarea apei, habitat pentru specii de floră și faună sălbatice etc); </w:t>
            </w:r>
          </w:p>
        </w:tc>
        <w:tc>
          <w:tcPr>
            <w:tcW w:w="1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6FD"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630" w:type="dxa"/>
            <w:tcBorders>
              <w:top w:val="nil"/>
              <w:left w:val="single" w:sz="8" w:space="0" w:color="000000"/>
              <w:bottom w:val="single" w:sz="8" w:space="0" w:color="000000"/>
              <w:right w:val="single" w:sz="8" w:space="0" w:color="000000"/>
            </w:tcBorders>
            <w:tcMar>
              <w:left w:w="0" w:type="dxa"/>
              <w:right w:w="0" w:type="dxa"/>
            </w:tcMar>
          </w:tcPr>
          <w:p w14:paraId="7DB81B9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6FE" w14:textId="08B63E2C"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57FF3556" w14:textId="1D2925BE"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6FF" w14:textId="4B82122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700"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4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701" w14:textId="77777777" w:rsidR="00F87962" w:rsidRPr="00D779A9"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Studii </w:t>
            </w:r>
          </w:p>
          <w:p w14:paraId="00000702" w14:textId="77777777" w:rsidR="00F87962" w:rsidRPr="00BA6A25" w:rsidRDefault="003537F1">
            <w:pPr>
              <w:pBdr>
                <w:top w:val="nil"/>
                <w:left w:val="nil"/>
                <w:bottom w:val="nil"/>
                <w:right w:val="nil"/>
                <w:between w:val="nil"/>
              </w:pBdr>
              <w:shd w:val="clear" w:color="auto" w:fill="FFFFFF"/>
              <w:ind w:right="45"/>
              <w:jc w:val="both"/>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Meca</w:t>
            </w:r>
            <w:r w:rsidRPr="001E44C8">
              <w:rPr>
                <w:rFonts w:ascii="Times New Roman" w:eastAsia="Times New Roman" w:hAnsi="Times New Roman" w:cs="Times New Roman"/>
                <w:sz w:val="20"/>
                <w:szCs w:val="20"/>
              </w:rPr>
              <w:t xml:space="preserve">nisme de reglementare </w:t>
            </w:r>
          </w:p>
        </w:tc>
        <w:tc>
          <w:tcPr>
            <w:tcW w:w="13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0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1DCAA80E" w14:textId="77777777" w:rsidR="00A805C1" w:rsidRPr="00392BF4" w:rsidRDefault="003537F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w:t>
            </w:r>
            <w:r w:rsidR="00A805C1" w:rsidRPr="00392BF4">
              <w:rPr>
                <w:rFonts w:ascii="Times New Roman" w:eastAsia="Times New Roman" w:hAnsi="Times New Roman" w:cs="Times New Roman"/>
                <w:sz w:val="20"/>
                <w:szCs w:val="20"/>
                <w:highlight w:val="white"/>
              </w:rPr>
              <w:t>Programul LIFE</w:t>
            </w:r>
          </w:p>
          <w:p w14:paraId="00000704" w14:textId="2E350A7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70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70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40" w:type="dxa"/>
          </w:tcPr>
          <w:p w14:paraId="00000707" w14:textId="77777777" w:rsidR="00F87962" w:rsidRPr="00392BF4" w:rsidRDefault="003537F1">
            <w:pPr>
              <w:pBdr>
                <w:top w:val="nil"/>
                <w:left w:val="nil"/>
                <w:bottom w:val="nil"/>
                <w:right w:val="nil"/>
                <w:between w:val="nil"/>
              </w:pBdr>
              <w:shd w:val="clear" w:color="auto" w:fill="FFFFFF"/>
              <w:ind w:right="45"/>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50</w:t>
            </w:r>
          </w:p>
        </w:tc>
      </w:tr>
    </w:tbl>
    <w:p w14:paraId="00000708" w14:textId="77777777" w:rsidR="00F87962" w:rsidRPr="00392BF4" w:rsidRDefault="00F87962">
      <w:pPr>
        <w:rPr>
          <w:rFonts w:ascii="Times New Roman" w:eastAsia="Times New Roman" w:hAnsi="Times New Roman" w:cs="Times New Roman"/>
          <w:sz w:val="20"/>
          <w:szCs w:val="20"/>
        </w:rPr>
      </w:pPr>
    </w:p>
    <w:tbl>
      <w:tblPr>
        <w:tblStyle w:val="afffffff1"/>
        <w:tblW w:w="1485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4732"/>
        <w:gridCol w:w="1688"/>
        <w:gridCol w:w="1772"/>
        <w:gridCol w:w="1680"/>
        <w:gridCol w:w="2125"/>
        <w:gridCol w:w="1055"/>
        <w:gridCol w:w="8"/>
      </w:tblGrid>
      <w:tr w:rsidR="004A1A6C" w:rsidRPr="00392BF4" w14:paraId="303AD849" w14:textId="77777777" w:rsidTr="004A1A6C">
        <w:trPr>
          <w:gridAfter w:val="1"/>
          <w:wAfter w:w="8" w:type="dxa"/>
          <w:trHeight w:val="874"/>
        </w:trPr>
        <w:tc>
          <w:tcPr>
            <w:tcW w:w="1790" w:type="dxa"/>
            <w:shd w:val="clear" w:color="auto" w:fill="28CD41"/>
          </w:tcPr>
          <w:p w14:paraId="00000709" w14:textId="4E99AD3C" w:rsidR="00F87962" w:rsidRPr="001E44C8"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 xml:space="preserve">Tipul de </w:t>
            </w:r>
            <w:r w:rsidR="001E44C8">
              <w:rPr>
                <w:rFonts w:ascii="Times New Roman" w:eastAsia="Times New Roman" w:hAnsi="Times New Roman" w:cs="Times New Roman"/>
                <w:b/>
                <w:sz w:val="20"/>
                <w:szCs w:val="20"/>
              </w:rPr>
              <w:t>măsură</w:t>
            </w:r>
          </w:p>
        </w:tc>
        <w:tc>
          <w:tcPr>
            <w:tcW w:w="4732" w:type="dxa"/>
            <w:shd w:val="clear" w:color="auto" w:fill="28CD41"/>
          </w:tcPr>
          <w:p w14:paraId="0000070A" w14:textId="77777777" w:rsidR="00F87962" w:rsidRPr="00392BF4" w:rsidRDefault="003537F1">
            <w:pPr>
              <w:spacing w:after="160" w:line="259" w:lineRule="auto"/>
              <w:rPr>
                <w:rFonts w:ascii="Times New Roman" w:eastAsia="Times New Roman" w:hAnsi="Times New Roman" w:cs="Times New Roman"/>
                <w:sz w:val="20"/>
                <w:szCs w:val="20"/>
              </w:rPr>
            </w:pPr>
            <w:r w:rsidRPr="00BA6A25">
              <w:rPr>
                <w:rFonts w:ascii="Times New Roman" w:eastAsia="Times New Roman" w:hAnsi="Times New Roman" w:cs="Times New Roman"/>
                <w:b/>
              </w:rPr>
              <w:t xml:space="preserve">OS.2.5. </w:t>
            </w:r>
            <w:r w:rsidRPr="00392BF4">
              <w:rPr>
                <w:rFonts w:ascii="Times New Roman" w:eastAsia="Times New Roman" w:hAnsi="Times New Roman" w:cs="Times New Roman"/>
              </w:rPr>
              <w:t>M</w:t>
            </w:r>
            <w:r w:rsidRPr="00392BF4">
              <w:rPr>
                <w:rFonts w:ascii="Times New Roman" w:eastAsia="Times New Roman" w:hAnsi="Times New Roman" w:cs="Times New Roman"/>
                <w:b/>
                <w:color w:val="333333"/>
              </w:rPr>
              <w:t>inimizarea riscului schimbărilor climatice cu privire la pădure și prin intermediul pădurilor</w:t>
            </w:r>
          </w:p>
        </w:tc>
        <w:tc>
          <w:tcPr>
            <w:tcW w:w="1688" w:type="dxa"/>
            <w:shd w:val="clear" w:color="auto" w:fill="28CD41"/>
          </w:tcPr>
          <w:p w14:paraId="0000070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pentru începere/și finalizare (an)</w:t>
            </w:r>
          </w:p>
        </w:tc>
        <w:tc>
          <w:tcPr>
            <w:tcW w:w="1772" w:type="dxa"/>
            <w:shd w:val="clear" w:color="auto" w:fill="28CD41"/>
          </w:tcPr>
          <w:p w14:paraId="0000070C" w14:textId="469F7923"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680" w:type="dxa"/>
            <w:shd w:val="clear" w:color="auto" w:fill="28CD41"/>
          </w:tcPr>
          <w:p w14:paraId="0000070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2125" w:type="dxa"/>
            <w:shd w:val="clear" w:color="auto" w:fill="28CD41"/>
          </w:tcPr>
          <w:p w14:paraId="0000070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55" w:type="dxa"/>
            <w:shd w:val="clear" w:color="auto" w:fill="28CD41"/>
          </w:tcPr>
          <w:p w14:paraId="0000070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4A1A6C" w:rsidRPr="00392BF4" w14:paraId="5C8833AC" w14:textId="77777777" w:rsidTr="004A1A6C">
        <w:trPr>
          <w:trHeight w:val="475"/>
        </w:trPr>
        <w:tc>
          <w:tcPr>
            <w:tcW w:w="14850" w:type="dxa"/>
            <w:gridSpan w:val="8"/>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710" w14:textId="2F49B2EC"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 xml:space="preserve">P.2.5.1. Dezvoltarea cunoștințelor privind adaptarea pădurilor la impactul schimbărilor climatice prin identificarea și promovarea soluțiilor de combatere a dăunătorilor biotici și abiotici forestieri, a declinului pădurilor, </w:t>
            </w:r>
            <w:proofErr w:type="spellStart"/>
            <w:r w:rsidRPr="00392BF4">
              <w:rPr>
                <w:rFonts w:ascii="Times New Roman" w:eastAsia="Times New Roman" w:hAnsi="Times New Roman" w:cs="Times New Roman"/>
                <w:b/>
              </w:rPr>
              <w:t>doborâturi</w:t>
            </w:r>
            <w:proofErr w:type="spellEnd"/>
            <w:r w:rsidRPr="00392BF4">
              <w:rPr>
                <w:rFonts w:ascii="Times New Roman" w:eastAsia="Times New Roman" w:hAnsi="Times New Roman" w:cs="Times New Roman"/>
                <w:b/>
              </w:rPr>
              <w:t xml:space="preserve"> de vânt și a altor perturbări naturale ale ecosistemelor forestiere</w:t>
            </w:r>
          </w:p>
        </w:tc>
      </w:tr>
      <w:tr w:rsidR="004A1A6C" w:rsidRPr="00392BF4" w14:paraId="70332E70"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18" w14:textId="675319C1"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719" w14:textId="77777777" w:rsidR="00F87962" w:rsidRPr="002F2261" w:rsidRDefault="00F87962" w:rsidP="00392BF4">
            <w:pPr>
              <w:shd w:val="clear" w:color="auto" w:fill="FFFFFF"/>
              <w:ind w:right="45"/>
              <w:jc w:val="center"/>
              <w:rPr>
                <w:rFonts w:ascii="Times New Roman" w:eastAsia="Times New Roman" w:hAnsi="Times New Roman" w:cs="Times New Roman"/>
                <w:sz w:val="20"/>
                <w:szCs w:val="20"/>
              </w:rPr>
            </w:pP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1A"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1E44C8">
              <w:rPr>
                <w:rFonts w:ascii="Times New Roman" w:eastAsia="Times New Roman" w:hAnsi="Times New Roman" w:cs="Times New Roman"/>
                <w:b/>
                <w:color w:val="333333"/>
                <w:sz w:val="20"/>
                <w:szCs w:val="20"/>
                <w:highlight w:val="white"/>
              </w:rPr>
              <w:t>M.2.5.1.1.</w:t>
            </w:r>
            <w:r w:rsidRPr="001E44C8">
              <w:rPr>
                <w:rFonts w:ascii="Times New Roman" w:eastAsia="Times New Roman" w:hAnsi="Times New Roman" w:cs="Times New Roman"/>
                <w:color w:val="333333"/>
                <w:sz w:val="20"/>
                <w:szCs w:val="20"/>
                <w:highlight w:val="white"/>
              </w:rPr>
              <w:t xml:space="preserve"> </w:t>
            </w:r>
            <w:proofErr w:type="spellStart"/>
            <w:r w:rsidRPr="001E44C8">
              <w:rPr>
                <w:rFonts w:ascii="Times New Roman" w:eastAsia="Times New Roman" w:hAnsi="Times New Roman" w:cs="Times New Roman"/>
                <w:color w:val="333333"/>
                <w:sz w:val="20"/>
                <w:szCs w:val="20"/>
                <w:highlight w:val="white"/>
              </w:rPr>
              <w:t>Menţinerea</w:t>
            </w:r>
            <w:proofErr w:type="spellEnd"/>
            <w:r w:rsidRPr="001E44C8">
              <w:rPr>
                <w:rFonts w:ascii="Times New Roman" w:eastAsia="Times New Roman" w:hAnsi="Times New Roman" w:cs="Times New Roman"/>
                <w:color w:val="333333"/>
                <w:sz w:val="20"/>
                <w:szCs w:val="20"/>
                <w:highlight w:val="white"/>
              </w:rPr>
              <w:t xml:space="preserve"> </w:t>
            </w:r>
            <w:proofErr w:type="spellStart"/>
            <w:r w:rsidRPr="001E44C8">
              <w:rPr>
                <w:rFonts w:ascii="Times New Roman" w:eastAsia="Times New Roman" w:hAnsi="Times New Roman" w:cs="Times New Roman"/>
                <w:color w:val="333333"/>
                <w:sz w:val="20"/>
                <w:szCs w:val="20"/>
                <w:highlight w:val="white"/>
              </w:rPr>
              <w:t>şi</w:t>
            </w:r>
            <w:proofErr w:type="spellEnd"/>
            <w:r w:rsidRPr="001E44C8">
              <w:rPr>
                <w:rFonts w:ascii="Times New Roman" w:eastAsia="Times New Roman" w:hAnsi="Times New Roman" w:cs="Times New Roman"/>
                <w:color w:val="333333"/>
                <w:sz w:val="20"/>
                <w:szCs w:val="20"/>
                <w:highlight w:val="white"/>
              </w:rPr>
              <w:t xml:space="preserve"> </w:t>
            </w:r>
            <w:proofErr w:type="spellStart"/>
            <w:r w:rsidRPr="001E44C8">
              <w:rPr>
                <w:rFonts w:ascii="Times New Roman" w:eastAsia="Times New Roman" w:hAnsi="Times New Roman" w:cs="Times New Roman"/>
                <w:color w:val="333333"/>
                <w:sz w:val="20"/>
                <w:szCs w:val="20"/>
                <w:highlight w:val="white"/>
              </w:rPr>
              <w:t>îmbunătăţirea</w:t>
            </w:r>
            <w:proofErr w:type="spellEnd"/>
            <w:r w:rsidRPr="001E44C8">
              <w:rPr>
                <w:rFonts w:ascii="Times New Roman" w:eastAsia="Times New Roman" w:hAnsi="Times New Roman" w:cs="Times New Roman"/>
                <w:color w:val="333333"/>
                <w:sz w:val="20"/>
                <w:szCs w:val="20"/>
                <w:highlight w:val="white"/>
              </w:rPr>
              <w:t xml:space="preserve"> sistemului de evaluare, prognoză și cartare a riscurilor l</w:t>
            </w:r>
            <w:r w:rsidRPr="00BA6A25">
              <w:rPr>
                <w:rFonts w:ascii="Times New Roman" w:eastAsia="Times New Roman" w:hAnsi="Times New Roman" w:cs="Times New Roman"/>
                <w:color w:val="333333"/>
                <w:sz w:val="20"/>
                <w:szCs w:val="20"/>
              </w:rPr>
              <w:t xml:space="preserve">a perturbațiilor biotice și abiotice din păduri,  incendiilor de pădure, a declinului pădurilor, </w:t>
            </w:r>
            <w:proofErr w:type="spellStart"/>
            <w:r w:rsidRPr="00BA6A25">
              <w:rPr>
                <w:rFonts w:ascii="Times New Roman" w:eastAsia="Times New Roman" w:hAnsi="Times New Roman" w:cs="Times New Roman"/>
                <w:color w:val="333333"/>
                <w:sz w:val="20"/>
                <w:szCs w:val="20"/>
              </w:rPr>
              <w:t>doborâturilor</w:t>
            </w:r>
            <w:proofErr w:type="spellEnd"/>
            <w:r w:rsidRPr="00BA6A25">
              <w:rPr>
                <w:rFonts w:ascii="Times New Roman" w:eastAsia="Times New Roman" w:hAnsi="Times New Roman" w:cs="Times New Roman"/>
                <w:color w:val="333333"/>
                <w:sz w:val="20"/>
                <w:szCs w:val="20"/>
              </w:rPr>
              <w:t xml:space="preserve"> de vânt </w:t>
            </w:r>
            <w:proofErr w:type="spellStart"/>
            <w:r w:rsidRPr="00BA6A25">
              <w:rPr>
                <w:rFonts w:ascii="Times New Roman" w:eastAsia="Times New Roman" w:hAnsi="Times New Roman" w:cs="Times New Roman"/>
                <w:color w:val="333333"/>
                <w:sz w:val="20"/>
                <w:szCs w:val="20"/>
              </w:rPr>
              <w:t>şi</w:t>
            </w:r>
            <w:proofErr w:type="spellEnd"/>
            <w:r w:rsidRPr="00BA6A25">
              <w:rPr>
                <w:rFonts w:ascii="Times New Roman" w:eastAsia="Times New Roman" w:hAnsi="Times New Roman" w:cs="Times New Roman"/>
                <w:color w:val="333333"/>
                <w:sz w:val="20"/>
                <w:szCs w:val="20"/>
              </w:rPr>
              <w:t xml:space="preserve"> a altor perturbări </w:t>
            </w:r>
            <w:r w:rsidRPr="00392BF4">
              <w:rPr>
                <w:rFonts w:ascii="Times New Roman" w:eastAsia="Times New Roman" w:hAnsi="Times New Roman" w:cs="Times New Roman"/>
                <w:color w:val="333333"/>
                <w:sz w:val="20"/>
                <w:szCs w:val="20"/>
              </w:rPr>
              <w:t>naturale ale ecosistemelor forestiere</w:t>
            </w:r>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1B"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 xml:space="preserve">2023-2027 </w:t>
            </w:r>
          </w:p>
        </w:tc>
        <w:tc>
          <w:tcPr>
            <w:tcW w:w="1772" w:type="dxa"/>
            <w:tcBorders>
              <w:top w:val="single" w:sz="8" w:space="0" w:color="000000"/>
              <w:left w:val="single" w:sz="8" w:space="0" w:color="000000"/>
              <w:bottom w:val="single" w:sz="8" w:space="0" w:color="000000"/>
              <w:right w:val="single" w:sz="8" w:space="0" w:color="000000"/>
            </w:tcBorders>
            <w:tcMar>
              <w:left w:w="0" w:type="dxa"/>
              <w:right w:w="0" w:type="dxa"/>
            </w:tcMar>
          </w:tcPr>
          <w:p w14:paraId="301BD0E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1C" w14:textId="750537AE"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000071D" w14:textId="5068F09E" w:rsidR="00F87962" w:rsidRPr="004A1A6C" w:rsidRDefault="004A1A6C">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RNP </w:t>
            </w:r>
          </w:p>
          <w:p w14:paraId="0000071E"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1F"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Sistem de evaluare, prognoză și cartare operațional</w:t>
            </w:r>
          </w:p>
          <w:p w14:paraId="00000720" w14:textId="77777777" w:rsidR="00F87962" w:rsidRPr="004A1A6C" w:rsidRDefault="00F87962">
            <w:pPr>
              <w:shd w:val="clear" w:color="auto" w:fill="FFFFFF"/>
              <w:jc w:val="center"/>
              <w:rPr>
                <w:rFonts w:ascii="Times New Roman" w:eastAsia="Times New Roman" w:hAnsi="Times New Roman" w:cs="Times New Roman"/>
                <w:sz w:val="20"/>
                <w:szCs w:val="20"/>
              </w:rPr>
            </w:pP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21" w14:textId="290393B6" w:rsidR="00F87962" w:rsidRPr="004A1A6C" w:rsidRDefault="003537F1" w:rsidP="006D2844">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rPr>
              <w:t>HORIZON Europe, COST,</w:t>
            </w:r>
            <w:r w:rsidR="00A805C1" w:rsidRPr="004A1A6C">
              <w:rPr>
                <w:rFonts w:ascii="Times New Roman" w:eastAsia="Times New Roman" w:hAnsi="Times New Roman" w:cs="Times New Roman"/>
                <w:sz w:val="20"/>
                <w:szCs w:val="20"/>
                <w:highlight w:val="white"/>
              </w:rPr>
              <w:t xml:space="preserve"> Programul LIFE</w:t>
            </w:r>
          </w:p>
          <w:p w14:paraId="0000072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Alte fonduri UE / internaționale publice / private</w:t>
            </w:r>
          </w:p>
          <w:p w14:paraId="00000723"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Buget de stat</w:t>
            </w:r>
          </w:p>
        </w:tc>
        <w:tc>
          <w:tcPr>
            <w:tcW w:w="1055" w:type="dxa"/>
          </w:tcPr>
          <w:p w14:paraId="00000724"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15</w:t>
            </w:r>
          </w:p>
        </w:tc>
      </w:tr>
      <w:tr w:rsidR="004A1A6C" w:rsidRPr="00392BF4" w14:paraId="76898089"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26" w14:textId="62D34186"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27"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333333"/>
                <w:sz w:val="20"/>
                <w:szCs w:val="20"/>
                <w:highlight w:val="white"/>
              </w:rPr>
              <w:t>M2.5.1.2.</w:t>
            </w:r>
            <w:r w:rsidRPr="001E44C8">
              <w:rPr>
                <w:rFonts w:ascii="Times New Roman" w:eastAsia="Times New Roman" w:hAnsi="Times New Roman" w:cs="Times New Roman"/>
                <w:color w:val="333333"/>
                <w:sz w:val="20"/>
                <w:szCs w:val="20"/>
                <w:highlight w:val="white"/>
              </w:rPr>
              <w:t xml:space="preserve"> Continuarea cercetărilor pentru o mai bună </w:t>
            </w:r>
            <w:proofErr w:type="spellStart"/>
            <w:r w:rsidRPr="001E44C8">
              <w:rPr>
                <w:rFonts w:ascii="Times New Roman" w:eastAsia="Times New Roman" w:hAnsi="Times New Roman" w:cs="Times New Roman"/>
                <w:color w:val="333333"/>
                <w:sz w:val="20"/>
                <w:szCs w:val="20"/>
                <w:highlight w:val="white"/>
              </w:rPr>
              <w:t>înţelegere</w:t>
            </w:r>
            <w:proofErr w:type="spellEnd"/>
            <w:r w:rsidRPr="001E44C8">
              <w:rPr>
                <w:rFonts w:ascii="Times New Roman" w:eastAsia="Times New Roman" w:hAnsi="Times New Roman" w:cs="Times New Roman"/>
                <w:color w:val="333333"/>
                <w:sz w:val="20"/>
                <w:szCs w:val="20"/>
                <w:highlight w:val="white"/>
              </w:rPr>
              <w:t xml:space="preserve"> a efectelor produse</w:t>
            </w:r>
            <w:r w:rsidRPr="00BA6A25">
              <w:rPr>
                <w:rFonts w:ascii="Times New Roman" w:eastAsia="Times New Roman" w:hAnsi="Times New Roman" w:cs="Times New Roman"/>
                <w:color w:val="333333"/>
                <w:sz w:val="20"/>
                <w:szCs w:val="20"/>
                <w:highlight w:val="white"/>
              </w:rPr>
              <w:t xml:space="preserve"> de schimbările climatice asupra pădurilor </w:t>
            </w:r>
            <w:proofErr w:type="spellStart"/>
            <w:r w:rsidRPr="00BA6A25">
              <w:rPr>
                <w:rFonts w:ascii="Times New Roman" w:eastAsia="Times New Roman" w:hAnsi="Times New Roman" w:cs="Times New Roman"/>
                <w:color w:val="333333"/>
                <w:sz w:val="20"/>
                <w:szCs w:val="20"/>
                <w:highlight w:val="white"/>
              </w:rPr>
              <w:t>şi</w:t>
            </w:r>
            <w:proofErr w:type="spellEnd"/>
            <w:r w:rsidRPr="00BA6A25">
              <w:rPr>
                <w:rFonts w:ascii="Times New Roman" w:eastAsia="Times New Roman" w:hAnsi="Times New Roman" w:cs="Times New Roman"/>
                <w:color w:val="333333"/>
                <w:sz w:val="20"/>
                <w:szCs w:val="20"/>
                <w:highlight w:val="white"/>
              </w:rPr>
              <w:t xml:space="preserve"> pentr</w:t>
            </w:r>
            <w:r w:rsidRPr="00392BF4">
              <w:rPr>
                <w:rFonts w:ascii="Times New Roman" w:eastAsia="Times New Roman" w:hAnsi="Times New Roman" w:cs="Times New Roman"/>
                <w:color w:val="333333"/>
                <w:sz w:val="20"/>
                <w:szCs w:val="20"/>
                <w:highlight w:val="white"/>
              </w:rPr>
              <w:t xml:space="preserve">u identificarea unor </w:t>
            </w:r>
            <w:proofErr w:type="spellStart"/>
            <w:r w:rsidRPr="00392BF4">
              <w:rPr>
                <w:rFonts w:ascii="Times New Roman" w:eastAsia="Times New Roman" w:hAnsi="Times New Roman" w:cs="Times New Roman"/>
                <w:color w:val="333333"/>
                <w:sz w:val="20"/>
                <w:szCs w:val="20"/>
                <w:highlight w:val="white"/>
              </w:rPr>
              <w:t>soluţii</w:t>
            </w:r>
            <w:proofErr w:type="spellEnd"/>
            <w:r w:rsidRPr="00392BF4">
              <w:rPr>
                <w:rFonts w:ascii="Times New Roman" w:eastAsia="Times New Roman" w:hAnsi="Times New Roman" w:cs="Times New Roman"/>
                <w:color w:val="333333"/>
                <w:sz w:val="20"/>
                <w:szCs w:val="20"/>
                <w:highlight w:val="white"/>
              </w:rPr>
              <w:t xml:space="preserve"> fundamentate </w:t>
            </w:r>
            <w:proofErr w:type="spellStart"/>
            <w:r w:rsidRPr="00392BF4">
              <w:rPr>
                <w:rFonts w:ascii="Times New Roman" w:eastAsia="Times New Roman" w:hAnsi="Times New Roman" w:cs="Times New Roman"/>
                <w:color w:val="333333"/>
                <w:sz w:val="20"/>
                <w:szCs w:val="20"/>
                <w:highlight w:val="white"/>
              </w:rPr>
              <w:t>ştiinţific</w:t>
            </w:r>
            <w:proofErr w:type="spellEnd"/>
            <w:r w:rsidRPr="00392BF4">
              <w:rPr>
                <w:rFonts w:ascii="Times New Roman" w:eastAsia="Times New Roman" w:hAnsi="Times New Roman" w:cs="Times New Roman"/>
                <w:color w:val="333333"/>
                <w:sz w:val="20"/>
                <w:szCs w:val="20"/>
                <w:highlight w:val="white"/>
              </w:rPr>
              <w:t xml:space="preserve"> pentru </w:t>
            </w:r>
            <w:proofErr w:type="spellStart"/>
            <w:r w:rsidRPr="00392BF4">
              <w:rPr>
                <w:rFonts w:ascii="Times New Roman" w:eastAsia="Times New Roman" w:hAnsi="Times New Roman" w:cs="Times New Roman"/>
                <w:color w:val="333333"/>
                <w:sz w:val="20"/>
                <w:szCs w:val="20"/>
                <w:highlight w:val="white"/>
              </w:rPr>
              <w:t>acţiuni</w:t>
            </w:r>
            <w:proofErr w:type="spellEnd"/>
            <w:r w:rsidRPr="00392BF4">
              <w:rPr>
                <w:rFonts w:ascii="Times New Roman" w:eastAsia="Times New Roman" w:hAnsi="Times New Roman" w:cs="Times New Roman"/>
                <w:color w:val="333333"/>
                <w:sz w:val="20"/>
                <w:szCs w:val="20"/>
                <w:highlight w:val="white"/>
              </w:rPr>
              <w:t xml:space="preserve"> practice împotriva dăunătorilor forestieri, a fenomenelor de uscare a pădurilor </w:t>
            </w:r>
            <w:proofErr w:type="spellStart"/>
            <w:r w:rsidRPr="00392BF4">
              <w:rPr>
                <w:rFonts w:ascii="Times New Roman" w:eastAsia="Times New Roman" w:hAnsi="Times New Roman" w:cs="Times New Roman"/>
                <w:color w:val="333333"/>
                <w:sz w:val="20"/>
                <w:szCs w:val="20"/>
                <w:highlight w:val="white"/>
              </w:rPr>
              <w:t>şi</w:t>
            </w:r>
            <w:proofErr w:type="spellEnd"/>
            <w:r w:rsidRPr="00392BF4">
              <w:rPr>
                <w:rFonts w:ascii="Times New Roman" w:eastAsia="Times New Roman" w:hAnsi="Times New Roman" w:cs="Times New Roman"/>
                <w:color w:val="333333"/>
                <w:sz w:val="20"/>
                <w:szCs w:val="20"/>
                <w:highlight w:val="white"/>
              </w:rPr>
              <w:t xml:space="preserve"> </w:t>
            </w:r>
            <w:proofErr w:type="spellStart"/>
            <w:r w:rsidRPr="00392BF4">
              <w:rPr>
                <w:rFonts w:ascii="Times New Roman" w:eastAsia="Times New Roman" w:hAnsi="Times New Roman" w:cs="Times New Roman"/>
                <w:color w:val="333333"/>
                <w:sz w:val="20"/>
                <w:szCs w:val="20"/>
                <w:highlight w:val="white"/>
              </w:rPr>
              <w:t>evoluţiei</w:t>
            </w:r>
            <w:proofErr w:type="spellEnd"/>
            <w:r w:rsidRPr="00392BF4">
              <w:rPr>
                <w:rFonts w:ascii="Times New Roman" w:eastAsia="Times New Roman" w:hAnsi="Times New Roman" w:cs="Times New Roman"/>
                <w:color w:val="333333"/>
                <w:sz w:val="20"/>
                <w:szCs w:val="20"/>
                <w:highlight w:val="white"/>
              </w:rPr>
              <w:t xml:space="preserve"> speciilor invazive în vederea îmbunătățirii cadrului normativ și de politici</w:t>
            </w:r>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28"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72" w:type="dxa"/>
            <w:tcBorders>
              <w:top w:val="nil"/>
              <w:left w:val="single" w:sz="8" w:space="0" w:color="000000"/>
              <w:bottom w:val="single" w:sz="8" w:space="0" w:color="000000"/>
              <w:right w:val="single" w:sz="8" w:space="0" w:color="000000"/>
            </w:tcBorders>
            <w:tcMar>
              <w:left w:w="0" w:type="dxa"/>
              <w:right w:w="0" w:type="dxa"/>
            </w:tcMar>
          </w:tcPr>
          <w:p w14:paraId="50FDAEB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29" w14:textId="07DF7553"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000072A" w14:textId="69AA8371" w:rsidR="00F87962" w:rsidRPr="004A1A6C" w:rsidRDefault="004A1A6C">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RNP </w:t>
            </w:r>
          </w:p>
          <w:p w14:paraId="0000072B"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2C"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Nr. de studii </w:t>
            </w:r>
          </w:p>
          <w:p w14:paraId="0000072D"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acte normative și de politici promovate</w:t>
            </w: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2E" w14:textId="1621072C" w:rsidR="00F87962" w:rsidRPr="004A1A6C" w:rsidRDefault="003537F1" w:rsidP="006D2844">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rPr>
              <w:t>HORIZON Europe, COST,</w:t>
            </w:r>
            <w:r w:rsidR="00A805C1" w:rsidRPr="004A1A6C">
              <w:rPr>
                <w:rFonts w:ascii="Times New Roman" w:eastAsia="Times New Roman" w:hAnsi="Times New Roman" w:cs="Times New Roman"/>
                <w:sz w:val="20"/>
                <w:szCs w:val="20"/>
                <w:highlight w:val="white"/>
              </w:rPr>
              <w:t xml:space="preserve"> Programul LIFE</w:t>
            </w:r>
          </w:p>
          <w:p w14:paraId="0000072F"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Alte fonduri UE / internaționale publice / private</w:t>
            </w:r>
          </w:p>
          <w:p w14:paraId="00000730"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Buget de stat</w:t>
            </w:r>
          </w:p>
        </w:tc>
        <w:tc>
          <w:tcPr>
            <w:tcW w:w="1055" w:type="dxa"/>
          </w:tcPr>
          <w:p w14:paraId="00000731"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15</w:t>
            </w:r>
          </w:p>
        </w:tc>
      </w:tr>
      <w:tr w:rsidR="004A1A6C" w:rsidRPr="00392BF4" w14:paraId="1414FFBC"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33" w14:textId="77E69862"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MV</w:t>
            </w:r>
          </w:p>
          <w:p w14:paraId="00000734" w14:textId="77777777" w:rsidR="00F87962" w:rsidRPr="002F2261" w:rsidRDefault="00F87962" w:rsidP="00392BF4">
            <w:pPr>
              <w:shd w:val="clear" w:color="auto" w:fill="FFFFFF"/>
              <w:ind w:right="45"/>
              <w:jc w:val="center"/>
              <w:rPr>
                <w:rFonts w:ascii="Times New Roman" w:eastAsia="Times New Roman" w:hAnsi="Times New Roman" w:cs="Times New Roman"/>
                <w:sz w:val="20"/>
                <w:szCs w:val="20"/>
              </w:rPr>
            </w:pP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35" w14:textId="77777777" w:rsidR="00F87962" w:rsidRPr="00392BF4" w:rsidRDefault="003537F1">
            <w:pPr>
              <w:spacing w:after="160" w:line="259" w:lineRule="auto"/>
              <w:jc w:val="both"/>
              <w:rPr>
                <w:rFonts w:ascii="Times New Roman" w:eastAsia="Times New Roman" w:hAnsi="Times New Roman" w:cs="Times New Roman"/>
                <w:color w:val="333333"/>
                <w:sz w:val="20"/>
                <w:szCs w:val="20"/>
                <w:highlight w:val="white"/>
              </w:rPr>
            </w:pPr>
            <w:r w:rsidRPr="001E44C8">
              <w:rPr>
                <w:rFonts w:ascii="Times New Roman" w:eastAsia="Times New Roman" w:hAnsi="Times New Roman" w:cs="Times New Roman"/>
                <w:b/>
                <w:color w:val="333333"/>
                <w:sz w:val="20"/>
                <w:szCs w:val="20"/>
                <w:highlight w:val="white"/>
              </w:rPr>
              <w:t xml:space="preserve">M2.5.1.3. </w:t>
            </w:r>
            <w:r w:rsidRPr="001E44C8">
              <w:rPr>
                <w:rFonts w:ascii="Times New Roman" w:eastAsia="Times New Roman" w:hAnsi="Times New Roman" w:cs="Times New Roman"/>
                <w:color w:val="333333"/>
                <w:sz w:val="20"/>
                <w:szCs w:val="20"/>
                <w:highlight w:val="white"/>
              </w:rPr>
              <w:t xml:space="preserve">Implementarea unui sistem de promovare a regenerării naturale a </w:t>
            </w:r>
            <w:proofErr w:type="spellStart"/>
            <w:r w:rsidRPr="001E44C8">
              <w:rPr>
                <w:rFonts w:ascii="Times New Roman" w:eastAsia="Times New Roman" w:hAnsi="Times New Roman" w:cs="Times New Roman"/>
                <w:color w:val="333333"/>
                <w:sz w:val="20"/>
                <w:szCs w:val="20"/>
                <w:highlight w:val="white"/>
              </w:rPr>
              <w:t>arboretelor</w:t>
            </w:r>
            <w:proofErr w:type="spellEnd"/>
            <w:r w:rsidRPr="001E44C8">
              <w:rPr>
                <w:rFonts w:ascii="Times New Roman" w:eastAsia="Times New Roman" w:hAnsi="Times New Roman" w:cs="Times New Roman"/>
                <w:color w:val="333333"/>
                <w:sz w:val="20"/>
                <w:szCs w:val="20"/>
                <w:highlight w:val="white"/>
              </w:rPr>
              <w:t xml:space="preserve"> cu specii autohtone care să asigure crea</w:t>
            </w:r>
            <w:r w:rsidRPr="00BA6A25">
              <w:rPr>
                <w:rFonts w:ascii="Times New Roman" w:eastAsia="Times New Roman" w:hAnsi="Times New Roman" w:cs="Times New Roman"/>
                <w:color w:val="333333"/>
                <w:sz w:val="20"/>
                <w:szCs w:val="20"/>
                <w:highlight w:val="white"/>
              </w:rPr>
              <w:t xml:space="preserve">rea de </w:t>
            </w:r>
            <w:proofErr w:type="spellStart"/>
            <w:r w:rsidRPr="00BA6A25">
              <w:rPr>
                <w:rFonts w:ascii="Times New Roman" w:eastAsia="Times New Roman" w:hAnsi="Times New Roman" w:cs="Times New Roman"/>
                <w:color w:val="333333"/>
                <w:sz w:val="20"/>
                <w:szCs w:val="20"/>
                <w:highlight w:val="white"/>
              </w:rPr>
              <w:t>arborete</w:t>
            </w:r>
            <w:proofErr w:type="spellEnd"/>
            <w:r w:rsidRPr="00BA6A25">
              <w:rPr>
                <w:rFonts w:ascii="Times New Roman" w:eastAsia="Times New Roman" w:hAnsi="Times New Roman" w:cs="Times New Roman"/>
                <w:color w:val="333333"/>
                <w:sz w:val="20"/>
                <w:szCs w:val="20"/>
                <w:highlight w:val="white"/>
              </w:rPr>
              <w:t xml:space="preserve"> stabile și cu structuri complexe</w:t>
            </w:r>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36"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2" w:type="dxa"/>
            <w:tcBorders>
              <w:top w:val="nil"/>
              <w:left w:val="single" w:sz="8" w:space="0" w:color="000000"/>
              <w:bottom w:val="single" w:sz="8" w:space="0" w:color="000000"/>
              <w:right w:val="single" w:sz="8" w:space="0" w:color="000000"/>
            </w:tcBorders>
            <w:tcMar>
              <w:left w:w="0" w:type="dxa"/>
              <w:right w:w="0" w:type="dxa"/>
            </w:tcMar>
          </w:tcPr>
          <w:p w14:paraId="1E4D6E5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37" w14:textId="24128638" w:rsidR="00F87962" w:rsidRPr="008F206D"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00000738" w14:textId="5AEF7634" w:rsidR="00F87962" w:rsidRPr="004A1A6C" w:rsidRDefault="004A1A6C">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RNP </w:t>
            </w:r>
          </w:p>
          <w:p w14:paraId="00000739"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3A"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Sistem de promovare a regenerării naturale promovat</w:t>
            </w: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3B" w14:textId="549D1911" w:rsidR="00F87962" w:rsidRPr="004A1A6C" w:rsidRDefault="003537F1" w:rsidP="006D2844">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rPr>
              <w:t>HORIZON Europe, COST,</w:t>
            </w:r>
            <w:r w:rsidR="00A805C1" w:rsidRPr="004A1A6C">
              <w:rPr>
                <w:rFonts w:ascii="Times New Roman" w:eastAsia="Times New Roman" w:hAnsi="Times New Roman" w:cs="Times New Roman"/>
                <w:sz w:val="20"/>
                <w:szCs w:val="20"/>
                <w:highlight w:val="white"/>
              </w:rPr>
              <w:t xml:space="preserve"> Programul LIFE</w:t>
            </w:r>
          </w:p>
          <w:p w14:paraId="0000073C"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Alte fonduri UE / internaționale publice / private</w:t>
            </w:r>
          </w:p>
          <w:p w14:paraId="0000073D"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Buget de stat</w:t>
            </w:r>
          </w:p>
        </w:tc>
        <w:tc>
          <w:tcPr>
            <w:tcW w:w="1055" w:type="dxa"/>
          </w:tcPr>
          <w:p w14:paraId="0000073E"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15</w:t>
            </w:r>
          </w:p>
        </w:tc>
      </w:tr>
      <w:tr w:rsidR="004A1A6C" w:rsidRPr="00392BF4" w14:paraId="04A37B6F"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40" w14:textId="4E47EE01"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41" w14:textId="77777777" w:rsidR="00F87962" w:rsidRPr="00392BF4" w:rsidRDefault="003537F1">
            <w:pPr>
              <w:spacing w:after="160" w:line="259" w:lineRule="auto"/>
              <w:jc w:val="both"/>
              <w:rPr>
                <w:rFonts w:ascii="Times New Roman" w:eastAsia="Times New Roman" w:hAnsi="Times New Roman" w:cs="Times New Roman"/>
                <w:color w:val="333333"/>
                <w:sz w:val="20"/>
                <w:szCs w:val="20"/>
                <w:highlight w:val="white"/>
              </w:rPr>
            </w:pPr>
            <w:r w:rsidRPr="002F2261">
              <w:rPr>
                <w:rFonts w:ascii="Times New Roman" w:eastAsia="Times New Roman" w:hAnsi="Times New Roman" w:cs="Times New Roman"/>
                <w:b/>
                <w:color w:val="333333"/>
                <w:sz w:val="20"/>
                <w:szCs w:val="20"/>
                <w:highlight w:val="white"/>
              </w:rPr>
              <w:t xml:space="preserve">M2.5.1.4. </w:t>
            </w:r>
            <w:r w:rsidRPr="001E44C8">
              <w:rPr>
                <w:rFonts w:ascii="Times New Roman" w:eastAsia="Times New Roman" w:hAnsi="Times New Roman" w:cs="Times New Roman"/>
                <w:color w:val="333333"/>
                <w:sz w:val="20"/>
                <w:szCs w:val="20"/>
                <w:highlight w:val="white"/>
              </w:rPr>
              <w:t>Implementarea unui sistem de promovare a restaurării / reconstrucției ecosistemelor forestiere degradate din interiorul și d</w:t>
            </w:r>
            <w:r w:rsidRPr="00BA6A25">
              <w:rPr>
                <w:rFonts w:ascii="Times New Roman" w:eastAsia="Times New Roman" w:hAnsi="Times New Roman" w:cs="Times New Roman"/>
                <w:color w:val="333333"/>
                <w:sz w:val="20"/>
                <w:szCs w:val="20"/>
                <w:highlight w:val="white"/>
              </w:rPr>
              <w:t xml:space="preserve">in afara fondului forestier </w:t>
            </w:r>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42" w14:textId="77777777" w:rsidR="00F87962" w:rsidRPr="00392BF4" w:rsidRDefault="003537F1">
            <w:pPr>
              <w:shd w:val="clear" w:color="auto" w:fill="FFFFFF"/>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2" w:type="dxa"/>
            <w:tcBorders>
              <w:top w:val="nil"/>
              <w:left w:val="single" w:sz="8" w:space="0" w:color="000000"/>
              <w:bottom w:val="single" w:sz="8" w:space="0" w:color="000000"/>
              <w:right w:val="single" w:sz="8" w:space="0" w:color="000000"/>
            </w:tcBorders>
            <w:tcMar>
              <w:left w:w="0" w:type="dxa"/>
              <w:right w:w="0" w:type="dxa"/>
            </w:tcMar>
          </w:tcPr>
          <w:p w14:paraId="235400F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43" w14:textId="0F569CD5" w:rsidR="00F87962" w:rsidRPr="004A1A6C"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289EDC1D" w14:textId="593E7526"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744" w14:textId="418BBB5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745"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lastRenderedPageBreak/>
              <w:t>Mediul academic /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46" w14:textId="1EE5C054" w:rsidR="00F87962" w:rsidRPr="00603CD0" w:rsidRDefault="006D2844">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 xml:space="preserve">Sistem de promovare a restaurării / reconstrucției </w:t>
            </w:r>
            <w:r w:rsidRPr="00603CD0">
              <w:rPr>
                <w:rFonts w:ascii="Times New Roman" w:eastAsia="Times New Roman" w:hAnsi="Times New Roman" w:cs="Times New Roman"/>
                <w:sz w:val="20"/>
                <w:szCs w:val="20"/>
              </w:rPr>
              <w:lastRenderedPageBreak/>
              <w:t>ecologice a ecosistemelor forestiere implementat</w:t>
            </w: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47" w14:textId="5C241CA2" w:rsidR="00F87962" w:rsidRPr="001E44C8" w:rsidRDefault="003537F1" w:rsidP="006D2844">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rPr>
              <w:lastRenderedPageBreak/>
              <w:t>HORIZON Europe, COST,</w:t>
            </w:r>
            <w:r w:rsidR="00872B39" w:rsidRPr="002F2261">
              <w:rPr>
                <w:rFonts w:ascii="Times New Roman" w:eastAsia="Times New Roman" w:hAnsi="Times New Roman" w:cs="Times New Roman"/>
                <w:sz w:val="20"/>
                <w:szCs w:val="20"/>
                <w:highlight w:val="white"/>
              </w:rPr>
              <w:t xml:space="preserve"> Programul LIF</w:t>
            </w:r>
            <w:r w:rsidR="006D2844" w:rsidRPr="001E44C8">
              <w:rPr>
                <w:rFonts w:ascii="Times New Roman" w:eastAsia="Times New Roman" w:hAnsi="Times New Roman" w:cs="Times New Roman"/>
                <w:sz w:val="20"/>
                <w:szCs w:val="20"/>
                <w:highlight w:val="white"/>
              </w:rPr>
              <w:t>E</w:t>
            </w:r>
          </w:p>
          <w:p w14:paraId="00000748"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lastRenderedPageBreak/>
              <w:t>Alte fonduri UE / internaționale publice / private</w:t>
            </w:r>
          </w:p>
          <w:p w14:paraId="0000074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55" w:type="dxa"/>
          </w:tcPr>
          <w:p w14:paraId="0000074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15</w:t>
            </w:r>
          </w:p>
        </w:tc>
      </w:tr>
      <w:tr w:rsidR="004A1A6C" w:rsidRPr="00392BF4" w14:paraId="0EC30447" w14:textId="77777777" w:rsidTr="004A1A6C">
        <w:trPr>
          <w:trHeight w:val="200"/>
        </w:trPr>
        <w:tc>
          <w:tcPr>
            <w:tcW w:w="14850" w:type="dxa"/>
            <w:gridSpan w:val="8"/>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074B"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rPr>
              <w:t xml:space="preserve">P.2.5.2. Dezvoltarea cunoștințelor privind impactul schimbărilor climatice asupra pădurilor și a modalităților de prevenire, acțiune și răspuns în cazul dezastrelor naturale specifice provocate de fenomene meteorologice extreme: alunecări de teren, secetă, incendii de vegetație, </w:t>
            </w:r>
            <w:proofErr w:type="spellStart"/>
            <w:r w:rsidRPr="00392BF4">
              <w:rPr>
                <w:rFonts w:ascii="Times New Roman" w:eastAsia="Times New Roman" w:hAnsi="Times New Roman" w:cs="Times New Roman"/>
                <w:b/>
              </w:rPr>
              <w:t>doborâturi</w:t>
            </w:r>
            <w:proofErr w:type="spellEnd"/>
            <w:r w:rsidRPr="00392BF4">
              <w:rPr>
                <w:rFonts w:ascii="Times New Roman" w:eastAsia="Times New Roman" w:hAnsi="Times New Roman" w:cs="Times New Roman"/>
                <w:b/>
              </w:rPr>
              <w:t xml:space="preserve"> de vânt, inundații etc.</w:t>
            </w:r>
          </w:p>
        </w:tc>
      </w:tr>
      <w:tr w:rsidR="004A1A6C" w:rsidRPr="00392BF4" w14:paraId="6A87DF0C"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53" w14:textId="2F6F93C1"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54" w14:textId="77777777" w:rsidR="00F87962" w:rsidRPr="00BA6A25"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333333"/>
                <w:sz w:val="20"/>
                <w:szCs w:val="20"/>
                <w:highlight w:val="white"/>
              </w:rPr>
              <w:t>M2.5.2.1.</w:t>
            </w:r>
            <w:r w:rsidRPr="001E44C8">
              <w:rPr>
                <w:rFonts w:ascii="Times New Roman" w:eastAsia="Times New Roman" w:hAnsi="Times New Roman" w:cs="Times New Roman"/>
                <w:color w:val="333333"/>
                <w:sz w:val="20"/>
                <w:szCs w:val="20"/>
                <w:highlight w:val="white"/>
              </w:rPr>
              <w:t xml:space="preserve"> Consolidarea sistemelor de alertare timpurie și reacție rapidă în cazul incendiilor de pădure / vegetație sau a altor situații de urgență cu factori de risc asociați fondului forestier național</w:t>
            </w:r>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55"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772" w:type="dxa"/>
            <w:tcBorders>
              <w:top w:val="nil"/>
              <w:left w:val="single" w:sz="8" w:space="0" w:color="000000"/>
              <w:bottom w:val="single" w:sz="8" w:space="0" w:color="000000"/>
              <w:right w:val="single" w:sz="8" w:space="0" w:color="000000"/>
            </w:tcBorders>
            <w:tcMar>
              <w:left w:w="0" w:type="dxa"/>
              <w:right w:w="0" w:type="dxa"/>
            </w:tcMar>
          </w:tcPr>
          <w:p w14:paraId="4C2500F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57" w14:textId="77777777" w:rsidR="00F87962" w:rsidRPr="004A1A6C" w:rsidRDefault="003537F1">
            <w:pPr>
              <w:shd w:val="clear" w:color="auto" w:fill="FFFFFF"/>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3EFC421C" w14:textId="773C0421"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758" w14:textId="2B1AD223"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RNP,  ANANP, IGSU (coordonare metodologică),</w:t>
            </w:r>
          </w:p>
          <w:p w14:paraId="00000759" w14:textId="77777777"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și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5A" w14:textId="77777777" w:rsidR="00F87962" w:rsidRPr="00D779A9" w:rsidRDefault="003537F1">
            <w:pPr>
              <w:shd w:val="clear" w:color="auto" w:fill="FFFFFF"/>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Cadru normativ unitar la nivel central și local, în vigoare</w:t>
            </w:r>
          </w:p>
          <w:p w14:paraId="0000075B" w14:textId="77777777" w:rsidR="00F87962" w:rsidRPr="001E44C8" w:rsidRDefault="003537F1">
            <w:pPr>
              <w:shd w:val="clear" w:color="auto" w:fill="FFFFFF"/>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Infrastructură de semnalizare timpurie și reacție rapidă funcțională </w:t>
            </w: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5C" w14:textId="60C8A431" w:rsidR="00F87962" w:rsidRPr="00392BF4" w:rsidRDefault="003537F1" w:rsidP="006D2844">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HORIZON Europe, COST, </w:t>
            </w:r>
            <w:r w:rsidR="00872B39" w:rsidRPr="00392BF4">
              <w:rPr>
                <w:rFonts w:ascii="Times New Roman" w:eastAsia="Times New Roman" w:hAnsi="Times New Roman" w:cs="Times New Roman"/>
                <w:sz w:val="20"/>
                <w:szCs w:val="20"/>
                <w:highlight w:val="white"/>
              </w:rPr>
              <w:t>Programul LIFE</w:t>
            </w:r>
          </w:p>
          <w:p w14:paraId="0000075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75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55" w:type="dxa"/>
          </w:tcPr>
          <w:p w14:paraId="0000075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w:t>
            </w:r>
          </w:p>
        </w:tc>
      </w:tr>
      <w:tr w:rsidR="004A1A6C" w:rsidRPr="00392BF4" w14:paraId="7984C598"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61" w14:textId="4E8D524C"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62"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2F2261">
              <w:rPr>
                <w:rFonts w:ascii="Times New Roman" w:eastAsia="Times New Roman" w:hAnsi="Times New Roman" w:cs="Times New Roman"/>
                <w:b/>
                <w:color w:val="333333"/>
                <w:sz w:val="20"/>
                <w:szCs w:val="20"/>
                <w:highlight w:val="white"/>
              </w:rPr>
              <w:t>M.2.5.2.2.</w:t>
            </w:r>
            <w:r w:rsidRPr="001E44C8">
              <w:rPr>
                <w:rFonts w:ascii="Times New Roman" w:eastAsia="Times New Roman" w:hAnsi="Times New Roman" w:cs="Times New Roman"/>
                <w:color w:val="333333"/>
                <w:sz w:val="20"/>
                <w:szCs w:val="20"/>
                <w:highlight w:val="white"/>
              </w:rPr>
              <w:t xml:space="preserve"> Monitorizare continuă pentru </w:t>
            </w:r>
            <w:proofErr w:type="spellStart"/>
            <w:r w:rsidRPr="001E44C8">
              <w:rPr>
                <w:rFonts w:ascii="Times New Roman" w:eastAsia="Times New Roman" w:hAnsi="Times New Roman" w:cs="Times New Roman"/>
                <w:color w:val="333333"/>
                <w:sz w:val="20"/>
                <w:szCs w:val="20"/>
                <w:highlight w:val="white"/>
              </w:rPr>
              <w:t>înţelegerea</w:t>
            </w:r>
            <w:proofErr w:type="spellEnd"/>
            <w:r w:rsidRPr="001E44C8">
              <w:rPr>
                <w:rFonts w:ascii="Times New Roman" w:eastAsia="Times New Roman" w:hAnsi="Times New Roman" w:cs="Times New Roman"/>
                <w:color w:val="333333"/>
                <w:sz w:val="20"/>
                <w:szCs w:val="20"/>
                <w:highlight w:val="white"/>
              </w:rPr>
              <w:t xml:space="preserve"> impactului efectelor schimbărilor climatice asupra pădurilor în vederea atenuă</w:t>
            </w:r>
            <w:r w:rsidRPr="00BA6A25">
              <w:rPr>
                <w:rFonts w:ascii="Times New Roman" w:eastAsia="Times New Roman" w:hAnsi="Times New Roman" w:cs="Times New Roman"/>
                <w:color w:val="333333"/>
                <w:sz w:val="20"/>
                <w:szCs w:val="20"/>
                <w:highlight w:val="white"/>
              </w:rPr>
              <w:t xml:space="preserve">rii efectelor alunecărilor de teren, ale secetei, precum </w:t>
            </w:r>
            <w:proofErr w:type="spellStart"/>
            <w:r w:rsidRPr="00BA6A25">
              <w:rPr>
                <w:rFonts w:ascii="Times New Roman" w:eastAsia="Times New Roman" w:hAnsi="Times New Roman" w:cs="Times New Roman"/>
                <w:color w:val="333333"/>
                <w:sz w:val="20"/>
                <w:szCs w:val="20"/>
                <w:highlight w:val="white"/>
              </w:rPr>
              <w:t>ş</w:t>
            </w:r>
            <w:r w:rsidRPr="00392BF4">
              <w:rPr>
                <w:rFonts w:ascii="Times New Roman" w:eastAsia="Times New Roman" w:hAnsi="Times New Roman" w:cs="Times New Roman"/>
                <w:color w:val="333333"/>
                <w:sz w:val="20"/>
                <w:szCs w:val="20"/>
                <w:highlight w:val="white"/>
              </w:rPr>
              <w:t>i</w:t>
            </w:r>
            <w:proofErr w:type="spellEnd"/>
            <w:r w:rsidRPr="00392BF4">
              <w:rPr>
                <w:rFonts w:ascii="Times New Roman" w:eastAsia="Times New Roman" w:hAnsi="Times New Roman" w:cs="Times New Roman"/>
                <w:color w:val="333333"/>
                <w:sz w:val="20"/>
                <w:szCs w:val="20"/>
                <w:highlight w:val="white"/>
              </w:rPr>
              <w:t xml:space="preserve"> </w:t>
            </w:r>
            <w:proofErr w:type="spellStart"/>
            <w:r w:rsidRPr="00392BF4">
              <w:rPr>
                <w:rFonts w:ascii="Times New Roman" w:eastAsia="Times New Roman" w:hAnsi="Times New Roman" w:cs="Times New Roman"/>
                <w:color w:val="333333"/>
                <w:sz w:val="20"/>
                <w:szCs w:val="20"/>
                <w:highlight w:val="white"/>
              </w:rPr>
              <w:t>susţinerea</w:t>
            </w:r>
            <w:proofErr w:type="spellEnd"/>
            <w:r w:rsidRPr="00392BF4">
              <w:rPr>
                <w:rFonts w:ascii="Times New Roman" w:eastAsia="Times New Roman" w:hAnsi="Times New Roman" w:cs="Times New Roman"/>
                <w:color w:val="333333"/>
                <w:sz w:val="20"/>
                <w:szCs w:val="20"/>
                <w:highlight w:val="white"/>
              </w:rPr>
              <w:t xml:space="preserve"> procesului de gospodărire a resurselor de apă</w:t>
            </w:r>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63"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2023-2027</w:t>
            </w:r>
          </w:p>
        </w:tc>
        <w:tc>
          <w:tcPr>
            <w:tcW w:w="1772" w:type="dxa"/>
            <w:tcBorders>
              <w:top w:val="nil"/>
              <w:left w:val="single" w:sz="8" w:space="0" w:color="000000"/>
              <w:bottom w:val="single" w:sz="8" w:space="0" w:color="000000"/>
              <w:right w:val="single" w:sz="8" w:space="0" w:color="000000"/>
            </w:tcBorders>
            <w:tcMar>
              <w:left w:w="0" w:type="dxa"/>
              <w:right w:w="0" w:type="dxa"/>
            </w:tcMar>
          </w:tcPr>
          <w:p w14:paraId="6BA5052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64" w14:textId="569ABC02" w:rsidR="00F87962" w:rsidRPr="004A1A6C"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8F206D">
              <w:rPr>
                <w:rFonts w:ascii="Times New Roman" w:eastAsia="Times New Roman" w:hAnsi="Times New Roman" w:cs="Times New Roman"/>
                <w:b/>
                <w:sz w:val="20"/>
                <w:szCs w:val="20"/>
              </w:rPr>
              <w:t xml:space="preserve"> </w:t>
            </w:r>
          </w:p>
          <w:p w14:paraId="4ABB9FDA" w14:textId="3B5FFC20"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765" w14:textId="0D107094"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w:t>
            </w:r>
          </w:p>
          <w:p w14:paraId="00000766"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67" w14:textId="7F230964" w:rsidR="00F87962" w:rsidRPr="00D779A9" w:rsidRDefault="006D2844">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Nr. </w:t>
            </w:r>
            <w:r w:rsidR="003537F1" w:rsidRPr="00D779A9">
              <w:rPr>
                <w:rFonts w:ascii="Times New Roman" w:eastAsia="Times New Roman" w:hAnsi="Times New Roman" w:cs="Times New Roman"/>
                <w:sz w:val="20"/>
                <w:szCs w:val="20"/>
              </w:rPr>
              <w:t xml:space="preserve">Studii </w:t>
            </w: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68" w14:textId="16AE1F20" w:rsidR="00F87962" w:rsidRPr="00BA6A25" w:rsidRDefault="003537F1" w:rsidP="00872B39">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rPr>
              <w:t>HORIZON Europe, COST,</w:t>
            </w:r>
            <w:r w:rsidR="00044936" w:rsidRPr="001E44C8">
              <w:rPr>
                <w:rFonts w:ascii="Times New Roman" w:eastAsia="Times New Roman" w:hAnsi="Times New Roman" w:cs="Times New Roman"/>
                <w:sz w:val="20"/>
                <w:szCs w:val="20"/>
              </w:rPr>
              <w:t xml:space="preserve"> </w:t>
            </w:r>
            <w:r w:rsidR="00872B39" w:rsidRPr="001E44C8">
              <w:rPr>
                <w:rFonts w:ascii="Times New Roman" w:eastAsia="Times New Roman" w:hAnsi="Times New Roman" w:cs="Times New Roman"/>
                <w:sz w:val="20"/>
                <w:szCs w:val="20"/>
                <w:highlight w:val="white"/>
              </w:rPr>
              <w:t>Programul LIFE</w:t>
            </w:r>
          </w:p>
          <w:p w14:paraId="0000076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76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55" w:type="dxa"/>
          </w:tcPr>
          <w:p w14:paraId="0000076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55</w:t>
            </w:r>
          </w:p>
        </w:tc>
      </w:tr>
      <w:tr w:rsidR="004A1A6C" w:rsidRPr="00392BF4" w14:paraId="759D4A2F"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6D" w14:textId="0B43D7CB"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p w14:paraId="0000076E" w14:textId="77777777" w:rsidR="00F87962" w:rsidRPr="002F2261" w:rsidRDefault="00F87962" w:rsidP="00392BF4">
            <w:pPr>
              <w:shd w:val="clear" w:color="auto" w:fill="FFFFFF"/>
              <w:ind w:right="45"/>
              <w:jc w:val="center"/>
              <w:rPr>
                <w:rFonts w:ascii="Times New Roman" w:eastAsia="Times New Roman" w:hAnsi="Times New Roman" w:cs="Times New Roman"/>
                <w:sz w:val="20"/>
                <w:szCs w:val="20"/>
              </w:rPr>
            </w:pP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6F" w14:textId="77777777" w:rsidR="00F87962" w:rsidRPr="00392BF4" w:rsidRDefault="003537F1">
            <w:pPr>
              <w:spacing w:after="160" w:line="259" w:lineRule="auto"/>
              <w:jc w:val="both"/>
              <w:rPr>
                <w:rFonts w:ascii="Times New Roman" w:eastAsia="Times New Roman" w:hAnsi="Times New Roman" w:cs="Times New Roman"/>
                <w:sz w:val="20"/>
                <w:szCs w:val="20"/>
              </w:rPr>
            </w:pPr>
            <w:r w:rsidRPr="001E44C8">
              <w:rPr>
                <w:rFonts w:ascii="Times New Roman" w:eastAsia="Times New Roman" w:hAnsi="Times New Roman" w:cs="Times New Roman"/>
                <w:b/>
                <w:color w:val="333333"/>
                <w:sz w:val="20"/>
                <w:szCs w:val="20"/>
                <w:highlight w:val="white"/>
              </w:rPr>
              <w:t xml:space="preserve">M.2.5.2.3. </w:t>
            </w:r>
            <w:r w:rsidRPr="001E44C8">
              <w:rPr>
                <w:rFonts w:ascii="Times New Roman" w:eastAsia="Times New Roman" w:hAnsi="Times New Roman" w:cs="Times New Roman"/>
                <w:color w:val="333333"/>
                <w:sz w:val="20"/>
                <w:szCs w:val="20"/>
                <w:highlight w:val="white"/>
              </w:rPr>
              <w:t xml:space="preserve">Implementarea de </w:t>
            </w:r>
            <w:proofErr w:type="spellStart"/>
            <w:r w:rsidRPr="001E44C8">
              <w:rPr>
                <w:rFonts w:ascii="Times New Roman" w:eastAsia="Times New Roman" w:hAnsi="Times New Roman" w:cs="Times New Roman"/>
                <w:color w:val="333333"/>
                <w:sz w:val="20"/>
                <w:szCs w:val="20"/>
                <w:highlight w:val="white"/>
              </w:rPr>
              <w:t>acţiuni</w:t>
            </w:r>
            <w:proofErr w:type="spellEnd"/>
            <w:r w:rsidRPr="001E44C8">
              <w:rPr>
                <w:rFonts w:ascii="Times New Roman" w:eastAsia="Times New Roman" w:hAnsi="Times New Roman" w:cs="Times New Roman"/>
                <w:color w:val="333333"/>
                <w:sz w:val="20"/>
                <w:szCs w:val="20"/>
                <w:highlight w:val="white"/>
              </w:rPr>
              <w:t xml:space="preserve">, în special prin soluții bazate pe natură, de gestionare a </w:t>
            </w:r>
            <w:proofErr w:type="spellStart"/>
            <w:r w:rsidRPr="001E44C8">
              <w:rPr>
                <w:rFonts w:ascii="Times New Roman" w:eastAsia="Times New Roman" w:hAnsi="Times New Roman" w:cs="Times New Roman"/>
                <w:color w:val="333333"/>
                <w:sz w:val="20"/>
                <w:szCs w:val="20"/>
                <w:highlight w:val="white"/>
              </w:rPr>
              <w:t>tore</w:t>
            </w:r>
            <w:r w:rsidRPr="00BA6A25">
              <w:rPr>
                <w:rFonts w:ascii="Times New Roman" w:eastAsia="Times New Roman" w:hAnsi="Times New Roman" w:cs="Times New Roman"/>
                <w:color w:val="333333"/>
                <w:sz w:val="20"/>
                <w:szCs w:val="20"/>
                <w:highlight w:val="white"/>
              </w:rPr>
              <w:t>nţilor</w:t>
            </w:r>
            <w:proofErr w:type="spellEnd"/>
            <w:r w:rsidRPr="00BA6A25">
              <w:rPr>
                <w:rFonts w:ascii="Times New Roman" w:eastAsia="Times New Roman" w:hAnsi="Times New Roman" w:cs="Times New Roman"/>
                <w:color w:val="333333"/>
                <w:sz w:val="20"/>
                <w:szCs w:val="20"/>
                <w:highlight w:val="white"/>
              </w:rPr>
              <w:t xml:space="preserve"> în bazinele hidrografice împădurite, pentru prevenir</w:t>
            </w:r>
            <w:r w:rsidRPr="00392BF4">
              <w:rPr>
                <w:rFonts w:ascii="Times New Roman" w:eastAsia="Times New Roman" w:hAnsi="Times New Roman" w:cs="Times New Roman"/>
                <w:color w:val="333333"/>
                <w:sz w:val="20"/>
                <w:szCs w:val="20"/>
                <w:highlight w:val="white"/>
              </w:rPr>
              <w:t xml:space="preserve">ea și reducerea riscurilor cauzate de fenomene meteo extreme: ex. ploi </w:t>
            </w:r>
            <w:proofErr w:type="spellStart"/>
            <w:r w:rsidRPr="00392BF4">
              <w:rPr>
                <w:rFonts w:ascii="Times New Roman" w:eastAsia="Times New Roman" w:hAnsi="Times New Roman" w:cs="Times New Roman"/>
                <w:color w:val="333333"/>
                <w:sz w:val="20"/>
                <w:szCs w:val="20"/>
                <w:highlight w:val="white"/>
              </w:rPr>
              <w:t>torenţiale</w:t>
            </w:r>
            <w:proofErr w:type="spellEnd"/>
            <w:r w:rsidRPr="00392BF4">
              <w:rPr>
                <w:rFonts w:ascii="Times New Roman" w:eastAsia="Times New Roman" w:hAnsi="Times New Roman" w:cs="Times New Roman"/>
                <w:color w:val="333333"/>
                <w:sz w:val="20"/>
                <w:szCs w:val="20"/>
                <w:highlight w:val="white"/>
              </w:rPr>
              <w:t xml:space="preserve">, </w:t>
            </w:r>
            <w:proofErr w:type="spellStart"/>
            <w:r w:rsidRPr="00392BF4">
              <w:rPr>
                <w:rFonts w:ascii="Times New Roman" w:eastAsia="Times New Roman" w:hAnsi="Times New Roman" w:cs="Times New Roman"/>
                <w:color w:val="333333"/>
                <w:sz w:val="20"/>
                <w:szCs w:val="20"/>
                <w:highlight w:val="white"/>
              </w:rPr>
              <w:t>inundaţii</w:t>
            </w:r>
            <w:proofErr w:type="spellEnd"/>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70" w14:textId="77777777" w:rsidR="00F87962" w:rsidRPr="00392BF4" w:rsidRDefault="003537F1">
            <w:pPr>
              <w:spacing w:after="160" w:line="259" w:lineRule="auto"/>
              <w:jc w:val="center"/>
              <w:rPr>
                <w:rFonts w:ascii="Times New Roman" w:eastAsia="Times New Roman" w:hAnsi="Times New Roman" w:cs="Times New Roman"/>
                <w:sz w:val="20"/>
                <w:szCs w:val="20"/>
              </w:rPr>
            </w:pPr>
            <w:r w:rsidRPr="00392BF4">
              <w:rPr>
                <w:rFonts w:ascii="Times New Roman" w:eastAsia="Times New Roman" w:hAnsi="Times New Roman" w:cs="Times New Roman"/>
                <w:color w:val="1D2228"/>
                <w:sz w:val="20"/>
                <w:szCs w:val="20"/>
                <w:highlight w:val="white"/>
              </w:rPr>
              <w:t>2023-2025</w:t>
            </w:r>
          </w:p>
        </w:tc>
        <w:tc>
          <w:tcPr>
            <w:tcW w:w="1772" w:type="dxa"/>
            <w:tcBorders>
              <w:top w:val="nil"/>
              <w:left w:val="single" w:sz="8" w:space="0" w:color="000000"/>
              <w:bottom w:val="single" w:sz="8" w:space="0" w:color="000000"/>
              <w:right w:val="single" w:sz="8" w:space="0" w:color="000000"/>
            </w:tcBorders>
            <w:tcMar>
              <w:left w:w="0" w:type="dxa"/>
              <w:right w:w="0" w:type="dxa"/>
            </w:tcMar>
          </w:tcPr>
          <w:p w14:paraId="46DCAFC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71" w14:textId="65BC94FB" w:rsidR="00F87962" w:rsidRPr="004A1A6C" w:rsidRDefault="003537F1">
            <w:pPr>
              <w:shd w:val="clear" w:color="auto" w:fill="FFFFFF"/>
              <w:jc w:val="center"/>
              <w:rPr>
                <w:rFonts w:ascii="Times New Roman" w:eastAsia="Times New Roman" w:hAnsi="Times New Roman" w:cs="Times New Roman"/>
                <w:b/>
                <w:sz w:val="20"/>
                <w:szCs w:val="20"/>
              </w:rPr>
            </w:pPr>
            <w:r w:rsidRPr="008F206D">
              <w:rPr>
                <w:rFonts w:ascii="Times New Roman" w:eastAsia="Times New Roman" w:hAnsi="Times New Roman" w:cs="Times New Roman"/>
                <w:sz w:val="20"/>
                <w:szCs w:val="20"/>
              </w:rPr>
              <w:t>MMAP</w:t>
            </w:r>
            <w:r w:rsidRPr="004A1A6C">
              <w:rPr>
                <w:rFonts w:ascii="Times New Roman" w:eastAsia="Times New Roman" w:hAnsi="Times New Roman" w:cs="Times New Roman"/>
                <w:b/>
                <w:sz w:val="20"/>
                <w:szCs w:val="20"/>
              </w:rPr>
              <w:t xml:space="preserve"> </w:t>
            </w:r>
          </w:p>
          <w:p w14:paraId="67B3EA4F" w14:textId="39A2D3FF"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772" w14:textId="3E29E145"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ANAR, </w:t>
            </w:r>
          </w:p>
          <w:p w14:paraId="00000773"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74" w14:textId="3B4F6DDF" w:rsidR="00F87962" w:rsidRPr="001E44C8" w:rsidRDefault="006D2844">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și valoare i</w:t>
            </w:r>
            <w:r w:rsidR="003537F1" w:rsidRPr="002F2261">
              <w:rPr>
                <w:rFonts w:ascii="Times New Roman" w:eastAsia="Times New Roman" w:hAnsi="Times New Roman" w:cs="Times New Roman"/>
                <w:sz w:val="20"/>
                <w:szCs w:val="20"/>
              </w:rPr>
              <w:t xml:space="preserve">nvestiții realizate </w:t>
            </w:r>
          </w:p>
          <w:p w14:paraId="00000775" w14:textId="77777777" w:rsidR="00F87962" w:rsidRPr="00BA6A25" w:rsidRDefault="00F87962">
            <w:pPr>
              <w:shd w:val="clear" w:color="auto" w:fill="FFFFFF"/>
              <w:jc w:val="center"/>
              <w:rPr>
                <w:rFonts w:ascii="Times New Roman" w:eastAsia="Times New Roman" w:hAnsi="Times New Roman" w:cs="Times New Roman"/>
                <w:sz w:val="20"/>
                <w:szCs w:val="20"/>
              </w:rPr>
            </w:pP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76" w14:textId="2BB99082" w:rsidR="00F87962" w:rsidRPr="00392BF4" w:rsidRDefault="003537F1"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HORIZON Europe, COST, </w:t>
            </w:r>
            <w:r w:rsidR="00872B39" w:rsidRPr="00392BF4">
              <w:rPr>
                <w:rFonts w:ascii="Times New Roman" w:eastAsia="Times New Roman" w:hAnsi="Times New Roman" w:cs="Times New Roman"/>
                <w:sz w:val="20"/>
                <w:szCs w:val="20"/>
                <w:highlight w:val="white"/>
              </w:rPr>
              <w:t>Programul LIFE</w:t>
            </w:r>
            <w:r w:rsidRPr="00392BF4">
              <w:rPr>
                <w:rFonts w:ascii="Times New Roman" w:eastAsia="Times New Roman" w:hAnsi="Times New Roman" w:cs="Times New Roman"/>
                <w:sz w:val="20"/>
                <w:szCs w:val="20"/>
              </w:rPr>
              <w:t>,</w:t>
            </w:r>
          </w:p>
          <w:p w14:paraId="0000077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77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55" w:type="dxa"/>
          </w:tcPr>
          <w:p w14:paraId="0000077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75</w:t>
            </w:r>
          </w:p>
        </w:tc>
      </w:tr>
      <w:tr w:rsidR="004A1A6C" w:rsidRPr="00392BF4" w14:paraId="2E33D18E" w14:textId="77777777" w:rsidTr="004A1A6C">
        <w:trPr>
          <w:gridAfter w:val="1"/>
          <w:wAfter w:w="8" w:type="dxa"/>
          <w:trHeight w:val="188"/>
        </w:trPr>
        <w:tc>
          <w:tcPr>
            <w:tcW w:w="17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077A" w14:textId="2D966582" w:rsidR="00F87962" w:rsidRPr="00D779A9" w:rsidRDefault="00D779A9" w:rsidP="00392BF4">
            <w:pPr>
              <w:shd w:val="clear" w:color="auto" w:fill="FFFFFF"/>
              <w:ind w:right="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p>
        </w:tc>
        <w:tc>
          <w:tcPr>
            <w:tcW w:w="4732" w:type="dxa"/>
            <w:tcBorders>
              <w:top w:val="single" w:sz="8" w:space="0" w:color="000000"/>
              <w:left w:val="nil"/>
              <w:bottom w:val="single" w:sz="8" w:space="0" w:color="000000"/>
              <w:right w:val="single" w:sz="8" w:space="0" w:color="000000"/>
            </w:tcBorders>
            <w:tcMar>
              <w:left w:w="0" w:type="dxa"/>
              <w:right w:w="0" w:type="dxa"/>
            </w:tcMar>
          </w:tcPr>
          <w:p w14:paraId="0000077B" w14:textId="77777777" w:rsidR="00F87962" w:rsidRPr="00BA6A25" w:rsidRDefault="003537F1">
            <w:pPr>
              <w:spacing w:after="160" w:line="259" w:lineRule="auto"/>
              <w:jc w:val="both"/>
              <w:rPr>
                <w:rFonts w:ascii="Times New Roman" w:eastAsia="Times New Roman" w:hAnsi="Times New Roman" w:cs="Times New Roman"/>
                <w:sz w:val="20"/>
                <w:szCs w:val="20"/>
                <w:highlight w:val="white"/>
              </w:rPr>
            </w:pPr>
            <w:r w:rsidRPr="002F2261">
              <w:rPr>
                <w:rFonts w:ascii="Times New Roman" w:eastAsia="Times New Roman" w:hAnsi="Times New Roman" w:cs="Times New Roman"/>
                <w:b/>
                <w:sz w:val="20"/>
                <w:szCs w:val="20"/>
                <w:highlight w:val="white"/>
              </w:rPr>
              <w:t xml:space="preserve">M.2.5.2.4. </w:t>
            </w:r>
            <w:r w:rsidRPr="001E44C8">
              <w:rPr>
                <w:rFonts w:ascii="Times New Roman" w:eastAsia="Times New Roman" w:hAnsi="Times New Roman" w:cs="Times New Roman"/>
                <w:sz w:val="20"/>
                <w:szCs w:val="20"/>
                <w:highlight w:val="white"/>
              </w:rPr>
              <w:t xml:space="preserve">Dezvoltarea de sisteme integrate de reducere a riscurilor generate de viituri torențiale în bazinete forestiere expuse unor astfel de fenomene </w:t>
            </w:r>
          </w:p>
        </w:tc>
        <w:tc>
          <w:tcPr>
            <w:tcW w:w="1688" w:type="dxa"/>
            <w:tcBorders>
              <w:top w:val="single" w:sz="8" w:space="0" w:color="000000"/>
              <w:left w:val="nil"/>
              <w:bottom w:val="single" w:sz="8" w:space="0" w:color="000000"/>
              <w:right w:val="single" w:sz="8" w:space="0" w:color="000000"/>
            </w:tcBorders>
            <w:tcMar>
              <w:left w:w="0" w:type="dxa"/>
              <w:right w:w="0" w:type="dxa"/>
            </w:tcMar>
          </w:tcPr>
          <w:p w14:paraId="0000077C" w14:textId="77777777" w:rsidR="00F87962" w:rsidRPr="00392BF4" w:rsidRDefault="003537F1">
            <w:pPr>
              <w:spacing w:after="160" w:line="259" w:lineRule="auto"/>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2023-2027</w:t>
            </w:r>
          </w:p>
        </w:tc>
        <w:tc>
          <w:tcPr>
            <w:tcW w:w="1772" w:type="dxa"/>
            <w:tcBorders>
              <w:top w:val="nil"/>
              <w:left w:val="single" w:sz="8" w:space="0" w:color="000000"/>
              <w:bottom w:val="single" w:sz="8" w:space="0" w:color="000000"/>
              <w:right w:val="single" w:sz="8" w:space="0" w:color="000000"/>
            </w:tcBorders>
            <w:tcMar>
              <w:left w:w="0" w:type="dxa"/>
              <w:right w:w="0" w:type="dxa"/>
            </w:tcMar>
          </w:tcPr>
          <w:p w14:paraId="3AAB1CD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7D" w14:textId="01F394C0" w:rsidR="00F87962" w:rsidRPr="004A1A6C" w:rsidRDefault="003537F1">
            <w:pPr>
              <w:shd w:val="clear" w:color="auto" w:fill="FFFFFF"/>
              <w:jc w:val="center"/>
              <w:rPr>
                <w:rFonts w:ascii="Times New Roman" w:eastAsia="Times New Roman" w:hAnsi="Times New Roman" w:cs="Times New Roman"/>
                <w:b/>
                <w:sz w:val="20"/>
                <w:szCs w:val="20"/>
              </w:rPr>
            </w:pPr>
            <w:r w:rsidRPr="004A1A6C">
              <w:rPr>
                <w:rFonts w:ascii="Times New Roman" w:eastAsia="Times New Roman" w:hAnsi="Times New Roman" w:cs="Times New Roman"/>
                <w:sz w:val="20"/>
                <w:szCs w:val="20"/>
              </w:rPr>
              <w:t>MMAP</w:t>
            </w:r>
            <w:r w:rsidRPr="004A1A6C">
              <w:rPr>
                <w:rFonts w:ascii="Times New Roman" w:eastAsia="Times New Roman" w:hAnsi="Times New Roman" w:cs="Times New Roman"/>
                <w:b/>
                <w:sz w:val="20"/>
                <w:szCs w:val="20"/>
              </w:rPr>
              <w:t xml:space="preserve"> </w:t>
            </w:r>
          </w:p>
          <w:p w14:paraId="61CC5F56" w14:textId="717A0730" w:rsidR="004A1A6C" w:rsidRDefault="004A1A6C">
            <w:pPr>
              <w:shd w:val="clear" w:color="auto" w:fill="FFFFFF"/>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77E" w14:textId="46771779" w:rsidR="00F87962" w:rsidRPr="004A1A6C"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RNP, ANAR, </w:t>
            </w:r>
          </w:p>
          <w:p w14:paraId="0000077F" w14:textId="77777777" w:rsidR="00F87962" w:rsidRPr="00603CD0" w:rsidRDefault="003537F1">
            <w:pPr>
              <w:shd w:val="clear" w:color="auto" w:fill="FFFFFF"/>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lastRenderedPageBreak/>
              <w:t>Mediul academic / de cercetare</w:t>
            </w:r>
          </w:p>
        </w:tc>
        <w:tc>
          <w:tcPr>
            <w:tcW w:w="1680" w:type="dxa"/>
            <w:tcBorders>
              <w:top w:val="single" w:sz="8" w:space="0" w:color="000000"/>
              <w:left w:val="nil"/>
              <w:bottom w:val="single" w:sz="8" w:space="0" w:color="000000"/>
              <w:right w:val="single" w:sz="8" w:space="0" w:color="000000"/>
            </w:tcBorders>
            <w:tcMar>
              <w:left w:w="0" w:type="dxa"/>
              <w:right w:w="0" w:type="dxa"/>
            </w:tcMar>
          </w:tcPr>
          <w:p w14:paraId="00000780" w14:textId="7D966269" w:rsidR="00F87962" w:rsidRPr="001E44C8" w:rsidRDefault="006D2844">
            <w:pPr>
              <w:shd w:val="clear" w:color="auto" w:fill="FFFFFF"/>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 xml:space="preserve">Nr. de </w:t>
            </w:r>
            <w:r w:rsidR="003537F1" w:rsidRPr="00D779A9">
              <w:rPr>
                <w:rFonts w:ascii="Times New Roman" w:eastAsia="Times New Roman" w:hAnsi="Times New Roman" w:cs="Times New Roman"/>
                <w:sz w:val="20"/>
                <w:szCs w:val="20"/>
              </w:rPr>
              <w:t>Sisteme dezvoltate</w:t>
            </w:r>
            <w:r w:rsidRPr="002F2261">
              <w:rPr>
                <w:rFonts w:ascii="Times New Roman" w:eastAsia="Times New Roman" w:hAnsi="Times New Roman" w:cs="Times New Roman"/>
                <w:sz w:val="20"/>
                <w:szCs w:val="20"/>
              </w:rPr>
              <w:t xml:space="preserve"> la nivel central și local </w:t>
            </w:r>
          </w:p>
        </w:tc>
        <w:tc>
          <w:tcPr>
            <w:tcW w:w="2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781" w14:textId="57814944" w:rsidR="00F87962" w:rsidRPr="00392BF4" w:rsidRDefault="003537F1"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HORIZON Europe, COST,</w:t>
            </w:r>
            <w:r w:rsidR="00044936" w:rsidRPr="00392BF4">
              <w:rPr>
                <w:rFonts w:ascii="Times New Roman" w:eastAsia="Times New Roman" w:hAnsi="Times New Roman" w:cs="Times New Roman"/>
                <w:sz w:val="20"/>
                <w:szCs w:val="20"/>
              </w:rPr>
              <w:t xml:space="preserve"> </w:t>
            </w:r>
            <w:r w:rsidR="00872B39" w:rsidRPr="00392BF4">
              <w:rPr>
                <w:rFonts w:ascii="Times New Roman" w:eastAsia="Times New Roman" w:hAnsi="Times New Roman" w:cs="Times New Roman"/>
                <w:sz w:val="20"/>
                <w:szCs w:val="20"/>
                <w:highlight w:val="white"/>
              </w:rPr>
              <w:t>Programul LIFE</w:t>
            </w:r>
          </w:p>
          <w:p w14:paraId="0000078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078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 de stat</w:t>
            </w:r>
          </w:p>
        </w:tc>
        <w:tc>
          <w:tcPr>
            <w:tcW w:w="1055" w:type="dxa"/>
          </w:tcPr>
          <w:p w14:paraId="0000078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22</w:t>
            </w:r>
          </w:p>
        </w:tc>
      </w:tr>
    </w:tbl>
    <w:p w14:paraId="0000078D" w14:textId="4056C709" w:rsidR="00F87962" w:rsidRPr="00392BF4" w:rsidRDefault="00F87962">
      <w:pPr>
        <w:rPr>
          <w:rFonts w:ascii="Times New Roman" w:eastAsia="Times New Roman" w:hAnsi="Times New Roman" w:cs="Times New Roman"/>
        </w:rPr>
      </w:pPr>
      <w:bookmarkStart w:id="12" w:name="_heading=h.yt5ocss73usw" w:colFirst="0" w:colLast="0"/>
      <w:bookmarkEnd w:id="12"/>
    </w:p>
    <w:p w14:paraId="5C1E7FE8" w14:textId="191DC6BE" w:rsidR="00A21504" w:rsidRPr="00392BF4" w:rsidRDefault="00A21504">
      <w:pPr>
        <w:rPr>
          <w:rFonts w:ascii="Times New Roman" w:eastAsia="Times New Roman" w:hAnsi="Times New Roman" w:cs="Times New Roman"/>
        </w:rPr>
      </w:pPr>
    </w:p>
    <w:p w14:paraId="265E2A3C" w14:textId="05871704" w:rsidR="00A21504" w:rsidRPr="00392BF4" w:rsidRDefault="00A21504">
      <w:pPr>
        <w:rPr>
          <w:rFonts w:ascii="Times New Roman" w:eastAsia="Times New Roman" w:hAnsi="Times New Roman" w:cs="Times New Roman"/>
        </w:rPr>
      </w:pPr>
    </w:p>
    <w:p w14:paraId="2A8AB86A" w14:textId="77777777" w:rsidR="00A21504" w:rsidRPr="00392BF4" w:rsidRDefault="00A21504">
      <w:pPr>
        <w:rPr>
          <w:rFonts w:ascii="Times New Roman" w:eastAsia="Times New Roman" w:hAnsi="Times New Roman" w:cs="Times New Roman"/>
        </w:rPr>
      </w:pPr>
    </w:p>
    <w:p w14:paraId="0000078E" w14:textId="77777777" w:rsidR="00F87962" w:rsidRPr="00392BF4" w:rsidRDefault="003537F1">
      <w:pPr>
        <w:pStyle w:val="Heading2"/>
        <w:rPr>
          <w:rFonts w:ascii="Times New Roman" w:eastAsia="Times New Roman" w:hAnsi="Times New Roman" w:cs="Times New Roman"/>
          <w:color w:val="auto"/>
          <w:sz w:val="32"/>
          <w:szCs w:val="32"/>
        </w:rPr>
      </w:pPr>
      <w:bookmarkStart w:id="13" w:name="_Toc138181485"/>
      <w:r w:rsidRPr="00392BF4">
        <w:rPr>
          <w:rFonts w:ascii="Times New Roman" w:eastAsia="Times New Roman" w:hAnsi="Times New Roman" w:cs="Times New Roman"/>
          <w:color w:val="auto"/>
          <w:sz w:val="32"/>
          <w:szCs w:val="32"/>
        </w:rPr>
        <w:t xml:space="preserve">4.3. Biodiversitate și servicii </w:t>
      </w:r>
      <w:proofErr w:type="spellStart"/>
      <w:r w:rsidRPr="00392BF4">
        <w:rPr>
          <w:rFonts w:ascii="Times New Roman" w:eastAsia="Times New Roman" w:hAnsi="Times New Roman" w:cs="Times New Roman"/>
          <w:color w:val="auto"/>
          <w:sz w:val="32"/>
          <w:szCs w:val="32"/>
        </w:rPr>
        <w:t>ecosistemice</w:t>
      </w:r>
      <w:bookmarkEnd w:id="13"/>
      <w:proofErr w:type="spellEnd"/>
    </w:p>
    <w:p w14:paraId="0000078F" w14:textId="3C31FD6C" w:rsidR="00F87962" w:rsidRPr="001E44C8" w:rsidRDefault="001E44C8">
      <w:pPr>
        <w:spacing w:after="270"/>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Măsuri</w:t>
      </w:r>
      <w:r w:rsidRPr="001E44C8">
        <w:rPr>
          <w:rFonts w:ascii="Times New Roman" w:eastAsia="Times New Roman" w:hAnsi="Times New Roman" w:cs="Times New Roman"/>
          <w:b/>
          <w:sz w:val="28"/>
          <w:szCs w:val="28"/>
        </w:rPr>
        <w:t xml:space="preserve"> </w:t>
      </w:r>
      <w:r w:rsidR="003537F1" w:rsidRPr="001E44C8">
        <w:rPr>
          <w:rFonts w:ascii="Times New Roman" w:eastAsia="Times New Roman" w:hAnsi="Times New Roman" w:cs="Times New Roman"/>
          <w:b/>
          <w:sz w:val="28"/>
          <w:szCs w:val="28"/>
        </w:rPr>
        <w:t>propuse</w:t>
      </w:r>
    </w:p>
    <w:tbl>
      <w:tblPr>
        <w:tblStyle w:val="afffffff2"/>
        <w:tblW w:w="14716" w:type="dxa"/>
        <w:tblInd w:w="-125" w:type="dxa"/>
        <w:tblBorders>
          <w:top w:val="nil"/>
          <w:left w:val="nil"/>
          <w:bottom w:val="nil"/>
          <w:right w:val="nil"/>
          <w:insideH w:val="nil"/>
          <w:insideV w:val="nil"/>
        </w:tblBorders>
        <w:tblLayout w:type="fixed"/>
        <w:tblLook w:val="0600" w:firstRow="0" w:lastRow="0" w:firstColumn="0" w:lastColumn="0" w:noHBand="1" w:noVBand="1"/>
      </w:tblPr>
      <w:tblGrid>
        <w:gridCol w:w="1815"/>
        <w:gridCol w:w="4765"/>
        <w:gridCol w:w="1535"/>
        <w:gridCol w:w="1764"/>
        <w:gridCol w:w="1718"/>
        <w:gridCol w:w="1843"/>
        <w:gridCol w:w="1276"/>
      </w:tblGrid>
      <w:tr w:rsidR="00F87962" w:rsidRPr="00392BF4" w14:paraId="14FAFE65" w14:textId="77777777" w:rsidTr="00392BF4">
        <w:trPr>
          <w:trHeight w:val="1080"/>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790" w14:textId="64D3E3AF" w:rsidR="00F87962" w:rsidRPr="001E44C8" w:rsidRDefault="003537F1" w:rsidP="001E44C8">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791"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 xml:space="preserve">OS3.1. Îmbunătățirea și diseminarea cunoștințelor în </w:t>
            </w:r>
            <w:r w:rsidRPr="00392BF4">
              <w:rPr>
                <w:rFonts w:ascii="Times New Roman" w:eastAsia="Times New Roman" w:hAnsi="Times New Roman" w:cs="Times New Roman"/>
                <w:b/>
                <w:sz w:val="20"/>
                <w:szCs w:val="20"/>
              </w:rPr>
              <w:t xml:space="preserve">domeniul biodiversității și al schimbărilor climatice și promovarea rolului și contribuției biodiversității în adaptarea la schimbările climatice </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79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793" w14:textId="1614FAAB"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718"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79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079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843"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79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27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79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79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7BFE18F1" w14:textId="77777777" w:rsidTr="00392BF4">
        <w:trPr>
          <w:trHeight w:val="475"/>
        </w:trPr>
        <w:tc>
          <w:tcPr>
            <w:tcW w:w="14716" w:type="dxa"/>
            <w:gridSpan w:val="7"/>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00000799" w14:textId="77777777" w:rsidR="00F87962" w:rsidRPr="00392BF4" w:rsidRDefault="003537F1" w:rsidP="00392BF4">
            <w:pPr>
              <w:jc w:val="center"/>
              <w:rPr>
                <w:rFonts w:ascii="Times New Roman" w:eastAsia="Times New Roman" w:hAnsi="Times New Roman" w:cs="Times New Roman"/>
              </w:rPr>
            </w:pPr>
            <w:r w:rsidRPr="00392BF4">
              <w:rPr>
                <w:rFonts w:ascii="Times New Roman" w:eastAsia="Times New Roman" w:hAnsi="Times New Roman" w:cs="Times New Roman"/>
                <w:b/>
                <w:sz w:val="20"/>
                <w:szCs w:val="20"/>
              </w:rPr>
              <w:t xml:space="preserve">P3.1.1. </w:t>
            </w:r>
            <w:r w:rsidRPr="00392BF4">
              <w:rPr>
                <w:rFonts w:ascii="Times New Roman" w:eastAsia="Times New Roman" w:hAnsi="Times New Roman" w:cs="Times New Roman"/>
                <w:b/>
              </w:rPr>
              <w:t xml:space="preserve">Îmbunătățirea cunoașterii cu privire la biodiversitate (ecosisteme, habitate, specii protejate) și serviciile </w:t>
            </w:r>
            <w:proofErr w:type="spellStart"/>
            <w:r w:rsidRPr="00392BF4">
              <w:rPr>
                <w:rFonts w:ascii="Times New Roman" w:eastAsia="Times New Roman" w:hAnsi="Times New Roman" w:cs="Times New Roman"/>
                <w:b/>
              </w:rPr>
              <w:t>ecosistemice</w:t>
            </w:r>
            <w:proofErr w:type="spellEnd"/>
            <w:r w:rsidRPr="00392BF4">
              <w:rPr>
                <w:rFonts w:ascii="Times New Roman" w:eastAsia="Times New Roman" w:hAnsi="Times New Roman" w:cs="Times New Roman"/>
                <w:b/>
              </w:rPr>
              <w:t xml:space="preserve"> generate, în contextul schimbărilor climatice</w:t>
            </w:r>
          </w:p>
        </w:tc>
      </w:tr>
      <w:tr w:rsidR="00F87962" w:rsidRPr="00392BF4" w14:paraId="5E0FD4DA" w14:textId="77777777" w:rsidTr="00392BF4">
        <w:trPr>
          <w:trHeight w:val="421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7A1" w14:textId="405339C9"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7A2" w14:textId="4D101A26" w:rsidR="00F87962" w:rsidRPr="00392BF4" w:rsidRDefault="003537F1">
            <w:pPr>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M3.1.1.1. </w:t>
            </w:r>
            <w:r w:rsidRPr="001E44C8">
              <w:rPr>
                <w:rFonts w:ascii="Times New Roman" w:eastAsia="Times New Roman" w:hAnsi="Times New Roman" w:cs="Times New Roman"/>
                <w:sz w:val="20"/>
                <w:szCs w:val="20"/>
              </w:rPr>
              <w:t>Elaborarea și implementarea unui program național, respectiv programe regionale și locale pentru ev</w:t>
            </w:r>
            <w:r w:rsidRPr="00BA6A25">
              <w:rPr>
                <w:rFonts w:ascii="Times New Roman" w:eastAsia="Times New Roman" w:hAnsi="Times New Roman" w:cs="Times New Roman"/>
                <w:sz w:val="20"/>
                <w:szCs w:val="20"/>
              </w:rPr>
              <w:t>aluarea vulnerabilității și / sau creștere a rezi</w:t>
            </w:r>
            <w:r w:rsidRPr="00392BF4">
              <w:rPr>
                <w:rFonts w:ascii="Times New Roman" w:eastAsia="Times New Roman" w:hAnsi="Times New Roman" w:cs="Times New Roman"/>
                <w:sz w:val="20"/>
                <w:szCs w:val="20"/>
              </w:rPr>
              <w:t xml:space="preserve">lienței ecosistemelor, a habitatelor naturale și a speciilor protejate </w:t>
            </w:r>
            <w:r w:rsidR="003A2137" w:rsidRPr="00392BF4">
              <w:rPr>
                <w:rFonts w:ascii="Times New Roman" w:eastAsia="Times New Roman" w:hAnsi="Times New Roman" w:cs="Times New Roman"/>
                <w:sz w:val="20"/>
                <w:szCs w:val="20"/>
              </w:rPr>
              <w:t>față de</w:t>
            </w:r>
            <w:r w:rsidRPr="00392BF4">
              <w:rPr>
                <w:rFonts w:ascii="Times New Roman" w:eastAsia="Times New Roman" w:hAnsi="Times New Roman" w:cs="Times New Roman"/>
                <w:sz w:val="20"/>
                <w:szCs w:val="20"/>
              </w:rPr>
              <w:t xml:space="preserve"> efectel</w:t>
            </w:r>
            <w:r w:rsidR="003A2137" w:rsidRPr="00392BF4">
              <w:rPr>
                <w:rFonts w:ascii="Times New Roman" w:eastAsia="Times New Roman" w:hAnsi="Times New Roman" w:cs="Times New Roman"/>
                <w:sz w:val="20"/>
                <w:szCs w:val="20"/>
              </w:rPr>
              <w:t>e</w:t>
            </w:r>
            <w:r w:rsidRPr="00392BF4">
              <w:rPr>
                <w:rFonts w:ascii="Times New Roman" w:eastAsia="Times New Roman" w:hAnsi="Times New Roman" w:cs="Times New Roman"/>
                <w:sz w:val="20"/>
                <w:szCs w:val="20"/>
              </w:rPr>
              <w:t xml:space="preserve"> schimbărilor climatice, inclusiv </w:t>
            </w:r>
            <w:r w:rsidR="003A2137" w:rsidRPr="00392BF4">
              <w:rPr>
                <w:rFonts w:ascii="Times New Roman" w:eastAsia="Times New Roman" w:hAnsi="Times New Roman" w:cs="Times New Roman"/>
                <w:sz w:val="20"/>
                <w:szCs w:val="20"/>
              </w:rPr>
              <w:t>față de</w:t>
            </w:r>
            <w:r w:rsidRPr="00392BF4">
              <w:rPr>
                <w:rFonts w:ascii="Times New Roman" w:eastAsia="Times New Roman" w:hAnsi="Times New Roman" w:cs="Times New Roman"/>
                <w:sz w:val="20"/>
                <w:szCs w:val="20"/>
              </w:rPr>
              <w:t xml:space="preserve"> efectel</w:t>
            </w:r>
            <w:r w:rsidR="003A2137" w:rsidRPr="00392BF4">
              <w:rPr>
                <w:rFonts w:ascii="Times New Roman" w:eastAsia="Times New Roman" w:hAnsi="Times New Roman" w:cs="Times New Roman"/>
                <w:sz w:val="20"/>
                <w:szCs w:val="20"/>
              </w:rPr>
              <w:t>e</w:t>
            </w:r>
            <w:r w:rsidRPr="00392BF4">
              <w:rPr>
                <w:rFonts w:ascii="Times New Roman" w:eastAsia="Times New Roman" w:hAnsi="Times New Roman" w:cs="Times New Roman"/>
                <w:sz w:val="20"/>
                <w:szCs w:val="20"/>
              </w:rPr>
              <w:t xml:space="preserve"> fenomenelor meteorologice extreme și a altor dezastre naturale potențate de SC</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7A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2023-2024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2635503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A4" w14:textId="6954EF1B"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7A5" w14:textId="6A90D68E"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 ANM,</w:t>
            </w:r>
          </w:p>
          <w:p w14:paraId="000007A6"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Autorități publice centrale și / sau locale </w:t>
            </w:r>
          </w:p>
          <w:p w14:paraId="000007A7"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7A8" w14:textId="7C6E93B4"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Nr. de programe naționale, respectiv programe regionale (regiune biogeografic</w:t>
            </w:r>
            <w:r w:rsidR="003A2137" w:rsidRPr="004A1A6C">
              <w:rPr>
                <w:rFonts w:ascii="Times New Roman" w:eastAsia="Times New Roman" w:hAnsi="Times New Roman" w:cs="Times New Roman"/>
                <w:sz w:val="20"/>
                <w:szCs w:val="20"/>
                <w:highlight w:val="white"/>
              </w:rPr>
              <w:t>ă</w:t>
            </w:r>
            <w:r w:rsidRPr="004A1A6C">
              <w:rPr>
                <w:rFonts w:ascii="Times New Roman" w:eastAsia="Times New Roman" w:hAnsi="Times New Roman" w:cs="Times New Roman"/>
                <w:sz w:val="20"/>
                <w:szCs w:val="20"/>
                <w:highlight w:val="white"/>
              </w:rPr>
              <w:t>) și locale pentru evaluarea vulnerabilității ecosistemelor, a habitatelor naturale și a speciilor protejate, la efectele schimbărilor climatice</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15E4A966" w14:textId="77777777" w:rsidR="00872B39" w:rsidRPr="00D779A9" w:rsidRDefault="00872B39" w:rsidP="00872B39">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Programul LIFE</w:t>
            </w:r>
          </w:p>
          <w:p w14:paraId="177DCAA5" w14:textId="77777777" w:rsidR="00FA54CA" w:rsidRPr="002F2261" w:rsidRDefault="00FA54CA">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HORIZON Europe </w:t>
            </w:r>
          </w:p>
          <w:p w14:paraId="000007AB" w14:textId="6CD08B52"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Alte fonduri europene / internaționale publice / private Bugetul de stat </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7A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30 </w:t>
            </w:r>
          </w:p>
        </w:tc>
      </w:tr>
      <w:tr w:rsidR="00F87962" w:rsidRPr="00392BF4" w14:paraId="2065A06A" w14:textId="77777777" w:rsidTr="00392BF4">
        <w:trPr>
          <w:trHeight w:val="2229"/>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7AE" w14:textId="5B84B130"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7AF" w14:textId="77777777" w:rsidR="00F87962" w:rsidRPr="00392BF4" w:rsidRDefault="003537F1">
            <w:pPr>
              <w:ind w:right="6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M3.1.1.2. </w:t>
            </w:r>
            <w:r w:rsidRPr="001E44C8">
              <w:rPr>
                <w:rFonts w:ascii="Times New Roman" w:eastAsia="Times New Roman" w:hAnsi="Times New Roman" w:cs="Times New Roman"/>
                <w:sz w:val="20"/>
                <w:szCs w:val="20"/>
              </w:rPr>
              <w:t>Elaborarea și / sau dezvoltarea unui ghid și a unei metodologii privind evaluarea vulnerabilității și creșterea rezilienței ecosistemelor, a habitatelor naturale și a speciilor protejate în fața SC, inclusiv î</w:t>
            </w:r>
            <w:r w:rsidRPr="00BA6A25">
              <w:rPr>
                <w:rFonts w:ascii="Times New Roman" w:eastAsia="Times New Roman" w:hAnsi="Times New Roman" w:cs="Times New Roman"/>
                <w:sz w:val="20"/>
                <w:szCs w:val="20"/>
              </w:rPr>
              <w:t>n fața efectelor fenomenelor meteorologice extrem</w:t>
            </w:r>
            <w:r w:rsidRPr="00392BF4">
              <w:rPr>
                <w:rFonts w:ascii="Times New Roman" w:eastAsia="Times New Roman" w:hAnsi="Times New Roman" w:cs="Times New Roman"/>
                <w:sz w:val="20"/>
                <w:szCs w:val="20"/>
              </w:rPr>
              <w:t>e ori a altor dezastre naturale potențate de SC</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7B0"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2023 - 2024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7BB541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B1" w14:textId="2D9CF0A1"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7B2" w14:textId="501EDC73"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w:t>
            </w:r>
            <w:r w:rsidR="00920EDD" w:rsidRPr="004A1A6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7B3"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7B4"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MCDI</w:t>
            </w:r>
          </w:p>
          <w:p w14:paraId="000007B5"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 academic / de cercetare</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7B6" w14:textId="77777777" w:rsidR="00F87962" w:rsidRPr="004A1A6C" w:rsidRDefault="003537F1">
            <w:pP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Nr. de ghiduri și metodologii dezvoltate</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43638F" w14:textId="77777777" w:rsidR="00872B39" w:rsidRPr="00603CD0" w:rsidRDefault="00872B39" w:rsidP="00872B39">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Programul LIFE</w:t>
            </w:r>
          </w:p>
          <w:p w14:paraId="6DC26A62" w14:textId="77777777" w:rsidR="00FA54CA" w:rsidRPr="00D779A9" w:rsidRDefault="00FA54CA">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HORIZON Europe </w:t>
            </w:r>
          </w:p>
          <w:p w14:paraId="000007B9" w14:textId="58D7E6E9"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7BA" w14:textId="77777777" w:rsidR="00F87962" w:rsidRPr="00BA6A25" w:rsidRDefault="003537F1">
            <w:pPr>
              <w:pBdr>
                <w:top w:val="nil"/>
                <w:left w:val="nil"/>
                <w:bottom w:val="nil"/>
                <w:right w:val="nil"/>
                <w:between w:val="nil"/>
              </w:pBd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 1</w:t>
            </w:r>
          </w:p>
        </w:tc>
      </w:tr>
      <w:tr w:rsidR="00F87962" w:rsidRPr="00392BF4" w14:paraId="75C7C797" w14:textId="77777777" w:rsidTr="00392BF4">
        <w:trPr>
          <w:trHeight w:val="174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7BC" w14:textId="4A8DCA83"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7BD" w14:textId="77777777" w:rsidR="00F87962" w:rsidRPr="00392BF4" w:rsidRDefault="003537F1">
            <w:pPr>
              <w:ind w:right="60"/>
              <w:jc w:val="both"/>
              <w:rPr>
                <w:rFonts w:ascii="Times New Roman" w:eastAsia="Times New Roman" w:hAnsi="Times New Roman" w:cs="Times New Roman"/>
                <w:sz w:val="20"/>
                <w:szCs w:val="20"/>
                <w:highlight w:val="white"/>
              </w:rPr>
            </w:pPr>
            <w:r w:rsidRPr="002F2261">
              <w:rPr>
                <w:rFonts w:ascii="Times New Roman" w:eastAsia="Times New Roman" w:hAnsi="Times New Roman" w:cs="Times New Roman"/>
                <w:b/>
                <w:sz w:val="20"/>
                <w:szCs w:val="20"/>
              </w:rPr>
              <w:t>M3.1.1.</w:t>
            </w:r>
            <w:r w:rsidRPr="001E44C8">
              <w:rPr>
                <w:rFonts w:ascii="Times New Roman" w:eastAsia="Times New Roman" w:hAnsi="Times New Roman" w:cs="Times New Roman"/>
                <w:b/>
                <w:sz w:val="20"/>
                <w:szCs w:val="20"/>
                <w:highlight w:val="white"/>
              </w:rPr>
              <w:t>3.</w:t>
            </w:r>
            <w:r w:rsidRPr="001E44C8">
              <w:rPr>
                <w:rFonts w:ascii="Times New Roman" w:eastAsia="Times New Roman" w:hAnsi="Times New Roman" w:cs="Times New Roman"/>
                <w:sz w:val="20"/>
                <w:szCs w:val="20"/>
                <w:highlight w:val="white"/>
              </w:rPr>
              <w:t xml:space="preserve"> </w:t>
            </w:r>
            <w:r w:rsidRPr="001E44C8">
              <w:rPr>
                <w:rFonts w:ascii="Times New Roman" w:eastAsia="Times New Roman" w:hAnsi="Times New Roman" w:cs="Times New Roman"/>
                <w:sz w:val="20"/>
                <w:szCs w:val="20"/>
              </w:rPr>
              <w:t>I</w:t>
            </w:r>
            <w:r w:rsidRPr="001E44C8">
              <w:rPr>
                <w:rFonts w:ascii="Times New Roman" w:eastAsia="Times New Roman" w:hAnsi="Times New Roman" w:cs="Times New Roman"/>
                <w:sz w:val="20"/>
                <w:szCs w:val="20"/>
                <w:highlight w:val="white"/>
              </w:rPr>
              <w:t>ntegrarea trans-sectorială a vulnerabilității la schimbările c</w:t>
            </w:r>
            <w:r w:rsidRPr="00BA6A25">
              <w:rPr>
                <w:rFonts w:ascii="Times New Roman" w:eastAsia="Times New Roman" w:hAnsi="Times New Roman" w:cs="Times New Roman"/>
                <w:sz w:val="20"/>
                <w:szCs w:val="20"/>
                <w:highlight w:val="white"/>
              </w:rPr>
              <w:t>limatice a habitatelor naturale și a speciilor pr</w:t>
            </w:r>
            <w:r w:rsidRPr="00392BF4">
              <w:rPr>
                <w:rFonts w:ascii="Times New Roman" w:eastAsia="Times New Roman" w:hAnsi="Times New Roman" w:cs="Times New Roman"/>
                <w:sz w:val="20"/>
                <w:szCs w:val="20"/>
                <w:highlight w:val="white"/>
              </w:rPr>
              <w:t>otejate în sistemele de monitorizare și în politicile publice / strategii, atât la nivel național, cât și la nivel regional (ex. regiune biogeografică) și local (județean, municipiu, oraș etc.)</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7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2024-2027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699C7E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BF" w14:textId="31B0AE54"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7C0" w14:textId="360ED1B8"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7C1"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Autorități publice centrale și / sau locale</w:t>
            </w:r>
          </w:p>
          <w:p w14:paraId="000007C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Comitete de bazin etc.</w:t>
            </w:r>
          </w:p>
          <w:p w14:paraId="000007C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 xml:space="preserve">Mediu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7C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lastRenderedPageBreak/>
              <w:t xml:space="preserve"> Nr. de sisteme de monitorizare</w:t>
            </w:r>
          </w:p>
          <w:p w14:paraId="000007C5"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politici publice / strategii (naționale, regionale, locale) ce </w:t>
            </w:r>
            <w:r w:rsidRPr="00392BF4">
              <w:rPr>
                <w:rFonts w:ascii="Times New Roman" w:eastAsia="Times New Roman" w:hAnsi="Times New Roman" w:cs="Times New Roman"/>
                <w:sz w:val="20"/>
                <w:szCs w:val="20"/>
              </w:rPr>
              <w:t xml:space="preserve">țin cont de vulnerabilitatea la SC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344F0C96"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95C5288"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7C8" w14:textId="33B8889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r w:rsidRPr="00392BF4">
              <w:rPr>
                <w:rFonts w:ascii="Times New Roman" w:eastAsia="Times New Roman" w:hAnsi="Times New Roman" w:cs="Times New Roman"/>
                <w:sz w:val="20"/>
                <w:szCs w:val="20"/>
                <w:highlight w:val="white"/>
              </w:rPr>
              <w:t xml:space="preserve"> </w:t>
            </w:r>
          </w:p>
          <w:p w14:paraId="000007C9" w14:textId="77777777" w:rsidR="00F87962" w:rsidRPr="00392BF4" w:rsidRDefault="00F87962">
            <w:pPr>
              <w:jc w:val="center"/>
              <w:rPr>
                <w:rFonts w:ascii="Times New Roman" w:eastAsia="Times New Roman" w:hAnsi="Times New Roman" w:cs="Times New Roman"/>
                <w:sz w:val="20"/>
                <w:szCs w:val="20"/>
              </w:rPr>
            </w:pP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7C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5</w:t>
            </w:r>
          </w:p>
        </w:tc>
      </w:tr>
      <w:tr w:rsidR="00F87962" w:rsidRPr="00392BF4" w14:paraId="0C40D7D5" w14:textId="77777777" w:rsidTr="00392BF4">
        <w:trPr>
          <w:trHeight w:val="207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7CC" w14:textId="39BE4FAD"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7CD" w14:textId="77777777" w:rsidR="00F87962" w:rsidRPr="00392BF4" w:rsidRDefault="003537F1">
            <w:pPr>
              <w:ind w:right="6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M3.1.1.4</w:t>
            </w:r>
            <w:r w:rsidRPr="001E44C8">
              <w:rPr>
                <w:rFonts w:ascii="Times New Roman" w:eastAsia="Times New Roman" w:hAnsi="Times New Roman" w:cs="Times New Roman"/>
                <w:sz w:val="20"/>
                <w:szCs w:val="20"/>
              </w:rPr>
              <w:t>. Dezvoltarea unor produse și servicii climatice specifice biodiversității, la nivel național, regional (spre ex. la nivel de regiune biogeografică), în vederea creșterii eficienței și adaptării programului național / programelor / strategiilor regionale d</w:t>
            </w:r>
            <w:r w:rsidRPr="00BA6A25">
              <w:rPr>
                <w:rFonts w:ascii="Times New Roman" w:eastAsia="Times New Roman" w:hAnsi="Times New Roman" w:cs="Times New Roman"/>
                <w:sz w:val="20"/>
                <w:szCs w:val="20"/>
              </w:rPr>
              <w:t>e evaluare a vulnerabilității ecosistemelor, habi</w:t>
            </w:r>
            <w:r w:rsidRPr="00392BF4">
              <w:rPr>
                <w:rFonts w:ascii="Times New Roman" w:eastAsia="Times New Roman" w:hAnsi="Times New Roman" w:cs="Times New Roman"/>
                <w:sz w:val="20"/>
                <w:szCs w:val="20"/>
              </w:rPr>
              <w:t>tatelor naturale și a speciilor protejate în fața efectelor SC</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7C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B80411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CF" w14:textId="7CDF687D"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7D1" w14:textId="593994E9" w:rsidR="00F87962" w:rsidRPr="004A1A6C" w:rsidRDefault="004A1A6C" w:rsidP="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r>
              <w:rPr>
                <w:rFonts w:ascii="Times New Roman" w:eastAsia="Times New Roman" w:hAnsi="Times New Roman" w:cs="Times New Roman"/>
                <w:sz w:val="20"/>
                <w:szCs w:val="20"/>
              </w:rPr>
              <w:t xml:space="preserve">, </w:t>
            </w:r>
            <w:r w:rsidR="003537F1" w:rsidRPr="004A1A6C">
              <w:rPr>
                <w:rFonts w:ascii="Times New Roman" w:eastAsia="Times New Roman" w:hAnsi="Times New Roman" w:cs="Times New Roman"/>
                <w:sz w:val="20"/>
                <w:szCs w:val="20"/>
              </w:rPr>
              <w:t>ANM</w:t>
            </w:r>
          </w:p>
          <w:p w14:paraId="000007D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MCDI</w:t>
            </w:r>
          </w:p>
          <w:p w14:paraId="000007D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 academic / de cercetare</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7D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 Nr. de produse și / sau servicii climatice dezvoltate atât la nivel național, cât și la nivel regional / ori specific unei </w:t>
            </w:r>
            <w:proofErr w:type="spellStart"/>
            <w:r w:rsidRPr="002F2261">
              <w:rPr>
                <w:rFonts w:ascii="Times New Roman" w:eastAsia="Times New Roman" w:hAnsi="Times New Roman" w:cs="Times New Roman"/>
                <w:sz w:val="20"/>
                <w:szCs w:val="20"/>
              </w:rPr>
              <w:t>bioregiuni</w:t>
            </w:r>
            <w:proofErr w:type="spellEnd"/>
            <w:r w:rsidRPr="002F2261">
              <w:rPr>
                <w:rFonts w:ascii="Times New Roman" w:eastAsia="Times New Roman" w:hAnsi="Times New Roman" w:cs="Times New Roman"/>
                <w:sz w:val="20"/>
                <w:szCs w:val="20"/>
              </w:rPr>
              <w:t xml:space="preserve"> / altui tip de unitate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17D4E71F" w14:textId="77777777" w:rsidR="00872B39" w:rsidRPr="00392BF4" w:rsidRDefault="003537F1"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 xml:space="preserve"> </w:t>
            </w:r>
            <w:r w:rsidR="00872B39" w:rsidRPr="00392BF4">
              <w:rPr>
                <w:rFonts w:ascii="Times New Roman" w:eastAsia="Times New Roman" w:hAnsi="Times New Roman" w:cs="Times New Roman"/>
                <w:sz w:val="20"/>
                <w:szCs w:val="20"/>
                <w:highlight w:val="white"/>
              </w:rPr>
              <w:t>Programul LIFE</w:t>
            </w:r>
          </w:p>
          <w:p w14:paraId="72CF3DF0"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7D7" w14:textId="3D43F308"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7D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10 </w:t>
            </w:r>
          </w:p>
        </w:tc>
      </w:tr>
      <w:tr w:rsidR="00F87962" w:rsidRPr="00392BF4" w14:paraId="2EA4B01E" w14:textId="77777777" w:rsidTr="00392BF4">
        <w:trPr>
          <w:trHeight w:val="1725"/>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07DA" w14:textId="48880A27"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tcMar>
              <w:left w:w="0" w:type="dxa"/>
              <w:right w:w="0" w:type="dxa"/>
            </w:tcMar>
          </w:tcPr>
          <w:p w14:paraId="000007DB" w14:textId="77777777" w:rsidR="00F87962" w:rsidRPr="00392BF4" w:rsidRDefault="003537F1">
            <w:pPr>
              <w:ind w:right="6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M3.1.1.5.</w:t>
            </w:r>
            <w:r w:rsidRPr="001E44C8">
              <w:rPr>
                <w:rFonts w:ascii="Times New Roman" w:eastAsia="Times New Roman" w:hAnsi="Times New Roman" w:cs="Times New Roman"/>
                <w:sz w:val="20"/>
                <w:szCs w:val="20"/>
              </w:rPr>
              <w:t xml:space="preserve"> </w:t>
            </w:r>
            <w:proofErr w:type="spellStart"/>
            <w:r w:rsidRPr="001E44C8">
              <w:rPr>
                <w:rFonts w:ascii="Times New Roman" w:eastAsia="Times New Roman" w:hAnsi="Times New Roman" w:cs="Times New Roman"/>
                <w:sz w:val="20"/>
                <w:szCs w:val="20"/>
              </w:rPr>
              <w:t>Prioritizarea</w:t>
            </w:r>
            <w:proofErr w:type="spellEnd"/>
            <w:r w:rsidRPr="001E44C8">
              <w:rPr>
                <w:rFonts w:ascii="Times New Roman" w:eastAsia="Times New Roman" w:hAnsi="Times New Roman" w:cs="Times New Roman"/>
                <w:sz w:val="20"/>
                <w:szCs w:val="20"/>
              </w:rPr>
              <w:t xml:space="preserve"> soluțiilor bazate pe natură (</w:t>
            </w:r>
            <w:proofErr w:type="spellStart"/>
            <w:r w:rsidRPr="001E44C8">
              <w:rPr>
                <w:rFonts w:ascii="Times New Roman" w:eastAsia="Times New Roman" w:hAnsi="Times New Roman" w:cs="Times New Roman"/>
                <w:i/>
                <w:sz w:val="20"/>
                <w:szCs w:val="20"/>
              </w:rPr>
              <w:t>Nature-based</w:t>
            </w:r>
            <w:proofErr w:type="spellEnd"/>
            <w:r w:rsidRPr="001E44C8">
              <w:rPr>
                <w:rFonts w:ascii="Times New Roman" w:eastAsia="Times New Roman" w:hAnsi="Times New Roman" w:cs="Times New Roman"/>
                <w:i/>
                <w:sz w:val="20"/>
                <w:szCs w:val="20"/>
              </w:rPr>
              <w:t xml:space="preserve"> </w:t>
            </w:r>
            <w:proofErr w:type="spellStart"/>
            <w:r w:rsidRPr="001E44C8">
              <w:rPr>
                <w:rFonts w:ascii="Times New Roman" w:eastAsia="Times New Roman" w:hAnsi="Times New Roman" w:cs="Times New Roman"/>
                <w:i/>
                <w:sz w:val="20"/>
                <w:szCs w:val="20"/>
              </w:rPr>
              <w:t>Solutions</w:t>
            </w:r>
            <w:proofErr w:type="spellEnd"/>
            <w:r w:rsidRPr="00BA6A25">
              <w:rPr>
                <w:rFonts w:ascii="Times New Roman" w:eastAsia="Times New Roman" w:hAnsi="Times New Roman" w:cs="Times New Roman"/>
                <w:sz w:val="20"/>
                <w:szCs w:val="20"/>
              </w:rPr>
              <w:t xml:space="preserve"> - </w:t>
            </w:r>
            <w:proofErr w:type="spellStart"/>
            <w:r w:rsidRPr="00BA6A25">
              <w:rPr>
                <w:rFonts w:ascii="Times New Roman" w:eastAsia="Times New Roman" w:hAnsi="Times New Roman" w:cs="Times New Roman"/>
                <w:sz w:val="20"/>
                <w:szCs w:val="20"/>
              </w:rPr>
              <w:t>NbS</w:t>
            </w:r>
            <w:proofErr w:type="spellEnd"/>
            <w:r w:rsidRPr="00BA6A25">
              <w:rPr>
                <w:rFonts w:ascii="Times New Roman" w:eastAsia="Times New Roman" w:hAnsi="Times New Roman" w:cs="Times New Roman"/>
                <w:sz w:val="20"/>
                <w:szCs w:val="20"/>
              </w:rPr>
              <w:t>) ca modalitate de prevenire și/ sau atenuare a consecințelor în situații de urgență, prin dezvoltarea de ghiduri pentru elaborarea planurilor de prevenire</w:t>
            </w:r>
            <w:r w:rsidRPr="00392BF4">
              <w:rPr>
                <w:rFonts w:ascii="Times New Roman" w:eastAsia="Times New Roman" w:hAnsi="Times New Roman" w:cs="Times New Roman"/>
                <w:sz w:val="20"/>
                <w:szCs w:val="20"/>
              </w:rPr>
              <w:t xml:space="preserve"> a riscurilor de producere a dezastrelor și a riscurilor ce pot fi amplificate în contextul schimbărilor climatice, respectiv în cadrul  procesului de</w:t>
            </w:r>
            <w:r w:rsidRPr="00392BF4">
              <w:rPr>
                <w:rFonts w:ascii="Times New Roman" w:eastAsia="Times New Roman" w:hAnsi="Times New Roman" w:cs="Times New Roman"/>
                <w:i/>
                <w:sz w:val="20"/>
                <w:szCs w:val="20"/>
              </w:rPr>
              <w:t xml:space="preserve"> </w:t>
            </w:r>
            <w:r w:rsidRPr="00392BF4">
              <w:rPr>
                <w:rFonts w:ascii="Times New Roman" w:eastAsia="Times New Roman" w:hAnsi="Times New Roman" w:cs="Times New Roman"/>
                <w:sz w:val="20"/>
                <w:szCs w:val="20"/>
              </w:rPr>
              <w:t xml:space="preserve">elaborare și / sau actualizare a planurilor de analiză și acoperire a riscurilor, precum și a planurilor de apărare în caz de situații de urgență specifice, la toate nivelurile (central, regional / județean, local) </w:t>
            </w:r>
          </w:p>
        </w:tc>
        <w:tc>
          <w:tcPr>
            <w:tcW w:w="1535" w:type="dxa"/>
            <w:tcBorders>
              <w:top w:val="nil"/>
              <w:left w:val="nil"/>
              <w:bottom w:val="single" w:sz="8" w:space="0" w:color="000000"/>
              <w:right w:val="single" w:sz="8" w:space="0" w:color="000000"/>
            </w:tcBorders>
            <w:tcMar>
              <w:left w:w="0" w:type="dxa"/>
              <w:right w:w="0" w:type="dxa"/>
            </w:tcMar>
          </w:tcPr>
          <w:p w14:paraId="000007D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2023-2030 </w:t>
            </w:r>
          </w:p>
        </w:tc>
        <w:tc>
          <w:tcPr>
            <w:tcW w:w="1764" w:type="dxa"/>
            <w:tcBorders>
              <w:top w:val="nil"/>
              <w:left w:val="nil"/>
              <w:bottom w:val="single" w:sz="8" w:space="0" w:color="000000"/>
              <w:right w:val="single" w:sz="8" w:space="0" w:color="000000"/>
            </w:tcBorders>
            <w:tcMar>
              <w:left w:w="0" w:type="dxa"/>
              <w:right w:w="0" w:type="dxa"/>
            </w:tcMar>
          </w:tcPr>
          <w:p w14:paraId="52192B3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DE"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7E0" w14:textId="0E3F305E"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 ANM, ANAR, Administrații de Bazin, Administrație publică județeană și locală,</w:t>
            </w:r>
          </w:p>
          <w:p w14:paraId="000007E1"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IGSU</w:t>
            </w:r>
          </w:p>
        </w:tc>
        <w:tc>
          <w:tcPr>
            <w:tcW w:w="1718" w:type="dxa"/>
            <w:tcBorders>
              <w:top w:val="nil"/>
              <w:left w:val="nil"/>
              <w:bottom w:val="single" w:sz="8" w:space="0" w:color="000000"/>
              <w:right w:val="single" w:sz="8" w:space="0" w:color="000000"/>
            </w:tcBorders>
            <w:tcMar>
              <w:left w:w="0" w:type="dxa"/>
              <w:right w:w="0" w:type="dxa"/>
            </w:tcMar>
          </w:tcPr>
          <w:p w14:paraId="000007E2" w14:textId="77777777"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 Nr. ghiduri dezvoltate</w:t>
            </w:r>
          </w:p>
          <w:p w14:paraId="000007E3"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Nr. de planuri de prevenire a riscurilor de producere a dezastrelor și a riscurilor ce pot fi amplificate în contextul SC ce conțin </w:t>
            </w:r>
            <w:proofErr w:type="spellStart"/>
            <w:r w:rsidRPr="00603CD0">
              <w:rPr>
                <w:rFonts w:ascii="Times New Roman" w:eastAsia="Times New Roman" w:hAnsi="Times New Roman" w:cs="Times New Roman"/>
                <w:sz w:val="20"/>
                <w:szCs w:val="20"/>
                <w:highlight w:val="white"/>
              </w:rPr>
              <w:t>NbS</w:t>
            </w:r>
            <w:proofErr w:type="spellEnd"/>
          </w:p>
          <w:p w14:paraId="000007E4"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de planuri de analiză și acoperire a riscurilor elaborate / actualizate ce conțin </w:t>
            </w:r>
            <w:proofErr w:type="spellStart"/>
            <w:r w:rsidRPr="002F2261">
              <w:rPr>
                <w:rFonts w:ascii="Times New Roman" w:eastAsia="Times New Roman" w:hAnsi="Times New Roman" w:cs="Times New Roman"/>
                <w:sz w:val="20"/>
                <w:szCs w:val="20"/>
                <w:highlight w:val="white"/>
              </w:rPr>
              <w:t>NbS</w:t>
            </w:r>
            <w:proofErr w:type="spellEnd"/>
          </w:p>
          <w:p w14:paraId="000007E5"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Nr. de planuri de apărare în caz de situații de urgență ce conțin </w:t>
            </w:r>
            <w:proofErr w:type="spellStart"/>
            <w:r w:rsidRPr="00BA6A25">
              <w:rPr>
                <w:rFonts w:ascii="Times New Roman" w:eastAsia="Times New Roman" w:hAnsi="Times New Roman" w:cs="Times New Roman"/>
                <w:sz w:val="20"/>
                <w:szCs w:val="20"/>
                <w:highlight w:val="white"/>
              </w:rPr>
              <w:t>NbS</w:t>
            </w:r>
            <w:proofErr w:type="spellEnd"/>
          </w:p>
          <w:p w14:paraId="000007E6" w14:textId="77777777" w:rsidR="00F87962" w:rsidRPr="00392BF4" w:rsidRDefault="00F87962">
            <w:pPr>
              <w:jc w:val="center"/>
              <w:rPr>
                <w:rFonts w:ascii="Times New Roman" w:eastAsia="Times New Roman" w:hAnsi="Times New Roman" w:cs="Times New Roman"/>
                <w:sz w:val="20"/>
                <w:szCs w:val="20"/>
                <w:highlight w:val="white"/>
              </w:rPr>
            </w:pPr>
          </w:p>
        </w:tc>
        <w:tc>
          <w:tcPr>
            <w:tcW w:w="1843" w:type="dxa"/>
            <w:tcBorders>
              <w:top w:val="nil"/>
              <w:left w:val="nil"/>
              <w:bottom w:val="single" w:sz="8" w:space="0" w:color="000000"/>
              <w:right w:val="single" w:sz="8" w:space="0" w:color="000000"/>
            </w:tcBorders>
            <w:tcMar>
              <w:left w:w="0" w:type="dxa"/>
              <w:right w:w="0" w:type="dxa"/>
            </w:tcMar>
          </w:tcPr>
          <w:p w14:paraId="5DB344DC"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6B1B2024"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7E9" w14:textId="4857CB32"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Alte fonduri europene / internaționale publice / private Bugetul de stat</w:t>
            </w:r>
            <w:r w:rsidRPr="00392BF4">
              <w:rPr>
                <w:rFonts w:ascii="Times New Roman" w:eastAsia="Times New Roman" w:hAnsi="Times New Roman" w:cs="Times New Roman"/>
                <w:sz w:val="20"/>
                <w:szCs w:val="20"/>
                <w:highlight w:val="white"/>
              </w:rPr>
              <w:t xml:space="preserve"> </w:t>
            </w:r>
          </w:p>
        </w:tc>
        <w:tc>
          <w:tcPr>
            <w:tcW w:w="1276" w:type="dxa"/>
            <w:tcBorders>
              <w:top w:val="nil"/>
              <w:left w:val="nil"/>
              <w:bottom w:val="single" w:sz="8" w:space="0" w:color="000000"/>
              <w:right w:val="single" w:sz="8" w:space="0" w:color="000000"/>
            </w:tcBorders>
            <w:tcMar>
              <w:left w:w="0" w:type="dxa"/>
              <w:right w:w="0" w:type="dxa"/>
            </w:tcMar>
          </w:tcPr>
          <w:p w14:paraId="000007E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25 </w:t>
            </w:r>
          </w:p>
        </w:tc>
      </w:tr>
      <w:tr w:rsidR="00F87962" w:rsidRPr="00392BF4" w14:paraId="7F05290A" w14:textId="77777777" w:rsidTr="00392BF4">
        <w:trPr>
          <w:trHeight w:val="70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7EC" w14:textId="6C04F8F5"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7ED" w14:textId="77777777" w:rsidR="00F87962" w:rsidRPr="00392BF4" w:rsidRDefault="003537F1">
            <w:pPr>
              <w:ind w:right="6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M3.1.1.</w:t>
            </w:r>
            <w:r w:rsidRPr="001E44C8">
              <w:rPr>
                <w:rFonts w:ascii="Times New Roman" w:eastAsia="Times New Roman" w:hAnsi="Times New Roman" w:cs="Times New Roman"/>
                <w:b/>
                <w:color w:val="333333"/>
                <w:sz w:val="20"/>
                <w:szCs w:val="20"/>
                <w:highlight w:val="white"/>
              </w:rPr>
              <w:t>6.</w:t>
            </w:r>
            <w:r w:rsidRPr="001E44C8">
              <w:rPr>
                <w:rFonts w:ascii="Times New Roman" w:eastAsia="Times New Roman" w:hAnsi="Times New Roman" w:cs="Times New Roman"/>
                <w:color w:val="333333"/>
                <w:sz w:val="20"/>
                <w:szCs w:val="20"/>
                <w:highlight w:val="white"/>
              </w:rPr>
              <w:t xml:space="preserve"> Crearea </w:t>
            </w:r>
            <w:proofErr w:type="spellStart"/>
            <w:r w:rsidRPr="001E44C8">
              <w:rPr>
                <w:rFonts w:ascii="Times New Roman" w:eastAsia="Times New Roman" w:hAnsi="Times New Roman" w:cs="Times New Roman"/>
                <w:color w:val="333333"/>
                <w:sz w:val="20"/>
                <w:szCs w:val="20"/>
                <w:highlight w:val="white"/>
              </w:rPr>
              <w:t>şi</w:t>
            </w:r>
            <w:proofErr w:type="spellEnd"/>
            <w:r w:rsidRPr="001E44C8">
              <w:rPr>
                <w:rFonts w:ascii="Times New Roman" w:eastAsia="Times New Roman" w:hAnsi="Times New Roman" w:cs="Times New Roman"/>
                <w:color w:val="333333"/>
                <w:sz w:val="20"/>
                <w:szCs w:val="20"/>
                <w:highlight w:val="white"/>
              </w:rPr>
              <w:t xml:space="preserve"> instruir</w:t>
            </w:r>
            <w:r w:rsidRPr="001E44C8">
              <w:rPr>
                <w:rFonts w:ascii="Times New Roman" w:eastAsia="Times New Roman" w:hAnsi="Times New Roman" w:cs="Times New Roman"/>
                <w:sz w:val="20"/>
                <w:szCs w:val="20"/>
                <w:highlight w:val="white"/>
              </w:rPr>
              <w:t>ea și menținerea u</w:t>
            </w:r>
            <w:r w:rsidRPr="00BA6A25">
              <w:rPr>
                <w:rFonts w:ascii="Times New Roman" w:eastAsia="Times New Roman" w:hAnsi="Times New Roman" w:cs="Times New Roman"/>
                <w:color w:val="333333"/>
                <w:sz w:val="20"/>
                <w:szCs w:val="20"/>
                <w:highlight w:val="white"/>
              </w:rPr>
              <w:t xml:space="preserve">nei </w:t>
            </w:r>
            <w:proofErr w:type="spellStart"/>
            <w:r w:rsidRPr="00BA6A25">
              <w:rPr>
                <w:rFonts w:ascii="Times New Roman" w:eastAsia="Times New Roman" w:hAnsi="Times New Roman" w:cs="Times New Roman"/>
                <w:color w:val="333333"/>
                <w:sz w:val="20"/>
                <w:szCs w:val="20"/>
                <w:highlight w:val="white"/>
              </w:rPr>
              <w:t>reţele</w:t>
            </w:r>
            <w:proofErr w:type="spellEnd"/>
            <w:r w:rsidRPr="00BA6A25">
              <w:rPr>
                <w:rFonts w:ascii="Times New Roman" w:eastAsia="Times New Roman" w:hAnsi="Times New Roman" w:cs="Times New Roman"/>
                <w:color w:val="333333"/>
                <w:sz w:val="20"/>
                <w:szCs w:val="20"/>
                <w:highlight w:val="white"/>
              </w:rPr>
              <w:t xml:space="preserve"> structurate de observatori voluntari a efectelor schimbărilor climatice asupra </w:t>
            </w:r>
            <w:proofErr w:type="spellStart"/>
            <w:r w:rsidRPr="00BA6A25">
              <w:rPr>
                <w:rFonts w:ascii="Times New Roman" w:eastAsia="Times New Roman" w:hAnsi="Times New Roman" w:cs="Times New Roman"/>
                <w:color w:val="333333"/>
                <w:sz w:val="20"/>
                <w:szCs w:val="20"/>
                <w:highlight w:val="white"/>
              </w:rPr>
              <w:t>biodiversităţii</w:t>
            </w:r>
            <w:proofErr w:type="spellEnd"/>
            <w:r w:rsidRPr="00BA6A25">
              <w:rPr>
                <w:rFonts w:ascii="Times New Roman" w:eastAsia="Times New Roman" w:hAnsi="Times New Roman" w:cs="Times New Roman"/>
                <w:color w:val="333333"/>
                <w:sz w:val="20"/>
                <w:szCs w:val="20"/>
                <w:highlight w:val="white"/>
              </w:rPr>
              <w:t xml:space="preserve"> </w:t>
            </w:r>
            <w:proofErr w:type="spellStart"/>
            <w:r w:rsidRPr="00BA6A25">
              <w:rPr>
                <w:rFonts w:ascii="Times New Roman" w:eastAsia="Times New Roman" w:hAnsi="Times New Roman" w:cs="Times New Roman"/>
                <w:color w:val="333333"/>
                <w:sz w:val="20"/>
                <w:szCs w:val="20"/>
                <w:highlight w:val="white"/>
              </w:rPr>
              <w:t>şi</w:t>
            </w:r>
            <w:proofErr w:type="spellEnd"/>
            <w:r w:rsidRPr="00BA6A25">
              <w:rPr>
                <w:rFonts w:ascii="Times New Roman" w:eastAsia="Times New Roman" w:hAnsi="Times New Roman" w:cs="Times New Roman"/>
                <w:color w:val="333333"/>
                <w:sz w:val="20"/>
                <w:szCs w:val="20"/>
                <w:highlight w:val="white"/>
              </w:rPr>
              <w:t xml:space="preserve"> a schimbărilor privind biodiversitatea</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7EE"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white"/>
              </w:rPr>
              <w:t>2023-2025</w:t>
            </w:r>
            <w:r w:rsidRPr="00392BF4">
              <w:rPr>
                <w:rFonts w:ascii="Times New Roman" w:eastAsia="Times New Roman" w:hAnsi="Times New Roman" w:cs="Times New Roman"/>
                <w:sz w:val="20"/>
                <w:szCs w:val="20"/>
                <w:highlight w:val="yellow"/>
              </w:rPr>
              <w:t xml:space="preserve">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F7B017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F0"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7F1" w14:textId="32DF3763"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ANANP </w:t>
            </w:r>
          </w:p>
          <w:p w14:paraId="000007F2" w14:textId="77777777" w:rsidR="00F87962" w:rsidRPr="004A1A6C" w:rsidRDefault="00F87962">
            <w:pPr>
              <w:jc w:val="center"/>
              <w:rPr>
                <w:rFonts w:ascii="Times New Roman" w:eastAsia="Times New Roman" w:hAnsi="Times New Roman" w:cs="Times New Roman"/>
                <w:sz w:val="20"/>
                <w:szCs w:val="20"/>
              </w:rPr>
            </w:pP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7F3" w14:textId="77777777" w:rsidR="00F87962" w:rsidRPr="004A1A6C" w:rsidRDefault="003537F1">
            <w:pPr>
              <w:jc w:val="center"/>
              <w:rPr>
                <w:rFonts w:ascii="Times New Roman" w:eastAsia="Times New Roman" w:hAnsi="Times New Roman" w:cs="Times New Roman"/>
                <w:sz w:val="20"/>
                <w:szCs w:val="20"/>
                <w:highlight w:val="yellow"/>
              </w:rPr>
            </w:pPr>
            <w:proofErr w:type="spellStart"/>
            <w:r w:rsidRPr="004A1A6C">
              <w:rPr>
                <w:rFonts w:ascii="Times New Roman" w:eastAsia="Times New Roman" w:hAnsi="Times New Roman" w:cs="Times New Roman"/>
                <w:color w:val="333333"/>
                <w:sz w:val="20"/>
                <w:szCs w:val="20"/>
                <w:highlight w:val="white"/>
              </w:rPr>
              <w:t>Reţea</w:t>
            </w:r>
            <w:proofErr w:type="spellEnd"/>
            <w:r w:rsidRPr="004A1A6C">
              <w:rPr>
                <w:rFonts w:ascii="Times New Roman" w:eastAsia="Times New Roman" w:hAnsi="Times New Roman" w:cs="Times New Roman"/>
                <w:color w:val="333333"/>
                <w:sz w:val="20"/>
                <w:szCs w:val="20"/>
                <w:highlight w:val="white"/>
              </w:rPr>
              <w:t xml:space="preserve"> de observatori înființată</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41659964" w14:textId="77777777" w:rsidR="00872B39" w:rsidRPr="00603CD0" w:rsidRDefault="00872B39" w:rsidP="00872B39">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Programul LIFE</w:t>
            </w:r>
          </w:p>
          <w:p w14:paraId="18FA2089" w14:textId="77777777" w:rsidR="00FA54CA" w:rsidRPr="00D779A9" w:rsidRDefault="00FA54CA">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HORIZON Europe </w:t>
            </w:r>
          </w:p>
          <w:p w14:paraId="000007F6" w14:textId="2BDEAF5C" w:rsidR="00F87962" w:rsidRPr="001E44C8" w:rsidRDefault="003537F1">
            <w:pPr>
              <w:jc w:val="center"/>
              <w:rPr>
                <w:rFonts w:ascii="Times New Roman" w:eastAsia="Times New Roman" w:hAnsi="Times New Roman" w:cs="Times New Roman"/>
                <w:sz w:val="20"/>
                <w:szCs w:val="20"/>
                <w:highlight w:val="yellow"/>
              </w:rPr>
            </w:pPr>
            <w:r w:rsidRPr="002F2261">
              <w:rPr>
                <w:rFonts w:ascii="Times New Roman" w:eastAsia="Times New Roman" w:hAnsi="Times New Roman" w:cs="Times New Roman"/>
                <w:sz w:val="20"/>
                <w:szCs w:val="20"/>
              </w:rPr>
              <w:t>Alte fonduri europene / internaționale publice / private Bugetul de</w:t>
            </w:r>
            <w:r w:rsidRPr="001E44C8">
              <w:rPr>
                <w:rFonts w:ascii="Times New Roman" w:eastAsia="Times New Roman" w:hAnsi="Times New Roman" w:cs="Times New Roman"/>
                <w:sz w:val="20"/>
                <w:szCs w:val="20"/>
              </w:rPr>
              <w:t xml:space="preserve"> stat</w:t>
            </w:r>
            <w:r w:rsidRPr="001E44C8">
              <w:rPr>
                <w:rFonts w:ascii="Times New Roman" w:eastAsia="Times New Roman" w:hAnsi="Times New Roman" w:cs="Times New Roman"/>
                <w:color w:val="333333"/>
                <w:sz w:val="20"/>
                <w:szCs w:val="20"/>
                <w:highlight w:val="white"/>
              </w:rPr>
              <w:t xml:space="preserve"> </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7F7" w14:textId="77777777" w:rsidR="00F87962" w:rsidRPr="00392BF4" w:rsidRDefault="003537F1">
            <w:pPr>
              <w:jc w:val="center"/>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sz w:val="20"/>
                <w:szCs w:val="20"/>
                <w:highlight w:val="white"/>
              </w:rPr>
              <w:t>1</w:t>
            </w:r>
            <w:r w:rsidRPr="00392BF4">
              <w:rPr>
                <w:rFonts w:ascii="Times New Roman" w:eastAsia="Times New Roman" w:hAnsi="Times New Roman" w:cs="Times New Roman"/>
                <w:sz w:val="20"/>
                <w:szCs w:val="20"/>
                <w:highlight w:val="yellow"/>
              </w:rPr>
              <w:t xml:space="preserve"> </w:t>
            </w:r>
          </w:p>
        </w:tc>
      </w:tr>
      <w:tr w:rsidR="00F87962" w:rsidRPr="00392BF4" w14:paraId="0404630A" w14:textId="77777777" w:rsidTr="00392BF4">
        <w:trPr>
          <w:trHeight w:val="54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7F9" w14:textId="32AE1039" w:rsidR="00F87962" w:rsidRPr="00D779A9" w:rsidRDefault="00D779A9" w:rsidP="001E44C8">
            <w:pPr>
              <w:jc w:val="center"/>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7FA" w14:textId="77777777" w:rsidR="00F87962" w:rsidRPr="00392BF4" w:rsidRDefault="003537F1">
            <w:pPr>
              <w:ind w:right="60"/>
              <w:jc w:val="both"/>
              <w:rPr>
                <w:rFonts w:ascii="Times New Roman" w:eastAsia="Times New Roman" w:hAnsi="Times New Roman" w:cs="Times New Roman"/>
                <w:color w:val="333333"/>
                <w:sz w:val="20"/>
                <w:szCs w:val="20"/>
                <w:highlight w:val="white"/>
              </w:rPr>
            </w:pPr>
            <w:r w:rsidRPr="002F2261">
              <w:rPr>
                <w:rFonts w:ascii="Times New Roman" w:eastAsia="Times New Roman" w:hAnsi="Times New Roman" w:cs="Times New Roman"/>
                <w:b/>
                <w:sz w:val="20"/>
                <w:szCs w:val="20"/>
              </w:rPr>
              <w:t>M3.1.1.</w:t>
            </w:r>
            <w:r w:rsidRPr="001E44C8">
              <w:rPr>
                <w:rFonts w:ascii="Times New Roman" w:eastAsia="Times New Roman" w:hAnsi="Times New Roman" w:cs="Times New Roman"/>
                <w:b/>
                <w:color w:val="333333"/>
                <w:sz w:val="20"/>
                <w:szCs w:val="20"/>
                <w:highlight w:val="white"/>
              </w:rPr>
              <w:t xml:space="preserve">7. </w:t>
            </w:r>
            <w:r w:rsidRPr="001E44C8">
              <w:rPr>
                <w:rFonts w:ascii="Times New Roman" w:eastAsia="Times New Roman" w:hAnsi="Times New Roman" w:cs="Times New Roman"/>
                <w:color w:val="333333"/>
                <w:sz w:val="20"/>
                <w:szCs w:val="20"/>
                <w:highlight w:val="white"/>
              </w:rPr>
              <w:t>Desemnarea organism</w:t>
            </w:r>
            <w:r w:rsidRPr="001E44C8">
              <w:rPr>
                <w:rFonts w:ascii="Times New Roman" w:eastAsia="Times New Roman" w:hAnsi="Times New Roman" w:cs="Times New Roman"/>
                <w:sz w:val="20"/>
                <w:szCs w:val="20"/>
                <w:highlight w:val="white"/>
              </w:rPr>
              <w:t>elo</w:t>
            </w:r>
            <w:r w:rsidRPr="00BA6A25">
              <w:rPr>
                <w:rFonts w:ascii="Times New Roman" w:eastAsia="Times New Roman" w:hAnsi="Times New Roman" w:cs="Times New Roman"/>
                <w:color w:val="00171F"/>
                <w:sz w:val="20"/>
                <w:szCs w:val="20"/>
                <w:highlight w:val="white"/>
              </w:rPr>
              <w:t>r/ structurilor</w:t>
            </w:r>
            <w:r w:rsidRPr="00392BF4">
              <w:rPr>
                <w:rFonts w:ascii="Times New Roman" w:eastAsia="Times New Roman" w:hAnsi="Times New Roman" w:cs="Times New Roman"/>
                <w:sz w:val="20"/>
                <w:szCs w:val="20"/>
                <w:highlight w:val="white"/>
              </w:rPr>
              <w:t xml:space="preserve"> responsabile pentru eval</w:t>
            </w:r>
            <w:r w:rsidRPr="00392BF4">
              <w:rPr>
                <w:rFonts w:ascii="Times New Roman" w:eastAsia="Times New Roman" w:hAnsi="Times New Roman" w:cs="Times New Roman"/>
                <w:color w:val="333333"/>
                <w:sz w:val="20"/>
                <w:szCs w:val="20"/>
                <w:highlight w:val="white"/>
              </w:rPr>
              <w:t xml:space="preserve">uarea </w:t>
            </w:r>
            <w:proofErr w:type="spellStart"/>
            <w:r w:rsidRPr="00392BF4">
              <w:rPr>
                <w:rFonts w:ascii="Times New Roman" w:eastAsia="Times New Roman" w:hAnsi="Times New Roman" w:cs="Times New Roman"/>
                <w:color w:val="333333"/>
                <w:sz w:val="20"/>
                <w:szCs w:val="20"/>
                <w:highlight w:val="white"/>
              </w:rPr>
              <w:t>vulnerabilităţii</w:t>
            </w:r>
            <w:proofErr w:type="spellEnd"/>
            <w:r w:rsidRPr="00392BF4">
              <w:rPr>
                <w:rFonts w:ascii="Times New Roman" w:eastAsia="Times New Roman" w:hAnsi="Times New Roman" w:cs="Times New Roman"/>
                <w:color w:val="333333"/>
                <w:sz w:val="20"/>
                <w:szCs w:val="20"/>
                <w:highlight w:val="white"/>
              </w:rPr>
              <w:t xml:space="preserve"> habitatelor naturale </w:t>
            </w:r>
            <w:proofErr w:type="spellStart"/>
            <w:r w:rsidRPr="00392BF4">
              <w:rPr>
                <w:rFonts w:ascii="Times New Roman" w:eastAsia="Times New Roman" w:hAnsi="Times New Roman" w:cs="Times New Roman"/>
                <w:color w:val="333333"/>
                <w:sz w:val="20"/>
                <w:szCs w:val="20"/>
                <w:highlight w:val="white"/>
              </w:rPr>
              <w:t>şi</w:t>
            </w:r>
            <w:proofErr w:type="spellEnd"/>
            <w:r w:rsidRPr="00392BF4">
              <w:rPr>
                <w:rFonts w:ascii="Times New Roman" w:eastAsia="Times New Roman" w:hAnsi="Times New Roman" w:cs="Times New Roman"/>
                <w:color w:val="333333"/>
                <w:sz w:val="20"/>
                <w:szCs w:val="20"/>
                <w:highlight w:val="white"/>
              </w:rPr>
              <w:t xml:space="preserve"> a speciilor protejate la efectele schimbărilor climatice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7F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2023-2024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BF12AB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7FD"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7FE" w14:textId="7A83217B" w:rsidR="00F87962" w:rsidRPr="004A1A6C" w:rsidRDefault="004A1A6C">
            <w:pPr>
              <w:jc w:val="center"/>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ANANP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7FF" w14:textId="77777777" w:rsidR="00F87962" w:rsidRPr="004A1A6C" w:rsidRDefault="003537F1">
            <w:pPr>
              <w:jc w:val="center"/>
              <w:rPr>
                <w:rFonts w:ascii="Times New Roman" w:eastAsia="Times New Roman" w:hAnsi="Times New Roman" w:cs="Times New Roman"/>
                <w:color w:val="333333"/>
                <w:sz w:val="20"/>
                <w:szCs w:val="20"/>
                <w:highlight w:val="white"/>
              </w:rPr>
            </w:pPr>
            <w:r w:rsidRPr="004A1A6C">
              <w:rPr>
                <w:rFonts w:ascii="Times New Roman" w:eastAsia="Times New Roman" w:hAnsi="Times New Roman" w:cs="Times New Roman"/>
                <w:color w:val="333333"/>
                <w:sz w:val="20"/>
                <w:szCs w:val="20"/>
                <w:highlight w:val="white"/>
              </w:rPr>
              <w:t xml:space="preserve">Organisme responsabile desemnate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71BA79A0" w14:textId="77777777" w:rsidR="00872B39" w:rsidRPr="004A1A6C" w:rsidRDefault="00872B39" w:rsidP="00872B39">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Programul LIFE</w:t>
            </w:r>
          </w:p>
          <w:p w14:paraId="601B9763" w14:textId="77777777" w:rsidR="00FA54CA" w:rsidRPr="004A1A6C" w:rsidRDefault="00FA54CA">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HORIZON Europe </w:t>
            </w:r>
          </w:p>
          <w:p w14:paraId="00000802" w14:textId="6E3AC81B" w:rsidR="00F87962" w:rsidRPr="00D779A9" w:rsidRDefault="003537F1">
            <w:pPr>
              <w:jc w:val="center"/>
              <w:rPr>
                <w:rFonts w:ascii="Times New Roman" w:eastAsia="Times New Roman" w:hAnsi="Times New Roman" w:cs="Times New Roman"/>
                <w:color w:val="333333"/>
                <w:sz w:val="20"/>
                <w:szCs w:val="20"/>
                <w:highlight w:val="white"/>
              </w:rPr>
            </w:pPr>
            <w:r w:rsidRPr="00603CD0">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03"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0,5</w:t>
            </w:r>
          </w:p>
        </w:tc>
      </w:tr>
      <w:tr w:rsidR="00F87962" w:rsidRPr="00392BF4" w14:paraId="37583A98" w14:textId="77777777" w:rsidTr="00392BF4">
        <w:trPr>
          <w:trHeight w:val="54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04" w14:textId="13A864C5" w:rsidR="00F87962" w:rsidRPr="00D779A9" w:rsidRDefault="00D779A9"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05" w14:textId="77777777" w:rsidR="00F87962" w:rsidRPr="00BA6A25" w:rsidRDefault="003537F1">
            <w:pPr>
              <w:ind w:right="60"/>
              <w:jc w:val="both"/>
              <w:rPr>
                <w:rFonts w:ascii="Times New Roman" w:eastAsia="Times New Roman" w:hAnsi="Times New Roman" w:cs="Times New Roman"/>
                <w:sz w:val="20"/>
                <w:szCs w:val="20"/>
                <w:highlight w:val="white"/>
              </w:rPr>
            </w:pPr>
            <w:r w:rsidRPr="002F2261">
              <w:rPr>
                <w:rFonts w:ascii="Times New Roman" w:eastAsia="Times New Roman" w:hAnsi="Times New Roman" w:cs="Times New Roman"/>
                <w:b/>
                <w:sz w:val="20"/>
                <w:szCs w:val="20"/>
                <w:highlight w:val="white"/>
              </w:rPr>
              <w:t xml:space="preserve">M.3.1.1.8. </w:t>
            </w:r>
            <w:r w:rsidRPr="001E44C8">
              <w:rPr>
                <w:rFonts w:ascii="Times New Roman" w:eastAsia="Times New Roman" w:hAnsi="Times New Roman" w:cs="Times New Roman"/>
                <w:sz w:val="20"/>
                <w:szCs w:val="20"/>
                <w:highlight w:val="white"/>
              </w:rPr>
              <w:t xml:space="preserve">Actualizarea planurilor de management aprobate și identificarea zonelor potențiale de protecție strictă în habitate naturale terestre și marine în vederea punerii în aplicare a Strategiei UE privind biodiversitatea pentru 2030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0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2023-2026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7EAAC7D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08"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09" w14:textId="1DF38D7E" w:rsidR="00F87962" w:rsidRPr="004A1A6C" w:rsidRDefault="004A1A6C">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ANANP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0A" w14:textId="77777777"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Număr planuri de management actualizate</w:t>
            </w:r>
          </w:p>
          <w:p w14:paraId="0000080B" w14:textId="77777777"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Număr de protecție strictă nou identificate / declarate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00080C" w14:textId="77777777" w:rsidR="00F87962" w:rsidRPr="00D779A9"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 xml:space="preserve">PNRR </w:t>
            </w:r>
          </w:p>
          <w:p w14:paraId="19D8E956" w14:textId="77777777" w:rsidR="00872B39" w:rsidRPr="002F2261" w:rsidRDefault="00872B39" w:rsidP="00872B39">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Programul LIFE</w:t>
            </w:r>
          </w:p>
          <w:p w14:paraId="258A6B65" w14:textId="77777777" w:rsidR="00FA54CA" w:rsidRPr="001E44C8" w:rsidRDefault="00FA54CA">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HORIZON Europe </w:t>
            </w:r>
          </w:p>
          <w:p w14:paraId="0000080F" w14:textId="6039D41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Alte fonduri europene / internaționale publice / private Bu</w:t>
            </w:r>
            <w:r w:rsidRPr="00392BF4">
              <w:rPr>
                <w:rFonts w:ascii="Times New Roman" w:eastAsia="Times New Roman" w:hAnsi="Times New Roman" w:cs="Times New Roman"/>
                <w:sz w:val="20"/>
                <w:szCs w:val="20"/>
              </w:rPr>
              <w:t>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1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125</w:t>
            </w:r>
          </w:p>
        </w:tc>
      </w:tr>
      <w:tr w:rsidR="00F87962" w:rsidRPr="00392BF4" w14:paraId="4ECCA964" w14:textId="77777777" w:rsidTr="00392BF4">
        <w:trPr>
          <w:trHeight w:val="54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12" w14:textId="58D9B60B" w:rsidR="00F87962" w:rsidRPr="001E44C8" w:rsidRDefault="00D779A9"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13" w14:textId="77777777" w:rsidR="00F87962" w:rsidRPr="00BA6A25" w:rsidRDefault="003537F1">
            <w:pPr>
              <w:ind w:right="6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M.3.1.1.9. </w:t>
            </w:r>
            <w:r w:rsidRPr="001E44C8">
              <w:rPr>
                <w:rFonts w:ascii="Times New Roman" w:eastAsia="Times New Roman" w:hAnsi="Times New Roman" w:cs="Times New Roman"/>
                <w:sz w:val="20"/>
                <w:szCs w:val="20"/>
                <w:highlight w:val="white"/>
              </w:rPr>
              <w:t>Susținerea rețelei naționale de cercetare ecologice pe termen lung (ca parte a Infrastructurilor de cercetare)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14" w14:textId="6E4FC24A"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w:t>
            </w:r>
            <w:r w:rsidR="001F3B4B" w:rsidRPr="00392BF4">
              <w:rPr>
                <w:rFonts w:ascii="Times New Roman" w:eastAsia="Times New Roman" w:hAnsi="Times New Roman" w:cs="Times New Roman"/>
                <w:sz w:val="20"/>
                <w:szCs w:val="20"/>
                <w:highlight w:val="white"/>
              </w:rPr>
              <w:t>0</w:t>
            </w:r>
            <w:r w:rsidRPr="00392BF4">
              <w:rPr>
                <w:rFonts w:ascii="Times New Roman" w:eastAsia="Times New Roman" w:hAnsi="Times New Roman" w:cs="Times New Roman"/>
                <w:sz w:val="20"/>
                <w:szCs w:val="20"/>
                <w:highlight w:val="white"/>
              </w:rPr>
              <w:t>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ABD85A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16"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1054CD32" w14:textId="61BAE855" w:rsidR="004A1A6C" w:rsidRDefault="004A1A6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817" w14:textId="2E79C3AF"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MCDI</w:t>
            </w:r>
          </w:p>
          <w:p w14:paraId="00000818" w14:textId="77777777"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rPr>
              <w:t>Mediu academic / de cercetare</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19" w14:textId="77777777"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Nr. de stații noi </w:t>
            </w:r>
            <w:proofErr w:type="spellStart"/>
            <w:r w:rsidRPr="004A1A6C">
              <w:rPr>
                <w:rFonts w:ascii="Times New Roman" w:eastAsia="Times New Roman" w:hAnsi="Times New Roman" w:cs="Times New Roman"/>
                <w:sz w:val="20"/>
                <w:szCs w:val="20"/>
                <w:highlight w:val="white"/>
              </w:rPr>
              <w:t>infiintate</w:t>
            </w:r>
            <w:proofErr w:type="spellEnd"/>
            <w:r w:rsidRPr="004A1A6C">
              <w:rPr>
                <w:rFonts w:ascii="Times New Roman" w:eastAsia="Times New Roman" w:hAnsi="Times New Roman" w:cs="Times New Roman"/>
                <w:sz w:val="20"/>
                <w:szCs w:val="20"/>
                <w:highlight w:val="white"/>
              </w:rPr>
              <w:t xml:space="preserve">; </w:t>
            </w:r>
          </w:p>
          <w:p w14:paraId="0000081A"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platforme de cercetare susținute</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317C459C" w14:textId="77777777" w:rsidR="00872B39" w:rsidRPr="002F2261" w:rsidRDefault="00872B39" w:rsidP="00872B39">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Programul LIFE</w:t>
            </w:r>
          </w:p>
          <w:p w14:paraId="21D54877" w14:textId="77777777" w:rsidR="00FA54CA" w:rsidRPr="001E44C8" w:rsidRDefault="00FA54CA">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HORIZON Europe </w:t>
            </w:r>
          </w:p>
          <w:p w14:paraId="0000081D" w14:textId="3EF3962E"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Alte fonduri europene / internaționale publice / private Bugetul de st</w:t>
            </w:r>
            <w:r w:rsidRPr="00392BF4">
              <w:rPr>
                <w:rFonts w:ascii="Times New Roman" w:eastAsia="Times New Roman" w:hAnsi="Times New Roman" w:cs="Times New Roman"/>
                <w:sz w:val="20"/>
                <w:szCs w:val="20"/>
              </w:rPr>
              <w:t>at</w:t>
            </w:r>
          </w:p>
          <w:p w14:paraId="0000081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1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5</w:t>
            </w:r>
          </w:p>
        </w:tc>
      </w:tr>
      <w:tr w:rsidR="00F87962" w:rsidRPr="00392BF4" w14:paraId="1C8B48CE" w14:textId="77777777" w:rsidTr="00392BF4">
        <w:trPr>
          <w:trHeight w:val="455"/>
        </w:trPr>
        <w:tc>
          <w:tcPr>
            <w:tcW w:w="1471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820"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 xml:space="preserve">P.3.1.2. Identificarea și cartarea serviciilor </w:t>
            </w:r>
            <w:proofErr w:type="spellStart"/>
            <w:r w:rsidRPr="00392BF4">
              <w:rPr>
                <w:rFonts w:ascii="Times New Roman" w:eastAsia="Times New Roman" w:hAnsi="Times New Roman" w:cs="Times New Roman"/>
                <w:b/>
              </w:rPr>
              <w:t>ecosistemice</w:t>
            </w:r>
            <w:proofErr w:type="spellEnd"/>
            <w:r w:rsidRPr="00392BF4">
              <w:rPr>
                <w:rFonts w:ascii="Times New Roman" w:eastAsia="Times New Roman" w:hAnsi="Times New Roman" w:cs="Times New Roman"/>
                <w:b/>
              </w:rPr>
              <w:t xml:space="preserve"> relevante pentru adaptarea la schimbările climatice</w:t>
            </w:r>
          </w:p>
        </w:tc>
      </w:tr>
      <w:tr w:rsidR="00F87962" w:rsidRPr="00392BF4" w14:paraId="2674DAC2" w14:textId="77777777" w:rsidTr="00392BF4">
        <w:trPr>
          <w:trHeight w:val="239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28" w14:textId="12D9FC5D"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29" w14:textId="77777777" w:rsidR="00F87962" w:rsidRPr="00BA6A25" w:rsidRDefault="003537F1">
            <w:pPr>
              <w:ind w:right="6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M3.1.2.1. </w:t>
            </w:r>
            <w:r w:rsidRPr="002F2261">
              <w:rPr>
                <w:rFonts w:ascii="Times New Roman" w:eastAsia="Times New Roman" w:hAnsi="Times New Roman" w:cs="Times New Roman"/>
                <w:sz w:val="20"/>
                <w:szCs w:val="20"/>
              </w:rPr>
              <w:t xml:space="preserve">Identificarea și promovarea serviciilor </w:t>
            </w:r>
            <w:proofErr w:type="spellStart"/>
            <w:r w:rsidRPr="002F2261">
              <w:rPr>
                <w:rFonts w:ascii="Times New Roman" w:eastAsia="Times New Roman" w:hAnsi="Times New Roman" w:cs="Times New Roman"/>
                <w:sz w:val="20"/>
                <w:szCs w:val="20"/>
              </w:rPr>
              <w:t>e</w:t>
            </w:r>
            <w:r w:rsidRPr="001E44C8">
              <w:rPr>
                <w:rFonts w:ascii="Times New Roman" w:eastAsia="Times New Roman" w:hAnsi="Times New Roman" w:cs="Times New Roman"/>
                <w:sz w:val="20"/>
                <w:szCs w:val="20"/>
              </w:rPr>
              <w:t>cosistemice</w:t>
            </w:r>
            <w:proofErr w:type="spellEnd"/>
            <w:r w:rsidRPr="001E44C8">
              <w:rPr>
                <w:rFonts w:ascii="Times New Roman" w:eastAsia="Times New Roman" w:hAnsi="Times New Roman" w:cs="Times New Roman"/>
                <w:sz w:val="20"/>
                <w:szCs w:val="20"/>
              </w:rPr>
              <w:t xml:space="preserve"> identificate, cartate și integrate </w:t>
            </w:r>
            <w:proofErr w:type="spellStart"/>
            <w:r w:rsidRPr="001E44C8">
              <w:rPr>
                <w:rFonts w:ascii="Times New Roman" w:eastAsia="Times New Roman" w:hAnsi="Times New Roman" w:cs="Times New Roman"/>
                <w:sz w:val="20"/>
                <w:szCs w:val="20"/>
              </w:rPr>
              <w:t>transsectorial</w:t>
            </w:r>
            <w:proofErr w:type="spellEnd"/>
            <w:r w:rsidRPr="001E44C8">
              <w:rPr>
                <w:rFonts w:ascii="Times New Roman" w:eastAsia="Times New Roman" w:hAnsi="Times New Roman" w:cs="Times New Roman"/>
                <w:sz w:val="20"/>
                <w:szCs w:val="20"/>
              </w:rPr>
              <w:t xml:space="preserve"> în sistemele de monitorizare și în politicile publice / strategii la nivel național, regional și local (județean, municipiu, oraș etc)</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2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203711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2B"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2C" w14:textId="63249F81"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2D"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ANPM</w:t>
            </w:r>
          </w:p>
          <w:p w14:paraId="0000082E"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Administrație publică județeană și locală</w:t>
            </w:r>
          </w:p>
          <w:p w14:paraId="0000082F"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Mediul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30"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Nr. de servicii </w:t>
            </w:r>
            <w:proofErr w:type="spellStart"/>
            <w:r w:rsidRPr="00603CD0">
              <w:rPr>
                <w:rFonts w:ascii="Times New Roman" w:eastAsia="Times New Roman" w:hAnsi="Times New Roman" w:cs="Times New Roman"/>
                <w:sz w:val="20"/>
                <w:szCs w:val="20"/>
              </w:rPr>
              <w:t>ecosistemi</w:t>
            </w:r>
            <w:r w:rsidRPr="00D779A9">
              <w:rPr>
                <w:rFonts w:ascii="Times New Roman" w:eastAsia="Times New Roman" w:hAnsi="Times New Roman" w:cs="Times New Roman"/>
                <w:sz w:val="20"/>
                <w:szCs w:val="20"/>
              </w:rPr>
              <w:t>ce</w:t>
            </w:r>
            <w:proofErr w:type="spellEnd"/>
            <w:r w:rsidRPr="00D779A9">
              <w:rPr>
                <w:rFonts w:ascii="Times New Roman" w:eastAsia="Times New Roman" w:hAnsi="Times New Roman" w:cs="Times New Roman"/>
                <w:sz w:val="20"/>
                <w:szCs w:val="20"/>
              </w:rPr>
              <w:t xml:space="preserve"> identificate, cartate și integrate în sisteme de monitorizare și politici</w:t>
            </w:r>
          </w:p>
          <w:p w14:paraId="00000831"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de politici promovate / actualizate cu servicii </w:t>
            </w:r>
            <w:proofErr w:type="spellStart"/>
            <w:r w:rsidRPr="001E44C8">
              <w:rPr>
                <w:rFonts w:ascii="Times New Roman" w:eastAsia="Times New Roman" w:hAnsi="Times New Roman" w:cs="Times New Roman"/>
                <w:sz w:val="20"/>
                <w:szCs w:val="20"/>
              </w:rPr>
              <w:t>ecosistemice</w:t>
            </w:r>
            <w:proofErr w:type="spellEnd"/>
            <w:r w:rsidRPr="001E44C8">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787427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38CD3C7B"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34" w14:textId="2742629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3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25</w:t>
            </w:r>
          </w:p>
        </w:tc>
      </w:tr>
      <w:tr w:rsidR="00F87962" w:rsidRPr="00392BF4" w14:paraId="6BF908BC" w14:textId="77777777" w:rsidTr="00392BF4">
        <w:trPr>
          <w:trHeight w:val="1349"/>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36" w14:textId="0F08099C"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37" w14:textId="77777777" w:rsidR="00F87962" w:rsidRPr="00BA6A25" w:rsidRDefault="003537F1">
            <w:pPr>
              <w:ind w:right="92"/>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M3.1.2.2.</w:t>
            </w:r>
            <w:r w:rsidRPr="002F2261">
              <w:rPr>
                <w:rFonts w:ascii="Times New Roman" w:eastAsia="Times New Roman" w:hAnsi="Times New Roman" w:cs="Times New Roman"/>
                <w:sz w:val="20"/>
                <w:szCs w:val="20"/>
              </w:rPr>
              <w:t xml:space="preserve"> Adoptarea și / sau dezvoltarea cadrului legal și financiar cu privir</w:t>
            </w:r>
            <w:r w:rsidRPr="001E44C8">
              <w:rPr>
                <w:rFonts w:ascii="Times New Roman" w:eastAsia="Times New Roman" w:hAnsi="Times New Roman" w:cs="Times New Roman"/>
                <w:sz w:val="20"/>
                <w:szCs w:val="20"/>
              </w:rPr>
              <w:t xml:space="preserve">e la promovarea beneficiilor serviciilor </w:t>
            </w:r>
            <w:proofErr w:type="spellStart"/>
            <w:r w:rsidRPr="001E44C8">
              <w:rPr>
                <w:rFonts w:ascii="Times New Roman" w:eastAsia="Times New Roman" w:hAnsi="Times New Roman" w:cs="Times New Roman"/>
                <w:sz w:val="20"/>
                <w:szCs w:val="20"/>
              </w:rPr>
              <w:t>ecosistemice</w:t>
            </w:r>
            <w:proofErr w:type="spellEnd"/>
            <w:r w:rsidRPr="001E44C8">
              <w:rPr>
                <w:rFonts w:ascii="Times New Roman" w:eastAsia="Times New Roman" w:hAnsi="Times New Roman" w:cs="Times New Roman"/>
                <w:sz w:val="20"/>
                <w:szCs w:val="20"/>
              </w:rPr>
              <w:t xml:space="preserve"> identificate și integrate </w:t>
            </w:r>
            <w:proofErr w:type="spellStart"/>
            <w:r w:rsidRPr="001E44C8">
              <w:rPr>
                <w:rFonts w:ascii="Times New Roman" w:eastAsia="Times New Roman" w:hAnsi="Times New Roman" w:cs="Times New Roman"/>
                <w:sz w:val="20"/>
                <w:szCs w:val="20"/>
              </w:rPr>
              <w:t>transsectorial</w:t>
            </w:r>
            <w:proofErr w:type="spellEnd"/>
            <w:r w:rsidRPr="001E44C8">
              <w:rPr>
                <w:rFonts w:ascii="Times New Roman" w:eastAsia="Times New Roman" w:hAnsi="Times New Roman" w:cs="Times New Roman"/>
                <w:sz w:val="20"/>
                <w:szCs w:val="20"/>
              </w:rPr>
              <w:t xml:space="preserve"> în sistemele de monitorizare a implementării politicilor publice / strategiilor la nivel național, regional și local (județean, municipiu, oraș etc.)</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3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207561D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3A"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3B" w14:textId="438D2A53"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3C"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ANPM</w:t>
            </w:r>
          </w:p>
          <w:p w14:paraId="0000083D"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Administrație publică centrală și / sau  locală</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3E"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 Nr. de acte normative / de politici elaborate și promovate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6B0CE1E8"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61F48B07"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41" w14:textId="685A0EB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42" w14:textId="77777777" w:rsidR="00F87962" w:rsidRPr="00392BF4" w:rsidRDefault="003537F1">
            <w:pPr>
              <w:jc w:val="center"/>
              <w:rPr>
                <w:rFonts w:ascii="Times New Roman" w:eastAsia="Times New Roman" w:hAnsi="Times New Roman" w:cs="Times New Roman"/>
                <w:sz w:val="20"/>
                <w:szCs w:val="20"/>
                <w:shd w:val="clear" w:color="auto" w:fill="FFEE75"/>
              </w:rPr>
            </w:pPr>
            <w:r w:rsidRPr="00392BF4">
              <w:rPr>
                <w:rFonts w:ascii="Times New Roman" w:eastAsia="Times New Roman" w:hAnsi="Times New Roman" w:cs="Times New Roman"/>
                <w:sz w:val="20"/>
                <w:szCs w:val="20"/>
              </w:rPr>
              <w:t xml:space="preserve"> 5</w:t>
            </w:r>
          </w:p>
        </w:tc>
      </w:tr>
      <w:tr w:rsidR="00F87962" w:rsidRPr="00392BF4" w14:paraId="4BD10058" w14:textId="77777777" w:rsidTr="00392BF4">
        <w:trPr>
          <w:trHeight w:val="120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43" w14:textId="199D84CD"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44" w14:textId="77777777" w:rsidR="00F87962" w:rsidRPr="00BA6A25" w:rsidRDefault="003537F1">
            <w:pPr>
              <w:ind w:right="92"/>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M3.1.2.3. </w:t>
            </w:r>
            <w:r w:rsidRPr="002F2261">
              <w:rPr>
                <w:rFonts w:ascii="Times New Roman" w:eastAsia="Times New Roman" w:hAnsi="Times New Roman" w:cs="Times New Roman"/>
                <w:sz w:val="20"/>
                <w:szCs w:val="20"/>
              </w:rPr>
              <w:t>Adoptarea și / sau dezvoltarea cadrului legal și financiar, inclusiv cu privire la investiții și la utilizarea / folosința terenurilor etc., elaborat și impl</w:t>
            </w:r>
            <w:r w:rsidRPr="001E44C8">
              <w:rPr>
                <w:rFonts w:ascii="Times New Roman" w:eastAsia="Times New Roman" w:hAnsi="Times New Roman" w:cs="Times New Roman"/>
                <w:sz w:val="20"/>
                <w:szCs w:val="20"/>
              </w:rPr>
              <w:t xml:space="preserve">ementat la nivel național, regional (spre ex. regiune biogeografică) și local, pentru promovarea utilizării eficiente a serviciilor </w:t>
            </w:r>
            <w:proofErr w:type="spellStart"/>
            <w:r w:rsidRPr="001E44C8">
              <w:rPr>
                <w:rFonts w:ascii="Times New Roman" w:eastAsia="Times New Roman" w:hAnsi="Times New Roman" w:cs="Times New Roman"/>
                <w:sz w:val="20"/>
                <w:szCs w:val="20"/>
              </w:rPr>
              <w:t>ecosistemice</w:t>
            </w:r>
            <w:proofErr w:type="spellEnd"/>
            <w:r w:rsidRPr="001E44C8">
              <w:rPr>
                <w:rFonts w:ascii="Times New Roman" w:eastAsia="Times New Roman" w:hAnsi="Times New Roman" w:cs="Times New Roman"/>
                <w:sz w:val="20"/>
                <w:szCs w:val="20"/>
              </w:rPr>
              <w:t xml:space="preserve"> oferite de rețeaua ecologică națională de arii naturale protejate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4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4063AE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46" w14:textId="38D460D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847" w14:textId="795B5418" w:rsidR="00F87962" w:rsidRPr="004A1A6C" w:rsidRDefault="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48"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MADR</w:t>
            </w:r>
          </w:p>
          <w:p w14:paraId="00000849"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Administrație publică centrală și / sau locală</w:t>
            </w:r>
          </w:p>
          <w:p w14:paraId="0000084A"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Mediu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4B"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politici</w:t>
            </w:r>
          </w:p>
          <w:p w14:paraId="0000084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instrumente financiare dezvoltate și promovate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684380F5"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7FB15641"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4F" w14:textId="5BF5CC7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p w14:paraId="00000850" w14:textId="77777777" w:rsidR="00F87962" w:rsidRPr="00392BF4" w:rsidRDefault="00F87962">
            <w:pPr>
              <w:jc w:val="center"/>
              <w:rPr>
                <w:rFonts w:ascii="Times New Roman" w:eastAsia="Times New Roman" w:hAnsi="Times New Roman" w:cs="Times New Roman"/>
                <w:sz w:val="20"/>
                <w:szCs w:val="20"/>
              </w:rPr>
            </w:pP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5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5</w:t>
            </w:r>
          </w:p>
        </w:tc>
      </w:tr>
      <w:tr w:rsidR="00F87962" w:rsidRPr="00392BF4" w14:paraId="2C07071D" w14:textId="77777777" w:rsidTr="00392BF4">
        <w:trPr>
          <w:trHeight w:val="475"/>
        </w:trPr>
        <w:tc>
          <w:tcPr>
            <w:tcW w:w="1471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852"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P3.1.3. Fundamentarea științifică a legăturii dintre adaptarea la efectele schimbărilor climatice și managementul biodiversității</w:t>
            </w:r>
          </w:p>
        </w:tc>
      </w:tr>
      <w:tr w:rsidR="00F87962" w:rsidRPr="00392BF4" w14:paraId="24A8A087" w14:textId="77777777" w:rsidTr="00392BF4">
        <w:trPr>
          <w:trHeight w:val="2107"/>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59" w14:textId="3FB607A4" w:rsidR="00F87962" w:rsidRPr="00D779A9"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5A" w14:textId="77777777" w:rsidR="00F87962" w:rsidRPr="00392BF4" w:rsidRDefault="003537F1">
            <w:pPr>
              <w:ind w:right="6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M3.1.3.1. </w:t>
            </w:r>
            <w:r w:rsidRPr="001E44C8">
              <w:rPr>
                <w:rFonts w:ascii="Times New Roman" w:eastAsia="Times New Roman" w:hAnsi="Times New Roman" w:cs="Times New Roman"/>
                <w:sz w:val="20"/>
                <w:szCs w:val="20"/>
              </w:rPr>
              <w:t xml:space="preserve">Elaborare program național de cercetare cu privire la modalitățile optime, specifice fiecărui sector economic în parte, dar și la nivel </w:t>
            </w:r>
            <w:proofErr w:type="spellStart"/>
            <w:r w:rsidRPr="001E44C8">
              <w:rPr>
                <w:rFonts w:ascii="Times New Roman" w:eastAsia="Times New Roman" w:hAnsi="Times New Roman" w:cs="Times New Roman"/>
                <w:sz w:val="20"/>
                <w:szCs w:val="20"/>
              </w:rPr>
              <w:t>transsectorial</w:t>
            </w:r>
            <w:proofErr w:type="spellEnd"/>
            <w:r w:rsidRPr="001E44C8">
              <w:rPr>
                <w:rFonts w:ascii="Times New Roman" w:eastAsia="Times New Roman" w:hAnsi="Times New Roman" w:cs="Times New Roman"/>
                <w:sz w:val="20"/>
                <w:szCs w:val="20"/>
              </w:rPr>
              <w:t>, prin care soluțiile bazate pe natură (</w:t>
            </w:r>
            <w:proofErr w:type="spellStart"/>
            <w:r w:rsidRPr="001E44C8">
              <w:rPr>
                <w:rFonts w:ascii="Times New Roman" w:eastAsia="Times New Roman" w:hAnsi="Times New Roman" w:cs="Times New Roman"/>
                <w:sz w:val="20"/>
                <w:szCs w:val="20"/>
              </w:rPr>
              <w:t>NbS</w:t>
            </w:r>
            <w:proofErr w:type="spellEnd"/>
            <w:r w:rsidRPr="001E44C8">
              <w:rPr>
                <w:rFonts w:ascii="Times New Roman" w:eastAsia="Times New Roman" w:hAnsi="Times New Roman" w:cs="Times New Roman"/>
                <w:sz w:val="20"/>
                <w:szCs w:val="20"/>
              </w:rPr>
              <w:t>) contribuie la adaptarea (și / sau atenuarea) efectelor schimbărilor clima</w:t>
            </w:r>
            <w:r w:rsidRPr="00BA6A25">
              <w:rPr>
                <w:rFonts w:ascii="Times New Roman" w:eastAsia="Times New Roman" w:hAnsi="Times New Roman" w:cs="Times New Roman"/>
                <w:sz w:val="20"/>
                <w:szCs w:val="20"/>
              </w:rPr>
              <w:t>tice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5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162900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5C" w14:textId="1DC22AEE"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62" w14:textId="0E06D330" w:rsidR="00F87962" w:rsidRPr="004A1A6C" w:rsidRDefault="004A1A6C" w:rsidP="004A1A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 ANM</w:t>
            </w:r>
            <w:r>
              <w:rPr>
                <w:rFonts w:ascii="Times New Roman" w:eastAsia="Times New Roman" w:hAnsi="Times New Roman" w:cs="Times New Roman"/>
                <w:sz w:val="20"/>
                <w:szCs w:val="20"/>
              </w:rPr>
              <w:t xml:space="preserve">, </w:t>
            </w:r>
            <w:r w:rsidR="003537F1" w:rsidRPr="004A1A6C">
              <w:rPr>
                <w:rFonts w:ascii="Times New Roman" w:eastAsia="Times New Roman" w:hAnsi="Times New Roman" w:cs="Times New Roman"/>
                <w:sz w:val="20"/>
                <w:szCs w:val="20"/>
              </w:rPr>
              <w:t>ANAR</w:t>
            </w:r>
            <w:r>
              <w:rPr>
                <w:rFonts w:ascii="Times New Roman" w:eastAsia="Times New Roman" w:hAnsi="Times New Roman" w:cs="Times New Roman"/>
                <w:sz w:val="20"/>
                <w:szCs w:val="20"/>
              </w:rPr>
              <w:t xml:space="preserve">, </w:t>
            </w:r>
            <w:r w:rsidR="003537F1" w:rsidRPr="004A1A6C">
              <w:rPr>
                <w:rFonts w:ascii="Times New Roman" w:eastAsia="Times New Roman" w:hAnsi="Times New Roman" w:cs="Times New Roman"/>
                <w:sz w:val="20"/>
                <w:szCs w:val="20"/>
              </w:rPr>
              <w:t>MCDI</w:t>
            </w:r>
            <w:r>
              <w:rPr>
                <w:rFonts w:ascii="Times New Roman" w:eastAsia="Times New Roman" w:hAnsi="Times New Roman" w:cs="Times New Roman"/>
                <w:sz w:val="20"/>
                <w:szCs w:val="20"/>
              </w:rPr>
              <w:t xml:space="preserve">, </w:t>
            </w:r>
            <w:r w:rsidR="003537F1" w:rsidRPr="004A1A6C">
              <w:rPr>
                <w:rFonts w:ascii="Times New Roman" w:eastAsia="Times New Roman" w:hAnsi="Times New Roman" w:cs="Times New Roman"/>
                <w:sz w:val="20"/>
                <w:szCs w:val="20"/>
              </w:rPr>
              <w:t>MDLPA</w:t>
            </w:r>
            <w:r>
              <w:rPr>
                <w:rFonts w:ascii="Times New Roman" w:eastAsia="Times New Roman" w:hAnsi="Times New Roman" w:cs="Times New Roman"/>
                <w:sz w:val="20"/>
                <w:szCs w:val="20"/>
              </w:rPr>
              <w:t xml:space="preserve">, </w:t>
            </w:r>
            <w:r w:rsidR="003537F1" w:rsidRPr="004A1A6C">
              <w:rPr>
                <w:rFonts w:ascii="Times New Roman" w:eastAsia="Times New Roman" w:hAnsi="Times New Roman" w:cs="Times New Roman"/>
                <w:sz w:val="20"/>
                <w:szCs w:val="20"/>
              </w:rPr>
              <w:t>MIPE</w:t>
            </w:r>
            <w:r>
              <w:rPr>
                <w:rFonts w:ascii="Times New Roman" w:eastAsia="Times New Roman" w:hAnsi="Times New Roman" w:cs="Times New Roman"/>
                <w:sz w:val="20"/>
                <w:szCs w:val="20"/>
              </w:rPr>
              <w:t xml:space="preserve">, </w:t>
            </w:r>
            <w:r w:rsidR="003537F1" w:rsidRPr="004A1A6C">
              <w:rPr>
                <w:rFonts w:ascii="Times New Roman" w:eastAsia="Times New Roman" w:hAnsi="Times New Roman" w:cs="Times New Roman"/>
                <w:sz w:val="20"/>
                <w:szCs w:val="20"/>
              </w:rPr>
              <w:t>MADR</w:t>
            </w:r>
          </w:p>
          <w:p w14:paraId="00000863"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64" w14:textId="77777777" w:rsidR="00F87962" w:rsidRPr="001E44C8"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Program național de cercetare </w:t>
            </w:r>
            <w:proofErr w:type="spellStart"/>
            <w:r w:rsidRPr="00603CD0">
              <w:rPr>
                <w:rFonts w:ascii="Times New Roman" w:eastAsia="Times New Roman" w:hAnsi="Times New Roman" w:cs="Times New Roman"/>
                <w:sz w:val="20"/>
                <w:szCs w:val="20"/>
                <w:highlight w:val="white"/>
              </w:rPr>
              <w:t>NbS</w:t>
            </w:r>
            <w:proofErr w:type="spellEnd"/>
            <w:r w:rsidRPr="00603CD0">
              <w:rPr>
                <w:rFonts w:ascii="Times New Roman" w:eastAsia="Times New Roman" w:hAnsi="Times New Roman" w:cs="Times New Roman"/>
                <w:sz w:val="20"/>
                <w:szCs w:val="20"/>
                <w:highlight w:val="white"/>
              </w:rPr>
              <w:t xml:space="preserve">; Nr. de Soluții bazate pe natură </w:t>
            </w:r>
            <w:r w:rsidRPr="00D779A9">
              <w:rPr>
                <w:rFonts w:ascii="Times New Roman" w:eastAsia="Times New Roman" w:hAnsi="Times New Roman" w:cs="Times New Roman"/>
                <w:i/>
                <w:sz w:val="20"/>
                <w:szCs w:val="20"/>
                <w:highlight w:val="white"/>
              </w:rPr>
              <w:t>(</w:t>
            </w:r>
            <w:proofErr w:type="spellStart"/>
            <w:r w:rsidRPr="00D779A9">
              <w:rPr>
                <w:rFonts w:ascii="Times New Roman" w:eastAsia="Times New Roman" w:hAnsi="Times New Roman" w:cs="Times New Roman"/>
                <w:sz w:val="20"/>
                <w:szCs w:val="20"/>
                <w:highlight w:val="white"/>
              </w:rPr>
              <w:t>NbS</w:t>
            </w:r>
            <w:proofErr w:type="spellEnd"/>
            <w:r w:rsidRPr="00D779A9">
              <w:rPr>
                <w:rFonts w:ascii="Times New Roman" w:eastAsia="Times New Roman" w:hAnsi="Times New Roman" w:cs="Times New Roman"/>
                <w:i/>
                <w:sz w:val="20"/>
                <w:szCs w:val="20"/>
                <w:highlight w:val="white"/>
              </w:rPr>
              <w:t xml:space="preserve">) </w:t>
            </w:r>
            <w:r w:rsidRPr="002F2261">
              <w:rPr>
                <w:rFonts w:ascii="Times New Roman" w:eastAsia="Times New Roman" w:hAnsi="Times New Roman" w:cs="Times New Roman"/>
                <w:sz w:val="20"/>
                <w:szCs w:val="20"/>
                <w:highlight w:val="white"/>
              </w:rPr>
              <w:t>identificate, promovate și integrate 3. Cuantum și nr. de axe de finanțare / programe de finanțare / alocare resurse financiare (publice, private)</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B724A1"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15363006"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67" w14:textId="5D68B6B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6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74232F56" w14:textId="77777777" w:rsidTr="00392BF4">
        <w:trPr>
          <w:trHeight w:val="475"/>
        </w:trPr>
        <w:tc>
          <w:tcPr>
            <w:tcW w:w="1471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869"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P3.1.4. Promovarea și schimbul de cunoștințe și experiențe între factorii interesați</w:t>
            </w:r>
          </w:p>
        </w:tc>
      </w:tr>
      <w:tr w:rsidR="00F87962" w:rsidRPr="00392BF4" w14:paraId="04DBDD59" w14:textId="77777777" w:rsidTr="00392BF4">
        <w:trPr>
          <w:trHeight w:val="2579"/>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71" w14:textId="0A5C04D1" w:rsidR="00F87962" w:rsidRPr="001E44C8"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72" w14:textId="77777777" w:rsidR="00F87962" w:rsidRPr="00392BF4" w:rsidRDefault="003537F1">
            <w:pPr>
              <w:ind w:right="6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 xml:space="preserve">M3.1.4.1. </w:t>
            </w:r>
            <w:r w:rsidRPr="001E44C8">
              <w:rPr>
                <w:rFonts w:ascii="Times New Roman" w:eastAsia="Times New Roman" w:hAnsi="Times New Roman" w:cs="Times New Roman"/>
                <w:sz w:val="20"/>
                <w:szCs w:val="20"/>
              </w:rPr>
              <w:t>Dezvoltarea unei p</w:t>
            </w:r>
            <w:r w:rsidRPr="00BA6A25">
              <w:rPr>
                <w:rFonts w:ascii="Times New Roman" w:eastAsia="Times New Roman" w:hAnsi="Times New Roman" w:cs="Times New Roman"/>
                <w:sz w:val="20"/>
                <w:szCs w:val="20"/>
                <w:highlight w:val="white"/>
              </w:rPr>
              <w:t>latforme digitale naționale interconectate la platformele / bazele de date europene / internaționale cu privire la efectele sinergice biodiversit</w:t>
            </w:r>
            <w:r w:rsidRPr="00392BF4">
              <w:rPr>
                <w:rFonts w:ascii="Times New Roman" w:eastAsia="Times New Roman" w:hAnsi="Times New Roman" w:cs="Times New Roman"/>
                <w:sz w:val="20"/>
                <w:szCs w:val="20"/>
                <w:highlight w:val="white"/>
              </w:rPr>
              <w:t>ate – adaptare la schimbări climatice (baze de date, informații, hărți, alte produse climatice dedicate biodiversității etc.)</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7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C8205A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74" w14:textId="393BA6DF"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875" w14:textId="0E78C833"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76"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87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și de cercetare</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7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Platformă digitală națională interconectată 2. Nr. utilizatori (sectorul public, privat)</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D04DE01"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24CDFC3C"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7B" w14:textId="482093A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Acțiuni COST</w:t>
            </w:r>
          </w:p>
          <w:p w14:paraId="0000087C" w14:textId="390EDACD" w:rsidR="00F87962" w:rsidRPr="00392BF4" w:rsidRDefault="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7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p w14:paraId="0000087E" w14:textId="77777777" w:rsidR="00F87962" w:rsidRPr="00392BF4" w:rsidRDefault="00F87962">
            <w:pPr>
              <w:jc w:val="center"/>
              <w:rPr>
                <w:rFonts w:ascii="Times New Roman" w:eastAsia="Times New Roman" w:hAnsi="Times New Roman" w:cs="Times New Roman"/>
                <w:sz w:val="20"/>
                <w:szCs w:val="20"/>
              </w:rPr>
            </w:pP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7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5 </w:t>
            </w:r>
          </w:p>
        </w:tc>
      </w:tr>
      <w:tr w:rsidR="00F87962" w:rsidRPr="00392BF4" w14:paraId="01C7506A" w14:textId="77777777" w:rsidTr="00392BF4">
        <w:trPr>
          <w:trHeight w:val="207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81" w14:textId="69757DAE" w:rsidR="00F87962" w:rsidRPr="001E44C8"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82" w14:textId="7CB67AE4" w:rsidR="00F87962" w:rsidRPr="00392BF4" w:rsidRDefault="003537F1">
            <w:pPr>
              <w:ind w:right="6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M3.1.4.</w:t>
            </w:r>
            <w:r w:rsidRPr="00392BF4">
              <w:rPr>
                <w:rFonts w:ascii="Times New Roman" w:eastAsia="Times New Roman" w:hAnsi="Times New Roman" w:cs="Times New Roman"/>
                <w:b/>
                <w:sz w:val="20"/>
                <w:szCs w:val="20"/>
                <w:highlight w:val="white"/>
              </w:rPr>
              <w:t>2.</w:t>
            </w:r>
            <w:r w:rsidRPr="00392BF4">
              <w:rPr>
                <w:rFonts w:ascii="Times New Roman" w:eastAsia="Times New Roman" w:hAnsi="Times New Roman" w:cs="Times New Roman"/>
                <w:sz w:val="20"/>
                <w:szCs w:val="20"/>
                <w:highlight w:val="white"/>
              </w:rPr>
              <w:t xml:space="preserve"> </w:t>
            </w:r>
            <w:r w:rsidRPr="00392BF4">
              <w:rPr>
                <w:rFonts w:ascii="Times New Roman" w:eastAsia="Times New Roman" w:hAnsi="Times New Roman" w:cs="Times New Roman"/>
                <w:sz w:val="20"/>
                <w:szCs w:val="20"/>
              </w:rPr>
              <w:t xml:space="preserve">Interconectarea platformei </w:t>
            </w:r>
            <w:r w:rsidR="00CF78D5" w:rsidRPr="00392BF4">
              <w:rPr>
                <w:rFonts w:ascii="Times New Roman" w:eastAsia="Times New Roman" w:hAnsi="Times New Roman" w:cs="Times New Roman"/>
                <w:sz w:val="20"/>
                <w:szCs w:val="20"/>
              </w:rPr>
              <w:t xml:space="preserve">RO-ADAPT </w:t>
            </w:r>
            <w:r w:rsidRPr="00392BF4">
              <w:rPr>
                <w:rFonts w:ascii="Times New Roman" w:eastAsia="Times New Roman" w:hAnsi="Times New Roman" w:cs="Times New Roman"/>
                <w:sz w:val="20"/>
                <w:szCs w:val="20"/>
              </w:rPr>
              <w:t>/ secțiunea Biodiversitate la platformele digitale / bazele de date europene / internaționale cu privire la efectele sinergice biodiversitate – adaptare la schimbări climatice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8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3521FC8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84" w14:textId="2DFE7548"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85" w14:textId="0D9B3A61"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86"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887"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și de cercetare</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88" w14:textId="25604847" w:rsidR="00F87962" w:rsidRPr="001E44C8"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platforme digitale / baze de da</w:t>
            </w:r>
            <w:r w:rsidRPr="00D779A9">
              <w:rPr>
                <w:rFonts w:ascii="Times New Roman" w:eastAsia="Times New Roman" w:hAnsi="Times New Roman" w:cs="Times New Roman"/>
                <w:sz w:val="20"/>
                <w:szCs w:val="20"/>
              </w:rPr>
              <w:t xml:space="preserve">te europene și internaționale la care se interconectează Secțiunea </w:t>
            </w:r>
            <w:proofErr w:type="spellStart"/>
            <w:r w:rsidRPr="00D779A9">
              <w:rPr>
                <w:rFonts w:ascii="Times New Roman" w:eastAsia="Times New Roman" w:hAnsi="Times New Roman" w:cs="Times New Roman"/>
                <w:sz w:val="20"/>
                <w:szCs w:val="20"/>
              </w:rPr>
              <w:t>Biodiv</w:t>
            </w:r>
            <w:proofErr w:type="spellEnd"/>
            <w:r w:rsidRPr="00D779A9">
              <w:rPr>
                <w:rFonts w:ascii="Times New Roman" w:eastAsia="Times New Roman" w:hAnsi="Times New Roman" w:cs="Times New Roman"/>
                <w:sz w:val="20"/>
                <w:szCs w:val="20"/>
              </w:rPr>
              <w:t xml:space="preserve"> – </w:t>
            </w:r>
            <w:r w:rsidR="00CF78D5" w:rsidRPr="002F2261">
              <w:rPr>
                <w:rFonts w:ascii="Times New Roman" w:eastAsia="Times New Roman" w:hAnsi="Times New Roman" w:cs="Times New Roman"/>
                <w:sz w:val="20"/>
                <w:szCs w:val="20"/>
              </w:rPr>
              <w:t>RO-ADAPT</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EC5719B"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185E2BDA"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8B" w14:textId="0936DA3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Acțiuni COST</w:t>
            </w:r>
          </w:p>
          <w:p w14:paraId="63810C78"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8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8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3,5 </w:t>
            </w:r>
          </w:p>
        </w:tc>
      </w:tr>
      <w:tr w:rsidR="00F87962" w:rsidRPr="00392BF4" w14:paraId="5664A502" w14:textId="77777777" w:rsidTr="00392BF4">
        <w:trPr>
          <w:trHeight w:val="2100"/>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0890" w14:textId="4F20F330" w:rsidR="00F87962" w:rsidRPr="002F2261" w:rsidRDefault="00D779A9"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tcMar>
              <w:left w:w="0" w:type="dxa"/>
              <w:right w:w="0" w:type="dxa"/>
            </w:tcMar>
          </w:tcPr>
          <w:p w14:paraId="00000891" w14:textId="77777777" w:rsidR="00F87962" w:rsidRPr="00392BF4"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M3.1.4.</w:t>
            </w:r>
            <w:r w:rsidRPr="001E44C8">
              <w:rPr>
                <w:rFonts w:ascii="Times New Roman" w:eastAsia="Times New Roman" w:hAnsi="Times New Roman" w:cs="Times New Roman"/>
                <w:b/>
                <w:sz w:val="20"/>
                <w:szCs w:val="20"/>
                <w:highlight w:val="white"/>
              </w:rPr>
              <w:t>3.</w:t>
            </w:r>
            <w:r w:rsidRPr="001E44C8">
              <w:rPr>
                <w:rFonts w:ascii="Times New Roman" w:eastAsia="Times New Roman" w:hAnsi="Times New Roman" w:cs="Times New Roman"/>
                <w:sz w:val="20"/>
                <w:szCs w:val="20"/>
                <w:highlight w:val="white"/>
              </w:rPr>
              <w:t xml:space="preserve"> </w:t>
            </w:r>
            <w:r w:rsidRPr="00BA6A25">
              <w:rPr>
                <w:rFonts w:ascii="Times New Roman" w:eastAsia="Times New Roman" w:hAnsi="Times New Roman" w:cs="Times New Roman"/>
                <w:sz w:val="20"/>
                <w:szCs w:val="20"/>
              </w:rPr>
              <w:t>​​Elaborarea cadrului legislativ și instituțional pentru dezvolta</w:t>
            </w:r>
            <w:r w:rsidRPr="00392BF4">
              <w:rPr>
                <w:rFonts w:ascii="Times New Roman" w:eastAsia="Times New Roman" w:hAnsi="Times New Roman" w:cs="Times New Roman"/>
                <w:sz w:val="20"/>
                <w:szCs w:val="20"/>
              </w:rPr>
              <w:t>rea unui sistem integrat care să asigure schimbul operativ de date și informații în situații de dezastre naturale, la nivel național, interconectat cu alte sisteme similare de la nivel european și internațional, care să includă promovarea soluțiilor bazate pe natură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ca modalitate de reducere a riscului de producere a dezastrelor naturale potențate de SC și de atenuare a consecințelor negative aferente</w:t>
            </w:r>
          </w:p>
        </w:tc>
        <w:tc>
          <w:tcPr>
            <w:tcW w:w="1535" w:type="dxa"/>
            <w:tcBorders>
              <w:top w:val="nil"/>
              <w:left w:val="nil"/>
              <w:bottom w:val="single" w:sz="8" w:space="0" w:color="000000"/>
              <w:right w:val="single" w:sz="8" w:space="0" w:color="000000"/>
            </w:tcBorders>
            <w:tcMar>
              <w:left w:w="0" w:type="dxa"/>
              <w:right w:w="0" w:type="dxa"/>
            </w:tcMar>
          </w:tcPr>
          <w:p w14:paraId="0000089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w:t>
            </w:r>
          </w:p>
        </w:tc>
        <w:tc>
          <w:tcPr>
            <w:tcW w:w="1764" w:type="dxa"/>
            <w:tcBorders>
              <w:top w:val="nil"/>
              <w:left w:val="nil"/>
              <w:bottom w:val="single" w:sz="8" w:space="0" w:color="000000"/>
              <w:right w:val="single" w:sz="8" w:space="0" w:color="000000"/>
            </w:tcBorders>
            <w:tcMar>
              <w:left w:w="0" w:type="dxa"/>
              <w:right w:w="0" w:type="dxa"/>
            </w:tcMar>
          </w:tcPr>
          <w:p w14:paraId="4B78C0E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94"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2FE85D27" w14:textId="49F020B4"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w:t>
            </w:r>
          </w:p>
          <w:p w14:paraId="00000895" w14:textId="1C238211" w:rsidR="00F87962" w:rsidRPr="004A1A6C" w:rsidRDefault="00920EDD">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MAI, ANANP, IGSU (coordonare metodologică)</w:t>
            </w:r>
          </w:p>
        </w:tc>
        <w:tc>
          <w:tcPr>
            <w:tcW w:w="1718" w:type="dxa"/>
            <w:tcBorders>
              <w:top w:val="nil"/>
              <w:left w:val="nil"/>
              <w:bottom w:val="single" w:sz="8" w:space="0" w:color="000000"/>
              <w:right w:val="single" w:sz="8" w:space="0" w:color="000000"/>
            </w:tcBorders>
            <w:tcMar>
              <w:left w:w="0" w:type="dxa"/>
              <w:right w:w="0" w:type="dxa"/>
            </w:tcMar>
          </w:tcPr>
          <w:p w14:paraId="00000896"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Nr. de acte normative și de politici elaborate și promovate </w:t>
            </w:r>
          </w:p>
          <w:p w14:paraId="00000897"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tcMar>
              <w:left w:w="0" w:type="dxa"/>
              <w:right w:w="0" w:type="dxa"/>
            </w:tcMar>
          </w:tcPr>
          <w:p w14:paraId="47A410DA" w14:textId="77777777" w:rsidR="00872B39" w:rsidRPr="002F2261" w:rsidRDefault="00872B39" w:rsidP="00872B39">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Programul LIFE</w:t>
            </w:r>
          </w:p>
          <w:p w14:paraId="6CF46D7D" w14:textId="77777777" w:rsidR="00FA54CA" w:rsidRPr="001E44C8" w:rsidRDefault="00FA54CA">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HORIZON Europe </w:t>
            </w:r>
          </w:p>
          <w:p w14:paraId="0000089A" w14:textId="02896BAD"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Acțiuni COST</w:t>
            </w:r>
          </w:p>
          <w:p w14:paraId="68C83E8B"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9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1276" w:type="dxa"/>
            <w:tcBorders>
              <w:top w:val="nil"/>
              <w:left w:val="nil"/>
              <w:bottom w:val="single" w:sz="8" w:space="0" w:color="000000"/>
              <w:right w:val="single" w:sz="8" w:space="0" w:color="000000"/>
            </w:tcBorders>
            <w:tcMar>
              <w:left w:w="0" w:type="dxa"/>
              <w:right w:w="0" w:type="dxa"/>
            </w:tcMar>
          </w:tcPr>
          <w:p w14:paraId="0000089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5 </w:t>
            </w:r>
          </w:p>
        </w:tc>
      </w:tr>
      <w:tr w:rsidR="00F87962" w:rsidRPr="00392BF4" w14:paraId="6E1B27E6" w14:textId="77777777" w:rsidTr="00392BF4">
        <w:trPr>
          <w:trHeight w:val="2100"/>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089E" w14:textId="5F8B9BE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tcMar>
              <w:left w:w="0" w:type="dxa"/>
              <w:right w:w="0" w:type="dxa"/>
            </w:tcMar>
          </w:tcPr>
          <w:p w14:paraId="0000089F" w14:textId="77777777" w:rsidR="00F87962" w:rsidRPr="00392BF4"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M3.1.4.4. </w:t>
            </w:r>
            <w:r w:rsidRPr="001E44C8">
              <w:rPr>
                <w:rFonts w:ascii="Times New Roman" w:eastAsia="Times New Roman" w:hAnsi="Times New Roman" w:cs="Times New Roman"/>
                <w:sz w:val="20"/>
                <w:szCs w:val="20"/>
              </w:rPr>
              <w:t xml:space="preserve">Dezvoltarea unui sistem integrat care să asigure schimbul operativ de date și informații în situații de dezastre naturale, între autoritățile competente la nivel </w:t>
            </w:r>
            <w:r w:rsidRPr="00BA6A25">
              <w:rPr>
                <w:rFonts w:ascii="Times New Roman" w:eastAsia="Times New Roman" w:hAnsi="Times New Roman" w:cs="Times New Roman"/>
                <w:sz w:val="20"/>
                <w:szCs w:val="20"/>
              </w:rPr>
              <w:t>național, interconectat cu alte sisteme similare e</w:t>
            </w:r>
            <w:r w:rsidRPr="00392BF4">
              <w:rPr>
                <w:rFonts w:ascii="Times New Roman" w:eastAsia="Times New Roman" w:hAnsi="Times New Roman" w:cs="Times New Roman"/>
                <w:sz w:val="20"/>
                <w:szCs w:val="20"/>
              </w:rPr>
              <w:t xml:space="preserve">xistente la nivel european și internațional, care să includă promovarea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ca modalitate de reducere a riscului de producere a dezastrelor naturale potențate de SC și de atenuare a consecințelor negative aferente</w:t>
            </w:r>
          </w:p>
        </w:tc>
        <w:tc>
          <w:tcPr>
            <w:tcW w:w="1535" w:type="dxa"/>
            <w:tcBorders>
              <w:top w:val="nil"/>
              <w:left w:val="nil"/>
              <w:bottom w:val="single" w:sz="8" w:space="0" w:color="000000"/>
              <w:right w:val="single" w:sz="8" w:space="0" w:color="000000"/>
            </w:tcBorders>
            <w:tcMar>
              <w:left w:w="0" w:type="dxa"/>
              <w:right w:w="0" w:type="dxa"/>
            </w:tcMar>
          </w:tcPr>
          <w:p w14:paraId="000008A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2025-2027 </w:t>
            </w:r>
          </w:p>
        </w:tc>
        <w:tc>
          <w:tcPr>
            <w:tcW w:w="1764" w:type="dxa"/>
            <w:tcBorders>
              <w:top w:val="nil"/>
              <w:left w:val="nil"/>
              <w:bottom w:val="single" w:sz="8" w:space="0" w:color="000000"/>
              <w:right w:val="single" w:sz="8" w:space="0" w:color="000000"/>
            </w:tcBorders>
            <w:tcMar>
              <w:left w:w="0" w:type="dxa"/>
              <w:right w:w="0" w:type="dxa"/>
            </w:tcMar>
          </w:tcPr>
          <w:p w14:paraId="5DEC240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A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1C79FC12" w14:textId="4C9CD797"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8A3" w14:textId="605E4B42"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MAI, ANANP, IGSU (coordonare metodologică)</w:t>
            </w:r>
          </w:p>
        </w:tc>
        <w:tc>
          <w:tcPr>
            <w:tcW w:w="1718" w:type="dxa"/>
            <w:tcBorders>
              <w:top w:val="nil"/>
              <w:left w:val="nil"/>
              <w:bottom w:val="single" w:sz="8" w:space="0" w:color="000000"/>
              <w:right w:val="single" w:sz="8" w:space="0" w:color="000000"/>
            </w:tcBorders>
            <w:tcMar>
              <w:left w:w="0" w:type="dxa"/>
              <w:right w:w="0" w:type="dxa"/>
            </w:tcMar>
          </w:tcPr>
          <w:p w14:paraId="000008A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Sistem digitalizat operațional la nivel național</w:t>
            </w:r>
          </w:p>
          <w:p w14:paraId="000008A5"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Sistem național interconectat cu alte sisteme la ni</w:t>
            </w:r>
            <w:r w:rsidRPr="001E44C8">
              <w:rPr>
                <w:rFonts w:ascii="Times New Roman" w:eastAsia="Times New Roman" w:hAnsi="Times New Roman" w:cs="Times New Roman"/>
                <w:sz w:val="20"/>
                <w:szCs w:val="20"/>
              </w:rPr>
              <w:t>vel european / internațional</w:t>
            </w:r>
          </w:p>
        </w:tc>
        <w:tc>
          <w:tcPr>
            <w:tcW w:w="1843" w:type="dxa"/>
            <w:tcBorders>
              <w:top w:val="nil"/>
              <w:left w:val="nil"/>
              <w:bottom w:val="single" w:sz="8" w:space="0" w:color="000000"/>
              <w:right w:val="single" w:sz="8" w:space="0" w:color="000000"/>
            </w:tcBorders>
            <w:tcMar>
              <w:left w:w="0" w:type="dxa"/>
              <w:right w:w="0" w:type="dxa"/>
            </w:tcMar>
          </w:tcPr>
          <w:p w14:paraId="7C274C9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523CB2E8"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A8" w14:textId="4258583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65144A5D"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A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tcMar>
              <w:left w:w="0" w:type="dxa"/>
              <w:right w:w="0" w:type="dxa"/>
            </w:tcMar>
          </w:tcPr>
          <w:p w14:paraId="000008A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22D6A229" w14:textId="77777777" w:rsidTr="00392BF4">
        <w:trPr>
          <w:trHeight w:val="208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AC" w14:textId="38079505"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AD" w14:textId="77777777" w:rsidR="00F87962" w:rsidRPr="00392BF4"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M3.1.4.5.</w:t>
            </w:r>
            <w:r w:rsidRPr="001E44C8">
              <w:rPr>
                <w:rFonts w:ascii="Times New Roman" w:eastAsia="Times New Roman" w:hAnsi="Times New Roman" w:cs="Times New Roman"/>
                <w:sz w:val="20"/>
                <w:szCs w:val="20"/>
              </w:rPr>
              <w:t xml:space="preserve"> Dezvoltarea și punerea la dispoziție a unui program de fo</w:t>
            </w:r>
            <w:r w:rsidRPr="00BA6A25">
              <w:rPr>
                <w:rFonts w:ascii="Times New Roman" w:eastAsia="Times New Roman" w:hAnsi="Times New Roman" w:cs="Times New Roman"/>
                <w:sz w:val="20"/>
                <w:szCs w:val="20"/>
              </w:rPr>
              <w:t>rmare destinat administrației publice centrale, re</w:t>
            </w:r>
            <w:r w:rsidRPr="00392BF4">
              <w:rPr>
                <w:rFonts w:ascii="Times New Roman" w:eastAsia="Times New Roman" w:hAnsi="Times New Roman" w:cs="Times New Roman"/>
                <w:sz w:val="20"/>
                <w:szCs w:val="20"/>
              </w:rPr>
              <w:t xml:space="preserve">gionale și locale cu privire modalitățile de integrare </w:t>
            </w:r>
            <w:proofErr w:type="spellStart"/>
            <w:r w:rsidRPr="00392BF4">
              <w:rPr>
                <w:rFonts w:ascii="Times New Roman" w:eastAsia="Times New Roman" w:hAnsi="Times New Roman" w:cs="Times New Roman"/>
                <w:sz w:val="20"/>
                <w:szCs w:val="20"/>
              </w:rPr>
              <w:t>transsectorială</w:t>
            </w:r>
            <w:proofErr w:type="spellEnd"/>
            <w:r w:rsidRPr="00392BF4">
              <w:rPr>
                <w:rFonts w:ascii="Times New Roman" w:eastAsia="Times New Roman" w:hAnsi="Times New Roman" w:cs="Times New Roman"/>
                <w:sz w:val="20"/>
                <w:szCs w:val="20"/>
              </w:rPr>
              <w:t xml:space="preserve"> a soluțiilor bazate pe natură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în politicile și instrumentele / mecanismele legislative și financiare specifice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A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08F794D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B0"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B1" w14:textId="36A1C69E"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B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8B3"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Mediu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B4"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Program formare </w:t>
            </w:r>
          </w:p>
          <w:p w14:paraId="000008B5"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personal administrație publică de specialitate, participanți / a</w:t>
            </w:r>
            <w:r w:rsidRPr="002F2261">
              <w:rPr>
                <w:rFonts w:ascii="Times New Roman" w:eastAsia="Times New Roman" w:hAnsi="Times New Roman" w:cs="Times New Roman"/>
                <w:sz w:val="20"/>
                <w:szCs w:val="20"/>
              </w:rPr>
              <w:t>bsolvenți</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AB2AA88" w14:textId="77777777" w:rsidR="00872B39" w:rsidRPr="001E44C8" w:rsidRDefault="00872B39" w:rsidP="00872B39">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Programul LIFE</w:t>
            </w:r>
          </w:p>
          <w:p w14:paraId="4DBB6575" w14:textId="77777777" w:rsidR="00FA54CA" w:rsidRPr="00BA6A25" w:rsidRDefault="00FA54CA">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HORIZON Europe </w:t>
            </w:r>
          </w:p>
          <w:p w14:paraId="000008B8" w14:textId="0E2C1F5A"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5675B2E4"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B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B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8</w:t>
            </w:r>
          </w:p>
        </w:tc>
      </w:tr>
      <w:tr w:rsidR="00F87962" w:rsidRPr="00392BF4" w14:paraId="1F17BF43" w14:textId="77777777" w:rsidTr="00392BF4">
        <w:trPr>
          <w:trHeight w:val="186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BC" w14:textId="774D6640"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BD" w14:textId="77777777" w:rsidR="00F87962" w:rsidRPr="00392BF4"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M3.1.4.6.</w:t>
            </w:r>
            <w:r w:rsidRPr="001E44C8">
              <w:rPr>
                <w:rFonts w:ascii="Times New Roman" w:eastAsia="Times New Roman" w:hAnsi="Times New Roman" w:cs="Times New Roman"/>
                <w:sz w:val="20"/>
                <w:szCs w:val="20"/>
              </w:rPr>
              <w:t xml:space="preserve"> Dezvoltarea și punerea la dispoziție a unui program de formare destinat reprezentanților mediului de afaceri de integr</w:t>
            </w:r>
            <w:r w:rsidRPr="00BA6A25">
              <w:rPr>
                <w:rFonts w:ascii="Times New Roman" w:eastAsia="Times New Roman" w:hAnsi="Times New Roman" w:cs="Times New Roman"/>
                <w:sz w:val="20"/>
                <w:szCs w:val="20"/>
              </w:rPr>
              <w:t xml:space="preserve">are </w:t>
            </w:r>
            <w:proofErr w:type="spellStart"/>
            <w:r w:rsidRPr="00BA6A25">
              <w:rPr>
                <w:rFonts w:ascii="Times New Roman" w:eastAsia="Times New Roman" w:hAnsi="Times New Roman" w:cs="Times New Roman"/>
                <w:sz w:val="20"/>
                <w:szCs w:val="20"/>
              </w:rPr>
              <w:t>transsectorială</w:t>
            </w:r>
            <w:proofErr w:type="spellEnd"/>
            <w:r w:rsidRPr="00BA6A25">
              <w:rPr>
                <w:rFonts w:ascii="Times New Roman" w:eastAsia="Times New Roman" w:hAnsi="Times New Roman" w:cs="Times New Roman"/>
                <w:sz w:val="20"/>
                <w:szCs w:val="20"/>
              </w:rPr>
              <w:t xml:space="preserve"> a soluțiilor bazate pe natură </w:t>
            </w:r>
            <w:r w:rsidRPr="00392BF4">
              <w:rPr>
                <w:rFonts w:ascii="Times New Roman" w:eastAsia="Times New Roman" w:hAnsi="Times New Roman" w:cs="Times New Roman"/>
                <w:sz w:val="20"/>
                <w:szCs w:val="20"/>
              </w:rPr>
              <w:t>(</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în activitățile economice și financiare specifice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3C71AAF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BF" w14:textId="65AF948A"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C0" w14:textId="33B3E8C9"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C1"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8C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Mediu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C3"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Program formare </w:t>
            </w:r>
          </w:p>
          <w:p w14:paraId="000008C4"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personal mediu privat de specialitate, participanți / absolvenți</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344DD2E"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603A1518"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C7" w14:textId="6E87865A"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7C5CBE40"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C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C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6D1121F0" w14:textId="77777777" w:rsidTr="00392BF4">
        <w:trPr>
          <w:trHeight w:val="175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CC" w14:textId="2EADEB41"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CD" w14:textId="77777777" w:rsidR="00F87962" w:rsidRPr="00392BF4"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M3.1.4.7.</w:t>
            </w:r>
            <w:r w:rsidRPr="001E44C8">
              <w:rPr>
                <w:rFonts w:ascii="Times New Roman" w:eastAsia="Times New Roman" w:hAnsi="Times New Roman" w:cs="Times New Roman"/>
                <w:sz w:val="20"/>
                <w:szCs w:val="20"/>
              </w:rPr>
              <w:t xml:space="preserve"> Înființare Centru de Climă și Biodiversitate în vederea elaborării </w:t>
            </w:r>
            <w:proofErr w:type="spellStart"/>
            <w:r w:rsidRPr="001E44C8">
              <w:rPr>
                <w:rFonts w:ascii="Times New Roman" w:eastAsia="Times New Roman" w:hAnsi="Times New Roman" w:cs="Times New Roman"/>
                <w:sz w:val="20"/>
                <w:szCs w:val="20"/>
              </w:rPr>
              <w:t>curriculei</w:t>
            </w:r>
            <w:proofErr w:type="spellEnd"/>
            <w:r w:rsidRPr="001E44C8">
              <w:rPr>
                <w:rFonts w:ascii="Times New Roman" w:eastAsia="Times New Roman" w:hAnsi="Times New Roman" w:cs="Times New Roman"/>
                <w:sz w:val="20"/>
                <w:szCs w:val="20"/>
              </w:rPr>
              <w:t xml:space="preserve"> de training cu privire la integrarea </w:t>
            </w:r>
            <w:proofErr w:type="spellStart"/>
            <w:r w:rsidRPr="001E44C8">
              <w:rPr>
                <w:rFonts w:ascii="Times New Roman" w:eastAsia="Times New Roman" w:hAnsi="Times New Roman" w:cs="Times New Roman"/>
                <w:sz w:val="20"/>
                <w:szCs w:val="20"/>
              </w:rPr>
              <w:t>transsectorială</w:t>
            </w:r>
            <w:proofErr w:type="spellEnd"/>
            <w:r w:rsidRPr="001E44C8">
              <w:rPr>
                <w:rFonts w:ascii="Times New Roman" w:eastAsia="Times New Roman" w:hAnsi="Times New Roman" w:cs="Times New Roman"/>
                <w:sz w:val="20"/>
                <w:szCs w:val="20"/>
              </w:rPr>
              <w:t xml:space="preserve"> a </w:t>
            </w:r>
            <w:proofErr w:type="spellStart"/>
            <w:r w:rsidRPr="001E44C8">
              <w:rPr>
                <w:rFonts w:ascii="Times New Roman" w:eastAsia="Times New Roman" w:hAnsi="Times New Roman" w:cs="Times New Roman"/>
                <w:sz w:val="20"/>
                <w:szCs w:val="20"/>
              </w:rPr>
              <w:t>NbS</w:t>
            </w:r>
            <w:proofErr w:type="spellEnd"/>
            <w:r w:rsidRPr="001E44C8">
              <w:rPr>
                <w:rFonts w:ascii="Times New Roman" w:eastAsia="Times New Roman" w:hAnsi="Times New Roman" w:cs="Times New Roman"/>
                <w:sz w:val="20"/>
                <w:szCs w:val="20"/>
              </w:rPr>
              <w:t xml:space="preserve"> ca soluții de adaptare la efectele schimbărilor climatice, precum și pentru pregătirea formatorilor și experților în </w:t>
            </w:r>
            <w:proofErr w:type="spellStart"/>
            <w:r w:rsidRPr="001E44C8">
              <w:rPr>
                <w:rFonts w:ascii="Times New Roman" w:eastAsia="Times New Roman" w:hAnsi="Times New Roman" w:cs="Times New Roman"/>
                <w:sz w:val="20"/>
                <w:szCs w:val="20"/>
              </w:rPr>
              <w:t>N</w:t>
            </w:r>
            <w:r w:rsidRPr="00BA6A25">
              <w:rPr>
                <w:rFonts w:ascii="Times New Roman" w:eastAsia="Times New Roman" w:hAnsi="Times New Roman" w:cs="Times New Roman"/>
                <w:sz w:val="20"/>
                <w:szCs w:val="20"/>
              </w:rPr>
              <w:t>bS</w:t>
            </w:r>
            <w:proofErr w:type="spellEnd"/>
            <w:r w:rsidRPr="00BA6A25">
              <w:rPr>
                <w:rFonts w:ascii="Times New Roman" w:eastAsia="Times New Roman" w:hAnsi="Times New Roman" w:cs="Times New Roman"/>
                <w:sz w:val="20"/>
                <w:szCs w:val="20"/>
              </w:rPr>
              <w:t xml:space="preserve"> pentru fiecare sector de activitate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C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7472683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D0"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D1" w14:textId="2BDE3370"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D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8D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Mediu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D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Centru de Climă și Biodiversitate operațional</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3E5E2EA"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6DFF0E2A"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D7" w14:textId="0CA6971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Acțiuni COST</w:t>
            </w:r>
          </w:p>
          <w:p w14:paraId="0CFB8CE6"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D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D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15 </w:t>
            </w:r>
          </w:p>
        </w:tc>
      </w:tr>
      <w:tr w:rsidR="00F87962" w:rsidRPr="00392BF4" w14:paraId="454FE1A8" w14:textId="77777777" w:rsidTr="00392BF4">
        <w:trPr>
          <w:trHeight w:val="475"/>
        </w:trPr>
        <w:tc>
          <w:tcPr>
            <w:tcW w:w="1471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8DB"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P3.1.5. Asigurarea accesului la informație documentată și participarea activă/implicarea</w:t>
            </w:r>
          </w:p>
        </w:tc>
      </w:tr>
      <w:tr w:rsidR="00F87962" w:rsidRPr="00392BF4" w14:paraId="2490D269" w14:textId="77777777" w:rsidTr="00392BF4">
        <w:trPr>
          <w:trHeight w:val="300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8E4" w14:textId="5A675AB8"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 MV </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8E5" w14:textId="77777777" w:rsidR="00F87962" w:rsidRPr="00392BF4" w:rsidRDefault="003537F1">
            <w:pPr>
              <w:ind w:right="60"/>
              <w:jc w:val="both"/>
              <w:rPr>
                <w:rFonts w:ascii="Times New Roman" w:eastAsia="Times New Roman" w:hAnsi="Times New Roman" w:cs="Times New Roman"/>
                <w:sz w:val="20"/>
                <w:szCs w:val="20"/>
                <w:highlight w:val="white"/>
              </w:rPr>
            </w:pPr>
            <w:r w:rsidRPr="00BA6A25">
              <w:rPr>
                <w:rFonts w:ascii="Times New Roman" w:eastAsia="Times New Roman" w:hAnsi="Times New Roman" w:cs="Times New Roman"/>
                <w:b/>
                <w:sz w:val="20"/>
                <w:szCs w:val="20"/>
              </w:rPr>
              <w:t xml:space="preserve">M3.1.5.1. </w:t>
            </w:r>
            <w:r w:rsidRPr="00392BF4">
              <w:rPr>
                <w:rFonts w:ascii="Times New Roman" w:eastAsia="Times New Roman" w:hAnsi="Times New Roman" w:cs="Times New Roman"/>
                <w:sz w:val="20"/>
                <w:szCs w:val="20"/>
              </w:rPr>
              <w:t>Digitalizarea procesului și sistematizare proceduri, inclusiv instituționale, pentru facilitarea unui proces</w:t>
            </w:r>
            <w:r w:rsidRPr="00392BF4">
              <w:rPr>
                <w:rFonts w:ascii="Times New Roman" w:eastAsia="Times New Roman" w:hAnsi="Times New Roman" w:cs="Times New Roman"/>
                <w:sz w:val="20"/>
                <w:szCs w:val="20"/>
                <w:highlight w:val="white"/>
              </w:rPr>
              <w:t xml:space="preserve"> participativ îmbunătățit cu privire la promovarea </w:t>
            </w:r>
            <w:proofErr w:type="spellStart"/>
            <w:r w:rsidRPr="00392BF4">
              <w:rPr>
                <w:rFonts w:ascii="Times New Roman" w:eastAsia="Times New Roman" w:hAnsi="Times New Roman" w:cs="Times New Roman"/>
                <w:sz w:val="20"/>
                <w:szCs w:val="20"/>
                <w:highlight w:val="white"/>
              </w:rPr>
              <w:t>transsectorială</w:t>
            </w:r>
            <w:proofErr w:type="spellEnd"/>
            <w:r w:rsidRPr="00392BF4">
              <w:rPr>
                <w:rFonts w:ascii="Times New Roman" w:eastAsia="Times New Roman" w:hAnsi="Times New Roman" w:cs="Times New Roman"/>
                <w:sz w:val="20"/>
                <w:szCs w:val="20"/>
                <w:highlight w:val="white"/>
              </w:rPr>
              <w:t xml:space="preserve"> a </w:t>
            </w:r>
            <w:proofErr w:type="spellStart"/>
            <w:r w:rsidRPr="00392BF4">
              <w:rPr>
                <w:rFonts w:ascii="Times New Roman" w:eastAsia="Times New Roman" w:hAnsi="Times New Roman" w:cs="Times New Roman"/>
                <w:sz w:val="20"/>
                <w:szCs w:val="20"/>
                <w:highlight w:val="white"/>
              </w:rPr>
              <w:t>NbS</w:t>
            </w:r>
            <w:proofErr w:type="spellEnd"/>
            <w:r w:rsidRPr="00392BF4">
              <w:rPr>
                <w:rFonts w:ascii="Times New Roman" w:eastAsia="Times New Roman" w:hAnsi="Times New Roman" w:cs="Times New Roman"/>
                <w:sz w:val="20"/>
                <w:szCs w:val="20"/>
                <w:highlight w:val="white"/>
              </w:rPr>
              <w:t xml:space="preserve"> în politicile și strategiile dezvoltate la nivel național, regional (spre ex. regiune biogeografică) și local;</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8E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79E312B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8E8"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8E9" w14:textId="6A4490EA"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8EA"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8EB"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STS</w:t>
            </w:r>
          </w:p>
          <w:p w14:paraId="000008EC"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Administrație publică județeană și locală</w:t>
            </w:r>
          </w:p>
          <w:p w14:paraId="000008ED"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Mediul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8EE"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proceduri instituționale sistematizate</w:t>
            </w:r>
          </w:p>
          <w:p w14:paraId="000008E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Proces digitalizat centralizat și interconectat de luare a deciziilor informate pe baza utilizării </w:t>
            </w:r>
            <w:proofErr w:type="spellStart"/>
            <w:r w:rsidRPr="00392BF4">
              <w:rPr>
                <w:rFonts w:ascii="Times New Roman" w:eastAsia="Times New Roman" w:hAnsi="Times New Roman" w:cs="Times New Roman"/>
                <w:sz w:val="20"/>
                <w:szCs w:val="20"/>
              </w:rPr>
              <w:t>NbS</w:t>
            </w:r>
            <w:proofErr w:type="spellEnd"/>
          </w:p>
          <w:p w14:paraId="000008F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Infrastructură digitală pentru facilitarea procesului participativ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0008F1" w14:textId="11E9B80D"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2958F98C"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8F3"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PNRR</w:t>
            </w:r>
          </w:p>
          <w:p w14:paraId="253EDD24"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8F6" w14:textId="462714C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COST </w:t>
            </w:r>
          </w:p>
          <w:p w14:paraId="1FD24F39"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8F9" w14:textId="2B6D6BE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8F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3 </w:t>
            </w:r>
          </w:p>
        </w:tc>
      </w:tr>
      <w:tr w:rsidR="00F87962" w:rsidRPr="00392BF4" w14:paraId="62E4BA98" w14:textId="77777777" w:rsidTr="00392BF4">
        <w:trPr>
          <w:trHeight w:val="475"/>
        </w:trPr>
        <w:tc>
          <w:tcPr>
            <w:tcW w:w="14716"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tcPr>
          <w:p w14:paraId="000008FB"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P3.1.6. Încurajarea utilizării, interconectării și extinderii instrumentelor și platformelor în vederea obținerii unei înțelegeri comune</w:t>
            </w: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asupra efectelor relevante ale schimbărilor climatice</w:t>
            </w:r>
          </w:p>
        </w:tc>
      </w:tr>
      <w:tr w:rsidR="00F87962" w:rsidRPr="00392BF4" w14:paraId="7BD738C0" w14:textId="77777777" w:rsidTr="00392BF4">
        <w:trPr>
          <w:trHeight w:val="231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02" w14:textId="63783FF1"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03" w14:textId="77777777" w:rsidR="00F87962" w:rsidRPr="00392BF4"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M3.1.6.1.</w:t>
            </w:r>
            <w:r w:rsidRPr="001E44C8">
              <w:rPr>
                <w:rFonts w:ascii="Times New Roman" w:eastAsia="Times New Roman" w:hAnsi="Times New Roman" w:cs="Times New Roman"/>
                <w:sz w:val="20"/>
                <w:szCs w:val="20"/>
              </w:rPr>
              <w:t xml:space="preserve"> Crearea de forumuri / punți de dialog pentru o mai bună coordonare între actorii interesați, grupurile interesate, administrații, precum și zona academică și de știință, facilitând astfel o mai rapidă și ef</w:t>
            </w:r>
            <w:r w:rsidRPr="00BA6A25">
              <w:rPr>
                <w:rFonts w:ascii="Times New Roman" w:eastAsia="Times New Roman" w:hAnsi="Times New Roman" w:cs="Times New Roman"/>
                <w:sz w:val="20"/>
                <w:szCs w:val="20"/>
              </w:rPr>
              <w:t>icientă implementare a măsurilor de adaptare.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B71D2D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06"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07" w14:textId="224816D2"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908"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909"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 academic și de cercetare</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90A"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 Nr. de forumuri  / punți de dialog create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00090B" w14:textId="00DA4269"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556A26DB" w14:textId="77777777" w:rsidR="006D2844" w:rsidRPr="00BA6A25" w:rsidRDefault="006D2844" w:rsidP="006D2844">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PCIDIF</w:t>
            </w:r>
          </w:p>
          <w:p w14:paraId="0000090D"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PNRR</w:t>
            </w:r>
          </w:p>
          <w:p w14:paraId="77B6660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91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Acțiuni COST</w:t>
            </w:r>
          </w:p>
          <w:p w14:paraId="18C9E4AC"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13" w14:textId="53705DC3"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91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0AA90E4C" w14:textId="77777777" w:rsidTr="00392BF4">
        <w:trPr>
          <w:trHeight w:val="169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16" w14:textId="42A121F1"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17" w14:textId="77777777" w:rsidR="00F87962" w:rsidRPr="00392BF4"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M3.1.6.2. </w:t>
            </w:r>
            <w:r w:rsidRPr="001E44C8">
              <w:rPr>
                <w:rFonts w:ascii="Times New Roman" w:eastAsia="Times New Roman" w:hAnsi="Times New Roman" w:cs="Times New Roman"/>
                <w:sz w:val="20"/>
                <w:szCs w:val="20"/>
              </w:rPr>
              <w:t>Crearea unui sistem informațional climatic (digitalizare) prin conectarea tutur</w:t>
            </w:r>
            <w:r w:rsidRPr="00BA6A25">
              <w:rPr>
                <w:rFonts w:ascii="Times New Roman" w:eastAsia="Times New Roman" w:hAnsi="Times New Roman" w:cs="Times New Roman"/>
                <w:sz w:val="20"/>
                <w:szCs w:val="20"/>
              </w:rPr>
              <w:t>or actorilor și factorilor de decizie relevanți, p</w:t>
            </w:r>
            <w:r w:rsidRPr="00392BF4">
              <w:rPr>
                <w:rFonts w:ascii="Times New Roman" w:eastAsia="Times New Roman" w:hAnsi="Times New Roman" w:cs="Times New Roman"/>
                <w:sz w:val="20"/>
                <w:szCs w:val="20"/>
              </w:rPr>
              <w:t>entru asigurarea în timp util a bazei științifice și tehnice / know-how cu privire la sistemul și efectele schimbărilor climatice, ca bază a procesului decizional</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1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016E147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19" w14:textId="17A2CE03"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1A" w14:textId="243938F6"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91B"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p>
          <w:p w14:paraId="0000091C"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Comitete de bazin etc.</w:t>
            </w:r>
          </w:p>
          <w:p w14:paraId="0000091D"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Administrație publică regională și locală</w:t>
            </w:r>
          </w:p>
          <w:p w14:paraId="0000091E"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Mediu academic și de cercetare</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91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Sistem informațional climatic pentru factorii de decizie – central, regional, local</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000920" w14:textId="717BFAC3"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2B757286"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646185D5"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92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92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92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5 </w:t>
            </w:r>
          </w:p>
        </w:tc>
      </w:tr>
      <w:tr w:rsidR="00F87962" w:rsidRPr="00392BF4" w14:paraId="1296267F" w14:textId="77777777" w:rsidTr="00392BF4">
        <w:trPr>
          <w:trHeight w:val="475"/>
        </w:trPr>
        <w:tc>
          <w:tcPr>
            <w:tcW w:w="14716"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vAlign w:val="center"/>
          </w:tcPr>
          <w:p w14:paraId="00000925"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sz w:val="20"/>
                <w:szCs w:val="20"/>
              </w:rPr>
              <w:t>P</w:t>
            </w:r>
            <w:r w:rsidRPr="00392BF4">
              <w:rPr>
                <w:rFonts w:ascii="Times New Roman" w:eastAsia="Times New Roman" w:hAnsi="Times New Roman" w:cs="Times New Roman"/>
                <w:b/>
              </w:rPr>
              <w:t>.3.1.7. Asigurarea educației pentru mediu - în contextul celor trei convenții de la Rio privind biodiversitatea, schimbările climatice și combaterea deșertificării, cu accent pe legătura dintre schimbările climatice și biodiversitate</w:t>
            </w:r>
          </w:p>
        </w:tc>
      </w:tr>
      <w:tr w:rsidR="00F87962" w:rsidRPr="00392BF4" w14:paraId="254F820C" w14:textId="77777777" w:rsidTr="00392BF4">
        <w:trPr>
          <w:trHeight w:val="183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2C" w14:textId="424B0D42"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2D" w14:textId="77777777" w:rsidR="00F87962" w:rsidRPr="00392BF4" w:rsidRDefault="003537F1">
            <w:pPr>
              <w:ind w:right="6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 xml:space="preserve">M3.1.7.1. </w:t>
            </w:r>
            <w:r w:rsidRPr="001E44C8">
              <w:rPr>
                <w:rFonts w:ascii="Times New Roman" w:eastAsia="Times New Roman" w:hAnsi="Times New Roman" w:cs="Times New Roman"/>
                <w:sz w:val="20"/>
                <w:szCs w:val="20"/>
                <w:highlight w:val="white"/>
              </w:rPr>
              <w:t>Integrarea / consolidarea studiului abordării integrate a celor două domenii – biodiversitate și schimbări climatice – și</w:t>
            </w:r>
            <w:r w:rsidRPr="00BA6A25">
              <w:rPr>
                <w:rFonts w:ascii="Times New Roman" w:eastAsia="Times New Roman" w:hAnsi="Times New Roman" w:cs="Times New Roman"/>
                <w:sz w:val="20"/>
                <w:szCs w:val="20"/>
                <w:highlight w:val="white"/>
              </w:rPr>
              <w:t xml:space="preserve"> promovarea acestuia printre subiectele prioritare</w:t>
            </w:r>
            <w:r w:rsidRPr="00392BF4">
              <w:rPr>
                <w:rFonts w:ascii="Times New Roman" w:eastAsia="Times New Roman" w:hAnsi="Times New Roman" w:cs="Times New Roman"/>
                <w:sz w:val="20"/>
                <w:szCs w:val="20"/>
                <w:highlight w:val="white"/>
              </w:rPr>
              <w:t xml:space="preserve"> în toate formele de educație și la toate nivelurile de învățământ</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2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A7695A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2F" w14:textId="5440A650"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30" w14:textId="7B61DD54"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932" w14:textId="7474CA5C" w:rsidR="00F87962" w:rsidRPr="004A1A6C" w:rsidRDefault="003537F1" w:rsidP="00603CD0">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w:t>
            </w:r>
            <w:r w:rsidR="00603CD0">
              <w:rPr>
                <w:rFonts w:ascii="Times New Roman" w:eastAsia="Times New Roman" w:hAnsi="Times New Roman" w:cs="Times New Roman"/>
                <w:sz w:val="20"/>
                <w:szCs w:val="20"/>
              </w:rPr>
              <w:t xml:space="preserve">, </w:t>
            </w:r>
            <w:r w:rsidRPr="004A1A6C">
              <w:rPr>
                <w:rFonts w:ascii="Times New Roman" w:eastAsia="Times New Roman" w:hAnsi="Times New Roman" w:cs="Times New Roman"/>
                <w:sz w:val="20"/>
                <w:szCs w:val="20"/>
              </w:rPr>
              <w:t>MCID</w:t>
            </w:r>
          </w:p>
          <w:p w14:paraId="0000093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Mediul academic / de cercetare </w:t>
            </w:r>
          </w:p>
        </w:tc>
        <w:tc>
          <w:tcPr>
            <w:tcW w:w="1718" w:type="dxa"/>
            <w:tcBorders>
              <w:top w:val="nil"/>
              <w:left w:val="nil"/>
              <w:bottom w:val="single" w:sz="8" w:space="0" w:color="000000"/>
              <w:right w:val="single" w:sz="8" w:space="0" w:color="000000"/>
            </w:tcBorders>
            <w:shd w:val="clear" w:color="auto" w:fill="auto"/>
            <w:tcMar>
              <w:left w:w="0" w:type="dxa"/>
              <w:right w:w="0" w:type="dxa"/>
            </w:tcMar>
          </w:tcPr>
          <w:p w14:paraId="00000934"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materii de studiu la toate nivel</w:t>
            </w:r>
            <w:r w:rsidRPr="001E44C8">
              <w:rPr>
                <w:rFonts w:ascii="Times New Roman" w:eastAsia="Times New Roman" w:hAnsi="Times New Roman" w:cs="Times New Roman"/>
                <w:sz w:val="20"/>
                <w:szCs w:val="20"/>
              </w:rPr>
              <w:t>urile de educație și învățământ</w:t>
            </w:r>
          </w:p>
          <w:p w14:paraId="0000093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programe de specializare</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93698AD" w14:textId="0E8BD122"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C583A43"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0938"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PNRR</w:t>
            </w:r>
          </w:p>
          <w:p w14:paraId="53B75BA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93A" w14:textId="24E2C63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4CA89E08"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3D" w14:textId="49EE0E55"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93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10</w:t>
            </w:r>
          </w:p>
        </w:tc>
      </w:tr>
    </w:tbl>
    <w:p w14:paraId="0000093F" w14:textId="77777777" w:rsidR="00F87962" w:rsidRPr="00392BF4" w:rsidRDefault="00F87962">
      <w:pPr>
        <w:rPr>
          <w:rFonts w:ascii="Times New Roman" w:eastAsia="Times New Roman" w:hAnsi="Times New Roman" w:cs="Times New Roman"/>
          <w:sz w:val="20"/>
          <w:szCs w:val="20"/>
        </w:rPr>
      </w:pPr>
    </w:p>
    <w:tbl>
      <w:tblPr>
        <w:tblStyle w:val="afffffff3"/>
        <w:tblW w:w="14816" w:type="dxa"/>
        <w:tblInd w:w="-225" w:type="dxa"/>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817"/>
        <w:gridCol w:w="1843"/>
        <w:gridCol w:w="1276"/>
      </w:tblGrid>
      <w:tr w:rsidR="00F87962" w:rsidRPr="00392BF4" w14:paraId="763CCAC4" w14:textId="77777777" w:rsidTr="00392BF4">
        <w:trPr>
          <w:trHeight w:val="1110"/>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top w:w="100" w:type="dxa"/>
              <w:left w:w="100" w:type="dxa"/>
              <w:bottom w:w="100" w:type="dxa"/>
              <w:right w:w="100" w:type="dxa"/>
            </w:tcMar>
          </w:tcPr>
          <w:p w14:paraId="00000940" w14:textId="3F842C86"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0941"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OS3.2. Sprijinirea conservării, re</w:t>
            </w:r>
            <w:r w:rsidRPr="00392BF4">
              <w:rPr>
                <w:rFonts w:ascii="Times New Roman" w:eastAsia="Times New Roman" w:hAnsi="Times New Roman" w:cs="Times New Roman"/>
                <w:b/>
                <w:sz w:val="20"/>
                <w:szCs w:val="20"/>
              </w:rPr>
              <w:t>facerii și consolidării continuității și conectivității habitatelor și rețelelor ecologice, mizând pe infrastructura verde-albastră și pe infrastructurile agroecologice</w:t>
            </w:r>
          </w:p>
        </w:tc>
        <w:tc>
          <w:tcPr>
            <w:tcW w:w="1535"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094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943" w14:textId="0143F212"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817"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094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094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843"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094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276"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094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94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153BBB30" w14:textId="77777777" w:rsidTr="00392BF4">
        <w:trPr>
          <w:trHeight w:val="475"/>
        </w:trPr>
        <w:tc>
          <w:tcPr>
            <w:tcW w:w="1481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949"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P3.2.1. Necesitatea asigurării conservării biodiversității ca măsură de adaptare la schimbările climatice și totodată, de protejare a speciilor și habitatelor vulnerabile, prin conservarea și refacerea ecosistemelor</w:t>
            </w:r>
          </w:p>
        </w:tc>
      </w:tr>
      <w:tr w:rsidR="00F87962" w:rsidRPr="00392BF4" w14:paraId="2F88EF30" w14:textId="77777777" w:rsidTr="00392BF4">
        <w:trPr>
          <w:trHeight w:val="371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50" w14:textId="4CACE952"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6" w:type="dxa"/>
            <w:tcBorders>
              <w:top w:val="nil"/>
              <w:left w:val="nil"/>
              <w:bottom w:val="single" w:sz="8" w:space="0" w:color="000000"/>
              <w:right w:val="single" w:sz="8" w:space="0" w:color="000000"/>
            </w:tcBorders>
            <w:shd w:val="clear" w:color="auto" w:fill="auto"/>
            <w:tcMar>
              <w:left w:w="0" w:type="dxa"/>
              <w:right w:w="0" w:type="dxa"/>
            </w:tcMar>
          </w:tcPr>
          <w:p w14:paraId="00000951"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M3.2.1.1.</w:t>
            </w:r>
            <w:r w:rsidRPr="001E44C8">
              <w:rPr>
                <w:rFonts w:ascii="Times New Roman" w:eastAsia="Times New Roman" w:hAnsi="Times New Roman" w:cs="Times New Roman"/>
                <w:sz w:val="20"/>
                <w:szCs w:val="20"/>
              </w:rPr>
              <w:t xml:space="preserve"> Asigurarea conservării biodiversității ca măsură de adaptare </w:t>
            </w:r>
            <w:r w:rsidRPr="00BA6A25">
              <w:rPr>
                <w:rFonts w:ascii="Times New Roman" w:eastAsia="Times New Roman" w:hAnsi="Times New Roman" w:cs="Times New Roman"/>
                <w:sz w:val="20"/>
                <w:szCs w:val="20"/>
              </w:rPr>
              <w:t>la schimbările climatice și de protejare a s</w:t>
            </w:r>
            <w:r w:rsidRPr="00392BF4">
              <w:rPr>
                <w:rFonts w:ascii="Times New Roman" w:eastAsia="Times New Roman" w:hAnsi="Times New Roman" w:cs="Times New Roman"/>
                <w:sz w:val="20"/>
                <w:szCs w:val="20"/>
              </w:rPr>
              <w:t>peciilor și habitatelor vulnerabile, inclusiv prin conservarea și restaurarea ecosistemelor</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5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07BE89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53" w14:textId="61AD9C88"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54" w14:textId="6091420C"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955"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ANM</w:t>
            </w:r>
          </w:p>
          <w:p w14:paraId="00000956"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Mediul academic / de cercetare </w:t>
            </w:r>
          </w:p>
        </w:tc>
        <w:tc>
          <w:tcPr>
            <w:tcW w:w="1817" w:type="dxa"/>
            <w:tcBorders>
              <w:top w:val="nil"/>
              <w:left w:val="nil"/>
              <w:bottom w:val="single" w:sz="8" w:space="0" w:color="000000"/>
              <w:right w:val="single" w:sz="8" w:space="0" w:color="000000"/>
            </w:tcBorders>
            <w:shd w:val="clear" w:color="auto" w:fill="auto"/>
            <w:tcMar>
              <w:left w:w="0" w:type="dxa"/>
              <w:right w:w="0" w:type="dxa"/>
            </w:tcMar>
          </w:tcPr>
          <w:p w14:paraId="00000957"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Progres în integrarea obiectivelor de conservare a biodiversității ca măsură de adaptare la schimbările climatice în politicile și strategiile privind amenajarea teritoriului la nivel național, regional (spre ex. regiune biogeografică) și local</w:t>
            </w:r>
          </w:p>
          <w:p w14:paraId="00000958"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Nr. de ecosisteme restaurate / restabilite </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000959" w14:textId="30D5C74E" w:rsidR="00F87962" w:rsidRPr="002F2261" w:rsidRDefault="00044936">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PDD</w:t>
            </w:r>
          </w:p>
          <w:p w14:paraId="0000095A" w14:textId="77777777" w:rsidR="00F87962" w:rsidRPr="001E44C8" w:rsidRDefault="003537F1">
            <w:pPr>
              <w:jc w:val="center"/>
              <w:rPr>
                <w:rFonts w:ascii="Times New Roman" w:eastAsia="Times New Roman" w:hAnsi="Times New Roman" w:cs="Times New Roman"/>
                <w:sz w:val="20"/>
                <w:szCs w:val="20"/>
                <w:highlight w:val="yellow"/>
              </w:rPr>
            </w:pPr>
            <w:r w:rsidRPr="001E44C8">
              <w:rPr>
                <w:rFonts w:ascii="Times New Roman" w:eastAsia="Times New Roman" w:hAnsi="Times New Roman" w:cs="Times New Roman"/>
                <w:sz w:val="20"/>
                <w:szCs w:val="20"/>
              </w:rPr>
              <w:t>PNRR</w:t>
            </w:r>
          </w:p>
          <w:p w14:paraId="3C44728F"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95C" w14:textId="2ADBF78A"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33655477"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5F" w14:textId="11A2F388"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96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10</w:t>
            </w:r>
          </w:p>
        </w:tc>
      </w:tr>
      <w:tr w:rsidR="00F87962" w:rsidRPr="00392BF4" w14:paraId="334CDA9B" w14:textId="77777777" w:rsidTr="00392BF4">
        <w:trPr>
          <w:trHeight w:val="231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61" w14:textId="3F9FB4F4"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nil"/>
              <w:left w:val="nil"/>
              <w:bottom w:val="single" w:sz="8" w:space="0" w:color="000000"/>
              <w:right w:val="single" w:sz="8" w:space="0" w:color="000000"/>
            </w:tcBorders>
            <w:shd w:val="clear" w:color="auto" w:fill="auto"/>
            <w:tcMar>
              <w:left w:w="0" w:type="dxa"/>
              <w:right w:w="0" w:type="dxa"/>
            </w:tcMar>
          </w:tcPr>
          <w:p w14:paraId="00000962"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M3.2.1.2. </w:t>
            </w:r>
            <w:r w:rsidRPr="001E44C8">
              <w:rPr>
                <w:rFonts w:ascii="Times New Roman" w:eastAsia="Times New Roman" w:hAnsi="Times New Roman" w:cs="Times New Roman"/>
                <w:sz w:val="20"/>
                <w:szCs w:val="20"/>
              </w:rPr>
              <w:t>Integrarea obiectivelor de conservare a b</w:t>
            </w:r>
            <w:r w:rsidRPr="00BA6A25">
              <w:rPr>
                <w:rFonts w:ascii="Times New Roman" w:eastAsia="Times New Roman" w:hAnsi="Times New Roman" w:cs="Times New Roman"/>
                <w:sz w:val="20"/>
                <w:szCs w:val="20"/>
              </w:rPr>
              <w:t>iodiversității ca măsură de adaptare la SC î</w:t>
            </w:r>
            <w:r w:rsidRPr="00392BF4">
              <w:rPr>
                <w:rFonts w:ascii="Times New Roman" w:eastAsia="Times New Roman" w:hAnsi="Times New Roman" w:cs="Times New Roman"/>
                <w:sz w:val="20"/>
                <w:szCs w:val="20"/>
              </w:rPr>
              <w:t>n politicile și strategiile privind amenajarea teritoriului, la nivel național, regional și local</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6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2023-2025</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30C56CF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64" w14:textId="298B0959"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965" w14:textId="7AAC8FA1"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966"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ANM</w:t>
            </w:r>
          </w:p>
          <w:p w14:paraId="00000967"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MDLPA</w:t>
            </w:r>
          </w:p>
          <w:p w14:paraId="00000968"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Mediul academic / de cercetare </w:t>
            </w:r>
          </w:p>
        </w:tc>
        <w:tc>
          <w:tcPr>
            <w:tcW w:w="1817" w:type="dxa"/>
            <w:tcBorders>
              <w:top w:val="nil"/>
              <w:left w:val="nil"/>
              <w:bottom w:val="single" w:sz="8" w:space="0" w:color="000000"/>
              <w:right w:val="single" w:sz="8" w:space="0" w:color="000000"/>
            </w:tcBorders>
            <w:shd w:val="clear" w:color="auto" w:fill="auto"/>
            <w:tcMar>
              <w:left w:w="0" w:type="dxa"/>
              <w:right w:w="0" w:type="dxa"/>
            </w:tcMar>
          </w:tcPr>
          <w:p w14:paraId="00000969"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politici și strategii privind amenajarea teritoriului, adoptate sau revizuite, ce integrează cu prioritate obiectivele de conservare a biodiversității</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00096A" w14:textId="3AD0E172" w:rsidR="00F87962" w:rsidRPr="002F2261" w:rsidRDefault="00044936">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PDD</w:t>
            </w:r>
          </w:p>
          <w:p w14:paraId="0000096B" w14:textId="77777777" w:rsidR="00F87962" w:rsidRPr="001E44C8" w:rsidRDefault="003537F1">
            <w:pPr>
              <w:jc w:val="center"/>
              <w:rPr>
                <w:rFonts w:ascii="Times New Roman" w:eastAsia="Times New Roman" w:hAnsi="Times New Roman" w:cs="Times New Roman"/>
                <w:sz w:val="20"/>
                <w:szCs w:val="20"/>
                <w:highlight w:val="yellow"/>
              </w:rPr>
            </w:pPr>
            <w:r w:rsidRPr="001E44C8">
              <w:rPr>
                <w:rFonts w:ascii="Times New Roman" w:eastAsia="Times New Roman" w:hAnsi="Times New Roman" w:cs="Times New Roman"/>
                <w:sz w:val="20"/>
                <w:szCs w:val="20"/>
              </w:rPr>
              <w:t>PNRR</w:t>
            </w:r>
          </w:p>
          <w:p w14:paraId="28EB9DB6"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96E" w14:textId="16958987" w:rsidR="00F87962" w:rsidRPr="00392BF4" w:rsidRDefault="003537F1"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6B18F6AC"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70" w14:textId="13B392F1"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97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7 </w:t>
            </w:r>
          </w:p>
        </w:tc>
      </w:tr>
      <w:tr w:rsidR="00F87962" w:rsidRPr="00392BF4" w14:paraId="266B41CE" w14:textId="77777777" w:rsidTr="00392BF4">
        <w:trPr>
          <w:trHeight w:val="324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72" w14:textId="490EFCEA"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6" w:type="dxa"/>
            <w:tcBorders>
              <w:top w:val="nil"/>
              <w:left w:val="nil"/>
              <w:bottom w:val="single" w:sz="8" w:space="0" w:color="000000"/>
              <w:right w:val="single" w:sz="8" w:space="0" w:color="000000"/>
            </w:tcBorders>
            <w:shd w:val="clear" w:color="auto" w:fill="auto"/>
            <w:tcMar>
              <w:left w:w="0" w:type="dxa"/>
              <w:right w:w="0" w:type="dxa"/>
            </w:tcMar>
          </w:tcPr>
          <w:p w14:paraId="00000973"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M3.2.1.3. </w:t>
            </w:r>
            <w:r w:rsidRPr="001E44C8">
              <w:rPr>
                <w:rFonts w:ascii="Times New Roman" w:eastAsia="Times New Roman" w:hAnsi="Times New Roman" w:cs="Times New Roman"/>
                <w:sz w:val="20"/>
                <w:szCs w:val="20"/>
              </w:rPr>
              <w:t>Integrarea obiectivelor de conservare a biodiversității ca măsură de adaptare la SC în politicile și strategiile de dezvoltare durabilă locală și / sau a politi</w:t>
            </w:r>
            <w:r w:rsidRPr="00BA6A25">
              <w:rPr>
                <w:rFonts w:ascii="Times New Roman" w:eastAsia="Times New Roman" w:hAnsi="Times New Roman" w:cs="Times New Roman"/>
                <w:sz w:val="20"/>
                <w:szCs w:val="20"/>
              </w:rPr>
              <w:t xml:space="preserve">cilor și strategiilor privind </w:t>
            </w:r>
            <w:r w:rsidRPr="00392BF4">
              <w:rPr>
                <w:rFonts w:ascii="Times New Roman" w:eastAsia="Times New Roman" w:hAnsi="Times New Roman" w:cs="Times New Roman"/>
                <w:i/>
                <w:sz w:val="20"/>
                <w:szCs w:val="20"/>
              </w:rPr>
              <w:t>acțiunea climatică și energia</w:t>
            </w:r>
            <w:r w:rsidRPr="00392BF4">
              <w:rPr>
                <w:rFonts w:ascii="Times New Roman" w:eastAsia="Times New Roman" w:hAnsi="Times New Roman" w:cs="Times New Roman"/>
                <w:sz w:val="20"/>
                <w:szCs w:val="20"/>
              </w:rPr>
              <w:t xml:space="preserve"> etc., la nivel național, regional (spre ex. regiune biogeografică, regiune administrativă, bazin hidrografic etc.) și local</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7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sz w:val="20"/>
                <w:szCs w:val="20"/>
                <w:highlight w:val="white"/>
              </w:rPr>
              <w:t>2023-2027</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12C9FA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75" w14:textId="5101B09B"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76" w14:textId="06A8D0F6"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977"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Administrație publică centrală și / sau locală</w:t>
            </w:r>
          </w:p>
          <w:p w14:paraId="00000978"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Comitete de bazin</w:t>
            </w:r>
          </w:p>
          <w:p w14:paraId="00000979"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Mediul academic / de cercetare </w:t>
            </w:r>
          </w:p>
        </w:tc>
        <w:tc>
          <w:tcPr>
            <w:tcW w:w="1817" w:type="dxa"/>
            <w:tcBorders>
              <w:top w:val="nil"/>
              <w:left w:val="nil"/>
              <w:bottom w:val="single" w:sz="8" w:space="0" w:color="000000"/>
              <w:right w:val="single" w:sz="8" w:space="0" w:color="000000"/>
            </w:tcBorders>
            <w:shd w:val="clear" w:color="auto" w:fill="auto"/>
            <w:tcMar>
              <w:left w:w="0" w:type="dxa"/>
              <w:right w:w="0" w:type="dxa"/>
            </w:tcMar>
          </w:tcPr>
          <w:p w14:paraId="0000097A" w14:textId="77777777" w:rsidR="00F87962" w:rsidRPr="00392BF4"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Număr de politici și strategii privind DD / acțiune climatică și energie etc. adoptate ori revizuite la nivel național, regional sau local (inc</w:t>
            </w:r>
            <w:r w:rsidRPr="002F2261">
              <w:rPr>
                <w:rFonts w:ascii="Times New Roman" w:eastAsia="Times New Roman" w:hAnsi="Times New Roman" w:cs="Times New Roman"/>
                <w:sz w:val="20"/>
                <w:szCs w:val="20"/>
              </w:rPr>
              <w:t xml:space="preserve">lusiv în cadrul Convenției Primarilor / </w:t>
            </w:r>
            <w:proofErr w:type="spellStart"/>
            <w:r w:rsidRPr="001E44C8">
              <w:rPr>
                <w:rFonts w:ascii="Times New Roman" w:eastAsia="Times New Roman" w:hAnsi="Times New Roman" w:cs="Times New Roman"/>
                <w:i/>
                <w:sz w:val="20"/>
                <w:szCs w:val="20"/>
              </w:rPr>
              <w:t>Covenant</w:t>
            </w:r>
            <w:proofErr w:type="spellEnd"/>
            <w:r w:rsidRPr="001E44C8">
              <w:rPr>
                <w:rFonts w:ascii="Times New Roman" w:eastAsia="Times New Roman" w:hAnsi="Times New Roman" w:cs="Times New Roman"/>
                <w:i/>
                <w:sz w:val="20"/>
                <w:szCs w:val="20"/>
              </w:rPr>
              <w:t xml:space="preserve"> of </w:t>
            </w:r>
            <w:proofErr w:type="spellStart"/>
            <w:r w:rsidRPr="001E44C8">
              <w:rPr>
                <w:rFonts w:ascii="Times New Roman" w:eastAsia="Times New Roman" w:hAnsi="Times New Roman" w:cs="Times New Roman"/>
                <w:i/>
                <w:sz w:val="20"/>
                <w:szCs w:val="20"/>
              </w:rPr>
              <w:t>Mayors</w:t>
            </w:r>
            <w:proofErr w:type="spellEnd"/>
            <w:r w:rsidRPr="00BA6A25">
              <w:rPr>
                <w:rFonts w:ascii="Times New Roman" w:eastAsia="Times New Roman" w:hAnsi="Times New Roman" w:cs="Times New Roman"/>
                <w:sz w:val="20"/>
                <w:szCs w:val="20"/>
              </w:rPr>
              <w:t xml:space="preserve"> / alte inițiative locale finanțate prin BERD, BEI etc.)</w:t>
            </w:r>
          </w:p>
        </w:tc>
        <w:tc>
          <w:tcPr>
            <w:tcW w:w="1843" w:type="dxa"/>
            <w:tcBorders>
              <w:top w:val="nil"/>
              <w:left w:val="nil"/>
              <w:bottom w:val="single" w:sz="8" w:space="0" w:color="000000"/>
              <w:right w:val="single" w:sz="8" w:space="0" w:color="000000"/>
            </w:tcBorders>
            <w:shd w:val="clear" w:color="auto" w:fill="auto"/>
            <w:tcMar>
              <w:left w:w="0" w:type="dxa"/>
              <w:right w:w="0" w:type="dxa"/>
            </w:tcMar>
          </w:tcPr>
          <w:p w14:paraId="0000097B" w14:textId="276EC3BB"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97C"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PNRR</w:t>
            </w:r>
          </w:p>
          <w:p w14:paraId="720E06B6"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97F" w14:textId="28A8D47F" w:rsidR="00F87962" w:rsidRPr="00392BF4" w:rsidRDefault="003537F1"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183BC977"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81" w14:textId="748E756D"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Alte fonduri europene / internaționale publice / private Bugetul de stat</w:t>
            </w:r>
          </w:p>
        </w:tc>
        <w:tc>
          <w:tcPr>
            <w:tcW w:w="1276" w:type="dxa"/>
            <w:tcBorders>
              <w:top w:val="nil"/>
              <w:left w:val="nil"/>
              <w:bottom w:val="single" w:sz="8" w:space="0" w:color="000000"/>
              <w:right w:val="single" w:sz="8" w:space="0" w:color="000000"/>
            </w:tcBorders>
            <w:shd w:val="clear" w:color="auto" w:fill="auto"/>
            <w:tcMar>
              <w:left w:w="0" w:type="dxa"/>
              <w:right w:w="0" w:type="dxa"/>
            </w:tcMar>
          </w:tcPr>
          <w:p w14:paraId="0000098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7</w:t>
            </w:r>
          </w:p>
        </w:tc>
      </w:tr>
    </w:tbl>
    <w:p w14:paraId="00000983" w14:textId="77777777" w:rsidR="00F87962" w:rsidRPr="00392BF4" w:rsidRDefault="00F87962">
      <w:pPr>
        <w:rPr>
          <w:rFonts w:ascii="Times New Roman" w:eastAsia="Times New Roman" w:hAnsi="Times New Roman" w:cs="Times New Roman"/>
          <w:sz w:val="20"/>
          <w:szCs w:val="20"/>
        </w:rPr>
      </w:pPr>
    </w:p>
    <w:p w14:paraId="00000984" w14:textId="77777777" w:rsidR="00F87962" w:rsidRPr="00392BF4" w:rsidRDefault="00F87962">
      <w:pPr>
        <w:rPr>
          <w:rFonts w:ascii="Times New Roman" w:eastAsia="Times New Roman" w:hAnsi="Times New Roman" w:cs="Times New Roman"/>
          <w:sz w:val="20"/>
          <w:szCs w:val="20"/>
        </w:rPr>
      </w:pPr>
    </w:p>
    <w:p w14:paraId="00000985" w14:textId="77777777" w:rsidR="00F87962" w:rsidRPr="00392BF4" w:rsidRDefault="00F87962">
      <w:pPr>
        <w:rPr>
          <w:rFonts w:ascii="Times New Roman" w:eastAsia="Times New Roman" w:hAnsi="Times New Roman" w:cs="Times New Roman"/>
          <w:sz w:val="20"/>
          <w:szCs w:val="20"/>
        </w:rPr>
      </w:pPr>
    </w:p>
    <w:tbl>
      <w:tblPr>
        <w:tblStyle w:val="afffffff4"/>
        <w:tblW w:w="14576"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815"/>
        <w:gridCol w:w="4765"/>
        <w:gridCol w:w="1535"/>
        <w:gridCol w:w="1764"/>
        <w:gridCol w:w="1720"/>
        <w:gridCol w:w="1559"/>
        <w:gridCol w:w="1418"/>
      </w:tblGrid>
      <w:tr w:rsidR="00F87962" w:rsidRPr="00392BF4" w14:paraId="7BC838F9" w14:textId="77777777" w:rsidTr="00392BF4">
        <w:trPr>
          <w:trHeight w:val="960"/>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986" w14:textId="1565124F"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987"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OS3.3. S</w:t>
            </w:r>
            <w:r w:rsidRPr="00392BF4">
              <w:rPr>
                <w:rFonts w:ascii="Times New Roman" w:eastAsia="Times New Roman" w:hAnsi="Times New Roman" w:cs="Times New Roman"/>
                <w:b/>
                <w:sz w:val="20"/>
                <w:szCs w:val="20"/>
              </w:rPr>
              <w:t>prijinirea/promovarea utilizării celor mai bune practici agricole, piscicultură, acvacultură și management forestier</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98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989" w14:textId="6BE11CC0"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72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98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098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59"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98C"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418"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98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98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4B3EB10D" w14:textId="77777777" w:rsidTr="00392BF4">
        <w:trPr>
          <w:trHeight w:val="475"/>
        </w:trPr>
        <w:tc>
          <w:tcPr>
            <w:tcW w:w="1457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98F" w14:textId="77777777" w:rsidR="00F87962" w:rsidRPr="00392BF4" w:rsidRDefault="003537F1" w:rsidP="00392BF4">
            <w:pPr>
              <w:jc w:val="center"/>
              <w:rPr>
                <w:rFonts w:ascii="Times New Roman" w:eastAsia="Times New Roman" w:hAnsi="Times New Roman" w:cs="Times New Roman"/>
              </w:rPr>
            </w:pPr>
            <w:r w:rsidRPr="00392BF4">
              <w:rPr>
                <w:rFonts w:ascii="Times New Roman" w:eastAsia="Times New Roman" w:hAnsi="Times New Roman" w:cs="Times New Roman"/>
                <w:b/>
              </w:rPr>
              <w:t>P3.3.1. Punerea în acord a modului de practicare a agriculturii cu principiile legate de conservarea biodiversității, obiectivele Strategiei pentru biodiversitate 2030, și aplicarea soluțiilor bazate pe natură inclusiv pentru asigurarea umidității necesare și prevenirea/combaterea deșertificării</w:t>
            </w:r>
          </w:p>
        </w:tc>
      </w:tr>
      <w:tr w:rsidR="00F87962" w:rsidRPr="00392BF4" w14:paraId="3F1B1EA8" w14:textId="77777777" w:rsidTr="00392BF4">
        <w:trPr>
          <w:trHeight w:val="231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98" w14:textId="0937D19C" w:rsidR="00F87962" w:rsidRPr="002F2261" w:rsidRDefault="002F2261" w:rsidP="00392BF4">
            <w:pPr>
              <w:ind w:left="266"/>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99" w14:textId="77777777" w:rsidR="00F87962" w:rsidRPr="00BA6A25" w:rsidRDefault="003537F1">
            <w:pPr>
              <w:ind w:right="30"/>
              <w:jc w:val="both"/>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M3.3.1.1.</w:t>
            </w:r>
            <w:r w:rsidRPr="002F2261">
              <w:rPr>
                <w:rFonts w:ascii="Times New Roman" w:eastAsia="Times New Roman" w:hAnsi="Times New Roman" w:cs="Times New Roman"/>
                <w:sz w:val="20"/>
                <w:szCs w:val="20"/>
              </w:rPr>
              <w:t xml:space="preserve"> Identificarea și promovarea de bune practici fundamentate pe aplicarea soluțiilor bazate pe natură </w:t>
            </w:r>
            <w:proofErr w:type="spellStart"/>
            <w:r w:rsidRPr="002F2261">
              <w:rPr>
                <w:rFonts w:ascii="Times New Roman" w:eastAsia="Times New Roman" w:hAnsi="Times New Roman" w:cs="Times New Roman"/>
                <w:sz w:val="20"/>
                <w:szCs w:val="20"/>
              </w:rPr>
              <w:t>NbS</w:t>
            </w:r>
            <w:proofErr w:type="spellEnd"/>
            <w:r w:rsidRPr="002F2261">
              <w:rPr>
                <w:rFonts w:ascii="Times New Roman" w:eastAsia="Times New Roman" w:hAnsi="Times New Roman" w:cs="Times New Roman"/>
                <w:sz w:val="20"/>
                <w:szCs w:val="20"/>
              </w:rPr>
              <w:t>,</w:t>
            </w:r>
            <w:r w:rsidRPr="001E44C8">
              <w:rPr>
                <w:rFonts w:ascii="Times New Roman" w:eastAsia="Times New Roman" w:hAnsi="Times New Roman" w:cs="Times New Roman"/>
                <w:sz w:val="20"/>
                <w:szCs w:val="20"/>
              </w:rPr>
              <w:t xml:space="preserve"> inclusiv pentru asigurarea umidității necesare, sănătății solurilor și prevenirea / combaterea deșertificării</w:t>
            </w:r>
          </w:p>
          <w:p w14:paraId="0000099A" w14:textId="77777777" w:rsidR="00F87962" w:rsidRPr="00392BF4" w:rsidRDefault="003537F1">
            <w:pPr>
              <w:jc w:val="both"/>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p w14:paraId="0000099B" w14:textId="77777777" w:rsidR="00F87962" w:rsidRPr="00392BF4" w:rsidRDefault="003537F1">
            <w:pPr>
              <w:jc w:val="both"/>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9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3484D8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9D" w14:textId="7B017C21"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9E" w14:textId="675C8656"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99F"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ANM</w:t>
            </w:r>
          </w:p>
          <w:p w14:paraId="000009A0"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MADR</w:t>
            </w:r>
          </w:p>
          <w:p w14:paraId="000009A1"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9A2"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Progres în promovarea de noi bune practici bazate pe aplicarea soluțiilor bazate pe natură inclusiv pentru asigurarea umidității necesare și prevenirea/combaterea deșertificării.</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9A3" w14:textId="3EFB0A6B" w:rsidR="00F87962" w:rsidRPr="00603CD0" w:rsidRDefault="00044936">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PDD</w:t>
            </w:r>
          </w:p>
          <w:p w14:paraId="000009A4" w14:textId="77777777" w:rsidR="00F87962" w:rsidRPr="002F2261" w:rsidRDefault="003537F1">
            <w:pPr>
              <w:jc w:val="center"/>
              <w:rPr>
                <w:rFonts w:ascii="Times New Roman" w:eastAsia="Times New Roman" w:hAnsi="Times New Roman" w:cs="Times New Roman"/>
                <w:sz w:val="20"/>
                <w:szCs w:val="20"/>
                <w:highlight w:val="yellow"/>
              </w:rPr>
            </w:pPr>
            <w:r w:rsidRPr="00D779A9">
              <w:rPr>
                <w:rFonts w:ascii="Times New Roman" w:eastAsia="Times New Roman" w:hAnsi="Times New Roman" w:cs="Times New Roman"/>
                <w:sz w:val="20"/>
                <w:szCs w:val="20"/>
              </w:rPr>
              <w:t>PNRR</w:t>
            </w:r>
          </w:p>
          <w:p w14:paraId="1F246BC8" w14:textId="77777777" w:rsidR="00872B39" w:rsidRPr="001E44C8" w:rsidRDefault="00872B39" w:rsidP="00872B39">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Programul LIFE</w:t>
            </w:r>
          </w:p>
          <w:p w14:paraId="000009A6" w14:textId="7A5CAECF" w:rsidR="00F87962" w:rsidRPr="00392BF4" w:rsidRDefault="00FA54CA" w:rsidP="00FA54CA">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HORIZON Europe</w:t>
            </w:r>
            <w:r w:rsidR="003537F1" w:rsidRPr="00392BF4">
              <w:rPr>
                <w:rFonts w:ascii="Times New Roman" w:eastAsia="Times New Roman" w:hAnsi="Times New Roman" w:cs="Times New Roman"/>
                <w:sz w:val="20"/>
                <w:szCs w:val="20"/>
              </w:rPr>
              <w:t xml:space="preserve"> </w:t>
            </w:r>
          </w:p>
          <w:p w14:paraId="000009A7"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9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7</w:t>
            </w:r>
          </w:p>
        </w:tc>
      </w:tr>
      <w:tr w:rsidR="00F87962" w:rsidRPr="00392BF4" w14:paraId="0E73F232" w14:textId="77777777" w:rsidTr="00392BF4">
        <w:trPr>
          <w:trHeight w:val="145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AA" w14:textId="5DF71505"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AB"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M3.3.1.2.</w:t>
            </w:r>
            <w:r w:rsidRPr="001E44C8">
              <w:rPr>
                <w:rFonts w:ascii="Times New Roman" w:eastAsia="Times New Roman" w:hAnsi="Times New Roman" w:cs="Times New Roman"/>
                <w:sz w:val="20"/>
                <w:szCs w:val="20"/>
              </w:rPr>
              <w:t xml:space="preserve"> Identificarea și promovarea cadrului legal și financiar (inclusiv sub formă d</w:t>
            </w:r>
            <w:r w:rsidRPr="00BA6A25">
              <w:rPr>
                <w:rFonts w:ascii="Times New Roman" w:eastAsia="Times New Roman" w:hAnsi="Times New Roman" w:cs="Times New Roman"/>
                <w:sz w:val="20"/>
                <w:szCs w:val="20"/>
              </w:rPr>
              <w:t>e stimulente financiare) pentru promova</w:t>
            </w:r>
            <w:r w:rsidRPr="00392BF4">
              <w:rPr>
                <w:rFonts w:ascii="Times New Roman" w:eastAsia="Times New Roman" w:hAnsi="Times New Roman" w:cs="Times New Roman"/>
                <w:sz w:val="20"/>
                <w:szCs w:val="20"/>
              </w:rPr>
              <w:t xml:space="preserve">rea afacerilor agricole verzi, promovarea consistentă a agriculturii de precizie, a agriculturii ecologice, a agroecologiei, </w:t>
            </w:r>
            <w:proofErr w:type="spellStart"/>
            <w:r w:rsidRPr="00392BF4">
              <w:rPr>
                <w:rFonts w:ascii="Times New Roman" w:eastAsia="Times New Roman" w:hAnsi="Times New Roman" w:cs="Times New Roman"/>
                <w:sz w:val="20"/>
                <w:szCs w:val="20"/>
              </w:rPr>
              <w:t>agrosilviculturii</w:t>
            </w:r>
            <w:proofErr w:type="spellEnd"/>
            <w:r w:rsidRPr="00392BF4">
              <w:rPr>
                <w:rFonts w:ascii="Times New Roman" w:eastAsia="Times New Roman" w:hAnsi="Times New Roman" w:cs="Times New Roman"/>
                <w:sz w:val="20"/>
                <w:szCs w:val="20"/>
              </w:rPr>
              <w:t xml:space="preserve"> și a unor standarde mai stricte privind creșterea animalelor</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AC"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white"/>
              </w:rPr>
              <w:t xml:space="preserve"> 2023-2027</w:t>
            </w:r>
            <w:r w:rsidRPr="00392BF4">
              <w:rPr>
                <w:rFonts w:ascii="Times New Roman" w:eastAsia="Times New Roman" w:hAnsi="Times New Roman" w:cs="Times New Roman"/>
                <w:sz w:val="20"/>
                <w:szCs w:val="20"/>
              </w:rPr>
              <w:t xml:space="preserve">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D91436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AD" w14:textId="4A66B91E"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AF" w14:textId="376785C0" w:rsidR="00F87962" w:rsidRPr="00603CD0" w:rsidRDefault="00603CD0" w:rsidP="00D779A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r>
              <w:rPr>
                <w:rFonts w:ascii="Times New Roman" w:eastAsia="Times New Roman" w:hAnsi="Times New Roman" w:cs="Times New Roman"/>
                <w:sz w:val="20"/>
                <w:szCs w:val="20"/>
              </w:rPr>
              <w:t xml:space="preserve">, </w:t>
            </w:r>
            <w:r w:rsidR="003537F1" w:rsidRPr="00603CD0">
              <w:rPr>
                <w:rFonts w:ascii="Times New Roman" w:eastAsia="Times New Roman" w:hAnsi="Times New Roman" w:cs="Times New Roman"/>
                <w:sz w:val="20"/>
                <w:szCs w:val="20"/>
              </w:rPr>
              <w:t>ANM</w:t>
            </w:r>
          </w:p>
          <w:p w14:paraId="000009B0"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MADR</w:t>
            </w:r>
          </w:p>
          <w:p w14:paraId="000009B1"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și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9B2"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stimulente financiare / programe de finanțare / alte beneficii financiare</w:t>
            </w:r>
          </w:p>
          <w:p w14:paraId="000009B3"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beneficiari</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9B4" w14:textId="7CF71410" w:rsidR="00F87962" w:rsidRPr="002F2261" w:rsidRDefault="00044936">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PDD</w:t>
            </w:r>
          </w:p>
          <w:p w14:paraId="000009B5" w14:textId="77777777" w:rsidR="00F87962" w:rsidRPr="001E44C8" w:rsidRDefault="003537F1">
            <w:pPr>
              <w:jc w:val="center"/>
              <w:rPr>
                <w:rFonts w:ascii="Times New Roman" w:eastAsia="Times New Roman" w:hAnsi="Times New Roman" w:cs="Times New Roman"/>
                <w:sz w:val="20"/>
                <w:szCs w:val="20"/>
                <w:highlight w:val="yellow"/>
              </w:rPr>
            </w:pPr>
            <w:r w:rsidRPr="001E44C8">
              <w:rPr>
                <w:rFonts w:ascii="Times New Roman" w:eastAsia="Times New Roman" w:hAnsi="Times New Roman" w:cs="Times New Roman"/>
                <w:sz w:val="20"/>
                <w:szCs w:val="20"/>
              </w:rPr>
              <w:t>PNRR</w:t>
            </w:r>
          </w:p>
          <w:p w14:paraId="53478E47"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2DF7A7F3"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B8" w14:textId="03A6B844"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9B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25</w:t>
            </w:r>
          </w:p>
        </w:tc>
      </w:tr>
      <w:tr w:rsidR="00F87962" w:rsidRPr="00392BF4" w14:paraId="111F0F81" w14:textId="77777777" w:rsidTr="00392BF4">
        <w:trPr>
          <w:trHeight w:val="183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BC" w14:textId="4CECE40F"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 MV </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BD"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M3.3.1.3.</w:t>
            </w:r>
            <w:r w:rsidRPr="001E44C8">
              <w:rPr>
                <w:rFonts w:ascii="Times New Roman" w:eastAsia="Times New Roman" w:hAnsi="Times New Roman" w:cs="Times New Roman"/>
                <w:sz w:val="20"/>
                <w:szCs w:val="20"/>
              </w:rPr>
              <w:t xml:space="preserve"> Identificarea și promovarea cadrului legal, politic și financiar (inclusiv sub formă de stimulente financ</w:t>
            </w:r>
            <w:r w:rsidRPr="00BA6A25">
              <w:rPr>
                <w:rFonts w:ascii="Times New Roman" w:eastAsia="Times New Roman" w:hAnsi="Times New Roman" w:cs="Times New Roman"/>
                <w:sz w:val="20"/>
                <w:szCs w:val="20"/>
              </w:rPr>
              <w:t>iare)</w:t>
            </w:r>
            <w:r w:rsidRPr="00392BF4">
              <w:rPr>
                <w:rFonts w:ascii="Times New Roman" w:eastAsia="Times New Roman" w:hAnsi="Times New Roman" w:cs="Times New Roman"/>
                <w:color w:val="FF0000"/>
                <w:sz w:val="20"/>
                <w:szCs w:val="20"/>
              </w:rPr>
              <w:t xml:space="preserve"> </w:t>
            </w:r>
            <w:r w:rsidRPr="00392BF4">
              <w:rPr>
                <w:rFonts w:ascii="Times New Roman" w:eastAsia="Times New Roman" w:hAnsi="Times New Roman" w:cs="Times New Roman"/>
                <w:sz w:val="20"/>
                <w:szCs w:val="20"/>
              </w:rPr>
              <w:t>pentru implementarea de măsuri concrete privind conservarea speciilor de păsări și  insecte din zonele  agricole, în mod deosebit a polenizatorilor</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BE"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white"/>
              </w:rPr>
              <w:t xml:space="preserve">  2023-2027</w:t>
            </w:r>
            <w:r w:rsidRPr="00392BF4">
              <w:rPr>
                <w:rFonts w:ascii="Times New Roman" w:eastAsia="Times New Roman" w:hAnsi="Times New Roman" w:cs="Times New Roman"/>
                <w:sz w:val="20"/>
                <w:szCs w:val="20"/>
              </w:rPr>
              <w:t xml:space="preserve">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51F843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BF" w14:textId="4C71CC72"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9C0" w14:textId="166E8119"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9C1"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ANM</w:t>
            </w:r>
          </w:p>
          <w:p w14:paraId="000009C2"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MADR</w:t>
            </w:r>
          </w:p>
          <w:p w14:paraId="000009C3"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și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9C4"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stimulente financiare / programe de finanțare / alte beneficii financiare</w:t>
            </w:r>
          </w:p>
          <w:p w14:paraId="000009C5"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beneficiari</w:t>
            </w:r>
          </w:p>
          <w:p w14:paraId="000009C6"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măsuri concrete implementate</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9C7" w14:textId="2BC2F641"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9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7B2A2397"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3684CA0"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CB" w14:textId="0E7541C1"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Acțiuni COST</w:t>
            </w:r>
          </w:p>
          <w:p w14:paraId="000009C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9C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5</w:t>
            </w:r>
          </w:p>
        </w:tc>
      </w:tr>
      <w:tr w:rsidR="00F87962" w:rsidRPr="00392BF4" w14:paraId="6FA28933" w14:textId="77777777" w:rsidTr="00392BF4">
        <w:trPr>
          <w:trHeight w:val="207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D0" w14:textId="67DA9407"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 MV </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D1"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M3.3.1.4.</w:t>
            </w:r>
            <w:r w:rsidRPr="001E44C8">
              <w:rPr>
                <w:rFonts w:ascii="Times New Roman" w:eastAsia="Times New Roman" w:hAnsi="Times New Roman" w:cs="Times New Roman"/>
                <w:sz w:val="20"/>
                <w:szCs w:val="20"/>
              </w:rPr>
              <w:t xml:space="preserve"> Identificarea și promovarea cadrului legal și financiar (inclusiv sub formă de stimulente financiare) pentru implementarea de măsuri concrete privin</w:t>
            </w:r>
            <w:r w:rsidRPr="00BA6A25">
              <w:rPr>
                <w:rFonts w:ascii="Times New Roman" w:eastAsia="Times New Roman" w:hAnsi="Times New Roman" w:cs="Times New Roman"/>
                <w:sz w:val="20"/>
                <w:szCs w:val="20"/>
              </w:rPr>
              <w:t xml:space="preserve">d refacerea  solurilor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D2"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white"/>
              </w:rPr>
              <w:t xml:space="preserve"> 2023-2027</w:t>
            </w:r>
            <w:r w:rsidRPr="00392BF4">
              <w:rPr>
                <w:rFonts w:ascii="Times New Roman" w:eastAsia="Times New Roman" w:hAnsi="Times New Roman" w:cs="Times New Roman"/>
                <w:sz w:val="20"/>
                <w:szCs w:val="20"/>
                <w:highlight w:val="yellow"/>
              </w:rPr>
              <w:t xml:space="preserve">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9EED59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D3" w14:textId="248AC119"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D4" w14:textId="57B5062D"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9D5"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ANM</w:t>
            </w:r>
          </w:p>
          <w:p w14:paraId="000009D6"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MADR</w:t>
            </w:r>
          </w:p>
          <w:p w14:paraId="000009D7"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Mediul academic și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9D8"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stimulente financiare / programe de finanțare / alte beneficii financiare</w:t>
            </w:r>
          </w:p>
          <w:p w14:paraId="000009D9"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beneficiari</w:t>
            </w:r>
          </w:p>
          <w:p w14:paraId="000009DA"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măsuri concrete implementate</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9DB" w14:textId="20A52961"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000009DC"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PNRR </w:t>
            </w:r>
          </w:p>
          <w:p w14:paraId="1AA443FB"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29A28FF1"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DF" w14:textId="5CCC6DF1"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Acțiuni COST</w:t>
            </w:r>
          </w:p>
          <w:p w14:paraId="000009E0"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 xml:space="preserve">Alte fonduri europene / internaționale </w:t>
            </w:r>
            <w:r w:rsidRPr="00392BF4">
              <w:rPr>
                <w:rFonts w:ascii="Times New Roman" w:eastAsia="Times New Roman" w:hAnsi="Times New Roman" w:cs="Times New Roman"/>
                <w:sz w:val="20"/>
                <w:szCs w:val="20"/>
              </w:rPr>
              <w:lastRenderedPageBreak/>
              <w:t>publice / private Bugetul de stat</w:t>
            </w:r>
            <w:r w:rsidRPr="00392BF4">
              <w:rPr>
                <w:rFonts w:ascii="Times New Roman" w:eastAsia="Times New Roman" w:hAnsi="Times New Roman" w:cs="Times New Roman"/>
                <w:sz w:val="20"/>
                <w:szCs w:val="20"/>
                <w:highlight w:val="white"/>
              </w:rPr>
              <w:t xml:space="preserve"> </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9E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 xml:space="preserve"> 7</w:t>
            </w:r>
          </w:p>
        </w:tc>
      </w:tr>
      <w:tr w:rsidR="00F87962" w:rsidRPr="00392BF4" w14:paraId="4976525A" w14:textId="77777777" w:rsidTr="00392BF4">
        <w:trPr>
          <w:trHeight w:val="475"/>
        </w:trPr>
        <w:tc>
          <w:tcPr>
            <w:tcW w:w="1457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9E2"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 xml:space="preserve">P3.3.2. Cercetarea aprofundată, evaluarea serviciilor </w:t>
            </w:r>
            <w:proofErr w:type="spellStart"/>
            <w:r w:rsidRPr="00392BF4">
              <w:rPr>
                <w:rFonts w:ascii="Times New Roman" w:eastAsia="Times New Roman" w:hAnsi="Times New Roman" w:cs="Times New Roman"/>
                <w:b/>
              </w:rPr>
              <w:t>ecosistemice</w:t>
            </w:r>
            <w:proofErr w:type="spellEnd"/>
            <w:r w:rsidRPr="00392BF4">
              <w:rPr>
                <w:rFonts w:ascii="Times New Roman" w:eastAsia="Times New Roman" w:hAnsi="Times New Roman" w:cs="Times New Roman"/>
                <w:b/>
              </w:rPr>
              <w:t xml:space="preserve"> oferite prin practicarea pisciculturii și acvaculturii, comunicarea și diseminarea rezultatelor și promovarea practicilor de management durabil al fermelor</w:t>
            </w:r>
          </w:p>
        </w:tc>
      </w:tr>
      <w:tr w:rsidR="00F87962" w:rsidRPr="00392BF4" w14:paraId="5B422507" w14:textId="77777777" w:rsidTr="00392BF4">
        <w:trPr>
          <w:trHeight w:val="165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EA" w14:textId="597F77AE"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EB"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M3.3.2.1.</w:t>
            </w:r>
            <w:r w:rsidRPr="001E44C8">
              <w:rPr>
                <w:rFonts w:ascii="Times New Roman" w:eastAsia="Times New Roman" w:hAnsi="Times New Roman" w:cs="Times New Roman"/>
                <w:sz w:val="20"/>
                <w:szCs w:val="20"/>
              </w:rPr>
              <w:t xml:space="preserve"> Promovarea unui cadru legal și financiar (program național) pe</w:t>
            </w:r>
            <w:r w:rsidRPr="00BA6A25">
              <w:rPr>
                <w:rFonts w:ascii="Times New Roman" w:eastAsia="Times New Roman" w:hAnsi="Times New Roman" w:cs="Times New Roman"/>
                <w:sz w:val="20"/>
                <w:szCs w:val="20"/>
              </w:rPr>
              <w:t>ntru sprijinirea fermelor piscicole sus</w:t>
            </w:r>
            <w:r w:rsidRPr="00392BF4">
              <w:rPr>
                <w:rFonts w:ascii="Times New Roman" w:eastAsia="Times New Roman" w:hAnsi="Times New Roman" w:cs="Times New Roman"/>
                <w:sz w:val="20"/>
                <w:szCs w:val="20"/>
              </w:rPr>
              <w:t>tenabile și multifuncționale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FA1543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ED" w14:textId="01A4308E"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9EE" w14:textId="694A6124"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9EF"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MADR</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9F0"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Program național</w:t>
            </w:r>
          </w:p>
          <w:p w14:paraId="000009F1"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ferme piscicole sustenabile și multifuncționale</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9F2" w14:textId="274EB680"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000009F3"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PNRR </w:t>
            </w:r>
          </w:p>
          <w:p w14:paraId="000009F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FEADR</w:t>
            </w:r>
          </w:p>
          <w:p w14:paraId="2AD0ABDB"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7CDF601F"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9F7" w14:textId="45CA4C5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Acțiuni COST</w:t>
            </w:r>
          </w:p>
          <w:p w14:paraId="000009F9" w14:textId="0D4A3F33"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9F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7 </w:t>
            </w:r>
          </w:p>
        </w:tc>
      </w:tr>
      <w:tr w:rsidR="00F87962" w:rsidRPr="00392BF4" w14:paraId="139371AF" w14:textId="77777777" w:rsidTr="00392BF4">
        <w:trPr>
          <w:trHeight w:val="2313"/>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9FC" w14:textId="3E3451E7"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9FD"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M3.3.2.2.</w:t>
            </w:r>
            <w:r w:rsidRPr="001E44C8">
              <w:rPr>
                <w:rFonts w:ascii="Times New Roman" w:eastAsia="Times New Roman" w:hAnsi="Times New Roman" w:cs="Times New Roman"/>
                <w:sz w:val="20"/>
                <w:szCs w:val="20"/>
              </w:rPr>
              <w:t xml:space="preserve"> Alocări financiare pentru  evaluarea serviciilor </w:t>
            </w:r>
            <w:proofErr w:type="spellStart"/>
            <w:r w:rsidRPr="001E44C8">
              <w:rPr>
                <w:rFonts w:ascii="Times New Roman" w:eastAsia="Times New Roman" w:hAnsi="Times New Roman" w:cs="Times New Roman"/>
                <w:sz w:val="20"/>
                <w:szCs w:val="20"/>
              </w:rPr>
              <w:t>ecosistemice</w:t>
            </w:r>
            <w:proofErr w:type="spellEnd"/>
            <w:r w:rsidRPr="001E44C8">
              <w:rPr>
                <w:rFonts w:ascii="Times New Roman" w:eastAsia="Times New Roman" w:hAnsi="Times New Roman" w:cs="Times New Roman"/>
                <w:sz w:val="20"/>
                <w:szCs w:val="20"/>
              </w:rPr>
              <w:t xml:space="preserve"> oferite </w:t>
            </w:r>
            <w:r w:rsidRPr="00BA6A25">
              <w:rPr>
                <w:rFonts w:ascii="Times New Roman" w:eastAsia="Times New Roman" w:hAnsi="Times New Roman" w:cs="Times New Roman"/>
                <w:sz w:val="20"/>
                <w:szCs w:val="20"/>
              </w:rPr>
              <w:t>de practicarea pisciculturii și acvacul</w:t>
            </w:r>
            <w:r w:rsidRPr="00392BF4">
              <w:rPr>
                <w:rFonts w:ascii="Times New Roman" w:eastAsia="Times New Roman" w:hAnsi="Times New Roman" w:cs="Times New Roman"/>
                <w:sz w:val="20"/>
                <w:szCs w:val="20"/>
              </w:rPr>
              <w:t>turii, comunicarea și diseminarea rezultatelor și promovarea practicilor de management durabil al fermelor ca soluție de adaptare la schimbările climatice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9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39C41D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9FF" w14:textId="54958461"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A00" w14:textId="4ACB6EE7"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A01"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MADR </w:t>
            </w:r>
          </w:p>
          <w:p w14:paraId="00000A02"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Mediul acad</w:t>
            </w:r>
            <w:r w:rsidRPr="002F2261">
              <w:rPr>
                <w:rFonts w:ascii="Times New Roman" w:eastAsia="Times New Roman" w:hAnsi="Times New Roman" w:cs="Times New Roman"/>
                <w:sz w:val="20"/>
                <w:szCs w:val="20"/>
              </w:rPr>
              <w:t>emic /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03"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Cuantum alocări financiare (mediu public/privat)</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04" w14:textId="750FE33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0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225DC8D4"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3B29088"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08" w14:textId="3560FD48"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w:t>
            </w:r>
            <w:r w:rsidR="006D2844"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sz w:val="20"/>
                <w:szCs w:val="20"/>
              </w:rPr>
              <w:t>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0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1A7D0EE2" w14:textId="77777777" w:rsidTr="00392BF4">
        <w:trPr>
          <w:trHeight w:val="475"/>
        </w:trPr>
        <w:tc>
          <w:tcPr>
            <w:tcW w:w="14576"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vAlign w:val="center"/>
          </w:tcPr>
          <w:p w14:paraId="00000A0A"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P.3.3.3. Îndeplinirea țintei de stare ecologică bună a ecosistemelor marine și costiere, inclusiv prin crearea unor zone strict protejate</w:t>
            </w:r>
          </w:p>
        </w:tc>
      </w:tr>
      <w:tr w:rsidR="00F87962" w:rsidRPr="00392BF4" w14:paraId="4AB0B271" w14:textId="77777777" w:rsidTr="00392BF4">
        <w:trPr>
          <w:trHeight w:val="161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12" w14:textId="323069D1"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13"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M3.3.3.1.</w:t>
            </w:r>
            <w:r w:rsidRPr="001E44C8">
              <w:rPr>
                <w:rFonts w:ascii="Times New Roman" w:eastAsia="Times New Roman" w:hAnsi="Times New Roman" w:cs="Times New Roman"/>
                <w:sz w:val="20"/>
                <w:szCs w:val="20"/>
              </w:rPr>
              <w:t xml:space="preserve"> Atingerea obiectivului de stare ecologică bună a ecosistemelor marine</w:t>
            </w:r>
            <w:r w:rsidRPr="00BA6A25">
              <w:rPr>
                <w:rFonts w:ascii="Times New Roman" w:eastAsia="Times New Roman" w:hAnsi="Times New Roman" w:cs="Times New Roman"/>
                <w:sz w:val="20"/>
                <w:szCs w:val="20"/>
              </w:rPr>
              <w:t xml:space="preserve"> și costiere, inclusiv prin crearea uno</w:t>
            </w:r>
            <w:r w:rsidRPr="00392BF4">
              <w:rPr>
                <w:rFonts w:ascii="Times New Roman" w:eastAsia="Times New Roman" w:hAnsi="Times New Roman" w:cs="Times New Roman"/>
                <w:sz w:val="20"/>
                <w:szCs w:val="20"/>
              </w:rPr>
              <w:t>r noi zone strict protejate</w:t>
            </w:r>
          </w:p>
          <w:p w14:paraId="00000A14" w14:textId="77777777" w:rsidR="00F87962" w:rsidRPr="00392BF4" w:rsidRDefault="003537F1">
            <w:pP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1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510A14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16" w14:textId="4DFBEB7C"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A17" w14:textId="008D6C85"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A18"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ANAR, Comitete de bazin etc.</w:t>
            </w:r>
          </w:p>
          <w:p w14:paraId="00000A19"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MADR</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1A"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Nr. și suprafață (ha) de noi zone strict protejate</w:t>
            </w:r>
          </w:p>
          <w:p w14:paraId="00000A1B"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Progres % din atingerea obiectivului de stare ecologică bună</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1C" w14:textId="14F6988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1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02EE1F72"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5F17C37F"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20" w14:textId="7C0175F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2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 </w:t>
            </w:r>
          </w:p>
        </w:tc>
      </w:tr>
      <w:tr w:rsidR="00F87962" w:rsidRPr="00392BF4" w14:paraId="77BA77AF" w14:textId="77777777" w:rsidTr="00392BF4">
        <w:trPr>
          <w:trHeight w:val="455"/>
        </w:trPr>
        <w:tc>
          <w:tcPr>
            <w:tcW w:w="14576"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vAlign w:val="center"/>
          </w:tcPr>
          <w:p w14:paraId="00000A22"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P.3.3.4. Refacerea ecosistemelor de apă dulce și a funcțiilor naturale ale râurilor</w:t>
            </w:r>
          </w:p>
        </w:tc>
      </w:tr>
      <w:tr w:rsidR="00F87962" w:rsidRPr="00392BF4" w14:paraId="478E5E39" w14:textId="77777777" w:rsidTr="00392BF4">
        <w:trPr>
          <w:trHeight w:val="109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2A" w14:textId="1BAC5E09"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2B" w14:textId="77777777" w:rsidR="00F87962" w:rsidRPr="00BA6A25"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M3.3.4.1. </w:t>
            </w:r>
            <w:r w:rsidRPr="001E44C8">
              <w:rPr>
                <w:rFonts w:ascii="Times New Roman" w:eastAsia="Times New Roman" w:hAnsi="Times New Roman" w:cs="Times New Roman"/>
                <w:sz w:val="20"/>
                <w:szCs w:val="20"/>
              </w:rPr>
              <w:t>Refacerea ecosistemelor de apă dulce și a funcțiilor naturale ale râurilor (inclusiv curgere liberă)</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2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3D379C3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2D" w14:textId="2E6BB5CA"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A2E" w14:textId="22ADBC39"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A2F"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ANAR, Comitete de bazin etc.</w:t>
            </w:r>
          </w:p>
          <w:p w14:paraId="00000A30"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Mediu academic și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31"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și /sau pondere raportată la bazin hidrografic, spre ex.</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32" w14:textId="56298B39"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3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0439154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5B9B1856"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36" w14:textId="74F0F95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3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35 </w:t>
            </w:r>
          </w:p>
        </w:tc>
      </w:tr>
      <w:tr w:rsidR="00F87962" w:rsidRPr="00392BF4" w14:paraId="3BC18F0B" w14:textId="77777777" w:rsidTr="00392BF4">
        <w:trPr>
          <w:trHeight w:val="92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39" w14:textId="6E2BB98A"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3A" w14:textId="77777777" w:rsidR="00F87962" w:rsidRPr="00BA6A25"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M3.3.4.2. </w:t>
            </w:r>
            <w:r w:rsidRPr="001E44C8">
              <w:rPr>
                <w:rFonts w:ascii="Times New Roman" w:eastAsia="Times New Roman" w:hAnsi="Times New Roman" w:cs="Times New Roman"/>
                <w:sz w:val="20"/>
                <w:szCs w:val="20"/>
              </w:rPr>
              <w:t>Refacerea unor zone umede din luncile râurilor (în zonele inundabile)(inclusiv ca zone de reproducere pentru diferite specii de pești)</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3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73F43E6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3C" w14:textId="622A00C6"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A3D" w14:textId="42FC840B"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A3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ANAR, Comitete de bazin etc.</w:t>
            </w:r>
          </w:p>
          <w:p w14:paraId="00000A3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Mediu academic și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40" w14:textId="77777777" w:rsidR="00F87962" w:rsidRPr="00392BF4" w:rsidRDefault="003537F1">
            <w:pPr>
              <w:jc w:val="center"/>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sz w:val="20"/>
                <w:szCs w:val="20"/>
              </w:rPr>
              <w:t>Nr. și /sau pondere raportată la bazin hidrografic</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41" w14:textId="2732B591"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4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1CF14B57"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936E9C4"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45" w14:textId="71AE5D1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4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75 </w:t>
            </w:r>
          </w:p>
        </w:tc>
      </w:tr>
      <w:tr w:rsidR="00F87962" w:rsidRPr="00392BF4" w14:paraId="0B9966C6" w14:textId="77777777" w:rsidTr="00392BF4">
        <w:trPr>
          <w:trHeight w:val="455"/>
        </w:trPr>
        <w:tc>
          <w:tcPr>
            <w:tcW w:w="14576"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tcPr>
          <w:p w14:paraId="00000A47" w14:textId="758F2E3A" w:rsidR="00F87962" w:rsidRPr="00392BF4" w:rsidRDefault="003537F1" w:rsidP="00392BF4">
            <w:pPr>
              <w:jc w:val="center"/>
              <w:rPr>
                <w:rFonts w:ascii="Times New Roman" w:eastAsia="Times New Roman" w:hAnsi="Times New Roman" w:cs="Times New Roman"/>
              </w:rPr>
            </w:pPr>
            <w:r w:rsidRPr="00392BF4">
              <w:rPr>
                <w:rFonts w:ascii="Times New Roman" w:eastAsia="Times New Roman" w:hAnsi="Times New Roman" w:cs="Times New Roman"/>
                <w:b/>
              </w:rPr>
              <w:t xml:space="preserve">P.3.3.5. Identificarea, evaluarea, menținerea, comunicarea și diseminarea cunoștințelor despre serviciile </w:t>
            </w:r>
            <w:proofErr w:type="spellStart"/>
            <w:r w:rsidRPr="00392BF4">
              <w:rPr>
                <w:rFonts w:ascii="Times New Roman" w:eastAsia="Times New Roman" w:hAnsi="Times New Roman" w:cs="Times New Roman"/>
                <w:b/>
              </w:rPr>
              <w:t>ecosistemice</w:t>
            </w:r>
            <w:proofErr w:type="spellEnd"/>
            <w:r w:rsidRPr="00392BF4">
              <w:rPr>
                <w:rFonts w:ascii="Times New Roman" w:eastAsia="Times New Roman" w:hAnsi="Times New Roman" w:cs="Times New Roman"/>
                <w:b/>
              </w:rPr>
              <w:t xml:space="preserve"> furnizate de păduri</w:t>
            </w:r>
          </w:p>
        </w:tc>
      </w:tr>
      <w:tr w:rsidR="00F87962" w:rsidRPr="00392BF4" w14:paraId="1708823D" w14:textId="77777777" w:rsidTr="00392BF4">
        <w:trPr>
          <w:trHeight w:val="118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4F" w14:textId="647E578D"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50"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M3.3.5.1. </w:t>
            </w:r>
            <w:r w:rsidRPr="001E44C8">
              <w:rPr>
                <w:rFonts w:ascii="Times New Roman" w:eastAsia="Times New Roman" w:hAnsi="Times New Roman" w:cs="Times New Roman"/>
                <w:sz w:val="20"/>
                <w:szCs w:val="20"/>
              </w:rPr>
              <w:t>Identificarea, evaluarea, menținerea, comunicar</w:t>
            </w:r>
            <w:r w:rsidRPr="00BA6A25">
              <w:rPr>
                <w:rFonts w:ascii="Times New Roman" w:eastAsia="Times New Roman" w:hAnsi="Times New Roman" w:cs="Times New Roman"/>
                <w:sz w:val="20"/>
                <w:szCs w:val="20"/>
              </w:rPr>
              <w:t xml:space="preserve">ea și diseminarea cunoștințelor privind </w:t>
            </w:r>
            <w:r w:rsidRPr="00392BF4">
              <w:rPr>
                <w:rFonts w:ascii="Times New Roman" w:eastAsia="Times New Roman" w:hAnsi="Times New Roman" w:cs="Times New Roman"/>
                <w:sz w:val="20"/>
                <w:szCs w:val="20"/>
              </w:rPr>
              <w:t xml:space="preserve">serviciile </w:t>
            </w:r>
            <w:proofErr w:type="spellStart"/>
            <w:r w:rsidRPr="00392BF4">
              <w:rPr>
                <w:rFonts w:ascii="Times New Roman" w:eastAsia="Times New Roman" w:hAnsi="Times New Roman" w:cs="Times New Roman"/>
                <w:sz w:val="20"/>
                <w:szCs w:val="20"/>
              </w:rPr>
              <w:t>ecosistemice</w:t>
            </w:r>
            <w:proofErr w:type="spellEnd"/>
            <w:r w:rsidRPr="00392BF4">
              <w:rPr>
                <w:rFonts w:ascii="Times New Roman" w:eastAsia="Times New Roman" w:hAnsi="Times New Roman" w:cs="Times New Roman"/>
                <w:sz w:val="20"/>
                <w:szCs w:val="20"/>
              </w:rPr>
              <w:t xml:space="preserve"> furnizate de păduri</w:t>
            </w:r>
          </w:p>
          <w:p w14:paraId="00000A51" w14:textId="77777777" w:rsidR="00F87962" w:rsidRPr="00392BF4" w:rsidRDefault="003537F1">
            <w:pPr>
              <w:ind w:right="30"/>
              <w:jc w:val="both"/>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yellow"/>
              </w:rPr>
              <w:t xml:space="preserv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5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58E17D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53" w14:textId="62037DD1"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A54" w14:textId="1BB72BB7"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A55"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GF, GNM</w:t>
            </w:r>
          </w:p>
          <w:p w14:paraId="00000A56"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RNP</w:t>
            </w:r>
          </w:p>
          <w:p w14:paraId="00000A57"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Mediu academic și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58"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lastRenderedPageBreak/>
              <w:t xml:space="preserve">Nr. servicii </w:t>
            </w:r>
            <w:proofErr w:type="spellStart"/>
            <w:r w:rsidRPr="001E44C8">
              <w:rPr>
                <w:rFonts w:ascii="Times New Roman" w:eastAsia="Times New Roman" w:hAnsi="Times New Roman" w:cs="Times New Roman"/>
                <w:sz w:val="20"/>
                <w:szCs w:val="20"/>
                <w:highlight w:val="white"/>
              </w:rPr>
              <w:t>ecosistemice</w:t>
            </w:r>
            <w:proofErr w:type="spellEnd"/>
            <w:r w:rsidRPr="001E44C8">
              <w:rPr>
                <w:rFonts w:ascii="Times New Roman" w:eastAsia="Times New Roman" w:hAnsi="Times New Roman" w:cs="Times New Roman"/>
                <w:sz w:val="20"/>
                <w:szCs w:val="20"/>
                <w:highlight w:val="white"/>
              </w:rPr>
              <w:t xml:space="preserve"> identificate ca fiind furnizate de păduri</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59" w14:textId="5692E33B"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5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6FE40237"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BB5745D"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5D" w14:textId="61B584D3"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w:t>
            </w:r>
            <w:r w:rsidRPr="00392BF4">
              <w:rPr>
                <w:rFonts w:ascii="Times New Roman" w:eastAsia="Times New Roman" w:hAnsi="Times New Roman" w:cs="Times New Roman"/>
                <w:sz w:val="20"/>
                <w:szCs w:val="20"/>
              </w:rPr>
              <w:lastRenderedPageBreak/>
              <w:t>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5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 xml:space="preserve">15 </w:t>
            </w:r>
          </w:p>
        </w:tc>
      </w:tr>
      <w:tr w:rsidR="00F87962" w:rsidRPr="00392BF4" w14:paraId="3C791C80" w14:textId="77777777" w:rsidTr="00392BF4">
        <w:trPr>
          <w:trHeight w:val="1679"/>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60" w14:textId="2CDFFDF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61" w14:textId="77777777" w:rsidR="00F87962" w:rsidRPr="00BA6A25"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M3.3.5.2. </w:t>
            </w:r>
            <w:r w:rsidRPr="001E44C8">
              <w:rPr>
                <w:rFonts w:ascii="Times New Roman" w:eastAsia="Times New Roman" w:hAnsi="Times New Roman" w:cs="Times New Roman"/>
                <w:sz w:val="20"/>
                <w:szCs w:val="20"/>
              </w:rPr>
              <w:t xml:space="preserve">Crearea și consolidarea cadrului legal și financiar pentru asigurarea unei protecții stricte tuturor pădurilor primare, seculare, precum și a celor cu un grad foarte ridicat de naturalețe (virgine și </w:t>
            </w:r>
            <w:proofErr w:type="spellStart"/>
            <w:r w:rsidRPr="001E44C8">
              <w:rPr>
                <w:rFonts w:ascii="Times New Roman" w:eastAsia="Times New Roman" w:hAnsi="Times New Roman" w:cs="Times New Roman"/>
                <w:sz w:val="20"/>
                <w:szCs w:val="20"/>
              </w:rPr>
              <w:t>cvasivirgine</w:t>
            </w:r>
            <w:proofErr w:type="spellEnd"/>
            <w:r w:rsidRPr="001E44C8">
              <w:rPr>
                <w:rFonts w:ascii="Times New Roman" w:eastAsia="Times New Roman" w:hAnsi="Times New Roman" w:cs="Times New Roman"/>
                <w:sz w:val="20"/>
                <w:szCs w:val="20"/>
              </w:rPr>
              <w:t>)</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6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B451A1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63" w14:textId="57F38E6B"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A64" w14:textId="23D62D34"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A65"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GF, GNM</w:t>
            </w:r>
          </w:p>
          <w:p w14:paraId="00000A66"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RNP</w:t>
            </w:r>
          </w:p>
          <w:p w14:paraId="00000A67"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Mediu academic și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6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color w:val="C00000"/>
                <w:sz w:val="20"/>
                <w:szCs w:val="20"/>
                <w:highlight w:val="white"/>
              </w:rPr>
              <w:t xml:space="preserve"> </w:t>
            </w:r>
            <w:r w:rsidRPr="00392BF4">
              <w:rPr>
                <w:rFonts w:ascii="Times New Roman" w:eastAsia="Times New Roman" w:hAnsi="Times New Roman" w:cs="Times New Roman"/>
                <w:sz w:val="20"/>
                <w:szCs w:val="20"/>
                <w:highlight w:val="white"/>
              </w:rPr>
              <w:t>Nr. de politici și acte normative promovate</w:t>
            </w:r>
          </w:p>
          <w:p w14:paraId="00000A6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 Suprafață de păduri primare (virgine și </w:t>
            </w:r>
            <w:proofErr w:type="spellStart"/>
            <w:r w:rsidRPr="00392BF4">
              <w:rPr>
                <w:rFonts w:ascii="Times New Roman" w:eastAsia="Times New Roman" w:hAnsi="Times New Roman" w:cs="Times New Roman"/>
                <w:sz w:val="20"/>
                <w:szCs w:val="20"/>
                <w:highlight w:val="white"/>
              </w:rPr>
              <w:t>cvasivirgine</w:t>
            </w:r>
            <w:proofErr w:type="spellEnd"/>
            <w:r w:rsidRPr="00392BF4">
              <w:rPr>
                <w:rFonts w:ascii="Times New Roman" w:eastAsia="Times New Roman" w:hAnsi="Times New Roman" w:cs="Times New Roman"/>
                <w:sz w:val="20"/>
                <w:szCs w:val="20"/>
                <w:highlight w:val="white"/>
              </w:rPr>
              <w:t xml:space="preserve">) identificate și protejate legal </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6A" w14:textId="764BA782"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6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1935DCB9"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4D0E950"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6E" w14:textId="7BA1AF5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6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7</w:t>
            </w:r>
          </w:p>
        </w:tc>
      </w:tr>
      <w:tr w:rsidR="00F87962" w:rsidRPr="00392BF4" w14:paraId="0D473923" w14:textId="77777777" w:rsidTr="00392BF4">
        <w:trPr>
          <w:trHeight w:val="161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71" w14:textId="05732F2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72" w14:textId="77777777" w:rsidR="00F87962" w:rsidRPr="00BA6A25"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M3.3.5.3. </w:t>
            </w:r>
            <w:r w:rsidRPr="001E44C8">
              <w:rPr>
                <w:rFonts w:ascii="Times New Roman" w:eastAsia="Times New Roman" w:hAnsi="Times New Roman" w:cs="Times New Roman"/>
                <w:sz w:val="20"/>
                <w:szCs w:val="20"/>
              </w:rPr>
              <w:t xml:space="preserve">Crearea și consolidarea cadrului legal și financiar pentru protecția zonelor umede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7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764B650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74" w14:textId="10117AF9"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A75" w14:textId="1C0E09DA"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A76"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GF, GNM</w:t>
            </w:r>
          </w:p>
          <w:p w14:paraId="00000A77"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RNP</w:t>
            </w:r>
          </w:p>
          <w:p w14:paraId="00000A78"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Mediu academic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7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Nr de politici și acte normative promovate </w:t>
            </w:r>
          </w:p>
          <w:p w14:paraId="00000A7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de mecanisme financiare puse în practică </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7B" w14:textId="19BDFFA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7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42617442"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56969083"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7F" w14:textId="02BAE2A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8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15 </w:t>
            </w:r>
          </w:p>
        </w:tc>
      </w:tr>
      <w:tr w:rsidR="00F87962" w:rsidRPr="00392BF4" w14:paraId="0067B701" w14:textId="77777777" w:rsidTr="00392BF4">
        <w:trPr>
          <w:trHeight w:val="475"/>
        </w:trPr>
        <w:tc>
          <w:tcPr>
            <w:tcW w:w="14576" w:type="dxa"/>
            <w:gridSpan w:val="7"/>
            <w:tcBorders>
              <w:top w:val="nil"/>
              <w:left w:val="single" w:sz="8" w:space="0" w:color="000000"/>
              <w:bottom w:val="single" w:sz="8" w:space="0" w:color="000000"/>
              <w:right w:val="single" w:sz="8" w:space="0" w:color="000000"/>
            </w:tcBorders>
            <w:shd w:val="clear" w:color="auto" w:fill="A8D7FF"/>
            <w:tcMar>
              <w:top w:w="96" w:type="dxa"/>
              <w:left w:w="96" w:type="dxa"/>
              <w:bottom w:w="96" w:type="dxa"/>
              <w:right w:w="96" w:type="dxa"/>
            </w:tcMar>
            <w:vAlign w:val="center"/>
          </w:tcPr>
          <w:p w14:paraId="00000A81" w14:textId="77777777" w:rsidR="00F87962" w:rsidRPr="00392BF4" w:rsidRDefault="003537F1" w:rsidP="00392BF4">
            <w:pPr>
              <w:jc w:val="center"/>
              <w:rPr>
                <w:rFonts w:ascii="Times New Roman" w:eastAsia="Times New Roman" w:hAnsi="Times New Roman" w:cs="Times New Roman"/>
                <w:highlight w:val="yellow"/>
              </w:rPr>
            </w:pPr>
            <w:r w:rsidRPr="00392BF4">
              <w:rPr>
                <w:rFonts w:ascii="Times New Roman" w:eastAsia="Times New Roman" w:hAnsi="Times New Roman" w:cs="Times New Roman"/>
                <w:b/>
              </w:rPr>
              <w:t>P3.3.6. Extinderea spațiilor urbane verzi, de la parcuri și grădini la acoperișurile verzi și la fermele urbane pentru oferirea unei game largi de beneficii și servicii pentru populație</w:t>
            </w:r>
            <w:r w:rsidRPr="00392BF4">
              <w:rPr>
                <w:rFonts w:ascii="Times New Roman" w:eastAsia="Times New Roman" w:hAnsi="Times New Roman" w:cs="Times New Roman"/>
              </w:rPr>
              <w:t>,</w:t>
            </w:r>
            <w:r w:rsidRPr="00392BF4">
              <w:rPr>
                <w:rFonts w:ascii="Times New Roman" w:eastAsia="Times New Roman" w:hAnsi="Times New Roman" w:cs="Times New Roman"/>
                <w:b/>
              </w:rPr>
              <w:t xml:space="preserve"> reducând poluarea aerului, a apei și poluarea sonoră, oferind protecție împotriva inundațiilor, secetelor și valurilor de căldură</w:t>
            </w:r>
          </w:p>
        </w:tc>
      </w:tr>
      <w:tr w:rsidR="00F87962" w:rsidRPr="00392BF4" w14:paraId="25E45930" w14:textId="77777777" w:rsidTr="00392BF4">
        <w:trPr>
          <w:trHeight w:val="162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89" w14:textId="28A8AF2E"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8A" w14:textId="77777777" w:rsidR="00F87962" w:rsidRPr="00392BF4" w:rsidRDefault="003537F1">
            <w:pPr>
              <w:ind w:right="30"/>
              <w:jc w:val="both"/>
              <w:rPr>
                <w:rFonts w:ascii="Times New Roman" w:eastAsia="Times New Roman" w:hAnsi="Times New Roman" w:cs="Times New Roman"/>
                <w:sz w:val="20"/>
                <w:szCs w:val="20"/>
                <w:highlight w:val="yellow"/>
              </w:rPr>
            </w:pPr>
            <w:r w:rsidRPr="001E44C8">
              <w:rPr>
                <w:rFonts w:ascii="Times New Roman" w:eastAsia="Times New Roman" w:hAnsi="Times New Roman" w:cs="Times New Roman"/>
                <w:b/>
                <w:sz w:val="20"/>
                <w:szCs w:val="20"/>
              </w:rPr>
              <w:t>M3.3.6.1.</w:t>
            </w:r>
            <w:r w:rsidRPr="001E44C8">
              <w:rPr>
                <w:rFonts w:ascii="Times New Roman" w:eastAsia="Times New Roman" w:hAnsi="Times New Roman" w:cs="Times New Roman"/>
                <w:sz w:val="20"/>
                <w:szCs w:val="20"/>
              </w:rPr>
              <w:t xml:space="preserve"> Extinderea spațiilor urbane verzi, a parcurilor urbane / ariilor natural protejate urban</w:t>
            </w:r>
            <w:r w:rsidRPr="00BA6A25">
              <w:rPr>
                <w:rFonts w:ascii="Times New Roman" w:eastAsia="Times New Roman" w:hAnsi="Times New Roman" w:cs="Times New Roman"/>
                <w:sz w:val="20"/>
                <w:szCs w:val="20"/>
              </w:rPr>
              <w:t>e, de la parcuri și grădini pe acoperișu</w:t>
            </w:r>
            <w:r w:rsidRPr="00392BF4">
              <w:rPr>
                <w:rFonts w:ascii="Times New Roman" w:eastAsia="Times New Roman" w:hAnsi="Times New Roman" w:cs="Times New Roman"/>
                <w:sz w:val="20"/>
                <w:szCs w:val="20"/>
              </w:rPr>
              <w:t xml:space="preserve">ri și pereți verzi, până la  ferme urbane </w:t>
            </w:r>
            <w:r w:rsidRPr="00392BF4">
              <w:rPr>
                <w:rFonts w:ascii="Times New Roman" w:eastAsia="Times New Roman" w:hAnsi="Times New Roman" w:cs="Times New Roman"/>
                <w:sz w:val="20"/>
                <w:szCs w:val="20"/>
                <w:highlight w:val="yellow"/>
              </w:rPr>
              <w:t xml:space="preserv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8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238F39F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8C" w14:textId="71D537CC"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A8D" w14:textId="60DF5CAD"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A8E"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MDLPA</w:t>
            </w:r>
          </w:p>
          <w:p w14:paraId="00000A8F"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Administrație publică centrală și / sau locală </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90"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Progres (pondere procentuală) în extinderea spațiilor urbane verzi</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91" w14:textId="5F433D45"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00000A92"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PNRR</w:t>
            </w:r>
          </w:p>
          <w:p w14:paraId="2FB5D3A8"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7E155DFD"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95" w14:textId="12345E61"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p w14:paraId="00000A9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9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75 </w:t>
            </w:r>
          </w:p>
        </w:tc>
      </w:tr>
      <w:tr w:rsidR="00F87962" w:rsidRPr="00392BF4" w14:paraId="443E4647" w14:textId="77777777" w:rsidTr="00392BF4">
        <w:trPr>
          <w:trHeight w:val="475"/>
        </w:trPr>
        <w:tc>
          <w:tcPr>
            <w:tcW w:w="1457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vAlign w:val="center"/>
          </w:tcPr>
          <w:p w14:paraId="00000A98"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lastRenderedPageBreak/>
              <w:t>P3.3.7. Îmbunătățirea condițiilor ecologice acvatice și litorale și protejarea zonelor umede prin asigurarea calității și cantității apelor subterane / rezervei de apă subterane</w:t>
            </w:r>
          </w:p>
        </w:tc>
      </w:tr>
      <w:tr w:rsidR="00F87962" w:rsidRPr="00392BF4" w14:paraId="241AF0BB" w14:textId="77777777" w:rsidTr="00392BF4">
        <w:trPr>
          <w:trHeight w:val="210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A0" w14:textId="4558EA41"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A1"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M3.3.7.1.</w:t>
            </w:r>
            <w:r w:rsidRPr="001E44C8">
              <w:rPr>
                <w:rFonts w:ascii="Times New Roman" w:eastAsia="Times New Roman" w:hAnsi="Times New Roman" w:cs="Times New Roman"/>
                <w:sz w:val="20"/>
                <w:szCs w:val="20"/>
              </w:rPr>
              <w:t xml:space="preserve"> Îmbunătățirea condițiilor ecologice acvatice și litorale și protejarea / refacerea /restaurarea </w:t>
            </w:r>
            <w:r w:rsidRPr="00BA6A25">
              <w:rPr>
                <w:rFonts w:ascii="Times New Roman" w:eastAsia="Times New Roman" w:hAnsi="Times New Roman" w:cs="Times New Roman"/>
                <w:sz w:val="20"/>
                <w:szCs w:val="20"/>
              </w:rPr>
              <w:t xml:space="preserve">zonelor umede prin asigurarea calității </w:t>
            </w:r>
            <w:r w:rsidRPr="00392BF4">
              <w:rPr>
                <w:rFonts w:ascii="Times New Roman" w:eastAsia="Times New Roman" w:hAnsi="Times New Roman" w:cs="Times New Roman"/>
                <w:sz w:val="20"/>
                <w:szCs w:val="20"/>
              </w:rPr>
              <w:t>și cantității apelor subterane / rezervei de apă subterane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A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EFEF90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A3" w14:textId="43C4716F"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AA4" w14:textId="7A6B8784"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AA5"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ANAR</w:t>
            </w:r>
          </w:p>
          <w:p w14:paraId="00000AA6"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MDLPA</w:t>
            </w:r>
          </w:p>
          <w:p w14:paraId="00000AA7" w14:textId="77777777"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Mediul academic și de cerceta</w:t>
            </w:r>
            <w:r w:rsidRPr="00BA6A25">
              <w:rPr>
                <w:rFonts w:ascii="Times New Roman" w:eastAsia="Times New Roman" w:hAnsi="Times New Roman" w:cs="Times New Roman"/>
                <w:sz w:val="20"/>
                <w:szCs w:val="20"/>
              </w:rPr>
              <w:t xml:space="preserve">re </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A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Progres cu privire la îmbunătățirea condițiilor ecologice acvatice și litorale și protejarea zonelor umede</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A9" w14:textId="577E8038"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A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6D85990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5192F0BE"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AD" w14:textId="22C7444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A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90</w:t>
            </w:r>
          </w:p>
        </w:tc>
      </w:tr>
      <w:tr w:rsidR="00F87962" w:rsidRPr="00392BF4" w14:paraId="3891EEBB" w14:textId="77777777" w:rsidTr="00392BF4">
        <w:trPr>
          <w:trHeight w:val="475"/>
        </w:trPr>
        <w:tc>
          <w:tcPr>
            <w:tcW w:w="14576"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AAF" w14:textId="10ED4E66"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P3.3.8. Ajustarea și deschiderea spațiilor deschise publice sau private, aflate în zonele rezidențiale, către obiective de conservare a naturii și către combaterea efectelor schimbărilor climatice și stoparea pierderii ecosistemelor urbane verzi</w:t>
            </w:r>
          </w:p>
        </w:tc>
      </w:tr>
      <w:tr w:rsidR="00F87962" w:rsidRPr="00392BF4" w14:paraId="518049A2" w14:textId="77777777" w:rsidTr="00392BF4">
        <w:trPr>
          <w:trHeight w:val="612"/>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B7" w14:textId="456B3C5A"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B8" w14:textId="77777777" w:rsidR="00F87962" w:rsidRPr="00BA6A25" w:rsidRDefault="003537F1">
            <w:pPr>
              <w:ind w:right="92"/>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M3.3.8.1. </w:t>
            </w:r>
            <w:r w:rsidRPr="001E44C8">
              <w:rPr>
                <w:rFonts w:ascii="Times New Roman" w:eastAsia="Times New Roman" w:hAnsi="Times New Roman" w:cs="Times New Roman"/>
                <w:sz w:val="20"/>
                <w:szCs w:val="20"/>
              </w:rPr>
              <w:t xml:space="preserve">Ajustarea și deschiderea spațiilor publice sau private, aflate în zonele rezidențiale, către obiective de conservare a naturii și către combaterea efectelor schimbărilor climatice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D5BDFE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BA" w14:textId="611CFEF4"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ABB" w14:textId="6E9D4032" w:rsidR="00F87962" w:rsidRPr="00603CD0" w:rsidRDefault="00920EDD">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u w:val="single"/>
              </w:rPr>
              <w:t xml:space="preserve">Autorități / Organisme cu rol de suport: </w:t>
            </w:r>
            <w:r w:rsidR="003537F1" w:rsidRPr="00603CD0">
              <w:rPr>
                <w:rFonts w:ascii="Times New Roman" w:eastAsia="Times New Roman" w:hAnsi="Times New Roman" w:cs="Times New Roman"/>
                <w:sz w:val="20"/>
                <w:szCs w:val="20"/>
              </w:rPr>
              <w:t>ANANP</w:t>
            </w:r>
          </w:p>
          <w:p w14:paraId="00000ABC"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MDLPA</w:t>
            </w:r>
          </w:p>
          <w:p w14:paraId="00000ABD"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Autorități publice centrale și / sau locale </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Suprafață (ha) / pondere procentuală cu privire la progres înregistrat</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BF" w14:textId="303C3DF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C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394CF9A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3B9F7468"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C3" w14:textId="4532742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C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4195B38D" w14:textId="77777777" w:rsidTr="00392BF4">
        <w:trPr>
          <w:trHeight w:val="166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C6" w14:textId="6184F01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C7"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M3.3.8.2. </w:t>
            </w:r>
            <w:r w:rsidRPr="001E44C8">
              <w:rPr>
                <w:rFonts w:ascii="Times New Roman" w:eastAsia="Times New Roman" w:hAnsi="Times New Roman" w:cs="Times New Roman"/>
                <w:sz w:val="20"/>
                <w:szCs w:val="20"/>
              </w:rPr>
              <w:t>Promovarea unei abordări  integrate în mod sistematic în planificarea urbană, respectiv în spațiile publice, în infrastructură, în proiectarea clădirilor și a împrejurimilor ac</w:t>
            </w:r>
            <w:r w:rsidRPr="00BA6A25">
              <w:rPr>
                <w:rFonts w:ascii="Times New Roman" w:eastAsia="Times New Roman" w:hAnsi="Times New Roman" w:cs="Times New Roman"/>
                <w:sz w:val="20"/>
                <w:szCs w:val="20"/>
              </w:rPr>
              <w:t>estora bazate pe dezvoltarea infrastructu</w:t>
            </w:r>
            <w:r w:rsidRPr="00392BF4">
              <w:rPr>
                <w:rFonts w:ascii="Times New Roman" w:eastAsia="Times New Roman" w:hAnsi="Times New Roman" w:cs="Times New Roman"/>
                <w:sz w:val="20"/>
                <w:szCs w:val="20"/>
              </w:rPr>
              <w:t>rii verzi și a soluțiilor bazate pe natură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FE0B59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C9" w14:textId="7E11EE15"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ACA" w14:textId="1D632F2E"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ACB"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MDLPA</w:t>
            </w:r>
          </w:p>
          <w:p w14:paraId="00000ACC"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MCDI</w:t>
            </w:r>
          </w:p>
          <w:p w14:paraId="00000ACD"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Autorități publice centrale și / sau locale</w:t>
            </w:r>
          </w:p>
          <w:p w14:paraId="00000ACE"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Mediul academic /  de cercetare</w:t>
            </w:r>
          </w:p>
        </w:tc>
        <w:tc>
          <w:tcPr>
            <w:tcW w:w="1720" w:type="dxa"/>
            <w:tcBorders>
              <w:top w:val="nil"/>
              <w:left w:val="nil"/>
              <w:bottom w:val="single" w:sz="8" w:space="0" w:color="000000"/>
              <w:right w:val="single" w:sz="8" w:space="0" w:color="000000"/>
            </w:tcBorders>
            <w:shd w:val="clear" w:color="auto" w:fill="auto"/>
            <w:tcMar>
              <w:left w:w="0" w:type="dxa"/>
              <w:right w:w="0" w:type="dxa"/>
            </w:tcMar>
          </w:tcPr>
          <w:p w14:paraId="00000AC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rețele / componente infrastructură verde și bazată pe </w:t>
            </w:r>
            <w:proofErr w:type="spellStart"/>
            <w:r w:rsidRPr="00392BF4">
              <w:rPr>
                <w:rFonts w:ascii="Times New Roman" w:eastAsia="Times New Roman" w:hAnsi="Times New Roman" w:cs="Times New Roman"/>
                <w:sz w:val="20"/>
                <w:szCs w:val="20"/>
              </w:rPr>
              <w:t>NbS</w:t>
            </w:r>
            <w:proofErr w:type="spellEnd"/>
          </w:p>
          <w:p w14:paraId="00000AD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left w:w="0" w:type="dxa"/>
              <w:right w:w="0" w:type="dxa"/>
            </w:tcMar>
          </w:tcPr>
          <w:p w14:paraId="00000AD1" w14:textId="38B74205"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D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5911B65C"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62912E42"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D5" w14:textId="4F4D465D"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1418" w:type="dxa"/>
            <w:tcBorders>
              <w:top w:val="nil"/>
              <w:left w:val="nil"/>
              <w:bottom w:val="single" w:sz="8" w:space="0" w:color="000000"/>
              <w:right w:val="single" w:sz="8" w:space="0" w:color="000000"/>
            </w:tcBorders>
            <w:shd w:val="clear" w:color="auto" w:fill="auto"/>
            <w:tcMar>
              <w:left w:w="0" w:type="dxa"/>
              <w:right w:w="0" w:type="dxa"/>
            </w:tcMar>
          </w:tcPr>
          <w:p w14:paraId="00000AD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15 </w:t>
            </w:r>
          </w:p>
        </w:tc>
      </w:tr>
    </w:tbl>
    <w:p w14:paraId="00000AD8" w14:textId="77777777" w:rsidR="00F87962" w:rsidRPr="00392BF4" w:rsidRDefault="00F87962">
      <w:pPr>
        <w:rPr>
          <w:rFonts w:ascii="Times New Roman" w:eastAsia="Times New Roman" w:hAnsi="Times New Roman" w:cs="Times New Roman"/>
          <w:sz w:val="20"/>
          <w:szCs w:val="20"/>
        </w:rPr>
      </w:pPr>
    </w:p>
    <w:tbl>
      <w:tblPr>
        <w:tblStyle w:val="afffffff5"/>
        <w:tblW w:w="13749"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815"/>
        <w:gridCol w:w="4765"/>
        <w:gridCol w:w="1535"/>
        <w:gridCol w:w="1764"/>
        <w:gridCol w:w="1385"/>
        <w:gridCol w:w="1515"/>
        <w:gridCol w:w="970"/>
      </w:tblGrid>
      <w:tr w:rsidR="00F87962" w:rsidRPr="00392BF4" w14:paraId="2716110D" w14:textId="77777777">
        <w:trPr>
          <w:trHeight w:val="930"/>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AD9" w14:textId="0115C38B"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 xml:space="preserve">Tipul de </w:t>
            </w:r>
            <w:r w:rsidR="001E44C8">
              <w:rPr>
                <w:rFonts w:ascii="Times New Roman" w:eastAsia="Times New Roman" w:hAnsi="Times New Roman" w:cs="Times New Roman"/>
                <w:b/>
                <w:sz w:val="20"/>
                <w:szCs w:val="20"/>
              </w:rPr>
              <w:t>măsură</w:t>
            </w:r>
          </w:p>
        </w:tc>
        <w:tc>
          <w:tcPr>
            <w:tcW w:w="476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ADA" w14:textId="77777777" w:rsidR="00F87962" w:rsidRPr="00392BF4" w:rsidRDefault="003537F1">
            <w:pPr>
              <w:ind w:right="45"/>
              <w:jc w:val="center"/>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OS.3.4. Sprijinirea dezvoltării unei rețele coere</w:t>
            </w:r>
            <w:r w:rsidRPr="00392BF4">
              <w:rPr>
                <w:rFonts w:ascii="Times New Roman" w:eastAsia="Times New Roman" w:hAnsi="Times New Roman" w:cs="Times New Roman"/>
                <w:b/>
                <w:sz w:val="20"/>
                <w:szCs w:val="20"/>
              </w:rPr>
              <w:t>nte, conectate și reprezentative de arii protejate care implementează managementul adaptiv</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AD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ADC" w14:textId="7187B338"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AD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0AD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1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AD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AE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AE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1498D79F" w14:textId="77777777">
        <w:trPr>
          <w:trHeight w:val="455"/>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AE2"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P3.4.1. Asigurarea conectivității și continuității zonelor protejate</w:t>
            </w:r>
          </w:p>
        </w:tc>
      </w:tr>
      <w:tr w:rsidR="00F87962" w:rsidRPr="00392BF4" w14:paraId="4694B592" w14:textId="77777777" w:rsidTr="006D2844">
        <w:trPr>
          <w:trHeight w:val="1178"/>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EA" w14:textId="24AAEA4F" w:rsidR="00F87962" w:rsidRPr="002F2261" w:rsidRDefault="002F2261" w:rsidP="001E44C8">
            <w:pPr>
              <w:jc w:val="center"/>
              <w:rPr>
                <w:rFonts w:ascii="Times New Roman" w:eastAsia="Times New Roman" w:hAnsi="Times New Roman" w:cs="Times New Roman"/>
                <w:b/>
                <w:color w:val="FF0000"/>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EB" w14:textId="77777777" w:rsidR="00F87962" w:rsidRPr="00BA6A25"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M3.4.1.1.</w:t>
            </w:r>
            <w:r w:rsidRPr="001E44C8">
              <w:rPr>
                <w:rFonts w:ascii="Times New Roman" w:eastAsia="Times New Roman" w:hAnsi="Times New Roman" w:cs="Times New Roman"/>
                <w:sz w:val="20"/>
                <w:szCs w:val="20"/>
              </w:rPr>
              <w:t xml:space="preserve"> Crearea, menținerea și consolidarea rețelelor și coridoarelor de arii naturale protejate și habitate la nivel național, regional, județean / local</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2023-2029</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DD46E7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ED" w14:textId="1D91CBE3"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AEE" w14:textId="299247CF"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AEF"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MDLPA</w:t>
            </w:r>
          </w:p>
          <w:p w14:paraId="00000AF0"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Mediul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AF1"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Nr. de zone de conectivitate / coridoare ecologice înființate și /sau nr. de arii naturale protejate conectate la nivel național, regional (ex. regiune biogeografică) și județean / local</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AF2" w14:textId="06C5360F"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AF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178DC097"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DBAEF34"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AF6" w14:textId="7315286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AF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p w14:paraId="00000AF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AF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115 </w:t>
            </w:r>
          </w:p>
        </w:tc>
      </w:tr>
      <w:tr w:rsidR="00F87962" w:rsidRPr="00392BF4" w14:paraId="52066E77" w14:textId="77777777">
        <w:trPr>
          <w:trHeight w:val="190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AFB" w14:textId="04CCF479"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AFC"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M3.4.1.2. </w:t>
            </w:r>
            <w:r w:rsidRPr="001E44C8">
              <w:rPr>
                <w:rFonts w:ascii="Times New Roman" w:eastAsia="Times New Roman" w:hAnsi="Times New Roman" w:cs="Times New Roman"/>
                <w:sz w:val="20"/>
                <w:szCs w:val="20"/>
              </w:rPr>
              <w:t>Stabilirea unui program național de creare a rețelei naționale ecologice prin conectarea</w:t>
            </w:r>
            <w:r w:rsidRPr="00BA6A25">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ariilor naturale protejate și desemnarea coridoarelor ecologice,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AFD"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white"/>
              </w:rPr>
              <w:t xml:space="preserve">  2023-2025</w:t>
            </w:r>
            <w:r w:rsidRPr="00392BF4">
              <w:rPr>
                <w:rFonts w:ascii="Times New Roman" w:eastAsia="Times New Roman" w:hAnsi="Times New Roman" w:cs="Times New Roman"/>
                <w:sz w:val="20"/>
                <w:szCs w:val="20"/>
              </w:rPr>
              <w:t xml:space="preserve">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67AE8D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AFE" w14:textId="3D84C0DD"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AFF" w14:textId="292F724F"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B00"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MDLPA</w:t>
            </w:r>
          </w:p>
          <w:p w14:paraId="00000B01"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Administr</w:t>
            </w:r>
            <w:r w:rsidRPr="002F2261">
              <w:rPr>
                <w:rFonts w:ascii="Times New Roman" w:eastAsia="Times New Roman" w:hAnsi="Times New Roman" w:cs="Times New Roman"/>
                <w:sz w:val="20"/>
                <w:szCs w:val="20"/>
              </w:rPr>
              <w:t>ație publică județeană și locală</w:t>
            </w:r>
          </w:p>
          <w:p w14:paraId="00000B02"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Mediul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0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Program național promovat și implementat </w:t>
            </w:r>
          </w:p>
          <w:p w14:paraId="00000B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05" w14:textId="5B31466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0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34221A2D"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A2A2BBA"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09" w14:textId="65E981E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B0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0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20 </w:t>
            </w:r>
          </w:p>
        </w:tc>
      </w:tr>
      <w:tr w:rsidR="00F87962" w:rsidRPr="00392BF4" w14:paraId="5BC8AF8F" w14:textId="77777777">
        <w:trPr>
          <w:trHeight w:val="475"/>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vAlign w:val="center"/>
          </w:tcPr>
          <w:p w14:paraId="00000B0C" w14:textId="77777777" w:rsidR="00F87962" w:rsidRPr="00392BF4" w:rsidRDefault="003537F1" w:rsidP="00392BF4">
            <w:pPr>
              <w:jc w:val="center"/>
              <w:rPr>
                <w:rFonts w:ascii="Times New Roman" w:eastAsia="Times New Roman" w:hAnsi="Times New Roman" w:cs="Times New Roman"/>
              </w:rPr>
            </w:pPr>
            <w:r w:rsidRPr="00392BF4">
              <w:rPr>
                <w:rFonts w:ascii="Times New Roman" w:eastAsia="Times New Roman" w:hAnsi="Times New Roman" w:cs="Times New Roman"/>
                <w:b/>
              </w:rPr>
              <w:t>P.3.4.2. Dezvoltarea și implementarea sistemului național de monitorizare a stării de conservare a habitatelor naturale și a speciilor sălbatice de interes comunitar</w:t>
            </w:r>
          </w:p>
        </w:tc>
      </w:tr>
      <w:tr w:rsidR="00F87962" w:rsidRPr="00392BF4" w14:paraId="3D03E31B" w14:textId="77777777">
        <w:trPr>
          <w:trHeight w:val="118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14" w14:textId="697188C0"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15" w14:textId="77777777" w:rsidR="00F87962" w:rsidRPr="00BA6A25"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M3.4.2.1.</w:t>
            </w:r>
            <w:r w:rsidRPr="001E44C8">
              <w:rPr>
                <w:rFonts w:ascii="Times New Roman" w:eastAsia="Times New Roman" w:hAnsi="Times New Roman" w:cs="Times New Roman"/>
                <w:sz w:val="20"/>
                <w:szCs w:val="20"/>
              </w:rPr>
              <w:t xml:space="preserve"> Dezvoltarea și implementarea sistemului național de monitorizare a stării de conservare a habitatelor naturale și a speciilor sălbatice de interes comunitar</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1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C4FF91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17" w14:textId="5D642BBA"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B18" w14:textId="4031C20C"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19"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ANPM</w:t>
            </w:r>
          </w:p>
          <w:p w14:paraId="00000B1A"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GNM</w:t>
            </w:r>
          </w:p>
          <w:p w14:paraId="00000B1B"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Mediu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Sistem național de monitorizare actualizat </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1D" w14:textId="6FD5A73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1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1B530877"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3EFA34CE"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21" w14:textId="7D58491F"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B2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2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15 </w:t>
            </w:r>
          </w:p>
        </w:tc>
      </w:tr>
      <w:tr w:rsidR="00F87962" w:rsidRPr="00392BF4" w14:paraId="592C5AB3" w14:textId="77777777">
        <w:trPr>
          <w:trHeight w:val="225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25" w14:textId="0DD36DED"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26" w14:textId="77777777" w:rsidR="00F87962" w:rsidRPr="00BA6A25"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M3.4.2.2.</w:t>
            </w:r>
            <w:r w:rsidRPr="001E44C8">
              <w:rPr>
                <w:rFonts w:ascii="Times New Roman" w:eastAsia="Times New Roman" w:hAnsi="Times New Roman" w:cs="Times New Roman"/>
                <w:sz w:val="20"/>
                <w:szCs w:val="20"/>
              </w:rPr>
              <w:t xml:space="preserve"> Dezvoltarea unui sistem național de monitorizare a speciilor și habitatelor amenințate sau cu un statut periclitat,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2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406318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28" w14:textId="60FC033A"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B29" w14:textId="68FFAC6F"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2A"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ANPM</w:t>
            </w:r>
          </w:p>
          <w:p w14:paraId="00000B2B"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GNM </w:t>
            </w:r>
          </w:p>
          <w:p w14:paraId="00000B2C"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Mediu academic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2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Sistem național de monitorizare a stării de conservare a habitatelor naturale și a speciilor sălbatice de interes comunitar</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2E" w14:textId="37D1DE09"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2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5B788815"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7A07440C"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32" w14:textId="4BBBADC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B3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3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25 </w:t>
            </w:r>
          </w:p>
        </w:tc>
      </w:tr>
      <w:tr w:rsidR="00F87962" w:rsidRPr="00392BF4" w14:paraId="15A06158" w14:textId="77777777">
        <w:trPr>
          <w:trHeight w:val="455"/>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B35"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P3.4.3. Extinderea utilizării datelor în procesul de monitorizare</w:t>
            </w:r>
          </w:p>
        </w:tc>
      </w:tr>
      <w:tr w:rsidR="00F87962" w:rsidRPr="00392BF4" w14:paraId="44C3180D" w14:textId="77777777">
        <w:trPr>
          <w:trHeight w:val="3279"/>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3D" w14:textId="31FD31F6" w:rsidR="00F87962" w:rsidRPr="001E44C8" w:rsidRDefault="002F2261" w:rsidP="001E44C8">
            <w:pPr>
              <w:jc w:val="center"/>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3E"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M3.4.3.1. </w:t>
            </w:r>
            <w:r w:rsidRPr="001E44C8">
              <w:rPr>
                <w:rFonts w:ascii="Times New Roman" w:eastAsia="Times New Roman" w:hAnsi="Times New Roman" w:cs="Times New Roman"/>
                <w:sz w:val="20"/>
                <w:szCs w:val="20"/>
              </w:rPr>
              <w:t>Adoptarea unor măsuri privind extinde</w:t>
            </w:r>
            <w:r w:rsidRPr="00BA6A25">
              <w:rPr>
                <w:rFonts w:ascii="Times New Roman" w:eastAsia="Times New Roman" w:hAnsi="Times New Roman" w:cs="Times New Roman"/>
                <w:sz w:val="20"/>
                <w:szCs w:val="20"/>
              </w:rPr>
              <w:t>rea</w:t>
            </w: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utilizării datelor în procesul de monitorizare, prin extrapolarea rezultatelor obținute folosind simularea / modelarea matematică și ajustarea corespunzătoare a sistemelor de monitorizare și / sau avertizare timpurie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3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1E4CFF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40" w14:textId="1A6841B5"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B41" w14:textId="18C55CC0"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42"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ANPM</w:t>
            </w:r>
          </w:p>
          <w:p w14:paraId="00000B43"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ANM</w:t>
            </w:r>
          </w:p>
          <w:p w14:paraId="00000B4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GNM </w:t>
            </w:r>
          </w:p>
          <w:p w14:paraId="00000B4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Mediul academic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46" w14:textId="77777777" w:rsidR="00F87962" w:rsidRPr="00392BF4" w:rsidRDefault="003537F1">
            <w:pPr>
              <w:ind w:right="104"/>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Progres în extinderea utilizării datelor în procesul de monitorizare, prin extrapolarea rezultatelor obținute folosind simularea / modelarea matematică</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47" w14:textId="6D7986E2"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4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3A097914"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19E41971"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4B" w14:textId="76EA69A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B4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4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25 </w:t>
            </w:r>
          </w:p>
        </w:tc>
      </w:tr>
      <w:tr w:rsidR="00F87962" w:rsidRPr="00392BF4" w14:paraId="0B7E9593" w14:textId="77777777">
        <w:trPr>
          <w:trHeight w:val="475"/>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B4E"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P3.4.4. Elaborarea unor planuri regionale de management al habitatelor naturale în scopul prevenirii și limitării procesului de degradare a acestor habitate ca rezultat al impactului schimbărilor climatice</w:t>
            </w:r>
          </w:p>
        </w:tc>
      </w:tr>
      <w:tr w:rsidR="00F87962" w:rsidRPr="00392BF4" w14:paraId="123CDCA1" w14:textId="77777777">
        <w:trPr>
          <w:trHeight w:val="186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56" w14:textId="28DDB55D"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57"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M3.4.4.1.</w:t>
            </w:r>
            <w:r w:rsidRPr="001E44C8">
              <w:rPr>
                <w:rFonts w:ascii="Times New Roman" w:eastAsia="Times New Roman" w:hAnsi="Times New Roman" w:cs="Times New Roman"/>
                <w:sz w:val="20"/>
                <w:szCs w:val="20"/>
              </w:rPr>
              <w:t xml:space="preserve"> Elaborarea unor planuri regionale de management al biodiversității, pentru a identifica zonele prioritare pentru co</w:t>
            </w:r>
            <w:r w:rsidRPr="00BA6A25">
              <w:rPr>
                <w:rFonts w:ascii="Times New Roman" w:eastAsia="Times New Roman" w:hAnsi="Times New Roman" w:cs="Times New Roman"/>
                <w:sz w:val="20"/>
                <w:szCs w:val="20"/>
              </w:rPr>
              <w:t>nservarea peisajului și coordonarea</w:t>
            </w:r>
            <w:r w:rsidRPr="00392BF4">
              <w:rPr>
                <w:rFonts w:ascii="Times New Roman" w:eastAsia="Times New Roman" w:hAnsi="Times New Roman" w:cs="Times New Roman"/>
                <w:sz w:val="20"/>
                <w:szCs w:val="20"/>
              </w:rPr>
              <w:t xml:space="preserve"> eforturilor de recuperare pentru speciile și comunitățile amenințate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1B30BC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59" w14:textId="194C2458"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B5A" w14:textId="3C55FA36"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w:t>
            </w:r>
            <w:r w:rsidR="00920EDD" w:rsidRPr="00603CD0">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5B" w14:textId="77777777" w:rsidR="00F87962" w:rsidRPr="001E44C8" w:rsidRDefault="003537F1">
            <w:pPr>
              <w:ind w:right="69"/>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Mediu academic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5C"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Nr. de planuri speciale / regionale de man</w:t>
            </w:r>
            <w:r w:rsidRPr="00392BF4">
              <w:rPr>
                <w:rFonts w:ascii="Times New Roman" w:eastAsia="Times New Roman" w:hAnsi="Times New Roman" w:cs="Times New Roman"/>
                <w:sz w:val="20"/>
                <w:szCs w:val="20"/>
                <w:highlight w:val="white"/>
              </w:rPr>
              <w:t>agement</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5D" w14:textId="11FED10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5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0B5F" w14:textId="5EB0BB92" w:rsidR="00F87962" w:rsidRPr="00392BF4" w:rsidRDefault="00872B39" w:rsidP="00FA54C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ABEE2FD"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61" w14:textId="09603431"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B6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6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35 </w:t>
            </w:r>
          </w:p>
        </w:tc>
      </w:tr>
      <w:tr w:rsidR="00F87962" w:rsidRPr="00392BF4" w14:paraId="43E8D71E" w14:textId="77777777">
        <w:trPr>
          <w:trHeight w:val="273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65" w14:textId="3C2E17E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66"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M3.4.4.2.</w:t>
            </w:r>
            <w:r w:rsidRPr="001E44C8">
              <w:rPr>
                <w:rFonts w:ascii="Times New Roman" w:eastAsia="Times New Roman" w:hAnsi="Times New Roman" w:cs="Times New Roman"/>
                <w:sz w:val="20"/>
                <w:szCs w:val="20"/>
              </w:rPr>
              <w:t xml:space="preserve"> Stabilirea, revizuirea, actualizarea și / sau </w:t>
            </w:r>
            <w:r w:rsidRPr="00BA6A25">
              <w:rPr>
                <w:rFonts w:ascii="Times New Roman" w:eastAsia="Times New Roman" w:hAnsi="Times New Roman" w:cs="Times New Roman"/>
                <w:sz w:val="20"/>
                <w:szCs w:val="20"/>
              </w:rPr>
              <w:t>adaptarea măsurilor prevăzute în pl</w:t>
            </w:r>
            <w:r w:rsidRPr="00392BF4">
              <w:rPr>
                <w:rFonts w:ascii="Times New Roman" w:eastAsia="Times New Roman" w:hAnsi="Times New Roman" w:cs="Times New Roman"/>
                <w:sz w:val="20"/>
                <w:szCs w:val="20"/>
              </w:rPr>
              <w:t>anurile de management ale ariilor naturale protejate pentru asigurarea conservării habitatelor naturale și a speciilor sălbatice în contextul existenței schimbărilor climatice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6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7A255F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68" w14:textId="3B7F577B"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B69" w14:textId="40E77DCE"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6A" w14:textId="77777777" w:rsidR="00F87962" w:rsidRPr="002F2261" w:rsidRDefault="003537F1">
            <w:pPr>
              <w:ind w:right="69"/>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Mediu academic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6B"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Nr. planuri de management elaborate / revizuite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6C" w14:textId="3E01E320"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6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4027A098"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6DD14025"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70" w14:textId="6578FEB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B7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7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25 </w:t>
            </w:r>
          </w:p>
        </w:tc>
      </w:tr>
      <w:tr w:rsidR="00F87962" w:rsidRPr="00392BF4" w14:paraId="56917071" w14:textId="77777777">
        <w:trPr>
          <w:trHeight w:val="2629"/>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74" w14:textId="37A84E60"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75"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M3.4.4.3.</w:t>
            </w:r>
            <w:r w:rsidRPr="001E44C8">
              <w:rPr>
                <w:rFonts w:ascii="Times New Roman" w:eastAsia="Times New Roman" w:hAnsi="Times New Roman" w:cs="Times New Roman"/>
                <w:sz w:val="20"/>
                <w:szCs w:val="20"/>
              </w:rPr>
              <w:t xml:space="preserve"> Elaborarea unor ghiduri în vederea integrării considerentelor referitoare la schimbările climatice în conservarea biodiversității la nivel regional și planificarea și reglementarea utilizării ter</w:t>
            </w:r>
            <w:r w:rsidRPr="00BA6A25">
              <w:rPr>
                <w:rFonts w:ascii="Times New Roman" w:eastAsia="Times New Roman" w:hAnsi="Times New Roman" w:cs="Times New Roman"/>
                <w:sz w:val="20"/>
                <w:szCs w:val="20"/>
              </w:rPr>
              <w:t xml:space="preserve">enurilor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7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9B6C99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77" w14:textId="3E6CD174"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B78" w14:textId="25E405D4"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79" w14:textId="77777777" w:rsidR="00F87962" w:rsidRPr="002F2261" w:rsidRDefault="003537F1">
            <w:pPr>
              <w:ind w:right="69"/>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MADR</w:t>
            </w:r>
          </w:p>
          <w:p w14:paraId="00000B7A"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MDLPA</w:t>
            </w:r>
          </w:p>
          <w:p w14:paraId="00000B7B"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Autorități locale / județene /regionale </w:t>
            </w:r>
          </w:p>
          <w:p w14:paraId="00000B7C" w14:textId="77777777" w:rsidR="00F87962" w:rsidRPr="00392BF4" w:rsidRDefault="003537F1">
            <w:pPr>
              <w:ind w:right="69"/>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Mediu academic și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7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ghiduri sectoriale elaborate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7E" w14:textId="7F03DF50"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7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4B48C361"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13BBC504"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82" w14:textId="53EBAF9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COST</w:t>
            </w:r>
          </w:p>
          <w:p w14:paraId="00000B8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8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10 </w:t>
            </w:r>
          </w:p>
        </w:tc>
      </w:tr>
      <w:tr w:rsidR="00F87962" w:rsidRPr="00392BF4" w14:paraId="24937106" w14:textId="77777777">
        <w:trPr>
          <w:trHeight w:val="455"/>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B85" w14:textId="1E350AAC"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P3.4.5. Creșterea rezilienței ecosistemelor la impacturile schimbărilor climatice</w:t>
            </w:r>
          </w:p>
        </w:tc>
      </w:tr>
      <w:tr w:rsidR="00F87962" w:rsidRPr="00392BF4" w14:paraId="4763C214" w14:textId="77777777">
        <w:trPr>
          <w:trHeight w:val="178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8D" w14:textId="6CC5DBBD"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8E" w14:textId="77777777" w:rsidR="00F87962" w:rsidRPr="00392BF4" w:rsidRDefault="003537F1">
            <w:pPr>
              <w:ind w:right="45"/>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M3.4.5.1.</w:t>
            </w:r>
            <w:r w:rsidRPr="00392BF4">
              <w:rPr>
                <w:rFonts w:ascii="Times New Roman" w:eastAsia="Times New Roman" w:hAnsi="Times New Roman" w:cs="Times New Roman"/>
                <w:sz w:val="20"/>
                <w:szCs w:val="20"/>
              </w:rPr>
              <w:t xml:space="preserve"> Adoptarea unor măsuri de creștere a rezilienței ecosistemelor prin conservarea arealului și variabilității ecologice ale habitatelor și speciilor, inclusiv prin menținerea și / sau dezvoltarea rețelelor ecologice și implementarea de acțiuni prompte pentru controlul răspândirii speciilor alohtone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8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494AE7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90" w14:textId="3B482FDF"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0000B91" w14:textId="7A398EE5"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92"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GNM</w:t>
            </w:r>
          </w:p>
          <w:p w14:paraId="00000B93"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ANPM</w:t>
            </w:r>
          </w:p>
          <w:p w14:paraId="00000B94" w14:textId="22EF5361"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GF</w:t>
            </w:r>
            <w:r w:rsidR="00291598" w:rsidRPr="00392BF4">
              <w:rPr>
                <w:rFonts w:ascii="Times New Roman" w:eastAsia="Times New Roman" w:hAnsi="Times New Roman" w:cs="Times New Roman"/>
                <w:sz w:val="20"/>
                <w:szCs w:val="20"/>
              </w:rPr>
              <w:t>N</w:t>
            </w:r>
          </w:p>
          <w:p w14:paraId="00000B9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Mediul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9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Nr. măsuri adoptate în vederea creșterii rezilienței ecosistemelor</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97" w14:textId="2120AE89"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9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417C4A1D"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82E0F19"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9B" w14:textId="461AAB6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9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 </w:t>
            </w:r>
          </w:p>
        </w:tc>
      </w:tr>
      <w:tr w:rsidR="00F87962" w:rsidRPr="00392BF4" w14:paraId="59195D5E" w14:textId="77777777">
        <w:trPr>
          <w:trHeight w:val="211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9F" w14:textId="2685291A"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A0" w14:textId="77777777" w:rsidR="00F87962" w:rsidRPr="00392BF4" w:rsidRDefault="003537F1">
            <w:pPr>
              <w:ind w:right="45"/>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M3.4.5.2.</w:t>
            </w:r>
            <w:r w:rsidRPr="00392BF4">
              <w:rPr>
                <w:rFonts w:ascii="Times New Roman" w:eastAsia="Times New Roman" w:hAnsi="Times New Roman" w:cs="Times New Roman"/>
                <w:sz w:val="20"/>
                <w:szCs w:val="20"/>
              </w:rPr>
              <w:t xml:space="preserve"> Adoptarea unor măsuri de conservare a speciilor  amenințate  fie prin conservarea </w:t>
            </w:r>
            <w:r w:rsidRPr="00392BF4">
              <w:rPr>
                <w:rFonts w:ascii="Times New Roman" w:eastAsia="Times New Roman" w:hAnsi="Times New Roman" w:cs="Times New Roman"/>
                <w:i/>
                <w:sz w:val="20"/>
                <w:szCs w:val="20"/>
              </w:rPr>
              <w:t>ex-</w:t>
            </w:r>
            <w:proofErr w:type="spellStart"/>
            <w:r w:rsidRPr="00392BF4">
              <w:rPr>
                <w:rFonts w:ascii="Times New Roman" w:eastAsia="Times New Roman" w:hAnsi="Times New Roman" w:cs="Times New Roman"/>
                <w:i/>
                <w:sz w:val="20"/>
                <w:szCs w:val="20"/>
              </w:rPr>
              <w:t>situ</w:t>
            </w:r>
            <w:proofErr w:type="spellEnd"/>
            <w:r w:rsidRPr="00392BF4">
              <w:rPr>
                <w:rFonts w:ascii="Times New Roman" w:eastAsia="Times New Roman" w:hAnsi="Times New Roman" w:cs="Times New Roman"/>
                <w:sz w:val="20"/>
                <w:szCs w:val="20"/>
              </w:rPr>
              <w:t>, fie prin ”</w:t>
            </w:r>
            <w:proofErr w:type="spellStart"/>
            <w:r w:rsidRPr="00392BF4">
              <w:rPr>
                <w:rFonts w:ascii="Times New Roman" w:eastAsia="Times New Roman" w:hAnsi="Times New Roman" w:cs="Times New Roman"/>
                <w:i/>
                <w:sz w:val="20"/>
                <w:szCs w:val="20"/>
              </w:rPr>
              <w:t>restocking</w:t>
            </w:r>
            <w:proofErr w:type="spellEnd"/>
            <w:r w:rsidRPr="00392BF4">
              <w:rPr>
                <w:rFonts w:ascii="Times New Roman" w:eastAsia="Times New Roman" w:hAnsi="Times New Roman" w:cs="Times New Roman"/>
                <w:sz w:val="20"/>
                <w:szCs w:val="20"/>
              </w:rPr>
              <w:t xml:space="preserve">” (inclusiv prin bănci de semințe și de gene), în contextul </w:t>
            </w:r>
            <w:proofErr w:type="spellStart"/>
            <w:r w:rsidRPr="00392BF4">
              <w:rPr>
                <w:rFonts w:ascii="Times New Roman" w:eastAsia="Times New Roman" w:hAnsi="Times New Roman" w:cs="Times New Roman"/>
                <w:sz w:val="20"/>
                <w:szCs w:val="20"/>
              </w:rPr>
              <w:t>modificarilor</w:t>
            </w:r>
            <w:proofErr w:type="spellEnd"/>
            <w:r w:rsidRPr="00392BF4">
              <w:rPr>
                <w:rFonts w:ascii="Times New Roman" w:eastAsia="Times New Roman" w:hAnsi="Times New Roman" w:cs="Times New Roman"/>
                <w:sz w:val="20"/>
                <w:szCs w:val="20"/>
              </w:rPr>
              <w:t xml:space="preserve"> climatice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A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sz w:val="20"/>
                <w:szCs w:val="20"/>
                <w:highlight w:val="white"/>
              </w:rPr>
              <w:t xml:space="preserve">2023-2029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24B4DF1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A2" w14:textId="41880B74"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BA3" w14:textId="0DB8DFF8"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BA4"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GNM</w:t>
            </w:r>
          </w:p>
          <w:p w14:paraId="00000BA5"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ANPM</w:t>
            </w:r>
          </w:p>
          <w:p w14:paraId="00000BA6"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MADR</w:t>
            </w:r>
          </w:p>
          <w:p w14:paraId="00000BA7"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Mediu academic /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A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Nr. de măsuri de consolidare promovate </w:t>
            </w:r>
          </w:p>
          <w:p w14:paraId="00000BA9" w14:textId="77777777" w:rsidR="00F87962" w:rsidRPr="00392BF4" w:rsidRDefault="00F87962">
            <w:pPr>
              <w:jc w:val="center"/>
              <w:rPr>
                <w:rFonts w:ascii="Times New Roman" w:eastAsia="Times New Roman" w:hAnsi="Times New Roman" w:cs="Times New Roman"/>
                <w:color w:val="C00000"/>
                <w:sz w:val="20"/>
                <w:szCs w:val="20"/>
                <w:highlight w:val="white"/>
              </w:rPr>
            </w:pP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AA" w14:textId="5DA4060B"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A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5834074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3C0D9A1"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AE" w14:textId="72320398"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A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35 </w:t>
            </w:r>
          </w:p>
        </w:tc>
      </w:tr>
      <w:tr w:rsidR="00F87962" w:rsidRPr="00392BF4" w14:paraId="3D1FD2C3" w14:textId="77777777" w:rsidTr="006D2844">
        <w:trPr>
          <w:trHeight w:val="47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B2" w14:textId="2D3F3DCF" w:rsidR="00F87962" w:rsidRPr="001E44C8"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 MV </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B3" w14:textId="77777777" w:rsidR="00F87962" w:rsidRPr="00392BF4" w:rsidRDefault="003537F1">
            <w:pPr>
              <w:ind w:right="45"/>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M3.4.5.3.</w:t>
            </w:r>
            <w:r w:rsidRPr="00392BF4">
              <w:rPr>
                <w:rFonts w:ascii="Times New Roman" w:eastAsia="Times New Roman" w:hAnsi="Times New Roman" w:cs="Times New Roman"/>
                <w:sz w:val="20"/>
                <w:szCs w:val="20"/>
              </w:rPr>
              <w:t xml:space="preserve"> Adoptarea unor măsuri pentru identificarea și restaurarea ecosistemelor bogate în carbon și / sau a ecosistemelor care stochează o cantitate mai mică de carbon, dar care, datorită suprafeței extinse pe care se întind, pot contribui semnificativ atât la adaptarea la efectele SC, cât și la atenuarea efectelor schimbărilor climatice. Spre exemplu, zonele umede (costiere) și pajiști cu iarbă de mare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B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76D82C1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B5" w14:textId="09025654"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BB6" w14:textId="3367003C"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BB7"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ANAR</w:t>
            </w:r>
          </w:p>
          <w:p w14:paraId="00000BB8" w14:textId="525E680F"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GF</w:t>
            </w:r>
            <w:r w:rsidR="00291598" w:rsidRPr="001E44C8">
              <w:rPr>
                <w:rFonts w:ascii="Times New Roman" w:eastAsia="Times New Roman" w:hAnsi="Times New Roman" w:cs="Times New Roman"/>
                <w:sz w:val="20"/>
                <w:szCs w:val="20"/>
              </w:rPr>
              <w:t>N</w:t>
            </w:r>
            <w:r w:rsidRPr="00BA6A25">
              <w:rPr>
                <w:rFonts w:ascii="Times New Roman" w:eastAsia="Times New Roman" w:hAnsi="Times New Roman" w:cs="Times New Roman"/>
                <w:sz w:val="20"/>
                <w:szCs w:val="20"/>
              </w:rPr>
              <w:t xml:space="preserve"> </w:t>
            </w:r>
          </w:p>
          <w:p w14:paraId="00000B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MDLPA</w:t>
            </w:r>
          </w:p>
          <w:p w14:paraId="00000BBA" w14:textId="77777777" w:rsidR="00F87962" w:rsidRPr="00392BF4" w:rsidRDefault="003537F1">
            <w:pPr>
              <w:ind w:right="69"/>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Mediul academic / de cercetare </w:t>
            </w:r>
          </w:p>
          <w:p w14:paraId="00000BBB" w14:textId="77777777" w:rsidR="00F87962" w:rsidRPr="00392BF4"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B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ecosisteme (bogate în carbon care stochează o cantitate mai mică de carbon dar care acoperă suprafețe mari) identificate și refăcute / restaurate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BD" w14:textId="316D1AC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5F076F2D"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8DDD175"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C1" w14:textId="14EC50A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C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50 </w:t>
            </w:r>
          </w:p>
        </w:tc>
      </w:tr>
      <w:tr w:rsidR="00F87962" w:rsidRPr="00392BF4" w14:paraId="08E56719" w14:textId="77777777">
        <w:trPr>
          <w:trHeight w:val="2074"/>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C3" w14:textId="1180BDB7"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C4" w14:textId="77777777" w:rsidR="00F87962" w:rsidRPr="00392BF4" w:rsidRDefault="003537F1">
            <w:pPr>
              <w:ind w:right="45"/>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M3.4.5.</w:t>
            </w:r>
            <w:r w:rsidRPr="001E44C8">
              <w:rPr>
                <w:rFonts w:ascii="Times New Roman" w:eastAsia="Times New Roman" w:hAnsi="Times New Roman" w:cs="Times New Roman"/>
                <w:b/>
                <w:color w:val="333333"/>
                <w:sz w:val="20"/>
                <w:szCs w:val="20"/>
                <w:highlight w:val="white"/>
              </w:rPr>
              <w:t>4</w:t>
            </w:r>
            <w:r w:rsidRPr="00BA6A25">
              <w:rPr>
                <w:rFonts w:ascii="Times New Roman" w:eastAsia="Times New Roman" w:hAnsi="Times New Roman" w:cs="Times New Roman"/>
                <w:color w:val="333333"/>
                <w:sz w:val="20"/>
                <w:szCs w:val="20"/>
                <w:highlight w:val="white"/>
              </w:rPr>
              <w:t xml:space="preserve">. Integrarea adaptării la schimbările climatice în strategiile, programele </w:t>
            </w:r>
            <w:proofErr w:type="spellStart"/>
            <w:r w:rsidRPr="00BA6A25">
              <w:rPr>
                <w:rFonts w:ascii="Times New Roman" w:eastAsia="Times New Roman" w:hAnsi="Times New Roman" w:cs="Times New Roman"/>
                <w:color w:val="333333"/>
                <w:sz w:val="20"/>
                <w:szCs w:val="20"/>
                <w:highlight w:val="white"/>
              </w:rPr>
              <w:t>şi</w:t>
            </w:r>
            <w:proofErr w:type="spellEnd"/>
            <w:r w:rsidRPr="00BA6A25">
              <w:rPr>
                <w:rFonts w:ascii="Times New Roman" w:eastAsia="Times New Roman" w:hAnsi="Times New Roman" w:cs="Times New Roman"/>
                <w:color w:val="333333"/>
                <w:sz w:val="20"/>
                <w:szCs w:val="20"/>
                <w:highlight w:val="white"/>
              </w:rPr>
              <w:t xml:space="preserve"> planurile </w:t>
            </w:r>
            <w:proofErr w:type="spellStart"/>
            <w:r w:rsidRPr="00BA6A25">
              <w:rPr>
                <w:rFonts w:ascii="Times New Roman" w:eastAsia="Times New Roman" w:hAnsi="Times New Roman" w:cs="Times New Roman"/>
                <w:color w:val="333333"/>
                <w:sz w:val="20"/>
                <w:szCs w:val="20"/>
                <w:highlight w:val="white"/>
              </w:rPr>
              <w:t>naţionale</w:t>
            </w:r>
            <w:proofErr w:type="spellEnd"/>
            <w:r w:rsidRPr="00BA6A25">
              <w:rPr>
                <w:rFonts w:ascii="Times New Roman" w:eastAsia="Times New Roman" w:hAnsi="Times New Roman" w:cs="Times New Roman"/>
                <w:color w:val="333333"/>
                <w:sz w:val="20"/>
                <w:szCs w:val="20"/>
                <w:highlight w:val="white"/>
              </w:rPr>
              <w:t xml:space="preserve"> de </w:t>
            </w:r>
            <w:proofErr w:type="spellStart"/>
            <w:r w:rsidRPr="00BA6A25">
              <w:rPr>
                <w:rFonts w:ascii="Times New Roman" w:eastAsia="Times New Roman" w:hAnsi="Times New Roman" w:cs="Times New Roman"/>
                <w:color w:val="333333"/>
                <w:sz w:val="20"/>
                <w:szCs w:val="20"/>
                <w:highlight w:val="white"/>
              </w:rPr>
              <w:t>acţiune</w:t>
            </w:r>
            <w:proofErr w:type="spellEnd"/>
            <w:r w:rsidRPr="00BA6A25">
              <w:rPr>
                <w:rFonts w:ascii="Times New Roman" w:eastAsia="Times New Roman" w:hAnsi="Times New Roman" w:cs="Times New Roman"/>
                <w:color w:val="333333"/>
                <w:sz w:val="20"/>
                <w:szCs w:val="20"/>
                <w:highlight w:val="white"/>
              </w:rPr>
              <w:t xml:space="preserve"> pentru speciile protejate </w:t>
            </w:r>
            <w:proofErr w:type="spellStart"/>
            <w:r w:rsidRPr="00BA6A25">
              <w:rPr>
                <w:rFonts w:ascii="Times New Roman" w:eastAsia="Times New Roman" w:hAnsi="Times New Roman" w:cs="Times New Roman"/>
                <w:color w:val="333333"/>
                <w:sz w:val="20"/>
                <w:szCs w:val="20"/>
                <w:highlight w:val="white"/>
              </w:rPr>
              <w:t>şi</w:t>
            </w:r>
            <w:proofErr w:type="spellEnd"/>
            <w:r w:rsidRPr="00BA6A25">
              <w:rPr>
                <w:rFonts w:ascii="Times New Roman" w:eastAsia="Times New Roman" w:hAnsi="Times New Roman" w:cs="Times New Roman"/>
                <w:color w:val="333333"/>
                <w:sz w:val="20"/>
                <w:szCs w:val="20"/>
                <w:highlight w:val="white"/>
              </w:rPr>
              <w:t xml:space="preserve"> de combatere a speciilor invazive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C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38DC3B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C6" w14:textId="298378D8" w:rsidR="00F87962" w:rsidRPr="004A1A6C" w:rsidRDefault="003537F1">
            <w:pPr>
              <w:jc w:val="center"/>
              <w:rPr>
                <w:rFonts w:ascii="Times New Roman" w:eastAsia="Times New Roman" w:hAnsi="Times New Roman" w:cs="Times New Roman"/>
                <w:color w:val="333333"/>
                <w:sz w:val="20"/>
                <w:szCs w:val="20"/>
                <w:highlight w:val="white"/>
              </w:rPr>
            </w:pPr>
            <w:r w:rsidRPr="004A1A6C">
              <w:rPr>
                <w:rFonts w:ascii="Times New Roman" w:eastAsia="Times New Roman" w:hAnsi="Times New Roman" w:cs="Times New Roman"/>
                <w:color w:val="333333"/>
                <w:sz w:val="20"/>
                <w:szCs w:val="20"/>
                <w:highlight w:val="white"/>
              </w:rPr>
              <w:t xml:space="preserve">MMAP </w:t>
            </w:r>
          </w:p>
          <w:p w14:paraId="00000BC7" w14:textId="39A314B0" w:rsidR="00F87962" w:rsidRPr="00D779A9" w:rsidRDefault="00603CD0">
            <w:pPr>
              <w:jc w:val="center"/>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color w:val="333333"/>
                <w:sz w:val="20"/>
                <w:szCs w:val="20"/>
                <w:highlight w:val="white"/>
              </w:rPr>
              <w:t>ANANP, ARBDD</w:t>
            </w:r>
          </w:p>
          <w:p w14:paraId="00000BC8" w14:textId="77777777" w:rsidR="00F87962" w:rsidRPr="002F2261" w:rsidRDefault="003537F1">
            <w:pPr>
              <w:jc w:val="center"/>
              <w:rPr>
                <w:rFonts w:ascii="Times New Roman" w:eastAsia="Times New Roman" w:hAnsi="Times New Roman" w:cs="Times New Roman"/>
                <w:color w:val="333333"/>
                <w:sz w:val="20"/>
                <w:szCs w:val="20"/>
                <w:highlight w:val="white"/>
              </w:rPr>
            </w:pPr>
            <w:r w:rsidRPr="002F2261">
              <w:rPr>
                <w:rFonts w:ascii="Times New Roman" w:eastAsia="Times New Roman" w:hAnsi="Times New Roman" w:cs="Times New Roman"/>
                <w:color w:val="333333"/>
                <w:sz w:val="20"/>
                <w:szCs w:val="20"/>
                <w:highlight w:val="white"/>
              </w:rPr>
              <w:t xml:space="preserve">ANPM </w:t>
            </w:r>
          </w:p>
          <w:p w14:paraId="00000BC9" w14:textId="77777777" w:rsidR="00F87962" w:rsidRPr="001E44C8" w:rsidRDefault="003537F1">
            <w:pPr>
              <w:jc w:val="center"/>
              <w:rPr>
                <w:rFonts w:ascii="Times New Roman" w:eastAsia="Times New Roman" w:hAnsi="Times New Roman" w:cs="Times New Roman"/>
                <w:color w:val="333333"/>
                <w:sz w:val="20"/>
                <w:szCs w:val="20"/>
                <w:highlight w:val="white"/>
              </w:rPr>
            </w:pPr>
            <w:r w:rsidRPr="001E44C8">
              <w:rPr>
                <w:rFonts w:ascii="Times New Roman" w:eastAsia="Times New Roman" w:hAnsi="Times New Roman" w:cs="Times New Roman"/>
                <w:color w:val="333333"/>
                <w:sz w:val="20"/>
                <w:szCs w:val="20"/>
                <w:highlight w:val="white"/>
              </w:rPr>
              <w:t xml:space="preserve">GNM </w:t>
            </w:r>
          </w:p>
          <w:p w14:paraId="00000BCA" w14:textId="260BF038" w:rsidR="00F87962" w:rsidRPr="00392BF4" w:rsidRDefault="003537F1">
            <w:pPr>
              <w:jc w:val="center"/>
              <w:rPr>
                <w:rFonts w:ascii="Times New Roman" w:eastAsia="Times New Roman" w:hAnsi="Times New Roman" w:cs="Times New Roman"/>
                <w:color w:val="333333"/>
                <w:sz w:val="20"/>
                <w:szCs w:val="20"/>
                <w:highlight w:val="white"/>
              </w:rPr>
            </w:pPr>
            <w:r w:rsidRPr="00BA6A25">
              <w:rPr>
                <w:rFonts w:ascii="Times New Roman" w:eastAsia="Times New Roman" w:hAnsi="Times New Roman" w:cs="Times New Roman"/>
                <w:color w:val="333333"/>
                <w:sz w:val="20"/>
                <w:szCs w:val="20"/>
                <w:highlight w:val="white"/>
              </w:rPr>
              <w:t>GF</w:t>
            </w:r>
            <w:r w:rsidR="00291598" w:rsidRPr="00392BF4">
              <w:rPr>
                <w:rFonts w:ascii="Times New Roman" w:eastAsia="Times New Roman" w:hAnsi="Times New Roman" w:cs="Times New Roman"/>
                <w:color w:val="333333"/>
                <w:sz w:val="20"/>
                <w:szCs w:val="20"/>
                <w:highlight w:val="white"/>
              </w:rPr>
              <w:t>N</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C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color w:val="333333"/>
                <w:sz w:val="20"/>
                <w:szCs w:val="20"/>
                <w:highlight w:val="white"/>
              </w:rPr>
              <w:t xml:space="preserve">Nr. de strategii / programe / planuri de </w:t>
            </w:r>
            <w:proofErr w:type="spellStart"/>
            <w:r w:rsidRPr="00392BF4">
              <w:rPr>
                <w:rFonts w:ascii="Times New Roman" w:eastAsia="Times New Roman" w:hAnsi="Times New Roman" w:cs="Times New Roman"/>
                <w:color w:val="333333"/>
                <w:sz w:val="20"/>
                <w:szCs w:val="20"/>
                <w:highlight w:val="white"/>
              </w:rPr>
              <w:t>acţiune</w:t>
            </w:r>
            <w:proofErr w:type="spellEnd"/>
            <w:r w:rsidRPr="00392BF4">
              <w:rPr>
                <w:rFonts w:ascii="Times New Roman" w:eastAsia="Times New Roman" w:hAnsi="Times New Roman" w:cs="Times New Roman"/>
                <w:color w:val="333333"/>
                <w:sz w:val="20"/>
                <w:szCs w:val="20"/>
                <w:highlight w:val="white"/>
              </w:rPr>
              <w:t xml:space="preserve"> care integrează adaptarea la schimbările climatice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CC" w14:textId="2191053E"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C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3B410962"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21640BAD"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D0" w14:textId="668F455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63B0DEE8" w14:textId="77777777">
        <w:trPr>
          <w:trHeight w:val="211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D2" w14:textId="405D63A0"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D3" w14:textId="77777777" w:rsidR="00F87962" w:rsidRPr="00BA6A25" w:rsidRDefault="003537F1">
            <w:pPr>
              <w:ind w:right="4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M3.4.5.</w:t>
            </w:r>
            <w:r w:rsidRPr="001E44C8">
              <w:rPr>
                <w:rFonts w:ascii="Times New Roman" w:eastAsia="Times New Roman" w:hAnsi="Times New Roman" w:cs="Times New Roman"/>
                <w:b/>
                <w:sz w:val="20"/>
                <w:szCs w:val="20"/>
                <w:highlight w:val="white"/>
              </w:rPr>
              <w:t xml:space="preserve">5. </w:t>
            </w:r>
            <w:r w:rsidRPr="001E44C8">
              <w:rPr>
                <w:rFonts w:ascii="Times New Roman" w:eastAsia="Times New Roman" w:hAnsi="Times New Roman" w:cs="Times New Roman"/>
                <w:sz w:val="20"/>
                <w:szCs w:val="20"/>
                <w:highlight w:val="white"/>
              </w:rPr>
              <w:t>Integrarea efectelor schimbărilor climatice în evaluările de impact asupra mediului</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D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0BE43A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D5" w14:textId="5FE980E8"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MMAP</w:t>
            </w:r>
          </w:p>
          <w:p w14:paraId="00000BD6" w14:textId="223FD1B9" w:rsidR="00F87962" w:rsidRPr="004A1A6C" w:rsidRDefault="00603CD0">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ANANP, ARBDD</w:t>
            </w:r>
          </w:p>
          <w:p w14:paraId="00000BD7"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ANPM </w:t>
            </w:r>
          </w:p>
          <w:p w14:paraId="00000BD8"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 xml:space="preserve">GNM </w:t>
            </w:r>
          </w:p>
          <w:p w14:paraId="00000BD9" w14:textId="54532380"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GF</w:t>
            </w:r>
            <w:r w:rsidR="00291598" w:rsidRPr="001E44C8">
              <w:rPr>
                <w:rFonts w:ascii="Times New Roman" w:eastAsia="Times New Roman" w:hAnsi="Times New Roman" w:cs="Times New Roman"/>
                <w:sz w:val="20"/>
                <w:szCs w:val="20"/>
                <w:highlight w:val="white"/>
              </w:rPr>
              <w:t>N</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DA"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Nr. de planuri/proiecte care </w:t>
            </w:r>
            <w:proofErr w:type="spellStart"/>
            <w:r w:rsidRPr="00BA6A25">
              <w:rPr>
                <w:rFonts w:ascii="Times New Roman" w:eastAsia="Times New Roman" w:hAnsi="Times New Roman" w:cs="Times New Roman"/>
                <w:sz w:val="20"/>
                <w:szCs w:val="20"/>
                <w:highlight w:val="white"/>
              </w:rPr>
              <w:t>ţin</w:t>
            </w:r>
            <w:proofErr w:type="spellEnd"/>
            <w:r w:rsidRPr="00BA6A25">
              <w:rPr>
                <w:rFonts w:ascii="Times New Roman" w:eastAsia="Times New Roman" w:hAnsi="Times New Roman" w:cs="Times New Roman"/>
                <w:sz w:val="20"/>
                <w:szCs w:val="20"/>
                <w:highlight w:val="white"/>
              </w:rPr>
              <w:t xml:space="preserve"> cont de efectele schimbărilor climatice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DB" w14:textId="5F76A033"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D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4911CDFE"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184D8A4F"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DF" w14:textId="647930AF"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1364464C" w14:textId="77777777">
        <w:trPr>
          <w:trHeight w:val="151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E1" w14:textId="055D736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E2" w14:textId="77777777" w:rsidR="00F87962" w:rsidRPr="00BA6A25" w:rsidRDefault="003537F1">
            <w:pPr>
              <w:ind w:right="4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M3.4.5.</w:t>
            </w:r>
            <w:r w:rsidRPr="001E44C8">
              <w:rPr>
                <w:rFonts w:ascii="Times New Roman" w:eastAsia="Times New Roman" w:hAnsi="Times New Roman" w:cs="Times New Roman"/>
                <w:b/>
                <w:sz w:val="20"/>
                <w:szCs w:val="20"/>
                <w:highlight w:val="white"/>
              </w:rPr>
              <w:t>6.</w:t>
            </w:r>
            <w:r w:rsidRPr="001E44C8">
              <w:rPr>
                <w:rFonts w:ascii="Times New Roman" w:eastAsia="Times New Roman" w:hAnsi="Times New Roman" w:cs="Times New Roman"/>
                <w:sz w:val="20"/>
                <w:szCs w:val="20"/>
                <w:highlight w:val="white"/>
              </w:rPr>
              <w:t xml:space="preserve"> Promovarea gestionării integrate a terenurilor, luând în considerare efectele schimbărilor climatice asupra </w:t>
            </w:r>
            <w:proofErr w:type="spellStart"/>
            <w:r w:rsidRPr="001E44C8">
              <w:rPr>
                <w:rFonts w:ascii="Times New Roman" w:eastAsia="Times New Roman" w:hAnsi="Times New Roman" w:cs="Times New Roman"/>
                <w:sz w:val="20"/>
                <w:szCs w:val="20"/>
                <w:highlight w:val="white"/>
              </w:rPr>
              <w:t>biodiversităţii</w:t>
            </w:r>
            <w:proofErr w:type="spellEnd"/>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E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5159AF5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E4" w14:textId="3F1A57C3"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MMAP</w:t>
            </w:r>
          </w:p>
          <w:p w14:paraId="00000BE5" w14:textId="0C3F0AC7" w:rsidR="00F87962" w:rsidRPr="004A1A6C" w:rsidRDefault="00603CD0">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 xml:space="preserve">ANANP </w:t>
            </w:r>
          </w:p>
          <w:p w14:paraId="00000BE6"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AFM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E7" w14:textId="77777777" w:rsidR="00F87962" w:rsidRPr="002F2261" w:rsidRDefault="003537F1">
            <w:pPr>
              <w:ind w:right="89"/>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 xml:space="preserve">Nr. de planuri de gestionare integrată a terenurilor care </w:t>
            </w:r>
            <w:proofErr w:type="spellStart"/>
            <w:r w:rsidRPr="00D779A9">
              <w:rPr>
                <w:rFonts w:ascii="Times New Roman" w:eastAsia="Times New Roman" w:hAnsi="Times New Roman" w:cs="Times New Roman"/>
                <w:sz w:val="20"/>
                <w:szCs w:val="20"/>
                <w:highlight w:val="white"/>
              </w:rPr>
              <w:t>ţin</w:t>
            </w:r>
            <w:proofErr w:type="spellEnd"/>
            <w:r w:rsidRPr="00D779A9">
              <w:rPr>
                <w:rFonts w:ascii="Times New Roman" w:eastAsia="Times New Roman" w:hAnsi="Times New Roman" w:cs="Times New Roman"/>
                <w:sz w:val="20"/>
                <w:szCs w:val="20"/>
                <w:highlight w:val="white"/>
              </w:rPr>
              <w:t xml:space="preserve"> cont de efectele schimbărilor climatice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E8" w14:textId="68839FC7"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00000BE9"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AFM</w:t>
            </w:r>
          </w:p>
          <w:p w14:paraId="00000B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4B185780"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1B8C840F"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ED" w14:textId="56266F6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08E98730" w14:textId="77777777">
        <w:trPr>
          <w:trHeight w:val="123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EF" w14:textId="698D2991"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F0" w14:textId="77777777" w:rsidR="00F87962" w:rsidRPr="00BA6A25" w:rsidRDefault="003537F1">
            <w:pPr>
              <w:ind w:right="4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M3.4.5.</w:t>
            </w:r>
            <w:r w:rsidRPr="001E44C8">
              <w:rPr>
                <w:rFonts w:ascii="Times New Roman" w:eastAsia="Times New Roman" w:hAnsi="Times New Roman" w:cs="Times New Roman"/>
                <w:b/>
                <w:sz w:val="20"/>
                <w:szCs w:val="20"/>
                <w:highlight w:val="white"/>
              </w:rPr>
              <w:t xml:space="preserve">7. </w:t>
            </w:r>
            <w:r w:rsidRPr="001E44C8">
              <w:rPr>
                <w:rFonts w:ascii="Times New Roman" w:eastAsia="Times New Roman" w:hAnsi="Times New Roman" w:cs="Times New Roman"/>
                <w:sz w:val="20"/>
                <w:szCs w:val="20"/>
                <w:highlight w:val="white"/>
              </w:rPr>
              <w:t xml:space="preserve">Aplicarea abordării managementului </w:t>
            </w:r>
            <w:proofErr w:type="spellStart"/>
            <w:r w:rsidRPr="001E44C8">
              <w:rPr>
                <w:rFonts w:ascii="Times New Roman" w:eastAsia="Times New Roman" w:hAnsi="Times New Roman" w:cs="Times New Roman"/>
                <w:sz w:val="20"/>
                <w:szCs w:val="20"/>
                <w:highlight w:val="white"/>
              </w:rPr>
              <w:t>bazinal</w:t>
            </w:r>
            <w:proofErr w:type="spellEnd"/>
            <w:r w:rsidRPr="001E44C8">
              <w:rPr>
                <w:rFonts w:ascii="Times New Roman" w:eastAsia="Times New Roman" w:hAnsi="Times New Roman" w:cs="Times New Roman"/>
                <w:sz w:val="20"/>
                <w:szCs w:val="20"/>
                <w:highlight w:val="white"/>
              </w:rPr>
              <w:t xml:space="preserve"> în gestionarea resurselor de apă</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F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2ED0D32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BF2" w14:textId="1D3E9252"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MMAP</w:t>
            </w:r>
          </w:p>
          <w:p w14:paraId="00000BF3" w14:textId="7F876F50" w:rsidR="00F87962" w:rsidRPr="004A1A6C" w:rsidRDefault="00603CD0">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ANANP</w:t>
            </w:r>
          </w:p>
          <w:p w14:paraId="00000BF4"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ANAR </w:t>
            </w:r>
          </w:p>
          <w:p w14:paraId="00000BF5"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 xml:space="preserve">Mediul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BF6"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Nr. de planuri care </w:t>
            </w:r>
            <w:proofErr w:type="spellStart"/>
            <w:r w:rsidRPr="001E44C8">
              <w:rPr>
                <w:rFonts w:ascii="Times New Roman" w:eastAsia="Times New Roman" w:hAnsi="Times New Roman" w:cs="Times New Roman"/>
                <w:sz w:val="20"/>
                <w:szCs w:val="20"/>
                <w:highlight w:val="white"/>
              </w:rPr>
              <w:t>ţin</w:t>
            </w:r>
            <w:proofErr w:type="spellEnd"/>
            <w:r w:rsidRPr="001E44C8">
              <w:rPr>
                <w:rFonts w:ascii="Times New Roman" w:eastAsia="Times New Roman" w:hAnsi="Times New Roman" w:cs="Times New Roman"/>
                <w:sz w:val="20"/>
                <w:szCs w:val="20"/>
                <w:highlight w:val="white"/>
              </w:rPr>
              <w:t xml:space="preserve"> cont de efectele schimbărilor climatice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BF7" w14:textId="301F4B9F"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BF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7FE19540"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2D547224"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BFB" w14:textId="731CA78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BF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01F3EB0C" w14:textId="77777777">
        <w:trPr>
          <w:trHeight w:val="1229"/>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BFD" w14:textId="09C63A64"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BFE" w14:textId="77777777" w:rsidR="00F87962" w:rsidRPr="00392BF4" w:rsidRDefault="003537F1">
            <w:pPr>
              <w:ind w:right="4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M3.4.5.</w:t>
            </w:r>
            <w:r w:rsidRPr="001E44C8">
              <w:rPr>
                <w:rFonts w:ascii="Times New Roman" w:eastAsia="Times New Roman" w:hAnsi="Times New Roman" w:cs="Times New Roman"/>
                <w:b/>
                <w:sz w:val="20"/>
                <w:szCs w:val="20"/>
                <w:highlight w:val="white"/>
              </w:rPr>
              <w:t xml:space="preserve">8. </w:t>
            </w:r>
            <w:proofErr w:type="spellStart"/>
            <w:r w:rsidRPr="001E44C8">
              <w:rPr>
                <w:rFonts w:ascii="Times New Roman" w:eastAsia="Times New Roman" w:hAnsi="Times New Roman" w:cs="Times New Roman"/>
                <w:sz w:val="20"/>
                <w:szCs w:val="20"/>
                <w:highlight w:val="white"/>
              </w:rPr>
              <w:t>Creşterea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capacităţii</w:t>
            </w:r>
            <w:proofErr w:type="spellEnd"/>
            <w:r w:rsidRPr="001E44C8">
              <w:rPr>
                <w:rFonts w:ascii="Times New Roman" w:eastAsia="Times New Roman" w:hAnsi="Times New Roman" w:cs="Times New Roman"/>
                <w:sz w:val="20"/>
                <w:szCs w:val="20"/>
                <w:highlight w:val="white"/>
              </w:rPr>
              <w:t xml:space="preserve"> factorilor de deciz</w:t>
            </w:r>
            <w:r w:rsidRPr="00BA6A25">
              <w:rPr>
                <w:rFonts w:ascii="Times New Roman" w:eastAsia="Times New Roman" w:hAnsi="Times New Roman" w:cs="Times New Roman"/>
                <w:sz w:val="20"/>
                <w:szCs w:val="20"/>
                <w:highlight w:val="white"/>
              </w:rPr>
              <w:t xml:space="preserve">ie de </w:t>
            </w:r>
            <w:proofErr w:type="spellStart"/>
            <w:r w:rsidRPr="00BA6A25">
              <w:rPr>
                <w:rFonts w:ascii="Times New Roman" w:eastAsia="Times New Roman" w:hAnsi="Times New Roman" w:cs="Times New Roman"/>
                <w:sz w:val="20"/>
                <w:szCs w:val="20"/>
                <w:highlight w:val="white"/>
              </w:rPr>
              <w:t>înţelegere</w:t>
            </w:r>
            <w:proofErr w:type="spellEnd"/>
            <w:r w:rsidRPr="00BA6A25">
              <w:rPr>
                <w:rFonts w:ascii="Times New Roman" w:eastAsia="Times New Roman" w:hAnsi="Times New Roman" w:cs="Times New Roman"/>
                <w:sz w:val="20"/>
                <w:szCs w:val="20"/>
                <w:highlight w:val="white"/>
              </w:rPr>
              <w:t xml:space="preserve"> </w:t>
            </w:r>
            <w:proofErr w:type="spellStart"/>
            <w:r w:rsidRPr="00BA6A25">
              <w:rPr>
                <w:rFonts w:ascii="Times New Roman" w:eastAsia="Times New Roman" w:hAnsi="Times New Roman" w:cs="Times New Roman"/>
                <w:sz w:val="20"/>
                <w:szCs w:val="20"/>
                <w:highlight w:val="white"/>
              </w:rPr>
              <w:t>şi</w:t>
            </w:r>
            <w:proofErr w:type="spellEnd"/>
            <w:r w:rsidRPr="00BA6A25">
              <w:rPr>
                <w:rFonts w:ascii="Times New Roman" w:eastAsia="Times New Roman" w:hAnsi="Times New Roman" w:cs="Times New Roman"/>
                <w:sz w:val="20"/>
                <w:szCs w:val="20"/>
                <w:highlight w:val="white"/>
              </w:rPr>
              <w:t xml:space="preserve"> evaluare a impactului</w:t>
            </w:r>
            <w:r w:rsidRPr="00392BF4">
              <w:rPr>
                <w:rFonts w:ascii="Times New Roman" w:eastAsia="Times New Roman" w:hAnsi="Times New Roman" w:cs="Times New Roman"/>
                <w:sz w:val="20"/>
                <w:szCs w:val="20"/>
                <w:highlight w:val="white"/>
              </w:rPr>
              <w:t xml:space="preserve"> schimbărilor climatice asupra bunurilor </w:t>
            </w:r>
            <w:proofErr w:type="spellStart"/>
            <w:r w:rsidRPr="00392BF4">
              <w:rPr>
                <w:rFonts w:ascii="Times New Roman" w:eastAsia="Times New Roman" w:hAnsi="Times New Roman" w:cs="Times New Roman"/>
                <w:sz w:val="20"/>
                <w:szCs w:val="20"/>
                <w:highlight w:val="white"/>
              </w:rPr>
              <w:t>şi</w:t>
            </w:r>
            <w:proofErr w:type="spellEnd"/>
            <w:r w:rsidRPr="00392BF4">
              <w:rPr>
                <w:rFonts w:ascii="Times New Roman" w:eastAsia="Times New Roman" w:hAnsi="Times New Roman" w:cs="Times New Roman"/>
                <w:sz w:val="20"/>
                <w:szCs w:val="20"/>
                <w:highlight w:val="white"/>
              </w:rPr>
              <w:t xml:space="preserve"> serviciilor oferite de sistemele ecologice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BF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C2AA32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00" w14:textId="3E6A0FF6"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MMAP</w:t>
            </w:r>
          </w:p>
          <w:p w14:paraId="00000C01" w14:textId="7908DB9C" w:rsidR="00F87962" w:rsidRPr="004A1A6C" w:rsidRDefault="00603CD0">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 xml:space="preserve">ANANP </w:t>
            </w:r>
          </w:p>
          <w:p w14:paraId="00000C02"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MDRAP</w:t>
            </w:r>
          </w:p>
          <w:p w14:paraId="00000C03"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ME</w:t>
            </w:r>
          </w:p>
          <w:p w14:paraId="00000C04"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lastRenderedPageBreak/>
              <w:t xml:space="preserve">Mediul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0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 xml:space="preserve">Nr. de factori de decizie </w:t>
            </w:r>
            <w:proofErr w:type="spellStart"/>
            <w:r w:rsidRPr="00392BF4">
              <w:rPr>
                <w:rFonts w:ascii="Times New Roman" w:eastAsia="Times New Roman" w:hAnsi="Times New Roman" w:cs="Times New Roman"/>
                <w:sz w:val="20"/>
                <w:szCs w:val="20"/>
                <w:highlight w:val="white"/>
              </w:rPr>
              <w:t>instruiţi</w:t>
            </w:r>
            <w:proofErr w:type="spellEnd"/>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C06" w14:textId="40D0A4B9"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C0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C27AA98"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1A9CD81"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0A" w14:textId="38E343B8"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w:t>
            </w:r>
            <w:r w:rsidRPr="00392BF4">
              <w:rPr>
                <w:rFonts w:ascii="Times New Roman" w:eastAsia="Times New Roman" w:hAnsi="Times New Roman" w:cs="Times New Roman"/>
                <w:sz w:val="20"/>
                <w:szCs w:val="20"/>
              </w:rPr>
              <w:lastRenderedPageBreak/>
              <w:t>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0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5</w:t>
            </w:r>
          </w:p>
        </w:tc>
      </w:tr>
      <w:tr w:rsidR="00F87962" w:rsidRPr="00392BF4" w14:paraId="058CDE17" w14:textId="77777777">
        <w:trPr>
          <w:trHeight w:val="228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C0C" w14:textId="63DDDAAB" w:rsidR="00F87962" w:rsidRPr="002F2261" w:rsidRDefault="002F2261"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C0D" w14:textId="77777777" w:rsidR="00F87962" w:rsidRPr="00BA6A25" w:rsidRDefault="003537F1">
            <w:pPr>
              <w:ind w:right="4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M3.4.5.</w:t>
            </w:r>
            <w:r w:rsidRPr="001E44C8">
              <w:rPr>
                <w:rFonts w:ascii="Times New Roman" w:eastAsia="Times New Roman" w:hAnsi="Times New Roman" w:cs="Times New Roman"/>
                <w:b/>
                <w:sz w:val="20"/>
                <w:szCs w:val="20"/>
                <w:highlight w:val="white"/>
              </w:rPr>
              <w:t xml:space="preserve">9. </w:t>
            </w:r>
            <w:r w:rsidRPr="001E44C8">
              <w:rPr>
                <w:rFonts w:ascii="Times New Roman" w:eastAsia="Times New Roman" w:hAnsi="Times New Roman" w:cs="Times New Roman"/>
                <w:sz w:val="20"/>
                <w:szCs w:val="20"/>
                <w:highlight w:val="white"/>
              </w:rPr>
              <w:t xml:space="preserve">Dezvoltarea și utilizarea infrastructurii verzi pentru a se asigura conectivitatea </w:t>
            </w:r>
            <w:proofErr w:type="spellStart"/>
            <w:r w:rsidRPr="001E44C8">
              <w:rPr>
                <w:rFonts w:ascii="Times New Roman" w:eastAsia="Times New Roman" w:hAnsi="Times New Roman" w:cs="Times New Roman"/>
                <w:sz w:val="20"/>
                <w:szCs w:val="20"/>
                <w:highlight w:val="white"/>
              </w:rPr>
              <w:t>populaţiilor</w:t>
            </w:r>
            <w:proofErr w:type="spellEnd"/>
            <w:r w:rsidRPr="001E44C8">
              <w:rPr>
                <w:rFonts w:ascii="Times New Roman" w:eastAsia="Times New Roman" w:hAnsi="Times New Roman" w:cs="Times New Roman"/>
                <w:sz w:val="20"/>
                <w:szCs w:val="20"/>
                <w:highlight w:val="white"/>
              </w:rPr>
              <w:t xml:space="preserve"> sau culoarele de </w:t>
            </w:r>
            <w:proofErr w:type="spellStart"/>
            <w:r w:rsidRPr="001E44C8">
              <w:rPr>
                <w:rFonts w:ascii="Times New Roman" w:eastAsia="Times New Roman" w:hAnsi="Times New Roman" w:cs="Times New Roman"/>
                <w:sz w:val="20"/>
                <w:szCs w:val="20"/>
                <w:highlight w:val="white"/>
              </w:rPr>
              <w:t>migraţie</w:t>
            </w:r>
            <w:proofErr w:type="spellEnd"/>
            <w:r w:rsidRPr="001E44C8">
              <w:rPr>
                <w:rFonts w:ascii="Times New Roman" w:eastAsia="Times New Roman" w:hAnsi="Times New Roman" w:cs="Times New Roman"/>
                <w:sz w:val="20"/>
                <w:szCs w:val="20"/>
                <w:highlight w:val="white"/>
              </w:rPr>
              <w:t xml:space="preserve">, în special pentru speciile de </w:t>
            </w:r>
            <w:proofErr w:type="spellStart"/>
            <w:r w:rsidRPr="001E44C8">
              <w:rPr>
                <w:rFonts w:ascii="Times New Roman" w:eastAsia="Times New Roman" w:hAnsi="Times New Roman" w:cs="Times New Roman"/>
                <w:sz w:val="20"/>
                <w:szCs w:val="20"/>
                <w:highlight w:val="white"/>
              </w:rPr>
              <w:t>peşti</w:t>
            </w:r>
            <w:proofErr w:type="spellEnd"/>
            <w:r w:rsidRPr="001E44C8">
              <w:rPr>
                <w:rFonts w:ascii="Times New Roman" w:eastAsia="Times New Roman" w:hAnsi="Times New Roman" w:cs="Times New Roman"/>
                <w:sz w:val="20"/>
                <w:szCs w:val="20"/>
                <w:highlight w:val="white"/>
              </w:rPr>
              <w:t xml:space="preserve"> de interes comunitar</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C0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646896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0F" w14:textId="5D703BDF"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MMAP</w:t>
            </w:r>
          </w:p>
          <w:p w14:paraId="00000C10" w14:textId="097734B2" w:rsidR="00F87962" w:rsidRPr="004A1A6C" w:rsidRDefault="00603CD0">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 xml:space="preserve">ANANP </w:t>
            </w:r>
          </w:p>
          <w:p w14:paraId="00000C11"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Mediul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12" w14:textId="77777777" w:rsidR="00F87962" w:rsidRPr="00BA6A25"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Nr. de specii a căror stare d</w:t>
            </w:r>
            <w:r w:rsidRPr="001E44C8">
              <w:rPr>
                <w:rFonts w:ascii="Times New Roman" w:eastAsia="Times New Roman" w:hAnsi="Times New Roman" w:cs="Times New Roman"/>
                <w:sz w:val="20"/>
                <w:szCs w:val="20"/>
                <w:highlight w:val="white"/>
              </w:rPr>
              <w:t xml:space="preserve">e conservare a fost </w:t>
            </w:r>
            <w:proofErr w:type="spellStart"/>
            <w:r w:rsidRPr="001E44C8">
              <w:rPr>
                <w:rFonts w:ascii="Times New Roman" w:eastAsia="Times New Roman" w:hAnsi="Times New Roman" w:cs="Times New Roman"/>
                <w:sz w:val="20"/>
                <w:szCs w:val="20"/>
                <w:highlight w:val="white"/>
              </w:rPr>
              <w:t>îmbunătăţită</w:t>
            </w:r>
            <w:proofErr w:type="spellEnd"/>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C13" w14:textId="4504A5BE"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C1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68C843E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650E7B1E"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17" w14:textId="2CA8DC0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1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 </w:t>
            </w:r>
          </w:p>
        </w:tc>
      </w:tr>
      <w:tr w:rsidR="00F87962" w:rsidRPr="00392BF4" w14:paraId="0830CAB7" w14:textId="77777777">
        <w:trPr>
          <w:trHeight w:val="88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C19" w14:textId="3D2D4198" w:rsidR="00F87962" w:rsidRPr="002F2261" w:rsidRDefault="002F2261"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C1A" w14:textId="77777777" w:rsidR="00F87962" w:rsidRPr="00BA6A25" w:rsidRDefault="003537F1">
            <w:pPr>
              <w:spacing w:line="276" w:lineRule="auto"/>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M.3.4.5.10. </w:t>
            </w:r>
            <w:r w:rsidRPr="001E44C8">
              <w:rPr>
                <w:rFonts w:ascii="Times New Roman" w:eastAsia="Times New Roman" w:hAnsi="Times New Roman" w:cs="Times New Roman"/>
                <w:sz w:val="20"/>
                <w:szCs w:val="20"/>
              </w:rPr>
              <w:t xml:space="preserve">Investiții integrate de reconstrucție ecologică a habitatelor și conservarea speciilor aferente pajiștilor, zonelor acvatice și dependente de apă </w:t>
            </w:r>
          </w:p>
          <w:p w14:paraId="00000C1B" w14:textId="77777777" w:rsidR="00F87962" w:rsidRPr="00392BF4" w:rsidRDefault="00F87962">
            <w:pPr>
              <w:ind w:right="45"/>
              <w:jc w:val="both"/>
              <w:rPr>
                <w:rFonts w:ascii="Times New Roman" w:eastAsia="Times New Roman" w:hAnsi="Times New Roman" w:cs="Times New Roman"/>
                <w:b/>
                <w:sz w:val="20"/>
                <w:szCs w:val="20"/>
              </w:rPr>
            </w:pP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C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2023-2026</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326F2CC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1D" w14:textId="197364D5"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MMAP</w:t>
            </w:r>
          </w:p>
          <w:p w14:paraId="00000C1E" w14:textId="2F2F90DC" w:rsidR="00F87962" w:rsidRPr="004A1A6C" w:rsidRDefault="00603CD0">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 xml:space="preserve">ANANP </w:t>
            </w:r>
          </w:p>
          <w:p w14:paraId="00000C1F"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Mediul academic / de cercetare </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20" w14:textId="77777777" w:rsidR="00F87962" w:rsidRPr="00BA6A25"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Număr de proiecte de reconstrucție ecolo</w:t>
            </w:r>
            <w:r w:rsidRPr="001E44C8">
              <w:rPr>
                <w:rFonts w:ascii="Times New Roman" w:eastAsia="Times New Roman" w:hAnsi="Times New Roman" w:cs="Times New Roman"/>
                <w:sz w:val="20"/>
                <w:szCs w:val="20"/>
                <w:highlight w:val="white"/>
              </w:rPr>
              <w:t xml:space="preserve">gică realizate </w:t>
            </w:r>
          </w:p>
          <w:p w14:paraId="00000C2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Suprafață - reconstrucție ecologică realizată</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C22" w14:textId="53E1D1D2"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C2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65E13DEB"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2C6BF18E"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26" w14:textId="1DE6703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2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245 mil </w:t>
            </w:r>
          </w:p>
        </w:tc>
      </w:tr>
      <w:tr w:rsidR="00F87962" w:rsidRPr="00392BF4" w14:paraId="52DD74FC" w14:textId="77777777">
        <w:trPr>
          <w:trHeight w:val="455"/>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C28"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P3.4.6. Evaluarea vulnerabilității speciilor și a ecosistemelor în fața schimbărilor climatice</w:t>
            </w:r>
          </w:p>
        </w:tc>
      </w:tr>
      <w:tr w:rsidR="00F87962" w:rsidRPr="00392BF4" w14:paraId="14DDC011" w14:textId="77777777">
        <w:trPr>
          <w:trHeight w:val="217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C2F" w14:textId="4ED50969"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C30"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M3.4.6.1.</w:t>
            </w:r>
            <w:r w:rsidRPr="001E44C8">
              <w:rPr>
                <w:rFonts w:ascii="Times New Roman" w:eastAsia="Times New Roman" w:hAnsi="Times New Roman" w:cs="Times New Roman"/>
                <w:sz w:val="20"/>
                <w:szCs w:val="20"/>
              </w:rPr>
              <w:t xml:space="preserve"> Cercetarea și evaluarea vulnerabilității speciilor, a habitatelor, precum și a ecosistemelor în fața schimbărilor climatice, în veder</w:t>
            </w:r>
            <w:r w:rsidRPr="00BA6A25">
              <w:rPr>
                <w:rFonts w:ascii="Times New Roman" w:eastAsia="Times New Roman" w:hAnsi="Times New Roman" w:cs="Times New Roman"/>
                <w:sz w:val="20"/>
                <w:szCs w:val="20"/>
              </w:rPr>
              <w:t>ea identificării priorităților și dezvoltă</w:t>
            </w:r>
            <w:r w:rsidRPr="00392BF4">
              <w:rPr>
                <w:rFonts w:ascii="Times New Roman" w:eastAsia="Times New Roman" w:hAnsi="Times New Roman" w:cs="Times New Roman"/>
                <w:sz w:val="20"/>
                <w:szCs w:val="20"/>
              </w:rPr>
              <w:t>rii acțiunilor adecvate pentru a asigura supraviețuirea pe termen lung a habitatelor și speciilor vizate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C3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9F269A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32" w14:textId="63753F85"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C33" w14:textId="15319784"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C3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 academic și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35"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arii protejate / specii </w:t>
            </w:r>
            <w:r w:rsidRPr="001E44C8">
              <w:rPr>
                <w:rFonts w:ascii="Times New Roman" w:eastAsia="Times New Roman" w:hAnsi="Times New Roman" w:cs="Times New Roman"/>
                <w:sz w:val="20"/>
                <w:szCs w:val="20"/>
              </w:rPr>
              <w:t>pentru care sunt evaluate și integrate vulnerabilitățile habitatelor naturale și ale speciilor protejate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C36" w14:textId="1102E5E3"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D115424"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0EC87AD"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39" w14:textId="1F84B3A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r w:rsidRPr="00392BF4">
              <w:rPr>
                <w:rFonts w:ascii="Times New Roman" w:eastAsia="Times New Roman" w:hAnsi="Times New Roman" w:cs="Times New Roman"/>
                <w:color w:val="333333"/>
                <w:sz w:val="21"/>
                <w:szCs w:val="21"/>
                <w:highlight w:val="white"/>
              </w:rPr>
              <w:t xml:space="preserve"> </w:t>
            </w:r>
          </w:p>
          <w:p w14:paraId="00000C3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3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 </w:t>
            </w:r>
          </w:p>
        </w:tc>
      </w:tr>
      <w:tr w:rsidR="00F87962" w:rsidRPr="00392BF4" w14:paraId="1A1E1AEE" w14:textId="77777777">
        <w:trPr>
          <w:trHeight w:val="2145"/>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C3C" w14:textId="2A8E6A8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C3D"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M3.4.6.2. </w:t>
            </w:r>
            <w:r w:rsidRPr="001E44C8">
              <w:rPr>
                <w:rFonts w:ascii="Times New Roman" w:eastAsia="Times New Roman" w:hAnsi="Times New Roman" w:cs="Times New Roman"/>
                <w:sz w:val="20"/>
                <w:szCs w:val="20"/>
              </w:rPr>
              <w:t xml:space="preserve">Realizarea de studii privind evaluarea vulnerabilității diferitelor ecosisteme / habitate / specii la efectele schimbărilor climatice și și creșterea rezilienței prin refacerea luncilor </w:t>
            </w:r>
            <w:r w:rsidRPr="00BA6A25">
              <w:rPr>
                <w:rFonts w:ascii="Times New Roman" w:eastAsia="Times New Roman" w:hAnsi="Times New Roman" w:cs="Times New Roman"/>
                <w:sz w:val="20"/>
                <w:szCs w:val="20"/>
              </w:rPr>
              <w:t>de-a lungul râurilor, restaurarea pajiștil</w:t>
            </w:r>
            <w:r w:rsidRPr="00392BF4">
              <w:rPr>
                <w:rFonts w:ascii="Times New Roman" w:eastAsia="Times New Roman" w:hAnsi="Times New Roman" w:cs="Times New Roman"/>
                <w:sz w:val="20"/>
                <w:szCs w:val="20"/>
              </w:rPr>
              <w:t>or riverane, a câmpiilor inundabile și a zonelor umede,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C3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7160C53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3F" w14:textId="7EB2475E"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C40" w14:textId="692E79F0"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C41"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 academic și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42"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studii elaborate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C43" w14:textId="45A42076"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6CD58E8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368E9CE3"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46" w14:textId="1D8C9DC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internaționale publice / private Bugetul de stat</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4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15</w:t>
            </w:r>
          </w:p>
        </w:tc>
      </w:tr>
      <w:tr w:rsidR="00F87962" w:rsidRPr="00392BF4" w14:paraId="0FFBCC45" w14:textId="77777777">
        <w:trPr>
          <w:trHeight w:val="189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C49" w14:textId="426CCBC4"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C4A"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M3.4.6.3.</w:t>
            </w:r>
            <w:r w:rsidRPr="001E44C8">
              <w:rPr>
                <w:rFonts w:ascii="Times New Roman" w:eastAsia="Times New Roman" w:hAnsi="Times New Roman" w:cs="Times New Roman"/>
                <w:sz w:val="20"/>
                <w:szCs w:val="20"/>
              </w:rPr>
              <w:t xml:space="preserve"> Includerea în sistemul de monitorizare existent a componentei de evaluare a vulnerabilit</w:t>
            </w:r>
            <w:r w:rsidRPr="00BA6A25">
              <w:rPr>
                <w:rFonts w:ascii="Times New Roman" w:eastAsia="Times New Roman" w:hAnsi="Times New Roman" w:cs="Times New Roman"/>
                <w:sz w:val="20"/>
                <w:szCs w:val="20"/>
              </w:rPr>
              <w:t>ății speciilor și ecosistemelor în fața sc</w:t>
            </w:r>
            <w:r w:rsidRPr="00392BF4">
              <w:rPr>
                <w:rFonts w:ascii="Times New Roman" w:eastAsia="Times New Roman" w:hAnsi="Times New Roman" w:cs="Times New Roman"/>
                <w:sz w:val="20"/>
                <w:szCs w:val="20"/>
              </w:rPr>
              <w:t>himbărilor climatice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C4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2023-2025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4BDEE54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4C" w14:textId="0A0A51E9"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C4D" w14:textId="29FA816C"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C4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Mediu academic /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4F"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Sistem național de monitorizare revizuit climatice</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C50" w14:textId="376533FF"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57CA3D71"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286FF5D6"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53" w14:textId="587F586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5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3 </w:t>
            </w:r>
          </w:p>
        </w:tc>
      </w:tr>
      <w:tr w:rsidR="00F87962" w:rsidRPr="00392BF4" w14:paraId="49D82232" w14:textId="77777777">
        <w:trPr>
          <w:trHeight w:val="680"/>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C55"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P3.4.7. Evaluarea serviciilor oferite de ecosisteme și includerea soluțiilor bazate pe natură (</w:t>
            </w:r>
            <w:proofErr w:type="spellStart"/>
            <w:r w:rsidRPr="00392BF4">
              <w:rPr>
                <w:rFonts w:ascii="Times New Roman" w:eastAsia="Times New Roman" w:hAnsi="Times New Roman" w:cs="Times New Roman"/>
                <w:b/>
                <w:i/>
              </w:rPr>
              <w:t>Nature-based</w:t>
            </w:r>
            <w:proofErr w:type="spellEnd"/>
            <w:r w:rsidRPr="00392BF4">
              <w:rPr>
                <w:rFonts w:ascii="Times New Roman" w:eastAsia="Times New Roman" w:hAnsi="Times New Roman" w:cs="Times New Roman"/>
                <w:b/>
                <w:i/>
              </w:rPr>
              <w:t xml:space="preserve"> </w:t>
            </w:r>
            <w:proofErr w:type="spellStart"/>
            <w:r w:rsidRPr="00392BF4">
              <w:rPr>
                <w:rFonts w:ascii="Times New Roman" w:eastAsia="Times New Roman" w:hAnsi="Times New Roman" w:cs="Times New Roman"/>
                <w:b/>
                <w:i/>
              </w:rPr>
              <w:t>Solutions</w:t>
            </w:r>
            <w:proofErr w:type="spellEnd"/>
            <w:r w:rsidRPr="00392BF4">
              <w:rPr>
                <w:rFonts w:ascii="Times New Roman" w:eastAsia="Times New Roman" w:hAnsi="Times New Roman" w:cs="Times New Roman"/>
                <w:b/>
              </w:rPr>
              <w:t xml:space="preserve"> - </w:t>
            </w:r>
            <w:proofErr w:type="spellStart"/>
            <w:r w:rsidRPr="00392BF4">
              <w:rPr>
                <w:rFonts w:ascii="Times New Roman" w:eastAsia="Times New Roman" w:hAnsi="Times New Roman" w:cs="Times New Roman"/>
                <w:b/>
              </w:rPr>
              <w:t>NbS</w:t>
            </w:r>
            <w:proofErr w:type="spellEnd"/>
            <w:r w:rsidRPr="00392BF4">
              <w:rPr>
                <w:rFonts w:ascii="Times New Roman" w:eastAsia="Times New Roman" w:hAnsi="Times New Roman" w:cs="Times New Roman"/>
                <w:b/>
              </w:rPr>
              <w:t xml:space="preserve">) în sistemele de luare a deciziilor, având în vedere caracterul </w:t>
            </w:r>
            <w:proofErr w:type="spellStart"/>
            <w:r w:rsidRPr="00392BF4">
              <w:rPr>
                <w:rFonts w:ascii="Times New Roman" w:eastAsia="Times New Roman" w:hAnsi="Times New Roman" w:cs="Times New Roman"/>
                <w:b/>
              </w:rPr>
              <w:t>transsectorial</w:t>
            </w:r>
            <w:proofErr w:type="spellEnd"/>
            <w:r w:rsidRPr="00392BF4">
              <w:rPr>
                <w:rFonts w:ascii="Times New Roman" w:eastAsia="Times New Roman" w:hAnsi="Times New Roman" w:cs="Times New Roman"/>
                <w:b/>
              </w:rPr>
              <w:t xml:space="preserve"> al sectorului Biodiversitate și conservarea naturii</w:t>
            </w:r>
          </w:p>
        </w:tc>
      </w:tr>
      <w:tr w:rsidR="00F87962" w:rsidRPr="00392BF4" w14:paraId="03A4BBAC" w14:textId="77777777">
        <w:trPr>
          <w:trHeight w:val="254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C5D" w14:textId="7580BC4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5" w:type="dxa"/>
            <w:tcBorders>
              <w:top w:val="nil"/>
              <w:left w:val="nil"/>
              <w:bottom w:val="single" w:sz="8" w:space="0" w:color="000000"/>
              <w:right w:val="single" w:sz="8" w:space="0" w:color="000000"/>
            </w:tcBorders>
            <w:shd w:val="clear" w:color="auto" w:fill="auto"/>
            <w:tcMar>
              <w:left w:w="0" w:type="dxa"/>
              <w:right w:w="0" w:type="dxa"/>
            </w:tcMar>
          </w:tcPr>
          <w:p w14:paraId="00000C5E" w14:textId="7222562F"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M3.4.7.1.</w:t>
            </w:r>
            <w:r w:rsidRPr="001E44C8">
              <w:rPr>
                <w:rFonts w:ascii="Times New Roman" w:eastAsia="Times New Roman" w:hAnsi="Times New Roman" w:cs="Times New Roman"/>
                <w:sz w:val="20"/>
                <w:szCs w:val="20"/>
              </w:rPr>
              <w:t xml:space="preserve"> Integrarea serviciilor oferite de ecosisteme și includerea soluțiilor bazate pe natură (</w:t>
            </w:r>
            <w:proofErr w:type="spellStart"/>
            <w:r w:rsidRPr="00BA6A25">
              <w:rPr>
                <w:rFonts w:ascii="Times New Roman" w:eastAsia="Times New Roman" w:hAnsi="Times New Roman" w:cs="Times New Roman"/>
                <w:i/>
                <w:sz w:val="20"/>
                <w:szCs w:val="20"/>
              </w:rPr>
              <w:t>Nature-based</w:t>
            </w:r>
            <w:proofErr w:type="spellEnd"/>
            <w:r w:rsidRPr="00BA6A25">
              <w:rPr>
                <w:rFonts w:ascii="Times New Roman" w:eastAsia="Times New Roman" w:hAnsi="Times New Roman" w:cs="Times New Roman"/>
                <w:i/>
                <w:sz w:val="20"/>
                <w:szCs w:val="20"/>
              </w:rPr>
              <w:t xml:space="preserve"> </w:t>
            </w:r>
            <w:proofErr w:type="spellStart"/>
            <w:r w:rsidRPr="00BA6A25">
              <w:rPr>
                <w:rFonts w:ascii="Times New Roman" w:eastAsia="Times New Roman" w:hAnsi="Times New Roman" w:cs="Times New Roman"/>
                <w:i/>
                <w:sz w:val="20"/>
                <w:szCs w:val="20"/>
              </w:rPr>
              <w:t>Solutions</w:t>
            </w:r>
            <w:proofErr w:type="spellEnd"/>
            <w:r w:rsidRPr="00BA6A25">
              <w:rPr>
                <w:rFonts w:ascii="Times New Roman" w:eastAsia="Times New Roman" w:hAnsi="Times New Roman" w:cs="Times New Roman"/>
                <w:i/>
                <w:sz w:val="20"/>
                <w:szCs w:val="20"/>
              </w:rPr>
              <w:t xml:space="preserve"> /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în sistemele de luare a deciziilor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C5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2023-2027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6E9C184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60" w14:textId="7ED4B21B"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C61" w14:textId="7FA822C5"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C62"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MDLPA</w:t>
            </w:r>
          </w:p>
          <w:p w14:paraId="00000C63" w14:textId="77777777" w:rsidR="00F87962" w:rsidRPr="002F2261" w:rsidRDefault="003537F1">
            <w:pPr>
              <w:ind w:right="69"/>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Autorități publice centrale și / sau locale </w:t>
            </w:r>
          </w:p>
          <w:p w14:paraId="00000C64" w14:textId="77777777"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Mediu academic și de cer</w:t>
            </w:r>
            <w:r w:rsidRPr="00BA6A25">
              <w:rPr>
                <w:rFonts w:ascii="Times New Roman" w:eastAsia="Times New Roman" w:hAnsi="Times New Roman" w:cs="Times New Roman"/>
                <w:sz w:val="20"/>
                <w:szCs w:val="20"/>
              </w:rPr>
              <w:t>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65" w14:textId="77777777" w:rsidR="00F87962" w:rsidRPr="00392BF4" w:rsidRDefault="003537F1">
            <w:pPr>
              <w:ind w:right="104"/>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Progres în evaluarea și integrarea serviciilor oferite de ecosisteme și includerea soluțiilor bazate pe natură (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în sistemele de luare a deciziilor (număr)</w:t>
            </w:r>
          </w:p>
        </w:tc>
        <w:tc>
          <w:tcPr>
            <w:tcW w:w="1515" w:type="dxa"/>
            <w:tcBorders>
              <w:top w:val="nil"/>
              <w:left w:val="nil"/>
              <w:bottom w:val="single" w:sz="8" w:space="0" w:color="000000"/>
              <w:right w:val="single" w:sz="8" w:space="0" w:color="000000"/>
            </w:tcBorders>
            <w:shd w:val="clear" w:color="auto" w:fill="auto"/>
            <w:tcMar>
              <w:left w:w="0" w:type="dxa"/>
              <w:right w:w="0" w:type="dxa"/>
            </w:tcMar>
          </w:tcPr>
          <w:p w14:paraId="00000C66" w14:textId="502597A7"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4A3F4E4"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5D5A2DC"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69" w14:textId="79261A8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p w14:paraId="00000C6A" w14:textId="77777777" w:rsidR="00F87962" w:rsidRPr="00392BF4" w:rsidRDefault="00F87962">
            <w:pPr>
              <w:jc w:val="center"/>
              <w:rPr>
                <w:rFonts w:ascii="Times New Roman" w:eastAsia="Times New Roman" w:hAnsi="Times New Roman" w:cs="Times New Roman"/>
                <w:sz w:val="20"/>
                <w:szCs w:val="20"/>
              </w:rPr>
            </w:pPr>
          </w:p>
          <w:p w14:paraId="00000C6B"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6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7</w:t>
            </w:r>
          </w:p>
        </w:tc>
      </w:tr>
    </w:tbl>
    <w:p w14:paraId="00000C6D" w14:textId="77777777" w:rsidR="00F87962" w:rsidRPr="00392BF4" w:rsidRDefault="003537F1">
      <w:pPr>
        <w:spacing w:after="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p w14:paraId="00000C70" w14:textId="2FBFD5D0" w:rsidR="00F87962" w:rsidRPr="00392BF4" w:rsidRDefault="003537F1" w:rsidP="006D2844">
      <w:pPr>
        <w:spacing w:after="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bl>
      <w:tblPr>
        <w:tblStyle w:val="afffffff6"/>
        <w:tblW w:w="13749"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61C0715A" w14:textId="77777777">
        <w:trPr>
          <w:trHeight w:val="1020"/>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C71" w14:textId="00669DB3"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C72" w14:textId="77777777" w:rsidR="00F87962" w:rsidRPr="00392BF4" w:rsidRDefault="003537F1">
            <w:pPr>
              <w:ind w:right="92"/>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OS3.5. Integrarea problemelor legate de reziliența ecosistemelor (corelat cu disponibilitatea apei), în toate politicile publice relevante și schemele sectoriale ale activităților economice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C7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C74" w14:textId="7A52BAFE"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C7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0C7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C7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0C7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C7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2EC9688E" w14:textId="77777777">
        <w:trPr>
          <w:trHeight w:val="455"/>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C7A"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P3.5.1. Integrarea problemelor legate de reziliența ecosistemelor în toate politicile publice relevante și schemele sectoriale ale activităților economice</w:t>
            </w:r>
          </w:p>
        </w:tc>
      </w:tr>
      <w:tr w:rsidR="00F87962" w:rsidRPr="00392BF4" w14:paraId="7FBCE7C6" w14:textId="77777777">
        <w:trPr>
          <w:trHeight w:val="219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00000C82" w14:textId="23F6AE7A"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nil"/>
              <w:left w:val="nil"/>
              <w:bottom w:val="single" w:sz="8" w:space="0" w:color="000000"/>
              <w:right w:val="single" w:sz="8" w:space="0" w:color="000000"/>
            </w:tcBorders>
            <w:shd w:val="clear" w:color="auto" w:fill="auto"/>
            <w:tcMar>
              <w:left w:w="0" w:type="dxa"/>
              <w:right w:w="0" w:type="dxa"/>
            </w:tcMar>
          </w:tcPr>
          <w:p w14:paraId="00000C83"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M3.5.1.1.</w:t>
            </w:r>
            <w:r w:rsidRPr="001E44C8">
              <w:rPr>
                <w:rFonts w:ascii="Times New Roman" w:eastAsia="Times New Roman" w:hAnsi="Times New Roman" w:cs="Times New Roman"/>
                <w:sz w:val="20"/>
                <w:szCs w:val="20"/>
              </w:rPr>
              <w:t xml:space="preserve"> Promovarea de politici, la nivel național, regional / județean și / sau local, </w:t>
            </w:r>
            <w:r w:rsidRPr="00BA6A25">
              <w:rPr>
                <w:rFonts w:ascii="Times New Roman" w:eastAsia="Times New Roman" w:hAnsi="Times New Roman" w:cs="Times New Roman"/>
                <w:sz w:val="20"/>
                <w:szCs w:val="20"/>
              </w:rPr>
              <w:t>inclusiv la nivel de bazin hidrograf</w:t>
            </w:r>
            <w:r w:rsidRPr="00392BF4">
              <w:rPr>
                <w:rFonts w:ascii="Times New Roman" w:eastAsia="Times New Roman" w:hAnsi="Times New Roman" w:cs="Times New Roman"/>
                <w:sz w:val="20"/>
                <w:szCs w:val="20"/>
              </w:rPr>
              <w:t>ic în vederea integrării angajamentelor privind reziliența ecosistemelor în fața schimbărilor climatice în toate politicile publice relevante și schemele sectoriale ale activităților economice</w:t>
            </w:r>
          </w:p>
          <w:p w14:paraId="00000C84" w14:textId="77777777" w:rsidR="00F87962" w:rsidRPr="00392BF4" w:rsidRDefault="003537F1">
            <w:pPr>
              <w:ind w:right="75"/>
              <w:jc w:val="both"/>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00000C8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 </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0614E34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86" w14:textId="63C67385"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C87" w14:textId="4167D082"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ANANP</w:t>
            </w:r>
          </w:p>
          <w:p w14:paraId="00000C88"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ANAR</w:t>
            </w:r>
          </w:p>
          <w:p w14:paraId="00000C89" w14:textId="77777777" w:rsidR="00F87962" w:rsidRPr="00D779A9"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MDLPA</w:t>
            </w:r>
          </w:p>
          <w:p w14:paraId="00000C8A" w14:textId="515552FB" w:rsidR="00F87962" w:rsidRPr="001E44C8" w:rsidRDefault="006D2844">
            <w:pPr>
              <w:ind w:right="69"/>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Autorități publice centrale și / sau locale</w:t>
            </w:r>
          </w:p>
          <w:p w14:paraId="00000C8B"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Mediu academic și de cercetare</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00000C8C" w14:textId="48EA5E59" w:rsidR="00F87962" w:rsidRPr="00392BF4" w:rsidRDefault="003537F1">
            <w:pPr>
              <w:ind w:right="104"/>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Cadru nou de guvernanță climatică fundamentat pe soluții bazate pe natură - </w:t>
            </w:r>
            <w:proofErr w:type="spellStart"/>
            <w:r w:rsidRPr="00392BF4">
              <w:rPr>
                <w:rFonts w:ascii="Times New Roman" w:eastAsia="Times New Roman" w:hAnsi="Times New Roman" w:cs="Times New Roman"/>
                <w:sz w:val="20"/>
                <w:szCs w:val="20"/>
                <w:highlight w:val="white"/>
              </w:rPr>
              <w:t>NbS</w:t>
            </w:r>
            <w:proofErr w:type="spellEnd"/>
            <w:r w:rsidRPr="00392BF4">
              <w:rPr>
                <w:rFonts w:ascii="Times New Roman" w:eastAsia="Times New Roman" w:hAnsi="Times New Roman" w:cs="Times New Roman"/>
                <w:sz w:val="20"/>
                <w:szCs w:val="20"/>
                <w:highlight w:val="white"/>
              </w:rPr>
              <w:t xml:space="preserve"> / biodivers</w:t>
            </w:r>
            <w:r w:rsidR="002A71E7" w:rsidRPr="00392BF4">
              <w:rPr>
                <w:rFonts w:ascii="Times New Roman" w:eastAsia="Times New Roman" w:hAnsi="Times New Roman" w:cs="Times New Roman"/>
                <w:sz w:val="20"/>
                <w:szCs w:val="20"/>
                <w:highlight w:val="white"/>
              </w:rPr>
              <w:t>i</w:t>
            </w:r>
            <w:r w:rsidRPr="00392BF4">
              <w:rPr>
                <w:rFonts w:ascii="Times New Roman" w:eastAsia="Times New Roman" w:hAnsi="Times New Roman" w:cs="Times New Roman"/>
                <w:sz w:val="20"/>
                <w:szCs w:val="20"/>
                <w:highlight w:val="white"/>
              </w:rPr>
              <w:t xml:space="preserve">tate (nr. de politici promovate) </w:t>
            </w:r>
          </w:p>
        </w:tc>
        <w:tc>
          <w:tcPr>
            <w:tcW w:w="1514" w:type="dxa"/>
            <w:tcBorders>
              <w:top w:val="nil"/>
              <w:left w:val="nil"/>
              <w:bottom w:val="single" w:sz="8" w:space="0" w:color="000000"/>
              <w:right w:val="single" w:sz="8" w:space="0" w:color="000000"/>
            </w:tcBorders>
            <w:shd w:val="clear" w:color="auto" w:fill="auto"/>
            <w:tcMar>
              <w:left w:w="0" w:type="dxa"/>
              <w:right w:w="0" w:type="dxa"/>
            </w:tcMar>
          </w:tcPr>
          <w:p w14:paraId="00000C8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w:t>
            </w:r>
          </w:p>
          <w:p w14:paraId="20F68454"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C8F" w14:textId="6CD98AA4"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46DC23E7"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92" w14:textId="430C386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europene / nerambursabile</w:t>
            </w: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00000C9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15 </w:t>
            </w:r>
          </w:p>
        </w:tc>
      </w:tr>
      <w:tr w:rsidR="00F87962" w:rsidRPr="00392BF4" w14:paraId="0D148F1E" w14:textId="77777777" w:rsidTr="002A71E7">
        <w:trPr>
          <w:trHeight w:val="1830"/>
        </w:trPr>
        <w:tc>
          <w:tcPr>
            <w:tcW w:w="1815" w:type="dxa"/>
            <w:tcBorders>
              <w:top w:val="nil"/>
              <w:left w:val="single" w:sz="8" w:space="0" w:color="000000"/>
              <w:bottom w:val="nil"/>
              <w:right w:val="single" w:sz="8" w:space="0" w:color="000000"/>
            </w:tcBorders>
            <w:shd w:val="clear" w:color="auto" w:fill="auto"/>
            <w:tcMar>
              <w:left w:w="0" w:type="dxa"/>
              <w:right w:w="0" w:type="dxa"/>
            </w:tcMar>
          </w:tcPr>
          <w:p w14:paraId="00000C94" w14:textId="46B6D5B5" w:rsidR="00F87962" w:rsidRPr="002F2261" w:rsidRDefault="002F2261" w:rsidP="001E44C8">
            <w:pPr>
              <w:jc w:val="center"/>
              <w:rPr>
                <w:rFonts w:ascii="Times New Roman" w:eastAsia="Times New Roman" w:hAnsi="Times New Roman" w:cs="Times New Roman"/>
                <w:color w:val="FF00FF"/>
                <w:sz w:val="20"/>
                <w:szCs w:val="20"/>
              </w:rPr>
            </w:pPr>
            <w:r>
              <w:rPr>
                <w:rFonts w:ascii="Times New Roman" w:eastAsia="Times New Roman" w:hAnsi="Times New Roman" w:cs="Times New Roman"/>
                <w:sz w:val="20"/>
                <w:szCs w:val="20"/>
              </w:rPr>
              <w:t>MS / MV</w:t>
            </w:r>
          </w:p>
        </w:tc>
        <w:tc>
          <w:tcPr>
            <w:tcW w:w="4766" w:type="dxa"/>
            <w:tcBorders>
              <w:top w:val="nil"/>
              <w:left w:val="nil"/>
              <w:bottom w:val="nil"/>
              <w:right w:val="single" w:sz="8" w:space="0" w:color="000000"/>
            </w:tcBorders>
            <w:shd w:val="clear" w:color="auto" w:fill="auto"/>
            <w:tcMar>
              <w:left w:w="0" w:type="dxa"/>
              <w:right w:w="0" w:type="dxa"/>
            </w:tcMar>
          </w:tcPr>
          <w:p w14:paraId="00000C95"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M3.5.1.2.</w:t>
            </w:r>
            <w:r w:rsidRPr="001E44C8">
              <w:rPr>
                <w:rFonts w:ascii="Times New Roman" w:eastAsia="Times New Roman" w:hAnsi="Times New Roman" w:cs="Times New Roman"/>
                <w:sz w:val="20"/>
                <w:szCs w:val="20"/>
              </w:rPr>
              <w:t xml:space="preserve"> Încurajarea implicării mediului privat prin susținerea și facilitarea part</w:t>
            </w:r>
            <w:r w:rsidRPr="00BA6A25">
              <w:rPr>
                <w:rFonts w:ascii="Times New Roman" w:eastAsia="Times New Roman" w:hAnsi="Times New Roman" w:cs="Times New Roman"/>
                <w:sz w:val="20"/>
                <w:szCs w:val="20"/>
              </w:rPr>
              <w:t>icipării / inițiativelor privind int</w:t>
            </w:r>
            <w:r w:rsidRPr="00392BF4">
              <w:rPr>
                <w:rFonts w:ascii="Times New Roman" w:eastAsia="Times New Roman" w:hAnsi="Times New Roman" w:cs="Times New Roman"/>
                <w:sz w:val="20"/>
                <w:szCs w:val="20"/>
              </w:rPr>
              <w:t>egrarea angajamentelor privind reziliența ecosistemelor în contextul adaptării la efectele schimbărilor climatice</w:t>
            </w:r>
          </w:p>
          <w:p w14:paraId="00000C96" w14:textId="77777777" w:rsidR="00F87962" w:rsidRPr="00392BF4" w:rsidRDefault="003537F1">
            <w:pPr>
              <w:ind w:right="75"/>
              <w:jc w:val="both"/>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yellow"/>
              </w:rPr>
              <w:t xml:space="preserve"> </w:t>
            </w:r>
          </w:p>
        </w:tc>
        <w:tc>
          <w:tcPr>
            <w:tcW w:w="1535" w:type="dxa"/>
            <w:tcBorders>
              <w:top w:val="nil"/>
              <w:left w:val="nil"/>
              <w:bottom w:val="nil"/>
              <w:right w:val="single" w:sz="8" w:space="0" w:color="000000"/>
            </w:tcBorders>
            <w:shd w:val="clear" w:color="auto" w:fill="auto"/>
            <w:tcMar>
              <w:left w:w="0" w:type="dxa"/>
              <w:right w:w="0" w:type="dxa"/>
            </w:tcMar>
          </w:tcPr>
          <w:p w14:paraId="00000C97"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white"/>
              </w:rPr>
              <w:t xml:space="preserve"> 2023-2030</w:t>
            </w:r>
            <w:r w:rsidRPr="00392BF4">
              <w:rPr>
                <w:rFonts w:ascii="Times New Roman" w:eastAsia="Times New Roman" w:hAnsi="Times New Roman" w:cs="Times New Roman"/>
                <w:sz w:val="20"/>
                <w:szCs w:val="20"/>
                <w:highlight w:val="yellow"/>
              </w:rPr>
              <w:t xml:space="preserve"> </w:t>
            </w:r>
          </w:p>
        </w:tc>
        <w:tc>
          <w:tcPr>
            <w:tcW w:w="1764" w:type="dxa"/>
            <w:tcBorders>
              <w:top w:val="nil"/>
              <w:left w:val="nil"/>
              <w:bottom w:val="nil"/>
              <w:right w:val="single" w:sz="8" w:space="0" w:color="000000"/>
            </w:tcBorders>
            <w:shd w:val="clear" w:color="auto" w:fill="auto"/>
            <w:tcMar>
              <w:left w:w="0" w:type="dxa"/>
              <w:right w:w="0" w:type="dxa"/>
            </w:tcMar>
          </w:tcPr>
          <w:p w14:paraId="40D3A08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98" w14:textId="7DA73D91"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C99" w14:textId="50D828A3"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ANANP</w:t>
            </w:r>
          </w:p>
          <w:p w14:paraId="00000C9A"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ANAR</w:t>
            </w:r>
          </w:p>
          <w:p w14:paraId="00000C9B"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MDLPA</w:t>
            </w:r>
          </w:p>
          <w:p w14:paraId="00EABC7C" w14:textId="77777777" w:rsidR="006D2844" w:rsidRPr="00392BF4" w:rsidRDefault="006D2844" w:rsidP="006D2844">
            <w:pPr>
              <w:ind w:right="69"/>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Autorități </w:t>
            </w:r>
            <w:r w:rsidRPr="00392BF4">
              <w:rPr>
                <w:rFonts w:ascii="Times New Roman" w:eastAsia="Times New Roman" w:hAnsi="Times New Roman" w:cs="Times New Roman"/>
                <w:sz w:val="20"/>
                <w:szCs w:val="20"/>
              </w:rPr>
              <w:t>publice centrale și / sau locale</w:t>
            </w:r>
          </w:p>
          <w:p w14:paraId="00000C9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Mediu academic și de cercetare</w:t>
            </w:r>
          </w:p>
        </w:tc>
        <w:tc>
          <w:tcPr>
            <w:tcW w:w="1385" w:type="dxa"/>
            <w:tcBorders>
              <w:top w:val="nil"/>
              <w:left w:val="nil"/>
              <w:bottom w:val="nil"/>
              <w:right w:val="single" w:sz="8" w:space="0" w:color="000000"/>
            </w:tcBorders>
            <w:shd w:val="clear" w:color="auto" w:fill="auto"/>
            <w:tcMar>
              <w:left w:w="0" w:type="dxa"/>
              <w:right w:w="0" w:type="dxa"/>
            </w:tcMar>
          </w:tcPr>
          <w:p w14:paraId="00000C9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Nr. de inițiative aparținând mediului privat</w:t>
            </w:r>
          </w:p>
        </w:tc>
        <w:tc>
          <w:tcPr>
            <w:tcW w:w="1514" w:type="dxa"/>
            <w:tcBorders>
              <w:top w:val="nil"/>
              <w:left w:val="nil"/>
              <w:bottom w:val="nil"/>
              <w:right w:val="single" w:sz="8" w:space="0" w:color="000000"/>
            </w:tcBorders>
            <w:shd w:val="clear" w:color="auto" w:fill="auto"/>
            <w:tcMar>
              <w:left w:w="0" w:type="dxa"/>
              <w:right w:w="0" w:type="dxa"/>
            </w:tcMar>
          </w:tcPr>
          <w:p w14:paraId="2A5A28F7" w14:textId="77777777" w:rsidR="002A71E7" w:rsidRPr="00392BF4" w:rsidRDefault="002A71E7" w:rsidP="002A71E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5FE26305" w14:textId="77777777" w:rsidR="002A71E7" w:rsidRPr="00392BF4" w:rsidRDefault="002A71E7" w:rsidP="002A71E7">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AFDA81D" w14:textId="77777777" w:rsidR="002A71E7" w:rsidRPr="00392BF4" w:rsidRDefault="002A71E7" w:rsidP="002A71E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40270639" w14:textId="77777777" w:rsidR="002A71E7" w:rsidRPr="00392BF4" w:rsidRDefault="002A71E7" w:rsidP="002A71E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publice / private Bugetul de stat </w:t>
            </w:r>
          </w:p>
          <w:p w14:paraId="3426A08F" w14:textId="77777777" w:rsidR="002A71E7" w:rsidRPr="00392BF4" w:rsidRDefault="002A71E7" w:rsidP="002A71E7">
            <w:pPr>
              <w:jc w:val="center"/>
              <w:rPr>
                <w:rFonts w:ascii="Times New Roman" w:eastAsia="Times New Roman" w:hAnsi="Times New Roman" w:cs="Times New Roman"/>
                <w:sz w:val="20"/>
                <w:szCs w:val="20"/>
              </w:rPr>
            </w:pPr>
          </w:p>
          <w:p w14:paraId="00000CA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970" w:type="dxa"/>
            <w:tcBorders>
              <w:top w:val="nil"/>
              <w:left w:val="nil"/>
              <w:bottom w:val="nil"/>
              <w:right w:val="single" w:sz="8" w:space="0" w:color="000000"/>
            </w:tcBorders>
            <w:shd w:val="clear" w:color="auto" w:fill="auto"/>
            <w:tcMar>
              <w:left w:w="0" w:type="dxa"/>
              <w:right w:w="0" w:type="dxa"/>
            </w:tcMar>
          </w:tcPr>
          <w:p w14:paraId="00000CA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7 </w:t>
            </w:r>
          </w:p>
        </w:tc>
      </w:tr>
      <w:tr w:rsidR="002A71E7" w:rsidRPr="00392BF4" w14:paraId="1C67DD6D" w14:textId="77777777">
        <w:trPr>
          <w:trHeight w:val="1830"/>
        </w:trPr>
        <w:tc>
          <w:tcPr>
            <w:tcW w:w="1815" w:type="dxa"/>
            <w:tcBorders>
              <w:top w:val="nil"/>
              <w:left w:val="single" w:sz="8" w:space="0" w:color="000000"/>
              <w:bottom w:val="single" w:sz="8" w:space="0" w:color="000000"/>
              <w:right w:val="single" w:sz="8" w:space="0" w:color="000000"/>
            </w:tcBorders>
            <w:shd w:val="clear" w:color="auto" w:fill="auto"/>
            <w:tcMar>
              <w:left w:w="0" w:type="dxa"/>
              <w:right w:w="0" w:type="dxa"/>
            </w:tcMar>
          </w:tcPr>
          <w:p w14:paraId="358310D5" w14:textId="65A2B1EE" w:rsidR="002A71E7" w:rsidRPr="002F2261" w:rsidRDefault="002F2261"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MS / MV</w:t>
            </w:r>
          </w:p>
        </w:tc>
        <w:tc>
          <w:tcPr>
            <w:tcW w:w="4766" w:type="dxa"/>
            <w:tcBorders>
              <w:top w:val="nil"/>
              <w:left w:val="nil"/>
              <w:bottom w:val="single" w:sz="8" w:space="0" w:color="000000"/>
              <w:right w:val="single" w:sz="8" w:space="0" w:color="000000"/>
            </w:tcBorders>
            <w:shd w:val="clear" w:color="auto" w:fill="auto"/>
            <w:tcMar>
              <w:left w:w="0" w:type="dxa"/>
              <w:right w:w="0" w:type="dxa"/>
            </w:tcMar>
          </w:tcPr>
          <w:p w14:paraId="0029839D" w14:textId="4CA85DC6" w:rsidR="002A71E7" w:rsidRPr="00392BF4" w:rsidRDefault="002A71E7">
            <w:pPr>
              <w:ind w:right="75"/>
              <w:jc w:val="both"/>
              <w:rPr>
                <w:rFonts w:ascii="Times New Roman" w:eastAsia="Times New Roman" w:hAnsi="Times New Roman" w:cs="Times New Roman"/>
                <w:b/>
                <w:sz w:val="20"/>
                <w:szCs w:val="20"/>
              </w:rPr>
            </w:pPr>
            <w:r w:rsidRPr="001E44C8">
              <w:rPr>
                <w:rFonts w:ascii="Times New Roman" w:hAnsi="Times New Roman" w:cs="Times New Roman"/>
                <w:b/>
              </w:rPr>
              <w:t xml:space="preserve">M3.5.1.3. </w:t>
            </w:r>
            <w:r w:rsidRPr="001E44C8">
              <w:rPr>
                <w:rFonts w:ascii="Times New Roman" w:hAnsi="Times New Roman" w:cs="Times New Roman"/>
              </w:rPr>
              <w:t>Crearea unor platforme de informații / schimb de informații, de produse și servicii climatice specializate, prognoze etc la nivel regional și local, precum și utilizarea altor mecanisme de dialog și cooperare va c</w:t>
            </w:r>
            <w:r w:rsidRPr="00BA6A25">
              <w:rPr>
                <w:rFonts w:ascii="Times New Roman" w:hAnsi="Times New Roman" w:cs="Times New Roman"/>
              </w:rPr>
              <w:t>ontribui la consolidarea capacității</w:t>
            </w:r>
            <w:r w:rsidRPr="00392BF4">
              <w:rPr>
                <w:rFonts w:ascii="Times New Roman" w:hAnsi="Times New Roman" w:cs="Times New Roman"/>
              </w:rPr>
              <w:t xml:space="preserve"> administrative, transparența, dialogul cu părțile </w:t>
            </w:r>
            <w:r w:rsidRPr="00392BF4">
              <w:rPr>
                <w:rFonts w:ascii="Times New Roman" w:hAnsi="Times New Roman" w:cs="Times New Roman"/>
              </w:rPr>
              <w:lastRenderedPageBreak/>
              <w:t>interesate și guvernanța participativă la toate nivelurile.</w:t>
            </w:r>
          </w:p>
        </w:tc>
        <w:tc>
          <w:tcPr>
            <w:tcW w:w="1535" w:type="dxa"/>
            <w:tcBorders>
              <w:top w:val="nil"/>
              <w:left w:val="nil"/>
              <w:bottom w:val="single" w:sz="8" w:space="0" w:color="000000"/>
              <w:right w:val="single" w:sz="8" w:space="0" w:color="000000"/>
            </w:tcBorders>
            <w:shd w:val="clear" w:color="auto" w:fill="auto"/>
            <w:tcMar>
              <w:left w:w="0" w:type="dxa"/>
              <w:right w:w="0" w:type="dxa"/>
            </w:tcMar>
          </w:tcPr>
          <w:p w14:paraId="53AAD568" w14:textId="7A76CA28" w:rsidR="002A71E7" w:rsidRPr="00392BF4" w:rsidRDefault="002A71E7">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2023-2030</w:t>
            </w:r>
          </w:p>
        </w:tc>
        <w:tc>
          <w:tcPr>
            <w:tcW w:w="1764" w:type="dxa"/>
            <w:tcBorders>
              <w:top w:val="nil"/>
              <w:left w:val="nil"/>
              <w:bottom w:val="single" w:sz="8" w:space="0" w:color="000000"/>
              <w:right w:val="single" w:sz="8" w:space="0" w:color="000000"/>
            </w:tcBorders>
            <w:shd w:val="clear" w:color="auto" w:fill="auto"/>
            <w:tcMar>
              <w:left w:w="0" w:type="dxa"/>
              <w:right w:w="0" w:type="dxa"/>
            </w:tcMar>
          </w:tcPr>
          <w:p w14:paraId="199ED1C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3CC79BBF" w14:textId="77777777" w:rsidR="002A71E7" w:rsidRPr="008F206D" w:rsidRDefault="002A71E7" w:rsidP="002A71E7">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50AEC6CE" w14:textId="2C04573E" w:rsidR="002A71E7" w:rsidRPr="004A1A6C" w:rsidRDefault="00603CD0" w:rsidP="002A71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2A71E7" w:rsidRPr="004A1A6C">
              <w:rPr>
                <w:rFonts w:ascii="Times New Roman" w:eastAsia="Times New Roman" w:hAnsi="Times New Roman" w:cs="Times New Roman"/>
                <w:sz w:val="20"/>
                <w:szCs w:val="20"/>
              </w:rPr>
              <w:t>ANANP</w:t>
            </w:r>
          </w:p>
          <w:p w14:paraId="5C0DA433" w14:textId="77777777" w:rsidR="002A71E7" w:rsidRPr="004A1A6C" w:rsidRDefault="002A71E7" w:rsidP="002A71E7">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ANAR</w:t>
            </w:r>
          </w:p>
          <w:p w14:paraId="126130CA" w14:textId="77777777" w:rsidR="002A71E7" w:rsidRPr="00603CD0" w:rsidRDefault="002A71E7" w:rsidP="002A71E7">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MDLPA</w:t>
            </w:r>
          </w:p>
          <w:p w14:paraId="35997D51" w14:textId="77777777" w:rsidR="002A71E7" w:rsidRPr="00D779A9" w:rsidRDefault="002A71E7" w:rsidP="002A71E7">
            <w:pPr>
              <w:ind w:right="69"/>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Autorități publice centrale și / sau locale</w:t>
            </w:r>
          </w:p>
          <w:p w14:paraId="7DCDAF40" w14:textId="77777777" w:rsidR="002A71E7" w:rsidRPr="002F2261" w:rsidRDefault="002A71E7" w:rsidP="002A71E7">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Mediu academic și de cercetare</w:t>
            </w:r>
          </w:p>
          <w:p w14:paraId="5BC9D989" w14:textId="4DAFD539" w:rsidR="002A71E7" w:rsidRPr="001E44C8" w:rsidRDefault="002A71E7" w:rsidP="002A71E7">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ONG-uri / Societate civilă</w:t>
            </w:r>
          </w:p>
        </w:tc>
        <w:tc>
          <w:tcPr>
            <w:tcW w:w="1385" w:type="dxa"/>
            <w:tcBorders>
              <w:top w:val="nil"/>
              <w:left w:val="nil"/>
              <w:bottom w:val="single" w:sz="8" w:space="0" w:color="000000"/>
              <w:right w:val="single" w:sz="8" w:space="0" w:color="000000"/>
            </w:tcBorders>
            <w:shd w:val="clear" w:color="auto" w:fill="auto"/>
            <w:tcMar>
              <w:left w:w="0" w:type="dxa"/>
              <w:right w:w="0" w:type="dxa"/>
            </w:tcMar>
          </w:tcPr>
          <w:p w14:paraId="23D043E6" w14:textId="77777777" w:rsidR="002A71E7" w:rsidRPr="00BA6A25" w:rsidRDefault="002A71E7">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lastRenderedPageBreak/>
              <w:t>Nr. de platforme de schimb de informații create</w:t>
            </w:r>
          </w:p>
          <w:p w14:paraId="69AB546E" w14:textId="1B7D1BEF" w:rsidR="002A71E7" w:rsidRPr="00392BF4" w:rsidRDefault="002A71E7">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de mecanisme de dialog și guvernanță </w:t>
            </w:r>
            <w:r w:rsidRPr="00392BF4">
              <w:rPr>
                <w:rFonts w:ascii="Times New Roman" w:eastAsia="Times New Roman" w:hAnsi="Times New Roman" w:cs="Times New Roman"/>
                <w:sz w:val="20"/>
                <w:szCs w:val="20"/>
                <w:highlight w:val="white"/>
              </w:rPr>
              <w:lastRenderedPageBreak/>
              <w:t>participativă dezvoltate</w:t>
            </w:r>
          </w:p>
        </w:tc>
        <w:tc>
          <w:tcPr>
            <w:tcW w:w="1514" w:type="dxa"/>
            <w:tcBorders>
              <w:top w:val="nil"/>
              <w:left w:val="nil"/>
              <w:bottom w:val="single" w:sz="8" w:space="0" w:color="000000"/>
              <w:right w:val="single" w:sz="8" w:space="0" w:color="000000"/>
            </w:tcBorders>
            <w:shd w:val="clear" w:color="auto" w:fill="auto"/>
            <w:tcMar>
              <w:left w:w="0" w:type="dxa"/>
              <w:right w:w="0" w:type="dxa"/>
            </w:tcMar>
          </w:tcPr>
          <w:p w14:paraId="62325259" w14:textId="77777777" w:rsidR="002A71E7" w:rsidRPr="00392BF4" w:rsidRDefault="002A71E7" w:rsidP="002A71E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PDD</w:t>
            </w:r>
          </w:p>
          <w:p w14:paraId="3F8E0E41" w14:textId="77777777" w:rsidR="002A71E7" w:rsidRPr="00392BF4" w:rsidRDefault="002A71E7" w:rsidP="002A71E7">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47C598FF" w14:textId="77777777" w:rsidR="002A71E7" w:rsidRPr="00392BF4" w:rsidRDefault="002A71E7" w:rsidP="002A71E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28B501F" w14:textId="77777777" w:rsidR="002A71E7" w:rsidRPr="00392BF4" w:rsidRDefault="002A71E7" w:rsidP="002A71E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europene / internaționale </w:t>
            </w:r>
            <w:r w:rsidRPr="00392BF4">
              <w:rPr>
                <w:rFonts w:ascii="Times New Roman" w:eastAsia="Times New Roman" w:hAnsi="Times New Roman" w:cs="Times New Roman"/>
                <w:sz w:val="20"/>
                <w:szCs w:val="20"/>
              </w:rPr>
              <w:lastRenderedPageBreak/>
              <w:t xml:space="preserve">publice / private Bugetul de stat </w:t>
            </w:r>
          </w:p>
          <w:p w14:paraId="358D74CD" w14:textId="77777777" w:rsidR="002A71E7" w:rsidRPr="00392BF4" w:rsidRDefault="002A71E7" w:rsidP="002A71E7">
            <w:pPr>
              <w:jc w:val="center"/>
              <w:rPr>
                <w:rFonts w:ascii="Times New Roman" w:eastAsia="Times New Roman" w:hAnsi="Times New Roman" w:cs="Times New Roman"/>
                <w:sz w:val="20"/>
                <w:szCs w:val="20"/>
              </w:rPr>
            </w:pPr>
          </w:p>
          <w:p w14:paraId="6CD2DCDF" w14:textId="77777777" w:rsidR="002A71E7" w:rsidRPr="00392BF4" w:rsidRDefault="002A71E7">
            <w:pPr>
              <w:jc w:val="center"/>
              <w:rPr>
                <w:rFonts w:ascii="Times New Roman" w:eastAsia="Times New Roman" w:hAnsi="Times New Roman" w:cs="Times New Roman"/>
                <w:sz w:val="20"/>
                <w:szCs w:val="20"/>
              </w:rPr>
            </w:pPr>
          </w:p>
        </w:tc>
        <w:tc>
          <w:tcPr>
            <w:tcW w:w="970" w:type="dxa"/>
            <w:tcBorders>
              <w:top w:val="nil"/>
              <w:left w:val="nil"/>
              <w:bottom w:val="single" w:sz="8" w:space="0" w:color="000000"/>
              <w:right w:val="single" w:sz="8" w:space="0" w:color="000000"/>
            </w:tcBorders>
            <w:shd w:val="clear" w:color="auto" w:fill="auto"/>
            <w:tcMar>
              <w:left w:w="0" w:type="dxa"/>
              <w:right w:w="0" w:type="dxa"/>
            </w:tcMar>
          </w:tcPr>
          <w:p w14:paraId="707039D7" w14:textId="7042E30F" w:rsidR="002A71E7" w:rsidRPr="00392BF4" w:rsidRDefault="002A71E7">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 xml:space="preserve">5 </w:t>
            </w:r>
          </w:p>
        </w:tc>
      </w:tr>
    </w:tbl>
    <w:p w14:paraId="4536832B" w14:textId="5752F198" w:rsidR="005B2ECE" w:rsidRPr="00392BF4" w:rsidRDefault="005B2ECE">
      <w:pPr>
        <w:rPr>
          <w:rFonts w:ascii="Times New Roman" w:eastAsia="Times New Roman" w:hAnsi="Times New Roman" w:cs="Times New Roman"/>
        </w:rPr>
      </w:pPr>
    </w:p>
    <w:p w14:paraId="240B406B" w14:textId="77777777" w:rsidR="005B2ECE" w:rsidRPr="00392BF4" w:rsidRDefault="005B2ECE">
      <w:pPr>
        <w:rPr>
          <w:rFonts w:ascii="Times New Roman" w:eastAsia="Times New Roman" w:hAnsi="Times New Roman" w:cs="Times New Roman"/>
        </w:rPr>
      </w:pPr>
    </w:p>
    <w:p w14:paraId="00000CA7" w14:textId="77777777" w:rsidR="00F87962" w:rsidRPr="00392BF4" w:rsidRDefault="003537F1">
      <w:pPr>
        <w:pStyle w:val="Heading2"/>
        <w:rPr>
          <w:rFonts w:ascii="Times New Roman" w:eastAsia="Times New Roman" w:hAnsi="Times New Roman" w:cs="Times New Roman"/>
          <w:color w:val="auto"/>
          <w:sz w:val="32"/>
          <w:szCs w:val="32"/>
        </w:rPr>
      </w:pPr>
      <w:bookmarkStart w:id="14" w:name="_Toc138181486"/>
      <w:r w:rsidRPr="00392BF4">
        <w:rPr>
          <w:rFonts w:ascii="Times New Roman" w:eastAsia="Times New Roman" w:hAnsi="Times New Roman" w:cs="Times New Roman"/>
          <w:color w:val="auto"/>
          <w:sz w:val="32"/>
          <w:szCs w:val="32"/>
        </w:rPr>
        <w:t>4.4. Populație, sănătate publică și calitatea aerului</w:t>
      </w:r>
      <w:bookmarkEnd w:id="14"/>
    </w:p>
    <w:p w14:paraId="00000CA8" w14:textId="59F0BD94" w:rsidR="00F87962" w:rsidRPr="002F2261" w:rsidRDefault="002F2261">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Măsuri </w:t>
      </w:r>
      <w:r w:rsidR="003537F1" w:rsidRPr="002F2261">
        <w:rPr>
          <w:rFonts w:ascii="Times New Roman" w:eastAsia="Times New Roman" w:hAnsi="Times New Roman" w:cs="Times New Roman"/>
          <w:b/>
          <w:sz w:val="28"/>
          <w:szCs w:val="28"/>
        </w:rPr>
        <w:t>propuse</w:t>
      </w:r>
    </w:p>
    <w:tbl>
      <w:tblPr>
        <w:tblStyle w:val="afffffff7"/>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5"/>
        <w:gridCol w:w="1535"/>
        <w:gridCol w:w="1764"/>
        <w:gridCol w:w="1385"/>
        <w:gridCol w:w="1515"/>
        <w:gridCol w:w="970"/>
      </w:tblGrid>
      <w:tr w:rsidR="00F87962" w:rsidRPr="00392BF4" w14:paraId="68C332DC" w14:textId="77777777">
        <w:trPr>
          <w:trHeight w:val="917"/>
          <w:jc w:val="center"/>
        </w:trPr>
        <w:tc>
          <w:tcPr>
            <w:tcW w:w="1815" w:type="dxa"/>
            <w:tcBorders>
              <w:bottom w:val="single" w:sz="8" w:space="0" w:color="000000"/>
            </w:tcBorders>
            <w:shd w:val="clear" w:color="auto" w:fill="28CD41"/>
            <w:tcMar>
              <w:left w:w="0" w:type="dxa"/>
              <w:right w:w="0" w:type="dxa"/>
            </w:tcMar>
          </w:tcPr>
          <w:p w14:paraId="00000CA9" w14:textId="03A5CAAF" w:rsidR="00F87962" w:rsidRPr="002F2261" w:rsidRDefault="003537F1" w:rsidP="001E44C8">
            <w:pPr>
              <w:spacing w:line="220" w:lineRule="auto"/>
              <w:jc w:val="center"/>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765" w:type="dxa"/>
            <w:tcBorders>
              <w:bottom w:val="single" w:sz="8" w:space="0" w:color="000000"/>
            </w:tcBorders>
            <w:shd w:val="clear" w:color="auto" w:fill="28CD41"/>
            <w:tcMar>
              <w:left w:w="0" w:type="dxa"/>
              <w:right w:w="0" w:type="dxa"/>
            </w:tcMar>
          </w:tcPr>
          <w:p w14:paraId="00000CAA" w14:textId="129AA4F2" w:rsidR="00F87962" w:rsidRPr="00392BF4" w:rsidRDefault="003537F1">
            <w:pPr>
              <w:spacing w:line="220" w:lineRule="auto"/>
              <w:ind w:right="92"/>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OS4.1. Înființarea Observatorului Național pentru Climă și </w:t>
            </w:r>
            <w:r w:rsidRPr="00BA6A25">
              <w:rPr>
                <w:rFonts w:ascii="Times New Roman" w:eastAsia="Times New Roman" w:hAnsi="Times New Roman" w:cs="Times New Roman"/>
                <w:b/>
                <w:sz w:val="20"/>
                <w:szCs w:val="20"/>
              </w:rPr>
              <w:t xml:space="preserve">Sănătate în cadrul platformei </w:t>
            </w:r>
            <w:r w:rsidR="00CF78D5" w:rsidRPr="00392BF4">
              <w:rPr>
                <w:rFonts w:ascii="Times New Roman" w:eastAsia="Times New Roman" w:hAnsi="Times New Roman" w:cs="Times New Roman"/>
                <w:b/>
                <w:sz w:val="20"/>
                <w:szCs w:val="20"/>
              </w:rPr>
              <w:t>RO-ADAPT</w:t>
            </w:r>
            <w:r w:rsidR="00CF78D5"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pentru inventarierea, monitorizarea și cuantificarea riscurilor climatice asupra sănătății publice, selectarea soluțiilor de adaptare și evaluarea impactului punerii lor în practică</w:t>
            </w:r>
          </w:p>
        </w:tc>
        <w:tc>
          <w:tcPr>
            <w:tcW w:w="1535" w:type="dxa"/>
            <w:tcBorders>
              <w:bottom w:val="single" w:sz="8" w:space="0" w:color="000000"/>
            </w:tcBorders>
            <w:shd w:val="clear" w:color="auto" w:fill="28CD41"/>
            <w:tcMar>
              <w:left w:w="0" w:type="dxa"/>
              <w:right w:w="0" w:type="dxa"/>
            </w:tcMar>
          </w:tcPr>
          <w:p w14:paraId="00000CAB"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bottom w:val="single" w:sz="8" w:space="0" w:color="000000"/>
            </w:tcBorders>
            <w:shd w:val="clear" w:color="auto" w:fill="28CD41"/>
            <w:tcMar>
              <w:left w:w="0" w:type="dxa"/>
              <w:right w:w="0" w:type="dxa"/>
            </w:tcMar>
          </w:tcPr>
          <w:p w14:paraId="00000CAF" w14:textId="71F39ADD" w:rsidR="00F87962" w:rsidRPr="00392BF4" w:rsidRDefault="009E51E5" w:rsidP="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bottom w:val="single" w:sz="8" w:space="0" w:color="000000"/>
            </w:tcBorders>
            <w:shd w:val="clear" w:color="auto" w:fill="28CD41"/>
            <w:tcMar>
              <w:left w:w="0" w:type="dxa"/>
              <w:right w:w="0" w:type="dxa"/>
            </w:tcMar>
          </w:tcPr>
          <w:p w14:paraId="00000CB0"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5" w:type="dxa"/>
            <w:tcBorders>
              <w:bottom w:val="single" w:sz="8" w:space="0" w:color="000000"/>
            </w:tcBorders>
            <w:shd w:val="clear" w:color="auto" w:fill="28CD41"/>
            <w:tcMar>
              <w:left w:w="0" w:type="dxa"/>
              <w:right w:w="0" w:type="dxa"/>
            </w:tcMar>
          </w:tcPr>
          <w:p w14:paraId="00000CB1"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bottom w:val="single" w:sz="8" w:space="0" w:color="000000"/>
            </w:tcBorders>
            <w:shd w:val="clear" w:color="auto" w:fill="28CD41"/>
            <w:tcMar>
              <w:left w:w="0" w:type="dxa"/>
              <w:right w:w="0" w:type="dxa"/>
            </w:tcMar>
          </w:tcPr>
          <w:p w14:paraId="00000CB2"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23830E45" w14:textId="77777777">
        <w:trPr>
          <w:trHeight w:val="475"/>
          <w:jc w:val="center"/>
        </w:trPr>
        <w:tc>
          <w:tcPr>
            <w:tcW w:w="13749" w:type="dxa"/>
            <w:gridSpan w:val="7"/>
            <w:tcBorders>
              <w:bottom w:val="single" w:sz="8" w:space="0" w:color="000000"/>
            </w:tcBorders>
            <w:shd w:val="clear" w:color="auto" w:fill="A8D7FF"/>
            <w:vAlign w:val="center"/>
          </w:tcPr>
          <w:p w14:paraId="00000CB3" w14:textId="77777777" w:rsidR="00F87962" w:rsidRPr="00392BF4" w:rsidRDefault="003537F1" w:rsidP="00392BF4">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P4.1.1 Integrarea problematicii schimbărilor climatice în politicile naționale de sănătate publică și evaluarea impactului punerii lor în practică</w:t>
            </w:r>
          </w:p>
        </w:tc>
      </w:tr>
      <w:tr w:rsidR="00F87962" w:rsidRPr="00392BF4" w14:paraId="75C73991" w14:textId="77777777">
        <w:trPr>
          <w:trHeight w:val="2834"/>
          <w:jc w:val="center"/>
        </w:trPr>
        <w:tc>
          <w:tcPr>
            <w:tcW w:w="1815" w:type="dxa"/>
            <w:tcBorders>
              <w:top w:val="single" w:sz="8" w:space="0" w:color="000000"/>
              <w:left w:val="single" w:sz="8" w:space="0" w:color="000000"/>
              <w:bottom w:val="single" w:sz="8" w:space="0" w:color="000000"/>
              <w:right w:val="single" w:sz="8" w:space="0" w:color="000000"/>
            </w:tcBorders>
          </w:tcPr>
          <w:p w14:paraId="00000CBC" w14:textId="302C9EA7"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 MV </w:t>
            </w:r>
          </w:p>
          <w:p w14:paraId="00000CBD" w14:textId="77777777" w:rsidR="00F87962" w:rsidRPr="001E44C8" w:rsidRDefault="00F87962" w:rsidP="00BA6A25">
            <w:pPr>
              <w:jc w:val="center"/>
              <w:rPr>
                <w:rFonts w:ascii="Times New Roman" w:eastAsia="Times New Roman" w:hAnsi="Times New Roman" w:cs="Times New Roman"/>
                <w:sz w:val="20"/>
                <w:szCs w:val="20"/>
              </w:rPr>
            </w:pPr>
          </w:p>
          <w:p w14:paraId="00000CBE" w14:textId="77777777" w:rsidR="00F87962" w:rsidRPr="001E44C8" w:rsidRDefault="00F87962" w:rsidP="00392BF4">
            <w:pPr>
              <w:jc w:val="center"/>
              <w:rPr>
                <w:rFonts w:ascii="Times New Roman" w:eastAsia="Times New Roman" w:hAnsi="Times New Roman" w:cs="Times New Roman"/>
                <w:sz w:val="20"/>
                <w:szCs w:val="20"/>
              </w:rPr>
            </w:pPr>
          </w:p>
          <w:p w14:paraId="00000CBF" w14:textId="77777777" w:rsidR="00F87962" w:rsidRPr="00BA6A25" w:rsidRDefault="00F87962" w:rsidP="00392BF4">
            <w:pPr>
              <w:jc w:val="center"/>
              <w:rPr>
                <w:rFonts w:ascii="Times New Roman" w:eastAsia="Times New Roman" w:hAnsi="Times New Roman" w:cs="Times New Roman"/>
                <w:sz w:val="20"/>
                <w:szCs w:val="20"/>
              </w:rPr>
            </w:pPr>
          </w:p>
          <w:p w14:paraId="00000CC0" w14:textId="77777777" w:rsidR="00F87962" w:rsidRPr="00392BF4" w:rsidRDefault="00F87962" w:rsidP="00392BF4">
            <w:pPr>
              <w:jc w:val="center"/>
              <w:rPr>
                <w:rFonts w:ascii="Times New Roman" w:eastAsia="Times New Roman" w:hAnsi="Times New Roman" w:cs="Times New Roman"/>
                <w:sz w:val="20"/>
                <w:szCs w:val="20"/>
              </w:rPr>
            </w:pPr>
          </w:p>
          <w:p w14:paraId="00000CC1" w14:textId="77777777" w:rsidR="00F87962" w:rsidRPr="00392BF4" w:rsidRDefault="00F87962" w:rsidP="00392BF4">
            <w:pPr>
              <w:jc w:val="center"/>
              <w:rPr>
                <w:rFonts w:ascii="Times New Roman" w:eastAsia="Times New Roman" w:hAnsi="Times New Roman" w:cs="Times New Roman"/>
                <w:sz w:val="20"/>
                <w:szCs w:val="20"/>
              </w:rPr>
            </w:pPr>
          </w:p>
          <w:p w14:paraId="00000CC2" w14:textId="77777777" w:rsidR="00F87962" w:rsidRPr="00392BF4" w:rsidRDefault="00F87962" w:rsidP="00392BF4">
            <w:pPr>
              <w:jc w:val="center"/>
              <w:rPr>
                <w:rFonts w:ascii="Times New Roman" w:eastAsia="Times New Roman" w:hAnsi="Times New Roman" w:cs="Times New Roman"/>
                <w:sz w:val="20"/>
                <w:szCs w:val="20"/>
              </w:rPr>
            </w:pPr>
          </w:p>
          <w:p w14:paraId="00000CC3" w14:textId="77777777" w:rsidR="00F87962" w:rsidRPr="00392BF4" w:rsidRDefault="00F87962" w:rsidP="00392BF4">
            <w:pPr>
              <w:jc w:val="center"/>
              <w:rPr>
                <w:rFonts w:ascii="Times New Roman" w:eastAsia="Times New Roman" w:hAnsi="Times New Roman" w:cs="Times New Roman"/>
                <w:sz w:val="20"/>
                <w:szCs w:val="20"/>
              </w:rPr>
            </w:pPr>
          </w:p>
          <w:p w14:paraId="00000CC4" w14:textId="77777777" w:rsidR="00F87962" w:rsidRPr="00392BF4" w:rsidRDefault="00F87962" w:rsidP="00392BF4">
            <w:pPr>
              <w:jc w:val="center"/>
              <w:rPr>
                <w:rFonts w:ascii="Times New Roman" w:eastAsia="Times New Roman" w:hAnsi="Times New Roman" w:cs="Times New Roman"/>
                <w:sz w:val="20"/>
                <w:szCs w:val="20"/>
              </w:rPr>
            </w:pPr>
          </w:p>
        </w:tc>
        <w:tc>
          <w:tcPr>
            <w:tcW w:w="4765" w:type="dxa"/>
            <w:tcBorders>
              <w:top w:val="single" w:sz="8" w:space="0" w:color="000000"/>
              <w:left w:val="single" w:sz="8" w:space="0" w:color="000000"/>
              <w:bottom w:val="single" w:sz="8" w:space="0" w:color="000000"/>
              <w:right w:val="single" w:sz="8" w:space="0" w:color="000000"/>
            </w:tcBorders>
          </w:tcPr>
          <w:p w14:paraId="00000CC5" w14:textId="77777777" w:rsidR="00F87962" w:rsidRPr="00392BF4" w:rsidRDefault="003537F1">
            <w:pPr>
              <w:ind w:left="-90" w:right="15"/>
              <w:jc w:val="both"/>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b/>
                <w:sz w:val="20"/>
                <w:szCs w:val="20"/>
              </w:rPr>
              <w:t>M4.1.1.1.</w:t>
            </w:r>
            <w:r w:rsidRPr="00392BF4">
              <w:rPr>
                <w:rFonts w:ascii="Times New Roman" w:eastAsia="Times New Roman" w:hAnsi="Times New Roman" w:cs="Times New Roman"/>
                <w:sz w:val="20"/>
                <w:szCs w:val="20"/>
              </w:rPr>
              <w:t xml:space="preserve"> Elaborarea de studii și cercetări la nivel național privind inventarierea riscurilor climatice specifice României cu impact asupra sănătății publice, folosind rezultatele celor mai bune modele climatice, de poluare și epidemiologice disponibile, precum și pentru identificarea unor soluții de îmbunătățire a sănătății publice, inclusiv prin promovarea soluțiilor bazate pe natură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w:t>
            </w:r>
          </w:p>
        </w:tc>
        <w:tc>
          <w:tcPr>
            <w:tcW w:w="1535" w:type="dxa"/>
            <w:tcBorders>
              <w:top w:val="single" w:sz="8" w:space="0" w:color="000000"/>
              <w:left w:val="single" w:sz="8" w:space="0" w:color="000000"/>
            </w:tcBorders>
          </w:tcPr>
          <w:p w14:paraId="00000CC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single" w:sz="8" w:space="0" w:color="000000"/>
            </w:tcBorders>
          </w:tcPr>
          <w:p w14:paraId="3DC8987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C8"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MS</w:t>
            </w:r>
          </w:p>
          <w:p w14:paraId="00000CC9" w14:textId="3B3B6D22"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w:t>
            </w:r>
          </w:p>
          <w:p w14:paraId="00000CCA"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ANM, INSP, MAI, IGSU (coordonare metodologică), mediul academic și de cercetare </w:t>
            </w:r>
          </w:p>
        </w:tc>
        <w:tc>
          <w:tcPr>
            <w:tcW w:w="1385" w:type="dxa"/>
            <w:tcBorders>
              <w:top w:val="single" w:sz="8" w:space="0" w:color="000000"/>
            </w:tcBorders>
          </w:tcPr>
          <w:p w14:paraId="00000CCB"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proiecte naționale, europene și internaționale </w:t>
            </w:r>
          </w:p>
          <w:p w14:paraId="00000CCC" w14:textId="77777777" w:rsidR="00F87962" w:rsidRPr="00BA6A25" w:rsidRDefault="003537F1">
            <w:pPr>
              <w:pBdr>
                <w:top w:val="nil"/>
                <w:left w:val="nil"/>
                <w:bottom w:val="nil"/>
                <w:right w:val="nil"/>
                <w:between w:val="nil"/>
              </w:pBd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de articole publicate în reviste cu impact mare în comunitatea științifică internațională  </w:t>
            </w:r>
          </w:p>
        </w:tc>
        <w:tc>
          <w:tcPr>
            <w:tcW w:w="1515" w:type="dxa"/>
            <w:tcBorders>
              <w:top w:val="single" w:sz="8" w:space="0" w:color="000000"/>
            </w:tcBorders>
          </w:tcPr>
          <w:p w14:paraId="00000CCD" w14:textId="6CC382C8"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67760B40" w14:textId="77777777" w:rsidR="00FA54CA" w:rsidRPr="00392BF4" w:rsidRDefault="00FA54CA"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HORIZON Europe</w:t>
            </w:r>
            <w:r w:rsidRPr="00392BF4">
              <w:rPr>
                <w:rFonts w:ascii="Times New Roman" w:eastAsia="Times New Roman" w:hAnsi="Times New Roman" w:cs="Times New Roman"/>
                <w:sz w:val="20"/>
                <w:szCs w:val="20"/>
                <w:highlight w:val="white"/>
              </w:rPr>
              <w:t xml:space="preserve"> </w:t>
            </w:r>
          </w:p>
          <w:p w14:paraId="15339D2B" w14:textId="0A25CEAA"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CC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00000CD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0CD2" w14:textId="212AE90A"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single" w:sz="8" w:space="0" w:color="000000"/>
            </w:tcBorders>
          </w:tcPr>
          <w:p w14:paraId="00000CD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76F85AF8" w14:textId="77777777">
        <w:trPr>
          <w:trHeight w:val="2834"/>
          <w:jc w:val="center"/>
        </w:trPr>
        <w:tc>
          <w:tcPr>
            <w:tcW w:w="1815" w:type="dxa"/>
            <w:tcBorders>
              <w:top w:val="single" w:sz="8" w:space="0" w:color="000000"/>
              <w:left w:val="single" w:sz="8" w:space="0" w:color="000000"/>
              <w:bottom w:val="single" w:sz="8" w:space="0" w:color="000000"/>
              <w:right w:val="single" w:sz="8" w:space="0" w:color="000000"/>
            </w:tcBorders>
          </w:tcPr>
          <w:p w14:paraId="00000CD5" w14:textId="4F6CFF8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765" w:type="dxa"/>
            <w:tcBorders>
              <w:top w:val="single" w:sz="8" w:space="0" w:color="000000"/>
              <w:left w:val="single" w:sz="8" w:space="0" w:color="000000"/>
              <w:bottom w:val="single" w:sz="8" w:space="0" w:color="000000"/>
              <w:right w:val="single" w:sz="8" w:space="0" w:color="000000"/>
            </w:tcBorders>
          </w:tcPr>
          <w:p w14:paraId="00000CD6" w14:textId="61B55C84" w:rsidR="00F87962" w:rsidRPr="00392BF4" w:rsidRDefault="003537F1">
            <w:pP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M4.1.1.2. </w:t>
            </w:r>
            <w:r w:rsidRPr="001E44C8">
              <w:rPr>
                <w:rFonts w:ascii="Times New Roman" w:eastAsia="Times New Roman" w:hAnsi="Times New Roman" w:cs="Times New Roman"/>
                <w:sz w:val="20"/>
                <w:szCs w:val="20"/>
              </w:rPr>
              <w:t xml:space="preserve">Dezvoltarea unui modul pentru climă și sănătate în cadrul platformei </w:t>
            </w:r>
            <w:r w:rsidR="00CF78D5" w:rsidRPr="00BA6A25">
              <w:rPr>
                <w:rFonts w:ascii="Times New Roman" w:eastAsia="Times New Roman" w:hAnsi="Times New Roman" w:cs="Times New Roman"/>
                <w:sz w:val="20"/>
                <w:szCs w:val="20"/>
              </w:rPr>
              <w:t>RO-ADAPT</w:t>
            </w:r>
            <w:r w:rsidRPr="00392BF4">
              <w:rPr>
                <w:rFonts w:ascii="Times New Roman" w:eastAsia="Times New Roman" w:hAnsi="Times New Roman" w:cs="Times New Roman"/>
                <w:sz w:val="20"/>
                <w:szCs w:val="20"/>
              </w:rPr>
              <w:t>, pe baza studiilor și cercetărilor conduse la nivel național privind riscurile climatice asupra sănătății publice</w:t>
            </w:r>
          </w:p>
        </w:tc>
        <w:tc>
          <w:tcPr>
            <w:tcW w:w="1535" w:type="dxa"/>
            <w:tcBorders>
              <w:top w:val="single" w:sz="8" w:space="0" w:color="000000"/>
              <w:left w:val="single" w:sz="8" w:space="0" w:color="000000"/>
            </w:tcBorders>
          </w:tcPr>
          <w:p w14:paraId="00000CD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2024-2030</w:t>
            </w:r>
          </w:p>
        </w:tc>
        <w:tc>
          <w:tcPr>
            <w:tcW w:w="1764" w:type="dxa"/>
            <w:tcBorders>
              <w:top w:val="single" w:sz="8" w:space="0" w:color="000000"/>
            </w:tcBorders>
          </w:tcPr>
          <w:p w14:paraId="0EDC7B1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D9"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MS</w:t>
            </w:r>
          </w:p>
          <w:p w14:paraId="00000CDA" w14:textId="1513B96C" w:rsidR="00F87962" w:rsidRP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 ANM, INSP, MAI, IGSU (coordonare metodologică)</w:t>
            </w:r>
          </w:p>
        </w:tc>
        <w:tc>
          <w:tcPr>
            <w:tcW w:w="1385" w:type="dxa"/>
            <w:tcBorders>
              <w:top w:val="single" w:sz="8" w:space="0" w:color="000000"/>
            </w:tcBorders>
          </w:tcPr>
          <w:p w14:paraId="00000CDB" w14:textId="134A7C39"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Modul de climă &amp; sănătate dezvoltat în cadrul platformei </w:t>
            </w:r>
            <w:r w:rsidR="00CF78D5" w:rsidRPr="002F2261">
              <w:rPr>
                <w:rFonts w:ascii="Times New Roman" w:eastAsia="Times New Roman" w:hAnsi="Times New Roman" w:cs="Times New Roman"/>
                <w:sz w:val="20"/>
                <w:szCs w:val="20"/>
              </w:rPr>
              <w:t>RO-ADAPT</w:t>
            </w:r>
          </w:p>
        </w:tc>
        <w:tc>
          <w:tcPr>
            <w:tcW w:w="1515" w:type="dxa"/>
            <w:tcBorders>
              <w:top w:val="single" w:sz="8" w:space="0" w:color="000000"/>
            </w:tcBorders>
          </w:tcPr>
          <w:p w14:paraId="00000CDC" w14:textId="1251D37C"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78212C98" w14:textId="5F12A548" w:rsidR="00872B39" w:rsidRPr="00392BF4" w:rsidRDefault="00FA54CA"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HORIZON Europe</w:t>
            </w:r>
            <w:r w:rsidRPr="00392BF4">
              <w:rPr>
                <w:rFonts w:ascii="Times New Roman" w:eastAsia="Times New Roman" w:hAnsi="Times New Roman" w:cs="Times New Roman"/>
                <w:sz w:val="20"/>
                <w:szCs w:val="20"/>
                <w:highlight w:val="white"/>
              </w:rPr>
              <w:t xml:space="preserve"> </w:t>
            </w:r>
            <w:r w:rsidR="00872B39" w:rsidRPr="00392BF4">
              <w:rPr>
                <w:rFonts w:ascii="Times New Roman" w:eastAsia="Times New Roman" w:hAnsi="Times New Roman" w:cs="Times New Roman"/>
                <w:sz w:val="20"/>
                <w:szCs w:val="20"/>
                <w:highlight w:val="white"/>
              </w:rPr>
              <w:t>Programul LIFE</w:t>
            </w:r>
          </w:p>
          <w:p w14:paraId="00000CD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00000CD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0C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single" w:sz="8" w:space="0" w:color="000000"/>
            </w:tcBorders>
          </w:tcPr>
          <w:p w14:paraId="00000CE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2,5 </w:t>
            </w:r>
          </w:p>
        </w:tc>
      </w:tr>
      <w:tr w:rsidR="00F87962" w:rsidRPr="00392BF4" w14:paraId="30C6E07E" w14:textId="77777777" w:rsidTr="006D2844">
        <w:trPr>
          <w:trHeight w:val="2862"/>
          <w:jc w:val="center"/>
        </w:trPr>
        <w:tc>
          <w:tcPr>
            <w:tcW w:w="1815" w:type="dxa"/>
            <w:tcBorders>
              <w:top w:val="single" w:sz="8" w:space="0" w:color="000000"/>
              <w:left w:val="single" w:sz="8" w:space="0" w:color="000000"/>
              <w:bottom w:val="single" w:sz="8" w:space="0" w:color="000000"/>
              <w:right w:val="single" w:sz="8" w:space="0" w:color="000000"/>
            </w:tcBorders>
          </w:tcPr>
          <w:p w14:paraId="00000CE3" w14:textId="625D261D" w:rsidR="00F87962" w:rsidRPr="002F2261" w:rsidRDefault="002F2261" w:rsidP="001E44C8">
            <w:pPr>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MS</w:t>
            </w:r>
          </w:p>
          <w:p w14:paraId="00000CE4" w14:textId="77777777" w:rsidR="00F87962" w:rsidRPr="001E44C8" w:rsidRDefault="00F87962" w:rsidP="00BA6A25">
            <w:pPr>
              <w:jc w:val="center"/>
              <w:rPr>
                <w:rFonts w:ascii="Times New Roman" w:eastAsia="Times New Roman" w:hAnsi="Times New Roman" w:cs="Times New Roman"/>
                <w:sz w:val="20"/>
                <w:szCs w:val="20"/>
              </w:rPr>
            </w:pPr>
          </w:p>
        </w:tc>
        <w:tc>
          <w:tcPr>
            <w:tcW w:w="4765" w:type="dxa"/>
            <w:tcBorders>
              <w:top w:val="single" w:sz="8" w:space="0" w:color="000000"/>
              <w:left w:val="single" w:sz="8" w:space="0" w:color="000000"/>
            </w:tcBorders>
          </w:tcPr>
          <w:p w14:paraId="00000CE5" w14:textId="77777777" w:rsidR="00F87962" w:rsidRPr="00392BF4" w:rsidRDefault="003537F1">
            <w:pPr>
              <w:pBdr>
                <w:top w:val="nil"/>
                <w:left w:val="nil"/>
                <w:bottom w:val="nil"/>
                <w:right w:val="nil"/>
                <w:between w:val="nil"/>
              </w:pBdr>
              <w:ind w:left="-90" w:right="15"/>
              <w:jc w:val="both"/>
              <w:rPr>
                <w:rFonts w:ascii="Times New Roman" w:eastAsia="Times New Roman" w:hAnsi="Times New Roman" w:cs="Times New Roman"/>
                <w:sz w:val="20"/>
                <w:szCs w:val="20"/>
                <w:vertAlign w:val="superscript"/>
              </w:rPr>
            </w:pPr>
            <w:r w:rsidRPr="001E44C8">
              <w:rPr>
                <w:rFonts w:ascii="Times New Roman" w:eastAsia="Times New Roman" w:hAnsi="Times New Roman" w:cs="Times New Roman"/>
                <w:b/>
                <w:sz w:val="20"/>
                <w:szCs w:val="20"/>
              </w:rPr>
              <w:t>M4.1.1.3.</w:t>
            </w:r>
            <w:r w:rsidRPr="001E44C8">
              <w:rPr>
                <w:rFonts w:ascii="Times New Roman" w:eastAsia="Times New Roman" w:hAnsi="Times New Roman" w:cs="Times New Roman"/>
                <w:sz w:val="20"/>
                <w:szCs w:val="20"/>
              </w:rPr>
              <w:t xml:space="preserve"> Îmbunătățirea cadrului legislativ și de politici ad</w:t>
            </w:r>
            <w:r w:rsidRPr="00BA6A25">
              <w:rPr>
                <w:rFonts w:ascii="Times New Roman" w:eastAsia="Times New Roman" w:hAnsi="Times New Roman" w:cs="Times New Roman"/>
                <w:sz w:val="20"/>
                <w:szCs w:val="20"/>
              </w:rPr>
              <w:t xml:space="preserve">aptive și </w:t>
            </w:r>
            <w:proofErr w:type="spellStart"/>
            <w:r w:rsidRPr="00BA6A25">
              <w:rPr>
                <w:rFonts w:ascii="Times New Roman" w:eastAsia="Times New Roman" w:hAnsi="Times New Roman" w:cs="Times New Roman"/>
                <w:sz w:val="20"/>
                <w:szCs w:val="20"/>
              </w:rPr>
              <w:t>reziliente</w:t>
            </w:r>
            <w:proofErr w:type="spellEnd"/>
            <w:r w:rsidRPr="00BA6A25">
              <w:rPr>
                <w:rFonts w:ascii="Times New Roman" w:eastAsia="Times New Roman" w:hAnsi="Times New Roman" w:cs="Times New Roman"/>
                <w:sz w:val="20"/>
                <w:szCs w:val="20"/>
              </w:rPr>
              <w:t xml:space="preserve"> în vederea îmbunătățirii sănătății publice, pe baza rezultatelor studiilor privind inventarierea riscurilor climatice specifice României cu impact asupra sănătății publice și a identificării de soluții de îmbunătățire a sănătății publi</w:t>
            </w:r>
            <w:r w:rsidRPr="00392BF4">
              <w:rPr>
                <w:rFonts w:ascii="Times New Roman" w:eastAsia="Times New Roman" w:hAnsi="Times New Roman" w:cs="Times New Roman"/>
                <w:sz w:val="20"/>
                <w:szCs w:val="20"/>
              </w:rPr>
              <w:t xml:space="preserve">ce, inclusiv prin promovarea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și a abordărilor de tip ”</w:t>
            </w:r>
            <w:proofErr w:type="spellStart"/>
            <w:r w:rsidRPr="00392BF4">
              <w:rPr>
                <w:rFonts w:ascii="Times New Roman" w:eastAsia="Times New Roman" w:hAnsi="Times New Roman" w:cs="Times New Roman"/>
                <w:i/>
                <w:sz w:val="20"/>
                <w:szCs w:val="20"/>
              </w:rPr>
              <w:t>One</w:t>
            </w:r>
            <w:proofErr w:type="spellEnd"/>
            <w:r w:rsidRPr="00392BF4">
              <w:rPr>
                <w:rFonts w:ascii="Times New Roman" w:eastAsia="Times New Roman" w:hAnsi="Times New Roman" w:cs="Times New Roman"/>
                <w:i/>
                <w:sz w:val="20"/>
                <w:szCs w:val="20"/>
              </w:rPr>
              <w:t xml:space="preserve"> </w:t>
            </w:r>
            <w:proofErr w:type="spellStart"/>
            <w:r w:rsidRPr="00392BF4">
              <w:rPr>
                <w:rFonts w:ascii="Times New Roman" w:eastAsia="Times New Roman" w:hAnsi="Times New Roman" w:cs="Times New Roman"/>
                <w:i/>
                <w:sz w:val="20"/>
                <w:szCs w:val="20"/>
              </w:rPr>
              <w:t>Health</w:t>
            </w:r>
            <w:proofErr w:type="spellEnd"/>
            <w:r w:rsidRPr="00392BF4">
              <w:rPr>
                <w:rFonts w:ascii="Times New Roman" w:eastAsia="Times New Roman" w:hAnsi="Times New Roman" w:cs="Times New Roman"/>
                <w:sz w:val="20"/>
                <w:szCs w:val="20"/>
              </w:rPr>
              <w:t>” și ”</w:t>
            </w:r>
            <w:proofErr w:type="spellStart"/>
            <w:r w:rsidRPr="00392BF4">
              <w:rPr>
                <w:rFonts w:ascii="Times New Roman" w:eastAsia="Times New Roman" w:hAnsi="Times New Roman" w:cs="Times New Roman"/>
                <w:i/>
                <w:sz w:val="20"/>
                <w:szCs w:val="20"/>
              </w:rPr>
              <w:t>Ecohealth</w:t>
            </w:r>
            <w:proofErr w:type="spellEnd"/>
            <w:r w:rsidRPr="00392BF4">
              <w:rPr>
                <w:rFonts w:ascii="Times New Roman" w:eastAsia="Times New Roman" w:hAnsi="Times New Roman" w:cs="Times New Roman"/>
                <w:sz w:val="20"/>
                <w:szCs w:val="20"/>
              </w:rPr>
              <w:t>”</w:t>
            </w:r>
          </w:p>
          <w:p w14:paraId="00000CED" w14:textId="77777777" w:rsidR="00F87962" w:rsidRPr="00392BF4" w:rsidRDefault="00F87962" w:rsidP="006D2844">
            <w:pPr>
              <w:pBdr>
                <w:top w:val="nil"/>
                <w:left w:val="nil"/>
                <w:bottom w:val="nil"/>
                <w:right w:val="nil"/>
                <w:between w:val="nil"/>
              </w:pBdr>
              <w:ind w:right="15"/>
              <w:jc w:val="both"/>
              <w:rPr>
                <w:rFonts w:ascii="Times New Roman" w:eastAsia="Times New Roman" w:hAnsi="Times New Roman" w:cs="Times New Roman"/>
                <w:sz w:val="30"/>
                <w:szCs w:val="30"/>
                <w:shd w:val="clear" w:color="auto" w:fill="A8D7FF"/>
                <w:vertAlign w:val="superscript"/>
              </w:rPr>
            </w:pPr>
          </w:p>
        </w:tc>
        <w:tc>
          <w:tcPr>
            <w:tcW w:w="1535" w:type="dxa"/>
          </w:tcPr>
          <w:p w14:paraId="00000C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2024-2030</w:t>
            </w:r>
          </w:p>
        </w:tc>
        <w:tc>
          <w:tcPr>
            <w:tcW w:w="1764" w:type="dxa"/>
          </w:tcPr>
          <w:p w14:paraId="39DD338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CF0"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MS</w:t>
            </w:r>
          </w:p>
          <w:p w14:paraId="00000CF1" w14:textId="5A9D9606"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MMAP</w:t>
            </w:r>
          </w:p>
          <w:p w14:paraId="00000CF2"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ANM, INSP, MAI, IGSU (coordonare metodologică)</w:t>
            </w:r>
          </w:p>
        </w:tc>
        <w:tc>
          <w:tcPr>
            <w:tcW w:w="1385" w:type="dxa"/>
          </w:tcPr>
          <w:p w14:paraId="00000CF3" w14:textId="77777777"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Cadru legi</w:t>
            </w:r>
            <w:r w:rsidRPr="00BA6A25">
              <w:rPr>
                <w:rFonts w:ascii="Times New Roman" w:eastAsia="Times New Roman" w:hAnsi="Times New Roman" w:cs="Times New Roman"/>
                <w:sz w:val="20"/>
                <w:szCs w:val="20"/>
              </w:rPr>
              <w:t>slativ și de politici actualizat</w:t>
            </w:r>
          </w:p>
          <w:p w14:paraId="00000CF4"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Incidența anuală</w:t>
            </w:r>
          </w:p>
        </w:tc>
        <w:tc>
          <w:tcPr>
            <w:tcW w:w="1515" w:type="dxa"/>
          </w:tcPr>
          <w:p w14:paraId="00000CF5" w14:textId="140E6F42"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2BB8C958"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18D269B6"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CF7" w14:textId="0182FA8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00000CF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0CF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Pr>
          <w:p w14:paraId="00000CF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589F1A1D" w14:textId="77777777">
        <w:trPr>
          <w:trHeight w:val="855"/>
          <w:jc w:val="center"/>
        </w:trPr>
        <w:tc>
          <w:tcPr>
            <w:tcW w:w="1815" w:type="dxa"/>
            <w:tcBorders>
              <w:top w:val="single" w:sz="8" w:space="0" w:color="000000"/>
              <w:left w:val="single" w:sz="8" w:space="0" w:color="000000"/>
              <w:bottom w:val="single" w:sz="8" w:space="0" w:color="000000"/>
              <w:right w:val="single" w:sz="8" w:space="0" w:color="000000"/>
            </w:tcBorders>
          </w:tcPr>
          <w:p w14:paraId="00000CFC" w14:textId="64AE2D5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5" w:type="dxa"/>
            <w:tcBorders>
              <w:left w:val="single" w:sz="8" w:space="0" w:color="000000"/>
            </w:tcBorders>
          </w:tcPr>
          <w:p w14:paraId="00000CFD" w14:textId="77777777" w:rsidR="00F87962" w:rsidRPr="00BA6A25" w:rsidRDefault="003537F1">
            <w:pPr>
              <w:pBdr>
                <w:top w:val="nil"/>
                <w:left w:val="nil"/>
                <w:bottom w:val="nil"/>
                <w:right w:val="nil"/>
                <w:between w:val="nil"/>
              </w:pBd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M4.1.1.4.</w:t>
            </w:r>
            <w:r w:rsidRPr="001E44C8">
              <w:rPr>
                <w:rFonts w:ascii="Times New Roman" w:eastAsia="Times New Roman" w:hAnsi="Times New Roman" w:cs="Times New Roman"/>
                <w:sz w:val="20"/>
                <w:szCs w:val="20"/>
              </w:rPr>
              <w:t xml:space="preserve"> Planificarea, alocarea resurselor, monitorizarea și evaluarea punerii în practică a soluțiilor adaptive pe baza indicatorilor de performanță</w:t>
            </w:r>
          </w:p>
        </w:tc>
        <w:tc>
          <w:tcPr>
            <w:tcW w:w="1535" w:type="dxa"/>
          </w:tcPr>
          <w:p w14:paraId="00000C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22DDD2A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00"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MS</w:t>
            </w:r>
          </w:p>
          <w:p w14:paraId="00000D01" w14:textId="70C47BCC"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w:t>
            </w:r>
          </w:p>
          <w:p w14:paraId="00000D02" w14:textId="77777777" w:rsidR="00F87962" w:rsidRPr="00603CD0" w:rsidRDefault="00F87962">
            <w:pPr>
              <w:jc w:val="center"/>
              <w:rPr>
                <w:rFonts w:ascii="Times New Roman" w:eastAsia="Times New Roman" w:hAnsi="Times New Roman" w:cs="Times New Roman"/>
                <w:sz w:val="20"/>
                <w:szCs w:val="20"/>
              </w:rPr>
            </w:pPr>
          </w:p>
        </w:tc>
        <w:tc>
          <w:tcPr>
            <w:tcW w:w="1385" w:type="dxa"/>
          </w:tcPr>
          <w:p w14:paraId="00000D03" w14:textId="77777777" w:rsidR="00F87962" w:rsidRPr="002F2261" w:rsidRDefault="003537F1">
            <w:pPr>
              <w:pBdr>
                <w:top w:val="nil"/>
                <w:left w:val="nil"/>
                <w:bottom w:val="nil"/>
                <w:right w:val="nil"/>
                <w:between w:val="nil"/>
              </w:pBdr>
              <w:jc w:val="center"/>
              <w:rPr>
                <w:rFonts w:ascii="Times New Roman" w:eastAsia="Times New Roman" w:hAnsi="Times New Roman" w:cs="Times New Roman"/>
                <w:color w:val="000000"/>
                <w:sz w:val="20"/>
                <w:szCs w:val="20"/>
              </w:rPr>
            </w:pPr>
            <w:r w:rsidRPr="00D779A9">
              <w:rPr>
                <w:rFonts w:ascii="Times New Roman" w:eastAsia="Times New Roman" w:hAnsi="Times New Roman" w:cs="Times New Roman"/>
                <w:sz w:val="20"/>
                <w:szCs w:val="20"/>
              </w:rPr>
              <w:t>Plan multianual al alocărilor bugetare</w:t>
            </w:r>
          </w:p>
        </w:tc>
        <w:tc>
          <w:tcPr>
            <w:tcW w:w="1515" w:type="dxa"/>
          </w:tcPr>
          <w:p w14:paraId="00000D0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Bugetul de stat</w:t>
            </w:r>
          </w:p>
        </w:tc>
        <w:tc>
          <w:tcPr>
            <w:tcW w:w="970" w:type="dxa"/>
          </w:tcPr>
          <w:p w14:paraId="00000D05"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0,2</w:t>
            </w:r>
          </w:p>
        </w:tc>
      </w:tr>
    </w:tbl>
    <w:p w14:paraId="00000D06" w14:textId="77777777" w:rsidR="00F87962" w:rsidRPr="00392BF4" w:rsidRDefault="00F87962">
      <w:pPr>
        <w:spacing w:before="240"/>
        <w:rPr>
          <w:rFonts w:ascii="Times New Roman" w:eastAsia="Times New Roman" w:hAnsi="Times New Roman" w:cs="Times New Roman"/>
          <w:b/>
          <w:sz w:val="28"/>
          <w:szCs w:val="28"/>
        </w:rPr>
      </w:pPr>
    </w:p>
    <w:tbl>
      <w:tblPr>
        <w:tblStyle w:val="afffffff8"/>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6"/>
        <w:gridCol w:w="1535"/>
        <w:gridCol w:w="1764"/>
        <w:gridCol w:w="1385"/>
        <w:gridCol w:w="1514"/>
        <w:gridCol w:w="970"/>
      </w:tblGrid>
      <w:tr w:rsidR="00F87962" w:rsidRPr="00392BF4" w14:paraId="6AB9AA4B" w14:textId="77777777">
        <w:trPr>
          <w:trHeight w:val="917"/>
          <w:jc w:val="center"/>
        </w:trPr>
        <w:tc>
          <w:tcPr>
            <w:tcW w:w="1815" w:type="dxa"/>
            <w:tcBorders>
              <w:bottom w:val="single" w:sz="8" w:space="0" w:color="000000"/>
            </w:tcBorders>
            <w:shd w:val="clear" w:color="auto" w:fill="28CD41"/>
          </w:tcPr>
          <w:p w14:paraId="00000D07" w14:textId="3CCE3613" w:rsidR="00F87962" w:rsidRPr="002F2261" w:rsidRDefault="003537F1" w:rsidP="001E44C8">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766" w:type="dxa"/>
            <w:tcBorders>
              <w:bottom w:val="single" w:sz="8" w:space="0" w:color="000000"/>
            </w:tcBorders>
            <w:shd w:val="clear" w:color="auto" w:fill="28CD41"/>
          </w:tcPr>
          <w:p w14:paraId="00000D08" w14:textId="77777777" w:rsidR="00F87962" w:rsidRPr="00BA6A25" w:rsidRDefault="003537F1">
            <w:pPr>
              <w:spacing w:line="220" w:lineRule="auto"/>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OS.4.2. Realizarea unui cadru armonizat cu cel european și internațional, care să asigure reziliența la riscurile climatice transfrontaliere ce pot afecta populația, sistemul de sănătate și calitatea aerului</w:t>
            </w:r>
          </w:p>
        </w:tc>
        <w:tc>
          <w:tcPr>
            <w:tcW w:w="1535" w:type="dxa"/>
            <w:tcBorders>
              <w:bottom w:val="single" w:sz="8" w:space="0" w:color="000000"/>
            </w:tcBorders>
            <w:shd w:val="clear" w:color="auto" w:fill="28CD41"/>
          </w:tcPr>
          <w:p w14:paraId="00000D09"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bottom w:val="single" w:sz="8" w:space="0" w:color="000000"/>
            </w:tcBorders>
            <w:shd w:val="clear" w:color="auto" w:fill="28CD41"/>
          </w:tcPr>
          <w:p w14:paraId="00000D0A" w14:textId="06D22533" w:rsidR="00F87962" w:rsidRPr="00392BF4" w:rsidRDefault="009E51E5">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Autoritate de coordonare a implementării / Autorități de </w:t>
            </w:r>
            <w:r w:rsidRPr="00392BF4">
              <w:rPr>
                <w:rFonts w:ascii="Times New Roman" w:eastAsia="Times New Roman" w:hAnsi="Times New Roman" w:cs="Times New Roman"/>
                <w:b/>
                <w:sz w:val="20"/>
                <w:szCs w:val="20"/>
              </w:rPr>
              <w:lastRenderedPageBreak/>
              <w:t>implementare și / sau suport</w:t>
            </w:r>
          </w:p>
        </w:tc>
        <w:tc>
          <w:tcPr>
            <w:tcW w:w="1385" w:type="dxa"/>
            <w:tcBorders>
              <w:bottom w:val="single" w:sz="8" w:space="0" w:color="000000"/>
            </w:tcBorders>
            <w:shd w:val="clear" w:color="auto" w:fill="28CD41"/>
          </w:tcPr>
          <w:p w14:paraId="00000D0B"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Indicator de rezultat/unitate de măsură</w:t>
            </w:r>
          </w:p>
        </w:tc>
        <w:tc>
          <w:tcPr>
            <w:tcW w:w="1514" w:type="dxa"/>
            <w:tcBorders>
              <w:bottom w:val="single" w:sz="8" w:space="0" w:color="000000"/>
            </w:tcBorders>
            <w:shd w:val="clear" w:color="auto" w:fill="28CD41"/>
          </w:tcPr>
          <w:p w14:paraId="00000D0C"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bottom w:val="single" w:sz="8" w:space="0" w:color="000000"/>
            </w:tcBorders>
            <w:shd w:val="clear" w:color="auto" w:fill="28CD41"/>
          </w:tcPr>
          <w:p w14:paraId="00000D0D"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6FC6DE54" w14:textId="77777777">
        <w:trPr>
          <w:trHeight w:val="475"/>
          <w:jc w:val="center"/>
        </w:trPr>
        <w:tc>
          <w:tcPr>
            <w:tcW w:w="13749" w:type="dxa"/>
            <w:gridSpan w:val="7"/>
            <w:tcBorders>
              <w:bottom w:val="single" w:sz="8" w:space="0" w:color="000000"/>
            </w:tcBorders>
            <w:shd w:val="clear" w:color="auto" w:fill="A8D7FF"/>
            <w:vAlign w:val="center"/>
          </w:tcPr>
          <w:p w14:paraId="00000D0E" w14:textId="77777777" w:rsidR="00F87962" w:rsidRPr="00392BF4" w:rsidRDefault="003537F1" w:rsidP="00392BF4">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P4.2.1 Asigurarea cadrului politic și  instituțional pentru consolidarea capacității de reziliența la riscurile climatice transfrontaliere ce pot afecta populația, sistemul de sănătate și calitatea aerului</w:t>
            </w:r>
          </w:p>
        </w:tc>
      </w:tr>
      <w:tr w:rsidR="00F87962" w:rsidRPr="00392BF4" w14:paraId="3B4C299D" w14:textId="77777777">
        <w:trPr>
          <w:trHeight w:val="1839"/>
          <w:jc w:val="center"/>
        </w:trPr>
        <w:tc>
          <w:tcPr>
            <w:tcW w:w="1815" w:type="dxa"/>
            <w:tcBorders>
              <w:top w:val="single" w:sz="8" w:space="0" w:color="000000"/>
              <w:left w:val="single" w:sz="8" w:space="0" w:color="000000"/>
              <w:bottom w:val="single" w:sz="8" w:space="0" w:color="000000"/>
              <w:right w:val="single" w:sz="8" w:space="0" w:color="000000"/>
            </w:tcBorders>
          </w:tcPr>
          <w:p w14:paraId="00000D16" w14:textId="076EB8F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D17" w14:textId="77777777" w:rsidR="00F87962" w:rsidRPr="001E44C8" w:rsidRDefault="00F87962" w:rsidP="00392BF4">
            <w:pPr>
              <w:jc w:val="center"/>
              <w:rPr>
                <w:rFonts w:ascii="Times New Roman" w:eastAsia="Times New Roman" w:hAnsi="Times New Roman" w:cs="Times New Roman"/>
                <w:b/>
                <w:sz w:val="20"/>
                <w:szCs w:val="20"/>
              </w:rPr>
            </w:pPr>
          </w:p>
          <w:p w14:paraId="00000D18" w14:textId="77777777" w:rsidR="00F87962" w:rsidRPr="001E44C8" w:rsidRDefault="00F87962" w:rsidP="00392BF4">
            <w:pPr>
              <w:jc w:val="center"/>
              <w:rPr>
                <w:rFonts w:ascii="Times New Roman" w:eastAsia="Times New Roman" w:hAnsi="Times New Roman" w:cs="Times New Roman"/>
                <w:b/>
                <w:sz w:val="20"/>
                <w:szCs w:val="20"/>
              </w:rPr>
            </w:pPr>
          </w:p>
          <w:p w14:paraId="00000D19" w14:textId="77777777" w:rsidR="00F87962" w:rsidRPr="00BA6A25" w:rsidRDefault="00F87962" w:rsidP="00392BF4">
            <w:pPr>
              <w:jc w:val="center"/>
              <w:rPr>
                <w:rFonts w:ascii="Times New Roman" w:eastAsia="Times New Roman" w:hAnsi="Times New Roman" w:cs="Times New Roman"/>
                <w:b/>
                <w:sz w:val="20"/>
                <w:szCs w:val="20"/>
              </w:rPr>
            </w:pPr>
          </w:p>
          <w:p w14:paraId="00000D1A" w14:textId="77777777" w:rsidR="00F87962" w:rsidRPr="00392BF4" w:rsidRDefault="00F87962" w:rsidP="00392BF4">
            <w:pPr>
              <w:jc w:val="center"/>
              <w:rPr>
                <w:rFonts w:ascii="Times New Roman" w:eastAsia="Times New Roman" w:hAnsi="Times New Roman" w:cs="Times New Roman"/>
                <w:b/>
                <w:sz w:val="20"/>
                <w:szCs w:val="20"/>
              </w:rPr>
            </w:pPr>
          </w:p>
          <w:p w14:paraId="00000D1B" w14:textId="77777777" w:rsidR="00F87962" w:rsidRPr="00392BF4" w:rsidRDefault="00F87962" w:rsidP="00392BF4">
            <w:pPr>
              <w:jc w:val="center"/>
              <w:rPr>
                <w:rFonts w:ascii="Times New Roman" w:eastAsia="Times New Roman" w:hAnsi="Times New Roman" w:cs="Times New Roman"/>
                <w:b/>
                <w:sz w:val="20"/>
                <w:szCs w:val="20"/>
              </w:rPr>
            </w:pPr>
          </w:p>
          <w:p w14:paraId="00000D1C" w14:textId="77777777" w:rsidR="00F87962" w:rsidRPr="00392BF4" w:rsidRDefault="00F87962" w:rsidP="00392BF4">
            <w:pPr>
              <w:jc w:val="center"/>
              <w:rPr>
                <w:rFonts w:ascii="Times New Roman" w:eastAsia="Times New Roman" w:hAnsi="Times New Roman" w:cs="Times New Roman"/>
                <w:b/>
                <w:sz w:val="20"/>
                <w:szCs w:val="20"/>
              </w:rPr>
            </w:pPr>
          </w:p>
        </w:tc>
        <w:tc>
          <w:tcPr>
            <w:tcW w:w="4766" w:type="dxa"/>
            <w:tcBorders>
              <w:top w:val="single" w:sz="8" w:space="0" w:color="000000"/>
              <w:left w:val="single" w:sz="8" w:space="0" w:color="000000"/>
              <w:bottom w:val="single" w:sz="8" w:space="0" w:color="000000"/>
              <w:right w:val="single" w:sz="8" w:space="0" w:color="000000"/>
            </w:tcBorders>
          </w:tcPr>
          <w:p w14:paraId="00000D1D" w14:textId="77777777" w:rsidR="00F87962" w:rsidRPr="00392BF4" w:rsidRDefault="003537F1">
            <w:pPr>
              <w:ind w:left="-90" w:right="-15"/>
              <w:jc w:val="both"/>
              <w:rPr>
                <w:rFonts w:ascii="Times New Roman" w:eastAsia="Times New Roman" w:hAnsi="Times New Roman" w:cs="Times New Roman"/>
                <w:color w:val="FF0000"/>
                <w:sz w:val="20"/>
                <w:szCs w:val="20"/>
              </w:rPr>
            </w:pPr>
            <w:r w:rsidRPr="00392BF4">
              <w:rPr>
                <w:rFonts w:ascii="Times New Roman" w:eastAsia="Times New Roman" w:hAnsi="Times New Roman" w:cs="Times New Roman"/>
                <w:b/>
                <w:sz w:val="20"/>
                <w:szCs w:val="20"/>
              </w:rPr>
              <w:t>M4.2.1.1.</w:t>
            </w:r>
            <w:r w:rsidRPr="00392BF4">
              <w:rPr>
                <w:rFonts w:ascii="Times New Roman" w:eastAsia="Times New Roman" w:hAnsi="Times New Roman" w:cs="Times New Roman"/>
                <w:sz w:val="20"/>
                <w:szCs w:val="20"/>
              </w:rPr>
              <w:t xml:space="preserve"> Dezvoltarea cadrului legislativ și instituțional, inclusiv prin crearea sau actualizarea procedurilor comune cu State Membre și state non-membre UE pentru facilitarea schimbului operativ de date și informații și, după caz, suport tehnic, la nivel european și internațional, care să asigure reziliența societății la riscurile climatice transfrontaliere ce pot afecta populația, sănătatea publică și calitatea aerului, conform viziunii EU4Health, prin Observatoarele european și național de climă și sănătate publică</w:t>
            </w:r>
          </w:p>
        </w:tc>
        <w:tc>
          <w:tcPr>
            <w:tcW w:w="1535" w:type="dxa"/>
            <w:tcBorders>
              <w:top w:val="single" w:sz="8" w:space="0" w:color="000000"/>
              <w:left w:val="single" w:sz="8" w:space="0" w:color="000000"/>
            </w:tcBorders>
          </w:tcPr>
          <w:p w14:paraId="00000D1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single" w:sz="8" w:space="0" w:color="000000"/>
            </w:tcBorders>
          </w:tcPr>
          <w:p w14:paraId="0926F58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20"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MS</w:t>
            </w:r>
          </w:p>
          <w:p w14:paraId="00000D21" w14:textId="340CEFDD"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w:t>
            </w:r>
            <w:r w:rsidR="003537F1" w:rsidRPr="004A1A6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ANM,</w:t>
            </w:r>
          </w:p>
          <w:p w14:paraId="00000D22"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INSP, MAI,</w:t>
            </w:r>
          </w:p>
          <w:p w14:paraId="00000D23"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IGSU(coordonare metodologică)</w:t>
            </w:r>
          </w:p>
        </w:tc>
        <w:tc>
          <w:tcPr>
            <w:tcW w:w="1385" w:type="dxa"/>
            <w:tcBorders>
              <w:top w:val="single" w:sz="8" w:space="0" w:color="000000"/>
            </w:tcBorders>
          </w:tcPr>
          <w:p w14:paraId="00000D24" w14:textId="77777777" w:rsidR="00F87962" w:rsidRPr="00392BF4" w:rsidRDefault="003537F1">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Nr. de acte normative promovate</w:t>
            </w:r>
          </w:p>
          <w:p w14:paraId="00000D25" w14:textId="77777777" w:rsidR="00F87962" w:rsidRPr="00392BF4" w:rsidRDefault="003537F1">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Nr. de proceduri interne create / actualizate</w:t>
            </w:r>
          </w:p>
          <w:p w14:paraId="00000D26" w14:textId="77777777" w:rsidR="00F87962" w:rsidRPr="00392BF4" w:rsidRDefault="003537F1">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 xml:space="preserve">Nr. de proceduri </w:t>
            </w:r>
            <w:proofErr w:type="spellStart"/>
            <w:r w:rsidRPr="00392BF4">
              <w:rPr>
                <w:rFonts w:ascii="Times New Roman" w:eastAsia="Times New Roman" w:hAnsi="Times New Roman" w:cs="Times New Roman"/>
                <w:sz w:val="20"/>
                <w:szCs w:val="20"/>
                <w:shd w:val="clear" w:color="auto" w:fill="FEFEFE"/>
              </w:rPr>
              <w:t>transfrontieră</w:t>
            </w:r>
            <w:proofErr w:type="spellEnd"/>
            <w:r w:rsidRPr="00392BF4">
              <w:rPr>
                <w:rFonts w:ascii="Times New Roman" w:eastAsia="Times New Roman" w:hAnsi="Times New Roman" w:cs="Times New Roman"/>
                <w:sz w:val="20"/>
                <w:szCs w:val="20"/>
                <w:shd w:val="clear" w:color="auto" w:fill="FEFEFE"/>
              </w:rPr>
              <w:t xml:space="preserve">  agreate</w:t>
            </w:r>
          </w:p>
          <w:p w14:paraId="00000D27" w14:textId="77777777" w:rsidR="00F87962" w:rsidRPr="00392BF4" w:rsidRDefault="003537F1">
            <w:pPr>
              <w:jc w:val="center"/>
              <w:rPr>
                <w:rFonts w:ascii="Times New Roman" w:eastAsia="Times New Roman" w:hAnsi="Times New Roman" w:cs="Times New Roman"/>
                <w:sz w:val="20"/>
                <w:szCs w:val="20"/>
                <w:shd w:val="clear" w:color="auto" w:fill="A8D7FF"/>
              </w:rPr>
            </w:pPr>
            <w:r w:rsidRPr="00392BF4">
              <w:rPr>
                <w:rFonts w:ascii="Times New Roman" w:eastAsia="Times New Roman" w:hAnsi="Times New Roman" w:cs="Times New Roman"/>
                <w:sz w:val="20"/>
                <w:szCs w:val="20"/>
                <w:shd w:val="clear" w:color="auto" w:fill="FEFEFE"/>
              </w:rPr>
              <w:t xml:space="preserve">Nr. de schimburi / evenimente notificate / </w:t>
            </w:r>
            <w:r w:rsidRPr="00392BF4">
              <w:rPr>
                <w:rFonts w:ascii="Times New Roman" w:eastAsia="Times New Roman" w:hAnsi="Times New Roman" w:cs="Times New Roman"/>
                <w:sz w:val="20"/>
                <w:szCs w:val="20"/>
                <w:shd w:val="clear" w:color="auto" w:fill="A8D7FF"/>
              </w:rPr>
              <w:t xml:space="preserve"> </w:t>
            </w:r>
          </w:p>
        </w:tc>
        <w:tc>
          <w:tcPr>
            <w:tcW w:w="1514" w:type="dxa"/>
            <w:tcBorders>
              <w:top w:val="single" w:sz="8" w:space="0" w:color="000000"/>
            </w:tcBorders>
          </w:tcPr>
          <w:p w14:paraId="00000D28" w14:textId="0B822711"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290D8BA0"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D2A" w14:textId="33218C3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6B10EDD6"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D2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0D2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D2D" w14:textId="77777777" w:rsidR="00F87962" w:rsidRPr="00392BF4" w:rsidRDefault="00F87962">
            <w:pPr>
              <w:jc w:val="center"/>
              <w:rPr>
                <w:rFonts w:ascii="Times New Roman" w:eastAsia="Times New Roman" w:hAnsi="Times New Roman" w:cs="Times New Roman"/>
                <w:sz w:val="20"/>
                <w:szCs w:val="20"/>
              </w:rPr>
            </w:pPr>
          </w:p>
          <w:p w14:paraId="00000D2E" w14:textId="77777777" w:rsidR="00F87962" w:rsidRPr="00392BF4" w:rsidRDefault="00F87962">
            <w:pPr>
              <w:jc w:val="center"/>
              <w:rPr>
                <w:rFonts w:ascii="Times New Roman" w:eastAsia="Times New Roman" w:hAnsi="Times New Roman" w:cs="Times New Roman"/>
                <w:sz w:val="20"/>
                <w:szCs w:val="20"/>
              </w:rPr>
            </w:pPr>
          </w:p>
          <w:p w14:paraId="00000D2F"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8" w:space="0" w:color="000000"/>
            </w:tcBorders>
          </w:tcPr>
          <w:p w14:paraId="00000D3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73E5317E" w14:textId="77777777" w:rsidTr="006D2844">
        <w:trPr>
          <w:trHeight w:val="328"/>
          <w:jc w:val="center"/>
        </w:trPr>
        <w:tc>
          <w:tcPr>
            <w:tcW w:w="1815" w:type="dxa"/>
            <w:tcBorders>
              <w:top w:val="single" w:sz="8" w:space="0" w:color="000000"/>
              <w:left w:val="single" w:sz="8" w:space="0" w:color="000000"/>
              <w:bottom w:val="single" w:sz="8" w:space="0" w:color="000000"/>
              <w:right w:val="single" w:sz="8" w:space="0" w:color="000000"/>
            </w:tcBorders>
          </w:tcPr>
          <w:p w14:paraId="00000D32" w14:textId="74E8A6A8"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single" w:sz="8" w:space="0" w:color="000000"/>
              <w:left w:val="single" w:sz="8" w:space="0" w:color="000000"/>
              <w:bottom w:val="single" w:sz="8" w:space="0" w:color="000000"/>
              <w:right w:val="single" w:sz="8" w:space="0" w:color="000000"/>
            </w:tcBorders>
          </w:tcPr>
          <w:p w14:paraId="00000D33" w14:textId="77777777" w:rsidR="00F87962" w:rsidRPr="00392BF4" w:rsidRDefault="003537F1">
            <w:pP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M4.2.1.2. </w:t>
            </w:r>
            <w:r w:rsidRPr="001E44C8">
              <w:rPr>
                <w:rFonts w:ascii="Times New Roman" w:eastAsia="Times New Roman" w:hAnsi="Times New Roman" w:cs="Times New Roman"/>
                <w:sz w:val="20"/>
                <w:szCs w:val="20"/>
              </w:rPr>
              <w:t>Implementarea procedurilor pentru facilitarea schimbului operativ de date și informații și, după caz, suport tehnic, la nivel european și internațional, care să asigure reziliența societății la riscurile climatice transfrontaliere ce pot afecta populația, sănătatea publică și calitatea</w:t>
            </w:r>
            <w:r w:rsidRPr="00BA6A25">
              <w:rPr>
                <w:rFonts w:ascii="Times New Roman" w:eastAsia="Times New Roman" w:hAnsi="Times New Roman" w:cs="Times New Roman"/>
                <w:sz w:val="20"/>
                <w:szCs w:val="20"/>
              </w:rPr>
              <w:t xml:space="preserve"> </w:t>
            </w:r>
            <w:r w:rsidRPr="00392BF4">
              <w:rPr>
                <w:rFonts w:ascii="Times New Roman" w:eastAsia="Times New Roman" w:hAnsi="Times New Roman" w:cs="Times New Roman"/>
                <w:sz w:val="20"/>
                <w:szCs w:val="20"/>
              </w:rPr>
              <w:t xml:space="preserve">aerului, dezvoltate în comun cu State Membre și non-membre UE, prin dezvoltarea Observatorului național de climă și sănătate și   interconectarea </w:t>
            </w:r>
            <w:proofErr w:type="spellStart"/>
            <w:r w:rsidRPr="00392BF4">
              <w:rPr>
                <w:rFonts w:ascii="Times New Roman" w:eastAsia="Times New Roman" w:hAnsi="Times New Roman" w:cs="Times New Roman"/>
                <w:sz w:val="20"/>
                <w:szCs w:val="20"/>
              </w:rPr>
              <w:t>interconectarea</w:t>
            </w:r>
            <w:proofErr w:type="spellEnd"/>
            <w:r w:rsidRPr="00392BF4">
              <w:rPr>
                <w:rFonts w:ascii="Times New Roman" w:eastAsia="Times New Roman" w:hAnsi="Times New Roman" w:cs="Times New Roman"/>
                <w:sz w:val="20"/>
                <w:szCs w:val="20"/>
              </w:rPr>
              <w:t xml:space="preserve"> acestuia cu cel european și / sau alte organisme similare internaționale</w:t>
            </w:r>
          </w:p>
        </w:tc>
        <w:tc>
          <w:tcPr>
            <w:tcW w:w="1535" w:type="dxa"/>
            <w:tcBorders>
              <w:top w:val="single" w:sz="8" w:space="0" w:color="000000"/>
              <w:left w:val="single" w:sz="8" w:space="0" w:color="000000"/>
            </w:tcBorders>
          </w:tcPr>
          <w:p w14:paraId="00000D3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2025-2030</w:t>
            </w:r>
          </w:p>
        </w:tc>
        <w:tc>
          <w:tcPr>
            <w:tcW w:w="1764" w:type="dxa"/>
            <w:tcBorders>
              <w:top w:val="single" w:sz="8" w:space="0" w:color="000000"/>
            </w:tcBorders>
          </w:tcPr>
          <w:p w14:paraId="598F87B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36" w14:textId="77777777" w:rsidR="00F87962" w:rsidRPr="004A1A6C" w:rsidRDefault="003537F1">
            <w:pPr>
              <w:jc w:val="center"/>
              <w:rPr>
                <w:rFonts w:ascii="Times New Roman" w:eastAsia="Times New Roman" w:hAnsi="Times New Roman" w:cs="Times New Roman"/>
                <w:sz w:val="20"/>
                <w:szCs w:val="20"/>
                <w:u w:val="single"/>
              </w:rPr>
            </w:pPr>
            <w:r w:rsidRPr="008F206D">
              <w:rPr>
                <w:rFonts w:ascii="Times New Roman" w:eastAsia="Times New Roman" w:hAnsi="Times New Roman" w:cs="Times New Roman"/>
                <w:sz w:val="20"/>
                <w:szCs w:val="20"/>
              </w:rPr>
              <w:t>MS</w:t>
            </w:r>
          </w:p>
          <w:p w14:paraId="00000D37" w14:textId="059ECF61"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MMAP, ANM, INSP, MAI,</w:t>
            </w:r>
          </w:p>
          <w:p w14:paraId="00000D3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IGSU(coordonare metodol</w:t>
            </w:r>
            <w:r w:rsidRPr="002F2261">
              <w:rPr>
                <w:rFonts w:ascii="Times New Roman" w:eastAsia="Times New Roman" w:hAnsi="Times New Roman" w:cs="Times New Roman"/>
                <w:sz w:val="20"/>
                <w:szCs w:val="20"/>
              </w:rPr>
              <w:t>ogică)</w:t>
            </w:r>
          </w:p>
          <w:p w14:paraId="00000D39" w14:textId="77777777" w:rsidR="00F87962" w:rsidRPr="001E44C8" w:rsidRDefault="00F87962">
            <w:pPr>
              <w:jc w:val="center"/>
              <w:rPr>
                <w:rFonts w:ascii="Times New Roman" w:eastAsia="Times New Roman" w:hAnsi="Times New Roman" w:cs="Times New Roman"/>
                <w:sz w:val="20"/>
                <w:szCs w:val="20"/>
              </w:rPr>
            </w:pPr>
          </w:p>
        </w:tc>
        <w:tc>
          <w:tcPr>
            <w:tcW w:w="1385" w:type="dxa"/>
            <w:tcBorders>
              <w:top w:val="single" w:sz="8" w:space="0" w:color="000000"/>
            </w:tcBorders>
          </w:tcPr>
          <w:p w14:paraId="00000D3A" w14:textId="77777777" w:rsidR="00F87962" w:rsidRPr="00392BF4" w:rsidRDefault="003537F1">
            <w:pPr>
              <w:jc w:val="center"/>
              <w:rPr>
                <w:rFonts w:ascii="Times New Roman" w:eastAsia="Times New Roman" w:hAnsi="Times New Roman" w:cs="Times New Roman"/>
                <w:sz w:val="20"/>
                <w:szCs w:val="20"/>
                <w:shd w:val="clear" w:color="auto" w:fill="FEFEFE"/>
              </w:rPr>
            </w:pPr>
            <w:r w:rsidRPr="00BA6A25">
              <w:rPr>
                <w:rFonts w:ascii="Times New Roman" w:eastAsia="Times New Roman" w:hAnsi="Times New Roman" w:cs="Times New Roman"/>
                <w:sz w:val="20"/>
                <w:szCs w:val="20"/>
                <w:shd w:val="clear" w:color="auto" w:fill="FEFEFE"/>
              </w:rPr>
              <w:t>Nr. de schimburi / nr. de evenimente notificate</w:t>
            </w:r>
          </w:p>
          <w:p w14:paraId="00000D3B" w14:textId="77777777" w:rsidR="00F87962" w:rsidRPr="00392BF4" w:rsidRDefault="003537F1">
            <w:pPr>
              <w:jc w:val="center"/>
              <w:rPr>
                <w:rFonts w:ascii="Times New Roman" w:eastAsia="Times New Roman" w:hAnsi="Times New Roman" w:cs="Times New Roman"/>
                <w:sz w:val="20"/>
                <w:szCs w:val="20"/>
                <w:shd w:val="clear" w:color="auto" w:fill="FEFEFE"/>
              </w:rPr>
            </w:pPr>
            <w:r w:rsidRPr="00392BF4">
              <w:rPr>
                <w:rFonts w:ascii="Times New Roman" w:eastAsia="Times New Roman" w:hAnsi="Times New Roman" w:cs="Times New Roman"/>
                <w:sz w:val="20"/>
                <w:szCs w:val="20"/>
                <w:shd w:val="clear" w:color="auto" w:fill="FEFEFE"/>
              </w:rPr>
              <w:t xml:space="preserve"> Nr. de proceduri implementate</w:t>
            </w:r>
          </w:p>
          <w:p w14:paraId="00000D3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shd w:val="clear" w:color="auto" w:fill="FEFEFE"/>
              </w:rPr>
              <w:t>Nr</w:t>
            </w:r>
            <w:r w:rsidRPr="00392BF4">
              <w:rPr>
                <w:rFonts w:ascii="Times New Roman" w:eastAsia="Times New Roman" w:hAnsi="Times New Roman" w:cs="Times New Roman"/>
                <w:sz w:val="20"/>
                <w:szCs w:val="20"/>
              </w:rPr>
              <w:t>. de misiuni de suport</w:t>
            </w:r>
          </w:p>
          <w:p w14:paraId="00000D3F" w14:textId="35F0853B"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Observator național privind clima și sănătatea operațional</w:t>
            </w:r>
          </w:p>
        </w:tc>
        <w:tc>
          <w:tcPr>
            <w:tcW w:w="1514" w:type="dxa"/>
            <w:tcBorders>
              <w:top w:val="single" w:sz="8" w:space="0" w:color="000000"/>
            </w:tcBorders>
          </w:tcPr>
          <w:p w14:paraId="00000D40" w14:textId="69EBD28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62294CBA" w14:textId="77777777" w:rsidR="00FA54CA" w:rsidRPr="00392BF4" w:rsidRDefault="00FA54CA"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HORIZON Europe</w:t>
            </w:r>
            <w:r w:rsidRPr="00392BF4">
              <w:rPr>
                <w:rFonts w:ascii="Times New Roman" w:eastAsia="Times New Roman" w:hAnsi="Times New Roman" w:cs="Times New Roman"/>
                <w:sz w:val="20"/>
                <w:szCs w:val="20"/>
                <w:highlight w:val="white"/>
              </w:rPr>
              <w:t xml:space="preserve"> </w:t>
            </w:r>
          </w:p>
          <w:p w14:paraId="038125C7" w14:textId="29F2C982"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D4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00000D4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0D4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D45"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8" w:space="0" w:color="000000"/>
            </w:tcBorders>
          </w:tcPr>
          <w:p w14:paraId="00000D4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bl>
    <w:p w14:paraId="00000D47" w14:textId="77777777" w:rsidR="00F87962" w:rsidRPr="00392BF4" w:rsidRDefault="00F87962">
      <w:pPr>
        <w:spacing w:before="240"/>
        <w:ind w:right="-66"/>
        <w:rPr>
          <w:rFonts w:ascii="Times New Roman" w:eastAsia="Times New Roman" w:hAnsi="Times New Roman" w:cs="Times New Roman"/>
          <w:b/>
          <w:sz w:val="28"/>
          <w:szCs w:val="28"/>
        </w:rPr>
      </w:pPr>
    </w:p>
    <w:tbl>
      <w:tblPr>
        <w:tblStyle w:val="afffffff9"/>
        <w:tblW w:w="13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4740"/>
        <w:gridCol w:w="1545"/>
        <w:gridCol w:w="1770"/>
        <w:gridCol w:w="1305"/>
        <w:gridCol w:w="1365"/>
        <w:gridCol w:w="1153"/>
      </w:tblGrid>
      <w:tr w:rsidR="00F87962" w:rsidRPr="00392BF4" w14:paraId="3AA89739" w14:textId="77777777">
        <w:trPr>
          <w:trHeight w:val="917"/>
          <w:jc w:val="center"/>
        </w:trPr>
        <w:tc>
          <w:tcPr>
            <w:tcW w:w="1665" w:type="dxa"/>
            <w:tcBorders>
              <w:bottom w:val="single" w:sz="8" w:space="0" w:color="000000"/>
            </w:tcBorders>
            <w:shd w:val="clear" w:color="auto" w:fill="28CD41"/>
          </w:tcPr>
          <w:p w14:paraId="00000D48" w14:textId="388669F2" w:rsidR="00F87962" w:rsidRPr="001E44C8" w:rsidRDefault="003537F1" w:rsidP="001E44C8">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 xml:space="preserve">Tipul de </w:t>
            </w:r>
            <w:r w:rsidR="001E44C8">
              <w:rPr>
                <w:rFonts w:ascii="Times New Roman" w:eastAsia="Times New Roman" w:hAnsi="Times New Roman" w:cs="Times New Roman"/>
                <w:b/>
                <w:sz w:val="20"/>
                <w:szCs w:val="20"/>
              </w:rPr>
              <w:t>măsură</w:t>
            </w:r>
          </w:p>
        </w:tc>
        <w:tc>
          <w:tcPr>
            <w:tcW w:w="4740" w:type="dxa"/>
            <w:tcBorders>
              <w:bottom w:val="single" w:sz="8" w:space="0" w:color="000000"/>
            </w:tcBorders>
            <w:shd w:val="clear" w:color="auto" w:fill="28CD41"/>
          </w:tcPr>
          <w:p w14:paraId="00000D49" w14:textId="43C113CF" w:rsidR="00F87962" w:rsidRPr="00392BF4" w:rsidRDefault="003537F1">
            <w:pPr>
              <w:spacing w:line="220" w:lineRule="auto"/>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OS4.3. Protejarea sănătății cetățenilor față de impacturile calamităț</w:t>
            </w:r>
            <w:r w:rsidRPr="00392BF4">
              <w:rPr>
                <w:rFonts w:ascii="Times New Roman" w:eastAsia="Times New Roman" w:hAnsi="Times New Roman" w:cs="Times New Roman"/>
                <w:b/>
                <w:sz w:val="20"/>
                <w:szCs w:val="20"/>
              </w:rPr>
              <w:t xml:space="preserve">ilor, prin consolidarea sistemului național de management al situațiilor de urgență și conectarea acestuia cu Observatorul Climă și Sănătate din cadrul </w:t>
            </w:r>
            <w:r w:rsidR="00CF78D5" w:rsidRPr="00392BF4">
              <w:rPr>
                <w:rFonts w:ascii="Times New Roman" w:eastAsia="Times New Roman" w:hAnsi="Times New Roman" w:cs="Times New Roman"/>
                <w:b/>
                <w:sz w:val="20"/>
                <w:szCs w:val="20"/>
              </w:rPr>
              <w:t>RO-ADAPT</w:t>
            </w:r>
            <w:r w:rsidR="00CF78D5"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și cu alte platforme relevante</w:t>
            </w:r>
          </w:p>
        </w:tc>
        <w:tc>
          <w:tcPr>
            <w:tcW w:w="1545" w:type="dxa"/>
            <w:tcBorders>
              <w:bottom w:val="single" w:sz="8" w:space="0" w:color="000000"/>
            </w:tcBorders>
            <w:shd w:val="clear" w:color="auto" w:fill="28CD41"/>
          </w:tcPr>
          <w:p w14:paraId="00000D4A"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70" w:type="dxa"/>
            <w:tcBorders>
              <w:bottom w:val="single" w:sz="8" w:space="0" w:color="000000"/>
            </w:tcBorders>
            <w:shd w:val="clear" w:color="auto" w:fill="28CD41"/>
          </w:tcPr>
          <w:p w14:paraId="00000D4B" w14:textId="0F333B2C" w:rsidR="00F87962" w:rsidRPr="00392BF4" w:rsidRDefault="009E51E5">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05" w:type="dxa"/>
            <w:tcBorders>
              <w:bottom w:val="single" w:sz="8" w:space="0" w:color="000000"/>
            </w:tcBorders>
            <w:shd w:val="clear" w:color="auto" w:fill="28CD41"/>
          </w:tcPr>
          <w:p w14:paraId="00000D4C"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365" w:type="dxa"/>
            <w:tcBorders>
              <w:bottom w:val="single" w:sz="8" w:space="0" w:color="000000"/>
            </w:tcBorders>
            <w:shd w:val="clear" w:color="auto" w:fill="28CD41"/>
          </w:tcPr>
          <w:p w14:paraId="00000D4D"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153" w:type="dxa"/>
            <w:tcBorders>
              <w:bottom w:val="single" w:sz="8" w:space="0" w:color="000000"/>
            </w:tcBorders>
            <w:shd w:val="clear" w:color="auto" w:fill="28CD41"/>
          </w:tcPr>
          <w:p w14:paraId="00000D4E" w14:textId="77777777" w:rsidR="00F87962" w:rsidRPr="00392BF4" w:rsidRDefault="003537F1">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70BE47A3" w14:textId="77777777">
        <w:trPr>
          <w:trHeight w:val="475"/>
          <w:jc w:val="center"/>
        </w:trPr>
        <w:tc>
          <w:tcPr>
            <w:tcW w:w="13543" w:type="dxa"/>
            <w:gridSpan w:val="7"/>
            <w:tcBorders>
              <w:bottom w:val="single" w:sz="8" w:space="0" w:color="000000"/>
            </w:tcBorders>
            <w:shd w:val="clear" w:color="auto" w:fill="A8D7FF"/>
            <w:vAlign w:val="center"/>
          </w:tcPr>
          <w:p w14:paraId="00000D4F" w14:textId="37EF455D" w:rsidR="00F87962" w:rsidRPr="00392BF4" w:rsidRDefault="003537F1" w:rsidP="00392BF4">
            <w:pPr>
              <w:spacing w:line="220" w:lineRule="auto"/>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P4.3.1. Asigurarea cadrului instituțional și pentru consolidarea capacității de gestionare a situațiilor de urgență în cazul calamităților generate de schimbările climatice ce pot afecta sănătatea cetățenilor</w:t>
            </w:r>
          </w:p>
        </w:tc>
      </w:tr>
      <w:tr w:rsidR="00F87962" w:rsidRPr="00392BF4" w14:paraId="4ECF2190" w14:textId="77777777">
        <w:trPr>
          <w:trHeight w:val="1665"/>
          <w:jc w:val="center"/>
        </w:trPr>
        <w:tc>
          <w:tcPr>
            <w:tcW w:w="1665" w:type="dxa"/>
            <w:tcBorders>
              <w:top w:val="single" w:sz="8" w:space="0" w:color="000000"/>
              <w:left w:val="single" w:sz="8" w:space="0" w:color="000000"/>
              <w:bottom w:val="single" w:sz="8" w:space="0" w:color="000000"/>
              <w:right w:val="single" w:sz="8" w:space="0" w:color="000000"/>
            </w:tcBorders>
          </w:tcPr>
          <w:p w14:paraId="00000D57" w14:textId="21F54290"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40" w:type="dxa"/>
            <w:tcBorders>
              <w:top w:val="single" w:sz="8" w:space="0" w:color="000000"/>
              <w:left w:val="single" w:sz="8" w:space="0" w:color="000000"/>
              <w:bottom w:val="single" w:sz="8" w:space="0" w:color="000000"/>
              <w:right w:val="single" w:sz="8" w:space="0" w:color="000000"/>
            </w:tcBorders>
          </w:tcPr>
          <w:p w14:paraId="00000D58" w14:textId="699469D6" w:rsidR="00F87962" w:rsidRPr="00392BF4" w:rsidRDefault="003537F1">
            <w:pPr>
              <w:ind w:left="-90"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M4.3.1.1.</w:t>
            </w:r>
            <w:r w:rsidRPr="001E44C8">
              <w:rPr>
                <w:rFonts w:ascii="Times New Roman" w:eastAsia="Times New Roman" w:hAnsi="Times New Roman" w:cs="Times New Roman"/>
                <w:sz w:val="20"/>
                <w:szCs w:val="20"/>
              </w:rPr>
              <w:t xml:space="preserve"> Consolidarea și conectarea pe orizontală a Observatorului național Clim</w:t>
            </w:r>
            <w:r w:rsidRPr="00BA6A25">
              <w:rPr>
                <w:rFonts w:ascii="Times New Roman" w:eastAsia="Times New Roman" w:hAnsi="Times New Roman" w:cs="Times New Roman"/>
                <w:sz w:val="20"/>
                <w:szCs w:val="20"/>
              </w:rPr>
              <w:t xml:space="preserve">ă și Sănătate din cadrul platformei </w:t>
            </w:r>
            <w:r w:rsidR="00CF78D5" w:rsidRPr="00392BF4">
              <w:rPr>
                <w:rFonts w:ascii="Times New Roman" w:eastAsia="Times New Roman" w:hAnsi="Times New Roman" w:cs="Times New Roman"/>
                <w:sz w:val="20"/>
                <w:szCs w:val="20"/>
              </w:rPr>
              <w:t xml:space="preserve">RO-ADAPT </w:t>
            </w:r>
            <w:r w:rsidRPr="00392BF4">
              <w:rPr>
                <w:rFonts w:ascii="Times New Roman" w:eastAsia="Times New Roman" w:hAnsi="Times New Roman" w:cs="Times New Roman"/>
                <w:sz w:val="20"/>
                <w:szCs w:val="20"/>
              </w:rPr>
              <w:t>cu sistemul integrat de avertizare timpurie, respectiv de gestionare a riscurilor (</w:t>
            </w:r>
            <w:proofErr w:type="spellStart"/>
            <w:r w:rsidRPr="00392BF4">
              <w:rPr>
                <w:rFonts w:ascii="Times New Roman" w:eastAsia="Times New Roman" w:hAnsi="Times New Roman" w:cs="Times New Roman"/>
                <w:sz w:val="20"/>
                <w:szCs w:val="20"/>
              </w:rPr>
              <w:t>Ro</w:t>
            </w:r>
            <w:proofErr w:type="spellEnd"/>
            <w:r w:rsidRPr="00392BF4">
              <w:rPr>
                <w:rFonts w:ascii="Times New Roman" w:eastAsia="Times New Roman" w:hAnsi="Times New Roman" w:cs="Times New Roman"/>
                <w:sz w:val="20"/>
                <w:szCs w:val="20"/>
              </w:rPr>
              <w:t xml:space="preserve">-RISK), precum și cu acele componente relevante ale sistemului național  de management integrat al situațiilor de urgență (spre exemplu, SMISU și altele), în mod deosebit în ceea ce privește factorii de risc specifici mediului și schimbărilor climatice </w:t>
            </w:r>
          </w:p>
        </w:tc>
        <w:tc>
          <w:tcPr>
            <w:tcW w:w="1545" w:type="dxa"/>
            <w:tcBorders>
              <w:top w:val="single" w:sz="8" w:space="0" w:color="000000"/>
              <w:left w:val="single" w:sz="8" w:space="0" w:color="000000"/>
            </w:tcBorders>
          </w:tcPr>
          <w:p w14:paraId="00000D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2025-2030</w:t>
            </w:r>
          </w:p>
        </w:tc>
        <w:tc>
          <w:tcPr>
            <w:tcW w:w="1770" w:type="dxa"/>
            <w:tcBorders>
              <w:top w:val="single" w:sz="8" w:space="0" w:color="000000"/>
            </w:tcBorders>
          </w:tcPr>
          <w:p w14:paraId="7466F13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5B"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MS</w:t>
            </w:r>
          </w:p>
          <w:p w14:paraId="00000D5C" w14:textId="0A7BA5A1"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w:t>
            </w:r>
            <w:r w:rsidR="003537F1" w:rsidRPr="004A1A6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ANM,</w:t>
            </w:r>
          </w:p>
          <w:p w14:paraId="00000D5D"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INSP, MAI,</w:t>
            </w:r>
          </w:p>
          <w:p w14:paraId="00000D5E"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IGSU(coordonare metodologică)</w:t>
            </w:r>
          </w:p>
          <w:p w14:paraId="00000D5F" w14:textId="77777777" w:rsidR="00F87962" w:rsidRPr="00392BF4" w:rsidRDefault="00F87962">
            <w:pPr>
              <w:jc w:val="center"/>
              <w:rPr>
                <w:rFonts w:ascii="Times New Roman" w:eastAsia="Times New Roman" w:hAnsi="Times New Roman" w:cs="Times New Roman"/>
                <w:sz w:val="20"/>
                <w:szCs w:val="20"/>
              </w:rPr>
            </w:pPr>
          </w:p>
          <w:p w14:paraId="00000D60" w14:textId="77777777" w:rsidR="00F87962" w:rsidRPr="00392BF4" w:rsidRDefault="00F87962">
            <w:pPr>
              <w:rPr>
                <w:rFonts w:ascii="Times New Roman" w:eastAsia="Times New Roman" w:hAnsi="Times New Roman" w:cs="Times New Roman"/>
                <w:sz w:val="20"/>
                <w:szCs w:val="20"/>
              </w:rPr>
            </w:pPr>
          </w:p>
        </w:tc>
        <w:tc>
          <w:tcPr>
            <w:tcW w:w="1305" w:type="dxa"/>
            <w:tcBorders>
              <w:top w:val="single" w:sz="8" w:space="0" w:color="000000"/>
            </w:tcBorders>
          </w:tcPr>
          <w:p w14:paraId="00000D6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Conectare operațională a sistemului național pentru situații de urgență cu Observatorul Climă și Sănătate</w:t>
            </w:r>
          </w:p>
        </w:tc>
        <w:tc>
          <w:tcPr>
            <w:tcW w:w="1365" w:type="dxa"/>
            <w:tcBorders>
              <w:top w:val="single" w:sz="8" w:space="0" w:color="000000"/>
            </w:tcBorders>
          </w:tcPr>
          <w:p w14:paraId="00000D62" w14:textId="4C0D32F2"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2E1DEDE6"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D64" w14:textId="4C4C81D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0C9300A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D6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0D6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3" w:type="dxa"/>
            <w:tcBorders>
              <w:top w:val="single" w:sz="8" w:space="0" w:color="000000"/>
            </w:tcBorders>
          </w:tcPr>
          <w:p w14:paraId="00000D6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50</w:t>
            </w:r>
          </w:p>
        </w:tc>
      </w:tr>
      <w:tr w:rsidR="00F87962" w:rsidRPr="00392BF4" w14:paraId="7B477A22" w14:textId="77777777" w:rsidTr="006D2844">
        <w:trPr>
          <w:trHeight w:val="1079"/>
          <w:jc w:val="center"/>
        </w:trPr>
        <w:tc>
          <w:tcPr>
            <w:tcW w:w="1665" w:type="dxa"/>
            <w:tcBorders>
              <w:top w:val="single" w:sz="8" w:space="0" w:color="000000"/>
              <w:left w:val="single" w:sz="8" w:space="0" w:color="000000"/>
              <w:bottom w:val="single" w:sz="8" w:space="0" w:color="000000"/>
              <w:right w:val="single" w:sz="8" w:space="0" w:color="000000"/>
            </w:tcBorders>
          </w:tcPr>
          <w:p w14:paraId="00000D69" w14:textId="14875016" w:rsidR="00F87962" w:rsidRPr="002F2261" w:rsidRDefault="002F2261"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tc>
        <w:tc>
          <w:tcPr>
            <w:tcW w:w="4740" w:type="dxa"/>
            <w:tcBorders>
              <w:top w:val="single" w:sz="8" w:space="0" w:color="000000"/>
              <w:left w:val="single" w:sz="8" w:space="0" w:color="000000"/>
              <w:bottom w:val="single" w:sz="8" w:space="0" w:color="000000"/>
              <w:right w:val="single" w:sz="8" w:space="0" w:color="000000"/>
            </w:tcBorders>
          </w:tcPr>
          <w:p w14:paraId="00000D6A" w14:textId="7447EB74" w:rsidR="00F87962" w:rsidRPr="00392BF4" w:rsidRDefault="003537F1">
            <w:pPr>
              <w:ind w:left="-90"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M4.3.1.2.</w:t>
            </w:r>
            <w:r w:rsidRPr="001E44C8">
              <w:rPr>
                <w:rFonts w:ascii="Times New Roman" w:eastAsia="Times New Roman" w:hAnsi="Times New Roman" w:cs="Times New Roman"/>
                <w:sz w:val="20"/>
                <w:szCs w:val="20"/>
              </w:rPr>
              <w:t xml:space="preserve"> Identificarea altor platforme relevante pentru climă și sănătate și conectarea Observatorului Climă și Sănătate din cadrul </w:t>
            </w:r>
            <w:r w:rsidR="00CF78D5" w:rsidRPr="00BA6A25">
              <w:rPr>
                <w:rFonts w:ascii="Times New Roman" w:eastAsia="Times New Roman" w:hAnsi="Times New Roman" w:cs="Times New Roman"/>
                <w:sz w:val="20"/>
                <w:szCs w:val="20"/>
              </w:rPr>
              <w:t xml:space="preserve">RO-ADAPT </w:t>
            </w:r>
            <w:r w:rsidRPr="00BA6A25">
              <w:rPr>
                <w:rFonts w:ascii="Times New Roman" w:eastAsia="Times New Roman" w:hAnsi="Times New Roman" w:cs="Times New Roman"/>
                <w:sz w:val="20"/>
                <w:szCs w:val="20"/>
              </w:rPr>
              <w:t>cu acestea, și / sau, după caz, a componentelor din cadrul sistemului naț</w:t>
            </w:r>
            <w:r w:rsidRPr="00392BF4">
              <w:rPr>
                <w:rFonts w:ascii="Times New Roman" w:eastAsia="Times New Roman" w:hAnsi="Times New Roman" w:cs="Times New Roman"/>
                <w:sz w:val="20"/>
                <w:szCs w:val="20"/>
              </w:rPr>
              <w:t>ional de management al situațiilor de urgență (spre exemplu, SMISU și altele)</w:t>
            </w:r>
          </w:p>
        </w:tc>
        <w:tc>
          <w:tcPr>
            <w:tcW w:w="1545" w:type="dxa"/>
            <w:tcBorders>
              <w:top w:val="single" w:sz="8" w:space="0" w:color="000000"/>
              <w:left w:val="single" w:sz="8" w:space="0" w:color="000000"/>
            </w:tcBorders>
          </w:tcPr>
          <w:p w14:paraId="00000D6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2027-2030</w:t>
            </w:r>
          </w:p>
        </w:tc>
        <w:tc>
          <w:tcPr>
            <w:tcW w:w="1770" w:type="dxa"/>
            <w:tcBorders>
              <w:top w:val="single" w:sz="8" w:space="0" w:color="000000"/>
            </w:tcBorders>
          </w:tcPr>
          <w:p w14:paraId="1B925B0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6D"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MS</w:t>
            </w:r>
          </w:p>
          <w:p w14:paraId="00000D6E" w14:textId="03080C6D"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w:t>
            </w:r>
          </w:p>
          <w:p w14:paraId="00000D6F"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ANM,</w:t>
            </w:r>
          </w:p>
          <w:p w14:paraId="00000D70"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INSP, MAI,</w:t>
            </w:r>
          </w:p>
          <w:p w14:paraId="00000D71"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IGSU(coordonare metodologică)</w:t>
            </w:r>
          </w:p>
          <w:p w14:paraId="00000D72" w14:textId="77777777" w:rsidR="00F87962" w:rsidRPr="00392BF4" w:rsidRDefault="00F87962">
            <w:pPr>
              <w:jc w:val="center"/>
              <w:rPr>
                <w:rFonts w:ascii="Times New Roman" w:eastAsia="Times New Roman" w:hAnsi="Times New Roman" w:cs="Times New Roman"/>
                <w:sz w:val="20"/>
                <w:szCs w:val="20"/>
              </w:rPr>
            </w:pPr>
          </w:p>
        </w:tc>
        <w:tc>
          <w:tcPr>
            <w:tcW w:w="13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D7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platforme cu care OSH realizează schimburi de date și informații</w:t>
            </w:r>
          </w:p>
          <w:p w14:paraId="00000D7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evenimente notificate</w:t>
            </w:r>
          </w:p>
          <w:p w14:paraId="00000D7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intervenții</w:t>
            </w:r>
          </w:p>
        </w:tc>
        <w:tc>
          <w:tcPr>
            <w:tcW w:w="1365" w:type="dxa"/>
            <w:tcBorders>
              <w:top w:val="single" w:sz="8" w:space="0" w:color="000000"/>
            </w:tcBorders>
          </w:tcPr>
          <w:p w14:paraId="00000D76" w14:textId="076D761C"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7C5BF919"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D78" w14:textId="3AB9937D"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7E8D242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D7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0D7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3" w:type="dxa"/>
            <w:tcBorders>
              <w:top w:val="single" w:sz="8" w:space="0" w:color="000000"/>
            </w:tcBorders>
          </w:tcPr>
          <w:p w14:paraId="00000D7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bl>
    <w:p w14:paraId="00000D7C" w14:textId="26D18AAF" w:rsidR="00F87962" w:rsidRPr="00392BF4" w:rsidRDefault="00F87962">
      <w:pPr>
        <w:rPr>
          <w:rFonts w:ascii="Times New Roman" w:eastAsia="Times New Roman" w:hAnsi="Times New Roman" w:cs="Times New Roman"/>
          <w:b/>
          <w:sz w:val="28"/>
          <w:szCs w:val="28"/>
        </w:rPr>
      </w:pPr>
    </w:p>
    <w:p w14:paraId="153120DE" w14:textId="77777777" w:rsidR="005B2ECE" w:rsidRPr="00392BF4" w:rsidRDefault="005B2ECE">
      <w:pPr>
        <w:rPr>
          <w:rFonts w:ascii="Times New Roman" w:eastAsia="Times New Roman" w:hAnsi="Times New Roman" w:cs="Times New Roman"/>
          <w:b/>
          <w:sz w:val="28"/>
          <w:szCs w:val="28"/>
        </w:rPr>
      </w:pPr>
    </w:p>
    <w:p w14:paraId="00000D7D" w14:textId="77777777" w:rsidR="00F87962" w:rsidRPr="00392BF4" w:rsidRDefault="003537F1">
      <w:pPr>
        <w:pStyle w:val="Heading2"/>
        <w:rPr>
          <w:rFonts w:ascii="Times New Roman" w:eastAsia="Times New Roman" w:hAnsi="Times New Roman" w:cs="Times New Roman"/>
          <w:color w:val="auto"/>
          <w:sz w:val="32"/>
          <w:szCs w:val="32"/>
        </w:rPr>
      </w:pPr>
      <w:bookmarkStart w:id="15" w:name="_Toc138181487"/>
      <w:r w:rsidRPr="00392BF4">
        <w:rPr>
          <w:rFonts w:ascii="Times New Roman" w:eastAsia="Times New Roman" w:hAnsi="Times New Roman" w:cs="Times New Roman"/>
          <w:color w:val="auto"/>
          <w:sz w:val="32"/>
          <w:szCs w:val="32"/>
        </w:rPr>
        <w:lastRenderedPageBreak/>
        <w:t>4.5. Educație, conștientizare, cercetare, inovare și digitalizare</w:t>
      </w:r>
      <w:bookmarkEnd w:id="15"/>
      <w:r w:rsidRPr="00392BF4">
        <w:rPr>
          <w:rFonts w:ascii="Times New Roman" w:eastAsia="Times New Roman" w:hAnsi="Times New Roman" w:cs="Times New Roman"/>
          <w:color w:val="auto"/>
          <w:sz w:val="32"/>
          <w:szCs w:val="32"/>
        </w:rPr>
        <w:t xml:space="preserve"> </w:t>
      </w:r>
    </w:p>
    <w:p w14:paraId="00000D7E" w14:textId="4DBBDACB" w:rsidR="00F87962" w:rsidRPr="002F2261" w:rsidRDefault="002F2261">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Măsuri</w:t>
      </w:r>
      <w:r w:rsidRPr="002F2261">
        <w:rPr>
          <w:rFonts w:ascii="Times New Roman" w:eastAsia="Times New Roman" w:hAnsi="Times New Roman" w:cs="Times New Roman"/>
          <w:b/>
          <w:sz w:val="28"/>
          <w:szCs w:val="28"/>
        </w:rPr>
        <w:t xml:space="preserve"> </w:t>
      </w:r>
      <w:r w:rsidR="003537F1" w:rsidRPr="002F2261">
        <w:rPr>
          <w:rFonts w:ascii="Times New Roman" w:eastAsia="Times New Roman" w:hAnsi="Times New Roman" w:cs="Times New Roman"/>
          <w:b/>
          <w:sz w:val="28"/>
          <w:szCs w:val="28"/>
        </w:rPr>
        <w:t>propuse</w:t>
      </w:r>
    </w:p>
    <w:tbl>
      <w:tblPr>
        <w:tblStyle w:val="afffffffa"/>
        <w:tblW w:w="1378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55"/>
        <w:gridCol w:w="4770"/>
        <w:gridCol w:w="1530"/>
        <w:gridCol w:w="1770"/>
        <w:gridCol w:w="1380"/>
        <w:gridCol w:w="1515"/>
        <w:gridCol w:w="1065"/>
      </w:tblGrid>
      <w:tr w:rsidR="00F87962" w:rsidRPr="00392BF4" w14:paraId="00256EFB" w14:textId="77777777">
        <w:trPr>
          <w:trHeight w:val="1050"/>
        </w:trPr>
        <w:tc>
          <w:tcPr>
            <w:tcW w:w="175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D7F" w14:textId="43503543" w:rsidR="00F87962" w:rsidRPr="002F2261" w:rsidRDefault="003537F1" w:rsidP="001E44C8">
            <w:pPr>
              <w:jc w:val="center"/>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770" w:type="dxa"/>
            <w:tcBorders>
              <w:top w:val="single" w:sz="8" w:space="0" w:color="000000"/>
              <w:bottom w:val="single" w:sz="8" w:space="0" w:color="000000"/>
              <w:right w:val="single" w:sz="8" w:space="0" w:color="000000"/>
            </w:tcBorders>
            <w:shd w:val="clear" w:color="auto" w:fill="28CD41"/>
            <w:tcMar>
              <w:left w:w="0" w:type="dxa"/>
              <w:right w:w="0" w:type="dxa"/>
            </w:tcMar>
          </w:tcPr>
          <w:p w14:paraId="00000D80" w14:textId="77777777" w:rsidR="00F87962" w:rsidRPr="00BA6A25" w:rsidRDefault="003537F1">
            <w:pPr>
              <w:ind w:right="92"/>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OS5.1. </w:t>
            </w:r>
            <w:proofErr w:type="spellStart"/>
            <w:r w:rsidRPr="001E44C8">
              <w:rPr>
                <w:rFonts w:ascii="Times New Roman" w:eastAsia="Times New Roman" w:hAnsi="Times New Roman" w:cs="Times New Roman"/>
                <w:b/>
                <w:sz w:val="20"/>
                <w:szCs w:val="20"/>
              </w:rPr>
              <w:t>Creşterea</w:t>
            </w:r>
            <w:proofErr w:type="spellEnd"/>
            <w:r w:rsidRPr="001E44C8">
              <w:rPr>
                <w:rFonts w:ascii="Times New Roman" w:eastAsia="Times New Roman" w:hAnsi="Times New Roman" w:cs="Times New Roman"/>
                <w:b/>
                <w:sz w:val="20"/>
                <w:szCs w:val="20"/>
              </w:rPr>
              <w:t xml:space="preserve"> gradului de informare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w:t>
            </w:r>
            <w:proofErr w:type="spellStart"/>
            <w:r w:rsidRPr="001E44C8">
              <w:rPr>
                <w:rFonts w:ascii="Times New Roman" w:eastAsia="Times New Roman" w:hAnsi="Times New Roman" w:cs="Times New Roman"/>
                <w:b/>
                <w:sz w:val="20"/>
                <w:szCs w:val="20"/>
              </w:rPr>
              <w:t>conştientizare</w:t>
            </w:r>
            <w:proofErr w:type="spellEnd"/>
            <w:r w:rsidRPr="001E44C8">
              <w:rPr>
                <w:rFonts w:ascii="Times New Roman" w:eastAsia="Times New Roman" w:hAnsi="Times New Roman" w:cs="Times New Roman"/>
                <w:b/>
                <w:sz w:val="20"/>
                <w:szCs w:val="20"/>
              </w:rPr>
              <w:t xml:space="preserve"> a populației cu privire la impactul schimbărilor climatice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adaptarea la acestea</w:t>
            </w:r>
          </w:p>
        </w:tc>
        <w:tc>
          <w:tcPr>
            <w:tcW w:w="1530" w:type="dxa"/>
            <w:tcBorders>
              <w:top w:val="single" w:sz="8" w:space="0" w:color="000000"/>
              <w:bottom w:val="single" w:sz="8" w:space="0" w:color="000000"/>
              <w:right w:val="single" w:sz="8" w:space="0" w:color="000000"/>
            </w:tcBorders>
            <w:shd w:val="clear" w:color="auto" w:fill="28CD41"/>
            <w:tcMar>
              <w:left w:w="0" w:type="dxa"/>
              <w:right w:w="0" w:type="dxa"/>
            </w:tcMar>
          </w:tcPr>
          <w:p w14:paraId="00000D8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70" w:type="dxa"/>
            <w:tcBorders>
              <w:top w:val="single" w:sz="8" w:space="0" w:color="000000"/>
              <w:bottom w:val="single" w:sz="8" w:space="0" w:color="000000"/>
              <w:right w:val="single" w:sz="8" w:space="0" w:color="000000"/>
            </w:tcBorders>
            <w:shd w:val="clear" w:color="auto" w:fill="28CD41"/>
            <w:tcMar>
              <w:left w:w="0" w:type="dxa"/>
              <w:right w:w="0" w:type="dxa"/>
            </w:tcMar>
          </w:tcPr>
          <w:p w14:paraId="00000D82" w14:textId="1524F161"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0" w:type="dxa"/>
            <w:tcBorders>
              <w:top w:val="single" w:sz="8" w:space="0" w:color="000000"/>
              <w:bottom w:val="single" w:sz="8" w:space="0" w:color="000000"/>
              <w:right w:val="single" w:sz="8" w:space="0" w:color="000000"/>
            </w:tcBorders>
            <w:shd w:val="clear" w:color="auto" w:fill="28CD41"/>
            <w:tcMar>
              <w:left w:w="0" w:type="dxa"/>
              <w:right w:w="0" w:type="dxa"/>
            </w:tcMar>
          </w:tcPr>
          <w:p w14:paraId="00000D8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5" w:type="dxa"/>
            <w:tcBorders>
              <w:top w:val="single" w:sz="8" w:space="0" w:color="000000"/>
              <w:bottom w:val="single" w:sz="8" w:space="0" w:color="000000"/>
              <w:right w:val="single" w:sz="8" w:space="0" w:color="000000"/>
            </w:tcBorders>
            <w:shd w:val="clear" w:color="auto" w:fill="28CD41"/>
            <w:tcMar>
              <w:left w:w="0" w:type="dxa"/>
              <w:right w:w="0" w:type="dxa"/>
            </w:tcMar>
          </w:tcPr>
          <w:p w14:paraId="00000D8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65" w:type="dxa"/>
            <w:tcBorders>
              <w:top w:val="single" w:sz="8" w:space="0" w:color="000000"/>
              <w:bottom w:val="single" w:sz="8" w:space="0" w:color="000000"/>
              <w:right w:val="single" w:sz="8" w:space="0" w:color="000000"/>
            </w:tcBorders>
            <w:shd w:val="clear" w:color="auto" w:fill="28CD41"/>
            <w:tcMar>
              <w:left w:w="0" w:type="dxa"/>
              <w:right w:w="0" w:type="dxa"/>
            </w:tcMar>
          </w:tcPr>
          <w:p w14:paraId="00000D85" w14:textId="77777777" w:rsidR="00F87962" w:rsidRPr="00392BF4" w:rsidRDefault="003537F1">
            <w:pPr>
              <w:ind w:right="-68"/>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371F33C7" w14:textId="77777777">
        <w:trPr>
          <w:trHeight w:val="475"/>
        </w:trPr>
        <w:tc>
          <w:tcPr>
            <w:tcW w:w="13785"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vAlign w:val="center"/>
          </w:tcPr>
          <w:p w14:paraId="00000D86" w14:textId="77777777" w:rsidR="00F87962" w:rsidRPr="00392BF4" w:rsidRDefault="003537F1" w:rsidP="00392BF4">
            <w:pPr>
              <w:spacing w:after="60"/>
              <w:ind w:right="36"/>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P5.1.1. Dezvoltarea de parteneriate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grupuri de lucru inițiate de </w:t>
            </w:r>
            <w:proofErr w:type="spellStart"/>
            <w:r w:rsidRPr="00392BF4">
              <w:rPr>
                <w:rFonts w:ascii="Times New Roman" w:eastAsia="Times New Roman" w:hAnsi="Times New Roman" w:cs="Times New Roman"/>
                <w:b/>
                <w:sz w:val="20"/>
                <w:szCs w:val="20"/>
              </w:rPr>
              <w:t>autorităţile</w:t>
            </w:r>
            <w:proofErr w:type="spellEnd"/>
            <w:r w:rsidRPr="00392BF4">
              <w:rPr>
                <w:rFonts w:ascii="Times New Roman" w:eastAsia="Times New Roman" w:hAnsi="Times New Roman" w:cs="Times New Roman"/>
                <w:b/>
                <w:sz w:val="20"/>
                <w:szCs w:val="20"/>
              </w:rPr>
              <w:t xml:space="preserve"> publice cu mediul academic, </w:t>
            </w:r>
            <w:proofErr w:type="spellStart"/>
            <w:r w:rsidRPr="00392BF4">
              <w:rPr>
                <w:rFonts w:ascii="Times New Roman" w:eastAsia="Times New Roman" w:hAnsi="Times New Roman" w:cs="Times New Roman"/>
                <w:b/>
                <w:sz w:val="20"/>
                <w:szCs w:val="20"/>
              </w:rPr>
              <w:t>organizaţii</w:t>
            </w:r>
            <w:proofErr w:type="spellEnd"/>
            <w:r w:rsidRPr="00392BF4">
              <w:rPr>
                <w:rFonts w:ascii="Times New Roman" w:eastAsia="Times New Roman" w:hAnsi="Times New Roman" w:cs="Times New Roman"/>
                <w:b/>
                <w:sz w:val="20"/>
                <w:szCs w:val="20"/>
              </w:rPr>
              <w:t xml:space="preserve"> ale </w:t>
            </w:r>
            <w:proofErr w:type="spellStart"/>
            <w:r w:rsidRPr="00392BF4">
              <w:rPr>
                <w:rFonts w:ascii="Times New Roman" w:eastAsia="Times New Roman" w:hAnsi="Times New Roman" w:cs="Times New Roman"/>
                <w:b/>
                <w:sz w:val="20"/>
                <w:szCs w:val="20"/>
              </w:rPr>
              <w:t>societăţii</w:t>
            </w:r>
            <w:proofErr w:type="spellEnd"/>
            <w:r w:rsidRPr="00392BF4">
              <w:rPr>
                <w:rFonts w:ascii="Times New Roman" w:eastAsia="Times New Roman" w:hAnsi="Times New Roman" w:cs="Times New Roman"/>
                <w:b/>
                <w:sz w:val="20"/>
                <w:szCs w:val="20"/>
              </w:rPr>
              <w:t xml:space="preserve"> civile și reprezentanți ai mediului de afaceri în vederea </w:t>
            </w:r>
            <w:proofErr w:type="spellStart"/>
            <w:r w:rsidRPr="00392BF4">
              <w:rPr>
                <w:rFonts w:ascii="Times New Roman" w:eastAsia="Times New Roman" w:hAnsi="Times New Roman" w:cs="Times New Roman"/>
                <w:b/>
                <w:sz w:val="20"/>
                <w:szCs w:val="20"/>
              </w:rPr>
              <w:t>conştientizării</w:t>
            </w:r>
            <w:proofErr w:type="spellEnd"/>
            <w:r w:rsidRPr="00392BF4">
              <w:rPr>
                <w:rFonts w:ascii="Times New Roman" w:eastAsia="Times New Roman" w:hAnsi="Times New Roman" w:cs="Times New Roman"/>
                <w:b/>
                <w:sz w:val="20"/>
                <w:szCs w:val="20"/>
              </w:rPr>
              <w:t xml:space="preserv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informării </w:t>
            </w:r>
            <w:proofErr w:type="spellStart"/>
            <w:r w:rsidRPr="00392BF4">
              <w:rPr>
                <w:rFonts w:ascii="Times New Roman" w:eastAsia="Times New Roman" w:hAnsi="Times New Roman" w:cs="Times New Roman"/>
                <w:b/>
                <w:sz w:val="20"/>
                <w:szCs w:val="20"/>
              </w:rPr>
              <w:t>cetăţenilor</w:t>
            </w:r>
            <w:proofErr w:type="spellEnd"/>
            <w:r w:rsidRPr="00392BF4">
              <w:rPr>
                <w:rFonts w:ascii="Times New Roman" w:eastAsia="Times New Roman" w:hAnsi="Times New Roman" w:cs="Times New Roman"/>
                <w:b/>
                <w:sz w:val="20"/>
                <w:szCs w:val="20"/>
              </w:rPr>
              <w:t xml:space="preserve"> cu privire la schimbările climatice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transparentizarea proceselor decizionale</w:t>
            </w:r>
          </w:p>
        </w:tc>
      </w:tr>
      <w:tr w:rsidR="00F87962" w:rsidRPr="00392BF4" w14:paraId="431233A8" w14:textId="77777777" w:rsidTr="006D2844">
        <w:trPr>
          <w:trHeight w:val="470"/>
        </w:trPr>
        <w:tc>
          <w:tcPr>
            <w:tcW w:w="1755" w:type="dxa"/>
            <w:tcBorders>
              <w:left w:val="single" w:sz="8" w:space="0" w:color="000000"/>
              <w:bottom w:val="single" w:sz="8" w:space="0" w:color="000000"/>
              <w:right w:val="single" w:sz="8" w:space="0" w:color="000000"/>
            </w:tcBorders>
            <w:tcMar>
              <w:left w:w="0" w:type="dxa"/>
              <w:right w:w="0" w:type="dxa"/>
            </w:tcMar>
          </w:tcPr>
          <w:p w14:paraId="00000D8D" w14:textId="77181990"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D8E"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M5.1.1.1.</w:t>
            </w:r>
            <w:r w:rsidRPr="001E44C8">
              <w:rPr>
                <w:rFonts w:ascii="Times New Roman" w:eastAsia="Times New Roman" w:hAnsi="Times New Roman" w:cs="Times New Roman"/>
                <w:sz w:val="20"/>
                <w:szCs w:val="20"/>
              </w:rPr>
              <w:t xml:space="preserve"> Realizarea de campanii de informare și conștientizare a diverselor grupuri țintă (fermieri, antreprenori, profesori, elevi, studenți etc.) derulate de organizații ale societății civile, mediului de afacer</w:t>
            </w:r>
            <w:r w:rsidRPr="00BA6A25">
              <w:rPr>
                <w:rFonts w:ascii="Times New Roman" w:eastAsia="Times New Roman" w:hAnsi="Times New Roman" w:cs="Times New Roman"/>
                <w:sz w:val="20"/>
                <w:szCs w:val="20"/>
              </w:rPr>
              <w:t>i sau asociații industriale profesionale cu privire la impactul schimbărilor climatice și măsurile de adaptare</w:t>
            </w:r>
          </w:p>
          <w:p w14:paraId="00000D8F" w14:textId="77777777" w:rsidR="00F87962" w:rsidRPr="00392BF4" w:rsidRDefault="003537F1">
            <w:pPr>
              <w:spacing w:before="24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530" w:type="dxa"/>
            <w:tcBorders>
              <w:bottom w:val="single" w:sz="8" w:space="0" w:color="000000"/>
              <w:right w:val="single" w:sz="8" w:space="0" w:color="000000"/>
            </w:tcBorders>
            <w:tcMar>
              <w:left w:w="0" w:type="dxa"/>
              <w:right w:w="0" w:type="dxa"/>
            </w:tcMar>
          </w:tcPr>
          <w:p w14:paraId="00000D9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42EEC97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92"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350196D5" w14:textId="09EC9704"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D94" w14:textId="573C07BC" w:rsidR="00F87962" w:rsidRPr="00D779A9"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AFM, </w:t>
            </w:r>
            <w:r w:rsidR="008C53F8" w:rsidRPr="004A1A6C">
              <w:rPr>
                <w:rFonts w:ascii="Times New Roman" w:eastAsia="Times New Roman" w:hAnsi="Times New Roman" w:cs="Times New Roman"/>
                <w:sz w:val="20"/>
                <w:szCs w:val="20"/>
              </w:rPr>
              <w:t>A</w:t>
            </w:r>
            <w:r w:rsidRPr="004A1A6C">
              <w:rPr>
                <w:rFonts w:ascii="Times New Roman" w:eastAsia="Times New Roman" w:hAnsi="Times New Roman" w:cs="Times New Roman"/>
                <w:sz w:val="20"/>
                <w:szCs w:val="20"/>
              </w:rPr>
              <w:t xml:space="preserve">utorități publice centrale și </w:t>
            </w:r>
            <w:r w:rsidR="008C53F8" w:rsidRPr="00603CD0">
              <w:rPr>
                <w:rFonts w:ascii="Times New Roman" w:eastAsia="Times New Roman" w:hAnsi="Times New Roman" w:cs="Times New Roman"/>
                <w:sz w:val="20"/>
                <w:szCs w:val="20"/>
              </w:rPr>
              <w:t xml:space="preserve">/ sau </w:t>
            </w:r>
            <w:r w:rsidRPr="00603CD0">
              <w:rPr>
                <w:rFonts w:ascii="Times New Roman" w:eastAsia="Times New Roman" w:hAnsi="Times New Roman" w:cs="Times New Roman"/>
                <w:sz w:val="20"/>
                <w:szCs w:val="20"/>
              </w:rPr>
              <w:t>locale, ONG-uri, Mediu academic și de cercetare</w:t>
            </w:r>
          </w:p>
        </w:tc>
        <w:tc>
          <w:tcPr>
            <w:tcW w:w="1380" w:type="dxa"/>
            <w:tcBorders>
              <w:bottom w:val="single" w:sz="8" w:space="0" w:color="000000"/>
              <w:right w:val="single" w:sz="8" w:space="0" w:color="000000"/>
            </w:tcBorders>
            <w:tcMar>
              <w:left w:w="0" w:type="dxa"/>
              <w:right w:w="0" w:type="dxa"/>
            </w:tcMar>
          </w:tcPr>
          <w:p w14:paraId="00000D95"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campanii de conștientizare privind SC dezvoltate</w:t>
            </w:r>
          </w:p>
          <w:p w14:paraId="00000D96"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destinatari ai campaniilor </w:t>
            </w:r>
          </w:p>
          <w:p w14:paraId="00000D97" w14:textId="203682E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din populație pe categorii profesionale / grupuri țintă informat</w:t>
            </w:r>
            <w:r w:rsidR="006D2844" w:rsidRPr="00392BF4">
              <w:rPr>
                <w:rFonts w:ascii="Times New Roman" w:eastAsia="Times New Roman" w:hAnsi="Times New Roman" w:cs="Times New Roman"/>
                <w:sz w:val="20"/>
                <w:szCs w:val="20"/>
              </w:rPr>
              <w:t>ă(-</w:t>
            </w:r>
            <w:r w:rsidRPr="00392BF4">
              <w:rPr>
                <w:rFonts w:ascii="Times New Roman" w:eastAsia="Times New Roman" w:hAnsi="Times New Roman" w:cs="Times New Roman"/>
                <w:sz w:val="20"/>
                <w:szCs w:val="20"/>
              </w:rPr>
              <w:t>e</w:t>
            </w:r>
            <w:r w:rsidR="006D2844" w:rsidRPr="00392BF4">
              <w:rPr>
                <w:rFonts w:ascii="Times New Roman" w:eastAsia="Times New Roman" w:hAnsi="Times New Roman" w:cs="Times New Roman"/>
                <w:sz w:val="20"/>
                <w:szCs w:val="20"/>
              </w:rPr>
              <w:t>)</w:t>
            </w:r>
            <w:r w:rsidRPr="00392BF4">
              <w:rPr>
                <w:rFonts w:ascii="Times New Roman" w:eastAsia="Times New Roman" w:hAnsi="Times New Roman" w:cs="Times New Roman"/>
                <w:sz w:val="20"/>
                <w:szCs w:val="20"/>
              </w:rPr>
              <w:t xml:space="preserve"> </w:t>
            </w:r>
          </w:p>
        </w:tc>
        <w:tc>
          <w:tcPr>
            <w:tcW w:w="1515" w:type="dxa"/>
            <w:tcBorders>
              <w:bottom w:val="single" w:sz="8" w:space="0" w:color="000000"/>
              <w:right w:val="single" w:sz="8" w:space="0" w:color="000000"/>
            </w:tcBorders>
            <w:tcMar>
              <w:left w:w="0" w:type="dxa"/>
              <w:right w:w="0" w:type="dxa"/>
            </w:tcMar>
          </w:tcPr>
          <w:p w14:paraId="00000D98" w14:textId="77777777" w:rsidR="00F87962" w:rsidRPr="00392BF4" w:rsidRDefault="003537F1">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POR</w:t>
            </w:r>
          </w:p>
          <w:p w14:paraId="00000D99" w14:textId="21A4257D" w:rsidR="00F87962" w:rsidRPr="00392BF4" w:rsidRDefault="00044936">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0D9A" w14:textId="04946F5B" w:rsidR="00F87962" w:rsidRPr="00392BF4" w:rsidRDefault="003537F1">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PNDR</w:t>
            </w:r>
          </w:p>
          <w:p w14:paraId="00000D9B" w14:textId="6DAA99B2" w:rsidR="00F87962" w:rsidRPr="00392BF4" w:rsidRDefault="00044936">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0D9D" w14:textId="77777777" w:rsidR="00F87962" w:rsidRPr="00392BF4" w:rsidRDefault="003537F1">
            <w:pPr>
              <w:widowControl w:val="0"/>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InterReg</w:t>
            </w:r>
            <w:proofErr w:type="spellEnd"/>
            <w:r w:rsidRPr="00392BF4">
              <w:rPr>
                <w:rFonts w:ascii="Times New Roman" w:eastAsia="Times New Roman" w:hAnsi="Times New Roman" w:cs="Times New Roman"/>
                <w:sz w:val="20"/>
                <w:szCs w:val="20"/>
              </w:rPr>
              <w:t xml:space="preserve"> Europe</w:t>
            </w:r>
          </w:p>
          <w:p w14:paraId="07B1581F"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DA0" w14:textId="77777777" w:rsidR="00F87962" w:rsidRPr="00392BF4" w:rsidRDefault="003537F1">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Programe de cooperare transfrontalieră</w:t>
            </w:r>
          </w:p>
        </w:tc>
        <w:tc>
          <w:tcPr>
            <w:tcW w:w="1065" w:type="dxa"/>
            <w:tcBorders>
              <w:bottom w:val="single" w:sz="8" w:space="0" w:color="000000"/>
              <w:right w:val="single" w:sz="8" w:space="0" w:color="000000"/>
            </w:tcBorders>
            <w:shd w:val="clear" w:color="auto" w:fill="auto"/>
            <w:tcMar>
              <w:left w:w="0" w:type="dxa"/>
              <w:right w:w="0" w:type="dxa"/>
            </w:tcMar>
          </w:tcPr>
          <w:p w14:paraId="00000DA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2C549E82" w14:textId="77777777">
        <w:trPr>
          <w:trHeight w:val="1890"/>
        </w:trPr>
        <w:tc>
          <w:tcPr>
            <w:tcW w:w="1755" w:type="dxa"/>
            <w:tcBorders>
              <w:left w:val="single" w:sz="8" w:space="0" w:color="000000"/>
              <w:bottom w:val="single" w:sz="8" w:space="0" w:color="000000"/>
              <w:right w:val="single" w:sz="8" w:space="0" w:color="000000"/>
            </w:tcBorders>
            <w:tcMar>
              <w:left w:w="0" w:type="dxa"/>
              <w:right w:w="0" w:type="dxa"/>
            </w:tcMar>
          </w:tcPr>
          <w:p w14:paraId="00000DA2" w14:textId="546A3604" w:rsidR="00F87962" w:rsidRPr="002F2261" w:rsidRDefault="002F2261" w:rsidP="001E44C8">
            <w:pPr>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white"/>
              </w:rPr>
              <w:t>MS</w:t>
            </w:r>
          </w:p>
          <w:p w14:paraId="00000DA3" w14:textId="53361EFC" w:rsidR="00F87962" w:rsidRPr="001E44C8" w:rsidRDefault="00F87962" w:rsidP="00BA6A25">
            <w:pPr>
              <w:spacing w:before="240"/>
              <w:jc w:val="center"/>
              <w:rPr>
                <w:rFonts w:ascii="Times New Roman" w:eastAsia="Times New Roman" w:hAnsi="Times New Roman" w:cs="Times New Roman"/>
                <w:sz w:val="20"/>
                <w:szCs w:val="20"/>
              </w:rPr>
            </w:pPr>
          </w:p>
          <w:p w14:paraId="00000DA4" w14:textId="5E4F881B" w:rsidR="00F87962" w:rsidRPr="001E44C8" w:rsidRDefault="00F87962" w:rsidP="00392BF4">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DA5"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M5.1.1.2. </w:t>
            </w:r>
            <w:r w:rsidRPr="001E44C8">
              <w:rPr>
                <w:rFonts w:ascii="Times New Roman" w:eastAsia="Times New Roman" w:hAnsi="Times New Roman" w:cs="Times New Roman"/>
                <w:sz w:val="20"/>
                <w:szCs w:val="20"/>
              </w:rPr>
              <w:t>Realizarea de campanii în mass-media și social media, pentru informarea publicului larg cu privire la problematica schimbărilor climatice</w:t>
            </w:r>
          </w:p>
          <w:p w14:paraId="00000DA6" w14:textId="77777777" w:rsidR="00F87962" w:rsidRPr="00392BF4" w:rsidRDefault="003537F1">
            <w:pPr>
              <w:spacing w:before="240"/>
              <w:ind w:right="75"/>
              <w:jc w:val="both"/>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530" w:type="dxa"/>
            <w:tcBorders>
              <w:bottom w:val="single" w:sz="8" w:space="0" w:color="000000"/>
              <w:right w:val="single" w:sz="8" w:space="0" w:color="000000"/>
            </w:tcBorders>
            <w:tcMar>
              <w:left w:w="0" w:type="dxa"/>
              <w:right w:w="0" w:type="dxa"/>
            </w:tcMar>
          </w:tcPr>
          <w:p w14:paraId="00000DA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7C6FB98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A9"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2407F82D" w14:textId="68A6D95E" w:rsidR="00603CD0" w:rsidRDefault="00603CD0" w:rsidP="006D284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DAC" w14:textId="743EB08D" w:rsidR="00F87962" w:rsidRPr="00603CD0" w:rsidRDefault="003537F1" w:rsidP="006D2844">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AFM, autoritățile publice centrale și locale, ONG-uri, Mediu academic și de cercetare</w:t>
            </w:r>
          </w:p>
        </w:tc>
        <w:tc>
          <w:tcPr>
            <w:tcW w:w="1380" w:type="dxa"/>
            <w:tcBorders>
              <w:bottom w:val="single" w:sz="8" w:space="0" w:color="000000"/>
              <w:right w:val="single" w:sz="8" w:space="0" w:color="000000"/>
            </w:tcBorders>
            <w:tcMar>
              <w:left w:w="0" w:type="dxa"/>
              <w:right w:w="0" w:type="dxa"/>
            </w:tcMar>
          </w:tcPr>
          <w:p w14:paraId="00000DAD"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campanii media realizate</w:t>
            </w:r>
          </w:p>
          <w:p w14:paraId="00000DAE"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Ratingul campaniilor</w:t>
            </w:r>
          </w:p>
          <w:p w14:paraId="00000DAF"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 </w:t>
            </w:r>
          </w:p>
        </w:tc>
        <w:tc>
          <w:tcPr>
            <w:tcW w:w="1515" w:type="dxa"/>
            <w:tcBorders>
              <w:bottom w:val="single" w:sz="8" w:space="0" w:color="000000"/>
              <w:right w:val="single" w:sz="8" w:space="0" w:color="000000"/>
            </w:tcBorders>
            <w:tcMar>
              <w:left w:w="0" w:type="dxa"/>
              <w:right w:w="0" w:type="dxa"/>
            </w:tcMar>
          </w:tcPr>
          <w:p w14:paraId="00000DB0" w14:textId="7F73FA22"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0DB2" w14:textId="112E9DD3"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CBC</w:t>
            </w:r>
          </w:p>
          <w:p w14:paraId="00000DB3" w14:textId="4469547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European Climate Pact</w:t>
            </w:r>
          </w:p>
          <w:p w14:paraId="398E504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DB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tc>
        <w:tc>
          <w:tcPr>
            <w:tcW w:w="1065" w:type="dxa"/>
            <w:tcBorders>
              <w:bottom w:val="single" w:sz="8" w:space="0" w:color="000000"/>
              <w:right w:val="single" w:sz="8" w:space="0" w:color="000000"/>
            </w:tcBorders>
            <w:tcMar>
              <w:left w:w="0" w:type="dxa"/>
              <w:right w:w="0" w:type="dxa"/>
            </w:tcMar>
          </w:tcPr>
          <w:p w14:paraId="00000DB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455198F9" w14:textId="77777777">
        <w:trPr>
          <w:trHeight w:val="960"/>
        </w:trPr>
        <w:tc>
          <w:tcPr>
            <w:tcW w:w="1755" w:type="dxa"/>
            <w:tcBorders>
              <w:left w:val="single" w:sz="8" w:space="0" w:color="000000"/>
              <w:bottom w:val="single" w:sz="8" w:space="0" w:color="000000"/>
              <w:right w:val="single" w:sz="8" w:space="0" w:color="000000"/>
            </w:tcBorders>
            <w:tcMar>
              <w:left w:w="0" w:type="dxa"/>
              <w:right w:w="0" w:type="dxa"/>
            </w:tcMar>
          </w:tcPr>
          <w:p w14:paraId="00000DB6" w14:textId="63EDD35F"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0DB7" w14:textId="2C25567E" w:rsidR="00F87962" w:rsidRPr="001E44C8" w:rsidRDefault="00F87962" w:rsidP="00BA6A25">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DB8"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M5.1.1.3. </w:t>
            </w:r>
            <w:r w:rsidRPr="001E44C8">
              <w:rPr>
                <w:rFonts w:ascii="Times New Roman" w:eastAsia="Times New Roman" w:hAnsi="Times New Roman" w:cs="Times New Roman"/>
                <w:sz w:val="20"/>
                <w:szCs w:val="20"/>
              </w:rPr>
              <w:t>Dezvoltarea de parteneriate și grupuri de lucru între autoritățile publice centrale și locale și organizații ale societății civile, mediu</w:t>
            </w:r>
            <w:r w:rsidRPr="00BA6A25">
              <w:rPr>
                <w:rFonts w:ascii="Times New Roman" w:eastAsia="Times New Roman" w:hAnsi="Times New Roman" w:cs="Times New Roman"/>
                <w:sz w:val="20"/>
                <w:szCs w:val="20"/>
              </w:rPr>
              <w:t xml:space="preserve">lui de afaceri sau diverse asociații industriale profesionale în vederea conștientizării și </w:t>
            </w:r>
            <w:r w:rsidRPr="00BA6A25">
              <w:rPr>
                <w:rFonts w:ascii="Times New Roman" w:eastAsia="Times New Roman" w:hAnsi="Times New Roman" w:cs="Times New Roman"/>
                <w:sz w:val="20"/>
                <w:szCs w:val="20"/>
              </w:rPr>
              <w:lastRenderedPageBreak/>
              <w:t>informării cetățenilor și a factorilor de interes cu privire la problematica SC și a transparentizării proceselor decizionale în domeniu</w:t>
            </w:r>
          </w:p>
        </w:tc>
        <w:tc>
          <w:tcPr>
            <w:tcW w:w="1530" w:type="dxa"/>
            <w:tcBorders>
              <w:bottom w:val="single" w:sz="8" w:space="0" w:color="000000"/>
              <w:right w:val="single" w:sz="8" w:space="0" w:color="000000"/>
            </w:tcBorders>
            <w:tcMar>
              <w:left w:w="0" w:type="dxa"/>
              <w:right w:w="0" w:type="dxa"/>
            </w:tcMar>
          </w:tcPr>
          <w:p w14:paraId="00000D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70" w:type="dxa"/>
            <w:tcBorders>
              <w:bottom w:val="single" w:sz="8" w:space="0" w:color="000000"/>
              <w:right w:val="single" w:sz="8" w:space="0" w:color="000000"/>
            </w:tcBorders>
            <w:tcMar>
              <w:left w:w="0" w:type="dxa"/>
              <w:right w:w="0" w:type="dxa"/>
            </w:tcMar>
          </w:tcPr>
          <w:p w14:paraId="785A66F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BB"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00000DBD" w14:textId="3D7AE379"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8C53F8" w:rsidRPr="008F206D">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Autorități publice </w:t>
            </w:r>
            <w:r w:rsidR="003537F1" w:rsidRPr="004A1A6C">
              <w:rPr>
                <w:rFonts w:ascii="Times New Roman" w:eastAsia="Times New Roman" w:hAnsi="Times New Roman" w:cs="Times New Roman"/>
                <w:sz w:val="20"/>
                <w:szCs w:val="20"/>
              </w:rPr>
              <w:lastRenderedPageBreak/>
              <w:t xml:space="preserve">centrale și locale, ONG-uri, Mediu academic și de cercetare </w:t>
            </w:r>
          </w:p>
        </w:tc>
        <w:tc>
          <w:tcPr>
            <w:tcW w:w="1380" w:type="dxa"/>
            <w:tcBorders>
              <w:bottom w:val="single" w:sz="8" w:space="0" w:color="000000"/>
              <w:right w:val="single" w:sz="8" w:space="0" w:color="000000"/>
            </w:tcBorders>
            <w:tcMar>
              <w:left w:w="0" w:type="dxa"/>
              <w:right w:w="0" w:type="dxa"/>
            </w:tcMar>
          </w:tcPr>
          <w:p w14:paraId="00000DB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Nr de parteneriate/</w:t>
            </w:r>
          </w:p>
          <w:p w14:paraId="00000DB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rețele/grupuri de lucru create</w:t>
            </w:r>
          </w:p>
        </w:tc>
        <w:tc>
          <w:tcPr>
            <w:tcW w:w="1515" w:type="dxa"/>
            <w:tcBorders>
              <w:bottom w:val="single" w:sz="8" w:space="0" w:color="000000"/>
              <w:right w:val="single" w:sz="8" w:space="0" w:color="000000"/>
            </w:tcBorders>
            <w:tcMar>
              <w:left w:w="0" w:type="dxa"/>
              <w:right w:w="0" w:type="dxa"/>
            </w:tcMar>
          </w:tcPr>
          <w:p w14:paraId="00000DC2" w14:textId="55AE0437" w:rsidR="00F87962" w:rsidRPr="00BA6A25" w:rsidRDefault="00044936" w:rsidP="006D2844">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CBC</w:t>
            </w:r>
          </w:p>
          <w:p w14:paraId="29AB783E" w14:textId="77777777" w:rsidR="006D2844"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3230BE76"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Bugetul de stat </w:t>
            </w:r>
          </w:p>
          <w:p w14:paraId="00000DC3" w14:textId="5B8573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065" w:type="dxa"/>
            <w:tcBorders>
              <w:bottom w:val="single" w:sz="8" w:space="0" w:color="000000"/>
              <w:right w:val="single" w:sz="8" w:space="0" w:color="000000"/>
            </w:tcBorders>
            <w:tcMar>
              <w:left w:w="0" w:type="dxa"/>
              <w:right w:w="0" w:type="dxa"/>
            </w:tcMar>
          </w:tcPr>
          <w:p w14:paraId="00000DC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3</w:t>
            </w:r>
          </w:p>
        </w:tc>
      </w:tr>
      <w:tr w:rsidR="00F87962" w:rsidRPr="00392BF4" w14:paraId="666667B0" w14:textId="77777777">
        <w:trPr>
          <w:trHeight w:val="960"/>
        </w:trPr>
        <w:tc>
          <w:tcPr>
            <w:tcW w:w="1755" w:type="dxa"/>
            <w:tcBorders>
              <w:left w:val="single" w:sz="8" w:space="0" w:color="000000"/>
              <w:bottom w:val="single" w:sz="8" w:space="0" w:color="000000"/>
              <w:right w:val="single" w:sz="8" w:space="0" w:color="000000"/>
            </w:tcBorders>
            <w:tcMar>
              <w:left w:w="0" w:type="dxa"/>
              <w:right w:w="0" w:type="dxa"/>
            </w:tcMar>
          </w:tcPr>
          <w:p w14:paraId="00000DC6" w14:textId="6ACD4D4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70" w:type="dxa"/>
            <w:tcBorders>
              <w:bottom w:val="single" w:sz="8" w:space="0" w:color="000000"/>
              <w:right w:val="single" w:sz="8" w:space="0" w:color="000000"/>
            </w:tcBorders>
            <w:tcMar>
              <w:left w:w="0" w:type="dxa"/>
              <w:right w:w="0" w:type="dxa"/>
            </w:tcMar>
          </w:tcPr>
          <w:p w14:paraId="00000DC7"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M.5.1.1.4. </w:t>
            </w:r>
            <w:r w:rsidRPr="001E44C8">
              <w:rPr>
                <w:rFonts w:ascii="Times New Roman" w:eastAsia="Times New Roman" w:hAnsi="Times New Roman" w:cs="Times New Roman"/>
                <w:sz w:val="20"/>
                <w:szCs w:val="20"/>
              </w:rPr>
              <w:t>Dezvoltarea și implementarea de propuneri de politici publice și reglementări, la nivel local și central, în cadrul rețelelor, grupurilor de lucru și al parteneriatelor cr</w:t>
            </w:r>
            <w:r w:rsidRPr="00BA6A25">
              <w:rPr>
                <w:rFonts w:ascii="Times New Roman" w:eastAsia="Times New Roman" w:hAnsi="Times New Roman" w:cs="Times New Roman"/>
                <w:sz w:val="20"/>
                <w:szCs w:val="20"/>
              </w:rPr>
              <w:t>eate între autoritățile publice centrale și locale și factorii interesați cooptați în implementarea M.5.1.1.3</w:t>
            </w:r>
          </w:p>
        </w:tc>
        <w:tc>
          <w:tcPr>
            <w:tcW w:w="1530" w:type="dxa"/>
            <w:tcBorders>
              <w:bottom w:val="single" w:sz="8" w:space="0" w:color="000000"/>
              <w:right w:val="single" w:sz="8" w:space="0" w:color="000000"/>
            </w:tcBorders>
            <w:tcMar>
              <w:left w:w="0" w:type="dxa"/>
              <w:right w:w="0" w:type="dxa"/>
            </w:tcMar>
          </w:tcPr>
          <w:p w14:paraId="00000D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2025-2030 </w:t>
            </w:r>
          </w:p>
        </w:tc>
        <w:tc>
          <w:tcPr>
            <w:tcW w:w="1770" w:type="dxa"/>
            <w:tcBorders>
              <w:bottom w:val="single" w:sz="8" w:space="0" w:color="000000"/>
              <w:right w:val="single" w:sz="8" w:space="0" w:color="000000"/>
            </w:tcBorders>
            <w:tcMar>
              <w:left w:w="0" w:type="dxa"/>
              <w:right w:w="0" w:type="dxa"/>
            </w:tcMar>
          </w:tcPr>
          <w:p w14:paraId="6B18ACE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CA"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MMAP </w:t>
            </w:r>
          </w:p>
          <w:p w14:paraId="00000DCC" w14:textId="3B7D1A79"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Autorități publice centrale și locale, ONG-uri, Mediu academic și de cercetare </w:t>
            </w:r>
          </w:p>
        </w:tc>
        <w:tc>
          <w:tcPr>
            <w:tcW w:w="1380" w:type="dxa"/>
            <w:tcBorders>
              <w:bottom w:val="single" w:sz="8" w:space="0" w:color="000000"/>
              <w:right w:val="single" w:sz="8" w:space="0" w:color="000000"/>
            </w:tcBorders>
            <w:tcMar>
              <w:left w:w="0" w:type="dxa"/>
              <w:right w:w="0" w:type="dxa"/>
            </w:tcMar>
          </w:tcPr>
          <w:p w14:paraId="00000DCD"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propuneri de politici publice și reglementări formulate la nivel local și central</w:t>
            </w:r>
          </w:p>
          <w:p w14:paraId="00000DCF" w14:textId="3F4E374A" w:rsidR="00F87962" w:rsidRPr="001E44C8" w:rsidRDefault="003537F1" w:rsidP="006D2844">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propuneri de pol</w:t>
            </w:r>
            <w:r w:rsidRPr="002F2261">
              <w:rPr>
                <w:rFonts w:ascii="Times New Roman" w:eastAsia="Times New Roman" w:hAnsi="Times New Roman" w:cs="Times New Roman"/>
                <w:sz w:val="20"/>
                <w:szCs w:val="20"/>
              </w:rPr>
              <w:t>itici publice și reglementări implementate la nivel local și central</w:t>
            </w:r>
          </w:p>
        </w:tc>
        <w:tc>
          <w:tcPr>
            <w:tcW w:w="1515" w:type="dxa"/>
            <w:tcBorders>
              <w:bottom w:val="single" w:sz="8" w:space="0" w:color="000000"/>
              <w:right w:val="single" w:sz="8" w:space="0" w:color="000000"/>
            </w:tcBorders>
            <w:tcMar>
              <w:left w:w="0" w:type="dxa"/>
              <w:right w:w="0" w:type="dxa"/>
            </w:tcMar>
          </w:tcPr>
          <w:p w14:paraId="00000DD2" w14:textId="75168927" w:rsidR="00F87962" w:rsidRPr="00BA6A25"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CBC</w:t>
            </w:r>
          </w:p>
          <w:p w14:paraId="619F0FF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2E33F47C" w14:textId="77777777" w:rsidR="006D2844" w:rsidRPr="00392BF4" w:rsidRDefault="006D2844"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p w14:paraId="00000DD3" w14:textId="5D495718" w:rsidR="006D2844" w:rsidRPr="00392BF4" w:rsidRDefault="006D2844">
            <w:pPr>
              <w:jc w:val="center"/>
              <w:rPr>
                <w:rFonts w:ascii="Times New Roman" w:eastAsia="Times New Roman" w:hAnsi="Times New Roman" w:cs="Times New Roman"/>
                <w:sz w:val="20"/>
                <w:szCs w:val="20"/>
              </w:rPr>
            </w:pPr>
          </w:p>
        </w:tc>
        <w:tc>
          <w:tcPr>
            <w:tcW w:w="1065" w:type="dxa"/>
            <w:tcBorders>
              <w:bottom w:val="single" w:sz="8" w:space="0" w:color="000000"/>
              <w:right w:val="single" w:sz="8" w:space="0" w:color="000000"/>
            </w:tcBorders>
            <w:tcMar>
              <w:left w:w="0" w:type="dxa"/>
              <w:right w:w="0" w:type="dxa"/>
            </w:tcMar>
          </w:tcPr>
          <w:p w14:paraId="00000DD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bl>
    <w:p w14:paraId="00000DD5" w14:textId="77777777" w:rsidR="00F87962" w:rsidRPr="00392BF4" w:rsidRDefault="00F87962">
      <w:pPr>
        <w:spacing w:before="240" w:after="240"/>
        <w:rPr>
          <w:rFonts w:ascii="Times New Roman" w:eastAsia="Times New Roman" w:hAnsi="Times New Roman" w:cs="Times New Roman"/>
          <w:b/>
          <w:sz w:val="20"/>
          <w:szCs w:val="20"/>
        </w:rPr>
      </w:pPr>
    </w:p>
    <w:tbl>
      <w:tblPr>
        <w:tblStyle w:val="afffffffb"/>
        <w:tblW w:w="13800" w:type="dxa"/>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55"/>
        <w:gridCol w:w="4770"/>
        <w:gridCol w:w="1530"/>
        <w:gridCol w:w="1770"/>
        <w:gridCol w:w="1410"/>
        <w:gridCol w:w="1515"/>
        <w:gridCol w:w="1050"/>
      </w:tblGrid>
      <w:tr w:rsidR="00F87962" w:rsidRPr="00392BF4" w14:paraId="01A4C5F9" w14:textId="77777777">
        <w:trPr>
          <w:trHeight w:val="960"/>
        </w:trPr>
        <w:tc>
          <w:tcPr>
            <w:tcW w:w="175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DD6" w14:textId="496D5897" w:rsidR="00F87962" w:rsidRPr="002F2261"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770" w:type="dxa"/>
            <w:tcBorders>
              <w:top w:val="single" w:sz="8" w:space="0" w:color="000000"/>
              <w:bottom w:val="single" w:sz="8" w:space="0" w:color="000000"/>
              <w:right w:val="single" w:sz="8" w:space="0" w:color="000000"/>
            </w:tcBorders>
            <w:shd w:val="clear" w:color="auto" w:fill="28CD41"/>
            <w:tcMar>
              <w:left w:w="0" w:type="dxa"/>
              <w:right w:w="0" w:type="dxa"/>
            </w:tcMar>
          </w:tcPr>
          <w:p w14:paraId="00000DD7" w14:textId="77777777" w:rsidR="00F87962" w:rsidRPr="00BA6A25" w:rsidRDefault="003537F1">
            <w:pPr>
              <w:ind w:right="92"/>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OS5.2. </w:t>
            </w:r>
            <w:proofErr w:type="spellStart"/>
            <w:r w:rsidRPr="001E44C8">
              <w:rPr>
                <w:rFonts w:ascii="Times New Roman" w:eastAsia="Times New Roman" w:hAnsi="Times New Roman" w:cs="Times New Roman"/>
                <w:b/>
                <w:sz w:val="20"/>
                <w:szCs w:val="20"/>
              </w:rPr>
              <w:t>Îmbunătăţirea</w:t>
            </w:r>
            <w:proofErr w:type="spellEnd"/>
            <w:r w:rsidRPr="001E44C8">
              <w:rPr>
                <w:rFonts w:ascii="Times New Roman" w:eastAsia="Times New Roman" w:hAnsi="Times New Roman" w:cs="Times New Roman"/>
                <w:b/>
                <w:sz w:val="20"/>
                <w:szCs w:val="20"/>
              </w:rPr>
              <w:t xml:space="preserve"> gradului de educare a cetățenilor privind adaptarea la schimbările climatice</w:t>
            </w:r>
          </w:p>
        </w:tc>
        <w:tc>
          <w:tcPr>
            <w:tcW w:w="1530" w:type="dxa"/>
            <w:tcBorders>
              <w:top w:val="single" w:sz="8" w:space="0" w:color="000000"/>
              <w:bottom w:val="single" w:sz="8" w:space="0" w:color="000000"/>
              <w:right w:val="single" w:sz="8" w:space="0" w:color="000000"/>
            </w:tcBorders>
            <w:shd w:val="clear" w:color="auto" w:fill="28CD41"/>
            <w:tcMar>
              <w:left w:w="0" w:type="dxa"/>
              <w:right w:w="0" w:type="dxa"/>
            </w:tcMar>
          </w:tcPr>
          <w:p w14:paraId="00000DD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70" w:type="dxa"/>
            <w:tcBorders>
              <w:top w:val="single" w:sz="8" w:space="0" w:color="000000"/>
              <w:bottom w:val="single" w:sz="8" w:space="0" w:color="000000"/>
              <w:right w:val="single" w:sz="8" w:space="0" w:color="000000"/>
            </w:tcBorders>
            <w:shd w:val="clear" w:color="auto" w:fill="28CD41"/>
            <w:tcMar>
              <w:left w:w="0" w:type="dxa"/>
              <w:right w:w="0" w:type="dxa"/>
            </w:tcMar>
          </w:tcPr>
          <w:p w14:paraId="00000DD9" w14:textId="2E02E1BB"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410" w:type="dxa"/>
            <w:tcBorders>
              <w:top w:val="single" w:sz="8" w:space="0" w:color="000000"/>
              <w:bottom w:val="single" w:sz="8" w:space="0" w:color="000000"/>
              <w:right w:val="single" w:sz="8" w:space="0" w:color="000000"/>
            </w:tcBorders>
            <w:shd w:val="clear" w:color="auto" w:fill="28CD41"/>
            <w:tcMar>
              <w:left w:w="0" w:type="dxa"/>
              <w:right w:w="0" w:type="dxa"/>
            </w:tcMar>
          </w:tcPr>
          <w:p w14:paraId="00000DD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5" w:type="dxa"/>
            <w:tcBorders>
              <w:top w:val="single" w:sz="8" w:space="0" w:color="000000"/>
              <w:bottom w:val="single" w:sz="8" w:space="0" w:color="000000"/>
              <w:right w:val="single" w:sz="8" w:space="0" w:color="000000"/>
            </w:tcBorders>
            <w:shd w:val="clear" w:color="auto" w:fill="28CD41"/>
            <w:tcMar>
              <w:left w:w="0" w:type="dxa"/>
              <w:right w:w="0" w:type="dxa"/>
            </w:tcMar>
          </w:tcPr>
          <w:p w14:paraId="00000DD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50" w:type="dxa"/>
            <w:tcBorders>
              <w:top w:val="single" w:sz="8" w:space="0" w:color="000000"/>
              <w:bottom w:val="single" w:sz="8" w:space="0" w:color="000000"/>
              <w:right w:val="single" w:sz="8" w:space="0" w:color="000000"/>
            </w:tcBorders>
            <w:shd w:val="clear" w:color="auto" w:fill="28CD41"/>
            <w:tcMar>
              <w:left w:w="0" w:type="dxa"/>
              <w:right w:w="0" w:type="dxa"/>
            </w:tcMar>
          </w:tcPr>
          <w:p w14:paraId="00000DDC"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294B9EAD" w14:textId="77777777">
        <w:trPr>
          <w:trHeight w:val="476"/>
        </w:trPr>
        <w:tc>
          <w:tcPr>
            <w:tcW w:w="1380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vAlign w:val="center"/>
          </w:tcPr>
          <w:p w14:paraId="00000DDD" w14:textId="77777777" w:rsidR="00F87962" w:rsidRPr="00392BF4" w:rsidRDefault="003537F1" w:rsidP="00392BF4">
            <w:pPr>
              <w:spacing w:after="6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P.5.2.1. Integrarea problematicii schimbărilor climatice în </w:t>
            </w:r>
            <w:proofErr w:type="spellStart"/>
            <w:r w:rsidRPr="00392BF4">
              <w:rPr>
                <w:rFonts w:ascii="Times New Roman" w:eastAsia="Times New Roman" w:hAnsi="Times New Roman" w:cs="Times New Roman"/>
                <w:b/>
                <w:sz w:val="20"/>
                <w:szCs w:val="20"/>
              </w:rPr>
              <w:t>curricula</w:t>
            </w:r>
            <w:proofErr w:type="spellEnd"/>
            <w:r w:rsidRPr="00392BF4">
              <w:rPr>
                <w:rFonts w:ascii="Times New Roman" w:eastAsia="Times New Roman" w:hAnsi="Times New Roman" w:cs="Times New Roman"/>
                <w:b/>
                <w:sz w:val="20"/>
                <w:szCs w:val="20"/>
              </w:rPr>
              <w:t xml:space="preserve"> </w:t>
            </w:r>
            <w:proofErr w:type="spellStart"/>
            <w:r w:rsidRPr="00392BF4">
              <w:rPr>
                <w:rFonts w:ascii="Times New Roman" w:eastAsia="Times New Roman" w:hAnsi="Times New Roman" w:cs="Times New Roman"/>
                <w:b/>
                <w:sz w:val="20"/>
                <w:szCs w:val="20"/>
              </w:rPr>
              <w:t>învăţământului</w:t>
            </w:r>
            <w:proofErr w:type="spellEnd"/>
            <w:r w:rsidRPr="00392BF4">
              <w:rPr>
                <w:rFonts w:ascii="Times New Roman" w:eastAsia="Times New Roman" w:hAnsi="Times New Roman" w:cs="Times New Roman"/>
                <w:b/>
                <w:sz w:val="20"/>
                <w:szCs w:val="20"/>
              </w:rPr>
              <w:t xml:space="preserve"> preuniversitar, universitar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post-universitar</w:t>
            </w:r>
          </w:p>
        </w:tc>
      </w:tr>
      <w:tr w:rsidR="00F87962" w:rsidRPr="00392BF4" w14:paraId="551315AF" w14:textId="77777777" w:rsidTr="000B382D">
        <w:trPr>
          <w:trHeight w:val="1814"/>
        </w:trPr>
        <w:tc>
          <w:tcPr>
            <w:tcW w:w="1755" w:type="dxa"/>
            <w:tcBorders>
              <w:left w:val="single" w:sz="8" w:space="0" w:color="000000"/>
              <w:bottom w:val="single" w:sz="8" w:space="0" w:color="000000"/>
              <w:right w:val="single" w:sz="8" w:space="0" w:color="000000"/>
            </w:tcBorders>
            <w:tcMar>
              <w:left w:w="0" w:type="dxa"/>
              <w:right w:w="0" w:type="dxa"/>
            </w:tcMar>
          </w:tcPr>
          <w:p w14:paraId="00000DE4" w14:textId="02EC8162" w:rsidR="00F87962" w:rsidRPr="002F2261" w:rsidRDefault="002F2261" w:rsidP="001E44C8">
            <w:pPr>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white"/>
              </w:rPr>
              <w:t>MS</w:t>
            </w:r>
          </w:p>
          <w:p w14:paraId="00000DE5" w14:textId="2F73DBB8" w:rsidR="00F87962" w:rsidRPr="001E44C8" w:rsidRDefault="00F87962" w:rsidP="00392BF4">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DE6"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M5.2.1.1. </w:t>
            </w:r>
            <w:r w:rsidRPr="001E44C8">
              <w:rPr>
                <w:rFonts w:ascii="Times New Roman" w:eastAsia="Times New Roman" w:hAnsi="Times New Roman" w:cs="Times New Roman"/>
                <w:sz w:val="20"/>
                <w:szCs w:val="20"/>
              </w:rPr>
              <w:t>Dezvoltarea și implementarea unui Program educațional național privind schimbările climatice și mediul la nivelul învățământului preuniversitar,  care să urmărească dezvoltare</w:t>
            </w:r>
            <w:r w:rsidRPr="00BA6A25">
              <w:rPr>
                <w:rFonts w:ascii="Times New Roman" w:eastAsia="Times New Roman" w:hAnsi="Times New Roman" w:cs="Times New Roman"/>
                <w:sz w:val="20"/>
                <w:szCs w:val="20"/>
              </w:rPr>
              <w:t xml:space="preserve">a competențelor elevilor necesare dezvoltării acțiunilor pentru atenuarea și adaptarea la efectele schimbărilor climatice și protejarea mediului </w:t>
            </w:r>
          </w:p>
        </w:tc>
        <w:tc>
          <w:tcPr>
            <w:tcW w:w="1530" w:type="dxa"/>
            <w:tcBorders>
              <w:bottom w:val="single" w:sz="8" w:space="0" w:color="000000"/>
              <w:right w:val="single" w:sz="8" w:space="0" w:color="000000"/>
            </w:tcBorders>
            <w:tcMar>
              <w:left w:w="0" w:type="dxa"/>
              <w:right w:w="0" w:type="dxa"/>
            </w:tcMar>
          </w:tcPr>
          <w:p w14:paraId="00000DE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70" w:type="dxa"/>
            <w:tcBorders>
              <w:bottom w:val="single" w:sz="8" w:space="0" w:color="000000"/>
              <w:right w:val="single" w:sz="8" w:space="0" w:color="000000"/>
            </w:tcBorders>
            <w:tcMar>
              <w:left w:w="0" w:type="dxa"/>
              <w:right w:w="0" w:type="dxa"/>
            </w:tcMar>
          </w:tcPr>
          <w:p w14:paraId="79F2BFF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E9"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00000DEB" w14:textId="2CDF1735"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 Mediul academic și de cercetare</w:t>
            </w:r>
          </w:p>
        </w:tc>
        <w:tc>
          <w:tcPr>
            <w:tcW w:w="1410" w:type="dxa"/>
            <w:tcBorders>
              <w:bottom w:val="single" w:sz="8" w:space="0" w:color="000000"/>
              <w:right w:val="single" w:sz="8" w:space="0" w:color="000000"/>
            </w:tcBorders>
            <w:tcMar>
              <w:left w:w="0" w:type="dxa"/>
              <w:right w:w="0" w:type="dxa"/>
            </w:tcMar>
          </w:tcPr>
          <w:p w14:paraId="00000DEC"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Program educațional național privind schimbările climatic</w:t>
            </w:r>
            <w:r w:rsidRPr="00D779A9">
              <w:rPr>
                <w:rFonts w:ascii="Times New Roman" w:eastAsia="Times New Roman" w:hAnsi="Times New Roman" w:cs="Times New Roman"/>
                <w:sz w:val="20"/>
                <w:szCs w:val="20"/>
              </w:rPr>
              <w:t>e și mediul, promovat</w:t>
            </w:r>
          </w:p>
        </w:tc>
        <w:tc>
          <w:tcPr>
            <w:tcW w:w="1515" w:type="dxa"/>
            <w:tcBorders>
              <w:bottom w:val="single" w:sz="8" w:space="0" w:color="000000"/>
              <w:right w:val="single" w:sz="8" w:space="0" w:color="000000"/>
            </w:tcBorders>
            <w:tcMar>
              <w:left w:w="0" w:type="dxa"/>
              <w:right w:w="0" w:type="dxa"/>
            </w:tcMar>
          </w:tcPr>
          <w:p w14:paraId="00000DEF" w14:textId="32028D6F"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CBC</w:t>
            </w:r>
          </w:p>
          <w:p w14:paraId="23AAF51C"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273F5DA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DF0" w14:textId="6AA6B465"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tc>
        <w:tc>
          <w:tcPr>
            <w:tcW w:w="1050" w:type="dxa"/>
            <w:tcBorders>
              <w:bottom w:val="single" w:sz="8" w:space="0" w:color="000000"/>
              <w:right w:val="single" w:sz="8" w:space="0" w:color="000000"/>
            </w:tcBorders>
            <w:tcMar>
              <w:left w:w="0" w:type="dxa"/>
              <w:right w:w="0" w:type="dxa"/>
            </w:tcMar>
          </w:tcPr>
          <w:p w14:paraId="00000DF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5833C0D0" w14:textId="77777777">
        <w:trPr>
          <w:trHeight w:val="1860"/>
        </w:trPr>
        <w:tc>
          <w:tcPr>
            <w:tcW w:w="1755" w:type="dxa"/>
            <w:tcBorders>
              <w:left w:val="single" w:sz="8" w:space="0" w:color="000000"/>
              <w:bottom w:val="single" w:sz="8" w:space="0" w:color="000000"/>
              <w:right w:val="single" w:sz="8" w:space="0" w:color="000000"/>
            </w:tcBorders>
            <w:tcMar>
              <w:left w:w="0" w:type="dxa"/>
              <w:right w:w="0" w:type="dxa"/>
            </w:tcMar>
          </w:tcPr>
          <w:p w14:paraId="00000DF2" w14:textId="77777777" w:rsidR="00F87962" w:rsidRPr="00392BF4" w:rsidRDefault="00F87962" w:rsidP="001E44C8">
            <w:pPr>
              <w:jc w:val="center"/>
              <w:rPr>
                <w:rFonts w:ascii="Times New Roman" w:eastAsia="Times New Roman" w:hAnsi="Times New Roman" w:cs="Times New Roman"/>
                <w:sz w:val="20"/>
                <w:szCs w:val="20"/>
                <w:highlight w:val="yellow"/>
              </w:rPr>
            </w:pPr>
          </w:p>
        </w:tc>
        <w:tc>
          <w:tcPr>
            <w:tcW w:w="4770" w:type="dxa"/>
            <w:tcBorders>
              <w:bottom w:val="single" w:sz="8" w:space="0" w:color="000000"/>
              <w:right w:val="single" w:sz="8" w:space="0" w:color="000000"/>
            </w:tcBorders>
            <w:tcMar>
              <w:left w:w="0" w:type="dxa"/>
              <w:right w:w="0" w:type="dxa"/>
            </w:tcMar>
          </w:tcPr>
          <w:p w14:paraId="00000DF3" w14:textId="77777777" w:rsidR="00F87962" w:rsidRPr="00CE2D5E" w:rsidRDefault="003537F1">
            <w:pPr>
              <w:ind w:right="75"/>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M5.2.1.2. </w:t>
            </w:r>
            <w:r w:rsidRPr="00392BF4">
              <w:rPr>
                <w:rFonts w:ascii="Times New Roman" w:eastAsia="Times New Roman" w:hAnsi="Times New Roman" w:cs="Times New Roman"/>
                <w:sz w:val="20"/>
                <w:szCs w:val="20"/>
              </w:rPr>
              <w:t xml:space="preserve">Dezvoltarea unei </w:t>
            </w:r>
            <w:proofErr w:type="spellStart"/>
            <w:r w:rsidRPr="00392BF4">
              <w:rPr>
                <w:rFonts w:ascii="Times New Roman" w:eastAsia="Times New Roman" w:hAnsi="Times New Roman" w:cs="Times New Roman"/>
                <w:sz w:val="20"/>
                <w:szCs w:val="20"/>
              </w:rPr>
              <w:t>curricule</w:t>
            </w:r>
            <w:proofErr w:type="spellEnd"/>
            <w:r w:rsidRPr="00392BF4">
              <w:rPr>
                <w:rFonts w:ascii="Times New Roman" w:eastAsia="Times New Roman" w:hAnsi="Times New Roman" w:cs="Times New Roman"/>
                <w:sz w:val="20"/>
                <w:szCs w:val="20"/>
              </w:rPr>
              <w:t xml:space="preserve"> privind schimbările climatice pentru învățământul preuniversitar </w:t>
            </w:r>
          </w:p>
        </w:tc>
        <w:tc>
          <w:tcPr>
            <w:tcW w:w="1530" w:type="dxa"/>
            <w:tcBorders>
              <w:bottom w:val="single" w:sz="8" w:space="0" w:color="000000"/>
              <w:right w:val="single" w:sz="8" w:space="0" w:color="000000"/>
            </w:tcBorders>
            <w:tcMar>
              <w:left w:w="0" w:type="dxa"/>
              <w:right w:w="0" w:type="dxa"/>
            </w:tcMar>
          </w:tcPr>
          <w:p w14:paraId="00000DF4" w14:textId="77777777" w:rsidR="00F87962" w:rsidRPr="001D4EA0" w:rsidRDefault="003537F1">
            <w:pPr>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t>2025-2030</w:t>
            </w:r>
          </w:p>
        </w:tc>
        <w:tc>
          <w:tcPr>
            <w:tcW w:w="1770" w:type="dxa"/>
            <w:tcBorders>
              <w:bottom w:val="single" w:sz="8" w:space="0" w:color="000000"/>
              <w:right w:val="single" w:sz="8" w:space="0" w:color="000000"/>
            </w:tcBorders>
            <w:tcMar>
              <w:left w:w="0" w:type="dxa"/>
              <w:right w:w="0" w:type="dxa"/>
            </w:tcMar>
          </w:tcPr>
          <w:p w14:paraId="0F176A0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DF6"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00000DF8" w14:textId="1B5AECA4"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Mediul academic și de cercetare, ONG-uri / societate civilă </w:t>
            </w:r>
          </w:p>
        </w:tc>
        <w:tc>
          <w:tcPr>
            <w:tcW w:w="1410" w:type="dxa"/>
            <w:tcBorders>
              <w:bottom w:val="single" w:sz="8" w:space="0" w:color="000000"/>
              <w:right w:val="single" w:sz="8" w:space="0" w:color="000000"/>
            </w:tcBorders>
            <w:tcMar>
              <w:left w:w="0" w:type="dxa"/>
              <w:right w:w="0" w:type="dxa"/>
            </w:tcMar>
          </w:tcPr>
          <w:p w14:paraId="00000DF9"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discipline în învățământul preuniversitar care abordează problematica schimbărilor climatice</w:t>
            </w:r>
          </w:p>
          <w:p w14:paraId="00000DFA"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elevi</w:t>
            </w:r>
          </w:p>
          <w:p w14:paraId="00000DFB"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instruiți</w:t>
            </w:r>
          </w:p>
        </w:tc>
        <w:tc>
          <w:tcPr>
            <w:tcW w:w="1515" w:type="dxa"/>
            <w:tcBorders>
              <w:bottom w:val="single" w:sz="8" w:space="0" w:color="000000"/>
              <w:right w:val="single" w:sz="8" w:space="0" w:color="000000"/>
            </w:tcBorders>
            <w:tcMar>
              <w:left w:w="0" w:type="dxa"/>
              <w:right w:w="0" w:type="dxa"/>
            </w:tcMar>
          </w:tcPr>
          <w:p w14:paraId="00000DFE" w14:textId="32D85AE6" w:rsidR="00F87962" w:rsidRPr="00BA6A25"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CBC</w:t>
            </w:r>
          </w:p>
          <w:p w14:paraId="79059612"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3B8A8952"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DFF" w14:textId="7F460068"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00" w14:textId="66493C13" w:rsidR="00F87962" w:rsidRPr="00392BF4" w:rsidRDefault="00044936"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tc>
        <w:tc>
          <w:tcPr>
            <w:tcW w:w="1050" w:type="dxa"/>
            <w:tcBorders>
              <w:bottom w:val="single" w:sz="8" w:space="0" w:color="000000"/>
              <w:right w:val="single" w:sz="8" w:space="0" w:color="000000"/>
            </w:tcBorders>
            <w:tcMar>
              <w:left w:w="0" w:type="dxa"/>
              <w:right w:w="0" w:type="dxa"/>
            </w:tcMar>
          </w:tcPr>
          <w:p w14:paraId="00000E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w:t>
            </w:r>
          </w:p>
        </w:tc>
      </w:tr>
      <w:tr w:rsidR="00F87962" w:rsidRPr="00392BF4" w14:paraId="5478D2D0" w14:textId="77777777">
        <w:trPr>
          <w:trHeight w:val="544"/>
        </w:trPr>
        <w:tc>
          <w:tcPr>
            <w:tcW w:w="1755" w:type="dxa"/>
            <w:tcBorders>
              <w:left w:val="single" w:sz="8" w:space="0" w:color="000000"/>
              <w:bottom w:val="single" w:sz="8" w:space="0" w:color="000000"/>
              <w:right w:val="single" w:sz="8" w:space="0" w:color="000000"/>
            </w:tcBorders>
            <w:tcMar>
              <w:left w:w="0" w:type="dxa"/>
              <w:right w:w="0" w:type="dxa"/>
            </w:tcMar>
          </w:tcPr>
          <w:p w14:paraId="00000E02" w14:textId="0A3511E5"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E03"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M5.2.1.3. </w:t>
            </w:r>
            <w:r w:rsidRPr="001E44C8">
              <w:rPr>
                <w:rFonts w:ascii="Times New Roman" w:eastAsia="Times New Roman" w:hAnsi="Times New Roman" w:cs="Times New Roman"/>
                <w:sz w:val="20"/>
                <w:szCs w:val="20"/>
              </w:rPr>
              <w:t xml:space="preserve">Completarea </w:t>
            </w:r>
            <w:proofErr w:type="spellStart"/>
            <w:r w:rsidRPr="001E44C8">
              <w:rPr>
                <w:rFonts w:ascii="Times New Roman" w:eastAsia="Times New Roman" w:hAnsi="Times New Roman" w:cs="Times New Roman"/>
                <w:sz w:val="20"/>
                <w:szCs w:val="20"/>
              </w:rPr>
              <w:t>curriculei</w:t>
            </w:r>
            <w:proofErr w:type="spellEnd"/>
            <w:r w:rsidRPr="001E44C8">
              <w:rPr>
                <w:rFonts w:ascii="Times New Roman" w:eastAsia="Times New Roman" w:hAnsi="Times New Roman" w:cs="Times New Roman"/>
                <w:sz w:val="20"/>
                <w:szCs w:val="20"/>
              </w:rPr>
              <w:t xml:space="preserve"> universitare și postuniversitare cu specializări / teme / module / cursuri privind schimbările climatice </w:t>
            </w:r>
          </w:p>
        </w:tc>
        <w:tc>
          <w:tcPr>
            <w:tcW w:w="1530" w:type="dxa"/>
            <w:tcBorders>
              <w:bottom w:val="single" w:sz="8" w:space="0" w:color="000000"/>
              <w:right w:val="single" w:sz="8" w:space="0" w:color="000000"/>
            </w:tcBorders>
            <w:tcMar>
              <w:left w:w="0" w:type="dxa"/>
              <w:right w:w="0" w:type="dxa"/>
            </w:tcMar>
          </w:tcPr>
          <w:p w14:paraId="00000E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2025-2030</w:t>
            </w:r>
          </w:p>
        </w:tc>
        <w:tc>
          <w:tcPr>
            <w:tcW w:w="1770" w:type="dxa"/>
            <w:tcBorders>
              <w:bottom w:val="single" w:sz="8" w:space="0" w:color="000000"/>
              <w:right w:val="single" w:sz="8" w:space="0" w:color="000000"/>
            </w:tcBorders>
            <w:tcMar>
              <w:left w:w="0" w:type="dxa"/>
              <w:right w:w="0" w:type="dxa"/>
            </w:tcMar>
          </w:tcPr>
          <w:p w14:paraId="728B61D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06"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00000E08" w14:textId="549D2F37"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Mediul academic și de cercetare, ONG-uri / societate civilă </w:t>
            </w:r>
          </w:p>
        </w:tc>
        <w:tc>
          <w:tcPr>
            <w:tcW w:w="1410" w:type="dxa"/>
            <w:tcBorders>
              <w:bottom w:val="single" w:sz="8" w:space="0" w:color="000000"/>
              <w:right w:val="single" w:sz="8" w:space="0" w:color="000000"/>
            </w:tcBorders>
            <w:tcMar>
              <w:left w:w="0" w:type="dxa"/>
              <w:right w:w="0" w:type="dxa"/>
            </w:tcMar>
          </w:tcPr>
          <w:p w14:paraId="00000E09"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specializări / teme / module / cursuri  introduse</w:t>
            </w:r>
          </w:p>
          <w:p w14:paraId="00000E0A"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absolvenți</w:t>
            </w:r>
          </w:p>
        </w:tc>
        <w:tc>
          <w:tcPr>
            <w:tcW w:w="1515" w:type="dxa"/>
            <w:tcBorders>
              <w:bottom w:val="single" w:sz="8" w:space="0" w:color="000000"/>
              <w:right w:val="single" w:sz="8" w:space="0" w:color="000000"/>
            </w:tcBorders>
            <w:tcMar>
              <w:left w:w="0" w:type="dxa"/>
              <w:right w:w="0" w:type="dxa"/>
            </w:tcMar>
          </w:tcPr>
          <w:p w14:paraId="00000E0D" w14:textId="5E64E0CA"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CBC</w:t>
            </w:r>
          </w:p>
          <w:p w14:paraId="665B37EF"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7377A34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4FBF5F37" w14:textId="77777777"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p w14:paraId="00000E0E" w14:textId="0B9F25BE" w:rsidR="00044936" w:rsidRPr="00392BF4" w:rsidRDefault="00044936">
            <w:pPr>
              <w:jc w:val="center"/>
              <w:rPr>
                <w:rFonts w:ascii="Times New Roman" w:eastAsia="Times New Roman" w:hAnsi="Times New Roman" w:cs="Times New Roman"/>
                <w:sz w:val="20"/>
                <w:szCs w:val="20"/>
              </w:rPr>
            </w:pPr>
          </w:p>
        </w:tc>
        <w:tc>
          <w:tcPr>
            <w:tcW w:w="1050" w:type="dxa"/>
            <w:tcBorders>
              <w:bottom w:val="single" w:sz="8" w:space="0" w:color="000000"/>
              <w:right w:val="single" w:sz="8" w:space="0" w:color="000000"/>
            </w:tcBorders>
            <w:tcMar>
              <w:left w:w="0" w:type="dxa"/>
              <w:right w:w="0" w:type="dxa"/>
            </w:tcMar>
          </w:tcPr>
          <w:p w14:paraId="00000E0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3A3C5AF1" w14:textId="77777777">
        <w:trPr>
          <w:trHeight w:val="544"/>
        </w:trPr>
        <w:tc>
          <w:tcPr>
            <w:tcW w:w="1755" w:type="dxa"/>
            <w:tcBorders>
              <w:left w:val="single" w:sz="8" w:space="0" w:color="000000"/>
              <w:bottom w:val="single" w:sz="8" w:space="0" w:color="000000"/>
              <w:right w:val="single" w:sz="8" w:space="0" w:color="000000"/>
            </w:tcBorders>
            <w:tcMar>
              <w:left w:w="0" w:type="dxa"/>
              <w:right w:w="0" w:type="dxa"/>
            </w:tcMar>
          </w:tcPr>
          <w:p w14:paraId="00000E10" w14:textId="2D29430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E11"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M.5.2.1.4. </w:t>
            </w:r>
            <w:r w:rsidRPr="001E44C8">
              <w:rPr>
                <w:rFonts w:ascii="Times New Roman" w:eastAsia="Times New Roman" w:hAnsi="Times New Roman" w:cs="Times New Roman"/>
                <w:sz w:val="20"/>
                <w:szCs w:val="20"/>
              </w:rPr>
              <w:t xml:space="preserve">Formarea și stimularea resursei umane implicate în predarea / transmiterea informațiilor  pentru educația privind schimbările climatice și mediul prin organizarea de sesiuni de instruire, programe de perfecționare ș.a.m.d. </w:t>
            </w:r>
          </w:p>
        </w:tc>
        <w:tc>
          <w:tcPr>
            <w:tcW w:w="1530" w:type="dxa"/>
            <w:tcBorders>
              <w:bottom w:val="single" w:sz="8" w:space="0" w:color="000000"/>
              <w:right w:val="single" w:sz="8" w:space="0" w:color="000000"/>
            </w:tcBorders>
            <w:tcMar>
              <w:left w:w="0" w:type="dxa"/>
              <w:right w:w="0" w:type="dxa"/>
            </w:tcMar>
          </w:tcPr>
          <w:p w14:paraId="00000E1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2025 - 2030 </w:t>
            </w:r>
          </w:p>
        </w:tc>
        <w:tc>
          <w:tcPr>
            <w:tcW w:w="1770" w:type="dxa"/>
            <w:tcBorders>
              <w:bottom w:val="single" w:sz="8" w:space="0" w:color="000000"/>
              <w:right w:val="single" w:sz="8" w:space="0" w:color="000000"/>
            </w:tcBorders>
            <w:tcMar>
              <w:left w:w="0" w:type="dxa"/>
              <w:right w:w="0" w:type="dxa"/>
            </w:tcMar>
          </w:tcPr>
          <w:p w14:paraId="62F14C3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14"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00000E16" w14:textId="2DCE5332" w:rsidR="00F87962" w:rsidRPr="004A1A6C"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Mediul academic și de cercetare, ONG-uri / societate civilă </w:t>
            </w:r>
          </w:p>
        </w:tc>
        <w:tc>
          <w:tcPr>
            <w:tcW w:w="1410" w:type="dxa"/>
            <w:tcBorders>
              <w:bottom w:val="single" w:sz="8" w:space="0" w:color="000000"/>
              <w:right w:val="single" w:sz="8" w:space="0" w:color="000000"/>
            </w:tcBorders>
            <w:tcMar>
              <w:left w:w="0" w:type="dxa"/>
              <w:right w:w="0" w:type="dxa"/>
            </w:tcMar>
          </w:tcPr>
          <w:p w14:paraId="00000E1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persoane angajate în învățământul preuniversitar și superior, formate în educația privind SC și mediul </w:t>
            </w:r>
          </w:p>
        </w:tc>
        <w:tc>
          <w:tcPr>
            <w:tcW w:w="1515" w:type="dxa"/>
            <w:tcBorders>
              <w:bottom w:val="single" w:sz="8" w:space="0" w:color="000000"/>
              <w:right w:val="single" w:sz="8" w:space="0" w:color="000000"/>
            </w:tcBorders>
            <w:tcMar>
              <w:left w:w="0" w:type="dxa"/>
              <w:right w:w="0" w:type="dxa"/>
            </w:tcMar>
          </w:tcPr>
          <w:p w14:paraId="00000E1A" w14:textId="30CB86AA" w:rsidR="00F87962" w:rsidRPr="002F2261"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CBC</w:t>
            </w:r>
          </w:p>
          <w:p w14:paraId="547DAE5B" w14:textId="77777777" w:rsidR="00872B39" w:rsidRPr="001E44C8" w:rsidRDefault="00872B39" w:rsidP="00872B39">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Programul LIFE</w:t>
            </w:r>
          </w:p>
          <w:p w14:paraId="112C8E02"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internaționale, publice / private</w:t>
            </w:r>
          </w:p>
          <w:p w14:paraId="75508ABC" w14:textId="77777777"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p w14:paraId="00000E1B" w14:textId="5694451F" w:rsidR="00044936" w:rsidRPr="00392BF4" w:rsidRDefault="00044936">
            <w:pPr>
              <w:jc w:val="center"/>
              <w:rPr>
                <w:rFonts w:ascii="Times New Roman" w:eastAsia="Times New Roman" w:hAnsi="Times New Roman" w:cs="Times New Roman"/>
                <w:sz w:val="20"/>
                <w:szCs w:val="20"/>
              </w:rPr>
            </w:pPr>
          </w:p>
        </w:tc>
        <w:tc>
          <w:tcPr>
            <w:tcW w:w="1050" w:type="dxa"/>
            <w:tcBorders>
              <w:bottom w:val="single" w:sz="8" w:space="0" w:color="000000"/>
              <w:right w:val="single" w:sz="8" w:space="0" w:color="000000"/>
            </w:tcBorders>
            <w:tcMar>
              <w:left w:w="0" w:type="dxa"/>
              <w:right w:w="0" w:type="dxa"/>
            </w:tcMar>
          </w:tcPr>
          <w:p w14:paraId="00000E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w:t>
            </w:r>
          </w:p>
        </w:tc>
      </w:tr>
      <w:tr w:rsidR="00F87962" w:rsidRPr="00392BF4" w14:paraId="3879A02D" w14:textId="77777777">
        <w:trPr>
          <w:trHeight w:val="475"/>
        </w:trPr>
        <w:tc>
          <w:tcPr>
            <w:tcW w:w="13800" w:type="dxa"/>
            <w:gridSpan w:val="7"/>
            <w:tcBorders>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E1D" w14:textId="77777777" w:rsidR="00F87962" w:rsidRPr="00392BF4" w:rsidRDefault="003537F1" w:rsidP="00392BF4">
            <w:pPr>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P5.2.2. Încurajarea schimbului de experiență în cadrul diferitelor programe europene (de ex., Erasmus+), pe teme legate de mediu și schimbări climatice</w:t>
            </w:r>
          </w:p>
        </w:tc>
      </w:tr>
      <w:tr w:rsidR="00F87962" w:rsidRPr="00392BF4" w14:paraId="2D02A2E9" w14:textId="77777777">
        <w:trPr>
          <w:trHeight w:val="2849"/>
        </w:trPr>
        <w:tc>
          <w:tcPr>
            <w:tcW w:w="1755" w:type="dxa"/>
            <w:tcBorders>
              <w:left w:val="single" w:sz="8" w:space="0" w:color="000000"/>
              <w:bottom w:val="single" w:sz="8" w:space="0" w:color="000000"/>
              <w:right w:val="single" w:sz="8" w:space="0" w:color="000000"/>
            </w:tcBorders>
            <w:tcMar>
              <w:left w:w="0" w:type="dxa"/>
              <w:right w:w="0" w:type="dxa"/>
            </w:tcMar>
          </w:tcPr>
          <w:p w14:paraId="00000E24" w14:textId="2DAD3C3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p w14:paraId="00000E25" w14:textId="0AC0E150" w:rsidR="00F87962" w:rsidRPr="001E44C8" w:rsidRDefault="00F87962" w:rsidP="00392BF4">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E26"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M5.2.2.1. </w:t>
            </w:r>
            <w:r w:rsidRPr="001E44C8">
              <w:rPr>
                <w:rFonts w:ascii="Times New Roman" w:eastAsia="Times New Roman" w:hAnsi="Times New Roman" w:cs="Times New Roman"/>
                <w:sz w:val="20"/>
                <w:szCs w:val="20"/>
              </w:rPr>
              <w:t>Realizarea de schimburi de experiență în cadrul diferitelor programe europene (de ex., Erasmus+), pe teme legate de mediu și schimbări climatice</w:t>
            </w:r>
          </w:p>
        </w:tc>
        <w:tc>
          <w:tcPr>
            <w:tcW w:w="1530" w:type="dxa"/>
            <w:tcBorders>
              <w:bottom w:val="single" w:sz="8" w:space="0" w:color="000000"/>
              <w:right w:val="single" w:sz="8" w:space="0" w:color="000000"/>
            </w:tcBorders>
            <w:tcMar>
              <w:left w:w="0" w:type="dxa"/>
              <w:right w:w="0" w:type="dxa"/>
            </w:tcMar>
          </w:tcPr>
          <w:p w14:paraId="00000E2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69EB64A0" w14:textId="7EADCD18"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Implementare:</w:t>
            </w:r>
            <w:r w:rsidRPr="00C972EC">
              <w:rPr>
                <w:rFonts w:ascii="Times New Roman" w:eastAsia="Times New Roman" w:hAnsi="Times New Roman" w:cs="Times New Roman"/>
                <w:b/>
                <w:sz w:val="20"/>
                <w:szCs w:val="20"/>
              </w:rPr>
              <w:t xml:space="preserve"> </w:t>
            </w:r>
          </w:p>
          <w:p w14:paraId="00000E29"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tc>
        <w:tc>
          <w:tcPr>
            <w:tcW w:w="1410" w:type="dxa"/>
            <w:tcBorders>
              <w:bottom w:val="single" w:sz="8" w:space="0" w:color="000000"/>
              <w:right w:val="single" w:sz="8" w:space="0" w:color="000000"/>
            </w:tcBorders>
            <w:tcMar>
              <w:left w:w="0" w:type="dxa"/>
              <w:right w:w="0" w:type="dxa"/>
            </w:tcMar>
          </w:tcPr>
          <w:p w14:paraId="00000E2A" w14:textId="77777777" w:rsidR="00F87962" w:rsidRPr="004A1A6C" w:rsidRDefault="003537F1">
            <w:pPr>
              <w:ind w:right="134"/>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Nr. de schimburi de experiență ale școlilor și universităților în aspecte legate de mediu și schimbările climatice</w:t>
            </w:r>
          </w:p>
          <w:p w14:paraId="00000E2B"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persoane participante</w:t>
            </w:r>
          </w:p>
        </w:tc>
        <w:tc>
          <w:tcPr>
            <w:tcW w:w="1515" w:type="dxa"/>
            <w:tcBorders>
              <w:bottom w:val="single" w:sz="8" w:space="0" w:color="000000"/>
              <w:right w:val="single" w:sz="8" w:space="0" w:color="000000"/>
            </w:tcBorders>
            <w:tcMar>
              <w:left w:w="0" w:type="dxa"/>
              <w:right w:w="0" w:type="dxa"/>
            </w:tcMar>
          </w:tcPr>
          <w:p w14:paraId="00000E2C"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ERASMUS+</w:t>
            </w:r>
          </w:p>
          <w:p w14:paraId="60B81E32"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private</w:t>
            </w:r>
          </w:p>
          <w:p w14:paraId="126B5C5A" w14:textId="77777777"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E2D" w14:textId="361BB9EA" w:rsidR="00044936" w:rsidRPr="00392BF4" w:rsidRDefault="00044936">
            <w:pPr>
              <w:jc w:val="center"/>
              <w:rPr>
                <w:rFonts w:ascii="Times New Roman" w:eastAsia="Times New Roman" w:hAnsi="Times New Roman" w:cs="Times New Roman"/>
                <w:sz w:val="20"/>
                <w:szCs w:val="20"/>
              </w:rPr>
            </w:pPr>
          </w:p>
        </w:tc>
        <w:tc>
          <w:tcPr>
            <w:tcW w:w="1050" w:type="dxa"/>
            <w:tcBorders>
              <w:bottom w:val="single" w:sz="8" w:space="0" w:color="000000"/>
              <w:right w:val="single" w:sz="8" w:space="0" w:color="000000"/>
            </w:tcBorders>
            <w:tcMar>
              <w:left w:w="0" w:type="dxa"/>
              <w:right w:w="0" w:type="dxa"/>
            </w:tcMar>
          </w:tcPr>
          <w:p w14:paraId="00000E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15</w:t>
            </w:r>
          </w:p>
        </w:tc>
      </w:tr>
      <w:tr w:rsidR="00F87962" w:rsidRPr="00392BF4" w14:paraId="59307FD6" w14:textId="77777777">
        <w:trPr>
          <w:trHeight w:val="475"/>
        </w:trPr>
        <w:tc>
          <w:tcPr>
            <w:tcW w:w="13800" w:type="dxa"/>
            <w:gridSpan w:val="7"/>
            <w:tcBorders>
              <w:left w:val="single" w:sz="8" w:space="0" w:color="000000"/>
              <w:bottom w:val="single" w:sz="8" w:space="0" w:color="000000"/>
              <w:right w:val="single" w:sz="8" w:space="0" w:color="000000"/>
            </w:tcBorders>
            <w:shd w:val="clear" w:color="auto" w:fill="A8D7FF"/>
            <w:tcMar>
              <w:left w:w="0" w:type="dxa"/>
              <w:right w:w="0" w:type="dxa"/>
            </w:tcMar>
            <w:vAlign w:val="center"/>
          </w:tcPr>
          <w:p w14:paraId="00000E2F" w14:textId="52E9C2C3" w:rsidR="00F87962" w:rsidRPr="00392BF4" w:rsidRDefault="003537F1" w:rsidP="00392BF4">
            <w:pPr>
              <w:pBdr>
                <w:top w:val="nil"/>
                <w:left w:val="nil"/>
                <w:bottom w:val="nil"/>
                <w:right w:val="nil"/>
                <w:between w:val="nil"/>
              </w:pBdr>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P5.2.3. Sprijinirea parteneriatelor dintre unități de învățământ superior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sectorul privat, respectiv autorități publice centrale și locale</w:t>
            </w:r>
          </w:p>
        </w:tc>
      </w:tr>
      <w:tr w:rsidR="00F87962" w:rsidRPr="00392BF4" w14:paraId="34A5219D" w14:textId="77777777">
        <w:trPr>
          <w:trHeight w:val="1395"/>
        </w:trPr>
        <w:tc>
          <w:tcPr>
            <w:tcW w:w="1755" w:type="dxa"/>
            <w:tcBorders>
              <w:left w:val="single" w:sz="8" w:space="0" w:color="000000"/>
              <w:bottom w:val="single" w:sz="8" w:space="0" w:color="000000"/>
              <w:right w:val="single" w:sz="8" w:space="0" w:color="000000"/>
            </w:tcBorders>
            <w:tcMar>
              <w:left w:w="0" w:type="dxa"/>
              <w:right w:w="0" w:type="dxa"/>
            </w:tcMar>
          </w:tcPr>
          <w:p w14:paraId="00000E37" w14:textId="1F47D332"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E38" w14:textId="6CE196A4" w:rsidR="00F87962" w:rsidRPr="001E44C8" w:rsidRDefault="00F87962" w:rsidP="00392BF4">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E39"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M5.2.3.1. </w:t>
            </w:r>
            <w:r w:rsidRPr="001E44C8">
              <w:rPr>
                <w:rFonts w:ascii="Times New Roman" w:eastAsia="Times New Roman" w:hAnsi="Times New Roman" w:cs="Times New Roman"/>
                <w:sz w:val="20"/>
                <w:szCs w:val="20"/>
              </w:rPr>
              <w:t>Încurajarea dezvoltării parteneriatelor dintre unitățile de învățământ superior și sectorul privat, respectiv autor</w:t>
            </w:r>
            <w:r w:rsidRPr="00BA6A25">
              <w:rPr>
                <w:rFonts w:ascii="Times New Roman" w:eastAsia="Times New Roman" w:hAnsi="Times New Roman" w:cs="Times New Roman"/>
                <w:sz w:val="20"/>
                <w:szCs w:val="20"/>
              </w:rPr>
              <w:t xml:space="preserve">itățile publice centrale și locale, pentru a facilita tranziția de la educație la angajare prin intermediul unui sistem de stagii de practică în domeniul schimbărilor climatice sau domenii conexe </w:t>
            </w:r>
          </w:p>
        </w:tc>
        <w:tc>
          <w:tcPr>
            <w:tcW w:w="1530" w:type="dxa"/>
            <w:tcBorders>
              <w:bottom w:val="single" w:sz="8" w:space="0" w:color="000000"/>
              <w:right w:val="single" w:sz="8" w:space="0" w:color="000000"/>
            </w:tcBorders>
            <w:tcMar>
              <w:left w:w="0" w:type="dxa"/>
              <w:right w:w="0" w:type="dxa"/>
            </w:tcMar>
          </w:tcPr>
          <w:p w14:paraId="00000E3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06A1486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3C" w14:textId="77777777" w:rsidR="00F87962" w:rsidRPr="004A1A6C"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00000E3E" w14:textId="76A494F4"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MMSS, MMAP, Autorități publice centrale și / sau locale  </w:t>
            </w:r>
          </w:p>
        </w:tc>
        <w:tc>
          <w:tcPr>
            <w:tcW w:w="1410" w:type="dxa"/>
            <w:tcBorders>
              <w:bottom w:val="single" w:sz="8" w:space="0" w:color="000000"/>
              <w:right w:val="single" w:sz="8" w:space="0" w:color="000000"/>
            </w:tcBorders>
            <w:tcMar>
              <w:left w:w="0" w:type="dxa"/>
              <w:right w:w="0" w:type="dxa"/>
            </w:tcMar>
          </w:tcPr>
          <w:p w14:paraId="00000E3F" w14:textId="77777777" w:rsidR="00F87962" w:rsidRPr="001E44C8" w:rsidRDefault="003537F1">
            <w:pPr>
              <w:ind w:right="134"/>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parteneriate dintre universități și sectorul privat în dome</w:t>
            </w:r>
            <w:r w:rsidRPr="002F2261">
              <w:rPr>
                <w:rFonts w:ascii="Times New Roman" w:eastAsia="Times New Roman" w:hAnsi="Times New Roman" w:cs="Times New Roman"/>
                <w:sz w:val="20"/>
                <w:szCs w:val="20"/>
              </w:rPr>
              <w:t>niul SC sau domenii conexe</w:t>
            </w:r>
          </w:p>
          <w:p w14:paraId="00000E40" w14:textId="77777777" w:rsidR="00F87962" w:rsidRPr="00392BF4" w:rsidRDefault="003537F1">
            <w:pPr>
              <w:ind w:right="134"/>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studenților participanți la stagiile de practică</w:t>
            </w:r>
          </w:p>
          <w:p w14:paraId="00000E41" w14:textId="77777777" w:rsidR="00F87962" w:rsidRPr="00392BF4" w:rsidRDefault="003537F1">
            <w:pPr>
              <w:ind w:right="134"/>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persoane angajate ca urmare a participării la aceste stagii de practică </w:t>
            </w:r>
          </w:p>
        </w:tc>
        <w:tc>
          <w:tcPr>
            <w:tcW w:w="1515" w:type="dxa"/>
            <w:tcBorders>
              <w:bottom w:val="single" w:sz="8" w:space="0" w:color="000000"/>
              <w:right w:val="single" w:sz="8" w:space="0" w:color="000000"/>
            </w:tcBorders>
            <w:tcMar>
              <w:left w:w="0" w:type="dxa"/>
              <w:right w:w="0" w:type="dxa"/>
            </w:tcMar>
          </w:tcPr>
          <w:p w14:paraId="00000E43" w14:textId="4B473DE2"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PCU</w:t>
            </w:r>
          </w:p>
          <w:p w14:paraId="00000E4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23E6002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49A0BA66" w14:textId="77777777"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E45" w14:textId="6569B8DE" w:rsidR="00044936" w:rsidRPr="00392BF4" w:rsidRDefault="00044936">
            <w:pPr>
              <w:jc w:val="center"/>
              <w:rPr>
                <w:rFonts w:ascii="Times New Roman" w:eastAsia="Times New Roman" w:hAnsi="Times New Roman" w:cs="Times New Roman"/>
                <w:sz w:val="20"/>
                <w:szCs w:val="20"/>
              </w:rPr>
            </w:pPr>
          </w:p>
        </w:tc>
        <w:tc>
          <w:tcPr>
            <w:tcW w:w="1050" w:type="dxa"/>
            <w:tcBorders>
              <w:bottom w:val="single" w:sz="8" w:space="0" w:color="000000"/>
              <w:right w:val="single" w:sz="8" w:space="0" w:color="000000"/>
            </w:tcBorders>
            <w:tcMar>
              <w:left w:w="0" w:type="dxa"/>
              <w:right w:w="0" w:type="dxa"/>
            </w:tcMar>
          </w:tcPr>
          <w:p w14:paraId="00000E4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3E075AF4" w14:textId="77777777">
        <w:trPr>
          <w:trHeight w:val="733"/>
        </w:trPr>
        <w:tc>
          <w:tcPr>
            <w:tcW w:w="13800" w:type="dxa"/>
            <w:gridSpan w:val="7"/>
            <w:tcBorders>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E47" w14:textId="77777777" w:rsidR="00F87962" w:rsidRPr="00392BF4" w:rsidRDefault="003537F1" w:rsidP="00392BF4">
            <w:pPr>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P5.2.4. Facilitarea </w:t>
            </w:r>
            <w:proofErr w:type="spellStart"/>
            <w:r w:rsidRPr="00392BF4">
              <w:rPr>
                <w:rFonts w:ascii="Times New Roman" w:eastAsia="Times New Roman" w:hAnsi="Times New Roman" w:cs="Times New Roman"/>
                <w:b/>
                <w:sz w:val="20"/>
                <w:szCs w:val="20"/>
              </w:rPr>
              <w:t>învăţării</w:t>
            </w:r>
            <w:proofErr w:type="spellEnd"/>
            <w:r w:rsidRPr="00392BF4">
              <w:rPr>
                <w:rFonts w:ascii="Times New Roman" w:eastAsia="Times New Roman" w:hAnsi="Times New Roman" w:cs="Times New Roman"/>
                <w:b/>
                <w:sz w:val="20"/>
                <w:szCs w:val="20"/>
              </w:rPr>
              <w:t xml:space="preserve"> continue la </w:t>
            </w:r>
            <w:proofErr w:type="spellStart"/>
            <w:r w:rsidRPr="00392BF4">
              <w:rPr>
                <w:rFonts w:ascii="Times New Roman" w:eastAsia="Times New Roman" w:hAnsi="Times New Roman" w:cs="Times New Roman"/>
                <w:b/>
                <w:sz w:val="20"/>
                <w:szCs w:val="20"/>
              </w:rPr>
              <w:t>adulţi</w:t>
            </w:r>
            <w:proofErr w:type="spellEnd"/>
            <w:r w:rsidRPr="00392BF4">
              <w:rPr>
                <w:rFonts w:ascii="Times New Roman" w:eastAsia="Times New Roman" w:hAnsi="Times New Roman" w:cs="Times New Roman"/>
                <w:b/>
                <w:sz w:val="20"/>
                <w:szCs w:val="20"/>
              </w:rPr>
              <w:t xml:space="preserve"> privind schimbările climatice prin programe de dezvoltare profesională interdisciplinare destinate salariaților din diverse domenii de activitate</w:t>
            </w:r>
          </w:p>
        </w:tc>
      </w:tr>
      <w:tr w:rsidR="00F87962" w:rsidRPr="00392BF4" w14:paraId="3B391117" w14:textId="77777777">
        <w:trPr>
          <w:trHeight w:val="1860"/>
        </w:trPr>
        <w:tc>
          <w:tcPr>
            <w:tcW w:w="1755" w:type="dxa"/>
            <w:tcBorders>
              <w:left w:val="single" w:sz="8" w:space="0" w:color="000000"/>
              <w:bottom w:val="single" w:sz="8" w:space="0" w:color="000000"/>
              <w:right w:val="single" w:sz="8" w:space="0" w:color="000000"/>
            </w:tcBorders>
            <w:tcMar>
              <w:left w:w="0" w:type="dxa"/>
              <w:right w:w="0" w:type="dxa"/>
            </w:tcMar>
          </w:tcPr>
          <w:p w14:paraId="00000E4F" w14:textId="6AA36474"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p w14:paraId="00000E50" w14:textId="255D0FAF" w:rsidR="00F87962" w:rsidRPr="001E44C8" w:rsidRDefault="00F87962" w:rsidP="00392BF4">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E51" w14:textId="114C53C2" w:rsidR="00F87962" w:rsidRPr="00CE2D5E" w:rsidRDefault="003537F1">
            <w:pPr>
              <w:ind w:right="75"/>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M5.2.4.1.</w:t>
            </w:r>
            <w:r w:rsidRPr="00BA6A25">
              <w:rPr>
                <w:rFonts w:ascii="Times New Roman" w:eastAsia="Times New Roman" w:hAnsi="Times New Roman" w:cs="Times New Roman"/>
                <w:sz w:val="20"/>
                <w:szCs w:val="20"/>
              </w:rPr>
              <w:t xml:space="preserve"> Dezvoltarea programelor de învățare pe tot parcursul vieții (</w:t>
            </w:r>
            <w:proofErr w:type="spellStart"/>
            <w:r w:rsidR="00A777B5" w:rsidRPr="00392BF4">
              <w:rPr>
                <w:rFonts w:ascii="Times New Roman" w:eastAsia="Times New Roman" w:hAnsi="Times New Roman" w:cs="Times New Roman"/>
                <w:i/>
                <w:sz w:val="20"/>
                <w:szCs w:val="20"/>
              </w:rPr>
              <w:t>Lifel</w:t>
            </w:r>
            <w:r w:rsidRPr="00392BF4">
              <w:rPr>
                <w:rFonts w:ascii="Times New Roman" w:eastAsia="Times New Roman" w:hAnsi="Times New Roman" w:cs="Times New Roman"/>
                <w:i/>
                <w:sz w:val="20"/>
                <w:szCs w:val="20"/>
              </w:rPr>
              <w:t>ong</w:t>
            </w:r>
            <w:proofErr w:type="spellEnd"/>
            <w:r w:rsidRPr="00392BF4">
              <w:rPr>
                <w:rFonts w:ascii="Times New Roman" w:eastAsia="Times New Roman" w:hAnsi="Times New Roman" w:cs="Times New Roman"/>
                <w:i/>
                <w:sz w:val="20"/>
                <w:szCs w:val="20"/>
              </w:rPr>
              <w:t xml:space="preserve"> </w:t>
            </w:r>
            <w:proofErr w:type="spellStart"/>
            <w:r w:rsidRPr="00392BF4">
              <w:rPr>
                <w:rFonts w:ascii="Times New Roman" w:eastAsia="Times New Roman" w:hAnsi="Times New Roman" w:cs="Times New Roman"/>
                <w:i/>
                <w:sz w:val="20"/>
                <w:szCs w:val="20"/>
              </w:rPr>
              <w:t>Learning</w:t>
            </w:r>
            <w:proofErr w:type="spellEnd"/>
            <w:r w:rsidRPr="00392BF4">
              <w:rPr>
                <w:rFonts w:ascii="Times New Roman" w:eastAsia="Times New Roman" w:hAnsi="Times New Roman" w:cs="Times New Roman"/>
                <w:sz w:val="20"/>
                <w:szCs w:val="20"/>
              </w:rPr>
              <w:t xml:space="preserve">) privind schimbările climatice </w:t>
            </w:r>
          </w:p>
        </w:tc>
        <w:tc>
          <w:tcPr>
            <w:tcW w:w="1530" w:type="dxa"/>
            <w:tcBorders>
              <w:bottom w:val="single" w:sz="8" w:space="0" w:color="000000"/>
              <w:right w:val="single" w:sz="8" w:space="0" w:color="000000"/>
            </w:tcBorders>
            <w:tcMar>
              <w:left w:w="0" w:type="dxa"/>
              <w:right w:w="0" w:type="dxa"/>
            </w:tcMar>
          </w:tcPr>
          <w:p w14:paraId="00000E52" w14:textId="77777777" w:rsidR="00F87962" w:rsidRPr="001D4EA0" w:rsidRDefault="003537F1">
            <w:pPr>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3F3301B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54" w14:textId="77777777" w:rsidR="00F87962" w:rsidRPr="004A1A6C"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663C31DA" w14:textId="21132469" w:rsid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E56" w14:textId="76D50C0C"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ANC, MMAP, Mediul academic și de cercetare, ONG-uri / societate civilă </w:t>
            </w:r>
          </w:p>
          <w:p w14:paraId="00000E57" w14:textId="77777777" w:rsidR="00F87962" w:rsidRPr="002F2261" w:rsidRDefault="00F87962">
            <w:pPr>
              <w:spacing w:before="240"/>
              <w:jc w:val="center"/>
              <w:rPr>
                <w:rFonts w:ascii="Times New Roman" w:eastAsia="Times New Roman" w:hAnsi="Times New Roman" w:cs="Times New Roman"/>
                <w:sz w:val="20"/>
                <w:szCs w:val="20"/>
              </w:rPr>
            </w:pPr>
          </w:p>
        </w:tc>
        <w:tc>
          <w:tcPr>
            <w:tcW w:w="1410" w:type="dxa"/>
            <w:tcBorders>
              <w:bottom w:val="single" w:sz="8" w:space="0" w:color="000000"/>
              <w:right w:val="single" w:sz="8" w:space="0" w:color="000000"/>
            </w:tcBorders>
            <w:tcMar>
              <w:left w:w="0" w:type="dxa"/>
              <w:right w:w="0" w:type="dxa"/>
            </w:tcMar>
          </w:tcPr>
          <w:p w14:paraId="00000E58"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programe LLL care vizează SC</w:t>
            </w:r>
          </w:p>
          <w:p w14:paraId="00000E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participanți</w:t>
            </w:r>
          </w:p>
          <w:p w14:paraId="00000E5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programe de dezvoltare profesională pentru salariați care abordează problematica schimbărilor climatice</w:t>
            </w:r>
          </w:p>
        </w:tc>
        <w:tc>
          <w:tcPr>
            <w:tcW w:w="1515" w:type="dxa"/>
            <w:tcBorders>
              <w:bottom w:val="single" w:sz="8" w:space="0" w:color="000000"/>
              <w:right w:val="single" w:sz="8" w:space="0" w:color="000000"/>
            </w:tcBorders>
            <w:tcMar>
              <w:left w:w="0" w:type="dxa"/>
              <w:right w:w="0" w:type="dxa"/>
            </w:tcMar>
          </w:tcPr>
          <w:p w14:paraId="59441BBD" w14:textId="3758BF6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PCU</w:t>
            </w:r>
          </w:p>
          <w:p w14:paraId="24E90CF6" w14:textId="77777777"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și fonduri private</w:t>
            </w:r>
          </w:p>
          <w:p w14:paraId="00000E5C" w14:textId="35F37E61" w:rsidR="00044936" w:rsidRPr="00392BF4" w:rsidRDefault="00044936">
            <w:pPr>
              <w:jc w:val="center"/>
              <w:rPr>
                <w:rFonts w:ascii="Times New Roman" w:eastAsia="Times New Roman" w:hAnsi="Times New Roman" w:cs="Times New Roman"/>
                <w:sz w:val="20"/>
                <w:szCs w:val="20"/>
              </w:rPr>
            </w:pPr>
          </w:p>
        </w:tc>
        <w:tc>
          <w:tcPr>
            <w:tcW w:w="1050" w:type="dxa"/>
            <w:tcBorders>
              <w:bottom w:val="single" w:sz="8" w:space="0" w:color="000000"/>
              <w:right w:val="single" w:sz="8" w:space="0" w:color="000000"/>
            </w:tcBorders>
            <w:tcMar>
              <w:left w:w="0" w:type="dxa"/>
              <w:right w:w="0" w:type="dxa"/>
            </w:tcMar>
          </w:tcPr>
          <w:p w14:paraId="00000E5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17518004" w14:textId="77777777">
        <w:trPr>
          <w:trHeight w:val="810"/>
        </w:trPr>
        <w:tc>
          <w:tcPr>
            <w:tcW w:w="1755" w:type="dxa"/>
            <w:tcBorders>
              <w:left w:val="single" w:sz="8" w:space="0" w:color="000000"/>
              <w:bottom w:val="single" w:sz="8" w:space="0" w:color="000000"/>
              <w:right w:val="single" w:sz="8" w:space="0" w:color="000000"/>
            </w:tcBorders>
            <w:tcMar>
              <w:left w:w="0" w:type="dxa"/>
              <w:right w:w="0" w:type="dxa"/>
            </w:tcMar>
          </w:tcPr>
          <w:p w14:paraId="00000E5F" w14:textId="2296DC0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E60" w14:textId="7E2F7B05" w:rsidR="00F87962" w:rsidRPr="001E44C8" w:rsidRDefault="00F87962" w:rsidP="00392BF4">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E61" w14:textId="77777777" w:rsidR="00F87962" w:rsidRPr="00CE2D5E" w:rsidRDefault="003537F1">
            <w:pPr>
              <w:ind w:right="75"/>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M5.2.4.2. </w:t>
            </w:r>
            <w:r w:rsidRPr="00BA6A25">
              <w:rPr>
                <w:rFonts w:ascii="Times New Roman" w:eastAsia="Times New Roman" w:hAnsi="Times New Roman" w:cs="Times New Roman"/>
                <w:sz w:val="20"/>
                <w:szCs w:val="20"/>
              </w:rPr>
              <w:t>Dezvoltarea de noi standarde ocupaționale si int</w:t>
            </w:r>
            <w:r w:rsidRPr="00392BF4">
              <w:rPr>
                <w:rFonts w:ascii="Times New Roman" w:eastAsia="Times New Roman" w:hAnsi="Times New Roman" w:cs="Times New Roman"/>
                <w:sz w:val="20"/>
                <w:szCs w:val="20"/>
              </w:rPr>
              <w:t xml:space="preserve">roducerea în Codul Ocupațiilor din România (COR) a noilor specializări din domeniul locurilor de muncă verzi (ex. electrician energii regenerabile, instalator energii regenerabile etc.) sau domeniul schimbărilor climatice (adaptare și atenuare) </w:t>
            </w:r>
          </w:p>
        </w:tc>
        <w:tc>
          <w:tcPr>
            <w:tcW w:w="1530" w:type="dxa"/>
            <w:tcBorders>
              <w:bottom w:val="single" w:sz="8" w:space="0" w:color="000000"/>
              <w:right w:val="single" w:sz="8" w:space="0" w:color="000000"/>
            </w:tcBorders>
            <w:tcMar>
              <w:left w:w="0" w:type="dxa"/>
              <w:right w:w="0" w:type="dxa"/>
            </w:tcMar>
          </w:tcPr>
          <w:p w14:paraId="00000E62" w14:textId="77777777" w:rsidR="00F87962" w:rsidRPr="001D4EA0" w:rsidRDefault="003537F1">
            <w:pPr>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t xml:space="preserve">2023-2030 </w:t>
            </w:r>
          </w:p>
        </w:tc>
        <w:tc>
          <w:tcPr>
            <w:tcW w:w="1770" w:type="dxa"/>
            <w:tcBorders>
              <w:bottom w:val="single" w:sz="8" w:space="0" w:color="000000"/>
              <w:right w:val="single" w:sz="8" w:space="0" w:color="000000"/>
            </w:tcBorders>
            <w:tcMar>
              <w:left w:w="0" w:type="dxa"/>
              <w:right w:w="0" w:type="dxa"/>
            </w:tcMar>
          </w:tcPr>
          <w:p w14:paraId="7779028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64"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5EF7FE38" w14:textId="4700D62F"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E66" w14:textId="0AF7C97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ANC, MMAP, </w:t>
            </w:r>
            <w:proofErr w:type="spellStart"/>
            <w:r w:rsidRPr="004A1A6C">
              <w:rPr>
                <w:rFonts w:ascii="Times New Roman" w:eastAsia="Times New Roman" w:hAnsi="Times New Roman" w:cs="Times New Roman"/>
                <w:sz w:val="20"/>
                <w:szCs w:val="20"/>
              </w:rPr>
              <w:t>MEc</w:t>
            </w:r>
            <w:proofErr w:type="spellEnd"/>
            <w:r w:rsidRPr="004A1A6C">
              <w:rPr>
                <w:rFonts w:ascii="Times New Roman" w:eastAsia="Times New Roman" w:hAnsi="Times New Roman" w:cs="Times New Roman"/>
                <w:sz w:val="20"/>
                <w:szCs w:val="20"/>
              </w:rPr>
              <w:t>, ME</w:t>
            </w:r>
          </w:p>
        </w:tc>
        <w:tc>
          <w:tcPr>
            <w:tcW w:w="1410" w:type="dxa"/>
            <w:tcBorders>
              <w:bottom w:val="single" w:sz="8" w:space="0" w:color="000000"/>
              <w:right w:val="single" w:sz="8" w:space="0" w:color="000000"/>
            </w:tcBorders>
            <w:tcMar>
              <w:left w:w="0" w:type="dxa"/>
              <w:right w:w="0" w:type="dxa"/>
            </w:tcMar>
          </w:tcPr>
          <w:p w14:paraId="00000E6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standarde ocupaționale dezvoltate  </w:t>
            </w:r>
          </w:p>
          <w:p w14:paraId="00000E6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ocupații nou introduse în COR </w:t>
            </w:r>
          </w:p>
        </w:tc>
        <w:tc>
          <w:tcPr>
            <w:tcW w:w="1515" w:type="dxa"/>
            <w:tcBorders>
              <w:bottom w:val="single" w:sz="8" w:space="0" w:color="000000"/>
              <w:right w:val="single" w:sz="8" w:space="0" w:color="000000"/>
            </w:tcBorders>
            <w:tcMar>
              <w:left w:w="0" w:type="dxa"/>
              <w:right w:w="0" w:type="dxa"/>
            </w:tcMar>
          </w:tcPr>
          <w:p w14:paraId="00000E6A" w14:textId="62B35EC8"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PCU</w:t>
            </w:r>
          </w:p>
          <w:p w14:paraId="5E2B2458" w14:textId="77777777" w:rsidR="00044936"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381E272D" w14:textId="77777777"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E6B" w14:textId="5505E4E6"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1050" w:type="dxa"/>
            <w:tcBorders>
              <w:bottom w:val="single" w:sz="8" w:space="0" w:color="000000"/>
              <w:right w:val="single" w:sz="8" w:space="0" w:color="000000"/>
            </w:tcBorders>
            <w:tcMar>
              <w:left w:w="0" w:type="dxa"/>
              <w:right w:w="0" w:type="dxa"/>
            </w:tcMar>
          </w:tcPr>
          <w:p w14:paraId="00000E6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2CA8D912" w14:textId="77777777">
        <w:trPr>
          <w:trHeight w:val="810"/>
        </w:trPr>
        <w:tc>
          <w:tcPr>
            <w:tcW w:w="13800" w:type="dxa"/>
            <w:gridSpan w:val="7"/>
            <w:tcBorders>
              <w:left w:val="single" w:sz="8" w:space="0" w:color="000000"/>
              <w:bottom w:val="single" w:sz="8" w:space="0" w:color="000000"/>
              <w:right w:val="single" w:sz="8" w:space="0" w:color="000000"/>
            </w:tcBorders>
            <w:shd w:val="clear" w:color="auto" w:fill="A8D7FF"/>
            <w:tcMar>
              <w:left w:w="0" w:type="dxa"/>
              <w:right w:w="0" w:type="dxa"/>
            </w:tcMar>
          </w:tcPr>
          <w:p w14:paraId="00000E6D" w14:textId="77777777" w:rsidR="00F87962" w:rsidRPr="00392BF4" w:rsidRDefault="00F87962" w:rsidP="001E44C8">
            <w:pPr>
              <w:jc w:val="center"/>
              <w:rPr>
                <w:rFonts w:ascii="Times New Roman" w:eastAsia="Times New Roman" w:hAnsi="Times New Roman" w:cs="Times New Roman"/>
                <w:sz w:val="20"/>
                <w:szCs w:val="20"/>
              </w:rPr>
            </w:pPr>
          </w:p>
          <w:p w14:paraId="00000E6E" w14:textId="7E8F75D5" w:rsidR="00F87962" w:rsidRPr="00392BF4" w:rsidRDefault="003537F1" w:rsidP="00392BF4">
            <w:pPr>
              <w:ind w:right="75"/>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P.5.2.5. Crearea unei ecosistem digital extins pentru educația privind schimbările climatice și mediul (prin integrarea și utilizarea noilor tehnologii, cu scopul utilizării în procesul de învățare) și oferirea de opțiuni variate cu privire la activități în aer liber</w:t>
            </w:r>
          </w:p>
        </w:tc>
      </w:tr>
      <w:tr w:rsidR="00F87962" w:rsidRPr="00392BF4" w14:paraId="649C432E" w14:textId="77777777">
        <w:trPr>
          <w:trHeight w:val="810"/>
        </w:trPr>
        <w:tc>
          <w:tcPr>
            <w:tcW w:w="1755" w:type="dxa"/>
            <w:tcBorders>
              <w:left w:val="single" w:sz="8" w:space="0" w:color="000000"/>
              <w:bottom w:val="single" w:sz="8" w:space="0" w:color="000000"/>
              <w:right w:val="single" w:sz="8" w:space="0" w:color="000000"/>
            </w:tcBorders>
            <w:tcMar>
              <w:left w:w="0" w:type="dxa"/>
              <w:right w:w="0" w:type="dxa"/>
            </w:tcMar>
          </w:tcPr>
          <w:p w14:paraId="00000E76" w14:textId="34732A9B"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E77" w14:textId="3835F293"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M.5.2.5.1. </w:t>
            </w:r>
            <w:r w:rsidRPr="001E44C8">
              <w:rPr>
                <w:rFonts w:ascii="Times New Roman" w:eastAsia="Times New Roman" w:hAnsi="Times New Roman" w:cs="Times New Roman"/>
                <w:sz w:val="20"/>
                <w:szCs w:val="20"/>
              </w:rPr>
              <w:t>Dezvoltarea și utilizarea de instrumente digitale în educația privind schimbările climatice și mediul prin utilizarea noilor tehnologii (platforme digitale int</w:t>
            </w:r>
            <w:r w:rsidRPr="00BA6A25">
              <w:rPr>
                <w:rFonts w:ascii="Times New Roman" w:eastAsia="Times New Roman" w:hAnsi="Times New Roman" w:cs="Times New Roman"/>
                <w:sz w:val="20"/>
                <w:szCs w:val="20"/>
              </w:rPr>
              <w:t xml:space="preserve">egrate și / sau aplicații) </w:t>
            </w:r>
          </w:p>
        </w:tc>
        <w:tc>
          <w:tcPr>
            <w:tcW w:w="1530" w:type="dxa"/>
            <w:tcBorders>
              <w:bottom w:val="single" w:sz="8" w:space="0" w:color="000000"/>
              <w:right w:val="single" w:sz="8" w:space="0" w:color="000000"/>
            </w:tcBorders>
            <w:tcMar>
              <w:left w:w="0" w:type="dxa"/>
              <w:right w:w="0" w:type="dxa"/>
            </w:tcMar>
          </w:tcPr>
          <w:p w14:paraId="00000E7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2023-2030 </w:t>
            </w:r>
          </w:p>
        </w:tc>
        <w:tc>
          <w:tcPr>
            <w:tcW w:w="1770" w:type="dxa"/>
            <w:tcBorders>
              <w:bottom w:val="single" w:sz="8" w:space="0" w:color="000000"/>
              <w:right w:val="single" w:sz="8" w:space="0" w:color="000000"/>
            </w:tcBorders>
            <w:tcMar>
              <w:left w:w="0" w:type="dxa"/>
              <w:right w:w="0" w:type="dxa"/>
            </w:tcMar>
          </w:tcPr>
          <w:p w14:paraId="5E86435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7A"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18FBDF3B" w14:textId="5C4904D6"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E7C" w14:textId="2CB78F29"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Mediul academic / de cercetare, ONG-uri / Societate civilă </w:t>
            </w:r>
          </w:p>
          <w:p w14:paraId="00000E7D" w14:textId="77777777" w:rsidR="00F87962" w:rsidRPr="00603CD0" w:rsidRDefault="00F87962">
            <w:pPr>
              <w:jc w:val="center"/>
              <w:rPr>
                <w:rFonts w:ascii="Times New Roman" w:eastAsia="Times New Roman" w:hAnsi="Times New Roman" w:cs="Times New Roman"/>
                <w:sz w:val="20"/>
                <w:szCs w:val="20"/>
                <w:u w:val="single"/>
              </w:rPr>
            </w:pPr>
          </w:p>
          <w:p w14:paraId="00000E7E" w14:textId="77777777" w:rsidR="00F87962" w:rsidRPr="00D779A9" w:rsidRDefault="00F87962">
            <w:pPr>
              <w:jc w:val="center"/>
              <w:rPr>
                <w:rFonts w:ascii="Times New Roman" w:eastAsia="Times New Roman" w:hAnsi="Times New Roman" w:cs="Times New Roman"/>
                <w:sz w:val="20"/>
                <w:szCs w:val="20"/>
              </w:rPr>
            </w:pPr>
          </w:p>
        </w:tc>
        <w:tc>
          <w:tcPr>
            <w:tcW w:w="1410" w:type="dxa"/>
            <w:tcBorders>
              <w:bottom w:val="single" w:sz="8" w:space="0" w:color="000000"/>
              <w:right w:val="single" w:sz="8" w:space="0" w:color="000000"/>
            </w:tcBorders>
            <w:tcMar>
              <w:left w:w="0" w:type="dxa"/>
              <w:right w:w="0" w:type="dxa"/>
            </w:tcMar>
          </w:tcPr>
          <w:p w14:paraId="00000E7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programe educaționale digitalizate / platforme </w:t>
            </w:r>
            <w:proofErr w:type="spellStart"/>
            <w:r w:rsidRPr="002F2261">
              <w:rPr>
                <w:rFonts w:ascii="Times New Roman" w:eastAsia="Times New Roman" w:hAnsi="Times New Roman" w:cs="Times New Roman"/>
                <w:sz w:val="20"/>
                <w:szCs w:val="20"/>
              </w:rPr>
              <w:t>digitatel</w:t>
            </w:r>
            <w:proofErr w:type="spellEnd"/>
            <w:r w:rsidRPr="002F2261">
              <w:rPr>
                <w:rFonts w:ascii="Times New Roman" w:eastAsia="Times New Roman" w:hAnsi="Times New Roman" w:cs="Times New Roman"/>
                <w:sz w:val="20"/>
                <w:szCs w:val="20"/>
              </w:rPr>
              <w:t xml:space="preserve"> integrate / aplicații introduse în educație la nivel național / local </w:t>
            </w:r>
          </w:p>
          <w:p w14:paraId="00000E80"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proiecte-pilot de utilizare a acestor platforme digitale integrate / aplicații </w:t>
            </w:r>
          </w:p>
        </w:tc>
        <w:tc>
          <w:tcPr>
            <w:tcW w:w="1515" w:type="dxa"/>
            <w:tcBorders>
              <w:bottom w:val="single" w:sz="8" w:space="0" w:color="000000"/>
              <w:right w:val="single" w:sz="8" w:space="0" w:color="000000"/>
            </w:tcBorders>
            <w:tcMar>
              <w:left w:w="0" w:type="dxa"/>
              <w:right w:w="0" w:type="dxa"/>
            </w:tcMar>
          </w:tcPr>
          <w:p w14:paraId="00000E81" w14:textId="1647F76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PCU</w:t>
            </w:r>
          </w:p>
          <w:p w14:paraId="00000E8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8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E84" w14:textId="77777777" w:rsidR="00F87962" w:rsidRPr="00392BF4" w:rsidRDefault="00F87962">
            <w:pPr>
              <w:jc w:val="center"/>
              <w:rPr>
                <w:rFonts w:ascii="Times New Roman" w:eastAsia="Times New Roman" w:hAnsi="Times New Roman" w:cs="Times New Roman"/>
                <w:sz w:val="20"/>
                <w:szCs w:val="20"/>
              </w:rPr>
            </w:pPr>
          </w:p>
        </w:tc>
        <w:tc>
          <w:tcPr>
            <w:tcW w:w="1050" w:type="dxa"/>
            <w:tcBorders>
              <w:bottom w:val="single" w:sz="8" w:space="0" w:color="000000"/>
              <w:right w:val="single" w:sz="8" w:space="0" w:color="000000"/>
            </w:tcBorders>
            <w:tcMar>
              <w:left w:w="0" w:type="dxa"/>
              <w:right w:w="0" w:type="dxa"/>
            </w:tcMar>
          </w:tcPr>
          <w:p w14:paraId="00000E8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 </w:t>
            </w:r>
          </w:p>
        </w:tc>
      </w:tr>
      <w:tr w:rsidR="00F87962" w:rsidRPr="00392BF4" w14:paraId="59CA2C07" w14:textId="77777777">
        <w:trPr>
          <w:trHeight w:val="810"/>
        </w:trPr>
        <w:tc>
          <w:tcPr>
            <w:tcW w:w="1755" w:type="dxa"/>
            <w:tcBorders>
              <w:left w:val="single" w:sz="8" w:space="0" w:color="000000"/>
              <w:bottom w:val="single" w:sz="8" w:space="0" w:color="000000"/>
              <w:right w:val="single" w:sz="8" w:space="0" w:color="000000"/>
            </w:tcBorders>
            <w:tcMar>
              <w:left w:w="0" w:type="dxa"/>
              <w:right w:w="0" w:type="dxa"/>
            </w:tcMar>
          </w:tcPr>
          <w:p w14:paraId="00000E86" w14:textId="031C751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tc>
        <w:tc>
          <w:tcPr>
            <w:tcW w:w="4770" w:type="dxa"/>
            <w:tcBorders>
              <w:bottom w:val="single" w:sz="8" w:space="0" w:color="000000"/>
              <w:right w:val="single" w:sz="8" w:space="0" w:color="000000"/>
            </w:tcBorders>
            <w:tcMar>
              <w:left w:w="0" w:type="dxa"/>
              <w:right w:w="0" w:type="dxa"/>
            </w:tcMar>
          </w:tcPr>
          <w:p w14:paraId="00000E87"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M.5.2.5.2. </w:t>
            </w:r>
            <w:r w:rsidRPr="001E44C8">
              <w:rPr>
                <w:rFonts w:ascii="Times New Roman" w:eastAsia="Times New Roman" w:hAnsi="Times New Roman" w:cs="Times New Roman"/>
                <w:sz w:val="20"/>
                <w:szCs w:val="20"/>
              </w:rPr>
              <w:t xml:space="preserve">Facilitarea realizării de activități interactive și educație în aer liber la nivel național și local, precum și la nivel de unitate din învățământul preuniversitar, cu privire la efectele schimbărilor climatice </w:t>
            </w:r>
          </w:p>
        </w:tc>
        <w:tc>
          <w:tcPr>
            <w:tcW w:w="1530" w:type="dxa"/>
            <w:tcBorders>
              <w:bottom w:val="single" w:sz="8" w:space="0" w:color="000000"/>
              <w:right w:val="single" w:sz="8" w:space="0" w:color="000000"/>
            </w:tcBorders>
            <w:tcMar>
              <w:left w:w="0" w:type="dxa"/>
              <w:right w:w="0" w:type="dxa"/>
            </w:tcMar>
          </w:tcPr>
          <w:p w14:paraId="00000E8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2023-2030 </w:t>
            </w:r>
          </w:p>
        </w:tc>
        <w:tc>
          <w:tcPr>
            <w:tcW w:w="1770" w:type="dxa"/>
            <w:tcBorders>
              <w:bottom w:val="single" w:sz="8" w:space="0" w:color="000000"/>
              <w:right w:val="single" w:sz="8" w:space="0" w:color="000000"/>
            </w:tcBorders>
            <w:tcMar>
              <w:left w:w="0" w:type="dxa"/>
              <w:right w:w="0" w:type="dxa"/>
            </w:tcMar>
          </w:tcPr>
          <w:p w14:paraId="09155D9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8A"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MEd</w:t>
            </w:r>
            <w:proofErr w:type="spellEnd"/>
          </w:p>
          <w:p w14:paraId="00000E8C" w14:textId="7D64925B"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Autorități publice </w:t>
            </w:r>
            <w:r w:rsidR="003537F1" w:rsidRPr="00603CD0">
              <w:rPr>
                <w:rFonts w:ascii="Times New Roman" w:eastAsia="Times New Roman" w:hAnsi="Times New Roman" w:cs="Times New Roman"/>
                <w:sz w:val="20"/>
                <w:szCs w:val="20"/>
              </w:rPr>
              <w:t xml:space="preserve">centrale și  / sau locale, ONG-uri / societate civilă </w:t>
            </w:r>
          </w:p>
        </w:tc>
        <w:tc>
          <w:tcPr>
            <w:tcW w:w="1410" w:type="dxa"/>
            <w:tcBorders>
              <w:bottom w:val="single" w:sz="8" w:space="0" w:color="000000"/>
              <w:right w:val="single" w:sz="8" w:space="0" w:color="000000"/>
            </w:tcBorders>
            <w:tcMar>
              <w:left w:w="0" w:type="dxa"/>
              <w:right w:w="0" w:type="dxa"/>
            </w:tcMar>
          </w:tcPr>
          <w:p w14:paraId="00000E8D"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unități de învățământ care organizează activități în aer liber </w:t>
            </w:r>
          </w:p>
        </w:tc>
        <w:tc>
          <w:tcPr>
            <w:tcW w:w="1515" w:type="dxa"/>
            <w:tcBorders>
              <w:bottom w:val="single" w:sz="8" w:space="0" w:color="000000"/>
              <w:right w:val="single" w:sz="8" w:space="0" w:color="000000"/>
            </w:tcBorders>
            <w:tcMar>
              <w:left w:w="0" w:type="dxa"/>
              <w:right w:w="0" w:type="dxa"/>
            </w:tcMar>
          </w:tcPr>
          <w:p w14:paraId="00000E8E" w14:textId="61E9D3BF"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PCU</w:t>
            </w:r>
          </w:p>
          <w:p w14:paraId="00000E8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9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E91" w14:textId="77777777" w:rsidR="00F87962" w:rsidRPr="00392BF4" w:rsidRDefault="00F87962">
            <w:pPr>
              <w:jc w:val="center"/>
              <w:rPr>
                <w:rFonts w:ascii="Times New Roman" w:eastAsia="Times New Roman" w:hAnsi="Times New Roman" w:cs="Times New Roman"/>
                <w:sz w:val="20"/>
                <w:szCs w:val="20"/>
              </w:rPr>
            </w:pPr>
          </w:p>
        </w:tc>
        <w:tc>
          <w:tcPr>
            <w:tcW w:w="1050" w:type="dxa"/>
            <w:tcBorders>
              <w:bottom w:val="single" w:sz="8" w:space="0" w:color="000000"/>
              <w:right w:val="single" w:sz="8" w:space="0" w:color="000000"/>
            </w:tcBorders>
            <w:tcMar>
              <w:left w:w="0" w:type="dxa"/>
              <w:right w:w="0" w:type="dxa"/>
            </w:tcMar>
          </w:tcPr>
          <w:p w14:paraId="00000E9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 </w:t>
            </w:r>
          </w:p>
        </w:tc>
      </w:tr>
    </w:tbl>
    <w:p w14:paraId="00000E93" w14:textId="77777777" w:rsidR="00F87962" w:rsidRPr="00392BF4" w:rsidRDefault="00F87962">
      <w:pPr>
        <w:spacing w:before="240" w:after="240"/>
        <w:rPr>
          <w:rFonts w:ascii="Times New Roman" w:eastAsia="Times New Roman" w:hAnsi="Times New Roman" w:cs="Times New Roman"/>
          <w:b/>
          <w:sz w:val="20"/>
          <w:szCs w:val="20"/>
        </w:rPr>
      </w:pPr>
    </w:p>
    <w:tbl>
      <w:tblPr>
        <w:tblStyle w:val="afffffffc"/>
        <w:tblW w:w="13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57"/>
        <w:gridCol w:w="4771"/>
        <w:gridCol w:w="1530"/>
        <w:gridCol w:w="1770"/>
        <w:gridCol w:w="1409"/>
        <w:gridCol w:w="1514"/>
        <w:gridCol w:w="1049"/>
      </w:tblGrid>
      <w:tr w:rsidR="00F87962" w:rsidRPr="00392BF4" w14:paraId="3C07ED19" w14:textId="77777777">
        <w:trPr>
          <w:trHeight w:val="945"/>
        </w:trPr>
        <w:tc>
          <w:tcPr>
            <w:tcW w:w="1757"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E94" w14:textId="77777777" w:rsidR="00F87962" w:rsidRPr="00392BF4"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Tipul de acțiune</w:t>
            </w:r>
          </w:p>
        </w:tc>
        <w:tc>
          <w:tcPr>
            <w:tcW w:w="4771" w:type="dxa"/>
            <w:tcBorders>
              <w:top w:val="single" w:sz="8" w:space="0" w:color="000000"/>
              <w:bottom w:val="single" w:sz="8" w:space="0" w:color="000000"/>
              <w:right w:val="single" w:sz="8" w:space="0" w:color="000000"/>
            </w:tcBorders>
            <w:shd w:val="clear" w:color="auto" w:fill="28CD41"/>
            <w:tcMar>
              <w:left w:w="0" w:type="dxa"/>
              <w:right w:w="0" w:type="dxa"/>
            </w:tcMar>
          </w:tcPr>
          <w:p w14:paraId="00000E95" w14:textId="77777777" w:rsidR="00F87962" w:rsidRPr="00392BF4" w:rsidRDefault="003537F1">
            <w:pPr>
              <w:pBdr>
                <w:top w:val="nil"/>
                <w:left w:val="nil"/>
                <w:bottom w:val="nil"/>
                <w:right w:val="nil"/>
                <w:between w:val="nil"/>
              </w:pBdr>
              <w:ind w:right="75"/>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OS.5.3.  Implicarea activă a cetățenilor în procesul de adaptare la schimbările climatice, inclusiv în luarea deciziilor relevante</w:t>
            </w:r>
          </w:p>
        </w:tc>
        <w:tc>
          <w:tcPr>
            <w:tcW w:w="1530" w:type="dxa"/>
            <w:tcBorders>
              <w:top w:val="single" w:sz="8" w:space="0" w:color="000000"/>
              <w:bottom w:val="single" w:sz="8" w:space="0" w:color="000000"/>
              <w:right w:val="single" w:sz="8" w:space="0" w:color="000000"/>
            </w:tcBorders>
            <w:shd w:val="clear" w:color="auto" w:fill="28CD41"/>
            <w:tcMar>
              <w:left w:w="0" w:type="dxa"/>
              <w:right w:w="0" w:type="dxa"/>
            </w:tcMar>
          </w:tcPr>
          <w:p w14:paraId="00000E9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70" w:type="dxa"/>
            <w:tcBorders>
              <w:top w:val="single" w:sz="8" w:space="0" w:color="000000"/>
              <w:bottom w:val="single" w:sz="8" w:space="0" w:color="000000"/>
              <w:right w:val="single" w:sz="8" w:space="0" w:color="000000"/>
            </w:tcBorders>
            <w:shd w:val="clear" w:color="auto" w:fill="28CD41"/>
            <w:tcMar>
              <w:left w:w="0" w:type="dxa"/>
              <w:right w:w="0" w:type="dxa"/>
            </w:tcMar>
          </w:tcPr>
          <w:p w14:paraId="00000E97" w14:textId="28609668"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409" w:type="dxa"/>
            <w:tcBorders>
              <w:top w:val="single" w:sz="8" w:space="0" w:color="000000"/>
              <w:bottom w:val="single" w:sz="8" w:space="0" w:color="000000"/>
              <w:right w:val="single" w:sz="8" w:space="0" w:color="000000"/>
            </w:tcBorders>
            <w:shd w:val="clear" w:color="auto" w:fill="28CD41"/>
            <w:tcMar>
              <w:left w:w="0" w:type="dxa"/>
              <w:right w:w="0" w:type="dxa"/>
            </w:tcMar>
          </w:tcPr>
          <w:p w14:paraId="00000E9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bottom w:val="single" w:sz="8" w:space="0" w:color="000000"/>
              <w:right w:val="single" w:sz="8" w:space="0" w:color="000000"/>
            </w:tcBorders>
            <w:shd w:val="clear" w:color="auto" w:fill="28CD41"/>
            <w:tcMar>
              <w:left w:w="0" w:type="dxa"/>
              <w:right w:w="0" w:type="dxa"/>
            </w:tcMar>
          </w:tcPr>
          <w:p w14:paraId="00000E9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49" w:type="dxa"/>
            <w:tcBorders>
              <w:top w:val="single" w:sz="8" w:space="0" w:color="000000"/>
              <w:bottom w:val="single" w:sz="8" w:space="0" w:color="000000"/>
              <w:right w:val="single" w:sz="8" w:space="0" w:color="000000"/>
            </w:tcBorders>
            <w:shd w:val="clear" w:color="auto" w:fill="28CD41"/>
            <w:tcMar>
              <w:left w:w="0" w:type="dxa"/>
              <w:right w:w="0" w:type="dxa"/>
            </w:tcMar>
          </w:tcPr>
          <w:p w14:paraId="00000E9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E9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171FA8C8" w14:textId="77777777">
        <w:trPr>
          <w:trHeight w:val="480"/>
        </w:trPr>
        <w:tc>
          <w:tcPr>
            <w:tcW w:w="13800"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E9C" w14:textId="77777777" w:rsidR="00F87962" w:rsidRPr="00392BF4" w:rsidRDefault="003537F1" w:rsidP="00392BF4">
            <w:pPr>
              <w:spacing w:after="6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P5.3.1 Organizarea unui cadru dedicat implicării cetățenilor în procesele decizionale legate de adaptare, la nivelul comunităților locale</w:t>
            </w:r>
          </w:p>
        </w:tc>
      </w:tr>
      <w:tr w:rsidR="00F87962" w:rsidRPr="00392BF4" w14:paraId="349ACC2F" w14:textId="77777777">
        <w:trPr>
          <w:trHeight w:val="1845"/>
        </w:trPr>
        <w:tc>
          <w:tcPr>
            <w:tcW w:w="1757" w:type="dxa"/>
            <w:tcBorders>
              <w:left w:val="single" w:sz="8" w:space="0" w:color="000000"/>
              <w:bottom w:val="single" w:sz="8" w:space="0" w:color="000000"/>
              <w:right w:val="single" w:sz="8" w:space="0" w:color="000000"/>
            </w:tcBorders>
            <w:tcMar>
              <w:left w:w="0" w:type="dxa"/>
              <w:right w:w="0" w:type="dxa"/>
            </w:tcMar>
          </w:tcPr>
          <w:p w14:paraId="00000EA3" w14:textId="164FB8CD"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0EA4" w14:textId="60A878DE" w:rsidR="00F87962" w:rsidRPr="001E44C8" w:rsidRDefault="00F87962" w:rsidP="00392BF4">
            <w:pPr>
              <w:spacing w:before="240"/>
              <w:jc w:val="center"/>
              <w:rPr>
                <w:rFonts w:ascii="Times New Roman" w:eastAsia="Times New Roman" w:hAnsi="Times New Roman" w:cs="Times New Roman"/>
                <w:sz w:val="20"/>
                <w:szCs w:val="20"/>
              </w:rPr>
            </w:pPr>
          </w:p>
        </w:tc>
        <w:tc>
          <w:tcPr>
            <w:tcW w:w="4771" w:type="dxa"/>
            <w:tcBorders>
              <w:bottom w:val="single" w:sz="8" w:space="0" w:color="000000"/>
              <w:right w:val="single" w:sz="8" w:space="0" w:color="000000"/>
            </w:tcBorders>
            <w:tcMar>
              <w:left w:w="0" w:type="dxa"/>
              <w:right w:w="0" w:type="dxa"/>
            </w:tcMar>
          </w:tcPr>
          <w:p w14:paraId="00000EA5" w14:textId="77777777" w:rsidR="00F87962" w:rsidRPr="00BA6A25" w:rsidRDefault="003537F1">
            <w:pPr>
              <w:ind w:right="92"/>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M5.3.1.1. </w:t>
            </w:r>
            <w:r w:rsidRPr="001E44C8">
              <w:rPr>
                <w:rFonts w:ascii="Times New Roman" w:eastAsia="Times New Roman" w:hAnsi="Times New Roman" w:cs="Times New Roman"/>
                <w:sz w:val="20"/>
                <w:szCs w:val="20"/>
              </w:rPr>
              <w:t xml:space="preserve">Organizarea de evenimente și acțiuni legate de climă și mediu cu participarea publicului larg </w:t>
            </w:r>
          </w:p>
        </w:tc>
        <w:tc>
          <w:tcPr>
            <w:tcW w:w="1530" w:type="dxa"/>
            <w:tcBorders>
              <w:bottom w:val="single" w:sz="8" w:space="0" w:color="000000"/>
              <w:right w:val="single" w:sz="8" w:space="0" w:color="000000"/>
            </w:tcBorders>
            <w:tcMar>
              <w:left w:w="0" w:type="dxa"/>
              <w:right w:w="0" w:type="dxa"/>
            </w:tcMar>
          </w:tcPr>
          <w:p w14:paraId="00000EA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26A5DCF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A8"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0EAB" w14:textId="7804966C" w:rsidR="00F87962" w:rsidRPr="00D779A9" w:rsidRDefault="00603CD0" w:rsidP="006D284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Autorități publice centrale și / sau locale, ONG-uri </w:t>
            </w:r>
            <w:r w:rsidR="003537F1" w:rsidRPr="00603CD0">
              <w:rPr>
                <w:rFonts w:ascii="Times New Roman" w:eastAsia="Times New Roman" w:hAnsi="Times New Roman" w:cs="Times New Roman"/>
                <w:sz w:val="20"/>
                <w:szCs w:val="20"/>
              </w:rPr>
              <w:t xml:space="preserve">/ societate civilă </w:t>
            </w:r>
          </w:p>
        </w:tc>
        <w:tc>
          <w:tcPr>
            <w:tcW w:w="1409" w:type="dxa"/>
            <w:tcBorders>
              <w:bottom w:val="single" w:sz="8" w:space="0" w:color="000000"/>
              <w:right w:val="single" w:sz="8" w:space="0" w:color="000000"/>
            </w:tcBorders>
            <w:tcMar>
              <w:left w:w="0" w:type="dxa"/>
              <w:right w:w="0" w:type="dxa"/>
            </w:tcMar>
          </w:tcPr>
          <w:p w14:paraId="00000EAC"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evenimente </w:t>
            </w:r>
          </w:p>
          <w:p w14:paraId="00000EAD"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și acțiuni legate de climă și mediu</w:t>
            </w:r>
          </w:p>
          <w:p w14:paraId="00000EA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Număr de persoane participante</w:t>
            </w:r>
          </w:p>
        </w:tc>
        <w:tc>
          <w:tcPr>
            <w:tcW w:w="1514" w:type="dxa"/>
            <w:tcBorders>
              <w:bottom w:val="single" w:sz="8" w:space="0" w:color="000000"/>
              <w:right w:val="single" w:sz="8" w:space="0" w:color="000000"/>
            </w:tcBorders>
            <w:tcMar>
              <w:left w:w="0" w:type="dxa"/>
              <w:right w:w="0" w:type="dxa"/>
            </w:tcMar>
          </w:tcPr>
          <w:p w14:paraId="00000EAF" w14:textId="77D1AFB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European Climate Pact</w:t>
            </w:r>
          </w:p>
          <w:p w14:paraId="7496AD6D"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EB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B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p w14:paraId="00000EB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și fonduri</w:t>
            </w:r>
          </w:p>
          <w:p w14:paraId="00000EB6" w14:textId="03A89AB3"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private</w:t>
            </w:r>
          </w:p>
        </w:tc>
        <w:tc>
          <w:tcPr>
            <w:tcW w:w="1049" w:type="dxa"/>
            <w:tcBorders>
              <w:bottom w:val="single" w:sz="8" w:space="0" w:color="000000"/>
              <w:right w:val="single" w:sz="8" w:space="0" w:color="000000"/>
            </w:tcBorders>
            <w:tcMar>
              <w:left w:w="0" w:type="dxa"/>
              <w:right w:w="0" w:type="dxa"/>
            </w:tcMar>
          </w:tcPr>
          <w:p w14:paraId="00000EB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w:t>
            </w:r>
          </w:p>
        </w:tc>
      </w:tr>
    </w:tbl>
    <w:p w14:paraId="00000EB8" w14:textId="77777777" w:rsidR="00F87962" w:rsidRPr="00392BF4" w:rsidRDefault="00F87962">
      <w:pPr>
        <w:spacing w:before="240" w:after="240"/>
        <w:rPr>
          <w:rFonts w:ascii="Times New Roman" w:eastAsia="Times New Roman" w:hAnsi="Times New Roman" w:cs="Times New Roman"/>
          <w:b/>
          <w:sz w:val="20"/>
          <w:szCs w:val="20"/>
        </w:rPr>
      </w:pPr>
    </w:p>
    <w:tbl>
      <w:tblPr>
        <w:tblStyle w:val="afffffffd"/>
        <w:tblW w:w="1383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0"/>
        <w:gridCol w:w="4770"/>
        <w:gridCol w:w="1530"/>
        <w:gridCol w:w="1770"/>
        <w:gridCol w:w="1380"/>
        <w:gridCol w:w="1515"/>
        <w:gridCol w:w="1125"/>
      </w:tblGrid>
      <w:tr w:rsidR="00F87962" w:rsidRPr="00392BF4" w14:paraId="31980483" w14:textId="77777777">
        <w:trPr>
          <w:trHeight w:val="870"/>
        </w:trPr>
        <w:tc>
          <w:tcPr>
            <w:tcW w:w="1740"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0EB9" w14:textId="630BA6FE" w:rsidR="00F87962" w:rsidRPr="002F2261"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770" w:type="dxa"/>
            <w:tcBorders>
              <w:top w:val="single" w:sz="8" w:space="0" w:color="000000"/>
              <w:bottom w:val="single" w:sz="8" w:space="0" w:color="000000"/>
              <w:right w:val="single" w:sz="8" w:space="0" w:color="000000"/>
            </w:tcBorders>
            <w:shd w:val="clear" w:color="auto" w:fill="28CD41"/>
            <w:tcMar>
              <w:left w:w="0" w:type="dxa"/>
              <w:right w:w="0" w:type="dxa"/>
            </w:tcMar>
          </w:tcPr>
          <w:p w14:paraId="00000EBA" w14:textId="77777777" w:rsidR="00F87962" w:rsidRPr="00BA6A25" w:rsidRDefault="003537F1">
            <w:pPr>
              <w:ind w:right="111"/>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OS5.4. Promovarea cercetării și inovării științifice legate de adaptarea la schimbările climatice</w:t>
            </w:r>
          </w:p>
        </w:tc>
        <w:tc>
          <w:tcPr>
            <w:tcW w:w="1530" w:type="dxa"/>
            <w:tcBorders>
              <w:top w:val="single" w:sz="8" w:space="0" w:color="000000"/>
              <w:bottom w:val="single" w:sz="8" w:space="0" w:color="000000"/>
              <w:right w:val="single" w:sz="8" w:space="0" w:color="000000"/>
            </w:tcBorders>
            <w:shd w:val="clear" w:color="auto" w:fill="28CD41"/>
            <w:tcMar>
              <w:left w:w="0" w:type="dxa"/>
              <w:right w:w="0" w:type="dxa"/>
            </w:tcMar>
          </w:tcPr>
          <w:p w14:paraId="00000EB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70" w:type="dxa"/>
            <w:tcBorders>
              <w:top w:val="single" w:sz="8" w:space="0" w:color="000000"/>
              <w:bottom w:val="single" w:sz="8" w:space="0" w:color="000000"/>
              <w:right w:val="single" w:sz="8" w:space="0" w:color="000000"/>
            </w:tcBorders>
            <w:shd w:val="clear" w:color="auto" w:fill="28CD41"/>
            <w:tcMar>
              <w:left w:w="0" w:type="dxa"/>
              <w:right w:w="0" w:type="dxa"/>
            </w:tcMar>
          </w:tcPr>
          <w:p w14:paraId="00000EBC" w14:textId="175BF765"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0" w:type="dxa"/>
            <w:tcBorders>
              <w:top w:val="single" w:sz="8" w:space="0" w:color="000000"/>
              <w:bottom w:val="single" w:sz="8" w:space="0" w:color="000000"/>
              <w:right w:val="single" w:sz="8" w:space="0" w:color="000000"/>
            </w:tcBorders>
            <w:shd w:val="clear" w:color="auto" w:fill="28CD41"/>
            <w:tcMar>
              <w:left w:w="0" w:type="dxa"/>
              <w:right w:w="0" w:type="dxa"/>
            </w:tcMar>
          </w:tcPr>
          <w:p w14:paraId="00000EB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5" w:type="dxa"/>
            <w:tcBorders>
              <w:top w:val="single" w:sz="8" w:space="0" w:color="000000"/>
              <w:bottom w:val="single" w:sz="8" w:space="0" w:color="000000"/>
              <w:right w:val="single" w:sz="8" w:space="0" w:color="000000"/>
            </w:tcBorders>
            <w:shd w:val="clear" w:color="auto" w:fill="28CD41"/>
            <w:tcMar>
              <w:left w:w="0" w:type="dxa"/>
              <w:right w:w="0" w:type="dxa"/>
            </w:tcMar>
          </w:tcPr>
          <w:p w14:paraId="00000EB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125" w:type="dxa"/>
            <w:tcBorders>
              <w:top w:val="single" w:sz="8" w:space="0" w:color="000000"/>
              <w:bottom w:val="single" w:sz="8" w:space="0" w:color="000000"/>
              <w:right w:val="single" w:sz="8" w:space="0" w:color="000000"/>
            </w:tcBorders>
            <w:shd w:val="clear" w:color="auto" w:fill="28CD41"/>
            <w:tcMar>
              <w:left w:w="0" w:type="dxa"/>
              <w:right w:w="0" w:type="dxa"/>
            </w:tcMar>
          </w:tcPr>
          <w:p w14:paraId="00000EB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EC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2FF1DC79" w14:textId="77777777" w:rsidTr="009E51E5">
        <w:trPr>
          <w:trHeight w:val="251"/>
        </w:trPr>
        <w:tc>
          <w:tcPr>
            <w:tcW w:w="13830"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0EC1" w14:textId="1C4309C6" w:rsidR="00F87962" w:rsidRPr="00392BF4" w:rsidRDefault="003537F1" w:rsidP="00392BF4">
            <w:pPr>
              <w:spacing w:after="60"/>
              <w:jc w:val="center"/>
              <w:rPr>
                <w:rFonts w:ascii="Times New Roman" w:eastAsia="Times New Roman" w:hAnsi="Times New Roman" w:cs="Times New Roman"/>
                <w:b/>
                <w:sz w:val="16"/>
                <w:szCs w:val="16"/>
              </w:rPr>
            </w:pPr>
            <w:r w:rsidRPr="00392BF4">
              <w:rPr>
                <w:rFonts w:ascii="Times New Roman" w:eastAsia="Times New Roman" w:hAnsi="Times New Roman" w:cs="Times New Roman"/>
                <w:b/>
                <w:sz w:val="20"/>
                <w:szCs w:val="20"/>
              </w:rPr>
              <w:lastRenderedPageBreak/>
              <w:t>P5.4.1 Adoptarea unui set de măsuri pentru dezvoltarea sistemului de cercetare</w:t>
            </w:r>
            <w:r w:rsidR="00A777B5" w:rsidRPr="00392BF4">
              <w:rPr>
                <w:rFonts w:ascii="Times New Roman" w:eastAsia="Times New Roman" w:hAnsi="Times New Roman" w:cs="Times New Roman"/>
                <w:b/>
                <w:sz w:val="20"/>
                <w:szCs w:val="20"/>
              </w:rPr>
              <w:t>-</w:t>
            </w:r>
            <w:r w:rsidRPr="00392BF4">
              <w:rPr>
                <w:rFonts w:ascii="Times New Roman" w:eastAsia="Times New Roman" w:hAnsi="Times New Roman" w:cs="Times New Roman"/>
                <w:b/>
                <w:sz w:val="20"/>
                <w:szCs w:val="20"/>
              </w:rPr>
              <w:t xml:space="preserve">dezvoltare </w:t>
            </w:r>
            <w:r w:rsidR="00A777B5" w:rsidRPr="00392BF4">
              <w:rPr>
                <w:rFonts w:ascii="Times New Roman" w:eastAsia="Times New Roman" w:hAnsi="Times New Roman" w:cs="Times New Roman"/>
                <w:b/>
                <w:sz w:val="20"/>
                <w:szCs w:val="20"/>
              </w:rPr>
              <w:t xml:space="preserve">și </w:t>
            </w:r>
            <w:r w:rsidRPr="00392BF4">
              <w:rPr>
                <w:rFonts w:ascii="Times New Roman" w:eastAsia="Times New Roman" w:hAnsi="Times New Roman" w:cs="Times New Roman"/>
                <w:b/>
                <w:sz w:val="20"/>
                <w:szCs w:val="20"/>
              </w:rPr>
              <w:t xml:space="preserve">inovare </w:t>
            </w:r>
            <w:r w:rsidR="00A777B5" w:rsidRPr="00392BF4">
              <w:rPr>
                <w:rFonts w:ascii="Times New Roman" w:eastAsia="Times New Roman" w:hAnsi="Times New Roman" w:cs="Times New Roman"/>
                <w:b/>
                <w:sz w:val="20"/>
                <w:szCs w:val="20"/>
              </w:rPr>
              <w:t xml:space="preserve">(CDI) </w:t>
            </w:r>
            <w:r w:rsidRPr="00392BF4">
              <w:rPr>
                <w:rFonts w:ascii="Times New Roman" w:eastAsia="Times New Roman" w:hAnsi="Times New Roman" w:cs="Times New Roman"/>
                <w:b/>
                <w:sz w:val="20"/>
                <w:szCs w:val="20"/>
              </w:rPr>
              <w:t>în vederea prevenirii și combaterii schimbărilor climatice</w:t>
            </w:r>
          </w:p>
        </w:tc>
      </w:tr>
      <w:tr w:rsidR="00F87962" w:rsidRPr="00392BF4" w14:paraId="6CA3E15A" w14:textId="77777777" w:rsidTr="006D2844">
        <w:trPr>
          <w:trHeight w:val="470"/>
        </w:trPr>
        <w:tc>
          <w:tcPr>
            <w:tcW w:w="1740" w:type="dxa"/>
            <w:tcBorders>
              <w:left w:val="single" w:sz="8" w:space="0" w:color="000000"/>
              <w:bottom w:val="single" w:sz="8" w:space="0" w:color="000000"/>
              <w:right w:val="single" w:sz="8" w:space="0" w:color="000000"/>
            </w:tcBorders>
            <w:tcMar>
              <w:left w:w="0" w:type="dxa"/>
              <w:right w:w="0" w:type="dxa"/>
            </w:tcMar>
          </w:tcPr>
          <w:p w14:paraId="00000EC9" w14:textId="43F6B71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ECA" w14:textId="238584CE" w:rsidR="00F87962" w:rsidRPr="001E44C8" w:rsidRDefault="00F87962" w:rsidP="00BA6A25">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ECB" w14:textId="77777777" w:rsidR="00F87962" w:rsidRPr="00392BF4" w:rsidRDefault="003537F1">
            <w:pPr>
              <w:spacing w:after="60"/>
              <w:jc w:val="both"/>
              <w:rPr>
                <w:rFonts w:ascii="Times New Roman" w:eastAsia="Times New Roman" w:hAnsi="Times New Roman" w:cs="Times New Roman"/>
                <w:sz w:val="16"/>
                <w:szCs w:val="16"/>
              </w:rPr>
            </w:pPr>
            <w:r w:rsidRPr="001E44C8">
              <w:rPr>
                <w:rFonts w:ascii="Times New Roman" w:eastAsia="Times New Roman" w:hAnsi="Times New Roman" w:cs="Times New Roman"/>
                <w:b/>
                <w:sz w:val="20"/>
                <w:szCs w:val="20"/>
              </w:rPr>
              <w:t>M.5.4.1.1.</w:t>
            </w:r>
            <w:r w:rsidRPr="00BA6A25">
              <w:rPr>
                <w:rFonts w:ascii="Times New Roman" w:eastAsia="Times New Roman" w:hAnsi="Times New Roman" w:cs="Times New Roman"/>
                <w:sz w:val="20"/>
                <w:szCs w:val="20"/>
              </w:rPr>
              <w:t xml:space="preserve"> Asigurarea cadrului de reglementare și a resurselor financiare pentru încura</w:t>
            </w:r>
            <w:r w:rsidRPr="00392BF4">
              <w:rPr>
                <w:rFonts w:ascii="Times New Roman" w:eastAsia="Times New Roman" w:hAnsi="Times New Roman" w:cs="Times New Roman"/>
                <w:sz w:val="20"/>
                <w:szCs w:val="20"/>
              </w:rPr>
              <w:t xml:space="preserve">jarea participării tinerilor cercetători la proiecte și competiții naționale și internaționale având ca tematică schimbările climatice </w:t>
            </w:r>
          </w:p>
        </w:tc>
        <w:tc>
          <w:tcPr>
            <w:tcW w:w="1530" w:type="dxa"/>
            <w:tcBorders>
              <w:bottom w:val="single" w:sz="8" w:space="0" w:color="000000"/>
              <w:right w:val="single" w:sz="8" w:space="0" w:color="000000"/>
            </w:tcBorders>
            <w:tcMar>
              <w:left w:w="0" w:type="dxa"/>
              <w:right w:w="0" w:type="dxa"/>
            </w:tcMar>
          </w:tcPr>
          <w:p w14:paraId="00000EC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6AD83C1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CE"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ECF" w14:textId="5EE8ED9A"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 UEFISCDI, Mediul academic / de cercetare</w:t>
            </w:r>
          </w:p>
        </w:tc>
        <w:tc>
          <w:tcPr>
            <w:tcW w:w="1380" w:type="dxa"/>
            <w:tcBorders>
              <w:bottom w:val="single" w:sz="8" w:space="0" w:color="000000"/>
              <w:right w:val="single" w:sz="8" w:space="0" w:color="000000"/>
            </w:tcBorders>
            <w:tcMar>
              <w:left w:w="0" w:type="dxa"/>
              <w:right w:w="0" w:type="dxa"/>
            </w:tcMar>
          </w:tcPr>
          <w:p w14:paraId="00000ED0"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tineri cercetători beneficiari ai programelor de finanțare</w:t>
            </w:r>
          </w:p>
          <w:p w14:paraId="00000ED1"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competiții</w:t>
            </w:r>
          </w:p>
        </w:tc>
        <w:tc>
          <w:tcPr>
            <w:tcW w:w="1515" w:type="dxa"/>
            <w:tcBorders>
              <w:bottom w:val="single" w:sz="8" w:space="0" w:color="000000"/>
              <w:right w:val="single" w:sz="8" w:space="0" w:color="000000"/>
            </w:tcBorders>
            <w:tcMar>
              <w:left w:w="0" w:type="dxa"/>
              <w:right w:w="0" w:type="dxa"/>
            </w:tcMar>
          </w:tcPr>
          <w:p w14:paraId="13676CA9" w14:textId="6CED33F3" w:rsidR="00044936" w:rsidRPr="00392BF4" w:rsidRDefault="00FA54CA">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HORIZON Europe</w:t>
            </w:r>
            <w:r w:rsidR="003537F1" w:rsidRPr="00392BF4">
              <w:rPr>
                <w:rFonts w:ascii="Times New Roman" w:eastAsia="Times New Roman" w:hAnsi="Times New Roman" w:cs="Times New Roman"/>
                <w:sz w:val="20"/>
                <w:szCs w:val="20"/>
              </w:rPr>
              <w:t xml:space="preserve"> </w:t>
            </w:r>
          </w:p>
          <w:p w14:paraId="53881CAB"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ED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D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25" w:type="dxa"/>
            <w:tcBorders>
              <w:bottom w:val="single" w:sz="8" w:space="0" w:color="000000"/>
              <w:right w:val="single" w:sz="8" w:space="0" w:color="000000"/>
            </w:tcBorders>
            <w:tcMar>
              <w:left w:w="0" w:type="dxa"/>
              <w:right w:w="0" w:type="dxa"/>
            </w:tcMar>
          </w:tcPr>
          <w:p w14:paraId="00000ED5" w14:textId="2B40802B" w:rsidR="00F87962" w:rsidRPr="00392BF4" w:rsidRDefault="00A777B5">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r w:rsidR="003537F1" w:rsidRPr="00392BF4">
              <w:rPr>
                <w:rFonts w:ascii="Times New Roman" w:eastAsia="Times New Roman" w:hAnsi="Times New Roman" w:cs="Times New Roman"/>
                <w:sz w:val="20"/>
                <w:szCs w:val="20"/>
              </w:rPr>
              <w:t xml:space="preserve"> </w:t>
            </w:r>
          </w:p>
        </w:tc>
      </w:tr>
      <w:tr w:rsidR="00F87962" w:rsidRPr="00392BF4" w14:paraId="660919E7" w14:textId="77777777">
        <w:trPr>
          <w:trHeight w:val="1200"/>
        </w:trPr>
        <w:tc>
          <w:tcPr>
            <w:tcW w:w="1740" w:type="dxa"/>
            <w:tcBorders>
              <w:left w:val="single" w:sz="8" w:space="0" w:color="000000"/>
              <w:bottom w:val="single" w:sz="8" w:space="0" w:color="000000"/>
              <w:right w:val="single" w:sz="8" w:space="0" w:color="000000"/>
            </w:tcBorders>
            <w:tcMar>
              <w:left w:w="0" w:type="dxa"/>
              <w:right w:w="0" w:type="dxa"/>
            </w:tcMar>
          </w:tcPr>
          <w:p w14:paraId="00000ED7" w14:textId="5CC87424"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ED8"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M5.4.1.2.</w:t>
            </w:r>
            <w:r w:rsidRPr="001E44C8">
              <w:rPr>
                <w:rFonts w:ascii="Times New Roman" w:eastAsia="Times New Roman" w:hAnsi="Times New Roman" w:cs="Times New Roman"/>
                <w:sz w:val="20"/>
                <w:szCs w:val="20"/>
              </w:rPr>
              <w:t xml:space="preserve"> Realizarea de competiții naționale de proiecte de cercetare care au axe de finanțare dedicate schimbărilor climatice în vederea identificării și promovării de soluții inovatoare (atenuare și adaptare la efectele schimb</w:t>
            </w:r>
            <w:r w:rsidRPr="00BA6A25">
              <w:rPr>
                <w:rFonts w:ascii="Times New Roman" w:eastAsia="Times New Roman" w:hAnsi="Times New Roman" w:cs="Times New Roman"/>
                <w:sz w:val="20"/>
                <w:szCs w:val="20"/>
              </w:rPr>
              <w:t>ărilor clim</w:t>
            </w:r>
            <w:r w:rsidRPr="00392BF4">
              <w:rPr>
                <w:rFonts w:ascii="Times New Roman" w:eastAsia="Times New Roman" w:hAnsi="Times New Roman" w:cs="Times New Roman"/>
                <w:sz w:val="20"/>
                <w:szCs w:val="20"/>
              </w:rPr>
              <w:t xml:space="preserve">atice) </w:t>
            </w:r>
          </w:p>
        </w:tc>
        <w:tc>
          <w:tcPr>
            <w:tcW w:w="1530" w:type="dxa"/>
            <w:tcBorders>
              <w:bottom w:val="single" w:sz="8" w:space="0" w:color="000000"/>
              <w:right w:val="single" w:sz="8" w:space="0" w:color="000000"/>
            </w:tcBorders>
            <w:tcMar>
              <w:left w:w="0" w:type="dxa"/>
              <w:right w:w="0" w:type="dxa"/>
            </w:tcMar>
          </w:tcPr>
          <w:p w14:paraId="00000ED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5ACF995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DB"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75F7126F" w14:textId="0B646804"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EDC" w14:textId="49CA6E52" w:rsidR="00F87962" w:rsidRP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MMAP, UEFISCDI, Mediul academic / de cerceta</w:t>
            </w:r>
            <w:r w:rsidRPr="00603CD0">
              <w:rPr>
                <w:rFonts w:ascii="Times New Roman" w:eastAsia="Times New Roman" w:hAnsi="Times New Roman" w:cs="Times New Roman"/>
                <w:sz w:val="20"/>
                <w:szCs w:val="20"/>
              </w:rPr>
              <w:t>re</w:t>
            </w:r>
          </w:p>
        </w:tc>
        <w:tc>
          <w:tcPr>
            <w:tcW w:w="1380" w:type="dxa"/>
            <w:tcBorders>
              <w:bottom w:val="single" w:sz="8" w:space="0" w:color="000000"/>
              <w:right w:val="single" w:sz="8" w:space="0" w:color="000000"/>
            </w:tcBorders>
            <w:tcMar>
              <w:left w:w="0" w:type="dxa"/>
              <w:right w:w="0" w:type="dxa"/>
            </w:tcMar>
          </w:tcPr>
          <w:p w14:paraId="00000EDD"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competiții naționale de proiecte de cercetare care au axe dedicate SC</w:t>
            </w:r>
          </w:p>
        </w:tc>
        <w:tc>
          <w:tcPr>
            <w:tcW w:w="1515" w:type="dxa"/>
            <w:tcBorders>
              <w:bottom w:val="single" w:sz="8" w:space="0" w:color="000000"/>
              <w:right w:val="single" w:sz="8" w:space="0" w:color="000000"/>
            </w:tcBorders>
            <w:tcMar>
              <w:left w:w="0" w:type="dxa"/>
              <w:right w:w="0" w:type="dxa"/>
            </w:tcMar>
          </w:tcPr>
          <w:p w14:paraId="2D446818" w14:textId="02BB988E" w:rsidR="00044936" w:rsidRPr="001E44C8" w:rsidRDefault="00FA54CA">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HORIZON Europe</w:t>
            </w:r>
            <w:r w:rsidR="003537F1" w:rsidRPr="001E44C8">
              <w:rPr>
                <w:rFonts w:ascii="Times New Roman" w:eastAsia="Times New Roman" w:hAnsi="Times New Roman" w:cs="Times New Roman"/>
                <w:sz w:val="20"/>
                <w:szCs w:val="20"/>
              </w:rPr>
              <w:t xml:space="preserve"> </w:t>
            </w:r>
          </w:p>
          <w:p w14:paraId="27C09F85"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0ED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25" w:type="dxa"/>
            <w:tcBorders>
              <w:bottom w:val="single" w:sz="8" w:space="0" w:color="000000"/>
              <w:right w:val="single" w:sz="8" w:space="0" w:color="000000"/>
            </w:tcBorders>
            <w:tcMar>
              <w:left w:w="0" w:type="dxa"/>
              <w:right w:w="0" w:type="dxa"/>
            </w:tcMar>
          </w:tcPr>
          <w:p w14:paraId="00000EE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40</w:t>
            </w:r>
          </w:p>
        </w:tc>
      </w:tr>
      <w:tr w:rsidR="00F87962" w:rsidRPr="00392BF4" w14:paraId="06339574" w14:textId="77777777">
        <w:trPr>
          <w:trHeight w:val="1200"/>
        </w:trPr>
        <w:tc>
          <w:tcPr>
            <w:tcW w:w="1740" w:type="dxa"/>
            <w:tcBorders>
              <w:left w:val="single" w:sz="8" w:space="0" w:color="000000"/>
              <w:bottom w:val="single" w:sz="8" w:space="0" w:color="000000"/>
              <w:right w:val="single" w:sz="8" w:space="0" w:color="000000"/>
            </w:tcBorders>
            <w:tcMar>
              <w:left w:w="0" w:type="dxa"/>
              <w:right w:w="0" w:type="dxa"/>
            </w:tcMar>
          </w:tcPr>
          <w:p w14:paraId="00000EE3" w14:textId="16013C92"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EE4"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M.5.4.1.3. </w:t>
            </w:r>
            <w:r w:rsidRPr="001E44C8">
              <w:rPr>
                <w:rFonts w:ascii="Times New Roman" w:eastAsia="Times New Roman" w:hAnsi="Times New Roman" w:cs="Times New Roman"/>
                <w:sz w:val="20"/>
                <w:szCs w:val="20"/>
              </w:rPr>
              <w:t xml:space="preserve">Realizarea de competiții naționale de proiecte de CDI cu scopul stabilirii și operaționalizării </w:t>
            </w:r>
            <w:r w:rsidRPr="00BA6A25">
              <w:rPr>
                <w:rFonts w:ascii="Times New Roman" w:eastAsia="Times New Roman" w:hAnsi="Times New Roman" w:cs="Times New Roman"/>
                <w:sz w:val="20"/>
                <w:szCs w:val="20"/>
              </w:rPr>
              <w:t xml:space="preserve">a unor centre de competență (centre de excelență și centre de transfer tehnologic) în domeniile: (a) adaptarea la schimbările climatice, inclusiv transformare societală, (b) orașe inteligente, climatic neutre, (C) ape sănătoase, ape de interior și zona costieră, și, </w:t>
            </w:r>
            <w:r w:rsidRPr="00392BF4">
              <w:rPr>
                <w:rFonts w:ascii="Times New Roman" w:eastAsia="Times New Roman" w:hAnsi="Times New Roman" w:cs="Times New Roman"/>
                <w:sz w:val="20"/>
                <w:szCs w:val="20"/>
              </w:rPr>
              <w:t xml:space="preserve">respectiv, (d) sănătatea solului și a alimentelor în vederea dezvoltării de politici de valorificare a rezultatelor CDI obținute pentru îmbunătățirea calității vieții cetățenilor și cu implicarea autorităților publice centrale și / sau locale </w:t>
            </w:r>
          </w:p>
        </w:tc>
        <w:tc>
          <w:tcPr>
            <w:tcW w:w="1530" w:type="dxa"/>
            <w:tcBorders>
              <w:bottom w:val="single" w:sz="8" w:space="0" w:color="000000"/>
              <w:right w:val="single" w:sz="8" w:space="0" w:color="000000"/>
            </w:tcBorders>
            <w:tcMar>
              <w:left w:w="0" w:type="dxa"/>
              <w:right w:w="0" w:type="dxa"/>
            </w:tcMar>
          </w:tcPr>
          <w:p w14:paraId="00000EE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2023-2030 </w:t>
            </w:r>
          </w:p>
        </w:tc>
        <w:tc>
          <w:tcPr>
            <w:tcW w:w="1770" w:type="dxa"/>
            <w:tcBorders>
              <w:bottom w:val="single" w:sz="8" w:space="0" w:color="000000"/>
              <w:right w:val="single" w:sz="8" w:space="0" w:color="000000"/>
            </w:tcBorders>
            <w:tcMar>
              <w:left w:w="0" w:type="dxa"/>
              <w:right w:w="0" w:type="dxa"/>
            </w:tcMar>
          </w:tcPr>
          <w:p w14:paraId="4FBA051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E7"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EE8" w14:textId="0F7EBC03" w:rsidR="00F87962" w:rsidRPr="00D779A9"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MMAP, UEFISCDI, Mediul academic / de cercetare (public / privat), Autoritățile publice centrale și / sau locale </w:t>
            </w:r>
          </w:p>
        </w:tc>
        <w:tc>
          <w:tcPr>
            <w:tcW w:w="1380" w:type="dxa"/>
            <w:tcBorders>
              <w:bottom w:val="single" w:sz="8" w:space="0" w:color="000000"/>
              <w:right w:val="single" w:sz="8" w:space="0" w:color="000000"/>
            </w:tcBorders>
            <w:tcMar>
              <w:left w:w="0" w:type="dxa"/>
              <w:right w:w="0" w:type="dxa"/>
            </w:tcMar>
          </w:tcPr>
          <w:p w14:paraId="00000EE9"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centre  de competență înființate (min. 4) </w:t>
            </w:r>
          </w:p>
          <w:p w14:paraId="00000EEA" w14:textId="77777777" w:rsidR="00F87962" w:rsidRPr="00392BF4" w:rsidRDefault="003537F1">
            <w:pPr>
              <w:ind w:right="104"/>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politici publice promovate utilizând soluțiile Centrelor de Competență CDI </w:t>
            </w:r>
          </w:p>
        </w:tc>
        <w:tc>
          <w:tcPr>
            <w:tcW w:w="1515" w:type="dxa"/>
            <w:tcBorders>
              <w:bottom w:val="single" w:sz="8" w:space="0" w:color="000000"/>
              <w:right w:val="single" w:sz="8" w:space="0" w:color="000000"/>
            </w:tcBorders>
            <w:tcMar>
              <w:left w:w="0" w:type="dxa"/>
              <w:right w:w="0" w:type="dxa"/>
            </w:tcMar>
          </w:tcPr>
          <w:p w14:paraId="00000EEB" w14:textId="2927227D"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23B46B2A"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E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E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Fonduri private </w:t>
            </w:r>
          </w:p>
          <w:p w14:paraId="00000E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tc>
        <w:tc>
          <w:tcPr>
            <w:tcW w:w="1125" w:type="dxa"/>
            <w:tcBorders>
              <w:bottom w:val="single" w:sz="8" w:space="0" w:color="000000"/>
              <w:right w:val="single" w:sz="8" w:space="0" w:color="000000"/>
            </w:tcBorders>
            <w:tcMar>
              <w:left w:w="0" w:type="dxa"/>
              <w:right w:w="0" w:type="dxa"/>
            </w:tcMar>
          </w:tcPr>
          <w:p w14:paraId="00000EE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w:t>
            </w:r>
          </w:p>
        </w:tc>
      </w:tr>
      <w:tr w:rsidR="00F87962" w:rsidRPr="00392BF4" w14:paraId="03F93127" w14:textId="77777777">
        <w:trPr>
          <w:trHeight w:val="1200"/>
        </w:trPr>
        <w:tc>
          <w:tcPr>
            <w:tcW w:w="1740" w:type="dxa"/>
            <w:tcBorders>
              <w:left w:val="single" w:sz="8" w:space="0" w:color="000000"/>
              <w:bottom w:val="single" w:sz="8" w:space="0" w:color="000000"/>
              <w:right w:val="single" w:sz="8" w:space="0" w:color="000000"/>
            </w:tcBorders>
            <w:tcMar>
              <w:left w:w="0" w:type="dxa"/>
              <w:right w:w="0" w:type="dxa"/>
            </w:tcMar>
          </w:tcPr>
          <w:p w14:paraId="00000EF1" w14:textId="6416FC9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EF2" w14:textId="43CC5F23"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M.5.4.1.4. </w:t>
            </w:r>
            <w:r w:rsidRPr="001E44C8">
              <w:rPr>
                <w:rFonts w:ascii="Times New Roman" w:eastAsia="Times New Roman" w:hAnsi="Times New Roman" w:cs="Times New Roman"/>
                <w:sz w:val="20"/>
                <w:szCs w:val="20"/>
              </w:rPr>
              <w:t>Organizarea și lansarea de misiuni naționale</w:t>
            </w:r>
            <w:r w:rsidR="00A777B5" w:rsidRPr="001E44C8">
              <w:rPr>
                <w:rFonts w:ascii="Times New Roman" w:eastAsia="Times New Roman" w:hAnsi="Times New Roman" w:cs="Times New Roman"/>
                <w:sz w:val="20"/>
                <w:szCs w:val="20"/>
              </w:rPr>
              <w:t xml:space="preserve">, corelate cu misiunile </w:t>
            </w:r>
            <w:proofErr w:type="spellStart"/>
            <w:r w:rsidR="00A777B5" w:rsidRPr="001E44C8">
              <w:rPr>
                <w:rFonts w:ascii="Times New Roman" w:eastAsia="Times New Roman" w:hAnsi="Times New Roman" w:cs="Times New Roman"/>
                <w:sz w:val="20"/>
                <w:szCs w:val="20"/>
              </w:rPr>
              <w:t>Horizon</w:t>
            </w:r>
            <w:proofErr w:type="spellEnd"/>
            <w:r w:rsidR="00A777B5" w:rsidRPr="001E44C8">
              <w:rPr>
                <w:rFonts w:ascii="Times New Roman" w:eastAsia="Times New Roman" w:hAnsi="Times New Roman" w:cs="Times New Roman"/>
                <w:sz w:val="20"/>
                <w:szCs w:val="20"/>
              </w:rPr>
              <w:t xml:space="preserve"> Europe,</w:t>
            </w:r>
            <w:r w:rsidRPr="00BA6A25">
              <w:rPr>
                <w:rFonts w:ascii="Times New Roman" w:eastAsia="Times New Roman" w:hAnsi="Times New Roman" w:cs="Times New Roman"/>
                <w:sz w:val="20"/>
                <w:szCs w:val="20"/>
              </w:rPr>
              <w:t xml:space="preserve">  pentru creșterea contribuției activităților de CDI în adresarea provocărilor societale legate de efectele schimbărilor climatice și mediu (</w:t>
            </w:r>
            <w:r w:rsidR="00A777B5" w:rsidRPr="00392BF4">
              <w:rPr>
                <w:rFonts w:ascii="Times New Roman" w:eastAsia="Times New Roman" w:hAnsi="Times New Roman" w:cs="Times New Roman"/>
                <w:sz w:val="20"/>
                <w:szCs w:val="20"/>
              </w:rPr>
              <w:t>spre exemplu</w:t>
            </w:r>
            <w:r w:rsidRPr="00392BF4">
              <w:rPr>
                <w:rFonts w:ascii="Times New Roman" w:eastAsia="Times New Roman" w:hAnsi="Times New Roman" w:cs="Times New Roman"/>
                <w:sz w:val="20"/>
                <w:szCs w:val="20"/>
              </w:rPr>
              <w:t xml:space="preserve">, Misiunea Națională </w:t>
            </w:r>
            <w:r w:rsidR="00A777B5" w:rsidRPr="00392BF4">
              <w:rPr>
                <w:rFonts w:ascii="Times New Roman" w:eastAsia="Times New Roman" w:hAnsi="Times New Roman" w:cs="Times New Roman"/>
                <w:sz w:val="20"/>
                <w:szCs w:val="20"/>
              </w:rPr>
              <w:t xml:space="preserve">(MN) </w:t>
            </w:r>
            <w:r w:rsidRPr="00392BF4">
              <w:rPr>
                <w:rFonts w:ascii="Times New Roman" w:eastAsia="Times New Roman" w:hAnsi="Times New Roman" w:cs="Times New Roman"/>
                <w:sz w:val="20"/>
                <w:szCs w:val="20"/>
              </w:rPr>
              <w:t xml:space="preserve">pentru Adaptarea la Schimbările Climatice, inclusiv transformare societală, MN pentru ape sănătoase, ape de interior și zona costieră, MN pentru orașe inteligente, climatic neutre și, respectiv, MN pentru sănătatea solului și a alimentelor) și pentru </w:t>
            </w:r>
            <w:r w:rsidRPr="00392BF4">
              <w:rPr>
                <w:rFonts w:ascii="Times New Roman" w:eastAsia="Times New Roman" w:hAnsi="Times New Roman" w:cs="Times New Roman"/>
                <w:sz w:val="20"/>
                <w:szCs w:val="20"/>
              </w:rPr>
              <w:lastRenderedPageBreak/>
              <w:t>creșterea performanței cercetării românești în domeniu și a punerii în practică  a soluțiilor inovative identificate</w:t>
            </w:r>
          </w:p>
        </w:tc>
        <w:tc>
          <w:tcPr>
            <w:tcW w:w="1530" w:type="dxa"/>
            <w:tcBorders>
              <w:bottom w:val="single" w:sz="8" w:space="0" w:color="000000"/>
              <w:right w:val="single" w:sz="8" w:space="0" w:color="000000"/>
            </w:tcBorders>
            <w:tcMar>
              <w:left w:w="0" w:type="dxa"/>
              <w:right w:w="0" w:type="dxa"/>
            </w:tcMar>
          </w:tcPr>
          <w:p w14:paraId="00000EF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2023-2030 </w:t>
            </w:r>
          </w:p>
        </w:tc>
        <w:tc>
          <w:tcPr>
            <w:tcW w:w="1770" w:type="dxa"/>
            <w:tcBorders>
              <w:bottom w:val="single" w:sz="8" w:space="0" w:color="000000"/>
              <w:right w:val="single" w:sz="8" w:space="0" w:color="000000"/>
            </w:tcBorders>
            <w:tcMar>
              <w:left w:w="0" w:type="dxa"/>
              <w:right w:w="0" w:type="dxa"/>
            </w:tcMar>
          </w:tcPr>
          <w:p w14:paraId="3FE6B77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EF5"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MCID</w:t>
            </w:r>
          </w:p>
          <w:p w14:paraId="77E5F8E0" w14:textId="6D8118C8"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0EF6" w14:textId="0CA09883" w:rsidR="00F87962" w:rsidRPr="00D779A9" w:rsidRDefault="003537F1">
            <w:pPr>
              <w:jc w:val="center"/>
              <w:rPr>
                <w:rFonts w:ascii="Times New Roman" w:eastAsia="Times New Roman" w:hAnsi="Times New Roman" w:cs="Times New Roman"/>
                <w:sz w:val="20"/>
                <w:szCs w:val="20"/>
                <w:u w:val="single"/>
              </w:rPr>
            </w:pPr>
            <w:r w:rsidRPr="00603CD0">
              <w:rPr>
                <w:rFonts w:ascii="Times New Roman" w:eastAsia="Times New Roman" w:hAnsi="Times New Roman" w:cs="Times New Roman"/>
                <w:sz w:val="20"/>
                <w:szCs w:val="20"/>
              </w:rPr>
              <w:t xml:space="preserve">UEFISCDI, MMAP, Mediul academic / de cercetare (public / privat), Autoritățile publice centrale și / sau locale </w:t>
            </w:r>
          </w:p>
        </w:tc>
        <w:tc>
          <w:tcPr>
            <w:tcW w:w="1380" w:type="dxa"/>
            <w:tcBorders>
              <w:bottom w:val="single" w:sz="8" w:space="0" w:color="000000"/>
              <w:right w:val="single" w:sz="8" w:space="0" w:color="000000"/>
            </w:tcBorders>
            <w:tcMar>
              <w:left w:w="0" w:type="dxa"/>
              <w:right w:w="0" w:type="dxa"/>
            </w:tcMar>
          </w:tcPr>
          <w:p w14:paraId="00000EF7"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misiuni naționale lansate </w:t>
            </w:r>
          </w:p>
          <w:p w14:paraId="00000EF8" w14:textId="77777777" w:rsidR="00F87962" w:rsidRPr="00392BF4" w:rsidRDefault="003537F1">
            <w:pPr>
              <w:ind w:right="104"/>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entități (beneficiari, solicitanți eligibili)</w:t>
            </w:r>
          </w:p>
          <w:p w14:paraId="00000EF9" w14:textId="77777777" w:rsidR="00F87962" w:rsidRPr="00392BF4" w:rsidRDefault="003537F1">
            <w:pPr>
              <w:ind w:right="104"/>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provocări </w:t>
            </w:r>
            <w:r w:rsidRPr="00392BF4">
              <w:rPr>
                <w:rFonts w:ascii="Times New Roman" w:eastAsia="Times New Roman" w:hAnsi="Times New Roman" w:cs="Times New Roman"/>
                <w:sz w:val="20"/>
                <w:szCs w:val="20"/>
              </w:rPr>
              <w:lastRenderedPageBreak/>
              <w:t>societale adresate</w:t>
            </w:r>
          </w:p>
        </w:tc>
        <w:tc>
          <w:tcPr>
            <w:tcW w:w="1515" w:type="dxa"/>
            <w:tcBorders>
              <w:bottom w:val="single" w:sz="8" w:space="0" w:color="000000"/>
              <w:right w:val="single" w:sz="8" w:space="0" w:color="000000"/>
            </w:tcBorders>
            <w:tcMar>
              <w:left w:w="0" w:type="dxa"/>
              <w:right w:w="0" w:type="dxa"/>
            </w:tcMar>
          </w:tcPr>
          <w:p w14:paraId="00000EF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PNRR </w:t>
            </w:r>
          </w:p>
          <w:p w14:paraId="023AAD98" w14:textId="77777777" w:rsidR="00FA54CA" w:rsidRPr="00392BF4" w:rsidRDefault="00FA54CA"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HORIZON Europe</w:t>
            </w:r>
            <w:r w:rsidRPr="00392BF4">
              <w:rPr>
                <w:rFonts w:ascii="Times New Roman" w:eastAsia="Times New Roman" w:hAnsi="Times New Roman" w:cs="Times New Roman"/>
                <w:sz w:val="20"/>
                <w:szCs w:val="20"/>
                <w:highlight w:val="white"/>
              </w:rPr>
              <w:t xml:space="preserve"> </w:t>
            </w:r>
          </w:p>
          <w:p w14:paraId="5B7FE66D" w14:textId="46B3FE96"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E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E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Fonduri private </w:t>
            </w:r>
          </w:p>
          <w:p w14:paraId="00000EF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tc>
        <w:tc>
          <w:tcPr>
            <w:tcW w:w="1125" w:type="dxa"/>
            <w:tcBorders>
              <w:bottom w:val="single" w:sz="8" w:space="0" w:color="000000"/>
              <w:right w:val="single" w:sz="8" w:space="0" w:color="000000"/>
            </w:tcBorders>
            <w:tcMar>
              <w:left w:w="0" w:type="dxa"/>
              <w:right w:w="0" w:type="dxa"/>
            </w:tcMar>
          </w:tcPr>
          <w:p w14:paraId="00000F0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50</w:t>
            </w:r>
          </w:p>
        </w:tc>
      </w:tr>
      <w:tr w:rsidR="00F87962" w:rsidRPr="00392BF4" w14:paraId="09DF4684" w14:textId="77777777">
        <w:trPr>
          <w:trHeight w:val="1815"/>
        </w:trPr>
        <w:tc>
          <w:tcPr>
            <w:tcW w:w="1740" w:type="dxa"/>
            <w:tcBorders>
              <w:left w:val="single" w:sz="8" w:space="0" w:color="000000"/>
              <w:bottom w:val="single" w:sz="8" w:space="0" w:color="000000"/>
              <w:right w:val="single" w:sz="8" w:space="0" w:color="000000"/>
            </w:tcBorders>
            <w:tcMar>
              <w:left w:w="0" w:type="dxa"/>
              <w:right w:w="0" w:type="dxa"/>
            </w:tcMar>
          </w:tcPr>
          <w:p w14:paraId="00000F02" w14:textId="235726E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0F03" w14:textId="54448DA7" w:rsidR="00F87962" w:rsidRPr="001E44C8" w:rsidRDefault="00F87962" w:rsidP="00BA6A25">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F04"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M5.4.1.5. </w:t>
            </w:r>
            <w:r w:rsidRPr="001E44C8">
              <w:rPr>
                <w:rFonts w:ascii="Times New Roman" w:eastAsia="Times New Roman" w:hAnsi="Times New Roman" w:cs="Times New Roman"/>
                <w:sz w:val="20"/>
                <w:szCs w:val="20"/>
              </w:rPr>
              <w:t>Realizarea de proiecte de cercetare în domeniul schimbărilor climatice conform temelor de cer</w:t>
            </w:r>
            <w:r w:rsidRPr="00BA6A25">
              <w:rPr>
                <w:rFonts w:ascii="Times New Roman" w:eastAsia="Times New Roman" w:hAnsi="Times New Roman" w:cs="Times New Roman"/>
                <w:sz w:val="20"/>
                <w:szCs w:val="20"/>
              </w:rPr>
              <w:t>cetare stabi</w:t>
            </w:r>
            <w:r w:rsidRPr="00392BF4">
              <w:rPr>
                <w:rFonts w:ascii="Times New Roman" w:eastAsia="Times New Roman" w:hAnsi="Times New Roman" w:cs="Times New Roman"/>
                <w:sz w:val="20"/>
                <w:szCs w:val="20"/>
              </w:rPr>
              <w:t xml:space="preserve">lite în concordanță cu prioritățile naționale, regionale și locale ale României în vederea integrării acestor rezultate în viitoarele politici publice în România, la nivel central, regional și local, după caz </w:t>
            </w:r>
          </w:p>
        </w:tc>
        <w:tc>
          <w:tcPr>
            <w:tcW w:w="1530" w:type="dxa"/>
            <w:tcBorders>
              <w:bottom w:val="single" w:sz="8" w:space="0" w:color="000000"/>
              <w:right w:val="single" w:sz="8" w:space="0" w:color="000000"/>
            </w:tcBorders>
            <w:tcMar>
              <w:left w:w="0" w:type="dxa"/>
              <w:right w:w="0" w:type="dxa"/>
            </w:tcMar>
          </w:tcPr>
          <w:p w14:paraId="00000F0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19F0EA1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07"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08" w14:textId="44F7FED2"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UEFISCDI, MMAP, Mediul academic / de cercetare, Autorități publice centrale / locale</w:t>
            </w:r>
          </w:p>
        </w:tc>
        <w:tc>
          <w:tcPr>
            <w:tcW w:w="1380" w:type="dxa"/>
            <w:tcBorders>
              <w:bottom w:val="single" w:sz="8" w:space="0" w:color="000000"/>
              <w:right w:val="single" w:sz="8" w:space="0" w:color="000000"/>
            </w:tcBorders>
            <w:tcMar>
              <w:left w:w="0" w:type="dxa"/>
              <w:right w:w="0" w:type="dxa"/>
            </w:tcMar>
          </w:tcPr>
          <w:p w14:paraId="00000F09"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proiecte de cercetare în domeniu</w:t>
            </w:r>
            <w:r w:rsidRPr="002F2261">
              <w:rPr>
                <w:rFonts w:ascii="Times New Roman" w:eastAsia="Times New Roman" w:hAnsi="Times New Roman" w:cs="Times New Roman"/>
                <w:sz w:val="20"/>
                <w:szCs w:val="20"/>
              </w:rPr>
              <w:t>l SC</w:t>
            </w:r>
          </w:p>
          <w:p w14:paraId="00000F0A" w14:textId="77777777"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 % din totalul bugetului de cercetare alocat proiec</w:t>
            </w:r>
            <w:r w:rsidRPr="00BA6A25">
              <w:rPr>
                <w:rFonts w:ascii="Times New Roman" w:eastAsia="Times New Roman" w:hAnsi="Times New Roman" w:cs="Times New Roman"/>
                <w:sz w:val="20"/>
                <w:szCs w:val="20"/>
              </w:rPr>
              <w:t>telor legate</w:t>
            </w:r>
            <w:r w:rsidRPr="00392BF4">
              <w:rPr>
                <w:rFonts w:ascii="Times New Roman" w:eastAsia="Times New Roman" w:hAnsi="Times New Roman" w:cs="Times New Roman"/>
                <w:sz w:val="20"/>
                <w:szCs w:val="20"/>
              </w:rPr>
              <w:t xml:space="preserve"> de SC</w:t>
            </w:r>
          </w:p>
          <w:p w14:paraId="00000F0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soluții de cercetare integrate în politici publice la nivel central / local </w:t>
            </w:r>
          </w:p>
        </w:tc>
        <w:tc>
          <w:tcPr>
            <w:tcW w:w="1515" w:type="dxa"/>
            <w:tcBorders>
              <w:bottom w:val="single" w:sz="8" w:space="0" w:color="000000"/>
              <w:right w:val="single" w:sz="8" w:space="0" w:color="000000"/>
            </w:tcBorders>
            <w:tcMar>
              <w:left w:w="0" w:type="dxa"/>
              <w:right w:w="0" w:type="dxa"/>
            </w:tcMar>
          </w:tcPr>
          <w:p w14:paraId="1E4F2F39"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10" w14:textId="29904260"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InterReg</w:t>
            </w:r>
            <w:proofErr w:type="spellEnd"/>
            <w:r w:rsidRPr="00392BF4">
              <w:rPr>
                <w:rFonts w:ascii="Times New Roman" w:eastAsia="Times New Roman" w:hAnsi="Times New Roman" w:cs="Times New Roman"/>
                <w:sz w:val="20"/>
                <w:szCs w:val="20"/>
              </w:rPr>
              <w:t xml:space="preserve"> Europe</w:t>
            </w:r>
          </w:p>
          <w:p w14:paraId="00000F1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Programul</w:t>
            </w:r>
          </w:p>
          <w:p w14:paraId="54B7B7F7"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F1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650F754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1D137D43" w14:textId="77777777" w:rsidR="00044936" w:rsidRPr="00392BF4" w:rsidRDefault="00044936" w:rsidP="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F14" w14:textId="1DDA9193" w:rsidR="00044936" w:rsidRPr="00392BF4" w:rsidRDefault="00044936">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1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55A0E2E9" w14:textId="77777777">
        <w:trPr>
          <w:trHeight w:val="1110"/>
        </w:trPr>
        <w:tc>
          <w:tcPr>
            <w:tcW w:w="1740" w:type="dxa"/>
            <w:tcBorders>
              <w:left w:val="single" w:sz="8" w:space="0" w:color="000000"/>
              <w:bottom w:val="single" w:sz="8" w:space="0" w:color="000000"/>
              <w:right w:val="single" w:sz="8" w:space="0" w:color="000000"/>
            </w:tcBorders>
            <w:tcMar>
              <w:left w:w="0" w:type="dxa"/>
              <w:right w:w="0" w:type="dxa"/>
            </w:tcMar>
          </w:tcPr>
          <w:p w14:paraId="00000F17" w14:textId="3CFF3C69"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F18" w14:textId="77777777" w:rsidR="00F87962" w:rsidRPr="00392BF4" w:rsidRDefault="003537F1">
            <w:pPr>
              <w:spacing w:after="60" w:line="276" w:lineRule="auto"/>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M5.4.1.6. </w:t>
            </w:r>
            <w:r w:rsidRPr="001E44C8">
              <w:rPr>
                <w:rFonts w:ascii="Times New Roman" w:eastAsia="Times New Roman" w:hAnsi="Times New Roman" w:cs="Times New Roman"/>
                <w:sz w:val="20"/>
                <w:szCs w:val="20"/>
              </w:rPr>
              <w:t>Încurajarea participării cercetătorilor români la competiții europene și internaționale de proiecte de cercetare în domeniul schimbărilor climatice, inclusiv în vederea identificării locurilor de muncă verzi, pri</w:t>
            </w:r>
            <w:r w:rsidRPr="00BA6A25">
              <w:rPr>
                <w:rFonts w:ascii="Times New Roman" w:eastAsia="Times New Roman" w:hAnsi="Times New Roman" w:cs="Times New Roman"/>
                <w:sz w:val="20"/>
                <w:szCs w:val="20"/>
              </w:rPr>
              <w:t xml:space="preserve">n programele </w:t>
            </w:r>
            <w:r w:rsidRPr="00392BF4">
              <w:rPr>
                <w:rFonts w:ascii="Times New Roman" w:eastAsia="Times New Roman" w:hAnsi="Times New Roman" w:cs="Times New Roman"/>
                <w:sz w:val="20"/>
                <w:szCs w:val="20"/>
              </w:rPr>
              <w:t xml:space="preserve">de cercetare dezvoltate la nivel național </w:t>
            </w:r>
          </w:p>
        </w:tc>
        <w:tc>
          <w:tcPr>
            <w:tcW w:w="1530" w:type="dxa"/>
            <w:tcBorders>
              <w:bottom w:val="single" w:sz="8" w:space="0" w:color="000000"/>
              <w:right w:val="single" w:sz="8" w:space="0" w:color="000000"/>
            </w:tcBorders>
            <w:tcMar>
              <w:left w:w="0" w:type="dxa"/>
              <w:right w:w="0" w:type="dxa"/>
            </w:tcMar>
          </w:tcPr>
          <w:p w14:paraId="00000F1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39A1CE6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1B"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1C" w14:textId="4ADAACEB"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UEFISCDI, MMAP, Mediul academic / de cercetare, Autorități publice centrale / locale</w:t>
            </w:r>
          </w:p>
        </w:tc>
        <w:tc>
          <w:tcPr>
            <w:tcW w:w="1380" w:type="dxa"/>
            <w:tcBorders>
              <w:bottom w:val="single" w:sz="8" w:space="0" w:color="000000"/>
              <w:right w:val="single" w:sz="8" w:space="0" w:color="000000"/>
            </w:tcBorders>
            <w:tcMar>
              <w:left w:w="0" w:type="dxa"/>
              <w:right w:w="0" w:type="dxa"/>
            </w:tcMar>
          </w:tcPr>
          <w:p w14:paraId="00000F1D"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proiecte și competiții internaționale </w:t>
            </w:r>
          </w:p>
          <w:p w14:paraId="00000F1E"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axe de finanțare</w:t>
            </w:r>
          </w:p>
          <w:p w14:paraId="00000F1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cercetători români beneficiari </w:t>
            </w:r>
          </w:p>
        </w:tc>
        <w:tc>
          <w:tcPr>
            <w:tcW w:w="1515" w:type="dxa"/>
            <w:tcBorders>
              <w:bottom w:val="single" w:sz="8" w:space="0" w:color="000000"/>
              <w:right w:val="single" w:sz="8" w:space="0" w:color="000000"/>
            </w:tcBorders>
            <w:tcMar>
              <w:left w:w="0" w:type="dxa"/>
              <w:right w:w="0" w:type="dxa"/>
            </w:tcMar>
          </w:tcPr>
          <w:p w14:paraId="018F7A34"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24" w14:textId="337DF0E6"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InterReg</w:t>
            </w:r>
            <w:proofErr w:type="spellEnd"/>
            <w:r w:rsidRPr="00392BF4">
              <w:rPr>
                <w:rFonts w:ascii="Times New Roman" w:eastAsia="Times New Roman" w:hAnsi="Times New Roman" w:cs="Times New Roman"/>
                <w:sz w:val="20"/>
                <w:szCs w:val="20"/>
              </w:rPr>
              <w:t xml:space="preserve"> Europe</w:t>
            </w:r>
          </w:p>
          <w:p w14:paraId="00000F2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Programul</w:t>
            </w:r>
          </w:p>
          <w:p w14:paraId="27196CCD"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F2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ERA-NET</w:t>
            </w:r>
          </w:p>
          <w:p w14:paraId="1BC15FE7" w14:textId="77777777" w:rsidR="00F87962" w:rsidRPr="00392BF4" w:rsidRDefault="003537F1"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F28" w14:textId="6FF2BC3E"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25" w:type="dxa"/>
            <w:tcBorders>
              <w:bottom w:val="single" w:sz="8" w:space="0" w:color="000000"/>
              <w:right w:val="single" w:sz="8" w:space="0" w:color="000000"/>
            </w:tcBorders>
            <w:tcMar>
              <w:left w:w="0" w:type="dxa"/>
              <w:right w:w="0" w:type="dxa"/>
            </w:tcMar>
          </w:tcPr>
          <w:p w14:paraId="00000F2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182DDDE3"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2B" w14:textId="60A02F8F"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0F2C" w14:textId="136F9AF9" w:rsidR="00F87962" w:rsidRPr="001E44C8" w:rsidRDefault="00F87962" w:rsidP="00BA6A25">
            <w:pPr>
              <w:spacing w:before="240"/>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F2D"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M5.4.1.7. </w:t>
            </w:r>
            <w:r w:rsidRPr="001E44C8">
              <w:rPr>
                <w:rFonts w:ascii="Times New Roman" w:eastAsia="Times New Roman" w:hAnsi="Times New Roman" w:cs="Times New Roman"/>
                <w:sz w:val="20"/>
                <w:szCs w:val="20"/>
              </w:rPr>
              <w:t>Organizarea de conferințe și evenimente științifice dedicate schimbărilor climatice (atenuare și adaptare la efectele schimbărilor climatice) de către reprezentanți ai mediului academic și de cercetare și cu imp</w:t>
            </w:r>
            <w:r w:rsidRPr="00BA6A25">
              <w:rPr>
                <w:rFonts w:ascii="Times New Roman" w:eastAsia="Times New Roman" w:hAnsi="Times New Roman" w:cs="Times New Roman"/>
                <w:sz w:val="20"/>
                <w:szCs w:val="20"/>
              </w:rPr>
              <w:t>licarea autorităților publice centrale și locale</w:t>
            </w:r>
          </w:p>
        </w:tc>
        <w:tc>
          <w:tcPr>
            <w:tcW w:w="1530" w:type="dxa"/>
            <w:tcBorders>
              <w:bottom w:val="single" w:sz="8" w:space="0" w:color="000000"/>
              <w:right w:val="single" w:sz="8" w:space="0" w:color="000000"/>
            </w:tcBorders>
            <w:tcMar>
              <w:left w:w="0" w:type="dxa"/>
              <w:right w:w="0" w:type="dxa"/>
            </w:tcMar>
          </w:tcPr>
          <w:p w14:paraId="00000F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6D8F671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30"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MCID</w:t>
            </w:r>
          </w:p>
          <w:p w14:paraId="00000F31" w14:textId="5838AD13" w:rsidR="00F87962" w:rsidRPr="00D779A9" w:rsidRDefault="00603CD0">
            <w:pPr>
              <w:ind w:right="6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MMAP, Mediul academic / de cercetare, Autorități publice centrale / locale, ONG-uri / Societate civilă </w:t>
            </w:r>
          </w:p>
        </w:tc>
        <w:tc>
          <w:tcPr>
            <w:tcW w:w="1380" w:type="dxa"/>
            <w:tcBorders>
              <w:bottom w:val="single" w:sz="8" w:space="0" w:color="000000"/>
              <w:right w:val="single" w:sz="8" w:space="0" w:color="000000"/>
            </w:tcBorders>
            <w:tcMar>
              <w:left w:w="0" w:type="dxa"/>
              <w:right w:w="0" w:type="dxa"/>
            </w:tcMar>
          </w:tcPr>
          <w:p w14:paraId="00000F32"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conferințe privind SC</w:t>
            </w:r>
          </w:p>
          <w:p w14:paraId="00000F33" w14:textId="77777777" w:rsidR="00F87962" w:rsidRPr="00392BF4" w:rsidRDefault="003537F1">
            <w:pPr>
              <w:ind w:right="104"/>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autorități publice centrale / locale participante</w:t>
            </w:r>
          </w:p>
          <w:p w14:paraId="00000F34" w14:textId="77777777" w:rsidR="00F87962" w:rsidRPr="00392BF4" w:rsidRDefault="003537F1">
            <w:pPr>
              <w:ind w:right="104"/>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Nr. de cercetători implicați</w:t>
            </w:r>
          </w:p>
          <w:p w14:paraId="00000F35" w14:textId="77777777" w:rsidR="00F87962" w:rsidRPr="00392BF4" w:rsidRDefault="003537F1">
            <w:pPr>
              <w:ind w:right="104"/>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soluții / </w:t>
            </w:r>
          </w:p>
        </w:tc>
        <w:tc>
          <w:tcPr>
            <w:tcW w:w="1515" w:type="dxa"/>
            <w:tcBorders>
              <w:bottom w:val="single" w:sz="8" w:space="0" w:color="000000"/>
              <w:right w:val="single" w:sz="8" w:space="0" w:color="000000"/>
            </w:tcBorders>
            <w:tcMar>
              <w:left w:w="0" w:type="dxa"/>
              <w:right w:w="0" w:type="dxa"/>
            </w:tcMar>
          </w:tcPr>
          <w:p w14:paraId="00000F3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PNRR</w:t>
            </w:r>
          </w:p>
          <w:p w14:paraId="00195DB1"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3A" w14:textId="20B2A2B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6CFF585D" w14:textId="77777777" w:rsidR="00F87962" w:rsidRPr="00392BF4" w:rsidRDefault="003537F1"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1AEDE4EB"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F3B" w14:textId="1518A1AE" w:rsidR="00215ABA" w:rsidRPr="00392BF4" w:rsidRDefault="00215ABA" w:rsidP="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3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32A60DC1" w14:textId="77777777">
        <w:trPr>
          <w:trHeight w:val="1929"/>
        </w:trPr>
        <w:tc>
          <w:tcPr>
            <w:tcW w:w="1740" w:type="dxa"/>
            <w:tcBorders>
              <w:left w:val="single" w:sz="8" w:space="0" w:color="000000"/>
              <w:bottom w:val="single" w:sz="8" w:space="0" w:color="000000"/>
              <w:right w:val="single" w:sz="8" w:space="0" w:color="000000"/>
            </w:tcBorders>
            <w:tcMar>
              <w:left w:w="0" w:type="dxa"/>
              <w:right w:w="0" w:type="dxa"/>
            </w:tcMar>
          </w:tcPr>
          <w:p w14:paraId="00000F3E" w14:textId="74595FFE"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F3F" w14:textId="26E3BCF8" w:rsidR="00F87962" w:rsidRPr="00392BF4" w:rsidRDefault="003537F1">
            <w:pPr>
              <w:ind w:right="30"/>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M.5.4.1.8. </w:t>
            </w:r>
            <w:r w:rsidRPr="001E44C8">
              <w:rPr>
                <w:rFonts w:ascii="Times New Roman" w:eastAsia="Times New Roman" w:hAnsi="Times New Roman" w:cs="Times New Roman"/>
                <w:sz w:val="20"/>
                <w:szCs w:val="20"/>
              </w:rPr>
              <w:t>Încurajarea organizațiilor de cercetare de drept public și privat de a încheia parteneriate cu mediul privat în vederea  creșter</w:t>
            </w:r>
            <w:r w:rsidR="00A777B5" w:rsidRPr="00BA6A25">
              <w:rPr>
                <w:rFonts w:ascii="Times New Roman" w:eastAsia="Times New Roman" w:hAnsi="Times New Roman" w:cs="Times New Roman"/>
                <w:sz w:val="20"/>
                <w:szCs w:val="20"/>
              </w:rPr>
              <w:t>ii</w:t>
            </w:r>
            <w:r w:rsidRPr="00BA6A25">
              <w:rPr>
                <w:rFonts w:ascii="Times New Roman" w:eastAsia="Times New Roman" w:hAnsi="Times New Roman" w:cs="Times New Roman"/>
                <w:sz w:val="20"/>
                <w:szCs w:val="20"/>
              </w:rPr>
              <w:t xml:space="preserve"> contribuției activității CDI în adresarea provocărilor societa</w:t>
            </w:r>
            <w:r w:rsidR="00A777B5" w:rsidRPr="00392BF4">
              <w:rPr>
                <w:rFonts w:ascii="Times New Roman" w:eastAsia="Times New Roman" w:hAnsi="Times New Roman" w:cs="Times New Roman"/>
                <w:sz w:val="20"/>
                <w:szCs w:val="20"/>
              </w:rPr>
              <w:t>l</w:t>
            </w:r>
            <w:r w:rsidRPr="00392BF4">
              <w:rPr>
                <w:rFonts w:ascii="Times New Roman" w:eastAsia="Times New Roman" w:hAnsi="Times New Roman" w:cs="Times New Roman"/>
                <w:sz w:val="20"/>
                <w:szCs w:val="20"/>
              </w:rPr>
              <w:t>e determinate de efectele schimbărilor climatice, cel puțin prin obținerea de soluții sub formă de bun (produs / serviciu / proces de fabricație / ciclu de viață) inovativ, ca răspuns la nevoile identificate de sectorul public</w:t>
            </w:r>
          </w:p>
        </w:tc>
        <w:tc>
          <w:tcPr>
            <w:tcW w:w="1530" w:type="dxa"/>
            <w:tcBorders>
              <w:bottom w:val="single" w:sz="8" w:space="0" w:color="000000"/>
              <w:right w:val="single" w:sz="8" w:space="0" w:color="000000"/>
            </w:tcBorders>
            <w:tcMar>
              <w:left w:w="0" w:type="dxa"/>
              <w:right w:w="0" w:type="dxa"/>
            </w:tcMar>
          </w:tcPr>
          <w:p w14:paraId="00000F4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49EC7D7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42"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43" w14:textId="46F5E585" w:rsidR="00F87962" w:rsidRPr="004A1A6C" w:rsidRDefault="00603CD0">
            <w:pPr>
              <w:ind w:right="6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Mediul academic / de cercetare, Autorități publice centrale / locale, ONG-uri / Societate civilă </w:t>
            </w:r>
          </w:p>
        </w:tc>
        <w:tc>
          <w:tcPr>
            <w:tcW w:w="1380" w:type="dxa"/>
            <w:tcBorders>
              <w:bottom w:val="single" w:sz="8" w:space="0" w:color="000000"/>
              <w:right w:val="single" w:sz="8" w:space="0" w:color="000000"/>
            </w:tcBorders>
            <w:tcMar>
              <w:left w:w="0" w:type="dxa"/>
              <w:right w:w="0" w:type="dxa"/>
            </w:tcMar>
          </w:tcPr>
          <w:p w14:paraId="00000F44"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organizații de cercetare participante</w:t>
            </w:r>
          </w:p>
          <w:p w14:paraId="00000F45"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parteneriate încheiate cu mediul privat</w:t>
            </w:r>
          </w:p>
          <w:p w14:paraId="00000F46" w14:textId="77777777" w:rsidR="00F87962" w:rsidRPr="00392BF4" w:rsidRDefault="003537F1">
            <w:pPr>
              <w:ind w:right="104"/>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soluții promovate în societate, pe baza acestor parteneriate</w:t>
            </w:r>
          </w:p>
        </w:tc>
        <w:tc>
          <w:tcPr>
            <w:tcW w:w="1515" w:type="dxa"/>
            <w:tcBorders>
              <w:bottom w:val="single" w:sz="8" w:space="0" w:color="000000"/>
              <w:right w:val="single" w:sz="8" w:space="0" w:color="000000"/>
            </w:tcBorders>
            <w:tcMar>
              <w:left w:w="0" w:type="dxa"/>
              <w:right w:w="0" w:type="dxa"/>
            </w:tcMar>
          </w:tcPr>
          <w:p w14:paraId="00000F4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6AB4DB63"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4B" w14:textId="00A590E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20EB670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1DBA19B"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F4C" w14:textId="7C6745BD" w:rsidR="00215ABA" w:rsidRPr="00392BF4"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4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276A791C"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4F" w14:textId="6E5A75E2"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F50"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M.5.4.1.9. </w:t>
            </w:r>
            <w:r w:rsidRPr="001E44C8">
              <w:rPr>
                <w:rFonts w:ascii="Times New Roman" w:eastAsia="Times New Roman" w:hAnsi="Times New Roman" w:cs="Times New Roman"/>
                <w:sz w:val="20"/>
                <w:szCs w:val="20"/>
              </w:rPr>
              <w:t>Adaptarea cadrului legislativ și instituțional pentru creșterea numărului de parteneriate public-public și public-privat și, respectiv, pentru creșterea contribuției științei la fundamentarea politicilor publice, aferente provocărilor societale specifice SC și adaptării la</w:t>
            </w:r>
            <w:r w:rsidRPr="00BA6A25">
              <w:rPr>
                <w:rFonts w:ascii="Times New Roman" w:eastAsia="Times New Roman" w:hAnsi="Times New Roman" w:cs="Times New Roman"/>
                <w:sz w:val="20"/>
                <w:szCs w:val="20"/>
              </w:rPr>
              <w:t xml:space="preserve"> efectele SC</w:t>
            </w:r>
          </w:p>
        </w:tc>
        <w:tc>
          <w:tcPr>
            <w:tcW w:w="1530" w:type="dxa"/>
            <w:tcBorders>
              <w:bottom w:val="single" w:sz="8" w:space="0" w:color="000000"/>
              <w:right w:val="single" w:sz="8" w:space="0" w:color="000000"/>
            </w:tcBorders>
            <w:tcMar>
              <w:left w:w="0" w:type="dxa"/>
              <w:right w:w="0" w:type="dxa"/>
            </w:tcMar>
          </w:tcPr>
          <w:p w14:paraId="00000F5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612EAAF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53"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54" w14:textId="2796EF3A" w:rsidR="00F87962" w:rsidRPr="004A1A6C" w:rsidRDefault="00603CD0">
            <w:pPr>
              <w:ind w:right="6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Mediul academic  / de cercetare, Autorități publice centrale / locale, ONG-uri / Societate civilă </w:t>
            </w:r>
          </w:p>
        </w:tc>
        <w:tc>
          <w:tcPr>
            <w:tcW w:w="1380" w:type="dxa"/>
            <w:tcBorders>
              <w:bottom w:val="single" w:sz="8" w:space="0" w:color="000000"/>
              <w:right w:val="single" w:sz="8" w:space="0" w:color="000000"/>
            </w:tcBorders>
            <w:tcMar>
              <w:left w:w="0" w:type="dxa"/>
              <w:right w:w="0" w:type="dxa"/>
            </w:tcMar>
          </w:tcPr>
          <w:p w14:paraId="00000F55"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acte normative modificate</w:t>
            </w:r>
          </w:p>
          <w:p w14:paraId="00000F56"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parteneriate public - public / public - privat dezvoltate </w:t>
            </w:r>
          </w:p>
          <w:p w14:paraId="00000F57" w14:textId="77777777" w:rsidR="00F87962" w:rsidRPr="00392BF4" w:rsidRDefault="003537F1">
            <w:pPr>
              <w:ind w:right="104"/>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politici publice fundamentate pe soluții științifice CDI specifice SC</w:t>
            </w:r>
          </w:p>
        </w:tc>
        <w:tc>
          <w:tcPr>
            <w:tcW w:w="1515" w:type="dxa"/>
            <w:tcBorders>
              <w:bottom w:val="single" w:sz="8" w:space="0" w:color="000000"/>
              <w:right w:val="single" w:sz="8" w:space="0" w:color="000000"/>
            </w:tcBorders>
            <w:tcMar>
              <w:left w:w="0" w:type="dxa"/>
              <w:right w:w="0" w:type="dxa"/>
            </w:tcMar>
          </w:tcPr>
          <w:p w14:paraId="00000F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343C2608"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5C" w14:textId="467C93BA"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717E7DD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1CADFE57"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F5D" w14:textId="04BD6954" w:rsidR="00215ABA" w:rsidRPr="00392BF4"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5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w:t>
            </w:r>
          </w:p>
        </w:tc>
      </w:tr>
      <w:tr w:rsidR="00F87962" w:rsidRPr="00392BF4" w14:paraId="3AB4F267"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60" w14:textId="7FD10939"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F61" w14:textId="77777777" w:rsidR="00F87962" w:rsidRPr="00392BF4" w:rsidRDefault="003537F1">
            <w:pPr>
              <w:ind w:right="3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M.5.4.1.10. </w:t>
            </w:r>
            <w:r w:rsidRPr="001E44C8">
              <w:rPr>
                <w:rFonts w:ascii="Times New Roman" w:eastAsia="Times New Roman" w:hAnsi="Times New Roman" w:cs="Times New Roman"/>
                <w:sz w:val="20"/>
                <w:szCs w:val="20"/>
              </w:rPr>
              <w:t>Deschiderea proceselor de cercetare și inovare către societate prin implicarea cetățenilor (</w:t>
            </w:r>
            <w:proofErr w:type="spellStart"/>
            <w:r w:rsidRPr="00BA6A25">
              <w:rPr>
                <w:rFonts w:ascii="Times New Roman" w:eastAsia="Times New Roman" w:hAnsi="Times New Roman" w:cs="Times New Roman"/>
                <w:i/>
                <w:sz w:val="20"/>
                <w:szCs w:val="20"/>
              </w:rPr>
              <w:t>citizen</w:t>
            </w:r>
            <w:proofErr w:type="spellEnd"/>
            <w:r w:rsidRPr="00BA6A25">
              <w:rPr>
                <w:rFonts w:ascii="Times New Roman" w:eastAsia="Times New Roman" w:hAnsi="Times New Roman" w:cs="Times New Roman"/>
                <w:i/>
                <w:sz w:val="20"/>
                <w:szCs w:val="20"/>
              </w:rPr>
              <w:t xml:space="preserve"> </w:t>
            </w:r>
            <w:proofErr w:type="spellStart"/>
            <w:r w:rsidRPr="00BA6A25">
              <w:rPr>
                <w:rFonts w:ascii="Times New Roman" w:eastAsia="Times New Roman" w:hAnsi="Times New Roman" w:cs="Times New Roman"/>
                <w:i/>
                <w:sz w:val="20"/>
                <w:szCs w:val="20"/>
              </w:rPr>
              <w:t>science</w:t>
            </w:r>
            <w:proofErr w:type="spellEnd"/>
            <w:r w:rsidRPr="00BA6A25">
              <w:rPr>
                <w:rFonts w:ascii="Times New Roman" w:eastAsia="Times New Roman" w:hAnsi="Times New Roman" w:cs="Times New Roman"/>
                <w:sz w:val="20"/>
                <w:szCs w:val="20"/>
              </w:rPr>
              <w:t>) în diferite etape ale procesului de cercetare în vederea îmbunătățirii calității vieții cetățenilor</w:t>
            </w:r>
            <w:r w:rsidRPr="00392BF4">
              <w:rPr>
                <w:rFonts w:ascii="Times New Roman" w:eastAsia="Times New Roman" w:hAnsi="Times New Roman" w:cs="Times New Roman"/>
                <w:sz w:val="20"/>
                <w:szCs w:val="20"/>
              </w:rPr>
              <w:t xml:space="preserve"> și a politicilor publice specifice adaptării la SC </w:t>
            </w:r>
          </w:p>
        </w:tc>
        <w:tc>
          <w:tcPr>
            <w:tcW w:w="1530" w:type="dxa"/>
            <w:tcBorders>
              <w:bottom w:val="single" w:sz="8" w:space="0" w:color="000000"/>
              <w:right w:val="single" w:sz="8" w:space="0" w:color="000000"/>
            </w:tcBorders>
            <w:tcMar>
              <w:left w:w="0" w:type="dxa"/>
              <w:right w:w="0" w:type="dxa"/>
            </w:tcMar>
          </w:tcPr>
          <w:p w14:paraId="00000F6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1DFF68B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64"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65" w14:textId="0AAB6ABD" w:rsidR="00F87962" w:rsidRPr="004A1A6C" w:rsidRDefault="00603CD0">
            <w:pPr>
              <w:ind w:right="6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Mediul academic  / de cercetare, Autorități publice centrale / </w:t>
            </w:r>
            <w:r w:rsidR="003537F1" w:rsidRPr="004A1A6C">
              <w:rPr>
                <w:rFonts w:ascii="Times New Roman" w:eastAsia="Times New Roman" w:hAnsi="Times New Roman" w:cs="Times New Roman"/>
                <w:sz w:val="20"/>
                <w:szCs w:val="20"/>
              </w:rPr>
              <w:lastRenderedPageBreak/>
              <w:t xml:space="preserve">locale, ONG-uri / Societate civilă </w:t>
            </w:r>
          </w:p>
        </w:tc>
        <w:tc>
          <w:tcPr>
            <w:tcW w:w="1380" w:type="dxa"/>
            <w:tcBorders>
              <w:bottom w:val="single" w:sz="8" w:space="0" w:color="000000"/>
              <w:right w:val="single" w:sz="8" w:space="0" w:color="000000"/>
            </w:tcBorders>
            <w:tcMar>
              <w:left w:w="0" w:type="dxa"/>
              <w:right w:w="0" w:type="dxa"/>
            </w:tcMar>
          </w:tcPr>
          <w:p w14:paraId="00000F66"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Nr. de procese de implicare cetățenească implementate / dezvoltate</w:t>
            </w:r>
          </w:p>
          <w:p w14:paraId="00000F67"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cetățeni implicați</w:t>
            </w:r>
          </w:p>
          <w:p w14:paraId="00000F68" w14:textId="77777777" w:rsidR="00F87962" w:rsidRPr="00392BF4" w:rsidRDefault="003537F1">
            <w:pPr>
              <w:ind w:right="104"/>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lastRenderedPageBreak/>
              <w:t xml:space="preserve">Nr. de politici publice promovate cu implicarea cetățenilor </w:t>
            </w:r>
          </w:p>
        </w:tc>
        <w:tc>
          <w:tcPr>
            <w:tcW w:w="1515" w:type="dxa"/>
            <w:tcBorders>
              <w:bottom w:val="single" w:sz="8" w:space="0" w:color="000000"/>
              <w:right w:val="single" w:sz="8" w:space="0" w:color="000000"/>
            </w:tcBorders>
            <w:tcMar>
              <w:left w:w="0" w:type="dxa"/>
              <w:right w:w="0" w:type="dxa"/>
            </w:tcMar>
          </w:tcPr>
          <w:p w14:paraId="00000F6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PNRR</w:t>
            </w:r>
          </w:p>
          <w:p w14:paraId="0134331A"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6D" w14:textId="6E9264D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44BBDEB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765BB120"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Bugetul de stat</w:t>
            </w:r>
          </w:p>
          <w:p w14:paraId="00000F6E" w14:textId="5A031EA7" w:rsidR="00215ABA" w:rsidRPr="00392BF4"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6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15</w:t>
            </w:r>
          </w:p>
        </w:tc>
      </w:tr>
      <w:tr w:rsidR="00F87962" w:rsidRPr="00392BF4" w14:paraId="4AC41AFB"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71" w14:textId="15730458"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70" w:type="dxa"/>
            <w:tcBorders>
              <w:bottom w:val="single" w:sz="8" w:space="0" w:color="000000"/>
              <w:right w:val="single" w:sz="8" w:space="0" w:color="000000"/>
            </w:tcBorders>
            <w:tcMar>
              <w:left w:w="0" w:type="dxa"/>
              <w:right w:w="0" w:type="dxa"/>
            </w:tcMar>
          </w:tcPr>
          <w:p w14:paraId="00000F72" w14:textId="77777777" w:rsidR="00F87962" w:rsidRPr="00BA6A25" w:rsidRDefault="003537F1">
            <w:pPr>
              <w:spacing w:after="60"/>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M.5.4.1.11. </w:t>
            </w:r>
            <w:r w:rsidRPr="001E44C8">
              <w:rPr>
                <w:rFonts w:ascii="Times New Roman" w:eastAsia="Times New Roman" w:hAnsi="Times New Roman" w:cs="Times New Roman"/>
                <w:sz w:val="20"/>
                <w:szCs w:val="20"/>
              </w:rPr>
              <w:t>Promovarea cadrului normativ necesar pentru oficializarea conform legislației muncii a unei noi ocupații de „expert schimbări climatice</w:t>
            </w:r>
            <w:r w:rsidRPr="00BA6A25">
              <w:rPr>
                <w:rFonts w:ascii="Times New Roman" w:eastAsia="Times New Roman" w:hAnsi="Times New Roman" w:cs="Times New Roman"/>
                <w:sz w:val="24"/>
                <w:szCs w:val="24"/>
              </w:rPr>
              <w:t xml:space="preserve"> </w:t>
            </w:r>
          </w:p>
        </w:tc>
        <w:tc>
          <w:tcPr>
            <w:tcW w:w="1530" w:type="dxa"/>
            <w:tcBorders>
              <w:bottom w:val="single" w:sz="8" w:space="0" w:color="000000"/>
              <w:right w:val="single" w:sz="8" w:space="0" w:color="000000"/>
            </w:tcBorders>
            <w:tcMar>
              <w:left w:w="0" w:type="dxa"/>
              <w:right w:w="0" w:type="dxa"/>
            </w:tcMar>
          </w:tcPr>
          <w:p w14:paraId="00000F7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696E237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75"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76" w14:textId="0A6DAB96" w:rsidR="00F87962" w:rsidRPr="004A1A6C" w:rsidRDefault="00603CD0">
            <w:pPr>
              <w:ind w:right="69"/>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 MMSSF, Mediul academic /  de cercetare</w:t>
            </w:r>
          </w:p>
        </w:tc>
        <w:tc>
          <w:tcPr>
            <w:tcW w:w="1380" w:type="dxa"/>
            <w:tcBorders>
              <w:bottom w:val="single" w:sz="8" w:space="0" w:color="000000"/>
              <w:right w:val="single" w:sz="8" w:space="0" w:color="000000"/>
            </w:tcBorders>
            <w:tcMar>
              <w:left w:w="0" w:type="dxa"/>
              <w:right w:w="0" w:type="dxa"/>
            </w:tcMar>
          </w:tcPr>
          <w:p w14:paraId="00000F77"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Cod COR promovat </w:t>
            </w:r>
          </w:p>
        </w:tc>
        <w:tc>
          <w:tcPr>
            <w:tcW w:w="1515" w:type="dxa"/>
            <w:tcBorders>
              <w:bottom w:val="single" w:sz="8" w:space="0" w:color="000000"/>
              <w:right w:val="single" w:sz="8" w:space="0" w:color="000000"/>
            </w:tcBorders>
            <w:tcMar>
              <w:left w:w="0" w:type="dxa"/>
              <w:right w:w="0" w:type="dxa"/>
            </w:tcMar>
          </w:tcPr>
          <w:p w14:paraId="19D273FF" w14:textId="77777777" w:rsidR="00FA54CA" w:rsidRPr="002F2261" w:rsidRDefault="00FA54CA">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HORIZON Europe </w:t>
            </w:r>
          </w:p>
          <w:p w14:paraId="00000F7B" w14:textId="16C189DC"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Fonduri private</w:t>
            </w:r>
          </w:p>
          <w:p w14:paraId="3F5CDDA2"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internaționale, publice / private</w:t>
            </w:r>
          </w:p>
          <w:p w14:paraId="68AF6904"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F7C" w14:textId="36A6FDA1" w:rsidR="00215ABA" w:rsidRPr="00392BF4"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7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604BE68C"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7E" w14:textId="2C5C585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0F7F" w14:textId="77777777" w:rsidR="00F87962" w:rsidRPr="001E44C8" w:rsidRDefault="00F87962" w:rsidP="00BA6A25">
            <w:pPr>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F80" w14:textId="77777777" w:rsidR="00F87962" w:rsidRPr="00BA6A25" w:rsidRDefault="003537F1">
            <w:pPr>
              <w:spacing w:after="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M.5.4.1.12. </w:t>
            </w:r>
            <w:r w:rsidRPr="001E44C8">
              <w:rPr>
                <w:rFonts w:ascii="Times New Roman" w:eastAsia="Times New Roman" w:hAnsi="Times New Roman" w:cs="Times New Roman"/>
                <w:sz w:val="20"/>
                <w:szCs w:val="20"/>
              </w:rPr>
              <w:t xml:space="preserve">Elaborarea unei </w:t>
            </w:r>
            <w:proofErr w:type="spellStart"/>
            <w:r w:rsidRPr="001E44C8">
              <w:rPr>
                <w:rFonts w:ascii="Times New Roman" w:eastAsia="Times New Roman" w:hAnsi="Times New Roman" w:cs="Times New Roman"/>
                <w:sz w:val="20"/>
                <w:szCs w:val="20"/>
              </w:rPr>
              <w:t>curricule</w:t>
            </w:r>
            <w:proofErr w:type="spellEnd"/>
            <w:r w:rsidRPr="001E44C8">
              <w:rPr>
                <w:rFonts w:ascii="Times New Roman" w:eastAsia="Times New Roman" w:hAnsi="Times New Roman" w:cs="Times New Roman"/>
                <w:sz w:val="20"/>
                <w:szCs w:val="20"/>
              </w:rPr>
              <w:t xml:space="preserve"> postuniversitare pentru formarea experților în transfer tehnologic pentru prevenirea și combaterea schimbărilor climatice </w:t>
            </w:r>
          </w:p>
        </w:tc>
        <w:tc>
          <w:tcPr>
            <w:tcW w:w="1530" w:type="dxa"/>
            <w:tcBorders>
              <w:bottom w:val="single" w:sz="8" w:space="0" w:color="000000"/>
              <w:right w:val="single" w:sz="8" w:space="0" w:color="000000"/>
            </w:tcBorders>
            <w:tcMar>
              <w:left w:w="0" w:type="dxa"/>
              <w:right w:w="0" w:type="dxa"/>
            </w:tcMar>
          </w:tcPr>
          <w:p w14:paraId="00000F8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0AB13C8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83" w14:textId="77777777" w:rsidR="00F87962" w:rsidRPr="00CE2D5E"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84" w14:textId="55D41B57" w:rsidR="00F87962" w:rsidRPr="001D4EA0" w:rsidRDefault="00603CD0">
            <w:pPr>
              <w:ind w:right="69"/>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8F206D">
              <w:rPr>
                <w:rFonts w:ascii="Times New Roman" w:eastAsia="Times New Roman" w:hAnsi="Times New Roman" w:cs="Times New Roman"/>
                <w:sz w:val="20"/>
                <w:szCs w:val="20"/>
              </w:rPr>
              <w:t xml:space="preserve">MMAP, MMSSF, </w:t>
            </w:r>
            <w:proofErr w:type="spellStart"/>
            <w:r w:rsidR="003537F1" w:rsidRPr="008F206D">
              <w:rPr>
                <w:rFonts w:ascii="Times New Roman" w:eastAsia="Times New Roman" w:hAnsi="Times New Roman" w:cs="Times New Roman"/>
                <w:sz w:val="20"/>
                <w:szCs w:val="20"/>
              </w:rPr>
              <w:t>MEd</w:t>
            </w:r>
            <w:proofErr w:type="spellEnd"/>
            <w:r w:rsidR="003537F1" w:rsidRPr="00CE2D5E">
              <w:rPr>
                <w:rFonts w:ascii="Times New Roman" w:eastAsia="Times New Roman" w:hAnsi="Times New Roman" w:cs="Times New Roman"/>
                <w:sz w:val="20"/>
                <w:szCs w:val="20"/>
              </w:rPr>
              <w:t>, Mediul academic / de cercetare</w:t>
            </w:r>
          </w:p>
        </w:tc>
        <w:tc>
          <w:tcPr>
            <w:tcW w:w="1380" w:type="dxa"/>
            <w:tcBorders>
              <w:bottom w:val="single" w:sz="8" w:space="0" w:color="000000"/>
              <w:right w:val="single" w:sz="8" w:space="0" w:color="000000"/>
            </w:tcBorders>
            <w:tcMar>
              <w:left w:w="0" w:type="dxa"/>
              <w:right w:w="0" w:type="dxa"/>
            </w:tcMar>
          </w:tcPr>
          <w:p w14:paraId="00000F85" w14:textId="77777777" w:rsidR="00F87962" w:rsidRPr="008F206D" w:rsidRDefault="003537F1">
            <w:pPr>
              <w:ind w:right="104"/>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Curriculă</w:t>
            </w:r>
            <w:proofErr w:type="spellEnd"/>
            <w:r w:rsidRPr="008F206D">
              <w:rPr>
                <w:rFonts w:ascii="Times New Roman" w:eastAsia="Times New Roman" w:hAnsi="Times New Roman" w:cs="Times New Roman"/>
                <w:sz w:val="20"/>
                <w:szCs w:val="20"/>
              </w:rPr>
              <w:t xml:space="preserve"> postuniversitară promovată </w:t>
            </w:r>
          </w:p>
        </w:tc>
        <w:tc>
          <w:tcPr>
            <w:tcW w:w="1515" w:type="dxa"/>
            <w:tcBorders>
              <w:bottom w:val="single" w:sz="8" w:space="0" w:color="000000"/>
              <w:right w:val="single" w:sz="8" w:space="0" w:color="000000"/>
            </w:tcBorders>
            <w:tcMar>
              <w:left w:w="0" w:type="dxa"/>
              <w:right w:w="0" w:type="dxa"/>
            </w:tcMar>
          </w:tcPr>
          <w:p w14:paraId="6E437DAF" w14:textId="77777777" w:rsidR="00FA54CA" w:rsidRPr="008F206D" w:rsidRDefault="00FA54CA">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HORIZON Europe </w:t>
            </w:r>
          </w:p>
          <w:p w14:paraId="3760C23C" w14:textId="497A275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Alte fonduri UE / internaționale, publice / private</w:t>
            </w:r>
          </w:p>
          <w:p w14:paraId="16083CF5" w14:textId="64E0D82C" w:rsidR="00215ABA" w:rsidRPr="00603CD0" w:rsidRDefault="00215ABA" w:rsidP="00215ABA">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Bugetul de stat</w:t>
            </w:r>
          </w:p>
          <w:p w14:paraId="331A9D3A" w14:textId="77777777" w:rsidR="00215ABA" w:rsidRPr="002F2261" w:rsidRDefault="00215ABA" w:rsidP="00215ABA">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Fonduri p</w:t>
            </w:r>
            <w:r w:rsidRPr="002F2261">
              <w:rPr>
                <w:rFonts w:ascii="Times New Roman" w:eastAsia="Times New Roman" w:hAnsi="Times New Roman" w:cs="Times New Roman"/>
                <w:sz w:val="20"/>
                <w:szCs w:val="20"/>
              </w:rPr>
              <w:t>rivate</w:t>
            </w:r>
          </w:p>
          <w:p w14:paraId="20D1FE6F" w14:textId="77777777" w:rsidR="00215ABA" w:rsidRPr="001E44C8" w:rsidRDefault="00215ABA" w:rsidP="00215ABA">
            <w:pPr>
              <w:jc w:val="center"/>
              <w:rPr>
                <w:rFonts w:ascii="Times New Roman" w:eastAsia="Times New Roman" w:hAnsi="Times New Roman" w:cs="Times New Roman"/>
                <w:sz w:val="20"/>
                <w:szCs w:val="20"/>
              </w:rPr>
            </w:pPr>
          </w:p>
          <w:p w14:paraId="00000F8A" w14:textId="782B7CD4" w:rsidR="00215ABA" w:rsidRPr="00BA6A25"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8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5AD8811E" w14:textId="77777777" w:rsidTr="00392BF4">
        <w:trPr>
          <w:trHeight w:val="1864"/>
        </w:trPr>
        <w:tc>
          <w:tcPr>
            <w:tcW w:w="1740" w:type="dxa"/>
            <w:tcBorders>
              <w:left w:val="single" w:sz="8" w:space="0" w:color="000000"/>
              <w:bottom w:val="single" w:sz="8" w:space="0" w:color="000000"/>
              <w:right w:val="single" w:sz="8" w:space="0" w:color="000000"/>
            </w:tcBorders>
            <w:tcMar>
              <w:left w:w="0" w:type="dxa"/>
              <w:right w:w="0" w:type="dxa"/>
            </w:tcMar>
          </w:tcPr>
          <w:p w14:paraId="00000F8D" w14:textId="6AE37A44"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F8E" w14:textId="77777777" w:rsidR="00F87962" w:rsidRPr="001E44C8" w:rsidRDefault="00F87962" w:rsidP="00BA6A25">
            <w:pPr>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F8F" w14:textId="77777777" w:rsidR="00F87962" w:rsidRPr="00BA6A25" w:rsidRDefault="003537F1">
            <w:pPr>
              <w:spacing w:after="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M.5.4.1.13. </w:t>
            </w:r>
            <w:r w:rsidRPr="001E44C8">
              <w:rPr>
                <w:rFonts w:ascii="Times New Roman" w:eastAsia="Times New Roman" w:hAnsi="Times New Roman" w:cs="Times New Roman"/>
                <w:sz w:val="20"/>
                <w:szCs w:val="20"/>
              </w:rPr>
              <w:t xml:space="preserve">Promovarea cadrului normativ necesar pentru încurajarea creșterii numărului de experți în transfer tehnologic pentru prevenirea și combaterea schimbărilor climatice, la nivel național și local, atestați prin cursuri post universitare </w:t>
            </w:r>
            <w:r w:rsidRPr="00BA6A25">
              <w:rPr>
                <w:rFonts w:ascii="Times New Roman" w:eastAsia="Times New Roman" w:hAnsi="Times New Roman" w:cs="Times New Roman"/>
                <w:sz w:val="20"/>
                <w:szCs w:val="20"/>
              </w:rPr>
              <w:t xml:space="preserve">și de specializare </w:t>
            </w:r>
          </w:p>
        </w:tc>
        <w:tc>
          <w:tcPr>
            <w:tcW w:w="1530" w:type="dxa"/>
            <w:tcBorders>
              <w:bottom w:val="single" w:sz="8" w:space="0" w:color="000000"/>
              <w:right w:val="single" w:sz="8" w:space="0" w:color="000000"/>
            </w:tcBorders>
            <w:tcMar>
              <w:left w:w="0" w:type="dxa"/>
              <w:right w:w="0" w:type="dxa"/>
            </w:tcMar>
          </w:tcPr>
          <w:p w14:paraId="00000F9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59D59A7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92"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93" w14:textId="45328995" w:rsidR="00F87962" w:rsidRPr="004A1A6C" w:rsidRDefault="00603CD0">
            <w:pPr>
              <w:ind w:right="69"/>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MMSSF, </w:t>
            </w:r>
            <w:proofErr w:type="spellStart"/>
            <w:r w:rsidR="003537F1" w:rsidRPr="004A1A6C">
              <w:rPr>
                <w:rFonts w:ascii="Times New Roman" w:eastAsia="Times New Roman" w:hAnsi="Times New Roman" w:cs="Times New Roman"/>
                <w:sz w:val="20"/>
                <w:szCs w:val="20"/>
              </w:rPr>
              <w:t>MEd</w:t>
            </w:r>
            <w:proofErr w:type="spellEnd"/>
            <w:r w:rsidR="003537F1" w:rsidRPr="004A1A6C">
              <w:rPr>
                <w:rFonts w:ascii="Times New Roman" w:eastAsia="Times New Roman" w:hAnsi="Times New Roman" w:cs="Times New Roman"/>
                <w:sz w:val="20"/>
                <w:szCs w:val="20"/>
              </w:rPr>
              <w:t>, Mediul academic / de cercetare</w:t>
            </w:r>
          </w:p>
        </w:tc>
        <w:tc>
          <w:tcPr>
            <w:tcW w:w="1380" w:type="dxa"/>
            <w:tcBorders>
              <w:bottom w:val="single" w:sz="8" w:space="0" w:color="000000"/>
              <w:right w:val="single" w:sz="8" w:space="0" w:color="000000"/>
            </w:tcBorders>
            <w:tcMar>
              <w:left w:w="0" w:type="dxa"/>
              <w:right w:w="0" w:type="dxa"/>
            </w:tcMar>
          </w:tcPr>
          <w:p w14:paraId="00000F94"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Cadru normativ adoptat</w:t>
            </w:r>
          </w:p>
          <w:p w14:paraId="00000F95"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experți SC atestați la nivel național și local </w:t>
            </w:r>
          </w:p>
        </w:tc>
        <w:tc>
          <w:tcPr>
            <w:tcW w:w="1515" w:type="dxa"/>
            <w:tcBorders>
              <w:bottom w:val="single" w:sz="8" w:space="0" w:color="000000"/>
              <w:right w:val="single" w:sz="8" w:space="0" w:color="000000"/>
            </w:tcBorders>
            <w:tcMar>
              <w:left w:w="0" w:type="dxa"/>
              <w:right w:w="0" w:type="dxa"/>
            </w:tcMar>
          </w:tcPr>
          <w:p w14:paraId="0EE395BC" w14:textId="77777777" w:rsidR="00FA54CA" w:rsidRPr="00392BF4" w:rsidRDefault="00FA54CA">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HORIZON Europe</w:t>
            </w:r>
            <w:r w:rsidRPr="00392BF4">
              <w:rPr>
                <w:rFonts w:ascii="Times New Roman" w:eastAsia="Times New Roman" w:hAnsi="Times New Roman" w:cs="Times New Roman"/>
                <w:sz w:val="20"/>
                <w:szCs w:val="20"/>
              </w:rPr>
              <w:t xml:space="preserve"> </w:t>
            </w:r>
          </w:p>
          <w:p w14:paraId="1E6F57EE" w14:textId="39A876D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308D1ABB"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0F9A" w14:textId="2330B3D3" w:rsidR="00215ABA" w:rsidRPr="00392BF4" w:rsidRDefault="00215ABA" w:rsidP="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9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w:t>
            </w:r>
          </w:p>
        </w:tc>
      </w:tr>
      <w:tr w:rsidR="00F87962" w:rsidRPr="00392BF4" w14:paraId="3EDE4A31"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9D" w14:textId="07AE25F9"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F9E" w14:textId="77777777" w:rsidR="00F87962" w:rsidRPr="001E44C8" w:rsidRDefault="00F87962" w:rsidP="00BA6A25">
            <w:pPr>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F9F" w14:textId="77777777" w:rsidR="00F87962" w:rsidRPr="00392BF4" w:rsidRDefault="003537F1">
            <w:pPr>
              <w:spacing w:after="60" w:line="276" w:lineRule="auto"/>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M.5.4.1.14. </w:t>
            </w:r>
            <w:r w:rsidRPr="001E44C8">
              <w:rPr>
                <w:rFonts w:ascii="Times New Roman" w:eastAsia="Times New Roman" w:hAnsi="Times New Roman" w:cs="Times New Roman"/>
                <w:sz w:val="20"/>
                <w:szCs w:val="20"/>
              </w:rPr>
              <w:t>Susținerea creării de centre de inovare și tehnologie în subdomeniul de specializare inteligentă „Tehnologii de speci</w:t>
            </w:r>
            <w:r w:rsidRPr="00BA6A25">
              <w:rPr>
                <w:rFonts w:ascii="Times New Roman" w:eastAsia="Times New Roman" w:hAnsi="Times New Roman" w:cs="Times New Roman"/>
                <w:sz w:val="20"/>
                <w:szCs w:val="20"/>
              </w:rPr>
              <w:t>alizare inteligentă pentru schimbări climatice”</w:t>
            </w:r>
          </w:p>
        </w:tc>
        <w:tc>
          <w:tcPr>
            <w:tcW w:w="1530" w:type="dxa"/>
            <w:tcBorders>
              <w:bottom w:val="single" w:sz="8" w:space="0" w:color="000000"/>
              <w:right w:val="single" w:sz="8" w:space="0" w:color="000000"/>
            </w:tcBorders>
            <w:tcMar>
              <w:left w:w="0" w:type="dxa"/>
              <w:right w:w="0" w:type="dxa"/>
            </w:tcMar>
          </w:tcPr>
          <w:p w14:paraId="00000FA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2023-2030 </w:t>
            </w:r>
          </w:p>
        </w:tc>
        <w:tc>
          <w:tcPr>
            <w:tcW w:w="1770" w:type="dxa"/>
            <w:tcBorders>
              <w:bottom w:val="single" w:sz="8" w:space="0" w:color="000000"/>
              <w:right w:val="single" w:sz="8" w:space="0" w:color="000000"/>
            </w:tcBorders>
            <w:tcMar>
              <w:left w:w="0" w:type="dxa"/>
              <w:right w:w="0" w:type="dxa"/>
            </w:tcMar>
          </w:tcPr>
          <w:p w14:paraId="7C0376C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A2"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A3" w14:textId="1B55B7F5" w:rsidR="00F87962" w:rsidRPr="004A1A6C" w:rsidRDefault="00603CD0">
            <w:pPr>
              <w:ind w:right="69"/>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MMSSF, </w:t>
            </w:r>
            <w:proofErr w:type="spellStart"/>
            <w:r w:rsidR="003537F1" w:rsidRPr="004A1A6C">
              <w:rPr>
                <w:rFonts w:ascii="Times New Roman" w:eastAsia="Times New Roman" w:hAnsi="Times New Roman" w:cs="Times New Roman"/>
                <w:sz w:val="20"/>
                <w:szCs w:val="20"/>
              </w:rPr>
              <w:t>MEd</w:t>
            </w:r>
            <w:proofErr w:type="spellEnd"/>
            <w:r w:rsidR="003537F1" w:rsidRPr="004A1A6C">
              <w:rPr>
                <w:rFonts w:ascii="Times New Roman" w:eastAsia="Times New Roman" w:hAnsi="Times New Roman" w:cs="Times New Roman"/>
                <w:sz w:val="20"/>
                <w:szCs w:val="20"/>
              </w:rPr>
              <w:t>, Mediul academic / de cercetare</w:t>
            </w:r>
          </w:p>
        </w:tc>
        <w:tc>
          <w:tcPr>
            <w:tcW w:w="1380" w:type="dxa"/>
            <w:tcBorders>
              <w:bottom w:val="single" w:sz="8" w:space="0" w:color="000000"/>
              <w:right w:val="single" w:sz="8" w:space="0" w:color="000000"/>
            </w:tcBorders>
            <w:tcMar>
              <w:left w:w="0" w:type="dxa"/>
              <w:right w:w="0" w:type="dxa"/>
            </w:tcMar>
          </w:tcPr>
          <w:p w14:paraId="00000FA4"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centre de inovare și tehnologie înființate </w:t>
            </w:r>
          </w:p>
        </w:tc>
        <w:tc>
          <w:tcPr>
            <w:tcW w:w="1515" w:type="dxa"/>
            <w:tcBorders>
              <w:bottom w:val="single" w:sz="8" w:space="0" w:color="000000"/>
              <w:right w:val="single" w:sz="8" w:space="0" w:color="000000"/>
            </w:tcBorders>
            <w:tcMar>
              <w:left w:w="0" w:type="dxa"/>
              <w:right w:w="0" w:type="dxa"/>
            </w:tcMar>
          </w:tcPr>
          <w:p w14:paraId="78C0A8FF" w14:textId="77777777" w:rsidR="00FA54CA" w:rsidRPr="002F2261" w:rsidRDefault="00FA54CA">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HORIZON Europe </w:t>
            </w:r>
          </w:p>
          <w:p w14:paraId="3EEF860E" w14:textId="4DA2C732"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private</w:t>
            </w:r>
          </w:p>
          <w:p w14:paraId="05F68A00" w14:textId="588C53C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5CD64247"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1A76DBAD" w14:textId="77777777" w:rsidR="00215ABA" w:rsidRPr="00392BF4" w:rsidRDefault="00215ABA" w:rsidP="00215ABA">
            <w:pPr>
              <w:jc w:val="center"/>
              <w:rPr>
                <w:rFonts w:ascii="Times New Roman" w:eastAsia="Times New Roman" w:hAnsi="Times New Roman" w:cs="Times New Roman"/>
                <w:sz w:val="20"/>
                <w:szCs w:val="20"/>
              </w:rPr>
            </w:pPr>
          </w:p>
          <w:p w14:paraId="00000FA9" w14:textId="28AAE3BD" w:rsidR="00215ABA" w:rsidRPr="00392BF4"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A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25</w:t>
            </w:r>
          </w:p>
        </w:tc>
      </w:tr>
      <w:tr w:rsidR="00F87962" w:rsidRPr="00392BF4" w14:paraId="70D12206"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AC" w14:textId="1C07F0E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FAD" w14:textId="77777777" w:rsidR="00F87962" w:rsidRPr="001E44C8" w:rsidRDefault="00F87962" w:rsidP="00BA6A25">
            <w:pPr>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FAE" w14:textId="77777777" w:rsidR="00F87962" w:rsidRPr="00392BF4" w:rsidRDefault="003537F1">
            <w:pPr>
              <w:spacing w:after="60" w:line="276" w:lineRule="auto"/>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M.5.4.1.15. </w:t>
            </w:r>
            <w:r w:rsidRPr="001E44C8">
              <w:rPr>
                <w:rFonts w:ascii="Times New Roman" w:eastAsia="Times New Roman" w:hAnsi="Times New Roman" w:cs="Times New Roman"/>
                <w:sz w:val="20"/>
                <w:szCs w:val="20"/>
              </w:rPr>
              <w:t>Conectarea la Portalul specializării inteligente, instrument de comunicare online, ce va fi crea</w:t>
            </w:r>
            <w:r w:rsidRPr="00BA6A25">
              <w:rPr>
                <w:rFonts w:ascii="Times New Roman" w:eastAsia="Times New Roman" w:hAnsi="Times New Roman" w:cs="Times New Roman"/>
                <w:sz w:val="20"/>
                <w:szCs w:val="20"/>
              </w:rPr>
              <w:t>t pentru a oferi</w:t>
            </w:r>
            <w:r w:rsidRPr="00392BF4">
              <w:rPr>
                <w:rFonts w:ascii="Times New Roman" w:eastAsia="Times New Roman" w:hAnsi="Times New Roman" w:cs="Times New Roman"/>
                <w:sz w:val="20"/>
                <w:szCs w:val="20"/>
              </w:rPr>
              <w:t xml:space="preserve"> informații detaliate privind domeniile de specializare naționale și regionale pentru prevenirea și combaterea SC, proiectele și rezultatele obținute prin asigurarea interoperabilității și compatibilității cu Registrele naționale CDI </w:t>
            </w:r>
          </w:p>
        </w:tc>
        <w:tc>
          <w:tcPr>
            <w:tcW w:w="1530" w:type="dxa"/>
            <w:tcBorders>
              <w:bottom w:val="single" w:sz="8" w:space="0" w:color="000000"/>
              <w:right w:val="single" w:sz="8" w:space="0" w:color="000000"/>
            </w:tcBorders>
            <w:tcMar>
              <w:left w:w="0" w:type="dxa"/>
              <w:right w:w="0" w:type="dxa"/>
            </w:tcMar>
          </w:tcPr>
          <w:p w14:paraId="00000FA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2001AE4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B1"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B2" w14:textId="6A2371E5" w:rsidR="00F87962" w:rsidRPr="00603CD0" w:rsidRDefault="00603CD0">
            <w:pPr>
              <w:ind w:right="69"/>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UEFISCDI, MMAP, MMSSF, </w:t>
            </w:r>
            <w:proofErr w:type="spellStart"/>
            <w:r w:rsidR="003537F1" w:rsidRPr="004A1A6C">
              <w:rPr>
                <w:rFonts w:ascii="Times New Roman" w:eastAsia="Times New Roman" w:hAnsi="Times New Roman" w:cs="Times New Roman"/>
                <w:sz w:val="20"/>
                <w:szCs w:val="20"/>
              </w:rPr>
              <w:t>MEd</w:t>
            </w:r>
            <w:proofErr w:type="spellEnd"/>
            <w:r w:rsidR="003537F1" w:rsidRPr="004A1A6C">
              <w:rPr>
                <w:rFonts w:ascii="Times New Roman" w:eastAsia="Times New Roman" w:hAnsi="Times New Roman" w:cs="Times New Roman"/>
                <w:sz w:val="20"/>
                <w:szCs w:val="20"/>
              </w:rPr>
              <w:t>, Mediul academic / de cercetare</w:t>
            </w:r>
          </w:p>
        </w:tc>
        <w:tc>
          <w:tcPr>
            <w:tcW w:w="1380" w:type="dxa"/>
            <w:tcBorders>
              <w:bottom w:val="single" w:sz="8" w:space="0" w:color="000000"/>
              <w:right w:val="single" w:sz="8" w:space="0" w:color="000000"/>
            </w:tcBorders>
            <w:tcMar>
              <w:left w:w="0" w:type="dxa"/>
              <w:right w:w="0" w:type="dxa"/>
            </w:tcMar>
          </w:tcPr>
          <w:p w14:paraId="00000FB3" w14:textId="77777777" w:rsidR="00F87962" w:rsidRPr="002F2261" w:rsidRDefault="003537F1">
            <w:pPr>
              <w:ind w:right="104"/>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Portalul specializării inteligente operațional</w:t>
            </w:r>
          </w:p>
        </w:tc>
        <w:tc>
          <w:tcPr>
            <w:tcW w:w="1515" w:type="dxa"/>
            <w:tcBorders>
              <w:bottom w:val="single" w:sz="8" w:space="0" w:color="000000"/>
              <w:right w:val="single" w:sz="8" w:space="0" w:color="000000"/>
            </w:tcBorders>
            <w:tcMar>
              <w:left w:w="0" w:type="dxa"/>
              <w:right w:w="0" w:type="dxa"/>
            </w:tcMar>
          </w:tcPr>
          <w:p w14:paraId="1E9EEAF8" w14:textId="77777777" w:rsidR="00FA54CA" w:rsidRPr="001E44C8" w:rsidRDefault="00FA54CA">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HORIZON Europe </w:t>
            </w:r>
          </w:p>
          <w:p w14:paraId="6FD6AA2E" w14:textId="1EFB0296"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internaționale, publice / p</w:t>
            </w:r>
            <w:r w:rsidRPr="00392BF4">
              <w:rPr>
                <w:rFonts w:ascii="Times New Roman" w:eastAsia="Times New Roman" w:hAnsi="Times New Roman" w:cs="Times New Roman"/>
                <w:sz w:val="20"/>
                <w:szCs w:val="20"/>
              </w:rPr>
              <w:t>rivate</w:t>
            </w:r>
          </w:p>
          <w:p w14:paraId="194B9C6D" w14:textId="4473A261"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1102ED2"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23294386" w14:textId="77777777" w:rsidR="00215ABA" w:rsidRPr="00392BF4" w:rsidRDefault="00215ABA" w:rsidP="00215ABA">
            <w:pPr>
              <w:jc w:val="center"/>
              <w:rPr>
                <w:rFonts w:ascii="Times New Roman" w:eastAsia="Times New Roman" w:hAnsi="Times New Roman" w:cs="Times New Roman"/>
                <w:sz w:val="20"/>
                <w:szCs w:val="20"/>
              </w:rPr>
            </w:pPr>
          </w:p>
          <w:p w14:paraId="00000FB8" w14:textId="7AF04D69" w:rsidR="00215ABA" w:rsidRPr="00392BF4"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w:t>
            </w:r>
          </w:p>
        </w:tc>
      </w:tr>
      <w:tr w:rsidR="00F87962" w:rsidRPr="00392BF4" w14:paraId="2213336C" w14:textId="77777777">
        <w:trPr>
          <w:trHeight w:val="945"/>
        </w:trPr>
        <w:tc>
          <w:tcPr>
            <w:tcW w:w="1740" w:type="dxa"/>
            <w:tcBorders>
              <w:left w:val="single" w:sz="8" w:space="0" w:color="000000"/>
              <w:bottom w:val="single" w:sz="8" w:space="0" w:color="000000"/>
              <w:right w:val="single" w:sz="8" w:space="0" w:color="000000"/>
            </w:tcBorders>
            <w:tcMar>
              <w:left w:w="0" w:type="dxa"/>
              <w:right w:w="0" w:type="dxa"/>
            </w:tcMar>
          </w:tcPr>
          <w:p w14:paraId="00000FBB" w14:textId="4E3D354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FBC" w14:textId="77777777" w:rsidR="00F87962" w:rsidRPr="001E44C8" w:rsidRDefault="00F87962" w:rsidP="00BA6A25">
            <w:pPr>
              <w:jc w:val="center"/>
              <w:rPr>
                <w:rFonts w:ascii="Times New Roman" w:eastAsia="Times New Roman" w:hAnsi="Times New Roman" w:cs="Times New Roman"/>
                <w:sz w:val="20"/>
                <w:szCs w:val="20"/>
              </w:rPr>
            </w:pPr>
          </w:p>
        </w:tc>
        <w:tc>
          <w:tcPr>
            <w:tcW w:w="4770" w:type="dxa"/>
            <w:tcBorders>
              <w:bottom w:val="single" w:sz="8" w:space="0" w:color="000000"/>
              <w:right w:val="single" w:sz="8" w:space="0" w:color="000000"/>
            </w:tcBorders>
            <w:tcMar>
              <w:left w:w="0" w:type="dxa"/>
              <w:right w:w="0" w:type="dxa"/>
            </w:tcMar>
          </w:tcPr>
          <w:p w14:paraId="00000FBD" w14:textId="77777777" w:rsidR="00F87962" w:rsidRPr="00392BF4" w:rsidRDefault="003537F1">
            <w:pPr>
              <w:spacing w:after="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M.5.4.1.16. </w:t>
            </w:r>
            <w:r w:rsidRPr="001E44C8">
              <w:rPr>
                <w:rFonts w:ascii="Times New Roman" w:eastAsia="Times New Roman" w:hAnsi="Times New Roman" w:cs="Times New Roman"/>
                <w:sz w:val="20"/>
                <w:szCs w:val="20"/>
              </w:rPr>
              <w:t xml:space="preserve">Promovarea digitalizării în toate domeniile, ca măsură de accelerare a transferului de informații și cunoștințe și de facilitare a adaptării la </w:t>
            </w:r>
            <w:r w:rsidRPr="00BA6A25">
              <w:rPr>
                <w:rFonts w:ascii="Times New Roman" w:eastAsia="Times New Roman" w:hAnsi="Times New Roman" w:cs="Times New Roman"/>
                <w:sz w:val="20"/>
                <w:szCs w:val="20"/>
              </w:rPr>
              <w:t>SC, atât în mediile specializate, cât și către societate, în general</w:t>
            </w:r>
          </w:p>
        </w:tc>
        <w:tc>
          <w:tcPr>
            <w:tcW w:w="1530" w:type="dxa"/>
            <w:tcBorders>
              <w:bottom w:val="single" w:sz="8" w:space="0" w:color="000000"/>
              <w:right w:val="single" w:sz="8" w:space="0" w:color="000000"/>
            </w:tcBorders>
            <w:tcMar>
              <w:left w:w="0" w:type="dxa"/>
              <w:right w:w="0" w:type="dxa"/>
            </w:tcMar>
          </w:tcPr>
          <w:p w14:paraId="00000F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70" w:type="dxa"/>
            <w:tcBorders>
              <w:bottom w:val="single" w:sz="8" w:space="0" w:color="000000"/>
              <w:right w:val="single" w:sz="8" w:space="0" w:color="000000"/>
            </w:tcBorders>
            <w:tcMar>
              <w:left w:w="0" w:type="dxa"/>
              <w:right w:w="0" w:type="dxa"/>
            </w:tcMar>
          </w:tcPr>
          <w:p w14:paraId="00121B6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C0"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MCID</w:t>
            </w:r>
          </w:p>
          <w:p w14:paraId="00000FC1" w14:textId="035A9125" w:rsidR="00F87962" w:rsidRPr="004A1A6C" w:rsidRDefault="00603CD0">
            <w:pPr>
              <w:ind w:right="69"/>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UEFISCDI, MMAP, MMSSF, </w:t>
            </w:r>
            <w:proofErr w:type="spellStart"/>
            <w:r w:rsidR="003537F1" w:rsidRPr="004A1A6C">
              <w:rPr>
                <w:rFonts w:ascii="Times New Roman" w:eastAsia="Times New Roman" w:hAnsi="Times New Roman" w:cs="Times New Roman"/>
                <w:sz w:val="20"/>
                <w:szCs w:val="20"/>
              </w:rPr>
              <w:t>MEd</w:t>
            </w:r>
            <w:proofErr w:type="spellEnd"/>
            <w:r w:rsidR="003537F1" w:rsidRPr="004A1A6C">
              <w:rPr>
                <w:rFonts w:ascii="Times New Roman" w:eastAsia="Times New Roman" w:hAnsi="Times New Roman" w:cs="Times New Roman"/>
                <w:sz w:val="20"/>
                <w:szCs w:val="20"/>
              </w:rPr>
              <w:t>, Mediul academic / de cercetare, ONG-uri / Societate civilă</w:t>
            </w:r>
          </w:p>
        </w:tc>
        <w:tc>
          <w:tcPr>
            <w:tcW w:w="1380" w:type="dxa"/>
            <w:tcBorders>
              <w:bottom w:val="single" w:sz="8" w:space="0" w:color="000000"/>
              <w:right w:val="single" w:sz="8" w:space="0" w:color="000000"/>
            </w:tcBorders>
            <w:tcMar>
              <w:left w:w="0" w:type="dxa"/>
              <w:right w:w="0" w:type="dxa"/>
            </w:tcMar>
          </w:tcPr>
          <w:p w14:paraId="00000FC2"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proiecte de digitalizare în toate sectoarele de ASC </w:t>
            </w:r>
          </w:p>
        </w:tc>
        <w:tc>
          <w:tcPr>
            <w:tcW w:w="1515" w:type="dxa"/>
            <w:tcBorders>
              <w:bottom w:val="single" w:sz="8" w:space="0" w:color="000000"/>
              <w:right w:val="single" w:sz="8" w:space="0" w:color="000000"/>
            </w:tcBorders>
            <w:tcMar>
              <w:left w:w="0" w:type="dxa"/>
              <w:right w:w="0" w:type="dxa"/>
            </w:tcMar>
          </w:tcPr>
          <w:p w14:paraId="53861EED" w14:textId="77777777" w:rsidR="00FA54CA" w:rsidRPr="002F2261" w:rsidRDefault="00FA54CA">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HORIZON Europe </w:t>
            </w:r>
          </w:p>
          <w:p w14:paraId="23CCF813" w14:textId="69D60B8D"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private</w:t>
            </w:r>
          </w:p>
          <w:p w14:paraId="0955B504"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380E1233"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p w14:paraId="00000FC7" w14:textId="640B6274" w:rsidR="00215ABA" w:rsidRPr="00392BF4" w:rsidRDefault="00215ABA">
            <w:pPr>
              <w:jc w:val="center"/>
              <w:rPr>
                <w:rFonts w:ascii="Times New Roman" w:eastAsia="Times New Roman" w:hAnsi="Times New Roman" w:cs="Times New Roman"/>
                <w:sz w:val="20"/>
                <w:szCs w:val="20"/>
              </w:rPr>
            </w:pPr>
          </w:p>
        </w:tc>
        <w:tc>
          <w:tcPr>
            <w:tcW w:w="1125" w:type="dxa"/>
            <w:tcBorders>
              <w:bottom w:val="single" w:sz="8" w:space="0" w:color="000000"/>
              <w:right w:val="single" w:sz="8" w:space="0" w:color="000000"/>
            </w:tcBorders>
            <w:tcMar>
              <w:left w:w="0" w:type="dxa"/>
              <w:right w:w="0" w:type="dxa"/>
            </w:tcMar>
          </w:tcPr>
          <w:p w14:paraId="00000F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125</w:t>
            </w:r>
          </w:p>
        </w:tc>
      </w:tr>
    </w:tbl>
    <w:p w14:paraId="00000FC9" w14:textId="77777777" w:rsidR="00F87962" w:rsidRPr="00392BF4" w:rsidRDefault="00F87962">
      <w:pPr>
        <w:rPr>
          <w:rFonts w:ascii="Times New Roman" w:eastAsia="Times New Roman" w:hAnsi="Times New Roman" w:cs="Times New Roman"/>
        </w:rPr>
      </w:pPr>
    </w:p>
    <w:p w14:paraId="00000FCA" w14:textId="77777777" w:rsidR="00F87962" w:rsidRPr="00392BF4" w:rsidRDefault="00F87962">
      <w:pPr>
        <w:rPr>
          <w:rFonts w:ascii="Times New Roman" w:eastAsia="Times New Roman" w:hAnsi="Times New Roman" w:cs="Times New Roman"/>
        </w:rPr>
      </w:pPr>
    </w:p>
    <w:p w14:paraId="00000FCB" w14:textId="77777777" w:rsidR="00F87962" w:rsidRPr="00392BF4" w:rsidRDefault="003537F1">
      <w:pPr>
        <w:pStyle w:val="Heading2"/>
        <w:rPr>
          <w:rFonts w:ascii="Times New Roman" w:eastAsia="Times New Roman" w:hAnsi="Times New Roman" w:cs="Times New Roman"/>
          <w:color w:val="auto"/>
          <w:sz w:val="32"/>
          <w:szCs w:val="32"/>
        </w:rPr>
      </w:pPr>
      <w:bookmarkStart w:id="16" w:name="_heading=h.2xcytpi" w:colFirst="0" w:colLast="0"/>
      <w:bookmarkStart w:id="17" w:name="_Toc138181488"/>
      <w:bookmarkEnd w:id="16"/>
      <w:r w:rsidRPr="00392BF4">
        <w:rPr>
          <w:rFonts w:ascii="Times New Roman" w:eastAsia="Times New Roman" w:hAnsi="Times New Roman" w:cs="Times New Roman"/>
          <w:color w:val="auto"/>
          <w:sz w:val="32"/>
          <w:szCs w:val="32"/>
        </w:rPr>
        <w:t>4.6. Patrimoniu cultural</w:t>
      </w:r>
      <w:bookmarkEnd w:id="17"/>
    </w:p>
    <w:p w14:paraId="00000FCC" w14:textId="4D63AD30" w:rsidR="00F87962" w:rsidRPr="002F2261" w:rsidRDefault="002F2261">
      <w:pPr>
        <w:spacing w:after="270"/>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Măsuri </w:t>
      </w:r>
      <w:r w:rsidR="003537F1" w:rsidRPr="002F2261">
        <w:rPr>
          <w:rFonts w:ascii="Times New Roman" w:eastAsia="Times New Roman" w:hAnsi="Times New Roman" w:cs="Times New Roman"/>
          <w:b/>
          <w:sz w:val="28"/>
          <w:szCs w:val="28"/>
        </w:rPr>
        <w:t>propuse</w:t>
      </w:r>
    </w:p>
    <w:tbl>
      <w:tblPr>
        <w:tblStyle w:val="afffffffe"/>
        <w:tblW w:w="13860"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4815"/>
        <w:gridCol w:w="1545"/>
        <w:gridCol w:w="1755"/>
        <w:gridCol w:w="1395"/>
        <w:gridCol w:w="1455"/>
        <w:gridCol w:w="1155"/>
      </w:tblGrid>
      <w:tr w:rsidR="00F87962" w:rsidRPr="00392BF4" w14:paraId="55A877CC" w14:textId="77777777">
        <w:trPr>
          <w:trHeight w:val="960"/>
        </w:trPr>
        <w:tc>
          <w:tcPr>
            <w:tcW w:w="1740" w:type="dxa"/>
            <w:shd w:val="clear" w:color="auto" w:fill="28CD41"/>
            <w:tcMar>
              <w:left w:w="0" w:type="dxa"/>
              <w:right w:w="0" w:type="dxa"/>
            </w:tcMar>
          </w:tcPr>
          <w:p w14:paraId="00000FCD" w14:textId="03F7E388" w:rsidR="00F87962" w:rsidRPr="002F2261" w:rsidRDefault="003537F1" w:rsidP="001E44C8">
            <w:pPr>
              <w:jc w:val="center"/>
              <w:rPr>
                <w:rFonts w:ascii="Times New Roman" w:eastAsia="Times New Roman" w:hAnsi="Times New Roman" w:cs="Times New Roman"/>
                <w:b/>
                <w:sz w:val="20"/>
                <w:szCs w:val="20"/>
              </w:rPr>
            </w:pPr>
            <w:r w:rsidRPr="002F2261">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815" w:type="dxa"/>
            <w:shd w:val="clear" w:color="auto" w:fill="28CD41"/>
            <w:tcMar>
              <w:left w:w="0" w:type="dxa"/>
              <w:right w:w="0" w:type="dxa"/>
            </w:tcMar>
          </w:tcPr>
          <w:p w14:paraId="00000FCE"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OS.6.1. Monitorizarea climatică de detaliu, sistematică și relevantă a patrimoniului cultural</w:t>
            </w:r>
          </w:p>
        </w:tc>
        <w:tc>
          <w:tcPr>
            <w:tcW w:w="1545" w:type="dxa"/>
            <w:shd w:val="clear" w:color="auto" w:fill="28CD41"/>
            <w:tcMar>
              <w:left w:w="0" w:type="dxa"/>
              <w:right w:w="0" w:type="dxa"/>
            </w:tcMar>
          </w:tcPr>
          <w:p w14:paraId="00000FC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55" w:type="dxa"/>
            <w:shd w:val="clear" w:color="auto" w:fill="28CD41"/>
            <w:tcMar>
              <w:left w:w="0" w:type="dxa"/>
              <w:right w:w="0" w:type="dxa"/>
            </w:tcMar>
          </w:tcPr>
          <w:p w14:paraId="00000FD0" w14:textId="7F2A8628"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95" w:type="dxa"/>
            <w:shd w:val="clear" w:color="auto" w:fill="28CD41"/>
            <w:tcMar>
              <w:left w:w="0" w:type="dxa"/>
              <w:right w:w="0" w:type="dxa"/>
            </w:tcMar>
          </w:tcPr>
          <w:p w14:paraId="00000FD1" w14:textId="77777777" w:rsidR="00F87962" w:rsidRPr="00392BF4" w:rsidRDefault="003537F1">
            <w:pPr>
              <w:tabs>
                <w:tab w:val="left" w:pos="717"/>
              </w:tabs>
              <w:spacing w:line="220" w:lineRule="auto"/>
              <w:ind w:right="8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0FD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455" w:type="dxa"/>
            <w:shd w:val="clear" w:color="auto" w:fill="28CD41"/>
            <w:tcMar>
              <w:left w:w="0" w:type="dxa"/>
              <w:right w:w="0" w:type="dxa"/>
            </w:tcMar>
          </w:tcPr>
          <w:p w14:paraId="00000FD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155" w:type="dxa"/>
            <w:shd w:val="clear" w:color="auto" w:fill="28CD41"/>
            <w:tcMar>
              <w:left w:w="0" w:type="dxa"/>
              <w:right w:w="0" w:type="dxa"/>
            </w:tcMar>
          </w:tcPr>
          <w:p w14:paraId="00000FD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0FD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3B08A47A" w14:textId="77777777">
        <w:trPr>
          <w:trHeight w:val="475"/>
        </w:trPr>
        <w:tc>
          <w:tcPr>
            <w:tcW w:w="13860" w:type="dxa"/>
            <w:gridSpan w:val="7"/>
            <w:shd w:val="clear" w:color="auto" w:fill="A8D7FF"/>
            <w:vAlign w:val="center"/>
          </w:tcPr>
          <w:p w14:paraId="00000FD6" w14:textId="3926B532" w:rsidR="00F87962" w:rsidRPr="00392BF4" w:rsidRDefault="003537F1" w:rsidP="00392BF4">
            <w:pPr>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P6.1.1.</w:t>
            </w: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Dezvoltarea unei platforme naționale de monitorizare a impactului schimbărilor climatice asupra patrimoniului cultural</w:t>
            </w:r>
          </w:p>
        </w:tc>
      </w:tr>
      <w:tr w:rsidR="00F87962" w:rsidRPr="00392BF4" w14:paraId="559AAE37" w14:textId="77777777" w:rsidTr="00FA54CA">
        <w:trPr>
          <w:trHeight w:val="2808"/>
        </w:trPr>
        <w:tc>
          <w:tcPr>
            <w:tcW w:w="1740" w:type="dxa"/>
          </w:tcPr>
          <w:p w14:paraId="00000FDE" w14:textId="5C3810B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p w14:paraId="00000FDF" w14:textId="77777777" w:rsidR="00F87962" w:rsidRPr="001E44C8" w:rsidRDefault="00F87962" w:rsidP="00BA6A25">
            <w:pPr>
              <w:jc w:val="center"/>
              <w:rPr>
                <w:rFonts w:ascii="Times New Roman" w:eastAsia="Times New Roman" w:hAnsi="Times New Roman" w:cs="Times New Roman"/>
                <w:sz w:val="20"/>
                <w:szCs w:val="20"/>
              </w:rPr>
            </w:pPr>
          </w:p>
        </w:tc>
        <w:tc>
          <w:tcPr>
            <w:tcW w:w="4815" w:type="dxa"/>
          </w:tcPr>
          <w:p w14:paraId="00000FE0" w14:textId="77777777" w:rsidR="00F87962" w:rsidRPr="00392BF4" w:rsidRDefault="003537F1">
            <w:pP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M6.1.1</w:t>
            </w:r>
            <w:r w:rsidRPr="00BA6A25">
              <w:rPr>
                <w:rFonts w:ascii="Times New Roman" w:eastAsia="Times New Roman" w:hAnsi="Times New Roman" w:cs="Times New Roman"/>
                <w:b/>
                <w:sz w:val="20"/>
                <w:szCs w:val="20"/>
              </w:rPr>
              <w:t xml:space="preserve">.1. </w:t>
            </w:r>
            <w:r w:rsidRPr="00BA6A25">
              <w:rPr>
                <w:rFonts w:ascii="Times New Roman" w:eastAsia="Times New Roman" w:hAnsi="Times New Roman" w:cs="Times New Roman"/>
                <w:sz w:val="20"/>
                <w:szCs w:val="20"/>
              </w:rPr>
              <w:t>Efectuarea unor studii de risc și de evaluare a vulnerabilității la efectele schimbărilor climatice a principalelor obiective de patrimoniu cultural național (public sau privat), inclusiv a costurilor de adaptare la efectele schimbărilor climatice, în vederea fundamentăr</w:t>
            </w:r>
            <w:r w:rsidRPr="00392BF4">
              <w:rPr>
                <w:rFonts w:ascii="Times New Roman" w:eastAsia="Times New Roman" w:hAnsi="Times New Roman" w:cs="Times New Roman"/>
                <w:sz w:val="20"/>
                <w:szCs w:val="20"/>
              </w:rPr>
              <w:t xml:space="preserve">ii unor noi politici publice adecvate </w:t>
            </w:r>
          </w:p>
        </w:tc>
        <w:tc>
          <w:tcPr>
            <w:tcW w:w="1545" w:type="dxa"/>
          </w:tcPr>
          <w:p w14:paraId="00000FE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55" w:type="dxa"/>
          </w:tcPr>
          <w:p w14:paraId="23392E5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E3"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0FE4" w14:textId="2CA5D3F9"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
          <w:p w14:paraId="00000FE5"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INP, ANM, Autorități publice centrale și / sau locale, Mediul academic/ de cercetare </w:t>
            </w:r>
          </w:p>
        </w:tc>
        <w:tc>
          <w:tcPr>
            <w:tcW w:w="1395" w:type="dxa"/>
          </w:tcPr>
          <w:p w14:paraId="00000FE6"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studii finalizate</w:t>
            </w:r>
          </w:p>
          <w:p w14:paraId="00000FE7"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politici publice fundamentate</w:t>
            </w:r>
          </w:p>
        </w:tc>
        <w:tc>
          <w:tcPr>
            <w:tcW w:w="1455" w:type="dxa"/>
          </w:tcPr>
          <w:p w14:paraId="3F6FCF4E"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E9" w14:textId="5501C1A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FEDR</w:t>
            </w:r>
          </w:p>
          <w:p w14:paraId="156FC7CC"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F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FE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0F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5" w:type="dxa"/>
          </w:tcPr>
          <w:p w14:paraId="00000FE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2A1A6247" w14:textId="77777777">
        <w:trPr>
          <w:trHeight w:val="555"/>
        </w:trPr>
        <w:tc>
          <w:tcPr>
            <w:tcW w:w="1740" w:type="dxa"/>
          </w:tcPr>
          <w:p w14:paraId="00000FEF" w14:textId="56986181"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0FF0" w14:textId="77777777" w:rsidR="00F87962" w:rsidRPr="001E44C8" w:rsidRDefault="00F87962" w:rsidP="00BA6A25">
            <w:pPr>
              <w:jc w:val="center"/>
              <w:rPr>
                <w:rFonts w:ascii="Times New Roman" w:eastAsia="Times New Roman" w:hAnsi="Times New Roman" w:cs="Times New Roman"/>
                <w:sz w:val="20"/>
                <w:szCs w:val="20"/>
              </w:rPr>
            </w:pPr>
          </w:p>
        </w:tc>
        <w:tc>
          <w:tcPr>
            <w:tcW w:w="4815" w:type="dxa"/>
          </w:tcPr>
          <w:p w14:paraId="00000FF1" w14:textId="77777777" w:rsidR="00F87962" w:rsidRPr="00392BF4" w:rsidRDefault="003537F1">
            <w:pP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M.6.1.1.2. </w:t>
            </w:r>
            <w:r w:rsidRPr="00BA6A25">
              <w:rPr>
                <w:rFonts w:ascii="Times New Roman" w:eastAsia="Times New Roman" w:hAnsi="Times New Roman" w:cs="Times New Roman"/>
                <w:sz w:val="20"/>
                <w:szCs w:val="20"/>
              </w:rPr>
              <w:t xml:space="preserve">Realizarea de studii de evaluare a politicilor, strategiilor, proiectelor cu privire la patrimoniul cultural național în vederea evitării riscului de </w:t>
            </w:r>
            <w:proofErr w:type="spellStart"/>
            <w:r w:rsidRPr="00392BF4">
              <w:rPr>
                <w:rFonts w:ascii="Times New Roman" w:eastAsia="Times New Roman" w:hAnsi="Times New Roman" w:cs="Times New Roman"/>
                <w:i/>
                <w:sz w:val="20"/>
                <w:szCs w:val="20"/>
              </w:rPr>
              <w:t>maladaptation</w:t>
            </w:r>
            <w:proofErr w:type="spellEnd"/>
            <w:r w:rsidRPr="00392BF4">
              <w:rPr>
                <w:rFonts w:ascii="Times New Roman" w:eastAsia="Times New Roman" w:hAnsi="Times New Roman" w:cs="Times New Roman"/>
                <w:sz w:val="20"/>
                <w:szCs w:val="20"/>
              </w:rPr>
              <w:t xml:space="preserve"> (adaptare greșită) în ceea ce privește opțiunile de creștere a rezilienței climatice a patrimoniului cultural național </w:t>
            </w:r>
          </w:p>
        </w:tc>
        <w:tc>
          <w:tcPr>
            <w:tcW w:w="1545" w:type="dxa"/>
          </w:tcPr>
          <w:p w14:paraId="00000FF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55" w:type="dxa"/>
          </w:tcPr>
          <w:p w14:paraId="031F536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0FF4"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0FF5" w14:textId="410ACDF5"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
          <w:p w14:paraId="00000FF6" w14:textId="77777777" w:rsidR="00F87962" w:rsidRPr="00D779A9" w:rsidRDefault="003537F1">
            <w:pPr>
              <w:jc w:val="center"/>
              <w:rPr>
                <w:rFonts w:ascii="Times New Roman" w:eastAsia="Times New Roman" w:hAnsi="Times New Roman" w:cs="Times New Roman"/>
                <w:sz w:val="20"/>
                <w:szCs w:val="20"/>
                <w:u w:val="single"/>
              </w:rPr>
            </w:pPr>
            <w:r w:rsidRPr="00603CD0">
              <w:rPr>
                <w:rFonts w:ascii="Times New Roman" w:eastAsia="Times New Roman" w:hAnsi="Times New Roman" w:cs="Times New Roman"/>
                <w:sz w:val="20"/>
                <w:szCs w:val="20"/>
              </w:rPr>
              <w:t xml:space="preserve">INP, ANM, Autorități publice centrale și / sau locale, Mediul academic/ de cercetare </w:t>
            </w:r>
          </w:p>
        </w:tc>
        <w:tc>
          <w:tcPr>
            <w:tcW w:w="1395" w:type="dxa"/>
          </w:tcPr>
          <w:p w14:paraId="00000FF7"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studii finalizate </w:t>
            </w:r>
          </w:p>
          <w:p w14:paraId="00000FF8"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politici, strategii, proiecte evaluate</w:t>
            </w:r>
          </w:p>
          <w:p w14:paraId="00000FF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situații de </w:t>
            </w:r>
            <w:proofErr w:type="spellStart"/>
            <w:r w:rsidRPr="00392BF4">
              <w:rPr>
                <w:rFonts w:ascii="Times New Roman" w:eastAsia="Times New Roman" w:hAnsi="Times New Roman" w:cs="Times New Roman"/>
                <w:sz w:val="20"/>
                <w:szCs w:val="20"/>
              </w:rPr>
              <w:t>maladaptare</w:t>
            </w:r>
            <w:proofErr w:type="spellEnd"/>
            <w:r w:rsidRPr="00392BF4">
              <w:rPr>
                <w:rFonts w:ascii="Times New Roman" w:eastAsia="Times New Roman" w:hAnsi="Times New Roman" w:cs="Times New Roman"/>
                <w:sz w:val="20"/>
                <w:szCs w:val="20"/>
              </w:rPr>
              <w:t xml:space="preserve"> identificate și corectate</w:t>
            </w:r>
          </w:p>
        </w:tc>
        <w:tc>
          <w:tcPr>
            <w:tcW w:w="1455" w:type="dxa"/>
          </w:tcPr>
          <w:p w14:paraId="0B231A6D"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0FFB" w14:textId="481FE86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FEDR</w:t>
            </w:r>
          </w:p>
          <w:p w14:paraId="7C508FFB"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0FF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0F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0F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5" w:type="dxa"/>
          </w:tcPr>
          <w:p w14:paraId="00000FF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5138FFA7" w14:textId="77777777">
        <w:trPr>
          <w:trHeight w:val="1185"/>
        </w:trPr>
        <w:tc>
          <w:tcPr>
            <w:tcW w:w="1740" w:type="dxa"/>
          </w:tcPr>
          <w:p w14:paraId="00001001" w14:textId="7DCADA2D"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815" w:type="dxa"/>
          </w:tcPr>
          <w:p w14:paraId="00001002" w14:textId="77777777" w:rsidR="00F87962" w:rsidRPr="00BA6A25" w:rsidRDefault="003537F1">
            <w:pPr>
              <w:pBdr>
                <w:top w:val="nil"/>
                <w:left w:val="nil"/>
                <w:bottom w:val="nil"/>
                <w:right w:val="nil"/>
                <w:between w:val="nil"/>
              </w:pBd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M6.1.1.3.</w:t>
            </w:r>
            <w:r w:rsidRPr="001E44C8">
              <w:rPr>
                <w:rFonts w:ascii="Times New Roman" w:eastAsia="Times New Roman" w:hAnsi="Times New Roman" w:cs="Times New Roman"/>
                <w:sz w:val="20"/>
                <w:szCs w:val="20"/>
              </w:rPr>
              <w:t xml:space="preserve"> Dezvoltarea și implementarea unei platforme de analiză a datelor și furnizare de produse și servicii climatice specifice destinate susținerii adaptării patrimoniului cultural național la efectele SC </w:t>
            </w:r>
          </w:p>
        </w:tc>
        <w:tc>
          <w:tcPr>
            <w:tcW w:w="1545" w:type="dxa"/>
          </w:tcPr>
          <w:p w14:paraId="0000100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55" w:type="dxa"/>
          </w:tcPr>
          <w:p w14:paraId="1EE3664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05"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06" w14:textId="1A243CEB"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
          <w:p w14:paraId="00001007"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INP, ANM </w:t>
            </w:r>
          </w:p>
        </w:tc>
        <w:tc>
          <w:tcPr>
            <w:tcW w:w="1395" w:type="dxa"/>
          </w:tcPr>
          <w:p w14:paraId="0000100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Platforma de analiză a datelor și furnizare de produse și servicii climatice funcțională</w:t>
            </w:r>
          </w:p>
        </w:tc>
        <w:tc>
          <w:tcPr>
            <w:tcW w:w="1455" w:type="dxa"/>
          </w:tcPr>
          <w:p w14:paraId="70992C5A" w14:textId="77777777" w:rsidR="00FA54CA" w:rsidRPr="001E44C8" w:rsidRDefault="00FA54CA">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HORIZON Europe </w:t>
            </w:r>
          </w:p>
          <w:p w14:paraId="0000100A" w14:textId="39F7C04D"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FEDR</w:t>
            </w:r>
          </w:p>
          <w:p w14:paraId="0000100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0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100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5" w:type="dxa"/>
          </w:tcPr>
          <w:p w14:paraId="0000100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12B49CE9" w14:textId="77777777">
        <w:trPr>
          <w:trHeight w:val="705"/>
        </w:trPr>
        <w:tc>
          <w:tcPr>
            <w:tcW w:w="1740" w:type="dxa"/>
          </w:tcPr>
          <w:p w14:paraId="00001010" w14:textId="1AEC870F"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011" w14:textId="77777777" w:rsidR="00F87962" w:rsidRPr="001E44C8" w:rsidRDefault="00F87962" w:rsidP="00BA6A25">
            <w:pPr>
              <w:jc w:val="center"/>
              <w:rPr>
                <w:rFonts w:ascii="Times New Roman" w:eastAsia="Times New Roman" w:hAnsi="Times New Roman" w:cs="Times New Roman"/>
                <w:sz w:val="20"/>
                <w:szCs w:val="20"/>
              </w:rPr>
            </w:pPr>
          </w:p>
        </w:tc>
        <w:tc>
          <w:tcPr>
            <w:tcW w:w="4815" w:type="dxa"/>
          </w:tcPr>
          <w:p w14:paraId="00001012" w14:textId="77777777" w:rsidR="00F87962" w:rsidRPr="00392BF4" w:rsidRDefault="003537F1">
            <w:pPr>
              <w:pBdr>
                <w:top w:val="nil"/>
                <w:left w:val="nil"/>
                <w:bottom w:val="nil"/>
                <w:right w:val="nil"/>
                <w:between w:val="nil"/>
              </w:pBd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M6.1.1.4.</w:t>
            </w:r>
            <w:r w:rsidRPr="00BA6A25">
              <w:rPr>
                <w:rFonts w:ascii="Times New Roman" w:eastAsia="Times New Roman" w:hAnsi="Times New Roman" w:cs="Times New Roman"/>
                <w:sz w:val="20"/>
                <w:szCs w:val="20"/>
              </w:rPr>
              <w:t xml:space="preserve"> Dezvoltarea de proiecte de monitorizare climatică și de mapare a riscurilor climatice asupra celor mai importante obiective ale  patrimoniului cultural </w:t>
            </w:r>
            <w:r w:rsidRPr="00BA6A25">
              <w:rPr>
                <w:rFonts w:ascii="Times New Roman" w:eastAsia="Times New Roman" w:hAnsi="Times New Roman" w:cs="Times New Roman"/>
                <w:sz w:val="20"/>
                <w:szCs w:val="20"/>
              </w:rPr>
              <w:lastRenderedPageBreak/>
              <w:t>național (tangibile) în vederea dezvoltării unui sistem de avertizare ra</w:t>
            </w:r>
            <w:r w:rsidRPr="00392BF4">
              <w:rPr>
                <w:rFonts w:ascii="Times New Roman" w:eastAsia="Times New Roman" w:hAnsi="Times New Roman" w:cs="Times New Roman"/>
                <w:sz w:val="20"/>
                <w:szCs w:val="20"/>
              </w:rPr>
              <w:t xml:space="preserve">pidă cu privire la patrimoniul cultural național </w:t>
            </w:r>
          </w:p>
        </w:tc>
        <w:tc>
          <w:tcPr>
            <w:tcW w:w="1545" w:type="dxa"/>
          </w:tcPr>
          <w:p w14:paraId="0000101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2023-2026</w:t>
            </w:r>
          </w:p>
        </w:tc>
        <w:tc>
          <w:tcPr>
            <w:tcW w:w="1755" w:type="dxa"/>
          </w:tcPr>
          <w:p w14:paraId="379555B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15"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16" w14:textId="2407FD7A"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MMAP, INP, </w:t>
            </w:r>
            <w:r w:rsidR="003537F1" w:rsidRPr="00603CD0">
              <w:rPr>
                <w:rFonts w:ascii="Times New Roman" w:eastAsia="Times New Roman" w:hAnsi="Times New Roman" w:cs="Times New Roman"/>
                <w:sz w:val="20"/>
                <w:szCs w:val="20"/>
              </w:rPr>
              <w:lastRenderedPageBreak/>
              <w:t xml:space="preserve">Mediu academic / de cercetare, Autorități publice centrale și / sau locale, ONG-uri / Societate civilă </w:t>
            </w:r>
          </w:p>
        </w:tc>
        <w:tc>
          <w:tcPr>
            <w:tcW w:w="1395" w:type="dxa"/>
          </w:tcPr>
          <w:p w14:paraId="00001017"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lastRenderedPageBreak/>
              <w:t>Nr. proiecte dezvoltate</w:t>
            </w:r>
          </w:p>
          <w:p w14:paraId="00001018"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lastRenderedPageBreak/>
              <w:t>Nr. de riscuri climatice identificate</w:t>
            </w:r>
          </w:p>
        </w:tc>
        <w:tc>
          <w:tcPr>
            <w:tcW w:w="1455" w:type="dxa"/>
          </w:tcPr>
          <w:p w14:paraId="00632394"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HORIZON Europe </w:t>
            </w:r>
          </w:p>
          <w:p w14:paraId="0000101A" w14:textId="699125C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FEDR</w:t>
            </w:r>
          </w:p>
          <w:p w14:paraId="000010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10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101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5" w:type="dxa"/>
          </w:tcPr>
          <w:p w14:paraId="0000101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25</w:t>
            </w:r>
          </w:p>
        </w:tc>
      </w:tr>
      <w:tr w:rsidR="00F87962" w:rsidRPr="00392BF4" w14:paraId="35F4580F" w14:textId="77777777">
        <w:trPr>
          <w:trHeight w:val="705"/>
        </w:trPr>
        <w:tc>
          <w:tcPr>
            <w:tcW w:w="1740" w:type="dxa"/>
          </w:tcPr>
          <w:p w14:paraId="00001020" w14:textId="06FE7B4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021" w14:textId="77777777" w:rsidR="00F87962" w:rsidRPr="001E44C8" w:rsidRDefault="00F87962" w:rsidP="00BA6A25">
            <w:pPr>
              <w:jc w:val="center"/>
              <w:rPr>
                <w:rFonts w:ascii="Times New Roman" w:eastAsia="Times New Roman" w:hAnsi="Times New Roman" w:cs="Times New Roman"/>
                <w:sz w:val="20"/>
                <w:szCs w:val="20"/>
              </w:rPr>
            </w:pPr>
          </w:p>
        </w:tc>
        <w:tc>
          <w:tcPr>
            <w:tcW w:w="4815" w:type="dxa"/>
          </w:tcPr>
          <w:p w14:paraId="00001022" w14:textId="77777777" w:rsidR="00F87962" w:rsidRPr="00BA6A25" w:rsidRDefault="003537F1">
            <w:pPr>
              <w:pBdr>
                <w:top w:val="nil"/>
                <w:left w:val="nil"/>
                <w:bottom w:val="nil"/>
                <w:right w:val="nil"/>
                <w:between w:val="nil"/>
              </w:pBd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M6.1.1.5. </w:t>
            </w:r>
            <w:r w:rsidRPr="001E44C8">
              <w:rPr>
                <w:rFonts w:ascii="Times New Roman" w:eastAsia="Times New Roman" w:hAnsi="Times New Roman" w:cs="Times New Roman"/>
                <w:sz w:val="20"/>
                <w:szCs w:val="20"/>
              </w:rPr>
              <w:t xml:space="preserve">Dezvoltarea unui sistem de avertizare rapidă în ceea ce privește riscurile climatice ce pot spori vulnerabilitatea și scădea reziliența obiectivelor de patrimoniu cultural național (tangibil) sub impactul SC </w:t>
            </w:r>
          </w:p>
        </w:tc>
        <w:tc>
          <w:tcPr>
            <w:tcW w:w="1545" w:type="dxa"/>
          </w:tcPr>
          <w:p w14:paraId="0000102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2026-2030 </w:t>
            </w:r>
          </w:p>
        </w:tc>
        <w:tc>
          <w:tcPr>
            <w:tcW w:w="1755" w:type="dxa"/>
          </w:tcPr>
          <w:p w14:paraId="4198905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25"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26" w14:textId="7476B27A" w:rsidR="00F87962" w:rsidRPr="004A1A6C"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 INP, Mediu academic / de cercetare, Autorități publice centrale și / sau locale</w:t>
            </w:r>
          </w:p>
        </w:tc>
        <w:tc>
          <w:tcPr>
            <w:tcW w:w="1395" w:type="dxa"/>
          </w:tcPr>
          <w:p w14:paraId="0000102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Sistem de avertizare rapidă cu privire la obiectivele de patrimoniul cultural național (tangibile) </w:t>
            </w:r>
          </w:p>
        </w:tc>
        <w:tc>
          <w:tcPr>
            <w:tcW w:w="1455" w:type="dxa"/>
          </w:tcPr>
          <w:p w14:paraId="736AE63A" w14:textId="77777777" w:rsidR="00FA54CA" w:rsidRPr="002F2261" w:rsidRDefault="00FA54CA">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HORIZON Europe </w:t>
            </w:r>
          </w:p>
          <w:p w14:paraId="00001029" w14:textId="7D885D29"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FEDR</w:t>
            </w:r>
          </w:p>
          <w:p w14:paraId="0000102A"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internaționale, publice / private</w:t>
            </w:r>
          </w:p>
          <w:p w14:paraId="0000102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102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5" w:type="dxa"/>
          </w:tcPr>
          <w:p w14:paraId="0000102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w:t>
            </w:r>
          </w:p>
        </w:tc>
      </w:tr>
      <w:tr w:rsidR="00F87962" w:rsidRPr="00392BF4" w14:paraId="79E300E0" w14:textId="77777777">
        <w:trPr>
          <w:trHeight w:val="1140"/>
        </w:trPr>
        <w:tc>
          <w:tcPr>
            <w:tcW w:w="1740" w:type="dxa"/>
          </w:tcPr>
          <w:p w14:paraId="0000102E" w14:textId="08A9E5F0"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02F" w14:textId="77777777" w:rsidR="00F87962" w:rsidRPr="001E44C8" w:rsidRDefault="00F87962" w:rsidP="00BA6A25">
            <w:pPr>
              <w:jc w:val="center"/>
              <w:rPr>
                <w:rFonts w:ascii="Times New Roman" w:eastAsia="Times New Roman" w:hAnsi="Times New Roman" w:cs="Times New Roman"/>
                <w:sz w:val="20"/>
                <w:szCs w:val="20"/>
              </w:rPr>
            </w:pPr>
          </w:p>
          <w:p w14:paraId="00001030" w14:textId="77777777" w:rsidR="00F87962" w:rsidRPr="001E44C8" w:rsidRDefault="00F87962" w:rsidP="00392BF4">
            <w:pPr>
              <w:jc w:val="center"/>
              <w:rPr>
                <w:rFonts w:ascii="Times New Roman" w:eastAsia="Times New Roman" w:hAnsi="Times New Roman" w:cs="Times New Roman"/>
                <w:sz w:val="20"/>
                <w:szCs w:val="20"/>
              </w:rPr>
            </w:pPr>
          </w:p>
        </w:tc>
        <w:tc>
          <w:tcPr>
            <w:tcW w:w="4815" w:type="dxa"/>
          </w:tcPr>
          <w:p w14:paraId="00001031" w14:textId="2BE78DFE" w:rsidR="00F87962" w:rsidRPr="00392BF4" w:rsidRDefault="003537F1">
            <w:pPr>
              <w:pBdr>
                <w:top w:val="nil"/>
                <w:left w:val="nil"/>
                <w:bottom w:val="nil"/>
                <w:right w:val="nil"/>
                <w:between w:val="nil"/>
              </w:pBdr>
              <w:ind w:left="-90" w:right="-15"/>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M6.1.1.</w:t>
            </w:r>
            <w:r w:rsidR="00A81473" w:rsidRPr="00BA6A25">
              <w:rPr>
                <w:rFonts w:ascii="Times New Roman" w:eastAsia="Times New Roman" w:hAnsi="Times New Roman" w:cs="Times New Roman"/>
                <w:b/>
                <w:sz w:val="20"/>
                <w:szCs w:val="20"/>
              </w:rPr>
              <w:t>6</w:t>
            </w:r>
            <w:r w:rsidRPr="00BA6A25">
              <w:rPr>
                <w:rFonts w:ascii="Times New Roman" w:eastAsia="Times New Roman" w:hAnsi="Times New Roman" w:cs="Times New Roman"/>
                <w:b/>
                <w:sz w:val="20"/>
                <w:szCs w:val="20"/>
              </w:rPr>
              <w:t>.</w:t>
            </w:r>
            <w:r w:rsidRPr="00392BF4">
              <w:rPr>
                <w:rFonts w:ascii="Times New Roman" w:eastAsia="Times New Roman" w:hAnsi="Times New Roman" w:cs="Times New Roman"/>
                <w:sz w:val="20"/>
                <w:szCs w:val="20"/>
              </w:rPr>
              <w:t xml:space="preserve"> Realizarea de campanii de informare și suport tehnic pentru utilizarea produselor și serviciilor climatice de către administratorii obiectivelor de patrimoniu și autoritățile publice centrale și / sau locale în procesele decizionale relevante </w:t>
            </w:r>
          </w:p>
        </w:tc>
        <w:tc>
          <w:tcPr>
            <w:tcW w:w="1545" w:type="dxa"/>
          </w:tcPr>
          <w:p w14:paraId="0000103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55" w:type="dxa"/>
          </w:tcPr>
          <w:p w14:paraId="72D3380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34"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35" w14:textId="4D184853"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INP, Autorități publice centrale și / sau locale, Administratorii de obiective de patrimoniu, Mediu academic / de cercetare, ONG-uri / Societate civilă  </w:t>
            </w:r>
          </w:p>
        </w:tc>
        <w:tc>
          <w:tcPr>
            <w:tcW w:w="1395" w:type="dxa"/>
          </w:tcPr>
          <w:p w14:paraId="00001036"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campanii de informare și suport tehnic</w:t>
            </w:r>
          </w:p>
          <w:p w14:paraId="00001037" w14:textId="77777777"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administratori de patrimoniu care utilizează produse și servicii</w:t>
            </w:r>
            <w:r w:rsidRPr="00BA6A25">
              <w:rPr>
                <w:rFonts w:ascii="Times New Roman" w:eastAsia="Times New Roman" w:hAnsi="Times New Roman" w:cs="Times New Roman"/>
                <w:sz w:val="20"/>
                <w:szCs w:val="20"/>
              </w:rPr>
              <w:t xml:space="preserve"> climatice</w:t>
            </w:r>
          </w:p>
          <w:p w14:paraId="0000103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autorități publice centrale și / sau locale care utilizează produse și servicii climatice</w:t>
            </w:r>
          </w:p>
          <w:p w14:paraId="0000103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politici publice / </w:t>
            </w:r>
            <w:r w:rsidRPr="00392BF4">
              <w:rPr>
                <w:rFonts w:ascii="Times New Roman" w:eastAsia="Times New Roman" w:hAnsi="Times New Roman" w:cs="Times New Roman"/>
                <w:sz w:val="20"/>
                <w:szCs w:val="20"/>
              </w:rPr>
              <w:lastRenderedPageBreak/>
              <w:t>decizii cu privire la patrimoniul cultural național fundamentate pe produse și servicii climatice</w:t>
            </w:r>
          </w:p>
        </w:tc>
        <w:tc>
          <w:tcPr>
            <w:tcW w:w="1455" w:type="dxa"/>
          </w:tcPr>
          <w:p w14:paraId="0000103A" w14:textId="77777777"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lastRenderedPageBreak/>
              <w:t>InterReg</w:t>
            </w:r>
            <w:proofErr w:type="spellEnd"/>
            <w:r w:rsidRPr="00392BF4">
              <w:rPr>
                <w:rFonts w:ascii="Times New Roman" w:eastAsia="Times New Roman" w:hAnsi="Times New Roman" w:cs="Times New Roman"/>
                <w:sz w:val="20"/>
                <w:szCs w:val="20"/>
              </w:rPr>
              <w:t xml:space="preserve"> Europe</w:t>
            </w:r>
          </w:p>
          <w:p w14:paraId="44F374A9"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103C" w14:textId="0E25387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FEDR</w:t>
            </w:r>
          </w:p>
          <w:p w14:paraId="0000103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3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103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5" w:type="dxa"/>
          </w:tcPr>
          <w:p w14:paraId="00001040" w14:textId="77777777" w:rsidR="00F87962" w:rsidRPr="00392BF4" w:rsidRDefault="003537F1">
            <w:pPr>
              <w:ind w:right="-77"/>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8</w:t>
            </w:r>
          </w:p>
        </w:tc>
      </w:tr>
      <w:tr w:rsidR="00F87962" w:rsidRPr="00392BF4" w14:paraId="14A591E1" w14:textId="77777777">
        <w:trPr>
          <w:trHeight w:val="1140"/>
        </w:trPr>
        <w:tc>
          <w:tcPr>
            <w:tcW w:w="1740" w:type="dxa"/>
          </w:tcPr>
          <w:p w14:paraId="00001041" w14:textId="379B7032"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815" w:type="dxa"/>
          </w:tcPr>
          <w:p w14:paraId="00001042" w14:textId="25089CB3" w:rsidR="00F87962" w:rsidRPr="00392BF4" w:rsidRDefault="003537F1">
            <w:pPr>
              <w:pBdr>
                <w:top w:val="nil"/>
                <w:left w:val="nil"/>
                <w:bottom w:val="nil"/>
                <w:right w:val="nil"/>
                <w:between w:val="nil"/>
              </w:pBdr>
              <w:ind w:left="-90"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M6.1.1.</w:t>
            </w:r>
            <w:r w:rsidR="00A81473" w:rsidRPr="001E44C8">
              <w:rPr>
                <w:rFonts w:ascii="Times New Roman" w:eastAsia="Times New Roman" w:hAnsi="Times New Roman" w:cs="Times New Roman"/>
                <w:b/>
                <w:sz w:val="20"/>
                <w:szCs w:val="20"/>
              </w:rPr>
              <w:t>7</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Crearea de instrumente/programe de finanțare pentru sprijinirea acțiunilor în domeniul protejării patrimoniului cultura</w:t>
            </w:r>
            <w:r w:rsidRPr="00BA6A25">
              <w:rPr>
                <w:rFonts w:ascii="Times New Roman" w:eastAsia="Times New Roman" w:hAnsi="Times New Roman" w:cs="Times New Roman"/>
                <w:sz w:val="20"/>
                <w:szCs w:val="20"/>
              </w:rPr>
              <w:t xml:space="preserve">l față de efectele schimbărilor climatice </w:t>
            </w:r>
          </w:p>
        </w:tc>
        <w:tc>
          <w:tcPr>
            <w:tcW w:w="1545" w:type="dxa"/>
          </w:tcPr>
          <w:p w14:paraId="0000104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55" w:type="dxa"/>
          </w:tcPr>
          <w:p w14:paraId="0AD52BD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45"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46" w14:textId="6DF1A5ED"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MIPE,</w:t>
            </w:r>
          </w:p>
          <w:p w14:paraId="00001047"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MF, MMAP </w:t>
            </w:r>
          </w:p>
        </w:tc>
        <w:tc>
          <w:tcPr>
            <w:tcW w:w="1395" w:type="dxa"/>
          </w:tcPr>
          <w:p w14:paraId="0000104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Număr programe de finanțare operaționale</w:t>
            </w:r>
          </w:p>
        </w:tc>
        <w:tc>
          <w:tcPr>
            <w:tcW w:w="1455" w:type="dxa"/>
          </w:tcPr>
          <w:p w14:paraId="00001049"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w:t>
            </w:r>
            <w:r w:rsidRPr="00BA6A25">
              <w:rPr>
                <w:rFonts w:ascii="Times New Roman" w:eastAsia="Times New Roman" w:hAnsi="Times New Roman" w:cs="Times New Roman"/>
                <w:sz w:val="20"/>
                <w:szCs w:val="20"/>
              </w:rPr>
              <w:t>ate</w:t>
            </w:r>
          </w:p>
          <w:p w14:paraId="0000104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104C" w14:textId="50A8465C"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155" w:type="dxa"/>
          </w:tcPr>
          <w:p w14:paraId="0000104D" w14:textId="77777777" w:rsidR="00F87962" w:rsidRPr="00392BF4" w:rsidRDefault="003537F1">
            <w:pPr>
              <w:ind w:right="-77"/>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bl>
    <w:p w14:paraId="0000104E" w14:textId="77777777" w:rsidR="00F87962" w:rsidRPr="00392BF4" w:rsidRDefault="00F87962">
      <w:pPr>
        <w:keepNext/>
        <w:spacing w:after="0"/>
        <w:rPr>
          <w:rFonts w:ascii="Times New Roman" w:eastAsia="Times New Roman" w:hAnsi="Times New Roman" w:cs="Times New Roman"/>
          <w:b/>
          <w:sz w:val="28"/>
          <w:szCs w:val="28"/>
          <w:highlight w:val="yellow"/>
        </w:rPr>
      </w:pPr>
    </w:p>
    <w:tbl>
      <w:tblPr>
        <w:tblStyle w:val="affffffff"/>
        <w:tblW w:w="1392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4822"/>
        <w:gridCol w:w="1591"/>
        <w:gridCol w:w="1765"/>
        <w:gridCol w:w="1385"/>
        <w:gridCol w:w="1514"/>
        <w:gridCol w:w="1089"/>
      </w:tblGrid>
      <w:tr w:rsidR="00F87962" w:rsidRPr="00392BF4" w14:paraId="2EDA2BFF" w14:textId="77777777">
        <w:tc>
          <w:tcPr>
            <w:tcW w:w="1760" w:type="dxa"/>
            <w:shd w:val="clear" w:color="auto" w:fill="28CD41"/>
            <w:tcMar>
              <w:left w:w="0" w:type="dxa"/>
              <w:right w:w="0" w:type="dxa"/>
            </w:tcMar>
          </w:tcPr>
          <w:p w14:paraId="0000104F" w14:textId="6A7760B1" w:rsidR="00F87962" w:rsidRPr="002F2261"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822" w:type="dxa"/>
            <w:shd w:val="clear" w:color="auto" w:fill="28CD41"/>
            <w:tcMar>
              <w:left w:w="0" w:type="dxa"/>
              <w:right w:w="0" w:type="dxa"/>
            </w:tcMar>
          </w:tcPr>
          <w:p w14:paraId="00001050" w14:textId="77777777" w:rsidR="00F87962" w:rsidRPr="00BA6A25" w:rsidRDefault="003537F1">
            <w:pPr>
              <w:ind w:right="60"/>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OS6.2. Protejarea patrimoniului cultural construit față de impactul conjugat al schimbărilor climatice, riscurilor asociate și poluării la nivel local</w:t>
            </w:r>
          </w:p>
        </w:tc>
        <w:tc>
          <w:tcPr>
            <w:tcW w:w="1591" w:type="dxa"/>
            <w:shd w:val="clear" w:color="auto" w:fill="28CD41"/>
            <w:tcMar>
              <w:left w:w="0" w:type="dxa"/>
              <w:right w:w="0" w:type="dxa"/>
            </w:tcMar>
          </w:tcPr>
          <w:p w14:paraId="00001051" w14:textId="77777777" w:rsidR="00F87962" w:rsidRPr="00392BF4" w:rsidRDefault="003537F1">
            <w:pPr>
              <w:ind w:right="3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5" w:type="dxa"/>
            <w:shd w:val="clear" w:color="auto" w:fill="28CD41"/>
            <w:tcMar>
              <w:left w:w="0" w:type="dxa"/>
              <w:right w:w="0" w:type="dxa"/>
            </w:tcMar>
          </w:tcPr>
          <w:p w14:paraId="00001052" w14:textId="7A6D961B"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shd w:val="clear" w:color="auto" w:fill="28CD41"/>
            <w:tcMar>
              <w:left w:w="0" w:type="dxa"/>
              <w:right w:w="0" w:type="dxa"/>
            </w:tcMar>
          </w:tcPr>
          <w:p w14:paraId="00001053" w14:textId="77777777" w:rsidR="00F87962" w:rsidRPr="00392BF4" w:rsidRDefault="003537F1">
            <w:pPr>
              <w:tabs>
                <w:tab w:val="left" w:pos="717"/>
              </w:tabs>
              <w:spacing w:line="220" w:lineRule="auto"/>
              <w:ind w:right="8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105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14" w:type="dxa"/>
            <w:shd w:val="clear" w:color="auto" w:fill="28CD41"/>
            <w:tcMar>
              <w:left w:w="0" w:type="dxa"/>
              <w:right w:w="0" w:type="dxa"/>
            </w:tcMar>
          </w:tcPr>
          <w:p w14:paraId="0000105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89" w:type="dxa"/>
            <w:shd w:val="clear" w:color="auto" w:fill="28CD41"/>
            <w:tcMar>
              <w:left w:w="0" w:type="dxa"/>
              <w:right w:w="0" w:type="dxa"/>
            </w:tcMar>
          </w:tcPr>
          <w:p w14:paraId="0000105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05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02D6A584" w14:textId="77777777">
        <w:trPr>
          <w:trHeight w:val="475"/>
        </w:trPr>
        <w:tc>
          <w:tcPr>
            <w:tcW w:w="13926" w:type="dxa"/>
            <w:gridSpan w:val="7"/>
            <w:shd w:val="clear" w:color="auto" w:fill="A8D7FF"/>
            <w:vAlign w:val="center"/>
          </w:tcPr>
          <w:p w14:paraId="00001058" w14:textId="77777777" w:rsidR="00F87962" w:rsidRPr="00392BF4" w:rsidRDefault="003537F1" w:rsidP="00392BF4">
            <w:pPr>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P6.2.1.</w:t>
            </w: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Adoptarea unor măsuri concrete, tehnologii și materiale de protejare, conservare și refacere a patrimoniului cultural</w:t>
            </w:r>
          </w:p>
        </w:tc>
      </w:tr>
      <w:tr w:rsidR="00F87962" w:rsidRPr="00392BF4" w14:paraId="7F985E30" w14:textId="77777777">
        <w:tc>
          <w:tcPr>
            <w:tcW w:w="1760" w:type="dxa"/>
          </w:tcPr>
          <w:p w14:paraId="00001060" w14:textId="2F08BF6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061" w14:textId="77777777" w:rsidR="00F87962" w:rsidRPr="001E44C8" w:rsidRDefault="00F87962" w:rsidP="00BA6A25">
            <w:pPr>
              <w:jc w:val="center"/>
              <w:rPr>
                <w:rFonts w:ascii="Times New Roman" w:eastAsia="Times New Roman" w:hAnsi="Times New Roman" w:cs="Times New Roman"/>
                <w:sz w:val="20"/>
                <w:szCs w:val="20"/>
              </w:rPr>
            </w:pPr>
          </w:p>
        </w:tc>
        <w:tc>
          <w:tcPr>
            <w:tcW w:w="4822" w:type="dxa"/>
          </w:tcPr>
          <w:p w14:paraId="00001062" w14:textId="77777777" w:rsidR="00F87962" w:rsidRPr="00392BF4"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M6.2.1.1.</w:t>
            </w:r>
            <w:r w:rsidRPr="001E44C8">
              <w:rPr>
                <w:rFonts w:ascii="Times New Roman" w:eastAsia="Times New Roman" w:hAnsi="Times New Roman" w:cs="Times New Roman"/>
                <w:sz w:val="20"/>
                <w:szCs w:val="20"/>
              </w:rPr>
              <w:t xml:space="preserve"> Dezvoltarea și promovarea de politici publice și reglementări care să faciliteze reabilitarea și consolidarea clădirilor și a al</w:t>
            </w:r>
            <w:r w:rsidRPr="00BA6A25">
              <w:rPr>
                <w:rFonts w:ascii="Times New Roman" w:eastAsia="Times New Roman" w:hAnsi="Times New Roman" w:cs="Times New Roman"/>
                <w:sz w:val="20"/>
                <w:szCs w:val="20"/>
              </w:rPr>
              <w:t xml:space="preserve">tor obiective de patrimoniu cultural construit în vederea asigurării rezilienței acestora sub impactul SC, la nivel central și local </w:t>
            </w:r>
          </w:p>
        </w:tc>
        <w:tc>
          <w:tcPr>
            <w:tcW w:w="1591" w:type="dxa"/>
          </w:tcPr>
          <w:p w14:paraId="0000106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5" w:type="dxa"/>
          </w:tcPr>
          <w:p w14:paraId="5491A9C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65"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67" w14:textId="0565BE98"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ME, Autoritățile publice centrale și / sau locale, MMAP </w:t>
            </w:r>
          </w:p>
        </w:tc>
        <w:tc>
          <w:tcPr>
            <w:tcW w:w="1385" w:type="dxa"/>
          </w:tcPr>
          <w:p w14:paraId="0000106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Nr. de politici publice și reglementări promovate la nivel central și local </w:t>
            </w:r>
          </w:p>
        </w:tc>
        <w:tc>
          <w:tcPr>
            <w:tcW w:w="1514" w:type="dxa"/>
          </w:tcPr>
          <w:p w14:paraId="00001069"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106A"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FEDR</w:t>
            </w:r>
          </w:p>
          <w:p w14:paraId="0000106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6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 locale </w:t>
            </w:r>
          </w:p>
          <w:p w14:paraId="0000106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089" w:type="dxa"/>
          </w:tcPr>
          <w:p w14:paraId="0000106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13626236" w14:textId="77777777">
        <w:tc>
          <w:tcPr>
            <w:tcW w:w="1760" w:type="dxa"/>
          </w:tcPr>
          <w:p w14:paraId="0000106F" w14:textId="2B4D7635"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822" w:type="dxa"/>
          </w:tcPr>
          <w:p w14:paraId="00001070" w14:textId="08272A4C" w:rsidR="00F87962" w:rsidRPr="00BA6A25"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M6.2.1.</w:t>
            </w:r>
            <w:r w:rsidR="00A81473" w:rsidRPr="001E44C8">
              <w:rPr>
                <w:rFonts w:ascii="Times New Roman" w:eastAsia="Times New Roman" w:hAnsi="Times New Roman" w:cs="Times New Roman"/>
                <w:b/>
                <w:sz w:val="20"/>
                <w:szCs w:val="20"/>
              </w:rPr>
              <w:t>2</w:t>
            </w:r>
            <w:r w:rsidRPr="001E44C8">
              <w:rPr>
                <w:rFonts w:ascii="Times New Roman" w:eastAsia="Times New Roman" w:hAnsi="Times New Roman" w:cs="Times New Roman"/>
                <w:b/>
                <w:sz w:val="20"/>
                <w:szCs w:val="20"/>
              </w:rPr>
              <w:t>.</w:t>
            </w:r>
            <w:r w:rsidRPr="001E44C8">
              <w:rPr>
                <w:rFonts w:ascii="Times New Roman" w:eastAsia="Times New Roman" w:hAnsi="Times New Roman" w:cs="Times New Roman"/>
                <w:sz w:val="20"/>
                <w:szCs w:val="20"/>
              </w:rPr>
              <w:t xml:space="preserve"> Evaluarea vulnerabilității, reabilitarea și consolidarea clădirilor de patrimoniu în vederea asigurării rezilienței acestora sub impactul SC </w:t>
            </w:r>
          </w:p>
          <w:p w14:paraId="00001071" w14:textId="77777777" w:rsidR="00F87962" w:rsidRPr="00392BF4" w:rsidRDefault="00F87962">
            <w:pPr>
              <w:ind w:left="-90"/>
              <w:jc w:val="both"/>
              <w:rPr>
                <w:rFonts w:ascii="Times New Roman" w:eastAsia="Times New Roman" w:hAnsi="Times New Roman" w:cs="Times New Roman"/>
                <w:b/>
                <w:sz w:val="20"/>
                <w:szCs w:val="20"/>
              </w:rPr>
            </w:pPr>
          </w:p>
        </w:tc>
        <w:tc>
          <w:tcPr>
            <w:tcW w:w="1591" w:type="dxa"/>
          </w:tcPr>
          <w:p w14:paraId="00001072" w14:textId="77777777" w:rsidR="00F87962" w:rsidRPr="00392BF4" w:rsidRDefault="00F87962">
            <w:pPr>
              <w:jc w:val="center"/>
              <w:rPr>
                <w:rFonts w:ascii="Times New Roman" w:eastAsia="Times New Roman" w:hAnsi="Times New Roman" w:cs="Times New Roman"/>
                <w:sz w:val="20"/>
                <w:szCs w:val="20"/>
              </w:rPr>
            </w:pPr>
          </w:p>
        </w:tc>
        <w:tc>
          <w:tcPr>
            <w:tcW w:w="1765" w:type="dxa"/>
          </w:tcPr>
          <w:p w14:paraId="12B36E9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74"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76" w14:textId="3DFE19F0"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ME, MDLPA, </w:t>
            </w:r>
            <w:r w:rsidR="003537F1" w:rsidRPr="004A1A6C">
              <w:rPr>
                <w:rFonts w:ascii="Times New Roman" w:eastAsia="Times New Roman" w:hAnsi="Times New Roman" w:cs="Times New Roman"/>
                <w:sz w:val="20"/>
                <w:szCs w:val="20"/>
              </w:rPr>
              <w:lastRenderedPageBreak/>
              <w:t xml:space="preserve">Autorități publice centrale și / sau locale, MMAP </w:t>
            </w:r>
          </w:p>
        </w:tc>
        <w:tc>
          <w:tcPr>
            <w:tcW w:w="1385" w:type="dxa"/>
          </w:tcPr>
          <w:p w14:paraId="0000107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 xml:space="preserve">Nr. construcțiilor și elementelor de patrimoniu </w:t>
            </w:r>
            <w:r w:rsidRPr="00603CD0">
              <w:rPr>
                <w:rFonts w:ascii="Times New Roman" w:eastAsia="Times New Roman" w:hAnsi="Times New Roman" w:cs="Times New Roman"/>
                <w:sz w:val="20"/>
                <w:szCs w:val="20"/>
              </w:rPr>
              <w:lastRenderedPageBreak/>
              <w:t>care prezintă un grad ridicat de vulnerabilitate în fața SC evaluate</w:t>
            </w:r>
          </w:p>
          <w:p w14:paraId="0000107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clădirilor de patrimoniu reabilitate și consolidate </w:t>
            </w:r>
          </w:p>
        </w:tc>
        <w:tc>
          <w:tcPr>
            <w:tcW w:w="1514" w:type="dxa"/>
          </w:tcPr>
          <w:p w14:paraId="00001079"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lastRenderedPageBreak/>
              <w:t>PNRR</w:t>
            </w:r>
          </w:p>
          <w:p w14:paraId="0000107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FEDR</w:t>
            </w:r>
          </w:p>
          <w:p w14:paraId="0000107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w:t>
            </w:r>
            <w:r w:rsidRPr="00392BF4">
              <w:rPr>
                <w:rFonts w:ascii="Times New Roman" w:eastAsia="Times New Roman" w:hAnsi="Times New Roman" w:cs="Times New Roman"/>
                <w:sz w:val="20"/>
                <w:szCs w:val="20"/>
              </w:rPr>
              <w:lastRenderedPageBreak/>
              <w:t>internaționale, publice / private</w:t>
            </w:r>
          </w:p>
          <w:p w14:paraId="0000107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07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07E" w14:textId="77777777" w:rsidR="00F87962" w:rsidRPr="00392BF4" w:rsidRDefault="00F87962">
            <w:pPr>
              <w:jc w:val="center"/>
              <w:rPr>
                <w:rFonts w:ascii="Times New Roman" w:eastAsia="Times New Roman" w:hAnsi="Times New Roman" w:cs="Times New Roman"/>
                <w:sz w:val="20"/>
                <w:szCs w:val="20"/>
              </w:rPr>
            </w:pPr>
          </w:p>
        </w:tc>
        <w:tc>
          <w:tcPr>
            <w:tcW w:w="1089" w:type="dxa"/>
          </w:tcPr>
          <w:p w14:paraId="0000107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50</w:t>
            </w:r>
          </w:p>
        </w:tc>
      </w:tr>
      <w:tr w:rsidR="00F87962" w:rsidRPr="00392BF4" w14:paraId="405E6518" w14:textId="77777777">
        <w:tc>
          <w:tcPr>
            <w:tcW w:w="1760" w:type="dxa"/>
          </w:tcPr>
          <w:p w14:paraId="00001080" w14:textId="5835F2B0"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tc>
        <w:tc>
          <w:tcPr>
            <w:tcW w:w="4822" w:type="dxa"/>
          </w:tcPr>
          <w:p w14:paraId="00001081" w14:textId="618E6DC3" w:rsidR="00F87962" w:rsidRPr="00BA6A25"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M6.2.1.</w:t>
            </w:r>
            <w:r w:rsidR="00A81473" w:rsidRPr="001E44C8">
              <w:rPr>
                <w:rFonts w:ascii="Times New Roman" w:eastAsia="Times New Roman" w:hAnsi="Times New Roman" w:cs="Times New Roman"/>
                <w:b/>
                <w:sz w:val="20"/>
                <w:szCs w:val="20"/>
              </w:rPr>
              <w:t>3</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Dotarea construcțiilor de patrimoniu și a celor care găzduiesc elemente de patrimoniu cu sisteme adecvate de climatizare și reglare a umidității</w:t>
            </w:r>
          </w:p>
        </w:tc>
        <w:tc>
          <w:tcPr>
            <w:tcW w:w="1591" w:type="dxa"/>
          </w:tcPr>
          <w:p w14:paraId="0000108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5" w:type="dxa"/>
          </w:tcPr>
          <w:p w14:paraId="4E3AC06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83" w14:textId="3BF839A5"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85" w14:textId="44162401"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ME, MDLPA, Autorități publice centrale și / sau locale, MMAP</w:t>
            </w:r>
          </w:p>
        </w:tc>
        <w:tc>
          <w:tcPr>
            <w:tcW w:w="1385" w:type="dxa"/>
          </w:tcPr>
          <w:p w14:paraId="00001086" w14:textId="77777777" w:rsidR="00F87962" w:rsidRPr="002F2261" w:rsidRDefault="003537F1">
            <w:pPr>
              <w:jc w:val="center"/>
              <w:rPr>
                <w:rFonts w:ascii="Times New Roman" w:eastAsia="Times New Roman" w:hAnsi="Times New Roman" w:cs="Times New Roman"/>
                <w:sz w:val="20"/>
                <w:szCs w:val="20"/>
                <w:highlight w:val="yellow"/>
              </w:rPr>
            </w:pPr>
            <w:r w:rsidRPr="00D779A9">
              <w:rPr>
                <w:rFonts w:ascii="Times New Roman" w:eastAsia="Times New Roman" w:hAnsi="Times New Roman" w:cs="Times New Roman"/>
                <w:sz w:val="20"/>
                <w:szCs w:val="20"/>
                <w:highlight w:val="white"/>
              </w:rPr>
              <w:t xml:space="preserve">Nr. clădirilor și obiectelor de patrimoniu care beneficiază de sisteme adecvate de încălzire, răcire și reglare a umidității </w:t>
            </w:r>
          </w:p>
        </w:tc>
        <w:tc>
          <w:tcPr>
            <w:tcW w:w="1514" w:type="dxa"/>
          </w:tcPr>
          <w:p w14:paraId="00001087"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1088"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FEDR</w:t>
            </w:r>
          </w:p>
          <w:p w14:paraId="0000108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8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08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089" w:type="dxa"/>
          </w:tcPr>
          <w:p w14:paraId="0000108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00591B65" w14:textId="77777777">
        <w:tc>
          <w:tcPr>
            <w:tcW w:w="1760" w:type="dxa"/>
          </w:tcPr>
          <w:p w14:paraId="0000108E" w14:textId="0776188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08F" w14:textId="77777777" w:rsidR="00F87962" w:rsidRPr="001E44C8" w:rsidRDefault="00F87962" w:rsidP="00BA6A25">
            <w:pPr>
              <w:jc w:val="center"/>
              <w:rPr>
                <w:rFonts w:ascii="Times New Roman" w:eastAsia="Times New Roman" w:hAnsi="Times New Roman" w:cs="Times New Roman"/>
                <w:sz w:val="20"/>
                <w:szCs w:val="20"/>
              </w:rPr>
            </w:pPr>
          </w:p>
        </w:tc>
        <w:tc>
          <w:tcPr>
            <w:tcW w:w="4822" w:type="dxa"/>
          </w:tcPr>
          <w:p w14:paraId="00001090" w14:textId="3015CEF9" w:rsidR="00F87962" w:rsidRPr="00392BF4"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M6.2.1.</w:t>
            </w:r>
            <w:r w:rsidR="00A81473" w:rsidRPr="001E44C8">
              <w:rPr>
                <w:rFonts w:ascii="Times New Roman" w:eastAsia="Times New Roman" w:hAnsi="Times New Roman" w:cs="Times New Roman"/>
                <w:b/>
                <w:sz w:val="20"/>
                <w:szCs w:val="20"/>
              </w:rPr>
              <w:t>4</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Promovarea de campanii de informare și conștientizare a populației și a turiștilor cu privire la impac</w:t>
            </w:r>
            <w:r w:rsidRPr="00BA6A25">
              <w:rPr>
                <w:rFonts w:ascii="Times New Roman" w:eastAsia="Times New Roman" w:hAnsi="Times New Roman" w:cs="Times New Roman"/>
                <w:sz w:val="20"/>
                <w:szCs w:val="20"/>
              </w:rPr>
              <w:t xml:space="preserve">tul SC asupra patrimoniului cultural național, a nevoii de adaptare și a soluțiilor propuse </w:t>
            </w:r>
          </w:p>
        </w:tc>
        <w:tc>
          <w:tcPr>
            <w:tcW w:w="1591" w:type="dxa"/>
          </w:tcPr>
          <w:p w14:paraId="0000109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5" w:type="dxa"/>
          </w:tcPr>
          <w:p w14:paraId="6029FF5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92" w14:textId="687DAAC5"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93" w14:textId="6B7DAD2F"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
          <w:p w14:paraId="0000109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INP, Autorități publice centrale și / sau locale, ONG-uri / Societate civilă </w:t>
            </w:r>
          </w:p>
        </w:tc>
        <w:tc>
          <w:tcPr>
            <w:tcW w:w="1385" w:type="dxa"/>
          </w:tcPr>
          <w:p w14:paraId="00001095"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campanii realizate</w:t>
            </w:r>
          </w:p>
          <w:p w14:paraId="00001096"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persoane informate</w:t>
            </w:r>
          </w:p>
        </w:tc>
        <w:tc>
          <w:tcPr>
            <w:tcW w:w="1514" w:type="dxa"/>
          </w:tcPr>
          <w:p w14:paraId="39B09D3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09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9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09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089" w:type="dxa"/>
          </w:tcPr>
          <w:p w14:paraId="0000109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bl>
    <w:p w14:paraId="0000109C" w14:textId="77777777" w:rsidR="00F87962" w:rsidRPr="00392BF4" w:rsidRDefault="00F87962">
      <w:pPr>
        <w:keepNext/>
        <w:spacing w:after="0"/>
        <w:rPr>
          <w:rFonts w:ascii="Times New Roman" w:eastAsia="Times New Roman" w:hAnsi="Times New Roman" w:cs="Times New Roman"/>
          <w:b/>
          <w:sz w:val="28"/>
          <w:szCs w:val="28"/>
          <w:highlight w:val="yellow"/>
        </w:rPr>
      </w:pPr>
    </w:p>
    <w:tbl>
      <w:tblPr>
        <w:tblStyle w:val="affffffff0"/>
        <w:tblW w:w="1390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4"/>
        <w:gridCol w:w="4785"/>
        <w:gridCol w:w="1611"/>
        <w:gridCol w:w="1741"/>
        <w:gridCol w:w="1391"/>
        <w:gridCol w:w="1568"/>
        <w:gridCol w:w="1044"/>
      </w:tblGrid>
      <w:tr w:rsidR="00F87962" w:rsidRPr="00392BF4" w14:paraId="757CA4B7" w14:textId="77777777">
        <w:tc>
          <w:tcPr>
            <w:tcW w:w="1764" w:type="dxa"/>
            <w:shd w:val="clear" w:color="auto" w:fill="28CD41"/>
            <w:tcMar>
              <w:left w:w="0" w:type="dxa"/>
              <w:right w:w="0" w:type="dxa"/>
            </w:tcMar>
          </w:tcPr>
          <w:p w14:paraId="0000109D" w14:textId="4F69E207" w:rsidR="00F87962" w:rsidRPr="002F2261"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măsură</w:t>
            </w:r>
          </w:p>
        </w:tc>
        <w:tc>
          <w:tcPr>
            <w:tcW w:w="4785" w:type="dxa"/>
            <w:shd w:val="clear" w:color="auto" w:fill="28CD41"/>
            <w:tcMar>
              <w:left w:w="0" w:type="dxa"/>
              <w:right w:w="0" w:type="dxa"/>
            </w:tcMar>
          </w:tcPr>
          <w:p w14:paraId="0000109E" w14:textId="77777777" w:rsidR="00F87962" w:rsidRPr="00BA6A25" w:rsidRDefault="003537F1">
            <w:pPr>
              <w:ind w:right="107"/>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OS6.3. Elaborarea unui plan național de management integrat al patrimoniului cultural în relație cu impactul schimbărilor climatice</w:t>
            </w:r>
          </w:p>
        </w:tc>
        <w:tc>
          <w:tcPr>
            <w:tcW w:w="1611" w:type="dxa"/>
            <w:shd w:val="clear" w:color="auto" w:fill="28CD41"/>
            <w:tcMar>
              <w:left w:w="0" w:type="dxa"/>
              <w:right w:w="0" w:type="dxa"/>
            </w:tcMar>
          </w:tcPr>
          <w:p w14:paraId="0000109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41" w:type="dxa"/>
            <w:shd w:val="clear" w:color="auto" w:fill="28CD41"/>
            <w:tcMar>
              <w:left w:w="0" w:type="dxa"/>
              <w:right w:w="0" w:type="dxa"/>
            </w:tcMar>
          </w:tcPr>
          <w:p w14:paraId="000010A0" w14:textId="69EF057D"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91" w:type="dxa"/>
            <w:shd w:val="clear" w:color="auto" w:fill="28CD41"/>
            <w:tcMar>
              <w:left w:w="0" w:type="dxa"/>
              <w:right w:w="0" w:type="dxa"/>
            </w:tcMar>
          </w:tcPr>
          <w:p w14:paraId="000010A1" w14:textId="77777777" w:rsidR="00F87962" w:rsidRPr="00392BF4" w:rsidRDefault="003537F1">
            <w:pPr>
              <w:tabs>
                <w:tab w:val="left" w:pos="717"/>
              </w:tabs>
              <w:spacing w:line="220" w:lineRule="auto"/>
              <w:ind w:right="8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10A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68" w:type="dxa"/>
            <w:shd w:val="clear" w:color="auto" w:fill="28CD41"/>
            <w:tcMar>
              <w:left w:w="0" w:type="dxa"/>
              <w:right w:w="0" w:type="dxa"/>
            </w:tcMar>
          </w:tcPr>
          <w:p w14:paraId="000010A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44" w:type="dxa"/>
            <w:shd w:val="clear" w:color="auto" w:fill="28CD41"/>
            <w:tcMar>
              <w:left w:w="0" w:type="dxa"/>
              <w:right w:w="0" w:type="dxa"/>
            </w:tcMar>
          </w:tcPr>
          <w:p w14:paraId="000010A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0A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49C7F512" w14:textId="77777777">
        <w:trPr>
          <w:trHeight w:val="475"/>
        </w:trPr>
        <w:tc>
          <w:tcPr>
            <w:tcW w:w="13904" w:type="dxa"/>
            <w:gridSpan w:val="7"/>
            <w:shd w:val="clear" w:color="auto" w:fill="A8D7FF"/>
          </w:tcPr>
          <w:p w14:paraId="000010A6" w14:textId="69646440" w:rsidR="00F87962" w:rsidRPr="00392BF4" w:rsidRDefault="003537F1" w:rsidP="00392BF4">
            <w:pPr>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lastRenderedPageBreak/>
              <w:t>P6.3.1.</w:t>
            </w: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Crearea unui grup permanent de lucru la nivel de experți, cu caracter intersectorial, interinstituțional și interdisciplinar în vederea monitorizării impactului și elaborării unui plan integrat de gestionare a patrimoniului cultural în raport cu schimbările climatice</w:t>
            </w:r>
          </w:p>
        </w:tc>
      </w:tr>
      <w:tr w:rsidR="00F87962" w:rsidRPr="00392BF4" w14:paraId="17118DAE" w14:textId="77777777">
        <w:tc>
          <w:tcPr>
            <w:tcW w:w="1764" w:type="dxa"/>
          </w:tcPr>
          <w:p w14:paraId="000010AE" w14:textId="253CAAC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85" w:type="dxa"/>
          </w:tcPr>
          <w:p w14:paraId="000010AF" w14:textId="77777777" w:rsidR="00F87962" w:rsidRPr="00392BF4"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M6.3.1.1.</w:t>
            </w:r>
            <w:r w:rsidRPr="001E44C8">
              <w:rPr>
                <w:rFonts w:ascii="Times New Roman" w:eastAsia="Times New Roman" w:hAnsi="Times New Roman" w:cs="Times New Roman"/>
                <w:sz w:val="20"/>
                <w:szCs w:val="20"/>
              </w:rPr>
              <w:t xml:space="preserve"> Crearea unui grup permanent de lucru la nivel de experți, cu caracter intersectorial, interinstituțional și in</w:t>
            </w:r>
            <w:r w:rsidRPr="00BA6A25">
              <w:rPr>
                <w:rFonts w:ascii="Times New Roman" w:eastAsia="Times New Roman" w:hAnsi="Times New Roman" w:cs="Times New Roman"/>
                <w:sz w:val="20"/>
                <w:szCs w:val="20"/>
              </w:rPr>
              <w:t xml:space="preserve">terdisciplinar în vederea monitorizării impactului SC și a elaborării unui plan integrat de gestionare a patrimoniului cultural în raport cu SC </w:t>
            </w:r>
          </w:p>
          <w:p w14:paraId="000010B0" w14:textId="77777777" w:rsidR="00F87962" w:rsidRPr="00392BF4" w:rsidRDefault="00F87962">
            <w:pPr>
              <w:ind w:left="-90"/>
              <w:jc w:val="both"/>
              <w:rPr>
                <w:rFonts w:ascii="Times New Roman" w:eastAsia="Times New Roman" w:hAnsi="Times New Roman" w:cs="Times New Roman"/>
                <w:sz w:val="20"/>
                <w:szCs w:val="20"/>
              </w:rPr>
            </w:pPr>
          </w:p>
        </w:tc>
        <w:tc>
          <w:tcPr>
            <w:tcW w:w="1611" w:type="dxa"/>
          </w:tcPr>
          <w:p w14:paraId="000010B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w:t>
            </w:r>
          </w:p>
        </w:tc>
        <w:tc>
          <w:tcPr>
            <w:tcW w:w="1741" w:type="dxa"/>
          </w:tcPr>
          <w:p w14:paraId="6F6A034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B2" w14:textId="6C73B12E"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B3" w14:textId="217350CC"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
          <w:p w14:paraId="000010B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INP, Autorități publice centrale și / sau locale, Mediu academic / de cercetare, ONG-uri / Societate civilă </w:t>
            </w:r>
          </w:p>
        </w:tc>
        <w:tc>
          <w:tcPr>
            <w:tcW w:w="1391" w:type="dxa"/>
          </w:tcPr>
          <w:p w14:paraId="000010B5"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Grup de Lucru la nivel de experți constituit și funcțional</w:t>
            </w:r>
          </w:p>
        </w:tc>
        <w:tc>
          <w:tcPr>
            <w:tcW w:w="1568" w:type="dxa"/>
          </w:tcPr>
          <w:p w14:paraId="478B81AC"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10B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B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0B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044" w:type="dxa"/>
          </w:tcPr>
          <w:p w14:paraId="000010B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0.5</w:t>
            </w:r>
          </w:p>
        </w:tc>
      </w:tr>
      <w:tr w:rsidR="00F87962" w:rsidRPr="00392BF4" w14:paraId="17751365" w14:textId="77777777">
        <w:tc>
          <w:tcPr>
            <w:tcW w:w="1764" w:type="dxa"/>
          </w:tcPr>
          <w:p w14:paraId="000010BC" w14:textId="7F7EC17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85" w:type="dxa"/>
          </w:tcPr>
          <w:p w14:paraId="000010BD" w14:textId="77777777" w:rsidR="00F87962" w:rsidRPr="00BA6A25" w:rsidRDefault="003537F1">
            <w:pPr>
              <w:ind w:left="-90"/>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M6.3.1.2. </w:t>
            </w:r>
            <w:r w:rsidRPr="001E44C8">
              <w:rPr>
                <w:rFonts w:ascii="Times New Roman" w:eastAsia="Times New Roman" w:hAnsi="Times New Roman" w:cs="Times New Roman"/>
                <w:sz w:val="20"/>
                <w:szCs w:val="20"/>
              </w:rPr>
              <w:t xml:space="preserve">Dezvoltarea unui plan național de management integrat al patrimoniului cultural în relație cu schimbările climatice </w:t>
            </w:r>
          </w:p>
        </w:tc>
        <w:tc>
          <w:tcPr>
            <w:tcW w:w="1611" w:type="dxa"/>
          </w:tcPr>
          <w:p w14:paraId="000010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41" w:type="dxa"/>
          </w:tcPr>
          <w:p w14:paraId="029C84A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BF" w14:textId="04AAD0FF"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w:t>
            </w:r>
          </w:p>
          <w:p w14:paraId="000010C0" w14:textId="0C47C2C1"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
          <w:p w14:paraId="000010C1" w14:textId="77777777" w:rsidR="00F87962" w:rsidRPr="00D779A9" w:rsidRDefault="003537F1">
            <w:pPr>
              <w:jc w:val="center"/>
              <w:rPr>
                <w:rFonts w:ascii="Times New Roman" w:eastAsia="Times New Roman" w:hAnsi="Times New Roman" w:cs="Times New Roman"/>
                <w:sz w:val="20"/>
                <w:szCs w:val="20"/>
                <w:u w:val="single"/>
              </w:rPr>
            </w:pPr>
            <w:r w:rsidRPr="00603CD0">
              <w:rPr>
                <w:rFonts w:ascii="Times New Roman" w:eastAsia="Times New Roman" w:hAnsi="Times New Roman" w:cs="Times New Roman"/>
                <w:sz w:val="20"/>
                <w:szCs w:val="20"/>
              </w:rPr>
              <w:t>INP, Autorități publice centrale și / sau locale, Mediu academic / de cercetare, ONG-uri / Societate civilă</w:t>
            </w:r>
          </w:p>
        </w:tc>
        <w:tc>
          <w:tcPr>
            <w:tcW w:w="1391" w:type="dxa"/>
          </w:tcPr>
          <w:p w14:paraId="000010C2"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Planul național de management integrat al patrimoniului cultural în relație cu schimbările climatice adoptat</w:t>
            </w:r>
          </w:p>
        </w:tc>
        <w:tc>
          <w:tcPr>
            <w:tcW w:w="1568" w:type="dxa"/>
          </w:tcPr>
          <w:p w14:paraId="4DFA7CA6"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10C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C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0C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1044" w:type="dxa"/>
          </w:tcPr>
          <w:p w14:paraId="000010C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 </w:t>
            </w:r>
          </w:p>
        </w:tc>
      </w:tr>
      <w:tr w:rsidR="00F87962" w:rsidRPr="00392BF4" w14:paraId="0175D29A" w14:textId="77777777">
        <w:tc>
          <w:tcPr>
            <w:tcW w:w="1764" w:type="dxa"/>
          </w:tcPr>
          <w:p w14:paraId="000010C9" w14:textId="035C484F"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85" w:type="dxa"/>
          </w:tcPr>
          <w:p w14:paraId="000010CA" w14:textId="77777777" w:rsidR="00F87962" w:rsidRPr="00BA6A25"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M6.3.1.3. </w:t>
            </w:r>
            <w:r w:rsidRPr="001E44C8">
              <w:rPr>
                <w:rFonts w:ascii="Times New Roman" w:eastAsia="Times New Roman" w:hAnsi="Times New Roman" w:cs="Times New Roman"/>
                <w:sz w:val="20"/>
                <w:szCs w:val="20"/>
              </w:rPr>
              <w:t>Promovarea și implementarea de planuri  / strategii de adaptare la schimbările climatice a patrimoniului cultur</w:t>
            </w:r>
            <w:r w:rsidRPr="00BA6A25">
              <w:rPr>
                <w:rFonts w:ascii="Times New Roman" w:eastAsia="Times New Roman" w:hAnsi="Times New Roman" w:cs="Times New Roman"/>
                <w:sz w:val="20"/>
                <w:szCs w:val="20"/>
              </w:rPr>
              <w:t xml:space="preserve">al, la nivel central, regional și local </w:t>
            </w:r>
          </w:p>
        </w:tc>
        <w:tc>
          <w:tcPr>
            <w:tcW w:w="1611" w:type="dxa"/>
          </w:tcPr>
          <w:p w14:paraId="000010C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2026-2030</w:t>
            </w:r>
          </w:p>
        </w:tc>
        <w:tc>
          <w:tcPr>
            <w:tcW w:w="1741" w:type="dxa"/>
          </w:tcPr>
          <w:p w14:paraId="55A1826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CC" w14:textId="11F9D256" w:rsidR="00F87962" w:rsidRPr="008F206D" w:rsidRDefault="000B382D" w:rsidP="008F206D">
            <w:pPr>
              <w:jc w:val="center"/>
              <w:rPr>
                <w:rFonts w:ascii="Times New Roman" w:eastAsia="Times New Roman" w:hAnsi="Times New Roman" w:cs="Times New Roman"/>
                <w:sz w:val="20"/>
                <w:szCs w:val="20"/>
              </w:rPr>
            </w:pPr>
            <w:r w:rsidRPr="008F206D">
              <w:rPr>
                <w:rFonts w:ascii="Times New Roman" w:eastAsia="Times New Roman" w:hAnsi="Times New Roman" w:cs="Times New Roman"/>
                <w:b/>
                <w:sz w:val="20"/>
                <w:szCs w:val="20"/>
              </w:rPr>
              <w:t xml:space="preserve"> </w:t>
            </w:r>
            <w:r w:rsidR="003537F1" w:rsidRPr="008F206D">
              <w:rPr>
                <w:rFonts w:ascii="Times New Roman" w:eastAsia="Times New Roman" w:hAnsi="Times New Roman" w:cs="Times New Roman"/>
                <w:sz w:val="20"/>
                <w:szCs w:val="20"/>
              </w:rPr>
              <w:t>MC</w:t>
            </w:r>
          </w:p>
          <w:p w14:paraId="000010CD" w14:textId="3806E7C3"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
          <w:p w14:paraId="000010CE"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INP, Autorități publice centrale și / sau locale, Mediu academic / de cercetare, ONG-uri / So</w:t>
            </w:r>
            <w:r w:rsidRPr="00D779A9">
              <w:rPr>
                <w:rFonts w:ascii="Times New Roman" w:eastAsia="Times New Roman" w:hAnsi="Times New Roman" w:cs="Times New Roman"/>
                <w:sz w:val="20"/>
                <w:szCs w:val="20"/>
              </w:rPr>
              <w:t xml:space="preserve">cietate civilă </w:t>
            </w:r>
          </w:p>
        </w:tc>
        <w:tc>
          <w:tcPr>
            <w:tcW w:w="1391" w:type="dxa"/>
          </w:tcPr>
          <w:p w14:paraId="000010CF"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politici adoptate și implementate la nivel central și local</w:t>
            </w:r>
          </w:p>
        </w:tc>
        <w:tc>
          <w:tcPr>
            <w:tcW w:w="1568" w:type="dxa"/>
          </w:tcPr>
          <w:p w14:paraId="1DFA7361" w14:textId="2C29097C" w:rsidR="00FA54CA" w:rsidRPr="00392BF4" w:rsidRDefault="00FA54CA" w:rsidP="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0D1" w14:textId="53D142BF" w:rsidR="00F87962" w:rsidRPr="00392BF4" w:rsidRDefault="003537F1" w:rsidP="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Inter</w:t>
            </w:r>
            <w:r w:rsidR="00215ABA" w:rsidRPr="00392BF4">
              <w:rPr>
                <w:rFonts w:ascii="Times New Roman" w:eastAsia="Times New Roman" w:hAnsi="Times New Roman" w:cs="Times New Roman"/>
                <w:sz w:val="20"/>
                <w:szCs w:val="20"/>
              </w:rPr>
              <w:t>-</w:t>
            </w:r>
            <w:proofErr w:type="spellStart"/>
            <w:r w:rsidRPr="00392BF4">
              <w:rPr>
                <w:rFonts w:ascii="Times New Roman" w:eastAsia="Times New Roman" w:hAnsi="Times New Roman" w:cs="Times New Roman"/>
                <w:sz w:val="20"/>
                <w:szCs w:val="20"/>
              </w:rPr>
              <w:t>Reg</w:t>
            </w:r>
            <w:proofErr w:type="spellEnd"/>
            <w:r w:rsidRPr="00392BF4">
              <w:rPr>
                <w:rFonts w:ascii="Times New Roman" w:eastAsia="Times New Roman" w:hAnsi="Times New Roman" w:cs="Times New Roman"/>
                <w:sz w:val="20"/>
                <w:szCs w:val="20"/>
              </w:rPr>
              <w:t xml:space="preserve"> Europe</w:t>
            </w:r>
          </w:p>
          <w:p w14:paraId="000010D3" w14:textId="77777777" w:rsidR="00F87962" w:rsidRPr="00392BF4" w:rsidRDefault="003537F1" w:rsidP="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D4" w14:textId="77777777" w:rsidR="00F87962" w:rsidRPr="00392BF4" w:rsidRDefault="003537F1" w:rsidP="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0D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tc>
        <w:tc>
          <w:tcPr>
            <w:tcW w:w="1044" w:type="dxa"/>
          </w:tcPr>
          <w:p w14:paraId="000010D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bl>
    <w:p w14:paraId="000010DC" w14:textId="77777777" w:rsidR="00F87962" w:rsidRPr="00392BF4" w:rsidRDefault="00F87962">
      <w:pPr>
        <w:rPr>
          <w:rFonts w:ascii="Times New Roman" w:eastAsia="Times New Roman" w:hAnsi="Times New Roman" w:cs="Times New Roman"/>
        </w:rPr>
      </w:pPr>
    </w:p>
    <w:p w14:paraId="000010DD" w14:textId="379B0103" w:rsidR="00F87962" w:rsidRPr="00392BF4" w:rsidRDefault="00F87962">
      <w:pPr>
        <w:rPr>
          <w:rFonts w:ascii="Times New Roman" w:eastAsia="Times New Roman" w:hAnsi="Times New Roman" w:cs="Times New Roman"/>
        </w:rPr>
      </w:pPr>
    </w:p>
    <w:p w14:paraId="5082ACA0" w14:textId="40255C7A" w:rsidR="00A21504" w:rsidRPr="00392BF4" w:rsidRDefault="00A21504">
      <w:pPr>
        <w:rPr>
          <w:rFonts w:ascii="Times New Roman" w:eastAsia="Times New Roman" w:hAnsi="Times New Roman" w:cs="Times New Roman"/>
        </w:rPr>
      </w:pPr>
    </w:p>
    <w:p w14:paraId="745992CD" w14:textId="77777777" w:rsidR="00A21504" w:rsidRPr="00392BF4" w:rsidRDefault="00A21504">
      <w:pPr>
        <w:rPr>
          <w:rFonts w:ascii="Times New Roman" w:eastAsia="Times New Roman" w:hAnsi="Times New Roman" w:cs="Times New Roman"/>
        </w:rPr>
      </w:pPr>
    </w:p>
    <w:p w14:paraId="000010DE" w14:textId="7BF5F85B" w:rsidR="00F87962" w:rsidRPr="00603CD0" w:rsidRDefault="003537F1">
      <w:pPr>
        <w:pStyle w:val="Heading2"/>
        <w:rPr>
          <w:rFonts w:ascii="Times New Roman" w:eastAsia="Times New Roman" w:hAnsi="Times New Roman" w:cs="Times New Roman"/>
          <w:color w:val="auto"/>
          <w:sz w:val="32"/>
          <w:szCs w:val="32"/>
        </w:rPr>
      </w:pPr>
      <w:bookmarkStart w:id="18" w:name="_Toc138181489"/>
      <w:r w:rsidRPr="00392BF4">
        <w:rPr>
          <w:rFonts w:ascii="Times New Roman" w:eastAsia="Times New Roman" w:hAnsi="Times New Roman" w:cs="Times New Roman"/>
          <w:color w:val="auto"/>
          <w:sz w:val="32"/>
          <w:szCs w:val="32"/>
        </w:rPr>
        <w:t xml:space="preserve">4.7. </w:t>
      </w:r>
      <w:r w:rsidR="00603CD0">
        <w:rPr>
          <w:rFonts w:ascii="Times New Roman" w:eastAsia="Times New Roman" w:hAnsi="Times New Roman" w:cs="Times New Roman"/>
          <w:color w:val="auto"/>
          <w:sz w:val="32"/>
          <w:szCs w:val="32"/>
        </w:rPr>
        <w:t>Localități</w:t>
      </w:r>
      <w:bookmarkEnd w:id="18"/>
    </w:p>
    <w:p w14:paraId="000010DF" w14:textId="2818468A" w:rsidR="00F87962" w:rsidRPr="00603CD0" w:rsidRDefault="00603CD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Măsuri</w:t>
      </w:r>
      <w:r w:rsidRPr="00603CD0">
        <w:rPr>
          <w:rFonts w:ascii="Times New Roman" w:eastAsia="Times New Roman" w:hAnsi="Times New Roman" w:cs="Times New Roman"/>
          <w:b/>
          <w:sz w:val="28"/>
          <w:szCs w:val="28"/>
        </w:rPr>
        <w:t xml:space="preserve"> </w:t>
      </w:r>
      <w:r w:rsidR="003537F1" w:rsidRPr="00603CD0">
        <w:rPr>
          <w:rFonts w:ascii="Times New Roman" w:eastAsia="Times New Roman" w:hAnsi="Times New Roman" w:cs="Times New Roman"/>
          <w:b/>
          <w:sz w:val="28"/>
          <w:szCs w:val="28"/>
        </w:rPr>
        <w:t>propuse</w:t>
      </w:r>
    </w:p>
    <w:tbl>
      <w:tblPr>
        <w:tblStyle w:val="affffffff1"/>
        <w:tblW w:w="13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4766"/>
        <w:gridCol w:w="1535"/>
        <w:gridCol w:w="1764"/>
        <w:gridCol w:w="1385"/>
        <w:gridCol w:w="1514"/>
        <w:gridCol w:w="970"/>
      </w:tblGrid>
      <w:tr w:rsidR="00F87962" w:rsidRPr="00392BF4" w14:paraId="201D074F" w14:textId="77777777">
        <w:trPr>
          <w:trHeight w:val="917"/>
        </w:trPr>
        <w:tc>
          <w:tcPr>
            <w:tcW w:w="1815" w:type="dxa"/>
            <w:tcBorders>
              <w:top w:val="single" w:sz="4" w:space="0" w:color="000000"/>
              <w:left w:val="single" w:sz="4" w:space="0" w:color="000000"/>
              <w:bottom w:val="single" w:sz="4" w:space="0" w:color="000000"/>
            </w:tcBorders>
            <w:shd w:val="clear" w:color="auto" w:fill="28CD41"/>
          </w:tcPr>
          <w:p w14:paraId="000010E0" w14:textId="4656D5E7" w:rsidR="00F87962" w:rsidRPr="002F2261" w:rsidRDefault="003537F1" w:rsidP="001E44C8">
            <w:pPr>
              <w:jc w:val="center"/>
              <w:rPr>
                <w:rFonts w:ascii="Times New Roman" w:eastAsia="Times New Roman" w:hAnsi="Times New Roman" w:cs="Times New Roman"/>
                <w:b/>
                <w:sz w:val="20"/>
                <w:szCs w:val="20"/>
              </w:rPr>
            </w:pPr>
            <w:r w:rsidRPr="00D779A9">
              <w:rPr>
                <w:rFonts w:ascii="Times New Roman" w:eastAsia="Times New Roman" w:hAnsi="Times New Roman" w:cs="Times New Roman"/>
                <w:b/>
                <w:sz w:val="20"/>
                <w:szCs w:val="20"/>
              </w:rPr>
              <w:t xml:space="preserve">Tipul de </w:t>
            </w:r>
            <w:r w:rsidR="002F2261">
              <w:rPr>
                <w:rFonts w:ascii="Times New Roman" w:eastAsia="Times New Roman" w:hAnsi="Times New Roman" w:cs="Times New Roman"/>
                <w:b/>
                <w:sz w:val="20"/>
                <w:szCs w:val="20"/>
              </w:rPr>
              <w:t>măsuri</w:t>
            </w:r>
          </w:p>
        </w:tc>
        <w:tc>
          <w:tcPr>
            <w:tcW w:w="4766" w:type="dxa"/>
            <w:tcBorders>
              <w:top w:val="single" w:sz="4" w:space="0" w:color="000000"/>
              <w:left w:val="single" w:sz="4" w:space="0" w:color="000000"/>
              <w:bottom w:val="single" w:sz="4" w:space="0" w:color="000000"/>
            </w:tcBorders>
            <w:shd w:val="clear" w:color="auto" w:fill="28CD41"/>
          </w:tcPr>
          <w:p w14:paraId="000010E1" w14:textId="0C58DA7C" w:rsidR="00F87962" w:rsidRPr="001E44C8"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OS7.1. Îmbunătățirea rezilienței climatice a </w:t>
            </w:r>
            <w:r w:rsidR="001E44C8">
              <w:rPr>
                <w:rFonts w:ascii="Times New Roman" w:eastAsia="Times New Roman" w:hAnsi="Times New Roman" w:cs="Times New Roman"/>
                <w:b/>
                <w:sz w:val="20"/>
                <w:szCs w:val="20"/>
              </w:rPr>
              <w:t xml:space="preserve">localităților prin elaborarea planurilor de acțiune locale pentru adaptarea la schimbările climatice </w:t>
            </w:r>
          </w:p>
        </w:tc>
        <w:tc>
          <w:tcPr>
            <w:tcW w:w="1535" w:type="dxa"/>
            <w:tcBorders>
              <w:top w:val="single" w:sz="4" w:space="0" w:color="000000"/>
              <w:left w:val="single" w:sz="4" w:space="0" w:color="000000"/>
              <w:bottom w:val="single" w:sz="4" w:space="0" w:color="000000"/>
            </w:tcBorders>
            <w:shd w:val="clear" w:color="auto" w:fill="28CD41"/>
          </w:tcPr>
          <w:p w14:paraId="000010E2"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Date estimate pentru începere/și finalizare (an)</w:t>
            </w:r>
          </w:p>
        </w:tc>
        <w:tc>
          <w:tcPr>
            <w:tcW w:w="1764" w:type="dxa"/>
            <w:tcBorders>
              <w:top w:val="single" w:sz="4" w:space="0" w:color="000000"/>
              <w:left w:val="single" w:sz="4" w:space="0" w:color="000000"/>
              <w:bottom w:val="single" w:sz="4" w:space="0" w:color="000000"/>
            </w:tcBorders>
            <w:shd w:val="clear" w:color="auto" w:fill="28CD41"/>
          </w:tcPr>
          <w:p w14:paraId="000010E3" w14:textId="05038BAD"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4" w:space="0" w:color="000000"/>
              <w:left w:val="single" w:sz="4" w:space="0" w:color="000000"/>
              <w:bottom w:val="single" w:sz="4" w:space="0" w:color="000000"/>
            </w:tcBorders>
            <w:shd w:val="clear" w:color="auto" w:fill="28CD41"/>
          </w:tcPr>
          <w:p w14:paraId="000010E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4" w:space="0" w:color="000000"/>
              <w:left w:val="single" w:sz="4" w:space="0" w:color="000000"/>
              <w:bottom w:val="single" w:sz="4" w:space="0" w:color="000000"/>
            </w:tcBorders>
            <w:shd w:val="clear" w:color="auto" w:fill="28CD41"/>
          </w:tcPr>
          <w:p w14:paraId="000010E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4" w:space="0" w:color="000000"/>
              <w:left w:val="single" w:sz="4" w:space="0" w:color="000000"/>
              <w:bottom w:val="single" w:sz="4" w:space="0" w:color="000000"/>
              <w:right w:val="single" w:sz="4" w:space="0" w:color="000000"/>
            </w:tcBorders>
            <w:shd w:val="clear" w:color="auto" w:fill="28CD41"/>
          </w:tcPr>
          <w:p w14:paraId="000010E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Valoare estimată (mil. €)</w:t>
            </w:r>
          </w:p>
        </w:tc>
      </w:tr>
      <w:tr w:rsidR="00F87962" w:rsidRPr="00392BF4" w14:paraId="14AE1F5F" w14:textId="77777777">
        <w:trPr>
          <w:trHeight w:val="475"/>
        </w:trPr>
        <w:tc>
          <w:tcPr>
            <w:tcW w:w="13749" w:type="dxa"/>
            <w:gridSpan w:val="7"/>
            <w:tcBorders>
              <w:top w:val="single" w:sz="4" w:space="0" w:color="000000"/>
              <w:left w:val="single" w:sz="4" w:space="0" w:color="000000"/>
              <w:bottom w:val="single" w:sz="4" w:space="0" w:color="000000"/>
            </w:tcBorders>
            <w:shd w:val="clear" w:color="auto" w:fill="A8D7FF"/>
            <w:vAlign w:val="center"/>
          </w:tcPr>
          <w:p w14:paraId="000010E7"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P7.1.1. Îmbunătățirea performanțelor în domeniul transportului urban</w:t>
            </w:r>
          </w:p>
        </w:tc>
      </w:tr>
      <w:tr w:rsidR="00F87962" w:rsidRPr="00392BF4" w14:paraId="76F62AEE" w14:textId="77777777">
        <w:trPr>
          <w:trHeight w:val="1200"/>
        </w:trPr>
        <w:tc>
          <w:tcPr>
            <w:tcW w:w="1815" w:type="dxa"/>
            <w:tcBorders>
              <w:top w:val="single" w:sz="4" w:space="0" w:color="000000"/>
              <w:left w:val="single" w:sz="4" w:space="0" w:color="000000"/>
              <w:bottom w:val="single" w:sz="4" w:space="0" w:color="000000"/>
            </w:tcBorders>
            <w:shd w:val="clear" w:color="auto" w:fill="auto"/>
          </w:tcPr>
          <w:p w14:paraId="000010EF" w14:textId="09023C0E"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0F0"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Borders>
              <w:top w:val="single" w:sz="4" w:space="0" w:color="000000"/>
              <w:left w:val="single" w:sz="4" w:space="0" w:color="000000"/>
              <w:bottom w:val="single" w:sz="4" w:space="0" w:color="000000"/>
            </w:tcBorders>
            <w:shd w:val="clear" w:color="auto" w:fill="auto"/>
          </w:tcPr>
          <w:p w14:paraId="000010F1"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M7.1.1.1.</w:t>
            </w:r>
            <w:r w:rsidRPr="001E44C8">
              <w:rPr>
                <w:rFonts w:ascii="Times New Roman" w:eastAsia="Times New Roman" w:hAnsi="Times New Roman" w:cs="Times New Roman"/>
                <w:sz w:val="20"/>
                <w:szCs w:val="20"/>
              </w:rPr>
              <w:t xml:space="preserve"> Actualizarea planurilor de urbanism general și a planurilor de </w:t>
            </w:r>
            <w:r w:rsidRPr="00BA6A25">
              <w:rPr>
                <w:rFonts w:ascii="Times New Roman" w:eastAsia="Times New Roman" w:hAnsi="Times New Roman" w:cs="Times New Roman"/>
                <w:sz w:val="20"/>
                <w:szCs w:val="20"/>
              </w:rPr>
              <w:t>mobilitate urbană durabilă, precum și a altor procese și politici de planificare sectorială privind amenajarea teritoriului în vederea integrării aspectelor privind impactul sch</w:t>
            </w:r>
            <w:r w:rsidRPr="00392BF4">
              <w:rPr>
                <w:rFonts w:ascii="Times New Roman" w:eastAsia="Times New Roman" w:hAnsi="Times New Roman" w:cs="Times New Roman"/>
                <w:sz w:val="20"/>
                <w:szCs w:val="20"/>
              </w:rPr>
              <w:t>imbărilor climatice și a creșterii rezilienței climatice</w:t>
            </w:r>
          </w:p>
        </w:tc>
        <w:tc>
          <w:tcPr>
            <w:tcW w:w="1535" w:type="dxa"/>
            <w:tcBorders>
              <w:top w:val="single" w:sz="4" w:space="0" w:color="000000"/>
              <w:left w:val="single" w:sz="4" w:space="0" w:color="000000"/>
              <w:bottom w:val="single" w:sz="4" w:space="0" w:color="000000"/>
            </w:tcBorders>
            <w:shd w:val="clear" w:color="auto" w:fill="auto"/>
          </w:tcPr>
          <w:p w14:paraId="000010F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single" w:sz="8" w:space="0" w:color="000000"/>
              <w:bottom w:val="single" w:sz="8" w:space="0" w:color="000000"/>
              <w:right w:val="single" w:sz="8" w:space="0" w:color="000000"/>
            </w:tcBorders>
            <w:tcMar>
              <w:left w:w="0" w:type="dxa"/>
              <w:right w:w="0" w:type="dxa"/>
            </w:tcMar>
          </w:tcPr>
          <w:p w14:paraId="71DC86C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0F3" w14:textId="19B45739"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61816F2B" w14:textId="77777777"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0F4" w14:textId="21D71B75"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MTI, MMAP, Autorități publice centrale și / sau locale </w:t>
            </w:r>
          </w:p>
        </w:tc>
        <w:tc>
          <w:tcPr>
            <w:tcW w:w="1385" w:type="dxa"/>
            <w:tcBorders>
              <w:top w:val="single" w:sz="8" w:space="0" w:color="000000"/>
              <w:left w:val="nil"/>
              <w:bottom w:val="single" w:sz="8" w:space="0" w:color="000000"/>
              <w:right w:val="single" w:sz="8" w:space="0" w:color="000000"/>
            </w:tcBorders>
            <w:tcMar>
              <w:top w:w="-70" w:type="dxa"/>
              <w:left w:w="-70" w:type="dxa"/>
              <w:bottom w:w="-70" w:type="dxa"/>
              <w:right w:w="-70" w:type="dxa"/>
            </w:tcMar>
          </w:tcPr>
          <w:p w14:paraId="000010F5" w14:textId="77777777" w:rsidR="00F87962" w:rsidRPr="00D779A9" w:rsidRDefault="003537F1">
            <w:pPr>
              <w:ind w:right="104"/>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Nr.de planuri actualizate care să integreze aspectele privind SC</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0F6" w14:textId="54A13351" w:rsidR="00F87962" w:rsidRPr="002F2261"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000010F7"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270FBF84" w14:textId="77777777" w:rsidR="00FA54CA" w:rsidRPr="00BA6A25" w:rsidRDefault="00FA54CA">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HORIZON Europe </w:t>
            </w:r>
          </w:p>
          <w:p w14:paraId="000010F9" w14:textId="5FAA65C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Misiunea CE privind Adaptarea la SC </w:t>
            </w:r>
          </w:p>
          <w:p w14:paraId="000010F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Misiunea CE privind orașe inteligente și neutre climatic</w:t>
            </w:r>
          </w:p>
          <w:p w14:paraId="000010F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0F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0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00010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75</w:t>
            </w:r>
          </w:p>
        </w:tc>
      </w:tr>
      <w:tr w:rsidR="00F87962" w:rsidRPr="00392BF4" w14:paraId="5CD9E37C" w14:textId="77777777">
        <w:trPr>
          <w:trHeight w:val="2940"/>
        </w:trPr>
        <w:tc>
          <w:tcPr>
            <w:tcW w:w="1815" w:type="dxa"/>
            <w:tcBorders>
              <w:top w:val="single" w:sz="4" w:space="0" w:color="000000"/>
              <w:left w:val="single" w:sz="4" w:space="0" w:color="000000"/>
              <w:bottom w:val="single" w:sz="4" w:space="0" w:color="000000"/>
            </w:tcBorders>
            <w:shd w:val="clear" w:color="auto" w:fill="auto"/>
          </w:tcPr>
          <w:p w14:paraId="000010FF" w14:textId="79865C8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tc>
        <w:tc>
          <w:tcPr>
            <w:tcW w:w="4766" w:type="dxa"/>
            <w:tcBorders>
              <w:top w:val="single" w:sz="4" w:space="0" w:color="000000"/>
              <w:left w:val="single" w:sz="4" w:space="0" w:color="000000"/>
              <w:bottom w:val="single" w:sz="4" w:space="0" w:color="000000"/>
            </w:tcBorders>
            <w:shd w:val="clear" w:color="auto" w:fill="auto"/>
          </w:tcPr>
          <w:p w14:paraId="00001100"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M7.1.1.2.</w:t>
            </w:r>
            <w:r w:rsidRPr="001E44C8">
              <w:rPr>
                <w:rFonts w:ascii="Times New Roman" w:eastAsia="Times New Roman" w:hAnsi="Times New Roman" w:cs="Times New Roman"/>
                <w:sz w:val="20"/>
                <w:szCs w:val="20"/>
              </w:rPr>
              <w:t xml:space="preserve"> Furnizarea de programe de formare pentru autoritățile loc</w:t>
            </w:r>
            <w:r w:rsidRPr="00BA6A25">
              <w:rPr>
                <w:rFonts w:ascii="Times New Roman" w:eastAsia="Times New Roman" w:hAnsi="Times New Roman" w:cs="Times New Roman"/>
                <w:sz w:val="20"/>
                <w:szCs w:val="20"/>
              </w:rPr>
              <w:t xml:space="preserve">ale privind integrarea considerațiilor privind SC în planurile locale și în procesele de planificare la nivel local </w:t>
            </w:r>
          </w:p>
        </w:tc>
        <w:tc>
          <w:tcPr>
            <w:tcW w:w="153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11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44BF5B3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02" w14:textId="565F5FE6"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00001103" w14:textId="42C8BA7D"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MMAP,</w:t>
            </w:r>
          </w:p>
          <w:p w14:paraId="0000110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Registrul Urbaniștilor din România, INA,</w:t>
            </w:r>
          </w:p>
          <w:p w14:paraId="00001105" w14:textId="77777777" w:rsidR="00F87962" w:rsidRPr="001E44C8" w:rsidRDefault="003537F1">
            <w:pPr>
              <w:spacing w:after="200"/>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Autorități publice locale și / sau centrale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106"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autorități locale care au beneficiat de programele de formare;</w:t>
            </w:r>
          </w:p>
          <w:p w14:paraId="0000110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autorități locale care au integrat mai </w:t>
            </w:r>
            <w:proofErr w:type="spellStart"/>
            <w:r w:rsidRPr="00392BF4">
              <w:rPr>
                <w:rFonts w:ascii="Times New Roman" w:eastAsia="Times New Roman" w:hAnsi="Times New Roman" w:cs="Times New Roman"/>
                <w:sz w:val="20"/>
                <w:szCs w:val="20"/>
              </w:rPr>
              <w:t>amănunţit</w:t>
            </w:r>
            <w:proofErr w:type="spellEnd"/>
            <w:r w:rsidRPr="00392BF4">
              <w:rPr>
                <w:rFonts w:ascii="Times New Roman" w:eastAsia="Times New Roman" w:hAnsi="Times New Roman" w:cs="Times New Roman"/>
                <w:sz w:val="20"/>
                <w:szCs w:val="20"/>
              </w:rPr>
              <w:t xml:space="preserve"> schimbările climatice în procesele de planificare </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197090C7" w14:textId="4D7BD332"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108" w14:textId="23A8AFE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0A" w14:textId="77777777" w:rsidR="00F87962" w:rsidRPr="00392BF4" w:rsidRDefault="00F87962" w:rsidP="00215ABA">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000110B" w14:textId="77777777" w:rsidR="00F87962" w:rsidRPr="00392BF4" w:rsidRDefault="003537F1">
            <w:pPr>
              <w:jc w:val="center"/>
              <w:rPr>
                <w:rFonts w:ascii="Times New Roman" w:eastAsia="Times New Roman" w:hAnsi="Times New Roman" w:cs="Times New Roman"/>
                <w:sz w:val="20"/>
                <w:szCs w:val="20"/>
                <w:highlight w:val="cyan"/>
              </w:rPr>
            </w:pPr>
            <w:r w:rsidRPr="00392BF4">
              <w:rPr>
                <w:rFonts w:ascii="Times New Roman" w:eastAsia="Times New Roman" w:hAnsi="Times New Roman" w:cs="Times New Roman"/>
                <w:sz w:val="20"/>
                <w:szCs w:val="20"/>
              </w:rPr>
              <w:t>0,5</w:t>
            </w:r>
          </w:p>
        </w:tc>
      </w:tr>
      <w:tr w:rsidR="00F87962" w:rsidRPr="00392BF4" w14:paraId="2DF8E763" w14:textId="77777777">
        <w:tc>
          <w:tcPr>
            <w:tcW w:w="1815" w:type="dxa"/>
            <w:tcBorders>
              <w:top w:val="single" w:sz="4" w:space="0" w:color="000000"/>
              <w:left w:val="single" w:sz="4" w:space="0" w:color="000000"/>
              <w:bottom w:val="single" w:sz="4" w:space="0" w:color="000000"/>
            </w:tcBorders>
            <w:shd w:val="clear" w:color="auto" w:fill="auto"/>
          </w:tcPr>
          <w:p w14:paraId="0000110C" w14:textId="0A354F79" w:rsidR="00F87962" w:rsidRPr="002F2261" w:rsidRDefault="002F2261" w:rsidP="001E44C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p w14:paraId="0000110D"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0E" w14:textId="77777777" w:rsidR="00F87962" w:rsidRPr="00BA6A25"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M7.1.1.3. </w:t>
            </w:r>
            <w:r w:rsidRPr="001E44C8">
              <w:rPr>
                <w:rFonts w:ascii="Times New Roman" w:eastAsia="Times New Roman" w:hAnsi="Times New Roman" w:cs="Times New Roman"/>
                <w:sz w:val="20"/>
                <w:szCs w:val="20"/>
              </w:rPr>
              <w:t xml:space="preserve">Dezvoltarea infrastructurii de transport nemotorizat (ex. piste de biciclete, </w:t>
            </w:r>
            <w:proofErr w:type="spellStart"/>
            <w:r w:rsidRPr="001E44C8">
              <w:rPr>
                <w:rFonts w:ascii="Times New Roman" w:eastAsia="Times New Roman" w:hAnsi="Times New Roman" w:cs="Times New Roman"/>
                <w:sz w:val="20"/>
                <w:szCs w:val="20"/>
              </w:rPr>
              <w:t>rasteluri</w:t>
            </w:r>
            <w:proofErr w:type="spellEnd"/>
            <w:r w:rsidRPr="001E44C8">
              <w:rPr>
                <w:rFonts w:ascii="Times New Roman" w:eastAsia="Times New Roman" w:hAnsi="Times New Roman" w:cs="Times New Roman"/>
                <w:sz w:val="20"/>
                <w:szCs w:val="20"/>
              </w:rPr>
              <w:t xml:space="preserve"> de depozitare, vagoane/compartimente speciale pentru biciclete la metrou </w:t>
            </w:r>
            <w:proofErr w:type="spellStart"/>
            <w:r w:rsidRPr="001E44C8">
              <w:rPr>
                <w:rFonts w:ascii="Times New Roman" w:eastAsia="Times New Roman" w:hAnsi="Times New Roman" w:cs="Times New Roman"/>
                <w:sz w:val="20"/>
                <w:szCs w:val="20"/>
              </w:rPr>
              <w:t>şi</w:t>
            </w:r>
            <w:proofErr w:type="spellEnd"/>
            <w:r w:rsidRPr="001E44C8">
              <w:rPr>
                <w:rFonts w:ascii="Times New Roman" w:eastAsia="Times New Roman" w:hAnsi="Times New Roman" w:cs="Times New Roman"/>
                <w:sz w:val="20"/>
                <w:szCs w:val="20"/>
              </w:rPr>
              <w:t xml:space="preserve"> în trenuri etc.) și a infrastructurii de transport p</w:t>
            </w:r>
            <w:r w:rsidRPr="00BA6A25">
              <w:rPr>
                <w:rFonts w:ascii="Times New Roman" w:eastAsia="Times New Roman" w:hAnsi="Times New Roman" w:cs="Times New Roman"/>
                <w:sz w:val="20"/>
                <w:szCs w:val="20"/>
              </w:rPr>
              <w:t>ublic</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10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7EA02F4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11"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Autoritățile publice centrale și / sau locale</w:t>
            </w:r>
          </w:p>
          <w:p w14:paraId="7C7114F3" w14:textId="585C44A9"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12" w14:textId="5C6A7E03"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MTI, MDLPA, MMAP, </w:t>
            </w:r>
          </w:p>
          <w:p w14:paraId="0000111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Sectorul privat, ONG-uri / Societate civilă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114" w14:textId="77777777" w:rsidR="00F87962" w:rsidRPr="00BA6A25"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Nivelul investițiilor (€) în infrastructura nouă considerată a fi </w:t>
            </w:r>
            <w:proofErr w:type="spellStart"/>
            <w:r w:rsidRPr="002F2261">
              <w:rPr>
                <w:rFonts w:ascii="Times New Roman" w:eastAsia="Times New Roman" w:hAnsi="Times New Roman" w:cs="Times New Roman"/>
                <w:sz w:val="20"/>
                <w:szCs w:val="20"/>
              </w:rPr>
              <w:t>rezilientă</w:t>
            </w:r>
            <w:proofErr w:type="spellEnd"/>
            <w:r w:rsidRPr="002F2261">
              <w:rPr>
                <w:rFonts w:ascii="Times New Roman" w:eastAsia="Times New Roman" w:hAnsi="Times New Roman" w:cs="Times New Roman"/>
                <w:sz w:val="20"/>
                <w:szCs w:val="20"/>
              </w:rPr>
              <w:t xml:space="preserve"> la </w:t>
            </w:r>
            <w:r w:rsidRPr="001E44C8">
              <w:rPr>
                <w:rFonts w:ascii="Times New Roman" w:eastAsia="Times New Roman" w:hAnsi="Times New Roman" w:cs="Times New Roman"/>
                <w:sz w:val="20"/>
                <w:szCs w:val="20"/>
              </w:rPr>
              <w:t>efectele schimbărilor climatice</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11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POR</w:t>
            </w:r>
          </w:p>
          <w:p w14:paraId="0000111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1117" w14:textId="2A3FB0F3"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118" w14:textId="77777777"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InterReg</w:t>
            </w:r>
            <w:proofErr w:type="spellEnd"/>
            <w:r w:rsidRPr="00392BF4">
              <w:rPr>
                <w:rFonts w:ascii="Times New Roman" w:eastAsia="Times New Roman" w:hAnsi="Times New Roman" w:cs="Times New Roman"/>
                <w:sz w:val="20"/>
                <w:szCs w:val="20"/>
              </w:rPr>
              <w:t xml:space="preserve"> Europe</w:t>
            </w:r>
          </w:p>
          <w:p w14:paraId="0000111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Sectorul privat</w:t>
            </w:r>
          </w:p>
          <w:p w14:paraId="0000111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11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1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1D"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000111E" w14:textId="77777777" w:rsidR="00F87962" w:rsidRPr="00392BF4" w:rsidRDefault="003537F1">
            <w:pPr>
              <w:jc w:val="center"/>
              <w:rPr>
                <w:rFonts w:ascii="Times New Roman" w:eastAsia="Times New Roman" w:hAnsi="Times New Roman" w:cs="Times New Roman"/>
                <w:sz w:val="20"/>
                <w:szCs w:val="20"/>
                <w:highlight w:val="cyan"/>
              </w:rPr>
            </w:pPr>
            <w:r w:rsidRPr="00392BF4">
              <w:rPr>
                <w:rFonts w:ascii="Times New Roman" w:eastAsia="Times New Roman" w:hAnsi="Times New Roman" w:cs="Times New Roman"/>
                <w:sz w:val="20"/>
                <w:szCs w:val="20"/>
              </w:rPr>
              <w:t>1,0</w:t>
            </w:r>
          </w:p>
        </w:tc>
      </w:tr>
      <w:tr w:rsidR="00F87962" w:rsidRPr="00392BF4" w14:paraId="40D1848D" w14:textId="77777777">
        <w:trPr>
          <w:trHeight w:val="400"/>
        </w:trPr>
        <w:tc>
          <w:tcPr>
            <w:tcW w:w="13749" w:type="dxa"/>
            <w:gridSpan w:val="7"/>
            <w:tcBorders>
              <w:top w:val="single" w:sz="4" w:space="0" w:color="000000"/>
              <w:left w:val="single" w:sz="4" w:space="0" w:color="000000"/>
              <w:bottom w:val="single" w:sz="4" w:space="0" w:color="000000"/>
            </w:tcBorders>
            <w:shd w:val="clear" w:color="auto" w:fill="A8D7FF"/>
            <w:vAlign w:val="center"/>
          </w:tcPr>
          <w:p w14:paraId="0000111F" w14:textId="66C2E85A" w:rsidR="00F87962" w:rsidRPr="00BA6A25"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P7.1.2. </w:t>
            </w:r>
            <w:r w:rsidR="00BA6A25">
              <w:rPr>
                <w:rFonts w:ascii="Times New Roman" w:eastAsia="Times New Roman" w:hAnsi="Times New Roman" w:cs="Times New Roman"/>
                <w:b/>
                <w:sz w:val="20"/>
                <w:szCs w:val="20"/>
              </w:rPr>
              <w:t>Integrarea soluțiilor bazate pe natură, inclusiv prin c</w:t>
            </w:r>
            <w:r w:rsidRPr="00BA6A25">
              <w:rPr>
                <w:rFonts w:ascii="Times New Roman" w:eastAsia="Times New Roman" w:hAnsi="Times New Roman" w:cs="Times New Roman"/>
                <w:b/>
                <w:sz w:val="20"/>
                <w:szCs w:val="20"/>
              </w:rPr>
              <w:t>reșterea suprafețelor de spații verzi</w:t>
            </w:r>
          </w:p>
        </w:tc>
      </w:tr>
      <w:tr w:rsidR="00F87962" w:rsidRPr="00392BF4" w14:paraId="40D6E8EB" w14:textId="77777777">
        <w:tc>
          <w:tcPr>
            <w:tcW w:w="1815" w:type="dxa"/>
            <w:tcBorders>
              <w:top w:val="single" w:sz="4" w:space="0" w:color="000000"/>
              <w:left w:val="single" w:sz="4" w:space="0" w:color="000000"/>
              <w:bottom w:val="single" w:sz="4" w:space="0" w:color="000000"/>
            </w:tcBorders>
            <w:shd w:val="clear" w:color="auto" w:fill="auto"/>
          </w:tcPr>
          <w:p w14:paraId="00001126" w14:textId="0905FC9A" w:rsidR="00F87962" w:rsidRPr="002F2261" w:rsidRDefault="002F2261" w:rsidP="00392B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 / MG</w:t>
            </w:r>
          </w:p>
        </w:tc>
        <w:tc>
          <w:tcPr>
            <w:tcW w:w="476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27" w14:textId="4C14E969" w:rsidR="00F87962" w:rsidRPr="00BA6A25" w:rsidRDefault="003537F1">
            <w:pPr>
              <w:ind w:right="60"/>
              <w:jc w:val="both"/>
              <w:rPr>
                <w:rFonts w:ascii="Times New Roman" w:eastAsia="Times New Roman" w:hAnsi="Times New Roman" w:cs="Times New Roman"/>
                <w:sz w:val="16"/>
                <w:szCs w:val="16"/>
              </w:rPr>
            </w:pPr>
            <w:r w:rsidRPr="001E44C8">
              <w:rPr>
                <w:rFonts w:ascii="Times New Roman" w:eastAsia="Times New Roman" w:hAnsi="Times New Roman" w:cs="Times New Roman"/>
                <w:b/>
                <w:sz w:val="20"/>
                <w:szCs w:val="20"/>
              </w:rPr>
              <w:t xml:space="preserve">M7.1.2.1. </w:t>
            </w:r>
            <w:r w:rsidR="00A81473" w:rsidRPr="001E44C8">
              <w:rPr>
                <w:rFonts w:ascii="Times New Roman" w:eastAsia="Times New Roman" w:hAnsi="Times New Roman" w:cs="Times New Roman"/>
                <w:sz w:val="20"/>
                <w:szCs w:val="20"/>
              </w:rPr>
              <w:t>Realizarea de i</w:t>
            </w:r>
            <w:r w:rsidRPr="001E44C8">
              <w:rPr>
                <w:rFonts w:ascii="Times New Roman" w:eastAsia="Times New Roman" w:hAnsi="Times New Roman" w:cs="Times New Roman"/>
                <w:sz w:val="20"/>
                <w:szCs w:val="20"/>
              </w:rPr>
              <w:t xml:space="preserve">nvestiții în sisteme de infrastructură verde, în tehnologii și structuri </w:t>
            </w:r>
            <w:proofErr w:type="spellStart"/>
            <w:r w:rsidRPr="001E44C8">
              <w:rPr>
                <w:rFonts w:ascii="Times New Roman" w:eastAsia="Times New Roman" w:hAnsi="Times New Roman" w:cs="Times New Roman"/>
                <w:sz w:val="20"/>
                <w:szCs w:val="20"/>
              </w:rPr>
              <w:t>reziliente</w:t>
            </w:r>
            <w:proofErr w:type="spellEnd"/>
            <w:r w:rsidRPr="001E44C8">
              <w:rPr>
                <w:rFonts w:ascii="Times New Roman" w:eastAsia="Times New Roman" w:hAnsi="Times New Roman" w:cs="Times New Roman"/>
                <w:sz w:val="20"/>
                <w:szCs w:val="20"/>
              </w:rPr>
              <w:t xml:space="preserve"> la efectele schimbărilor climatice la nivel local și central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12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0D2474F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2A"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Autoritățile publice centrale și / sau locale</w:t>
            </w:r>
          </w:p>
          <w:p w14:paraId="7D3FA5DA" w14:textId="493D40BD"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2B" w14:textId="3665DF98"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MTI, MDLPA, MMAP, </w:t>
            </w:r>
          </w:p>
          <w:p w14:paraId="0000112C"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Sectorul privat, ONG-uri / Societate civilă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12D" w14:textId="77777777" w:rsidR="00F87962" w:rsidRPr="001E44C8" w:rsidRDefault="003537F1">
            <w:pPr>
              <w:ind w:right="104"/>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Nivelul investițiilor (€) în infrastructura nouă considerată a fi </w:t>
            </w:r>
            <w:proofErr w:type="spellStart"/>
            <w:r w:rsidRPr="002F2261">
              <w:rPr>
                <w:rFonts w:ascii="Times New Roman" w:eastAsia="Times New Roman" w:hAnsi="Times New Roman" w:cs="Times New Roman"/>
                <w:sz w:val="20"/>
                <w:szCs w:val="20"/>
              </w:rPr>
              <w:t>rezilientă</w:t>
            </w:r>
            <w:proofErr w:type="spellEnd"/>
            <w:r w:rsidRPr="002F2261">
              <w:rPr>
                <w:rFonts w:ascii="Times New Roman" w:eastAsia="Times New Roman" w:hAnsi="Times New Roman" w:cs="Times New Roman"/>
                <w:sz w:val="20"/>
                <w:szCs w:val="20"/>
              </w:rPr>
              <w:t xml:space="preserve"> la efectele schimbărilor climatice</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12E" w14:textId="77777777" w:rsidR="00F87962" w:rsidRPr="00BA6A25"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POR</w:t>
            </w:r>
          </w:p>
          <w:p w14:paraId="0000112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1130" w14:textId="49710911"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1D8CCBFE"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132" w14:textId="77777777"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InterReg</w:t>
            </w:r>
            <w:proofErr w:type="spellEnd"/>
            <w:r w:rsidRPr="00392BF4">
              <w:rPr>
                <w:rFonts w:ascii="Times New Roman" w:eastAsia="Times New Roman" w:hAnsi="Times New Roman" w:cs="Times New Roman"/>
                <w:sz w:val="20"/>
                <w:szCs w:val="20"/>
              </w:rPr>
              <w:t xml:space="preserve"> Europe</w:t>
            </w:r>
          </w:p>
          <w:p w14:paraId="0000113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Sectorul privat</w:t>
            </w:r>
          </w:p>
          <w:p w14:paraId="0000113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113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13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37"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000113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0,5</w:t>
            </w:r>
          </w:p>
        </w:tc>
      </w:tr>
      <w:tr w:rsidR="00F87962" w:rsidRPr="00392BF4" w14:paraId="0FB25518" w14:textId="77777777">
        <w:trPr>
          <w:trHeight w:val="400"/>
        </w:trPr>
        <w:tc>
          <w:tcPr>
            <w:tcW w:w="13749" w:type="dxa"/>
            <w:gridSpan w:val="7"/>
            <w:tcBorders>
              <w:top w:val="single" w:sz="4" w:space="0" w:color="000000"/>
              <w:left w:val="single" w:sz="4" w:space="0" w:color="000000"/>
              <w:bottom w:val="single" w:sz="4" w:space="0" w:color="000000"/>
            </w:tcBorders>
            <w:shd w:val="clear" w:color="auto" w:fill="A8D7FF"/>
            <w:vAlign w:val="center"/>
          </w:tcPr>
          <w:p w14:paraId="00001139"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P7.1.3. Reducerea consumului de apă</w:t>
            </w:r>
          </w:p>
        </w:tc>
      </w:tr>
      <w:tr w:rsidR="00F87962" w:rsidRPr="00392BF4" w14:paraId="47772567" w14:textId="77777777">
        <w:tc>
          <w:tcPr>
            <w:tcW w:w="1815" w:type="dxa"/>
            <w:tcBorders>
              <w:top w:val="single" w:sz="4" w:space="0" w:color="000000"/>
              <w:left w:val="single" w:sz="4" w:space="0" w:color="000000"/>
              <w:bottom w:val="single" w:sz="4" w:space="0" w:color="000000"/>
            </w:tcBorders>
            <w:shd w:val="clear" w:color="auto" w:fill="auto"/>
          </w:tcPr>
          <w:p w14:paraId="00001140" w14:textId="0CBB15C8"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 / MV</w:t>
            </w:r>
          </w:p>
        </w:tc>
        <w:tc>
          <w:tcPr>
            <w:tcW w:w="476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41" w14:textId="31DA586A" w:rsidR="00F87962" w:rsidRPr="00BA6A25" w:rsidRDefault="003537F1">
            <w:pPr>
              <w:ind w:right="92"/>
              <w:jc w:val="both"/>
              <w:rPr>
                <w:rFonts w:ascii="Times New Roman" w:eastAsia="Times New Roman" w:hAnsi="Times New Roman" w:cs="Times New Roman"/>
                <w:sz w:val="16"/>
                <w:szCs w:val="16"/>
              </w:rPr>
            </w:pPr>
            <w:r w:rsidRPr="001E44C8">
              <w:rPr>
                <w:rFonts w:ascii="Times New Roman" w:eastAsia="Times New Roman" w:hAnsi="Times New Roman" w:cs="Times New Roman"/>
                <w:b/>
                <w:sz w:val="20"/>
                <w:szCs w:val="20"/>
              </w:rPr>
              <w:t xml:space="preserve">M7.1.3.1. </w:t>
            </w:r>
            <w:r w:rsidR="00A81473" w:rsidRPr="001E44C8">
              <w:rPr>
                <w:rFonts w:ascii="Times New Roman" w:eastAsia="Times New Roman" w:hAnsi="Times New Roman" w:cs="Times New Roman"/>
                <w:sz w:val="20"/>
                <w:szCs w:val="20"/>
              </w:rPr>
              <w:t>Realizarea de</w:t>
            </w:r>
            <w:r w:rsidR="00A81473" w:rsidRPr="001E44C8">
              <w:rPr>
                <w:rFonts w:ascii="Times New Roman" w:eastAsia="Times New Roman" w:hAnsi="Times New Roman" w:cs="Times New Roman"/>
                <w:b/>
                <w:sz w:val="20"/>
                <w:szCs w:val="20"/>
              </w:rPr>
              <w:t xml:space="preserve"> </w:t>
            </w:r>
            <w:r w:rsidR="00A81473" w:rsidRPr="001E44C8">
              <w:rPr>
                <w:rFonts w:ascii="Times New Roman" w:eastAsia="Times New Roman" w:hAnsi="Times New Roman" w:cs="Times New Roman"/>
                <w:sz w:val="20"/>
                <w:szCs w:val="20"/>
              </w:rPr>
              <w:t>i</w:t>
            </w:r>
            <w:r w:rsidRPr="001E44C8">
              <w:rPr>
                <w:rFonts w:ascii="Times New Roman" w:eastAsia="Times New Roman" w:hAnsi="Times New Roman" w:cs="Times New Roman"/>
                <w:sz w:val="20"/>
                <w:szCs w:val="20"/>
              </w:rPr>
              <w:t xml:space="preserve">nvestiții în modernizarea rețelei de distribuție a apei pentru diminuarea pierderilor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14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5B8D105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44"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Autoritățile publice centrale și / sau locale</w:t>
            </w:r>
          </w:p>
          <w:p w14:paraId="694C4C94" w14:textId="5626D023"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46" w14:textId="3C216C80"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MDLPA, </w:t>
            </w:r>
          </w:p>
          <w:p w14:paraId="00001147"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Sectorul privat</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148"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Nivelul investițiilor (€) în infrastructura nouă considerată a fi </w:t>
            </w:r>
            <w:proofErr w:type="spellStart"/>
            <w:r w:rsidRPr="00D779A9">
              <w:rPr>
                <w:rFonts w:ascii="Times New Roman" w:eastAsia="Times New Roman" w:hAnsi="Times New Roman" w:cs="Times New Roman"/>
                <w:sz w:val="20"/>
                <w:szCs w:val="20"/>
              </w:rPr>
              <w:t>rezilie</w:t>
            </w:r>
            <w:r w:rsidRPr="002F2261">
              <w:rPr>
                <w:rFonts w:ascii="Times New Roman" w:eastAsia="Times New Roman" w:hAnsi="Times New Roman" w:cs="Times New Roman"/>
                <w:sz w:val="20"/>
                <w:szCs w:val="20"/>
              </w:rPr>
              <w:t>ntă</w:t>
            </w:r>
            <w:proofErr w:type="spellEnd"/>
            <w:r w:rsidRPr="002F2261">
              <w:rPr>
                <w:rFonts w:ascii="Times New Roman" w:eastAsia="Times New Roman" w:hAnsi="Times New Roman" w:cs="Times New Roman"/>
                <w:sz w:val="20"/>
                <w:szCs w:val="20"/>
              </w:rPr>
              <w:t xml:space="preserve"> la efectele schimbărilor climatice</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14B" w14:textId="6DD83E81" w:rsidR="00F87962" w:rsidRPr="00BA6A25"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3D7A8107"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1673E6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Sectorul privat</w:t>
            </w:r>
          </w:p>
          <w:p w14:paraId="776EB9BB" w14:textId="77777777" w:rsidR="00215ABA" w:rsidRPr="00392BF4" w:rsidRDefault="00215ABA" w:rsidP="00215AB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4C" w14:textId="2358885C" w:rsidR="00215ABA" w:rsidRPr="00392BF4" w:rsidRDefault="00215ABA">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000114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0,7</w:t>
            </w:r>
          </w:p>
        </w:tc>
      </w:tr>
      <w:tr w:rsidR="00F87962" w:rsidRPr="00392BF4" w14:paraId="40E2B649" w14:textId="77777777">
        <w:trPr>
          <w:trHeight w:val="400"/>
        </w:trPr>
        <w:tc>
          <w:tcPr>
            <w:tcW w:w="13749" w:type="dxa"/>
            <w:gridSpan w:val="7"/>
            <w:tcBorders>
              <w:top w:val="single" w:sz="4" w:space="0" w:color="000000"/>
              <w:left w:val="single" w:sz="4" w:space="0" w:color="000000"/>
              <w:bottom w:val="single" w:sz="4" w:space="0" w:color="000000"/>
            </w:tcBorders>
            <w:shd w:val="clear" w:color="auto" w:fill="A8D7FF"/>
            <w:vAlign w:val="center"/>
          </w:tcPr>
          <w:p w14:paraId="0000114E"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P7.1.4. Îmbunătățirea infrastructurii pentru colectarea selectivă a deșeurilor și a gestionării deșeurilor</w:t>
            </w:r>
          </w:p>
        </w:tc>
      </w:tr>
      <w:tr w:rsidR="00F87962" w:rsidRPr="00392BF4" w14:paraId="5477EE80" w14:textId="77777777">
        <w:tc>
          <w:tcPr>
            <w:tcW w:w="1815" w:type="dxa"/>
            <w:tcBorders>
              <w:top w:val="single" w:sz="4" w:space="0" w:color="000000"/>
              <w:left w:val="single" w:sz="4" w:space="0" w:color="000000"/>
              <w:bottom w:val="single" w:sz="4" w:space="0" w:color="000000"/>
            </w:tcBorders>
            <w:shd w:val="clear" w:color="auto" w:fill="auto"/>
          </w:tcPr>
          <w:p w14:paraId="00001156" w14:textId="1E613163"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157"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58" w14:textId="77777777" w:rsidR="00F87962" w:rsidRPr="00BA6A25" w:rsidRDefault="003537F1">
            <w:pPr>
              <w:ind w:right="60"/>
              <w:jc w:val="both"/>
              <w:rPr>
                <w:rFonts w:ascii="Times New Roman" w:eastAsia="Times New Roman" w:hAnsi="Times New Roman" w:cs="Times New Roman"/>
                <w:sz w:val="16"/>
                <w:szCs w:val="16"/>
              </w:rPr>
            </w:pPr>
            <w:r w:rsidRPr="001E44C8">
              <w:rPr>
                <w:rFonts w:ascii="Times New Roman" w:eastAsia="Times New Roman" w:hAnsi="Times New Roman" w:cs="Times New Roman"/>
                <w:b/>
                <w:sz w:val="20"/>
                <w:szCs w:val="20"/>
              </w:rPr>
              <w:t xml:space="preserve">M7.1.4.1. </w:t>
            </w:r>
            <w:r w:rsidRPr="001E44C8">
              <w:rPr>
                <w:rFonts w:ascii="Times New Roman" w:eastAsia="Times New Roman" w:hAnsi="Times New Roman" w:cs="Times New Roman"/>
                <w:sz w:val="20"/>
                <w:szCs w:val="20"/>
              </w:rPr>
              <w:t xml:space="preserve">Organizarea de campanii de conștientizare a populației la nivel central și local, a elevilor, precum și a agenților economici asupra importanței colectării selective și a reciclării deșeurilor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1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0A0D7DF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5B"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115D" w14:textId="3604F24F"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Autoritățile publice centrale și / sau locale, ONG-uri / Societate civilă / Mediul privat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15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campanii de conștientizare</w:t>
            </w:r>
          </w:p>
          <w:p w14:paraId="0000115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destinatari</w:t>
            </w:r>
          </w:p>
          <w:p w14:paraId="00001160"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agenți economici participanți</w:t>
            </w:r>
          </w:p>
          <w:p w14:paraId="0000116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unități de învățământ participante</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162" w14:textId="1A04A8D9"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163" w14:textId="0610AEAF"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1FB4B466"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16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16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6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68"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0001169"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1805987E" w14:textId="77777777">
        <w:tc>
          <w:tcPr>
            <w:tcW w:w="1815" w:type="dxa"/>
            <w:tcBorders>
              <w:top w:val="single" w:sz="4" w:space="0" w:color="000000"/>
              <w:left w:val="single" w:sz="4" w:space="0" w:color="000000"/>
              <w:bottom w:val="single" w:sz="4" w:space="0" w:color="000000"/>
            </w:tcBorders>
            <w:shd w:val="clear" w:color="auto" w:fill="auto"/>
          </w:tcPr>
          <w:p w14:paraId="0000116A" w14:textId="39E8474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tc>
        <w:tc>
          <w:tcPr>
            <w:tcW w:w="4766"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6B" w14:textId="543F77B8" w:rsidR="00F87962" w:rsidRPr="00BA6A25" w:rsidRDefault="003537F1">
            <w:pP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M7.1.4.2.  </w:t>
            </w:r>
            <w:r w:rsidR="00A81473" w:rsidRPr="001E44C8">
              <w:rPr>
                <w:rFonts w:ascii="Times New Roman" w:eastAsia="Times New Roman" w:hAnsi="Times New Roman" w:cs="Times New Roman"/>
                <w:sz w:val="20"/>
                <w:szCs w:val="20"/>
              </w:rPr>
              <w:t>Realizarea de i</w:t>
            </w:r>
            <w:r w:rsidRPr="001E44C8">
              <w:rPr>
                <w:rFonts w:ascii="Times New Roman" w:eastAsia="Times New Roman" w:hAnsi="Times New Roman" w:cs="Times New Roman"/>
                <w:sz w:val="20"/>
                <w:szCs w:val="20"/>
              </w:rPr>
              <w:t xml:space="preserve">nvestiții în dezvoltarea sistemelor de colectare selectivă a deșeurilor municipale și valorificarea acestora (economia circulară) </w:t>
            </w:r>
          </w:p>
          <w:p w14:paraId="0000116C" w14:textId="77777777" w:rsidR="00F87962" w:rsidRPr="00392BF4" w:rsidRDefault="00F87962">
            <w:pPr>
              <w:ind w:right="60"/>
              <w:jc w:val="both"/>
              <w:rPr>
                <w:rFonts w:ascii="Times New Roman" w:eastAsia="Times New Roman" w:hAnsi="Times New Roman" w:cs="Times New Roman"/>
                <w:sz w:val="20"/>
                <w:szCs w:val="20"/>
              </w:rPr>
            </w:pP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16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7612681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6F"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00001171" w14:textId="2F74FC4B"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MDLPA</w:t>
            </w:r>
          </w:p>
          <w:p w14:paraId="0000117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Autoritățile publice centrale și / sau locale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173"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proiecte de investiții realizate</w:t>
            </w:r>
          </w:p>
          <w:p w14:paraId="0000117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Nivelul investițiilor (€) în infrastructura nouă considerată a fi </w:t>
            </w:r>
            <w:proofErr w:type="spellStart"/>
            <w:r w:rsidRPr="00BA6A25">
              <w:rPr>
                <w:rFonts w:ascii="Times New Roman" w:eastAsia="Times New Roman" w:hAnsi="Times New Roman" w:cs="Times New Roman"/>
                <w:sz w:val="20"/>
                <w:szCs w:val="20"/>
              </w:rPr>
              <w:t>rezilientă</w:t>
            </w:r>
            <w:proofErr w:type="spellEnd"/>
            <w:r w:rsidRPr="00BA6A25">
              <w:rPr>
                <w:rFonts w:ascii="Times New Roman" w:eastAsia="Times New Roman" w:hAnsi="Times New Roman" w:cs="Times New Roman"/>
                <w:sz w:val="20"/>
                <w:szCs w:val="20"/>
              </w:rPr>
              <w:t xml:space="preserve"> la efectele schimbărilor climatice</w:t>
            </w:r>
          </w:p>
          <w:p w14:paraId="0000117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autorități publice implicate</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176" w14:textId="48A15044"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7279722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17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117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000117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75</w:t>
            </w:r>
          </w:p>
        </w:tc>
      </w:tr>
    </w:tbl>
    <w:p w14:paraId="0000117A" w14:textId="77777777" w:rsidR="00F87962" w:rsidRPr="00392BF4" w:rsidRDefault="00F87962">
      <w:pPr>
        <w:rPr>
          <w:rFonts w:ascii="Times New Roman" w:eastAsia="Times New Roman" w:hAnsi="Times New Roman" w:cs="Times New Roman"/>
          <w:sz w:val="20"/>
          <w:szCs w:val="20"/>
        </w:rPr>
      </w:pPr>
    </w:p>
    <w:tbl>
      <w:tblPr>
        <w:tblStyle w:val="affffffff2"/>
        <w:tblW w:w="137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0"/>
        <w:gridCol w:w="4763"/>
        <w:gridCol w:w="1531"/>
        <w:gridCol w:w="1811"/>
        <w:gridCol w:w="1364"/>
        <w:gridCol w:w="1481"/>
        <w:gridCol w:w="951"/>
      </w:tblGrid>
      <w:tr w:rsidR="00F87962" w:rsidRPr="00392BF4" w14:paraId="29B7D425" w14:textId="77777777">
        <w:trPr>
          <w:trHeight w:val="917"/>
        </w:trPr>
        <w:tc>
          <w:tcPr>
            <w:tcW w:w="1851" w:type="dxa"/>
            <w:tcBorders>
              <w:top w:val="single" w:sz="4" w:space="0" w:color="000000"/>
              <w:left w:val="single" w:sz="4" w:space="0" w:color="000000"/>
              <w:bottom w:val="single" w:sz="4" w:space="0" w:color="000000"/>
            </w:tcBorders>
            <w:shd w:val="clear" w:color="auto" w:fill="28CD41"/>
          </w:tcPr>
          <w:p w14:paraId="0000117B" w14:textId="35FFA615" w:rsidR="00F87962" w:rsidRPr="001E44C8" w:rsidRDefault="003537F1" w:rsidP="001E44C8">
            <w:pPr>
              <w:pBdr>
                <w:top w:val="nil"/>
                <w:left w:val="nil"/>
                <w:bottom w:val="nil"/>
                <w:right w:val="nil"/>
                <w:between w:val="nil"/>
              </w:pBd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 xml:space="preserve">Tipul de </w:t>
            </w:r>
            <w:r w:rsidR="001E44C8">
              <w:rPr>
                <w:rFonts w:ascii="Times New Roman" w:eastAsia="Times New Roman" w:hAnsi="Times New Roman" w:cs="Times New Roman"/>
                <w:b/>
                <w:sz w:val="20"/>
                <w:szCs w:val="20"/>
              </w:rPr>
              <w:t>măsură</w:t>
            </w:r>
          </w:p>
        </w:tc>
        <w:tc>
          <w:tcPr>
            <w:tcW w:w="4763" w:type="dxa"/>
            <w:tcBorders>
              <w:top w:val="single" w:sz="4" w:space="0" w:color="000000"/>
              <w:left w:val="single" w:sz="4" w:space="0" w:color="000000"/>
              <w:bottom w:val="single" w:sz="4" w:space="0" w:color="000000"/>
            </w:tcBorders>
            <w:shd w:val="clear" w:color="auto" w:fill="28CD41"/>
          </w:tcPr>
          <w:p w14:paraId="0000117C" w14:textId="2B934F7E" w:rsidR="00F87962" w:rsidRPr="001E44C8" w:rsidRDefault="003537F1">
            <w:pPr>
              <w:pBdr>
                <w:top w:val="nil"/>
                <w:left w:val="nil"/>
                <w:bottom w:val="nil"/>
                <w:right w:val="nil"/>
                <w:between w:val="nil"/>
              </w:pBdr>
              <w:ind w:left="-90"/>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OS7.2. Îmbunătățirea codurilor </w:t>
            </w:r>
            <w:r w:rsidR="001E44C8">
              <w:rPr>
                <w:rFonts w:ascii="Times New Roman" w:eastAsia="Times New Roman" w:hAnsi="Times New Roman" w:cs="Times New Roman"/>
                <w:b/>
                <w:sz w:val="20"/>
                <w:szCs w:val="20"/>
              </w:rPr>
              <w:t xml:space="preserve">de proiectare </w:t>
            </w:r>
            <w:proofErr w:type="spellStart"/>
            <w:r w:rsidRPr="001E44C8">
              <w:rPr>
                <w:rFonts w:ascii="Times New Roman" w:eastAsia="Times New Roman" w:hAnsi="Times New Roman" w:cs="Times New Roman"/>
                <w:b/>
                <w:sz w:val="20"/>
                <w:szCs w:val="20"/>
              </w:rPr>
              <w:t>şi</w:t>
            </w:r>
            <w:proofErr w:type="spellEnd"/>
            <w:r w:rsidR="001E44C8">
              <w:rPr>
                <w:rFonts w:ascii="Times New Roman" w:eastAsia="Times New Roman" w:hAnsi="Times New Roman" w:cs="Times New Roman"/>
                <w:b/>
                <w:sz w:val="20"/>
                <w:szCs w:val="20"/>
              </w:rPr>
              <w:t xml:space="preserve"> reglementărilor tehnice</w:t>
            </w:r>
            <w:r w:rsidRPr="001E44C8">
              <w:rPr>
                <w:rFonts w:ascii="Times New Roman" w:eastAsia="Times New Roman" w:hAnsi="Times New Roman" w:cs="Times New Roman"/>
                <w:b/>
                <w:sz w:val="20"/>
                <w:szCs w:val="20"/>
              </w:rPr>
              <w:t xml:space="preserve"> existente în domeniul </w:t>
            </w:r>
            <w:proofErr w:type="spellStart"/>
            <w:r w:rsidRPr="001E44C8">
              <w:rPr>
                <w:rFonts w:ascii="Times New Roman" w:eastAsia="Times New Roman" w:hAnsi="Times New Roman" w:cs="Times New Roman"/>
                <w:b/>
                <w:sz w:val="20"/>
                <w:szCs w:val="20"/>
              </w:rPr>
              <w:t>construcţiilor</w:t>
            </w:r>
            <w:proofErr w:type="spellEnd"/>
            <w:r w:rsidRPr="001E44C8">
              <w:rPr>
                <w:rFonts w:ascii="Times New Roman" w:eastAsia="Times New Roman" w:hAnsi="Times New Roman" w:cs="Times New Roman"/>
                <w:b/>
                <w:sz w:val="20"/>
                <w:szCs w:val="20"/>
              </w:rPr>
              <w:t xml:space="preserve"> pentru a crește reziliența la efectele evenimentelor climatice extreme</w:t>
            </w:r>
          </w:p>
        </w:tc>
        <w:tc>
          <w:tcPr>
            <w:tcW w:w="1531" w:type="dxa"/>
            <w:tcBorders>
              <w:top w:val="single" w:sz="4" w:space="0" w:color="000000"/>
              <w:left w:val="single" w:sz="4" w:space="0" w:color="000000"/>
              <w:bottom w:val="single" w:sz="4" w:space="0" w:color="000000"/>
            </w:tcBorders>
            <w:shd w:val="clear" w:color="auto" w:fill="28CD41"/>
          </w:tcPr>
          <w:p w14:paraId="0000117D"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Date estimate pentru începere/și finalizare (an)</w:t>
            </w:r>
          </w:p>
        </w:tc>
        <w:tc>
          <w:tcPr>
            <w:tcW w:w="1811" w:type="dxa"/>
            <w:tcBorders>
              <w:top w:val="single" w:sz="4" w:space="0" w:color="000000"/>
              <w:left w:val="single" w:sz="4" w:space="0" w:color="000000"/>
              <w:bottom w:val="single" w:sz="4" w:space="0" w:color="000000"/>
            </w:tcBorders>
            <w:shd w:val="clear" w:color="auto" w:fill="28CD41"/>
          </w:tcPr>
          <w:p w14:paraId="0000117E" w14:textId="743A7C7D" w:rsidR="00F87962" w:rsidRPr="00392BF4" w:rsidRDefault="009E51E5">
            <w:pPr>
              <w:pBdr>
                <w:top w:val="nil"/>
                <w:left w:val="nil"/>
                <w:bottom w:val="nil"/>
                <w:right w:val="nil"/>
                <w:between w:val="nil"/>
              </w:pBd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64" w:type="dxa"/>
            <w:tcBorders>
              <w:top w:val="single" w:sz="4" w:space="0" w:color="000000"/>
              <w:left w:val="single" w:sz="4" w:space="0" w:color="000000"/>
              <w:bottom w:val="single" w:sz="4" w:space="0" w:color="000000"/>
            </w:tcBorders>
            <w:shd w:val="clear" w:color="auto" w:fill="28CD41"/>
          </w:tcPr>
          <w:p w14:paraId="0000117F"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481" w:type="dxa"/>
            <w:tcBorders>
              <w:top w:val="single" w:sz="4" w:space="0" w:color="000000"/>
              <w:left w:val="single" w:sz="4" w:space="0" w:color="000000"/>
              <w:bottom w:val="single" w:sz="4" w:space="0" w:color="000000"/>
            </w:tcBorders>
            <w:shd w:val="clear" w:color="auto" w:fill="28CD41"/>
          </w:tcPr>
          <w:p w14:paraId="00001180"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51" w:type="dxa"/>
            <w:tcBorders>
              <w:top w:val="single" w:sz="4" w:space="0" w:color="000000"/>
              <w:left w:val="single" w:sz="4" w:space="0" w:color="000000"/>
              <w:bottom w:val="single" w:sz="4" w:space="0" w:color="000000"/>
              <w:right w:val="single" w:sz="4" w:space="0" w:color="000000"/>
            </w:tcBorders>
            <w:shd w:val="clear" w:color="auto" w:fill="28CD41"/>
          </w:tcPr>
          <w:p w14:paraId="00001181" w14:textId="77777777" w:rsidR="00F87962" w:rsidRPr="00392BF4" w:rsidRDefault="003537F1">
            <w:pPr>
              <w:pBdr>
                <w:top w:val="nil"/>
                <w:left w:val="nil"/>
                <w:bottom w:val="nil"/>
                <w:right w:val="nil"/>
                <w:between w:val="nil"/>
              </w:pBd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0C525607" w14:textId="77777777">
        <w:trPr>
          <w:trHeight w:val="475"/>
        </w:trPr>
        <w:tc>
          <w:tcPr>
            <w:tcW w:w="13752" w:type="dxa"/>
            <w:gridSpan w:val="7"/>
            <w:tcBorders>
              <w:top w:val="single" w:sz="4" w:space="0" w:color="000000"/>
              <w:left w:val="single" w:sz="4" w:space="0" w:color="000000"/>
              <w:bottom w:val="single" w:sz="4" w:space="0" w:color="000000"/>
            </w:tcBorders>
            <w:shd w:val="clear" w:color="auto" w:fill="A8D7FF"/>
            <w:vAlign w:val="center"/>
          </w:tcPr>
          <w:p w14:paraId="00001182"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P7.2.1. Respectarea normelor de calitate în construcții</w:t>
            </w:r>
          </w:p>
        </w:tc>
      </w:tr>
      <w:tr w:rsidR="00F87962" w:rsidRPr="00392BF4" w14:paraId="4DBB0210" w14:textId="77777777">
        <w:trPr>
          <w:trHeight w:val="1051"/>
        </w:trPr>
        <w:tc>
          <w:tcPr>
            <w:tcW w:w="1851" w:type="dxa"/>
            <w:tcBorders>
              <w:top w:val="single" w:sz="4" w:space="0" w:color="000000"/>
              <w:left w:val="single" w:sz="4" w:space="0" w:color="000000"/>
              <w:bottom w:val="single" w:sz="4" w:space="0" w:color="000000"/>
            </w:tcBorders>
            <w:shd w:val="clear" w:color="auto" w:fill="auto"/>
          </w:tcPr>
          <w:p w14:paraId="00001189" w14:textId="4D5D62C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8A"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M7.2.1.1. </w:t>
            </w:r>
            <w:r w:rsidRPr="001E44C8">
              <w:rPr>
                <w:rFonts w:ascii="Times New Roman" w:eastAsia="Times New Roman" w:hAnsi="Times New Roman" w:cs="Times New Roman"/>
                <w:sz w:val="20"/>
                <w:szCs w:val="20"/>
              </w:rPr>
              <w:t xml:space="preserve">Actualizarea cadrului normativ pentru creșterea rezilienței fondului construit la efectele schimbărilor climatice </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8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4C0557A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8D"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0000118F" w14:textId="76AF5D22"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MMAP, MTI, ANM, Autorități publice centrale și / sau locale  </w:t>
            </w: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190"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coduri </w:t>
            </w:r>
            <w:proofErr w:type="spellStart"/>
            <w:r w:rsidRPr="002F2261">
              <w:rPr>
                <w:rFonts w:ascii="Times New Roman" w:eastAsia="Times New Roman" w:hAnsi="Times New Roman" w:cs="Times New Roman"/>
                <w:sz w:val="20"/>
                <w:szCs w:val="20"/>
              </w:rPr>
              <w:t>şi</w:t>
            </w:r>
            <w:proofErr w:type="spellEnd"/>
            <w:r w:rsidRPr="002F2261">
              <w:rPr>
                <w:rFonts w:ascii="Times New Roman" w:eastAsia="Times New Roman" w:hAnsi="Times New Roman" w:cs="Times New Roman"/>
                <w:sz w:val="20"/>
                <w:szCs w:val="20"/>
              </w:rPr>
              <w:t xml:space="preserve"> norme mo</w:t>
            </w:r>
            <w:r w:rsidRPr="001E44C8">
              <w:rPr>
                <w:rFonts w:ascii="Times New Roman" w:eastAsia="Times New Roman" w:hAnsi="Times New Roman" w:cs="Times New Roman"/>
                <w:sz w:val="20"/>
                <w:szCs w:val="20"/>
              </w:rPr>
              <w:t>dificate</w:t>
            </w:r>
          </w:p>
          <w:p w14:paraId="00001191"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autorități publice locale care promovează noi regle</w:t>
            </w:r>
            <w:r w:rsidRPr="00392BF4">
              <w:rPr>
                <w:rFonts w:ascii="Times New Roman" w:eastAsia="Times New Roman" w:hAnsi="Times New Roman" w:cs="Times New Roman"/>
                <w:sz w:val="20"/>
                <w:szCs w:val="20"/>
              </w:rPr>
              <w:t>mentări</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381C94B0"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1688A0F3"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1192" w14:textId="5FA9F77F"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19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9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95" w14:textId="77777777" w:rsidR="00F87962" w:rsidRPr="00392BF4" w:rsidRDefault="00F87962">
            <w:pPr>
              <w:jc w:val="center"/>
              <w:rPr>
                <w:rFonts w:ascii="Times New Roman" w:eastAsia="Times New Roman" w:hAnsi="Times New Roman" w:cs="Times New Roman"/>
                <w:sz w:val="20"/>
                <w:szCs w:val="20"/>
              </w:rPr>
            </w:pPr>
          </w:p>
          <w:p w14:paraId="0000119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p w14:paraId="00001197" w14:textId="77777777" w:rsidR="00F87962" w:rsidRPr="00392BF4" w:rsidRDefault="00F87962">
            <w:pPr>
              <w:jc w:val="center"/>
              <w:rPr>
                <w:rFonts w:ascii="Times New Roman" w:eastAsia="Times New Roman" w:hAnsi="Times New Roman" w:cs="Times New Roman"/>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19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w:t>
            </w:r>
          </w:p>
        </w:tc>
      </w:tr>
      <w:tr w:rsidR="00F87962" w:rsidRPr="00392BF4" w14:paraId="1A4B1082" w14:textId="77777777">
        <w:trPr>
          <w:trHeight w:val="188"/>
        </w:trPr>
        <w:tc>
          <w:tcPr>
            <w:tcW w:w="1851" w:type="dxa"/>
            <w:tcBorders>
              <w:top w:val="single" w:sz="4" w:space="0" w:color="000000"/>
              <w:left w:val="single" w:sz="4" w:space="0" w:color="000000"/>
              <w:bottom w:val="single" w:sz="4" w:space="0" w:color="000000"/>
            </w:tcBorders>
            <w:shd w:val="clear" w:color="auto" w:fill="auto"/>
          </w:tcPr>
          <w:p w14:paraId="00001199" w14:textId="4094CD2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9A" w14:textId="77777777" w:rsidR="00F87962" w:rsidRPr="00BA6A25" w:rsidRDefault="003537F1">
            <w:pPr>
              <w:ind w:right="75"/>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M7.2.1.2.</w:t>
            </w:r>
            <w:r w:rsidRPr="001E44C8">
              <w:rPr>
                <w:rFonts w:ascii="Times New Roman" w:eastAsia="Times New Roman" w:hAnsi="Times New Roman" w:cs="Times New Roman"/>
                <w:sz w:val="20"/>
                <w:szCs w:val="20"/>
              </w:rPr>
              <w:t xml:space="preserve"> Integrarea aspectelor legate de adaptarea la schimbările climatice în politicile regionale și de dezvoltare urbană, inclusiv construcții, prin revizuirea actelor normative din domeniu </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9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4FF92F3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9C" w14:textId="71FFF0DE"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660A151F" w14:textId="5963D8FA"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9E" w14:textId="7868C2E7" w:rsidR="00F87962" w:rsidRP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MMAP, MTI, ANM, Autorități publice centrale și / sau locale</w:t>
            </w: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19F"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acte normative revizuite</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3B80F409" w14:textId="77777777" w:rsidR="00872B39" w:rsidRPr="002F2261" w:rsidRDefault="00872B39" w:rsidP="00872B39">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Programul LIFE</w:t>
            </w:r>
          </w:p>
          <w:p w14:paraId="000011A0" w14:textId="6B9E1E7E"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private</w:t>
            </w:r>
          </w:p>
          <w:p w14:paraId="000011A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A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1A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4CC505E5" w14:textId="77777777">
        <w:trPr>
          <w:trHeight w:val="188"/>
        </w:trPr>
        <w:tc>
          <w:tcPr>
            <w:tcW w:w="1851" w:type="dxa"/>
            <w:tcBorders>
              <w:top w:val="single" w:sz="4" w:space="0" w:color="000000"/>
              <w:left w:val="single" w:sz="4" w:space="0" w:color="000000"/>
              <w:bottom w:val="single" w:sz="4" w:space="0" w:color="000000"/>
            </w:tcBorders>
            <w:shd w:val="clear" w:color="auto" w:fill="auto"/>
          </w:tcPr>
          <w:p w14:paraId="000011A4" w14:textId="6687C61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1A5" w14:textId="77777777" w:rsidR="00F87962" w:rsidRPr="001E44C8" w:rsidRDefault="00F87962" w:rsidP="00BA6A25">
            <w:pPr>
              <w:jc w:val="center"/>
              <w:rPr>
                <w:rFonts w:ascii="Times New Roman" w:eastAsia="Times New Roman" w:hAnsi="Times New Roman" w:cs="Times New Roman"/>
                <w:sz w:val="20"/>
                <w:szCs w:val="20"/>
              </w:rPr>
            </w:pP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A6" w14:textId="77777777" w:rsidR="00F87962" w:rsidRPr="00392BF4" w:rsidRDefault="003537F1">
            <w:pPr>
              <w:ind w:right="75"/>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M7.2.1.3. </w:t>
            </w:r>
            <w:r w:rsidRPr="001E44C8">
              <w:rPr>
                <w:rFonts w:ascii="Times New Roman" w:eastAsia="Times New Roman" w:hAnsi="Times New Roman" w:cs="Times New Roman"/>
                <w:sz w:val="20"/>
                <w:szCs w:val="20"/>
              </w:rPr>
              <w:t xml:space="preserve">Realizarea de proiecții și modelări climatice la scară fină, la nivel regional și local, pentru acele regiuni și municipalități / localități / comunități vulnerabile la efectele SC, în vederea creșterii </w:t>
            </w:r>
            <w:r w:rsidRPr="00BA6A25">
              <w:rPr>
                <w:rFonts w:ascii="Times New Roman" w:eastAsia="Times New Roman" w:hAnsi="Times New Roman" w:cs="Times New Roman"/>
                <w:sz w:val="20"/>
                <w:szCs w:val="20"/>
              </w:rPr>
              <w:t xml:space="preserve">rezilienței climatice a fondului construit </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A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64C847B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A8" w14:textId="5DA812D8"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73D12272" w14:textId="4AC08802"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AA" w14:textId="771ECDFC" w:rsidR="00F87962" w:rsidRPr="00D779A9"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w:t>
            </w:r>
            <w:r w:rsidRPr="004A1A6C">
              <w:rPr>
                <w:rFonts w:ascii="Times New Roman" w:eastAsia="Times New Roman" w:hAnsi="Times New Roman" w:cs="Times New Roman"/>
                <w:sz w:val="24"/>
                <w:szCs w:val="24"/>
              </w:rPr>
              <w:t xml:space="preserve">, </w:t>
            </w:r>
            <w:r w:rsidRPr="00603CD0">
              <w:rPr>
                <w:rFonts w:ascii="Times New Roman" w:eastAsia="Times New Roman" w:hAnsi="Times New Roman" w:cs="Times New Roman"/>
                <w:sz w:val="20"/>
                <w:szCs w:val="20"/>
              </w:rPr>
              <w:t xml:space="preserve">Autoritățile publice centrale și / sau locale, Mediul academic / de cercetare </w:t>
            </w: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1AB" w14:textId="77777777" w:rsidR="00F87962" w:rsidRPr="002F2261"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proiecții de modelări climatice regionale și locale </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000011AC" w14:textId="487EBE0D"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PEO</w:t>
            </w:r>
          </w:p>
          <w:p w14:paraId="042EF356" w14:textId="77777777" w:rsidR="00872B39" w:rsidRPr="00BA6A25" w:rsidRDefault="00872B39" w:rsidP="00872B39">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6891A35B" w14:textId="77777777" w:rsidR="00FA54CA" w:rsidRPr="00392BF4" w:rsidRDefault="00FA54CA">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HORIZON Europe </w:t>
            </w:r>
          </w:p>
          <w:p w14:paraId="000011AD" w14:textId="4A56373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1A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A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B0" w14:textId="77777777" w:rsidR="00F87962" w:rsidRPr="00392BF4" w:rsidRDefault="00F87962">
            <w:pPr>
              <w:jc w:val="center"/>
              <w:rPr>
                <w:rFonts w:ascii="Times New Roman" w:eastAsia="Times New Roman" w:hAnsi="Times New Roman" w:cs="Times New Roman"/>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1B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3D8004A6" w14:textId="77777777">
        <w:trPr>
          <w:trHeight w:val="1350"/>
        </w:trPr>
        <w:tc>
          <w:tcPr>
            <w:tcW w:w="1851" w:type="dxa"/>
            <w:tcBorders>
              <w:top w:val="single" w:sz="4" w:space="0" w:color="000000"/>
              <w:left w:val="single" w:sz="4" w:space="0" w:color="000000"/>
              <w:bottom w:val="single" w:sz="4" w:space="0" w:color="000000"/>
            </w:tcBorders>
            <w:shd w:val="clear" w:color="auto" w:fill="auto"/>
          </w:tcPr>
          <w:p w14:paraId="000011B2" w14:textId="572E9C34"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B3"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M7.2.1.4.</w:t>
            </w:r>
            <w:r w:rsidRPr="001E44C8">
              <w:rPr>
                <w:rFonts w:ascii="Times New Roman" w:eastAsia="Times New Roman" w:hAnsi="Times New Roman" w:cs="Times New Roman"/>
                <w:sz w:val="20"/>
                <w:szCs w:val="20"/>
              </w:rPr>
              <w:t xml:space="preserve"> Dezvoltarea de programe de formare pentru personal</w:t>
            </w:r>
            <w:r w:rsidRPr="00BA6A25">
              <w:rPr>
                <w:rFonts w:ascii="Times New Roman" w:eastAsia="Times New Roman" w:hAnsi="Times New Roman" w:cs="Times New Roman"/>
                <w:sz w:val="20"/>
                <w:szCs w:val="20"/>
              </w:rPr>
              <w:t>ul administrațiilor publice locale și al altor părți interesate (mediul public și privat) cu privire la integrarea adecvată a datelor, pro</w:t>
            </w:r>
            <w:r w:rsidRPr="00392BF4">
              <w:rPr>
                <w:rFonts w:ascii="Times New Roman" w:eastAsia="Times New Roman" w:hAnsi="Times New Roman" w:cs="Times New Roman"/>
                <w:sz w:val="20"/>
                <w:szCs w:val="20"/>
              </w:rPr>
              <w:t>duselor și serviciilor climatice în dezvoltarea codurilor, a politicilor naționale și locale privind construcțiile/ urbanismul, precum și a altor reglementări relevante</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B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759E84B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B5" w14:textId="3CA05EAD" w:rsidR="00F87962" w:rsidRPr="008F206D" w:rsidRDefault="003537F1">
            <w:pPr>
              <w:jc w:val="center"/>
              <w:rPr>
                <w:rFonts w:ascii="Times New Roman" w:eastAsia="Times New Roman" w:hAnsi="Times New Roman" w:cs="Times New Roman"/>
                <w:sz w:val="24"/>
                <w:szCs w:val="24"/>
              </w:rPr>
            </w:pPr>
            <w:r w:rsidRPr="008F206D">
              <w:rPr>
                <w:rFonts w:ascii="Times New Roman" w:eastAsia="Times New Roman" w:hAnsi="Times New Roman" w:cs="Times New Roman"/>
                <w:sz w:val="20"/>
                <w:szCs w:val="20"/>
              </w:rPr>
              <w:t>ANM</w:t>
            </w:r>
            <w:r w:rsidRPr="008F206D">
              <w:rPr>
                <w:rFonts w:ascii="Times New Roman" w:eastAsia="Times New Roman" w:hAnsi="Times New Roman" w:cs="Times New Roman"/>
                <w:sz w:val="24"/>
                <w:szCs w:val="24"/>
              </w:rPr>
              <w:t xml:space="preserve"> </w:t>
            </w:r>
          </w:p>
          <w:p w14:paraId="2D5746D3" w14:textId="0F3B5157"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B7" w14:textId="1D5A540D" w:rsidR="00F87962" w:rsidRPr="004A1A6C" w:rsidRDefault="003537F1">
            <w:pPr>
              <w:jc w:val="center"/>
              <w:rPr>
                <w:rFonts w:ascii="Times New Roman" w:eastAsia="Times New Roman" w:hAnsi="Times New Roman" w:cs="Times New Roman"/>
                <w:sz w:val="24"/>
                <w:szCs w:val="24"/>
              </w:rPr>
            </w:pPr>
            <w:r w:rsidRPr="004A1A6C">
              <w:rPr>
                <w:rFonts w:ascii="Times New Roman" w:eastAsia="Times New Roman" w:hAnsi="Times New Roman" w:cs="Times New Roman"/>
                <w:sz w:val="20"/>
                <w:szCs w:val="20"/>
              </w:rPr>
              <w:t>MMAP, MDLPA</w:t>
            </w:r>
          </w:p>
          <w:p w14:paraId="000011B8"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Autoritățile publice centrale și / sau locale, M</w:t>
            </w:r>
            <w:r w:rsidRPr="00D779A9">
              <w:rPr>
                <w:rFonts w:ascii="Times New Roman" w:eastAsia="Times New Roman" w:hAnsi="Times New Roman" w:cs="Times New Roman"/>
                <w:sz w:val="20"/>
                <w:szCs w:val="20"/>
              </w:rPr>
              <w:t xml:space="preserve">ediul academic / de cercetare </w:t>
            </w: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1B9"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programe de formare</w:t>
            </w:r>
          </w:p>
          <w:p w14:paraId="000011B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persoane instruite </w:t>
            </w:r>
          </w:p>
          <w:p w14:paraId="000011B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municipalități / autorități participante </w:t>
            </w:r>
          </w:p>
          <w:p w14:paraId="000011B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produse / servicii climatice destinate rezilienței climatice a sistemelor urbane, dezvoltate</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000011BD" w14:textId="3FCE5AF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1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1B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C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1C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733F21B4" w14:textId="77777777">
        <w:trPr>
          <w:trHeight w:val="960"/>
        </w:trPr>
        <w:tc>
          <w:tcPr>
            <w:tcW w:w="1851" w:type="dxa"/>
            <w:tcBorders>
              <w:top w:val="single" w:sz="4" w:space="0" w:color="000000"/>
              <w:left w:val="single" w:sz="4" w:space="0" w:color="000000"/>
              <w:bottom w:val="single" w:sz="4" w:space="0" w:color="000000"/>
            </w:tcBorders>
            <w:shd w:val="clear" w:color="auto" w:fill="auto"/>
          </w:tcPr>
          <w:p w14:paraId="000011C2" w14:textId="71AC273B"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1C3" w14:textId="77777777" w:rsidR="00F87962" w:rsidRPr="001E44C8" w:rsidRDefault="00F87962" w:rsidP="00BA6A25">
            <w:pPr>
              <w:jc w:val="center"/>
              <w:rPr>
                <w:rFonts w:ascii="Times New Roman" w:eastAsia="Times New Roman" w:hAnsi="Times New Roman" w:cs="Times New Roman"/>
                <w:sz w:val="20"/>
                <w:szCs w:val="20"/>
              </w:rPr>
            </w:pP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C4" w14:textId="77777777" w:rsidR="00F87962" w:rsidRPr="00392BF4" w:rsidRDefault="003537F1">
            <w:pPr>
              <w:ind w:right="75"/>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M7.2.1.5. </w:t>
            </w:r>
            <w:r w:rsidRPr="001E44C8">
              <w:rPr>
                <w:rFonts w:ascii="Times New Roman" w:eastAsia="Times New Roman" w:hAnsi="Times New Roman" w:cs="Times New Roman"/>
                <w:sz w:val="20"/>
                <w:szCs w:val="20"/>
              </w:rPr>
              <w:t>Dezvoltarea unor programe de formare a personalului administrațiilor publice locale responsabil pentru recepția lucrărilor de construcție, cu respectarea tuturor normelor de siguranț</w:t>
            </w:r>
            <w:r w:rsidRPr="00BA6A25">
              <w:rPr>
                <w:rFonts w:ascii="Times New Roman" w:eastAsia="Times New Roman" w:hAnsi="Times New Roman" w:cs="Times New Roman"/>
                <w:sz w:val="20"/>
                <w:szCs w:val="20"/>
              </w:rPr>
              <w:t xml:space="preserve">ă în contextul schimbărilor climatice </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C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7150A69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C6" w14:textId="0E36C5A5" w:rsidR="00F87962" w:rsidRPr="008F206D" w:rsidRDefault="00920EDD">
            <w:pPr>
              <w:jc w:val="center"/>
              <w:rPr>
                <w:rFonts w:ascii="Times New Roman" w:eastAsia="Times New Roman" w:hAnsi="Times New Roman" w:cs="Times New Roman"/>
                <w:sz w:val="24"/>
                <w:szCs w:val="24"/>
              </w:rPr>
            </w:pPr>
            <w:r w:rsidRPr="008F206D">
              <w:rPr>
                <w:rFonts w:ascii="Times New Roman" w:eastAsia="Times New Roman" w:hAnsi="Times New Roman" w:cs="Times New Roman"/>
                <w:sz w:val="20"/>
                <w:szCs w:val="20"/>
              </w:rPr>
              <w:t xml:space="preserve">MDLPA </w:t>
            </w:r>
          </w:p>
          <w:p w14:paraId="4259A64B" w14:textId="3D658E61" w:rsidR="00603CD0" w:rsidRDefault="00603CD0" w:rsidP="00920EDD">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C8" w14:textId="69C1940D" w:rsidR="00F87962" w:rsidRPr="004A1A6C" w:rsidRDefault="003537F1" w:rsidP="00920EDD">
            <w:pPr>
              <w:jc w:val="center"/>
              <w:rPr>
                <w:rFonts w:ascii="Times New Roman" w:eastAsia="Times New Roman" w:hAnsi="Times New Roman" w:cs="Times New Roman"/>
                <w:sz w:val="24"/>
                <w:szCs w:val="24"/>
              </w:rPr>
            </w:pPr>
            <w:r w:rsidRPr="004A1A6C">
              <w:rPr>
                <w:rFonts w:ascii="Times New Roman" w:eastAsia="Times New Roman" w:hAnsi="Times New Roman" w:cs="Times New Roman"/>
                <w:sz w:val="20"/>
                <w:szCs w:val="20"/>
              </w:rPr>
              <w:t xml:space="preserve">MMAP, </w:t>
            </w:r>
            <w:r w:rsidR="00920EDD" w:rsidRPr="004A1A6C">
              <w:rPr>
                <w:rFonts w:ascii="Times New Roman" w:eastAsia="Times New Roman" w:hAnsi="Times New Roman" w:cs="Times New Roman"/>
                <w:sz w:val="20"/>
                <w:szCs w:val="20"/>
              </w:rPr>
              <w:t>ANM</w:t>
            </w:r>
            <w:r w:rsidRPr="004A1A6C">
              <w:rPr>
                <w:rFonts w:ascii="Times New Roman" w:eastAsia="Times New Roman" w:hAnsi="Times New Roman" w:cs="Times New Roman"/>
                <w:sz w:val="20"/>
                <w:szCs w:val="20"/>
              </w:rPr>
              <w:t>, ISC,</w:t>
            </w:r>
          </w:p>
          <w:p w14:paraId="000011C9"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Autoritățile publice centrale și / sau locale, Mediul academic / de cer</w:t>
            </w:r>
            <w:r w:rsidRPr="00D779A9">
              <w:rPr>
                <w:rFonts w:ascii="Times New Roman" w:eastAsia="Times New Roman" w:hAnsi="Times New Roman" w:cs="Times New Roman"/>
                <w:sz w:val="20"/>
                <w:szCs w:val="20"/>
              </w:rPr>
              <w:t xml:space="preserve">cetare </w:t>
            </w: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1CA"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de persoane instruite </w:t>
            </w:r>
          </w:p>
          <w:p w14:paraId="000011C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campanii de </w:t>
            </w:r>
            <w:proofErr w:type="spellStart"/>
            <w:r w:rsidRPr="00392BF4">
              <w:rPr>
                <w:rFonts w:ascii="Times New Roman" w:eastAsia="Times New Roman" w:hAnsi="Times New Roman" w:cs="Times New Roman"/>
                <w:sz w:val="20"/>
                <w:szCs w:val="20"/>
              </w:rPr>
              <w:t>conştientizare</w:t>
            </w:r>
            <w:proofErr w:type="spellEnd"/>
          </w:p>
          <w:p w14:paraId="000011C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programe de formare</w:t>
            </w:r>
          </w:p>
          <w:p w14:paraId="000011C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administrații publice locale implicate</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000011CE" w14:textId="6A853A54"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1C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1D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1D2" w14:textId="77777777" w:rsidR="00F87962" w:rsidRPr="00392BF4" w:rsidRDefault="003537F1">
            <w:pPr>
              <w:spacing w:before="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57FCE895" w14:textId="77777777">
        <w:trPr>
          <w:trHeight w:val="465"/>
        </w:trPr>
        <w:tc>
          <w:tcPr>
            <w:tcW w:w="13752" w:type="dxa"/>
            <w:gridSpan w:val="7"/>
            <w:tcBorders>
              <w:top w:val="single" w:sz="4" w:space="0" w:color="000000"/>
              <w:left w:val="single" w:sz="4" w:space="0" w:color="000000"/>
              <w:bottom w:val="single" w:sz="4" w:space="0" w:color="000000"/>
            </w:tcBorders>
            <w:shd w:val="clear" w:color="auto" w:fill="A8D7FF"/>
            <w:vAlign w:val="center"/>
          </w:tcPr>
          <w:p w14:paraId="000011D3"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P7.2.2. Creșterea performanței energetice a clădirilor</w:t>
            </w:r>
          </w:p>
        </w:tc>
      </w:tr>
      <w:tr w:rsidR="00F87962" w:rsidRPr="00392BF4" w14:paraId="1C736F14" w14:textId="77777777">
        <w:trPr>
          <w:trHeight w:val="3079"/>
        </w:trPr>
        <w:tc>
          <w:tcPr>
            <w:tcW w:w="1851" w:type="dxa"/>
            <w:tcBorders>
              <w:top w:val="single" w:sz="4" w:space="0" w:color="000000"/>
              <w:left w:val="single" w:sz="4" w:space="0" w:color="000000"/>
              <w:bottom w:val="single" w:sz="4" w:space="0" w:color="000000"/>
            </w:tcBorders>
            <w:shd w:val="clear" w:color="auto" w:fill="auto"/>
          </w:tcPr>
          <w:p w14:paraId="000011DA" w14:textId="7C1404B0"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p w14:paraId="000011DB" w14:textId="77777777" w:rsidR="00F87962" w:rsidRPr="001E44C8" w:rsidRDefault="00F87962" w:rsidP="00BA6A25">
            <w:pPr>
              <w:jc w:val="center"/>
              <w:rPr>
                <w:rFonts w:ascii="Times New Roman" w:eastAsia="Times New Roman" w:hAnsi="Times New Roman" w:cs="Times New Roman"/>
                <w:sz w:val="20"/>
                <w:szCs w:val="20"/>
              </w:rPr>
            </w:pP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DC" w14:textId="77777777" w:rsidR="00F87962" w:rsidRPr="00392BF4" w:rsidRDefault="003537F1">
            <w:pPr>
              <w:ind w:right="77"/>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M7.2.2.1.</w:t>
            </w:r>
            <w:r w:rsidRPr="001E44C8">
              <w:rPr>
                <w:rFonts w:ascii="Times New Roman" w:eastAsia="Times New Roman" w:hAnsi="Times New Roman" w:cs="Times New Roman"/>
                <w:sz w:val="20"/>
                <w:szCs w:val="20"/>
              </w:rPr>
              <w:t xml:space="preserve"> Dezvoltarea de programe de formare și a altor forme de diseminare a informațiilor pentru a ajuta comunicarea datelor, a produselor și serviciilor climatice relevante privind evaluarea și adresarea riscur</w:t>
            </w:r>
            <w:r w:rsidRPr="00BA6A25">
              <w:rPr>
                <w:rFonts w:ascii="Times New Roman" w:eastAsia="Times New Roman" w:hAnsi="Times New Roman" w:cs="Times New Roman"/>
                <w:sz w:val="20"/>
                <w:szCs w:val="20"/>
              </w:rPr>
              <w:t>ilor climatice, destinate proprietarilor, administratorilor și deținătorilor cu titlu legal de clădiri</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D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3FEE0AA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DE" w14:textId="78D62AFF" w:rsidR="00F87962" w:rsidRPr="008F206D" w:rsidRDefault="003537F1">
            <w:pPr>
              <w:jc w:val="center"/>
              <w:rPr>
                <w:rFonts w:ascii="Times New Roman" w:eastAsia="Times New Roman" w:hAnsi="Times New Roman" w:cs="Times New Roman"/>
                <w:sz w:val="24"/>
                <w:szCs w:val="24"/>
              </w:rPr>
            </w:pPr>
            <w:r w:rsidRPr="008F206D">
              <w:rPr>
                <w:rFonts w:ascii="Times New Roman" w:eastAsia="Times New Roman" w:hAnsi="Times New Roman" w:cs="Times New Roman"/>
                <w:sz w:val="20"/>
                <w:szCs w:val="20"/>
              </w:rPr>
              <w:t xml:space="preserve">ANM; </w:t>
            </w:r>
          </w:p>
          <w:p w14:paraId="30D13D45" w14:textId="17DC284B"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E0" w14:textId="3E00693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MDLPA, Autoritățile publice centrale și / sau locale, Mediul academic / de cercetare </w:t>
            </w: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1E1"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programe de formare</w:t>
            </w:r>
          </w:p>
          <w:p w14:paraId="000011E2"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alte forme de diseminare a informațiilor </w:t>
            </w:r>
          </w:p>
          <w:p w14:paraId="000011E3" w14:textId="77777777" w:rsidR="00F87962" w:rsidRPr="00392BF4" w:rsidRDefault="003537F1">
            <w:pPr>
              <w:spacing w:after="24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propr</w:t>
            </w:r>
            <w:r w:rsidRPr="00392BF4">
              <w:rPr>
                <w:rFonts w:ascii="Times New Roman" w:eastAsia="Times New Roman" w:hAnsi="Times New Roman" w:cs="Times New Roman"/>
                <w:sz w:val="20"/>
                <w:szCs w:val="20"/>
              </w:rPr>
              <w:t>ietari, asociații de proprietari și administratori de clădiri informați</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000011E4" w14:textId="141B9EFB"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1E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1E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E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1E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137908AB" w14:textId="77777777">
        <w:trPr>
          <w:trHeight w:val="574"/>
        </w:trPr>
        <w:tc>
          <w:tcPr>
            <w:tcW w:w="1851" w:type="dxa"/>
            <w:tcBorders>
              <w:top w:val="single" w:sz="4" w:space="0" w:color="000000"/>
              <w:left w:val="single" w:sz="4" w:space="0" w:color="000000"/>
              <w:bottom w:val="single" w:sz="4" w:space="0" w:color="000000"/>
            </w:tcBorders>
            <w:shd w:val="clear" w:color="auto" w:fill="auto"/>
          </w:tcPr>
          <w:p w14:paraId="000011E9" w14:textId="7402841C"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1EA" w14:textId="77777777" w:rsidR="00F87962" w:rsidRPr="001E44C8" w:rsidRDefault="00F87962" w:rsidP="00BA6A25">
            <w:pPr>
              <w:jc w:val="center"/>
              <w:rPr>
                <w:rFonts w:ascii="Times New Roman" w:eastAsia="Times New Roman" w:hAnsi="Times New Roman" w:cs="Times New Roman"/>
                <w:sz w:val="20"/>
                <w:szCs w:val="20"/>
              </w:rPr>
            </w:pP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EB"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M7.2.2.2. </w:t>
            </w:r>
            <w:r w:rsidRPr="001E44C8">
              <w:rPr>
                <w:rFonts w:ascii="Times New Roman" w:eastAsia="Times New Roman" w:hAnsi="Times New Roman" w:cs="Times New Roman"/>
                <w:sz w:val="20"/>
                <w:szCs w:val="20"/>
              </w:rPr>
              <w:t xml:space="preserve">Implementarea unor măsuri de conștientizare și încurajare a consumatorilor pentru </w:t>
            </w:r>
            <w:proofErr w:type="spellStart"/>
            <w:r w:rsidRPr="001E44C8">
              <w:rPr>
                <w:rFonts w:ascii="Times New Roman" w:eastAsia="Times New Roman" w:hAnsi="Times New Roman" w:cs="Times New Roman"/>
                <w:sz w:val="20"/>
                <w:szCs w:val="20"/>
              </w:rPr>
              <w:t>achiziţionarea</w:t>
            </w:r>
            <w:proofErr w:type="spellEnd"/>
            <w:r w:rsidRPr="001E44C8">
              <w:rPr>
                <w:rFonts w:ascii="Times New Roman" w:eastAsia="Times New Roman" w:hAnsi="Times New Roman" w:cs="Times New Roman"/>
                <w:sz w:val="20"/>
                <w:szCs w:val="20"/>
              </w:rPr>
              <w:t xml:space="preserve"> de articole electronice </w:t>
            </w:r>
            <w:proofErr w:type="spellStart"/>
            <w:r w:rsidRPr="001E44C8">
              <w:rPr>
                <w:rFonts w:ascii="Times New Roman" w:eastAsia="Times New Roman" w:hAnsi="Times New Roman" w:cs="Times New Roman"/>
                <w:sz w:val="20"/>
                <w:szCs w:val="20"/>
              </w:rPr>
              <w:t>şi</w:t>
            </w:r>
            <w:proofErr w:type="spellEnd"/>
            <w:r w:rsidRPr="001E44C8">
              <w:rPr>
                <w:rFonts w:ascii="Times New Roman" w:eastAsia="Times New Roman" w:hAnsi="Times New Roman" w:cs="Times New Roman"/>
                <w:sz w:val="20"/>
                <w:szCs w:val="20"/>
              </w:rPr>
              <w:t xml:space="preserve"> electrocasnice cu </w:t>
            </w:r>
            <w:proofErr w:type="spellStart"/>
            <w:r w:rsidRPr="001E44C8">
              <w:rPr>
                <w:rFonts w:ascii="Times New Roman" w:eastAsia="Times New Roman" w:hAnsi="Times New Roman" w:cs="Times New Roman"/>
                <w:sz w:val="20"/>
                <w:szCs w:val="20"/>
              </w:rPr>
              <w:t>eficienţă</w:t>
            </w:r>
            <w:proofErr w:type="spellEnd"/>
            <w:r w:rsidRPr="001E44C8">
              <w:rPr>
                <w:rFonts w:ascii="Times New Roman" w:eastAsia="Times New Roman" w:hAnsi="Times New Roman" w:cs="Times New Roman"/>
                <w:sz w:val="20"/>
                <w:szCs w:val="20"/>
              </w:rPr>
              <w:t xml:space="preserve"> energetică crescută</w:t>
            </w:r>
            <w:r w:rsidRPr="00BA6A25">
              <w:rPr>
                <w:rFonts w:ascii="Times New Roman" w:eastAsia="Times New Roman" w:hAnsi="Times New Roman" w:cs="Times New Roman"/>
                <w:sz w:val="20"/>
                <w:szCs w:val="20"/>
              </w:rPr>
              <w:t xml:space="preserve"> </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7BDE0B4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EE"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Autorități publice centrale și  / sau locale</w:t>
            </w:r>
          </w:p>
          <w:p w14:paraId="05A4805C" w14:textId="2A5A7DC7"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F0" w14:textId="4EA75CEB"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AFM, </w:t>
            </w:r>
            <w:proofErr w:type="spellStart"/>
            <w:r w:rsidRPr="004A1A6C">
              <w:rPr>
                <w:rFonts w:ascii="Times New Roman" w:eastAsia="Times New Roman" w:hAnsi="Times New Roman" w:cs="Times New Roman"/>
                <w:sz w:val="20"/>
                <w:szCs w:val="20"/>
              </w:rPr>
              <w:t>MEn</w:t>
            </w:r>
            <w:proofErr w:type="spellEnd"/>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1F1"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campanii de </w:t>
            </w:r>
            <w:proofErr w:type="spellStart"/>
            <w:r w:rsidRPr="00603CD0">
              <w:rPr>
                <w:rFonts w:ascii="Times New Roman" w:eastAsia="Times New Roman" w:hAnsi="Times New Roman" w:cs="Times New Roman"/>
                <w:sz w:val="20"/>
                <w:szCs w:val="20"/>
              </w:rPr>
              <w:t>conştientizare</w:t>
            </w:r>
            <w:proofErr w:type="spellEnd"/>
          </w:p>
          <w:p w14:paraId="000011F2" w14:textId="00C36485"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w:t>
            </w:r>
            <w:r w:rsidR="004E00D7" w:rsidRPr="001E44C8">
              <w:rPr>
                <w:rFonts w:ascii="Times New Roman" w:eastAsia="Times New Roman" w:hAnsi="Times New Roman" w:cs="Times New Roman"/>
                <w:sz w:val="20"/>
                <w:szCs w:val="20"/>
              </w:rPr>
              <w:t>consumatori</w:t>
            </w:r>
            <w:r w:rsidRPr="001E44C8">
              <w:rPr>
                <w:rFonts w:ascii="Times New Roman" w:eastAsia="Times New Roman" w:hAnsi="Times New Roman" w:cs="Times New Roman"/>
                <w:sz w:val="20"/>
                <w:szCs w:val="20"/>
              </w:rPr>
              <w:t xml:space="preserve"> vizați</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000011F3" w14:textId="02AEBD55"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1F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1F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1F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1F7" w14:textId="77777777" w:rsidR="00F87962" w:rsidRPr="00392BF4" w:rsidRDefault="00F87962">
            <w:pPr>
              <w:jc w:val="center"/>
              <w:rPr>
                <w:rFonts w:ascii="Times New Roman" w:eastAsia="Times New Roman" w:hAnsi="Times New Roman" w:cs="Times New Roman"/>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1F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r w:rsidR="00F87962" w:rsidRPr="00392BF4" w14:paraId="254E36A7" w14:textId="77777777">
        <w:tc>
          <w:tcPr>
            <w:tcW w:w="1851" w:type="dxa"/>
            <w:tcBorders>
              <w:top w:val="single" w:sz="4" w:space="0" w:color="000000"/>
              <w:left w:val="single" w:sz="4" w:space="0" w:color="000000"/>
              <w:bottom w:val="single" w:sz="4" w:space="0" w:color="000000"/>
            </w:tcBorders>
            <w:shd w:val="clear" w:color="auto" w:fill="auto"/>
          </w:tcPr>
          <w:p w14:paraId="000011F9" w14:textId="1E5BEE76" w:rsidR="00F87962" w:rsidRPr="002F2261" w:rsidRDefault="002F2261"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1E44C8">
              <w:rPr>
                <w:rFonts w:ascii="Times New Roman" w:eastAsia="Times New Roman" w:hAnsi="Times New Roman" w:cs="Times New Roman"/>
                <w:sz w:val="20"/>
                <w:szCs w:val="20"/>
              </w:rPr>
              <w:t>G</w:t>
            </w: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1FA" w14:textId="77777777" w:rsidR="00F87962" w:rsidRPr="00392BF4" w:rsidRDefault="003537F1">
            <w:pPr>
              <w:ind w:right="75"/>
              <w:jc w:val="both"/>
              <w:rPr>
                <w:rFonts w:ascii="Times New Roman" w:eastAsia="Times New Roman" w:hAnsi="Times New Roman" w:cs="Times New Roman"/>
                <w:sz w:val="16"/>
                <w:szCs w:val="16"/>
              </w:rPr>
            </w:pPr>
            <w:r w:rsidRPr="001E44C8">
              <w:rPr>
                <w:rFonts w:ascii="Times New Roman" w:eastAsia="Times New Roman" w:hAnsi="Times New Roman" w:cs="Times New Roman"/>
                <w:b/>
                <w:sz w:val="20"/>
                <w:szCs w:val="20"/>
              </w:rPr>
              <w:t xml:space="preserve">M7.2.2.3. </w:t>
            </w:r>
            <w:r w:rsidRPr="001E44C8">
              <w:rPr>
                <w:rFonts w:ascii="Times New Roman" w:eastAsia="Times New Roman" w:hAnsi="Times New Roman" w:cs="Times New Roman"/>
                <w:sz w:val="20"/>
                <w:szCs w:val="20"/>
              </w:rPr>
              <w:t>Realizarea de investiții în creșterea rezilienței clădirilor și a fondului construit, inclusiv pentru reabilitarea termică a clădirilor existente; înlocuirea/</w:t>
            </w:r>
            <w:proofErr w:type="spellStart"/>
            <w:r w:rsidRPr="001E44C8">
              <w:rPr>
                <w:rFonts w:ascii="Times New Roman" w:eastAsia="Times New Roman" w:hAnsi="Times New Roman" w:cs="Times New Roman"/>
                <w:sz w:val="20"/>
                <w:szCs w:val="20"/>
              </w:rPr>
              <w:t>achiziţionarea</w:t>
            </w:r>
            <w:proofErr w:type="spellEnd"/>
            <w:r w:rsidRPr="00BA6A25">
              <w:rPr>
                <w:rFonts w:ascii="Times New Roman" w:eastAsia="Times New Roman" w:hAnsi="Times New Roman" w:cs="Times New Roman"/>
                <w:sz w:val="20"/>
                <w:szCs w:val="20"/>
              </w:rPr>
              <w:t xml:space="preserve"> unor centrale termice de bloc/scară, respectiv centrală termică pentru locuință unifamilială; introducerea, după caz, a unor sisteme alt</w:t>
            </w:r>
            <w:r w:rsidRPr="00392BF4">
              <w:rPr>
                <w:rFonts w:ascii="Times New Roman" w:eastAsia="Times New Roman" w:hAnsi="Times New Roman" w:cs="Times New Roman"/>
                <w:sz w:val="20"/>
                <w:szCs w:val="20"/>
              </w:rPr>
              <w:t xml:space="preserve">ernative pentru asigurarea </w:t>
            </w:r>
            <w:proofErr w:type="spellStart"/>
            <w:r w:rsidRPr="00392BF4">
              <w:rPr>
                <w:rFonts w:ascii="Times New Roman" w:eastAsia="Times New Roman" w:hAnsi="Times New Roman" w:cs="Times New Roman"/>
                <w:sz w:val="20"/>
                <w:szCs w:val="20"/>
              </w:rPr>
              <w:t>parţială</w:t>
            </w:r>
            <w:proofErr w:type="spellEnd"/>
            <w:r w:rsidRPr="00392BF4">
              <w:rPr>
                <w:rFonts w:ascii="Times New Roman" w:eastAsia="Times New Roman" w:hAnsi="Times New Roman" w:cs="Times New Roman"/>
                <w:sz w:val="20"/>
                <w:szCs w:val="20"/>
              </w:rPr>
              <w:t xml:space="preserve">/totală a energiei pentru apă caldă de consum, iluminat </w:t>
            </w:r>
            <w:proofErr w:type="spellStart"/>
            <w:r w:rsidRPr="00392BF4">
              <w:rPr>
                <w:rFonts w:ascii="Times New Roman" w:eastAsia="Times New Roman" w:hAnsi="Times New Roman" w:cs="Times New Roman"/>
                <w:sz w:val="20"/>
                <w:szCs w:val="20"/>
              </w:rPr>
              <w:t>şi</w:t>
            </w:r>
            <w:proofErr w:type="spellEnd"/>
            <w:r w:rsidRPr="00392BF4">
              <w:rPr>
                <w:rFonts w:ascii="Times New Roman" w:eastAsia="Times New Roman" w:hAnsi="Times New Roman" w:cs="Times New Roman"/>
                <w:sz w:val="20"/>
                <w:szCs w:val="20"/>
              </w:rPr>
              <w:t xml:space="preserve">/sau încălzire, precum și realizarea de investiții în modernizarea aprofundată a clădirilor </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1F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20A33B3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1FD"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14128212" w14:textId="4617BA5A"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1FF" w14:textId="52229748"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 AFM, Autorități locale</w:t>
            </w:r>
          </w:p>
          <w:p w14:paraId="00001200" w14:textId="77777777" w:rsidR="00F87962" w:rsidRPr="00603CD0" w:rsidRDefault="00F87962">
            <w:pPr>
              <w:jc w:val="center"/>
              <w:rPr>
                <w:rFonts w:ascii="Times New Roman" w:eastAsia="Times New Roman" w:hAnsi="Times New Roman" w:cs="Times New Roman"/>
                <w:sz w:val="20"/>
                <w:szCs w:val="20"/>
              </w:rPr>
            </w:pP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201"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 clădiri reabilitate</w:t>
            </w:r>
          </w:p>
          <w:p w14:paraId="00001202" w14:textId="77777777"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clădiri cu sisteme a</w:t>
            </w:r>
            <w:r w:rsidRPr="00BA6A25">
              <w:rPr>
                <w:rFonts w:ascii="Times New Roman" w:eastAsia="Times New Roman" w:hAnsi="Times New Roman" w:cs="Times New Roman"/>
                <w:sz w:val="20"/>
                <w:szCs w:val="20"/>
              </w:rPr>
              <w:t>lternative instalate</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00001203" w14:textId="57AA6DC3"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1839EE21"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2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20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20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207" w14:textId="77777777" w:rsidR="00F87962" w:rsidRPr="00392BF4" w:rsidRDefault="00F87962">
            <w:pPr>
              <w:jc w:val="center"/>
              <w:rPr>
                <w:rFonts w:ascii="Times New Roman" w:eastAsia="Times New Roman" w:hAnsi="Times New Roman" w:cs="Times New Roman"/>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20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125</w:t>
            </w:r>
          </w:p>
        </w:tc>
      </w:tr>
      <w:tr w:rsidR="00F87962" w:rsidRPr="00392BF4" w14:paraId="449376CA" w14:textId="77777777">
        <w:trPr>
          <w:trHeight w:val="909"/>
        </w:trPr>
        <w:tc>
          <w:tcPr>
            <w:tcW w:w="1851" w:type="dxa"/>
            <w:tcBorders>
              <w:top w:val="single" w:sz="4" w:space="0" w:color="000000"/>
              <w:left w:val="single" w:sz="4" w:space="0" w:color="000000"/>
              <w:bottom w:val="single" w:sz="4" w:space="0" w:color="000000"/>
            </w:tcBorders>
            <w:shd w:val="clear" w:color="auto" w:fill="auto"/>
          </w:tcPr>
          <w:p w14:paraId="00001209" w14:textId="6EE8CA33"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3"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20A"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M7.2.2.4. </w:t>
            </w:r>
            <w:r w:rsidRPr="001E44C8">
              <w:rPr>
                <w:rFonts w:ascii="Times New Roman" w:eastAsia="Times New Roman" w:hAnsi="Times New Roman" w:cs="Times New Roman"/>
                <w:sz w:val="20"/>
                <w:szCs w:val="20"/>
              </w:rPr>
              <w:t>Actualizarea cadrului legislativ și de politici în vederea încurajării realizării de investiți</w:t>
            </w:r>
            <w:r w:rsidRPr="00BA6A25">
              <w:rPr>
                <w:rFonts w:ascii="Times New Roman" w:eastAsia="Times New Roman" w:hAnsi="Times New Roman" w:cs="Times New Roman"/>
                <w:sz w:val="20"/>
                <w:szCs w:val="20"/>
              </w:rPr>
              <w:t xml:space="preserve">i în domeniul construcțiilor verzi, inteligente și inovative, </w:t>
            </w:r>
            <w:proofErr w:type="spellStart"/>
            <w:r w:rsidRPr="00BA6A25">
              <w:rPr>
                <w:rFonts w:ascii="Times New Roman" w:eastAsia="Times New Roman" w:hAnsi="Times New Roman" w:cs="Times New Roman"/>
                <w:sz w:val="20"/>
                <w:szCs w:val="20"/>
              </w:rPr>
              <w:t>reziliente</w:t>
            </w:r>
            <w:proofErr w:type="spellEnd"/>
            <w:r w:rsidRPr="00BA6A25">
              <w:rPr>
                <w:rFonts w:ascii="Times New Roman" w:eastAsia="Times New Roman" w:hAnsi="Times New Roman" w:cs="Times New Roman"/>
                <w:sz w:val="20"/>
                <w:szCs w:val="20"/>
              </w:rPr>
              <w:t xml:space="preserve"> la efectele SC</w:t>
            </w:r>
          </w:p>
        </w:tc>
        <w:tc>
          <w:tcPr>
            <w:tcW w:w="1531" w:type="dxa"/>
            <w:tcBorders>
              <w:top w:val="single" w:sz="8" w:space="0" w:color="000000"/>
              <w:left w:val="nil"/>
              <w:bottom w:val="single" w:sz="8" w:space="0" w:color="000000"/>
              <w:right w:val="single" w:sz="8" w:space="0" w:color="000000"/>
            </w:tcBorders>
            <w:tcMar>
              <w:left w:w="0" w:type="dxa"/>
              <w:right w:w="0" w:type="dxa"/>
            </w:tcMar>
          </w:tcPr>
          <w:p w14:paraId="0000120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811" w:type="dxa"/>
            <w:tcBorders>
              <w:top w:val="single" w:sz="8" w:space="0" w:color="000000"/>
              <w:left w:val="nil"/>
              <w:bottom w:val="single" w:sz="8" w:space="0" w:color="000000"/>
              <w:right w:val="single" w:sz="8" w:space="0" w:color="000000"/>
            </w:tcBorders>
            <w:tcMar>
              <w:left w:w="0" w:type="dxa"/>
              <w:right w:w="0" w:type="dxa"/>
            </w:tcMar>
          </w:tcPr>
          <w:p w14:paraId="4F37EF1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0C" w14:textId="6204823E"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3071823F" w14:textId="261C8821"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0E" w14:textId="4BA91403"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AFM, Autorități publice centrale / locale, MFP </w:t>
            </w:r>
          </w:p>
        </w:tc>
        <w:tc>
          <w:tcPr>
            <w:tcW w:w="1364" w:type="dxa"/>
            <w:tcBorders>
              <w:top w:val="single" w:sz="8" w:space="0" w:color="000000"/>
              <w:left w:val="nil"/>
              <w:bottom w:val="single" w:sz="8" w:space="0" w:color="000000"/>
              <w:right w:val="single" w:sz="8" w:space="0" w:color="000000"/>
            </w:tcBorders>
            <w:tcMar>
              <w:left w:w="0" w:type="dxa"/>
              <w:right w:w="0" w:type="dxa"/>
            </w:tcMar>
          </w:tcPr>
          <w:p w14:paraId="0000120F" w14:textId="77777777" w:rsidR="00F87962" w:rsidRPr="002F2261" w:rsidRDefault="003537F1">
            <w:pPr>
              <w:ind w:right="89"/>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politici / acte normative actualizate / pro</w:t>
            </w:r>
            <w:r w:rsidRPr="00D779A9">
              <w:rPr>
                <w:rFonts w:ascii="Times New Roman" w:eastAsia="Times New Roman" w:hAnsi="Times New Roman" w:cs="Times New Roman"/>
                <w:sz w:val="20"/>
                <w:szCs w:val="20"/>
              </w:rPr>
              <w:t>movate</w:t>
            </w:r>
          </w:p>
          <w:p w14:paraId="00001210" w14:textId="77777777" w:rsidR="00F87962" w:rsidRPr="00BA6A25" w:rsidRDefault="003537F1">
            <w:pPr>
              <w:ind w:right="89"/>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construcții verzi, </w:t>
            </w:r>
            <w:r w:rsidRPr="001E44C8">
              <w:rPr>
                <w:rFonts w:ascii="Times New Roman" w:eastAsia="Times New Roman" w:hAnsi="Times New Roman" w:cs="Times New Roman"/>
                <w:sz w:val="20"/>
                <w:szCs w:val="20"/>
              </w:rPr>
              <w:lastRenderedPageBreak/>
              <w:t>inteligente și inovative</w:t>
            </w:r>
          </w:p>
        </w:tc>
        <w:tc>
          <w:tcPr>
            <w:tcW w:w="1481" w:type="dxa"/>
            <w:tcBorders>
              <w:top w:val="single" w:sz="8" w:space="0" w:color="000000"/>
              <w:left w:val="nil"/>
              <w:bottom w:val="single" w:sz="8" w:space="0" w:color="000000"/>
              <w:right w:val="single" w:sz="8" w:space="0" w:color="000000"/>
            </w:tcBorders>
            <w:tcMar>
              <w:left w:w="0" w:type="dxa"/>
              <w:right w:w="0" w:type="dxa"/>
            </w:tcMar>
          </w:tcPr>
          <w:p w14:paraId="00001211" w14:textId="1418B8B8"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PNRR</w:t>
            </w:r>
          </w:p>
          <w:p w14:paraId="01713133"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21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21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Bugetele locale</w:t>
            </w:r>
          </w:p>
          <w:p w14:paraId="0000121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215" w14:textId="77777777" w:rsidR="00F87962" w:rsidRPr="00392BF4" w:rsidRDefault="00F87962">
            <w:pPr>
              <w:jc w:val="center"/>
              <w:rPr>
                <w:rFonts w:ascii="Times New Roman" w:eastAsia="Times New Roman" w:hAnsi="Times New Roman" w:cs="Times New Roman"/>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000121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125</w:t>
            </w:r>
          </w:p>
        </w:tc>
      </w:tr>
    </w:tbl>
    <w:p w14:paraId="306A4367" w14:textId="77777777" w:rsidR="003A2137" w:rsidRPr="00392BF4" w:rsidRDefault="003A2137">
      <w:pPr>
        <w:rPr>
          <w:rFonts w:ascii="Times New Roman" w:eastAsia="Times New Roman" w:hAnsi="Times New Roman" w:cs="Times New Roman"/>
          <w:sz w:val="20"/>
          <w:szCs w:val="20"/>
        </w:rPr>
      </w:pPr>
    </w:p>
    <w:tbl>
      <w:tblPr>
        <w:tblStyle w:val="affffffff3"/>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4765"/>
        <w:gridCol w:w="1535"/>
        <w:gridCol w:w="1764"/>
        <w:gridCol w:w="1275"/>
        <w:gridCol w:w="1620"/>
        <w:gridCol w:w="970"/>
      </w:tblGrid>
      <w:tr w:rsidR="00F87962" w:rsidRPr="00392BF4" w14:paraId="68410038" w14:textId="77777777">
        <w:trPr>
          <w:trHeight w:val="944"/>
          <w:jc w:val="center"/>
        </w:trPr>
        <w:tc>
          <w:tcPr>
            <w:tcW w:w="1815" w:type="dxa"/>
            <w:tcBorders>
              <w:top w:val="single" w:sz="4" w:space="0" w:color="000000"/>
              <w:left w:val="single" w:sz="4" w:space="0" w:color="000000"/>
              <w:bottom w:val="single" w:sz="4" w:space="0" w:color="000000"/>
            </w:tcBorders>
            <w:shd w:val="clear" w:color="auto" w:fill="28CD41"/>
          </w:tcPr>
          <w:p w14:paraId="00001218" w14:textId="2F9F267E"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5" w:type="dxa"/>
            <w:tcBorders>
              <w:top w:val="single" w:sz="4" w:space="0" w:color="000000"/>
              <w:left w:val="single" w:sz="4" w:space="0" w:color="000000"/>
              <w:bottom w:val="single" w:sz="4" w:space="0" w:color="000000"/>
            </w:tcBorders>
            <w:shd w:val="clear" w:color="auto" w:fill="28CD41"/>
          </w:tcPr>
          <w:p w14:paraId="00001219"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OS7.3. Adaptarea planurilor de analiză și acoperire a riscurilor și a planurilor de apărare în cazul situațiilor de urgență specifice la schimbările climatice </w:t>
            </w:r>
          </w:p>
        </w:tc>
        <w:tc>
          <w:tcPr>
            <w:tcW w:w="1535" w:type="dxa"/>
            <w:tcBorders>
              <w:top w:val="single" w:sz="4" w:space="0" w:color="000000"/>
              <w:left w:val="single" w:sz="4" w:space="0" w:color="000000"/>
              <w:bottom w:val="single" w:sz="4" w:space="0" w:color="000000"/>
            </w:tcBorders>
            <w:shd w:val="clear" w:color="auto" w:fill="28CD41"/>
          </w:tcPr>
          <w:p w14:paraId="0000121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4" w:space="0" w:color="000000"/>
              <w:left w:val="single" w:sz="4" w:space="0" w:color="000000"/>
              <w:bottom w:val="single" w:sz="4" w:space="0" w:color="000000"/>
            </w:tcBorders>
            <w:shd w:val="clear" w:color="auto" w:fill="28CD41"/>
          </w:tcPr>
          <w:p w14:paraId="0000121B" w14:textId="1CDF3B10"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275" w:type="dxa"/>
            <w:tcBorders>
              <w:top w:val="single" w:sz="4" w:space="0" w:color="000000"/>
              <w:left w:val="single" w:sz="4" w:space="0" w:color="000000"/>
              <w:bottom w:val="single" w:sz="4" w:space="0" w:color="000000"/>
            </w:tcBorders>
            <w:shd w:val="clear" w:color="auto" w:fill="28CD41"/>
          </w:tcPr>
          <w:p w14:paraId="0000121C"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620" w:type="dxa"/>
            <w:tcBorders>
              <w:top w:val="single" w:sz="4" w:space="0" w:color="000000"/>
              <w:left w:val="single" w:sz="4" w:space="0" w:color="000000"/>
              <w:bottom w:val="single" w:sz="4" w:space="0" w:color="000000"/>
            </w:tcBorders>
            <w:shd w:val="clear" w:color="auto" w:fill="28CD41"/>
          </w:tcPr>
          <w:p w14:paraId="0000121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4" w:space="0" w:color="000000"/>
              <w:left w:val="single" w:sz="4" w:space="0" w:color="000000"/>
              <w:bottom w:val="single" w:sz="4" w:space="0" w:color="000000"/>
              <w:right w:val="single" w:sz="4" w:space="0" w:color="000000"/>
            </w:tcBorders>
            <w:shd w:val="clear" w:color="auto" w:fill="28CD41"/>
          </w:tcPr>
          <w:p w14:paraId="0000121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Valoare estimată (mil. €)</w:t>
            </w:r>
          </w:p>
        </w:tc>
      </w:tr>
      <w:tr w:rsidR="00F87962" w:rsidRPr="00392BF4" w14:paraId="20B24035" w14:textId="77777777">
        <w:trPr>
          <w:trHeight w:val="475"/>
          <w:jc w:val="center"/>
        </w:trPr>
        <w:tc>
          <w:tcPr>
            <w:tcW w:w="13744" w:type="dxa"/>
            <w:gridSpan w:val="7"/>
            <w:tcBorders>
              <w:top w:val="single" w:sz="4" w:space="0" w:color="000000"/>
              <w:left w:val="single" w:sz="4" w:space="0" w:color="000000"/>
              <w:bottom w:val="single" w:sz="4" w:space="0" w:color="000000"/>
            </w:tcBorders>
            <w:shd w:val="clear" w:color="auto" w:fill="A8D7FF"/>
            <w:vAlign w:val="center"/>
          </w:tcPr>
          <w:p w14:paraId="0000121F"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P7.3.1. Stabilirea unui cadru de planificare local clar care să minimizeze vulnerabilitatea și să crească reziliența climatică</w:t>
            </w:r>
          </w:p>
        </w:tc>
      </w:tr>
      <w:tr w:rsidR="00F87962" w:rsidRPr="00392BF4" w14:paraId="7155FF40" w14:textId="77777777">
        <w:trPr>
          <w:trHeight w:val="869"/>
          <w:jc w:val="center"/>
        </w:trPr>
        <w:tc>
          <w:tcPr>
            <w:tcW w:w="1815" w:type="dxa"/>
            <w:tcBorders>
              <w:top w:val="single" w:sz="4" w:space="0" w:color="000000"/>
              <w:left w:val="single" w:sz="4" w:space="0" w:color="000000"/>
              <w:bottom w:val="single" w:sz="4" w:space="0" w:color="000000"/>
            </w:tcBorders>
          </w:tcPr>
          <w:p w14:paraId="00001227" w14:textId="654E21C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228" w14:textId="77777777" w:rsidR="00F87962" w:rsidRPr="001E44C8" w:rsidRDefault="00F87962" w:rsidP="001E44C8">
            <w:pPr>
              <w:jc w:val="center"/>
              <w:rPr>
                <w:rFonts w:ascii="Times New Roman" w:eastAsia="Times New Roman" w:hAnsi="Times New Roman" w:cs="Times New Roman"/>
                <w:sz w:val="20"/>
                <w:szCs w:val="20"/>
              </w:rPr>
            </w:pPr>
          </w:p>
        </w:tc>
        <w:tc>
          <w:tcPr>
            <w:tcW w:w="4765" w:type="dxa"/>
            <w:tcBorders>
              <w:top w:val="single" w:sz="4" w:space="0" w:color="000000"/>
              <w:left w:val="single" w:sz="4" w:space="0" w:color="000000"/>
              <w:bottom w:val="single" w:sz="4" w:space="0" w:color="000000"/>
            </w:tcBorders>
          </w:tcPr>
          <w:p w14:paraId="00001229"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M7.3.1.1.</w:t>
            </w:r>
            <w:r w:rsidRPr="00BA6A25">
              <w:rPr>
                <w:rFonts w:ascii="Times New Roman" w:eastAsia="Times New Roman" w:hAnsi="Times New Roman" w:cs="Times New Roman"/>
                <w:sz w:val="20"/>
                <w:szCs w:val="20"/>
              </w:rPr>
              <w:t xml:space="preserve"> Dezvoltarea de ghiduri și instrucțiuni privind elaborarea planurilor de iden</w:t>
            </w:r>
            <w:r w:rsidRPr="00392BF4">
              <w:rPr>
                <w:rFonts w:ascii="Times New Roman" w:eastAsia="Times New Roman" w:hAnsi="Times New Roman" w:cs="Times New Roman"/>
                <w:sz w:val="20"/>
                <w:szCs w:val="20"/>
              </w:rPr>
              <w:t xml:space="preserve">tificare, analiză și gestionare a riscurilor asociate schimbărilor climatice la nivel local,  precum și pentru asigurarea unei integrări îmbunătățite a planurilor de adaptare cu măsurile de reducere a riscului de dezastre la nivel local, inclusiv prin promovarea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w:t>
            </w:r>
          </w:p>
          <w:p w14:paraId="0000122A" w14:textId="77777777" w:rsidR="00F87962" w:rsidRPr="00392BF4" w:rsidRDefault="00F87962">
            <w:pPr>
              <w:jc w:val="both"/>
              <w:rPr>
                <w:rFonts w:ascii="Times New Roman" w:eastAsia="Times New Roman" w:hAnsi="Times New Roman" w:cs="Times New Roman"/>
                <w:sz w:val="20"/>
                <w:szCs w:val="20"/>
              </w:rPr>
            </w:pPr>
          </w:p>
        </w:tc>
        <w:tc>
          <w:tcPr>
            <w:tcW w:w="1535" w:type="dxa"/>
            <w:tcBorders>
              <w:top w:val="single" w:sz="4" w:space="0" w:color="000000"/>
              <w:left w:val="single" w:sz="4" w:space="0" w:color="000000"/>
              <w:bottom w:val="single" w:sz="4" w:space="0" w:color="000000"/>
            </w:tcBorders>
          </w:tcPr>
          <w:p w14:paraId="0000122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2023-2026</w:t>
            </w:r>
          </w:p>
        </w:tc>
        <w:tc>
          <w:tcPr>
            <w:tcW w:w="1764" w:type="dxa"/>
            <w:tcBorders>
              <w:top w:val="single" w:sz="4" w:space="0" w:color="000000"/>
              <w:left w:val="single" w:sz="4" w:space="0" w:color="000000"/>
              <w:bottom w:val="single" w:sz="4" w:space="0" w:color="000000"/>
            </w:tcBorders>
          </w:tcPr>
          <w:p w14:paraId="3962E23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2D"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MMAP</w:t>
            </w:r>
          </w:p>
          <w:p w14:paraId="1E66AFAE" w14:textId="14CC1AEE"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2F" w14:textId="2FF67EAE"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MAI, IGSU,</w:t>
            </w:r>
          </w:p>
          <w:p w14:paraId="00001230"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Autorități publice locale, </w:t>
            </w:r>
          </w:p>
          <w:p w14:paraId="00001231"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Mediul academic / de cercetare</w:t>
            </w:r>
          </w:p>
        </w:tc>
        <w:tc>
          <w:tcPr>
            <w:tcW w:w="1275" w:type="dxa"/>
            <w:tcBorders>
              <w:top w:val="single" w:sz="4" w:space="0" w:color="000000"/>
              <w:left w:val="single" w:sz="4" w:space="0" w:color="000000"/>
              <w:bottom w:val="single" w:sz="4" w:space="0" w:color="000000"/>
            </w:tcBorders>
          </w:tcPr>
          <w:p w14:paraId="00001232"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ghiduri / instrucțiuni elaborate la nivel local</w:t>
            </w:r>
          </w:p>
          <w:p w14:paraId="00001233" w14:textId="77777777" w:rsidR="00F87962" w:rsidRPr="00392BF4" w:rsidRDefault="00F87962">
            <w:pPr>
              <w:jc w:val="center"/>
              <w:rPr>
                <w:rFonts w:ascii="Times New Roman" w:eastAsia="Times New Roman" w:hAnsi="Times New Roman" w:cs="Times New Roman"/>
                <w:sz w:val="20"/>
                <w:szCs w:val="20"/>
              </w:rPr>
            </w:pPr>
          </w:p>
          <w:p w14:paraId="00001234" w14:textId="77777777" w:rsidR="00F87962" w:rsidRPr="00392BF4" w:rsidRDefault="00F87962">
            <w:pPr>
              <w:jc w:val="center"/>
              <w:rPr>
                <w:rFonts w:ascii="Times New Roman" w:eastAsia="Times New Roman" w:hAnsi="Times New Roman" w:cs="Times New Roman"/>
                <w:sz w:val="20"/>
                <w:szCs w:val="20"/>
              </w:rPr>
            </w:pPr>
          </w:p>
          <w:p w14:paraId="00001235" w14:textId="77777777" w:rsidR="00F87962" w:rsidRPr="00392BF4" w:rsidRDefault="00F87962">
            <w:pPr>
              <w:jc w:val="center"/>
              <w:rPr>
                <w:rFonts w:ascii="Times New Roman" w:eastAsia="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tcPr>
          <w:p w14:paraId="00001236" w14:textId="49A7050C"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6E791065"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23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Alte fonduri UE / internaționale publice / private </w:t>
            </w:r>
          </w:p>
          <w:p w14:paraId="0000123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single" w:sz="4" w:space="0" w:color="000000"/>
              <w:left w:val="single" w:sz="4" w:space="0" w:color="000000"/>
              <w:bottom w:val="single" w:sz="4" w:space="0" w:color="000000"/>
              <w:right w:val="single" w:sz="4" w:space="0" w:color="000000"/>
            </w:tcBorders>
          </w:tcPr>
          <w:p w14:paraId="0000123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w:t>
            </w:r>
          </w:p>
        </w:tc>
      </w:tr>
      <w:tr w:rsidR="00F87962" w:rsidRPr="00392BF4" w14:paraId="0B2E3DD4" w14:textId="77777777">
        <w:trPr>
          <w:trHeight w:val="915"/>
          <w:jc w:val="center"/>
        </w:trPr>
        <w:tc>
          <w:tcPr>
            <w:tcW w:w="1815" w:type="dxa"/>
            <w:tcBorders>
              <w:top w:val="single" w:sz="4" w:space="0" w:color="000000"/>
              <w:left w:val="single" w:sz="4" w:space="0" w:color="000000"/>
              <w:bottom w:val="single" w:sz="4" w:space="0" w:color="000000"/>
            </w:tcBorders>
          </w:tcPr>
          <w:p w14:paraId="0000123C" w14:textId="11CF69B3"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23D" w14:textId="77777777" w:rsidR="00F87962" w:rsidRPr="001E44C8" w:rsidRDefault="00F87962" w:rsidP="001E44C8">
            <w:pPr>
              <w:jc w:val="center"/>
              <w:rPr>
                <w:rFonts w:ascii="Times New Roman" w:eastAsia="Times New Roman" w:hAnsi="Times New Roman" w:cs="Times New Roman"/>
                <w:sz w:val="20"/>
                <w:szCs w:val="20"/>
              </w:rPr>
            </w:pPr>
          </w:p>
        </w:tc>
        <w:tc>
          <w:tcPr>
            <w:tcW w:w="4765" w:type="dxa"/>
            <w:tcBorders>
              <w:top w:val="single" w:sz="4" w:space="0" w:color="000000"/>
              <w:left w:val="single" w:sz="4" w:space="0" w:color="000000"/>
              <w:bottom w:val="single" w:sz="4" w:space="0" w:color="000000"/>
            </w:tcBorders>
          </w:tcPr>
          <w:p w14:paraId="0000123E" w14:textId="77777777" w:rsidR="00F87962" w:rsidRPr="00392BF4" w:rsidRDefault="003537F1">
            <w:pPr>
              <w:ind w:left="-90"/>
              <w:jc w:val="both"/>
              <w:rPr>
                <w:rFonts w:ascii="Times New Roman" w:eastAsia="Times New Roman" w:hAnsi="Times New Roman" w:cs="Times New Roman"/>
                <w:color w:val="202122"/>
                <w:sz w:val="20"/>
                <w:szCs w:val="20"/>
              </w:rPr>
            </w:pPr>
            <w:r w:rsidRPr="00BA6A25">
              <w:rPr>
                <w:rFonts w:ascii="Times New Roman" w:eastAsia="Times New Roman" w:hAnsi="Times New Roman" w:cs="Times New Roman"/>
                <w:b/>
                <w:sz w:val="20"/>
                <w:szCs w:val="20"/>
              </w:rPr>
              <w:t>M7.3.1.2</w:t>
            </w:r>
            <w:r w:rsidRPr="00BA6A25">
              <w:rPr>
                <w:rFonts w:ascii="Times New Roman" w:eastAsia="Times New Roman" w:hAnsi="Times New Roman" w:cs="Times New Roman"/>
                <w:sz w:val="20"/>
                <w:szCs w:val="20"/>
              </w:rPr>
              <w:t xml:space="preserve">. </w:t>
            </w:r>
            <w:r w:rsidRPr="00392BF4">
              <w:rPr>
                <w:rFonts w:ascii="Times New Roman" w:eastAsia="Times New Roman" w:hAnsi="Times New Roman" w:cs="Times New Roman"/>
                <w:color w:val="202122"/>
                <w:sz w:val="20"/>
                <w:szCs w:val="20"/>
                <w:highlight w:val="white"/>
              </w:rPr>
              <w:t xml:space="preserve">Dezvoltarea/actualizarea planurilor locale de acțiune pentru adaptarea la schimbările climatice, care să abordeze cel puțin sectoarele cheie specifice fiecărei localități și care să </w:t>
            </w:r>
            <w:proofErr w:type="spellStart"/>
            <w:r w:rsidRPr="00392BF4">
              <w:rPr>
                <w:rFonts w:ascii="Times New Roman" w:eastAsia="Times New Roman" w:hAnsi="Times New Roman" w:cs="Times New Roman"/>
                <w:color w:val="202122"/>
                <w:sz w:val="20"/>
                <w:szCs w:val="20"/>
                <w:highlight w:val="white"/>
              </w:rPr>
              <w:t>prioritizeze</w:t>
            </w:r>
            <w:proofErr w:type="spellEnd"/>
            <w:r w:rsidRPr="00392BF4">
              <w:rPr>
                <w:rFonts w:ascii="Times New Roman" w:eastAsia="Times New Roman" w:hAnsi="Times New Roman" w:cs="Times New Roman"/>
                <w:color w:val="202122"/>
                <w:sz w:val="20"/>
                <w:szCs w:val="20"/>
                <w:highlight w:val="white"/>
              </w:rPr>
              <w:t xml:space="preserve"> soluțiile bazate pe natură (</w:t>
            </w:r>
            <w:proofErr w:type="spellStart"/>
            <w:r w:rsidRPr="00392BF4">
              <w:rPr>
                <w:rFonts w:ascii="Times New Roman" w:eastAsia="Times New Roman" w:hAnsi="Times New Roman" w:cs="Times New Roman"/>
                <w:color w:val="202122"/>
                <w:sz w:val="20"/>
                <w:szCs w:val="20"/>
                <w:highlight w:val="white"/>
              </w:rPr>
              <w:t>NbS</w:t>
            </w:r>
            <w:proofErr w:type="spellEnd"/>
            <w:r w:rsidRPr="00392BF4">
              <w:rPr>
                <w:rFonts w:ascii="Times New Roman" w:eastAsia="Times New Roman" w:hAnsi="Times New Roman" w:cs="Times New Roman"/>
                <w:color w:val="202122"/>
                <w:sz w:val="20"/>
                <w:szCs w:val="20"/>
                <w:highlight w:val="white"/>
              </w:rPr>
              <w:t>), inclusiv pentru prevenirea și / sau gestionarea dezastrelor</w:t>
            </w:r>
          </w:p>
        </w:tc>
        <w:tc>
          <w:tcPr>
            <w:tcW w:w="1535" w:type="dxa"/>
            <w:tcBorders>
              <w:top w:val="single" w:sz="4" w:space="0" w:color="000000"/>
              <w:left w:val="single" w:sz="4" w:space="0" w:color="000000"/>
              <w:bottom w:val="single" w:sz="4" w:space="0" w:color="000000"/>
            </w:tcBorders>
          </w:tcPr>
          <w:p w14:paraId="0000123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2025-2030</w:t>
            </w:r>
          </w:p>
        </w:tc>
        <w:tc>
          <w:tcPr>
            <w:tcW w:w="1764" w:type="dxa"/>
            <w:tcBorders>
              <w:top w:val="single" w:sz="4" w:space="0" w:color="000000"/>
              <w:left w:val="single" w:sz="4" w:space="0" w:color="000000"/>
              <w:bottom w:val="single" w:sz="4" w:space="0" w:color="000000"/>
            </w:tcBorders>
          </w:tcPr>
          <w:p w14:paraId="381D71A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41"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Autoritățile publice locale</w:t>
            </w:r>
          </w:p>
          <w:p w14:paraId="3A10DBC8" w14:textId="4C872576"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43" w14:textId="455DC9BB"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IGSU </w:t>
            </w:r>
          </w:p>
        </w:tc>
        <w:tc>
          <w:tcPr>
            <w:tcW w:w="1275" w:type="dxa"/>
            <w:tcBorders>
              <w:top w:val="single" w:sz="4" w:space="0" w:color="000000"/>
              <w:left w:val="single" w:sz="4" w:space="0" w:color="000000"/>
              <w:bottom w:val="single" w:sz="4" w:space="0" w:color="000000"/>
            </w:tcBorders>
          </w:tcPr>
          <w:p w14:paraId="0000124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planuri de acțiune dezvoltate / actualizate, la nivel local</w:t>
            </w:r>
          </w:p>
        </w:tc>
        <w:tc>
          <w:tcPr>
            <w:tcW w:w="1620" w:type="dxa"/>
            <w:tcBorders>
              <w:top w:val="single" w:sz="4" w:space="0" w:color="000000"/>
              <w:left w:val="single" w:sz="4" w:space="0" w:color="000000"/>
              <w:bottom w:val="single" w:sz="4" w:space="0" w:color="000000"/>
            </w:tcBorders>
          </w:tcPr>
          <w:p w14:paraId="00001245" w14:textId="7A9988CA" w:rsidR="00F87962" w:rsidRPr="002F2261"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2E5FA358" w14:textId="77777777" w:rsidR="00872B39" w:rsidRPr="001E44C8" w:rsidRDefault="00872B39" w:rsidP="00872B39">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Programul LIFE</w:t>
            </w:r>
          </w:p>
          <w:p w14:paraId="00001246" w14:textId="56C3874C" w:rsidR="00F87962" w:rsidRPr="00392BF4" w:rsidRDefault="00FA54CA" w:rsidP="00FA54CA">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HORIZON Europe</w:t>
            </w:r>
          </w:p>
          <w:p w14:paraId="0000124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24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single" w:sz="4" w:space="0" w:color="000000"/>
              <w:left w:val="single" w:sz="4" w:space="0" w:color="000000"/>
              <w:bottom w:val="single" w:sz="4" w:space="0" w:color="000000"/>
              <w:right w:val="single" w:sz="4" w:space="0" w:color="000000"/>
            </w:tcBorders>
          </w:tcPr>
          <w:p w14:paraId="0000124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55</w:t>
            </w:r>
          </w:p>
        </w:tc>
      </w:tr>
      <w:tr w:rsidR="00F87962" w:rsidRPr="00392BF4" w14:paraId="08069FFF" w14:textId="77777777">
        <w:trPr>
          <w:jc w:val="center"/>
        </w:trPr>
        <w:tc>
          <w:tcPr>
            <w:tcW w:w="1815" w:type="dxa"/>
            <w:tcBorders>
              <w:top w:val="single" w:sz="4" w:space="0" w:color="000000"/>
              <w:left w:val="single" w:sz="4" w:space="0" w:color="000000"/>
              <w:bottom w:val="single" w:sz="4" w:space="0" w:color="000000"/>
            </w:tcBorders>
          </w:tcPr>
          <w:p w14:paraId="0000124A" w14:textId="77B5070A"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5" w:type="dxa"/>
            <w:tcBorders>
              <w:top w:val="single" w:sz="4" w:space="0" w:color="000000"/>
              <w:left w:val="single" w:sz="4" w:space="0" w:color="000000"/>
              <w:bottom w:val="single" w:sz="4" w:space="0" w:color="000000"/>
            </w:tcBorders>
          </w:tcPr>
          <w:p w14:paraId="0000124B" w14:textId="77777777" w:rsidR="00F87962" w:rsidRPr="00392BF4"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M7.3.1.3</w:t>
            </w:r>
            <w:r w:rsidRPr="001E44C8">
              <w:rPr>
                <w:rFonts w:ascii="Times New Roman" w:eastAsia="Times New Roman" w:hAnsi="Times New Roman" w:cs="Times New Roman"/>
                <w:sz w:val="20"/>
                <w:szCs w:val="20"/>
              </w:rPr>
              <w:t>. Dezvoltarea de campanii de conștientizare și de programe de formare pentru părțile interesate la nivel local (entități juridi</w:t>
            </w:r>
            <w:r w:rsidRPr="00BA6A25">
              <w:rPr>
                <w:rFonts w:ascii="Times New Roman" w:eastAsia="Times New Roman" w:hAnsi="Times New Roman" w:cs="Times New Roman"/>
                <w:sz w:val="20"/>
                <w:szCs w:val="20"/>
              </w:rPr>
              <w:t>ce publice și private, populație) privind adaptarea la schimbările climatice, inclusiv pentru prevenirea și / sau gesti</w:t>
            </w:r>
            <w:r w:rsidRPr="00392BF4">
              <w:rPr>
                <w:rFonts w:ascii="Times New Roman" w:eastAsia="Times New Roman" w:hAnsi="Times New Roman" w:cs="Times New Roman"/>
                <w:sz w:val="20"/>
                <w:szCs w:val="20"/>
              </w:rPr>
              <w:t xml:space="preserve">onarea dezastrelor </w:t>
            </w:r>
          </w:p>
        </w:tc>
        <w:tc>
          <w:tcPr>
            <w:tcW w:w="1535" w:type="dxa"/>
            <w:tcBorders>
              <w:top w:val="single" w:sz="4" w:space="0" w:color="000000"/>
              <w:left w:val="single" w:sz="4" w:space="0" w:color="000000"/>
              <w:bottom w:val="single" w:sz="4" w:space="0" w:color="000000"/>
            </w:tcBorders>
          </w:tcPr>
          <w:p w14:paraId="0000124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4" w:space="0" w:color="000000"/>
              <w:left w:val="single" w:sz="4" w:space="0" w:color="000000"/>
              <w:bottom w:val="single" w:sz="4" w:space="0" w:color="000000"/>
            </w:tcBorders>
          </w:tcPr>
          <w:p w14:paraId="36126DCC"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4E" w14:textId="7777777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Autorități publice locale</w:t>
            </w:r>
          </w:p>
          <w:p w14:paraId="4485CA11" w14:textId="7347DD86"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50" w14:textId="76A8CB22"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MMAP, IGSU, INA</w:t>
            </w:r>
          </w:p>
        </w:tc>
        <w:tc>
          <w:tcPr>
            <w:tcW w:w="1275" w:type="dxa"/>
            <w:tcBorders>
              <w:top w:val="single" w:sz="4" w:space="0" w:color="000000"/>
              <w:left w:val="single" w:sz="4" w:space="0" w:color="000000"/>
              <w:bottom w:val="single" w:sz="4" w:space="0" w:color="000000"/>
            </w:tcBorders>
          </w:tcPr>
          <w:p w14:paraId="00001251"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campanii de conștientizare</w:t>
            </w:r>
          </w:p>
          <w:p w14:paraId="00001252"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destinatari </w:t>
            </w:r>
            <w:r w:rsidRPr="001E44C8">
              <w:rPr>
                <w:rFonts w:ascii="Times New Roman" w:eastAsia="Times New Roman" w:hAnsi="Times New Roman" w:cs="Times New Roman"/>
                <w:sz w:val="20"/>
                <w:szCs w:val="20"/>
              </w:rPr>
              <w:t xml:space="preserve">ai campaniilor / utilizatori </w:t>
            </w:r>
            <w:r w:rsidRPr="001E44C8">
              <w:rPr>
                <w:rFonts w:ascii="Times New Roman" w:eastAsia="Times New Roman" w:hAnsi="Times New Roman" w:cs="Times New Roman"/>
                <w:sz w:val="20"/>
                <w:szCs w:val="20"/>
              </w:rPr>
              <w:lastRenderedPageBreak/>
              <w:t>ai informațiilor</w:t>
            </w:r>
          </w:p>
          <w:p w14:paraId="0000125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entități publice / private  participante </w:t>
            </w:r>
          </w:p>
        </w:tc>
        <w:tc>
          <w:tcPr>
            <w:tcW w:w="1620" w:type="dxa"/>
            <w:tcBorders>
              <w:top w:val="single" w:sz="4" w:space="0" w:color="000000"/>
              <w:left w:val="single" w:sz="4" w:space="0" w:color="000000"/>
              <w:bottom w:val="single" w:sz="4" w:space="0" w:color="000000"/>
            </w:tcBorders>
          </w:tcPr>
          <w:p w14:paraId="00001254" w14:textId="04A2178F"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PEO</w:t>
            </w:r>
          </w:p>
          <w:p w14:paraId="00001255" w14:textId="7A15C4EC"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256" w14:textId="77777777"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InterReg</w:t>
            </w:r>
            <w:proofErr w:type="spellEnd"/>
            <w:r w:rsidRPr="00392BF4">
              <w:rPr>
                <w:rFonts w:ascii="Times New Roman" w:eastAsia="Times New Roman" w:hAnsi="Times New Roman" w:cs="Times New Roman"/>
                <w:sz w:val="20"/>
                <w:szCs w:val="20"/>
              </w:rPr>
              <w:t xml:space="preserve"> Europe</w:t>
            </w:r>
          </w:p>
          <w:p w14:paraId="0000125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2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2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Bugetele locale </w:t>
            </w:r>
          </w:p>
          <w:p w14:paraId="0000125A" w14:textId="77777777" w:rsidR="00F87962" w:rsidRPr="00392BF4" w:rsidRDefault="00F87962">
            <w:pPr>
              <w:jc w:val="center"/>
              <w:rPr>
                <w:rFonts w:ascii="Times New Roman" w:eastAsia="Times New Roman" w:hAnsi="Times New Roman" w:cs="Times New Roman"/>
                <w:sz w:val="20"/>
                <w:szCs w:val="20"/>
              </w:rPr>
            </w:pPr>
          </w:p>
          <w:p w14:paraId="0000125B" w14:textId="77777777" w:rsidR="00F87962" w:rsidRPr="00392BF4" w:rsidRDefault="00F87962">
            <w:pPr>
              <w:jc w:val="center"/>
              <w:rPr>
                <w:rFonts w:ascii="Times New Roman" w:eastAsia="Times New Roman" w:hAnsi="Times New Roman" w:cs="Times New Roman"/>
                <w:sz w:val="20"/>
                <w:szCs w:val="20"/>
              </w:rPr>
            </w:pPr>
          </w:p>
          <w:p w14:paraId="0000125C"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tcPr>
          <w:p w14:paraId="0000125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25</w:t>
            </w:r>
          </w:p>
          <w:p w14:paraId="0000125E" w14:textId="77777777" w:rsidR="00F87962" w:rsidRPr="00392BF4" w:rsidRDefault="00F87962">
            <w:pPr>
              <w:spacing w:before="240"/>
              <w:jc w:val="center"/>
              <w:rPr>
                <w:rFonts w:ascii="Times New Roman" w:eastAsia="Times New Roman" w:hAnsi="Times New Roman" w:cs="Times New Roman"/>
                <w:sz w:val="20"/>
                <w:szCs w:val="20"/>
              </w:rPr>
            </w:pPr>
          </w:p>
        </w:tc>
      </w:tr>
    </w:tbl>
    <w:p w14:paraId="1CC74B11" w14:textId="1B18B324" w:rsidR="003A2137" w:rsidRPr="00392BF4" w:rsidRDefault="003A2137">
      <w:pPr>
        <w:pStyle w:val="Heading2"/>
        <w:rPr>
          <w:rFonts w:ascii="Times New Roman" w:eastAsia="Times New Roman" w:hAnsi="Times New Roman" w:cs="Times New Roman"/>
          <w:sz w:val="32"/>
          <w:szCs w:val="32"/>
        </w:rPr>
      </w:pPr>
    </w:p>
    <w:tbl>
      <w:tblPr>
        <w:tblStyle w:val="TableGrid"/>
        <w:tblW w:w="14105" w:type="dxa"/>
        <w:tblLayout w:type="fixed"/>
        <w:tblLook w:val="04A0" w:firstRow="1" w:lastRow="0" w:firstColumn="1" w:lastColumn="0" w:noHBand="0" w:noVBand="1"/>
      </w:tblPr>
      <w:tblGrid>
        <w:gridCol w:w="1879"/>
        <w:gridCol w:w="4779"/>
        <w:gridCol w:w="1559"/>
        <w:gridCol w:w="1701"/>
        <w:gridCol w:w="1417"/>
        <w:gridCol w:w="1701"/>
        <w:gridCol w:w="1053"/>
        <w:gridCol w:w="16"/>
      </w:tblGrid>
      <w:tr w:rsidR="003A2137" w:rsidRPr="00392BF4" w14:paraId="6289DFDF" w14:textId="77777777" w:rsidTr="00920EDD">
        <w:trPr>
          <w:gridAfter w:val="1"/>
          <w:wAfter w:w="16" w:type="dxa"/>
        </w:trPr>
        <w:tc>
          <w:tcPr>
            <w:tcW w:w="1879" w:type="dxa"/>
            <w:shd w:val="clear" w:color="auto" w:fill="28CD41"/>
          </w:tcPr>
          <w:p w14:paraId="0F70CE88" w14:textId="270A484E" w:rsidR="003A2137" w:rsidRPr="001E44C8" w:rsidRDefault="003A2137" w:rsidP="00392BF4">
            <w:pPr>
              <w:jc w:val="center"/>
              <w:rPr>
                <w:rFonts w:ascii="Times New Roman" w:hAnsi="Times New Roman" w:cs="Times New Roman"/>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79" w:type="dxa"/>
            <w:shd w:val="clear" w:color="auto" w:fill="28CD41"/>
          </w:tcPr>
          <w:p w14:paraId="75AFFBF6" w14:textId="0769BBBB" w:rsidR="003A2137" w:rsidRPr="00392BF4" w:rsidRDefault="003A2137" w:rsidP="003A2137">
            <w:pPr>
              <w:rPr>
                <w:rFonts w:ascii="Times New Roman" w:hAnsi="Times New Roman" w:cs="Times New Roman"/>
              </w:rPr>
            </w:pPr>
            <w:r w:rsidRPr="00BA6A25">
              <w:rPr>
                <w:rFonts w:ascii="Times New Roman" w:eastAsia="Times New Roman" w:hAnsi="Times New Roman" w:cs="Times New Roman"/>
                <w:b/>
                <w:sz w:val="20"/>
                <w:szCs w:val="20"/>
              </w:rPr>
              <w:t>OS7.4. Dezvoltarea/implementarea de programe de educare,</w:t>
            </w:r>
            <w:r w:rsidRPr="00392BF4">
              <w:rPr>
                <w:rFonts w:ascii="Times New Roman" w:eastAsia="Times New Roman" w:hAnsi="Times New Roman" w:cs="Times New Roman"/>
                <w:b/>
                <w:sz w:val="20"/>
                <w:szCs w:val="20"/>
              </w:rPr>
              <w:t xml:space="preserve"> cercetare, informare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w:t>
            </w:r>
            <w:proofErr w:type="spellStart"/>
            <w:r w:rsidRPr="00392BF4">
              <w:rPr>
                <w:rFonts w:ascii="Times New Roman" w:eastAsia="Times New Roman" w:hAnsi="Times New Roman" w:cs="Times New Roman"/>
                <w:b/>
                <w:sz w:val="20"/>
                <w:szCs w:val="20"/>
              </w:rPr>
              <w:t>conştientizare</w:t>
            </w:r>
            <w:proofErr w:type="spellEnd"/>
            <w:r w:rsidRPr="00392BF4">
              <w:rPr>
                <w:rFonts w:ascii="Times New Roman" w:eastAsia="Times New Roman" w:hAnsi="Times New Roman" w:cs="Times New Roman"/>
                <w:b/>
                <w:sz w:val="20"/>
                <w:szCs w:val="20"/>
              </w:rPr>
              <w:t xml:space="preserve"> a populației</w:t>
            </w:r>
          </w:p>
        </w:tc>
        <w:tc>
          <w:tcPr>
            <w:tcW w:w="1559" w:type="dxa"/>
            <w:shd w:val="clear" w:color="auto" w:fill="28CD41"/>
          </w:tcPr>
          <w:p w14:paraId="7B621449" w14:textId="11988D99" w:rsidR="003A2137" w:rsidRPr="00392BF4" w:rsidRDefault="003A2137" w:rsidP="00947102">
            <w:pPr>
              <w:jc w:val="center"/>
              <w:rPr>
                <w:rFonts w:ascii="Times New Roman" w:hAnsi="Times New Roman" w:cs="Times New Roman"/>
              </w:rPr>
            </w:pPr>
            <w:r w:rsidRPr="00392BF4">
              <w:rPr>
                <w:rFonts w:ascii="Times New Roman" w:eastAsia="Times New Roman" w:hAnsi="Times New Roman" w:cs="Times New Roman"/>
                <w:b/>
                <w:sz w:val="20"/>
                <w:szCs w:val="20"/>
              </w:rPr>
              <w:t>Date estimate pentru începere/și finalizare (an)</w:t>
            </w:r>
          </w:p>
        </w:tc>
        <w:tc>
          <w:tcPr>
            <w:tcW w:w="1701" w:type="dxa"/>
            <w:shd w:val="clear" w:color="auto" w:fill="28CD41"/>
          </w:tcPr>
          <w:p w14:paraId="7CB12189" w14:textId="2F06E610" w:rsidR="003A2137" w:rsidRPr="00392BF4" w:rsidRDefault="009E51E5" w:rsidP="00947102">
            <w:pPr>
              <w:jc w:val="center"/>
              <w:rPr>
                <w:rFonts w:ascii="Times New Roman" w:hAnsi="Times New Roman" w:cs="Times New Roman"/>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417" w:type="dxa"/>
            <w:shd w:val="clear" w:color="auto" w:fill="28CD41"/>
          </w:tcPr>
          <w:p w14:paraId="32609010" w14:textId="6A2B1E2D" w:rsidR="003A2137" w:rsidRPr="00392BF4" w:rsidRDefault="003A2137" w:rsidP="00947102">
            <w:pPr>
              <w:jc w:val="center"/>
              <w:rPr>
                <w:rFonts w:ascii="Times New Roman" w:hAnsi="Times New Roman" w:cs="Times New Roman"/>
              </w:rPr>
            </w:pPr>
            <w:r w:rsidRPr="00392BF4">
              <w:rPr>
                <w:rFonts w:ascii="Times New Roman" w:eastAsia="Times New Roman" w:hAnsi="Times New Roman" w:cs="Times New Roman"/>
                <w:b/>
                <w:sz w:val="20"/>
                <w:szCs w:val="20"/>
              </w:rPr>
              <w:t>Indicator de rezultat/unitate de măsură</w:t>
            </w:r>
          </w:p>
        </w:tc>
        <w:tc>
          <w:tcPr>
            <w:tcW w:w="1701" w:type="dxa"/>
            <w:shd w:val="clear" w:color="auto" w:fill="28CD41"/>
          </w:tcPr>
          <w:p w14:paraId="3D838310" w14:textId="3DD07634" w:rsidR="003A2137" w:rsidRPr="00392BF4" w:rsidRDefault="003A2137" w:rsidP="00947102">
            <w:pPr>
              <w:jc w:val="center"/>
              <w:rPr>
                <w:rFonts w:ascii="Times New Roman" w:hAnsi="Times New Roman" w:cs="Times New Roman"/>
              </w:rPr>
            </w:pPr>
            <w:r w:rsidRPr="00392BF4">
              <w:rPr>
                <w:rFonts w:ascii="Times New Roman" w:eastAsia="Times New Roman" w:hAnsi="Times New Roman" w:cs="Times New Roman"/>
                <w:b/>
                <w:sz w:val="20"/>
                <w:szCs w:val="20"/>
              </w:rPr>
              <w:t>Sursă de finanțare (UE/bugetul de stat/altele)</w:t>
            </w:r>
          </w:p>
        </w:tc>
        <w:tc>
          <w:tcPr>
            <w:tcW w:w="1053" w:type="dxa"/>
            <w:shd w:val="clear" w:color="auto" w:fill="28CD41"/>
          </w:tcPr>
          <w:p w14:paraId="7947E110" w14:textId="3EA06152" w:rsidR="003A2137" w:rsidRPr="00392BF4" w:rsidRDefault="003A2137" w:rsidP="00947102">
            <w:pPr>
              <w:jc w:val="center"/>
              <w:rPr>
                <w:rFonts w:ascii="Times New Roman" w:hAnsi="Times New Roman" w:cs="Times New Roman"/>
              </w:rPr>
            </w:pPr>
            <w:r w:rsidRPr="00392BF4">
              <w:rPr>
                <w:rFonts w:ascii="Times New Roman" w:eastAsia="Times New Roman" w:hAnsi="Times New Roman" w:cs="Times New Roman"/>
                <w:b/>
                <w:sz w:val="20"/>
                <w:szCs w:val="20"/>
              </w:rPr>
              <w:t>Valoare estimată (mil. €)</w:t>
            </w:r>
          </w:p>
        </w:tc>
      </w:tr>
      <w:tr w:rsidR="003A2137" w:rsidRPr="00392BF4" w14:paraId="38A88210" w14:textId="77777777" w:rsidTr="00920EDD">
        <w:tc>
          <w:tcPr>
            <w:tcW w:w="14105" w:type="dxa"/>
            <w:gridSpan w:val="8"/>
            <w:shd w:val="clear" w:color="auto" w:fill="A8D7FF"/>
          </w:tcPr>
          <w:p w14:paraId="3679FF3A" w14:textId="5C8F6A99" w:rsidR="003A2137" w:rsidRPr="00392BF4" w:rsidRDefault="003A2137" w:rsidP="00392BF4">
            <w:pPr>
              <w:jc w:val="center"/>
              <w:rPr>
                <w:rFonts w:ascii="Times New Roman" w:hAnsi="Times New Roman" w:cs="Times New Roman"/>
              </w:rPr>
            </w:pPr>
            <w:r w:rsidRPr="00392BF4">
              <w:rPr>
                <w:rFonts w:ascii="Times New Roman" w:eastAsia="Times New Roman" w:hAnsi="Times New Roman" w:cs="Times New Roman"/>
                <w:b/>
                <w:sz w:val="20"/>
                <w:szCs w:val="20"/>
              </w:rPr>
              <w:t xml:space="preserve">P7.4.1. Dezvoltarea de programe de educare, cercetare, informare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w:t>
            </w:r>
            <w:proofErr w:type="spellStart"/>
            <w:r w:rsidRPr="00392BF4">
              <w:rPr>
                <w:rFonts w:ascii="Times New Roman" w:eastAsia="Times New Roman" w:hAnsi="Times New Roman" w:cs="Times New Roman"/>
                <w:b/>
                <w:sz w:val="20"/>
                <w:szCs w:val="20"/>
              </w:rPr>
              <w:t>conştientizare</w:t>
            </w:r>
            <w:proofErr w:type="spellEnd"/>
            <w:r w:rsidRPr="00392BF4">
              <w:rPr>
                <w:rFonts w:ascii="Times New Roman" w:eastAsia="Times New Roman" w:hAnsi="Times New Roman" w:cs="Times New Roman"/>
                <w:b/>
                <w:sz w:val="20"/>
                <w:szCs w:val="20"/>
              </w:rPr>
              <w:t xml:space="preserve"> a </w:t>
            </w:r>
            <w:proofErr w:type="spellStart"/>
            <w:r w:rsidRPr="00392BF4">
              <w:rPr>
                <w:rFonts w:ascii="Times New Roman" w:eastAsia="Times New Roman" w:hAnsi="Times New Roman" w:cs="Times New Roman"/>
                <w:b/>
                <w:sz w:val="20"/>
                <w:szCs w:val="20"/>
              </w:rPr>
              <w:t>populaţiei</w:t>
            </w:r>
            <w:proofErr w:type="spellEnd"/>
          </w:p>
        </w:tc>
      </w:tr>
      <w:tr w:rsidR="003A2137" w:rsidRPr="00392BF4" w14:paraId="77E42EE1" w14:textId="77777777" w:rsidTr="00920EDD">
        <w:trPr>
          <w:gridAfter w:val="1"/>
          <w:wAfter w:w="16" w:type="dxa"/>
        </w:trPr>
        <w:tc>
          <w:tcPr>
            <w:tcW w:w="1879" w:type="dxa"/>
          </w:tcPr>
          <w:p w14:paraId="33927FA6" w14:textId="50849E18" w:rsidR="003A2137" w:rsidRPr="001E44C8" w:rsidRDefault="001E44C8" w:rsidP="00392BF4">
            <w:pPr>
              <w:jc w:val="center"/>
              <w:rPr>
                <w:rFonts w:ascii="Times New Roman" w:hAnsi="Times New Roman" w:cs="Times New Roman"/>
              </w:rPr>
            </w:pPr>
            <w:r>
              <w:rPr>
                <w:rFonts w:ascii="Times New Roman" w:eastAsia="Times New Roman" w:hAnsi="Times New Roman" w:cs="Times New Roman"/>
                <w:sz w:val="20"/>
                <w:szCs w:val="20"/>
                <w:highlight w:val="white"/>
              </w:rPr>
              <w:t>MS</w:t>
            </w:r>
          </w:p>
        </w:tc>
        <w:tc>
          <w:tcPr>
            <w:tcW w:w="4779" w:type="dxa"/>
          </w:tcPr>
          <w:p w14:paraId="1637CE76" w14:textId="35F679EB" w:rsidR="003A2137" w:rsidRPr="00BA6A25" w:rsidRDefault="003A2137" w:rsidP="003A2137">
            <w:pPr>
              <w:rPr>
                <w:rFonts w:ascii="Times New Roman" w:hAnsi="Times New Roman" w:cs="Times New Roman"/>
              </w:rPr>
            </w:pPr>
            <w:r w:rsidRPr="001E44C8">
              <w:rPr>
                <w:rFonts w:ascii="Times New Roman" w:eastAsia="Times New Roman" w:hAnsi="Times New Roman" w:cs="Times New Roman"/>
                <w:b/>
                <w:sz w:val="20"/>
                <w:szCs w:val="20"/>
              </w:rPr>
              <w:t xml:space="preserve">M7.4.1.1. </w:t>
            </w:r>
            <w:r w:rsidRPr="001E44C8">
              <w:rPr>
                <w:rFonts w:ascii="Times New Roman" w:eastAsia="Times New Roman" w:hAnsi="Times New Roman" w:cs="Times New Roman"/>
                <w:sz w:val="20"/>
                <w:szCs w:val="20"/>
              </w:rPr>
              <w:t>Dezvoltarea de programe de formare axate pe schimbările climatice și acțiuni de creștere a rezilienței climatice destinate personalului autorităților publice locale și altor părți interesate de la nivel regional și local</w:t>
            </w:r>
            <w:r w:rsidRPr="00BA6A25">
              <w:rPr>
                <w:rFonts w:ascii="Times New Roman" w:eastAsia="Times New Roman" w:hAnsi="Times New Roman" w:cs="Times New Roman"/>
                <w:sz w:val="20"/>
                <w:szCs w:val="20"/>
              </w:rPr>
              <w:t xml:space="preserve"> </w:t>
            </w:r>
          </w:p>
        </w:tc>
        <w:tc>
          <w:tcPr>
            <w:tcW w:w="1559" w:type="dxa"/>
          </w:tcPr>
          <w:p w14:paraId="75F83F75" w14:textId="4BB009E2"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2023-2026</w:t>
            </w:r>
          </w:p>
        </w:tc>
        <w:tc>
          <w:tcPr>
            <w:tcW w:w="1701" w:type="dxa"/>
          </w:tcPr>
          <w:p w14:paraId="05FDBEB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3638FEB" w14:textId="77777777" w:rsidR="003A2137" w:rsidRPr="008F206D" w:rsidRDefault="003A2137" w:rsidP="003A2137">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Autorități publice centrale și / sau locale </w:t>
            </w:r>
          </w:p>
          <w:p w14:paraId="4E484D6A" w14:textId="646BD082" w:rsidR="00603CD0" w:rsidRDefault="00603CD0" w:rsidP="005B2ECE">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4FA76D5B" w14:textId="2BD966C5" w:rsidR="003A2137" w:rsidRPr="004A1A6C" w:rsidRDefault="003A2137" w:rsidP="005B2ECE">
            <w:pPr>
              <w:jc w:val="center"/>
              <w:rPr>
                <w:rFonts w:ascii="Times New Roman" w:hAnsi="Times New Roman" w:cs="Times New Roman"/>
              </w:rPr>
            </w:pPr>
            <w:r w:rsidRPr="004A1A6C">
              <w:rPr>
                <w:rFonts w:ascii="Times New Roman" w:eastAsia="Times New Roman" w:hAnsi="Times New Roman" w:cs="Times New Roman"/>
                <w:sz w:val="20"/>
                <w:szCs w:val="20"/>
              </w:rPr>
              <w:t>MMAP, INA, AFM, ANM, Mediul academic / de cercetare, ONG-uri / Societate civilă</w:t>
            </w:r>
          </w:p>
        </w:tc>
        <w:tc>
          <w:tcPr>
            <w:tcW w:w="1417" w:type="dxa"/>
          </w:tcPr>
          <w:p w14:paraId="651B0DA7" w14:textId="7E282B69" w:rsidR="003A2137" w:rsidRPr="00D779A9" w:rsidRDefault="003A2137" w:rsidP="003A2137">
            <w:pPr>
              <w:rPr>
                <w:rFonts w:ascii="Times New Roman" w:hAnsi="Times New Roman" w:cs="Times New Roman"/>
              </w:rPr>
            </w:pPr>
            <w:r w:rsidRPr="00603CD0">
              <w:rPr>
                <w:rFonts w:ascii="Times New Roman" w:eastAsia="Times New Roman" w:hAnsi="Times New Roman" w:cs="Times New Roman"/>
                <w:sz w:val="20"/>
                <w:szCs w:val="20"/>
              </w:rPr>
              <w:t xml:space="preserve">Nr. și tipul de programe elaborate pentru diferite tipuri de public </w:t>
            </w:r>
          </w:p>
        </w:tc>
        <w:tc>
          <w:tcPr>
            <w:tcW w:w="1701" w:type="dxa"/>
          </w:tcPr>
          <w:p w14:paraId="66164B29" w14:textId="528973DD" w:rsidR="003A2137" w:rsidRPr="002F2261" w:rsidRDefault="00044936" w:rsidP="003A2137">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004E5304" w14:textId="0126BD19" w:rsidR="003A2137" w:rsidRPr="001E44C8" w:rsidRDefault="00215ABA" w:rsidP="003A2137">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Programul LIFE</w:t>
            </w:r>
          </w:p>
          <w:p w14:paraId="57D3823D" w14:textId="77777777" w:rsidR="003A2137" w:rsidRPr="001E44C8" w:rsidRDefault="003A2137" w:rsidP="003A2137">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private</w:t>
            </w:r>
          </w:p>
          <w:p w14:paraId="68384A6E" w14:textId="77777777" w:rsidR="003A2137" w:rsidRPr="00BA6A25" w:rsidRDefault="003A2137" w:rsidP="003A2137">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Bugete locale</w:t>
            </w:r>
          </w:p>
          <w:p w14:paraId="59E7B873" w14:textId="528C583E"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Bugetul de stat</w:t>
            </w:r>
          </w:p>
        </w:tc>
        <w:tc>
          <w:tcPr>
            <w:tcW w:w="1053" w:type="dxa"/>
          </w:tcPr>
          <w:p w14:paraId="299C0C7D" w14:textId="6D222D25"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25</w:t>
            </w:r>
          </w:p>
        </w:tc>
      </w:tr>
      <w:tr w:rsidR="003A2137" w:rsidRPr="00392BF4" w14:paraId="773EE3E6" w14:textId="77777777" w:rsidTr="00920EDD">
        <w:trPr>
          <w:gridAfter w:val="1"/>
          <w:wAfter w:w="16" w:type="dxa"/>
        </w:trPr>
        <w:tc>
          <w:tcPr>
            <w:tcW w:w="1879" w:type="dxa"/>
          </w:tcPr>
          <w:p w14:paraId="18E3CF1F" w14:textId="172AE824" w:rsidR="003A2137"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7E7633B" w14:textId="77777777" w:rsidR="003A2137" w:rsidRPr="001E44C8" w:rsidRDefault="003A2137" w:rsidP="00392BF4">
            <w:pPr>
              <w:jc w:val="center"/>
              <w:rPr>
                <w:rFonts w:ascii="Times New Roman" w:hAnsi="Times New Roman" w:cs="Times New Roman"/>
              </w:rPr>
            </w:pPr>
          </w:p>
        </w:tc>
        <w:tc>
          <w:tcPr>
            <w:tcW w:w="4779" w:type="dxa"/>
          </w:tcPr>
          <w:p w14:paraId="52D67AB7" w14:textId="768D85BD" w:rsidR="003A2137" w:rsidRPr="00392BF4" w:rsidRDefault="003A2137" w:rsidP="003A2137">
            <w:pPr>
              <w:rPr>
                <w:rFonts w:ascii="Times New Roman" w:hAnsi="Times New Roman" w:cs="Times New Roman"/>
              </w:rPr>
            </w:pPr>
            <w:r w:rsidRPr="001E44C8">
              <w:rPr>
                <w:rFonts w:ascii="Times New Roman" w:eastAsia="Times New Roman" w:hAnsi="Times New Roman" w:cs="Times New Roman"/>
                <w:b/>
                <w:sz w:val="20"/>
                <w:szCs w:val="20"/>
              </w:rPr>
              <w:t>M7.4.1.2.</w:t>
            </w:r>
            <w:r w:rsidRPr="001E44C8">
              <w:rPr>
                <w:rFonts w:ascii="Times New Roman" w:eastAsia="Times New Roman" w:hAnsi="Times New Roman" w:cs="Times New Roman"/>
                <w:sz w:val="20"/>
                <w:szCs w:val="20"/>
              </w:rPr>
              <w:t xml:space="preserve"> Implementarea programelor de formare axate pe schimbările climatice ș</w:t>
            </w:r>
            <w:r w:rsidRPr="00BA6A25">
              <w:rPr>
                <w:rFonts w:ascii="Times New Roman" w:eastAsia="Times New Roman" w:hAnsi="Times New Roman" w:cs="Times New Roman"/>
                <w:sz w:val="20"/>
                <w:szCs w:val="20"/>
              </w:rPr>
              <w:t>i a altor măsuri de consolidare a capacității care vizează funcționarii autorităților locale și alte părți in</w:t>
            </w:r>
            <w:r w:rsidRPr="00392BF4">
              <w:rPr>
                <w:rFonts w:ascii="Times New Roman" w:eastAsia="Times New Roman" w:hAnsi="Times New Roman" w:cs="Times New Roman"/>
                <w:sz w:val="20"/>
                <w:szCs w:val="20"/>
              </w:rPr>
              <w:t>teresate de la nivel local</w:t>
            </w:r>
          </w:p>
        </w:tc>
        <w:tc>
          <w:tcPr>
            <w:tcW w:w="1559" w:type="dxa"/>
          </w:tcPr>
          <w:p w14:paraId="092EA5BC" w14:textId="2E50ADAE"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2023-2030</w:t>
            </w:r>
          </w:p>
        </w:tc>
        <w:tc>
          <w:tcPr>
            <w:tcW w:w="1701" w:type="dxa"/>
          </w:tcPr>
          <w:p w14:paraId="186E84DC" w14:textId="7BC26284" w:rsidR="008F206D" w:rsidRPr="00C972EC" w:rsidRDefault="008F206D" w:rsidP="00603CD0">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p>
          <w:p w14:paraId="3D104DD0" w14:textId="20D23CA0" w:rsidR="003A2137" w:rsidRPr="008F206D" w:rsidRDefault="003A2137" w:rsidP="00603CD0">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Autorități publice centrale și / sau locale</w:t>
            </w:r>
          </w:p>
          <w:p w14:paraId="34B76C4C" w14:textId="1795E9BE" w:rsidR="00603CD0" w:rsidRDefault="00603CD0" w:rsidP="00392BF4">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5D98DC4F" w14:textId="3DEFD47C" w:rsidR="003A2137" w:rsidRPr="004A1A6C" w:rsidRDefault="003A2137" w:rsidP="00392BF4">
            <w:pPr>
              <w:jc w:val="center"/>
              <w:rPr>
                <w:rFonts w:ascii="Times New Roman" w:hAnsi="Times New Roman" w:cs="Times New Roman"/>
              </w:rPr>
            </w:pPr>
            <w:r w:rsidRPr="004A1A6C">
              <w:rPr>
                <w:rFonts w:ascii="Times New Roman" w:eastAsia="Times New Roman" w:hAnsi="Times New Roman" w:cs="Times New Roman"/>
                <w:sz w:val="20"/>
                <w:szCs w:val="20"/>
              </w:rPr>
              <w:t>MMAP, INA, AFM, ANM, Mediul academic / de cercetare, ONG-uri / Societate civilă</w:t>
            </w:r>
          </w:p>
        </w:tc>
        <w:tc>
          <w:tcPr>
            <w:tcW w:w="1417" w:type="dxa"/>
          </w:tcPr>
          <w:p w14:paraId="0D25E016" w14:textId="77777777" w:rsidR="003A2137" w:rsidRPr="00D779A9" w:rsidRDefault="003A2137" w:rsidP="003A2137">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parti</w:t>
            </w:r>
            <w:r w:rsidRPr="00D779A9">
              <w:rPr>
                <w:rFonts w:ascii="Times New Roman" w:eastAsia="Times New Roman" w:hAnsi="Times New Roman" w:cs="Times New Roman"/>
                <w:sz w:val="20"/>
                <w:szCs w:val="20"/>
              </w:rPr>
              <w:t xml:space="preserve">cipanți </w:t>
            </w:r>
          </w:p>
          <w:p w14:paraId="4C48B9AF" w14:textId="011272F4" w:rsidR="003A2137" w:rsidRPr="001E44C8" w:rsidRDefault="003A2137" w:rsidP="003A2137">
            <w:pPr>
              <w:rPr>
                <w:rFonts w:ascii="Times New Roman" w:hAnsi="Times New Roman" w:cs="Times New Roman"/>
              </w:rPr>
            </w:pPr>
            <w:r w:rsidRPr="002F2261">
              <w:rPr>
                <w:rFonts w:ascii="Times New Roman" w:eastAsia="Times New Roman" w:hAnsi="Times New Roman" w:cs="Times New Roman"/>
                <w:sz w:val="20"/>
                <w:szCs w:val="20"/>
              </w:rPr>
              <w:t>Nr. de autorități publice centrale / locale implicate</w:t>
            </w:r>
          </w:p>
        </w:tc>
        <w:tc>
          <w:tcPr>
            <w:tcW w:w="1701" w:type="dxa"/>
          </w:tcPr>
          <w:p w14:paraId="3BD0AEA4" w14:textId="64FF026C" w:rsidR="003A2137" w:rsidRPr="001E44C8" w:rsidRDefault="00044936" w:rsidP="003A2137">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4FC8A5AA" w14:textId="357664A1" w:rsidR="003A2137" w:rsidRPr="00BA6A25" w:rsidRDefault="00215ABA" w:rsidP="003A2137">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Programul LIFE</w:t>
            </w:r>
          </w:p>
          <w:p w14:paraId="5F885920"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CD00FD2"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1D085980" w14:textId="24FBB40C"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Bugetul de stat</w:t>
            </w:r>
          </w:p>
        </w:tc>
        <w:tc>
          <w:tcPr>
            <w:tcW w:w="1053" w:type="dxa"/>
          </w:tcPr>
          <w:p w14:paraId="645E3EB1" w14:textId="6736F225"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25</w:t>
            </w:r>
          </w:p>
        </w:tc>
      </w:tr>
      <w:tr w:rsidR="003A2137" w:rsidRPr="00392BF4" w14:paraId="31343545" w14:textId="77777777" w:rsidTr="00920EDD">
        <w:trPr>
          <w:gridAfter w:val="1"/>
          <w:wAfter w:w="16" w:type="dxa"/>
        </w:trPr>
        <w:tc>
          <w:tcPr>
            <w:tcW w:w="1879" w:type="dxa"/>
          </w:tcPr>
          <w:p w14:paraId="42B9E35E" w14:textId="6D34D53E" w:rsidR="003A2137" w:rsidRPr="001E44C8" w:rsidRDefault="001E44C8" w:rsidP="00392BF4">
            <w:pPr>
              <w:jc w:val="center"/>
              <w:rPr>
                <w:rFonts w:ascii="Times New Roman" w:hAnsi="Times New Roman" w:cs="Times New Roman"/>
              </w:rPr>
            </w:pPr>
            <w:r>
              <w:rPr>
                <w:rFonts w:ascii="Times New Roman" w:eastAsia="Times New Roman" w:hAnsi="Times New Roman" w:cs="Times New Roman"/>
                <w:sz w:val="20"/>
                <w:szCs w:val="20"/>
                <w:highlight w:val="white"/>
              </w:rPr>
              <w:lastRenderedPageBreak/>
              <w:t>MS</w:t>
            </w:r>
          </w:p>
        </w:tc>
        <w:tc>
          <w:tcPr>
            <w:tcW w:w="4779" w:type="dxa"/>
          </w:tcPr>
          <w:p w14:paraId="6E098D44" w14:textId="77777777" w:rsidR="003A2137" w:rsidRPr="00BA6A25" w:rsidRDefault="003A2137" w:rsidP="003A2137">
            <w:pPr>
              <w:pBdr>
                <w:top w:val="nil"/>
                <w:left w:val="nil"/>
                <w:bottom w:val="nil"/>
                <w:right w:val="nil"/>
                <w:between w:val="nil"/>
              </w:pBdr>
              <w:ind w:right="10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M7.4.1.3.</w:t>
            </w:r>
            <w:r w:rsidRPr="001E44C8">
              <w:rPr>
                <w:rFonts w:ascii="Times New Roman" w:eastAsia="Times New Roman" w:hAnsi="Times New Roman" w:cs="Times New Roman"/>
                <w:sz w:val="20"/>
                <w:szCs w:val="20"/>
              </w:rPr>
              <w:t xml:space="preserve"> Dezvoltarea și implementarea de acțiuni de informare și conștientizare a populației cu privire la schimbările climatice și la măsurile de adaptare la acestea (inclusiv prin mijloacele mass-m</w:t>
            </w:r>
            <w:r w:rsidRPr="00BA6A25">
              <w:rPr>
                <w:rFonts w:ascii="Times New Roman" w:eastAsia="Times New Roman" w:hAnsi="Times New Roman" w:cs="Times New Roman"/>
                <w:sz w:val="20"/>
                <w:szCs w:val="20"/>
              </w:rPr>
              <w:t>edia)</w:t>
            </w:r>
          </w:p>
          <w:p w14:paraId="70546DE1" w14:textId="77777777" w:rsidR="003A2137" w:rsidRPr="00392BF4" w:rsidRDefault="003A2137" w:rsidP="003A2137">
            <w:pPr>
              <w:rPr>
                <w:rFonts w:ascii="Times New Roman" w:hAnsi="Times New Roman" w:cs="Times New Roman"/>
              </w:rPr>
            </w:pPr>
          </w:p>
        </w:tc>
        <w:tc>
          <w:tcPr>
            <w:tcW w:w="1559" w:type="dxa"/>
          </w:tcPr>
          <w:p w14:paraId="72083DAE" w14:textId="7F7D4EDA"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2023-2030</w:t>
            </w:r>
          </w:p>
        </w:tc>
        <w:tc>
          <w:tcPr>
            <w:tcW w:w="1701" w:type="dxa"/>
          </w:tcPr>
          <w:p w14:paraId="62A3032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114F6952" w14:textId="77777777" w:rsidR="003A2137" w:rsidRPr="008F206D" w:rsidRDefault="003A2137" w:rsidP="003A2137">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Autorități publice centrale și / sau locale </w:t>
            </w:r>
          </w:p>
          <w:p w14:paraId="4133409C" w14:textId="6B3938E8" w:rsidR="003A2137" w:rsidRPr="00603CD0" w:rsidRDefault="00603CD0" w:rsidP="00920EDD">
            <w:pPr>
              <w:jc w:val="center"/>
              <w:rPr>
                <w:rFonts w:ascii="Times New Roman" w:hAnsi="Times New Roman" w:cs="Times New Roman"/>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A2137" w:rsidRPr="004A1A6C">
              <w:rPr>
                <w:rFonts w:ascii="Times New Roman" w:eastAsia="Times New Roman" w:hAnsi="Times New Roman" w:cs="Times New Roman"/>
                <w:sz w:val="20"/>
                <w:szCs w:val="20"/>
              </w:rPr>
              <w:t>MMAP, MCDI, ME, AFM, ANM, Mediul academic / de cercetare, ONG-uri / Societate civilă</w:t>
            </w:r>
          </w:p>
        </w:tc>
        <w:tc>
          <w:tcPr>
            <w:tcW w:w="1417" w:type="dxa"/>
          </w:tcPr>
          <w:p w14:paraId="5A470680" w14:textId="77777777" w:rsidR="003A2137" w:rsidRPr="00D779A9" w:rsidRDefault="003A2137" w:rsidP="003A2137">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participanți la programele de formare axate pe schimbările climatice</w:t>
            </w:r>
          </w:p>
          <w:p w14:paraId="71D14552" w14:textId="77777777" w:rsidR="003A2137" w:rsidRPr="001E44C8" w:rsidRDefault="003A2137" w:rsidP="003A2137">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Nr.de elevi și studenț</w:t>
            </w:r>
            <w:r w:rsidRPr="001E44C8">
              <w:rPr>
                <w:rFonts w:ascii="Times New Roman" w:eastAsia="Times New Roman" w:hAnsi="Times New Roman" w:cs="Times New Roman"/>
                <w:sz w:val="20"/>
                <w:szCs w:val="20"/>
              </w:rPr>
              <w:t>i participanți în cadrul programei privind schimbările climatice</w:t>
            </w:r>
          </w:p>
          <w:p w14:paraId="66427903" w14:textId="045D5F6B" w:rsidR="003A2137" w:rsidRPr="00392BF4" w:rsidRDefault="003A2137" w:rsidP="00920EDD">
            <w:pPr>
              <w:jc w:val="center"/>
              <w:rPr>
                <w:rFonts w:ascii="Times New Roman" w:hAnsi="Times New Roman" w:cs="Times New Roman"/>
              </w:rPr>
            </w:pPr>
            <w:r w:rsidRPr="00BA6A25">
              <w:rPr>
                <w:rFonts w:ascii="Times New Roman" w:eastAsia="Times New Roman" w:hAnsi="Times New Roman" w:cs="Times New Roman"/>
                <w:sz w:val="20"/>
                <w:szCs w:val="20"/>
              </w:rPr>
              <w:t>Nr. de acțiuni de informare și conștientizare</w:t>
            </w:r>
          </w:p>
        </w:tc>
        <w:tc>
          <w:tcPr>
            <w:tcW w:w="1701" w:type="dxa"/>
          </w:tcPr>
          <w:p w14:paraId="0D222C78" w14:textId="596E8CD6"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7310AB97" w14:textId="66506F10" w:rsidR="003A2137" w:rsidRPr="00392BF4" w:rsidRDefault="00215ABA"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Programul LIFE</w:t>
            </w:r>
          </w:p>
          <w:p w14:paraId="6193C24E"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7C920D50"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A15B43F"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1F2947DA" w14:textId="77777777" w:rsidR="003A2137" w:rsidRPr="00392BF4" w:rsidRDefault="003A2137" w:rsidP="003A2137">
            <w:pPr>
              <w:rPr>
                <w:rFonts w:ascii="Times New Roman" w:hAnsi="Times New Roman" w:cs="Times New Roman"/>
              </w:rPr>
            </w:pPr>
          </w:p>
        </w:tc>
        <w:tc>
          <w:tcPr>
            <w:tcW w:w="1053" w:type="dxa"/>
          </w:tcPr>
          <w:p w14:paraId="0DB62EEB" w14:textId="7DB083DD"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25</w:t>
            </w:r>
          </w:p>
        </w:tc>
      </w:tr>
      <w:tr w:rsidR="003A2137" w:rsidRPr="00392BF4" w14:paraId="0379996C" w14:textId="77777777" w:rsidTr="00920EDD">
        <w:trPr>
          <w:gridAfter w:val="1"/>
          <w:wAfter w:w="16" w:type="dxa"/>
        </w:trPr>
        <w:tc>
          <w:tcPr>
            <w:tcW w:w="1879" w:type="dxa"/>
          </w:tcPr>
          <w:p w14:paraId="3AEC5A27" w14:textId="4427E8CC" w:rsidR="003A2137" w:rsidRPr="001E44C8" w:rsidRDefault="001E44C8" w:rsidP="00392BF4">
            <w:pPr>
              <w:jc w:val="center"/>
              <w:rPr>
                <w:rFonts w:ascii="Times New Roman" w:hAnsi="Times New Roman" w:cs="Times New Roman"/>
              </w:rPr>
            </w:pPr>
            <w:r>
              <w:rPr>
                <w:rFonts w:ascii="Times New Roman" w:eastAsia="Times New Roman" w:hAnsi="Times New Roman" w:cs="Times New Roman"/>
                <w:sz w:val="20"/>
                <w:szCs w:val="20"/>
              </w:rPr>
              <w:t>MS</w:t>
            </w:r>
          </w:p>
        </w:tc>
        <w:tc>
          <w:tcPr>
            <w:tcW w:w="4779" w:type="dxa"/>
          </w:tcPr>
          <w:p w14:paraId="184B6BF4" w14:textId="6C8830BF" w:rsidR="003A2137" w:rsidRPr="00392BF4" w:rsidRDefault="003A2137" w:rsidP="003A2137">
            <w:pPr>
              <w:rPr>
                <w:rFonts w:ascii="Times New Roman" w:hAnsi="Times New Roman" w:cs="Times New Roman"/>
              </w:rPr>
            </w:pPr>
            <w:r w:rsidRPr="001E44C8">
              <w:rPr>
                <w:rFonts w:ascii="Times New Roman" w:eastAsia="Times New Roman" w:hAnsi="Times New Roman" w:cs="Times New Roman"/>
                <w:b/>
                <w:sz w:val="20"/>
                <w:szCs w:val="20"/>
              </w:rPr>
              <w:t>M7.4.1.4.</w:t>
            </w:r>
            <w:r w:rsidRPr="001E44C8">
              <w:rPr>
                <w:rFonts w:ascii="Times New Roman" w:eastAsia="Times New Roman" w:hAnsi="Times New Roman" w:cs="Times New Roman"/>
                <w:sz w:val="20"/>
                <w:szCs w:val="20"/>
              </w:rPr>
              <w:t xml:space="preserve"> Stabilirea unui program de cercetare în domeniul schimbărilor climatice, în special prin dezvoltarea unor sisteme inovative în construcții, tehnologii și servicii prepond</w:t>
            </w:r>
            <w:r w:rsidRPr="00BA6A25">
              <w:rPr>
                <w:rFonts w:ascii="Times New Roman" w:eastAsia="Times New Roman" w:hAnsi="Times New Roman" w:cs="Times New Roman"/>
                <w:sz w:val="20"/>
                <w:szCs w:val="20"/>
              </w:rPr>
              <w:t xml:space="preserve">erent pentru zonele / comunitățile locale vulnerabile la efectele SC </w:t>
            </w:r>
          </w:p>
        </w:tc>
        <w:tc>
          <w:tcPr>
            <w:tcW w:w="1559" w:type="dxa"/>
          </w:tcPr>
          <w:p w14:paraId="207924B1" w14:textId="3FC30746"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2023-2030</w:t>
            </w:r>
          </w:p>
        </w:tc>
        <w:tc>
          <w:tcPr>
            <w:tcW w:w="1701" w:type="dxa"/>
          </w:tcPr>
          <w:p w14:paraId="6CFCB4B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2C9F5B92" w14:textId="13CEF70D" w:rsidR="003A2137" w:rsidRPr="008F206D" w:rsidRDefault="003A2137" w:rsidP="00920EDD">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MCDI</w:t>
            </w:r>
          </w:p>
          <w:p w14:paraId="307C6805" w14:textId="0B944378" w:rsidR="003A2137" w:rsidRPr="004A1A6C" w:rsidRDefault="005B2ECE" w:rsidP="00920EDD">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u w:val="single"/>
              </w:rPr>
              <w:t xml:space="preserve">Autorități /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003A2137" w:rsidRPr="004A1A6C">
              <w:rPr>
                <w:rFonts w:ascii="Times New Roman" w:eastAsia="Times New Roman" w:hAnsi="Times New Roman" w:cs="Times New Roman"/>
                <w:sz w:val="20"/>
                <w:szCs w:val="20"/>
              </w:rPr>
              <w:t>Autorități publice centrale și / sau locale, MMAP, ANM,</w:t>
            </w:r>
          </w:p>
          <w:p w14:paraId="628164DA" w14:textId="2FAF452F" w:rsidR="003A2137" w:rsidRPr="00D779A9" w:rsidRDefault="003A2137" w:rsidP="00920EDD">
            <w:pPr>
              <w:jc w:val="center"/>
              <w:rPr>
                <w:rFonts w:ascii="Times New Roman" w:hAnsi="Times New Roman" w:cs="Times New Roman"/>
              </w:rPr>
            </w:pPr>
            <w:r w:rsidRPr="004A1A6C">
              <w:rPr>
                <w:rFonts w:ascii="Times New Roman" w:eastAsia="Times New Roman" w:hAnsi="Times New Roman" w:cs="Times New Roman"/>
                <w:sz w:val="20"/>
                <w:szCs w:val="20"/>
              </w:rPr>
              <w:t>Firme private (de construcții), Mediul academic / de cercetare</w:t>
            </w:r>
            <w:r w:rsidRPr="00603CD0">
              <w:rPr>
                <w:rFonts w:ascii="Times New Roman" w:eastAsia="Times New Roman" w:hAnsi="Times New Roman" w:cs="Times New Roman"/>
                <w:sz w:val="20"/>
                <w:szCs w:val="20"/>
              </w:rPr>
              <w:t>, OSIM</w:t>
            </w:r>
          </w:p>
        </w:tc>
        <w:tc>
          <w:tcPr>
            <w:tcW w:w="1417" w:type="dxa"/>
          </w:tcPr>
          <w:p w14:paraId="71FDECD8" w14:textId="77777777" w:rsidR="003A2137" w:rsidRPr="001E44C8" w:rsidRDefault="003A2137" w:rsidP="003A2137">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proiecte și studii de cerceta</w:t>
            </w:r>
            <w:r w:rsidRPr="001E44C8">
              <w:rPr>
                <w:rFonts w:ascii="Times New Roman" w:eastAsia="Times New Roman" w:hAnsi="Times New Roman" w:cs="Times New Roman"/>
                <w:sz w:val="20"/>
                <w:szCs w:val="20"/>
              </w:rPr>
              <w:t>re</w:t>
            </w:r>
          </w:p>
          <w:p w14:paraId="35741354" w14:textId="77777777" w:rsidR="003A2137" w:rsidRPr="00392BF4" w:rsidRDefault="003A2137" w:rsidP="003A2137">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tehnologii </w:t>
            </w:r>
            <w:r w:rsidRPr="00392BF4">
              <w:rPr>
                <w:rFonts w:ascii="Times New Roman" w:eastAsia="Times New Roman" w:hAnsi="Times New Roman" w:cs="Times New Roman"/>
                <w:sz w:val="20"/>
                <w:szCs w:val="20"/>
              </w:rPr>
              <w:t>promovate / finanțate</w:t>
            </w:r>
          </w:p>
          <w:p w14:paraId="411656E8"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sisteme inovative în construcții implementate</w:t>
            </w:r>
          </w:p>
          <w:p w14:paraId="1906F523" w14:textId="422D0D70" w:rsidR="003A2137" w:rsidRPr="00392BF4" w:rsidRDefault="003A2137" w:rsidP="00920EDD">
            <w:pPr>
              <w:jc w:val="center"/>
              <w:rPr>
                <w:rFonts w:ascii="Times New Roman" w:hAnsi="Times New Roman" w:cs="Times New Roman"/>
              </w:rPr>
            </w:pPr>
            <w:r w:rsidRPr="00392BF4">
              <w:rPr>
                <w:rFonts w:ascii="Times New Roman" w:eastAsia="Times New Roman" w:hAnsi="Times New Roman" w:cs="Times New Roman"/>
                <w:sz w:val="20"/>
                <w:szCs w:val="20"/>
              </w:rPr>
              <w:t>Nr. de soluții / tehnologii / servicii inovative brevetate</w:t>
            </w:r>
          </w:p>
        </w:tc>
        <w:tc>
          <w:tcPr>
            <w:tcW w:w="1701" w:type="dxa"/>
          </w:tcPr>
          <w:p w14:paraId="4D1BD6FB" w14:textId="011DCDF2"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40132729" w14:textId="509B4DF2"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39D230C7"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4FA616D0" w14:textId="77777777" w:rsidR="003A2137" w:rsidRPr="00392BF4" w:rsidRDefault="003A2137" w:rsidP="003A2137">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3AF6EF72" w14:textId="31C5FF35"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Bugetul de stat</w:t>
            </w:r>
          </w:p>
        </w:tc>
        <w:tc>
          <w:tcPr>
            <w:tcW w:w="1053" w:type="dxa"/>
          </w:tcPr>
          <w:p w14:paraId="2E4CB6F1" w14:textId="13DC5F56" w:rsidR="003A2137" w:rsidRPr="00392BF4" w:rsidRDefault="003A2137" w:rsidP="003A2137">
            <w:pPr>
              <w:rPr>
                <w:rFonts w:ascii="Times New Roman" w:hAnsi="Times New Roman" w:cs="Times New Roman"/>
              </w:rPr>
            </w:pPr>
            <w:r w:rsidRPr="00392BF4">
              <w:rPr>
                <w:rFonts w:ascii="Times New Roman" w:eastAsia="Times New Roman" w:hAnsi="Times New Roman" w:cs="Times New Roman"/>
                <w:sz w:val="20"/>
                <w:szCs w:val="20"/>
              </w:rPr>
              <w:t xml:space="preserve"> 65</w:t>
            </w:r>
          </w:p>
        </w:tc>
      </w:tr>
    </w:tbl>
    <w:p w14:paraId="1D9D3523" w14:textId="330C3703" w:rsidR="003A2137" w:rsidRPr="00392BF4" w:rsidRDefault="003A2137" w:rsidP="003A2137">
      <w:pPr>
        <w:rPr>
          <w:rFonts w:ascii="Times New Roman" w:hAnsi="Times New Roman" w:cs="Times New Roman"/>
        </w:rPr>
      </w:pPr>
    </w:p>
    <w:p w14:paraId="76A749E0" w14:textId="62A01EBF" w:rsidR="003A2137" w:rsidRPr="00392BF4" w:rsidRDefault="003A2137" w:rsidP="003A2137">
      <w:pPr>
        <w:rPr>
          <w:rFonts w:ascii="Times New Roman" w:hAnsi="Times New Roman" w:cs="Times New Roman"/>
        </w:rPr>
      </w:pPr>
    </w:p>
    <w:p w14:paraId="33C871BC" w14:textId="2BC005CD" w:rsidR="006D2844" w:rsidRPr="00392BF4" w:rsidRDefault="006D2844" w:rsidP="003A2137">
      <w:pPr>
        <w:rPr>
          <w:rFonts w:ascii="Times New Roman" w:hAnsi="Times New Roman" w:cs="Times New Roman"/>
        </w:rPr>
      </w:pPr>
    </w:p>
    <w:p w14:paraId="00AB4E69" w14:textId="46EBC9D1" w:rsidR="006D2844" w:rsidRPr="00392BF4" w:rsidRDefault="006D2844" w:rsidP="003A2137">
      <w:pPr>
        <w:rPr>
          <w:rFonts w:ascii="Times New Roman" w:hAnsi="Times New Roman" w:cs="Times New Roman"/>
        </w:rPr>
      </w:pPr>
    </w:p>
    <w:p w14:paraId="5EAA2F31" w14:textId="77777777" w:rsidR="006D2844" w:rsidRPr="00392BF4" w:rsidRDefault="006D2844" w:rsidP="003A2137">
      <w:pPr>
        <w:rPr>
          <w:rFonts w:ascii="Times New Roman" w:hAnsi="Times New Roman" w:cs="Times New Roman"/>
        </w:rPr>
      </w:pPr>
    </w:p>
    <w:p w14:paraId="000012AF" w14:textId="475ED968" w:rsidR="00F87962" w:rsidRPr="00392BF4" w:rsidRDefault="003537F1">
      <w:pPr>
        <w:pStyle w:val="Heading2"/>
        <w:rPr>
          <w:rFonts w:ascii="Times New Roman" w:eastAsia="Times New Roman" w:hAnsi="Times New Roman" w:cs="Times New Roman"/>
          <w:color w:val="auto"/>
          <w:sz w:val="32"/>
          <w:szCs w:val="32"/>
        </w:rPr>
      </w:pPr>
      <w:bookmarkStart w:id="19" w:name="_Toc138181490"/>
      <w:r w:rsidRPr="00392BF4">
        <w:rPr>
          <w:rFonts w:ascii="Times New Roman" w:eastAsia="Times New Roman" w:hAnsi="Times New Roman" w:cs="Times New Roman"/>
          <w:color w:val="auto"/>
          <w:sz w:val="32"/>
          <w:szCs w:val="32"/>
        </w:rPr>
        <w:t>4.8. Agricultură</w:t>
      </w:r>
      <w:bookmarkEnd w:id="19"/>
      <w:r w:rsidRPr="00392BF4">
        <w:rPr>
          <w:rFonts w:ascii="Times New Roman" w:eastAsia="Times New Roman" w:hAnsi="Times New Roman" w:cs="Times New Roman"/>
          <w:color w:val="auto"/>
          <w:sz w:val="32"/>
          <w:szCs w:val="32"/>
        </w:rPr>
        <w:t xml:space="preserve"> </w:t>
      </w:r>
    </w:p>
    <w:p w14:paraId="000012B0" w14:textId="5B3211D8" w:rsidR="00F87962" w:rsidRPr="001E44C8" w:rsidRDefault="001E44C8">
      <w:pPr>
        <w:spacing w:after="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Măsuri</w:t>
      </w:r>
      <w:r w:rsidRPr="001E44C8">
        <w:rPr>
          <w:rFonts w:ascii="Times New Roman" w:eastAsia="Times New Roman" w:hAnsi="Times New Roman" w:cs="Times New Roman"/>
          <w:b/>
          <w:sz w:val="28"/>
          <w:szCs w:val="28"/>
        </w:rPr>
        <w:t xml:space="preserve"> </w:t>
      </w:r>
      <w:r w:rsidR="003537F1" w:rsidRPr="001E44C8">
        <w:rPr>
          <w:rFonts w:ascii="Times New Roman" w:eastAsia="Times New Roman" w:hAnsi="Times New Roman" w:cs="Times New Roman"/>
          <w:b/>
          <w:sz w:val="28"/>
          <w:szCs w:val="28"/>
        </w:rPr>
        <w:t>propuse</w:t>
      </w:r>
    </w:p>
    <w:tbl>
      <w:tblPr>
        <w:tblStyle w:val="affffffff4"/>
        <w:tblW w:w="13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890"/>
        <w:gridCol w:w="1535"/>
        <w:gridCol w:w="1764"/>
        <w:gridCol w:w="1290"/>
        <w:gridCol w:w="1605"/>
        <w:gridCol w:w="970"/>
      </w:tblGrid>
      <w:tr w:rsidR="00F87962" w:rsidRPr="00392BF4" w14:paraId="55206EEA" w14:textId="77777777">
        <w:trPr>
          <w:trHeight w:val="1005"/>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2B1" w14:textId="2AE37438" w:rsidR="00F87962" w:rsidRPr="001E44C8" w:rsidRDefault="003537F1" w:rsidP="001E44C8">
            <w:pPr>
              <w:ind w:hanging="141"/>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89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2B2"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OS.8.1. Dezvoltarea unei strategii de adaptare în agricultură </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2B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2B4" w14:textId="50DAD5FF"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29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2B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60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2B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2B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2B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p w14:paraId="000012B9" w14:textId="77777777" w:rsidR="00F87962" w:rsidRPr="00392BF4" w:rsidRDefault="00F87962">
            <w:pPr>
              <w:jc w:val="center"/>
              <w:rPr>
                <w:rFonts w:ascii="Times New Roman" w:eastAsia="Times New Roman" w:hAnsi="Times New Roman" w:cs="Times New Roman"/>
                <w:b/>
                <w:sz w:val="20"/>
                <w:szCs w:val="20"/>
              </w:rPr>
            </w:pPr>
          </w:p>
        </w:tc>
      </w:tr>
      <w:tr w:rsidR="00F87962" w:rsidRPr="00392BF4" w14:paraId="584BF3A7" w14:textId="77777777" w:rsidTr="003A2137">
        <w:trPr>
          <w:trHeight w:val="475"/>
          <w:jc w:val="center"/>
        </w:trPr>
        <w:tc>
          <w:tcPr>
            <w:tcW w:w="13750"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12BA" w14:textId="1170F80E" w:rsidR="00F87962" w:rsidRPr="00392BF4" w:rsidRDefault="003537F1" w:rsidP="00392BF4">
            <w:pPr>
              <w:jc w:val="center"/>
              <w:rPr>
                <w:rFonts w:ascii="Times New Roman" w:eastAsia="Times New Roman" w:hAnsi="Times New Roman" w:cs="Times New Roman"/>
                <w:b/>
                <w:sz w:val="16"/>
                <w:szCs w:val="16"/>
              </w:rPr>
            </w:pPr>
            <w:r w:rsidRPr="00392BF4">
              <w:rPr>
                <w:rFonts w:ascii="Times New Roman" w:eastAsia="Times New Roman" w:hAnsi="Times New Roman" w:cs="Times New Roman"/>
                <w:b/>
                <w:sz w:val="20"/>
                <w:szCs w:val="20"/>
              </w:rPr>
              <w:t xml:space="preserve">P8.1.1. Promovarea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implementarea unor măsuri care să contribuie la adaptarea sectorului agricol la schimbările climatice</w:t>
            </w:r>
          </w:p>
        </w:tc>
      </w:tr>
      <w:tr w:rsidR="00F87962" w:rsidRPr="00392BF4" w14:paraId="74CF360A" w14:textId="77777777">
        <w:trPr>
          <w:trHeight w:val="915"/>
          <w:jc w:val="center"/>
        </w:trPr>
        <w:tc>
          <w:tcPr>
            <w:tcW w:w="1696" w:type="dxa"/>
            <w:tcBorders>
              <w:top w:val="nil"/>
              <w:left w:val="single" w:sz="8" w:space="0" w:color="000000"/>
              <w:bottom w:val="single" w:sz="8" w:space="0" w:color="000000"/>
              <w:right w:val="single" w:sz="8" w:space="0" w:color="000000"/>
            </w:tcBorders>
            <w:tcMar>
              <w:left w:w="0" w:type="dxa"/>
              <w:right w:w="0" w:type="dxa"/>
            </w:tcMar>
          </w:tcPr>
          <w:p w14:paraId="000012C1" w14:textId="72EE5FA2"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tc>
        <w:tc>
          <w:tcPr>
            <w:tcW w:w="4890" w:type="dxa"/>
            <w:tcBorders>
              <w:top w:val="nil"/>
              <w:left w:val="nil"/>
              <w:bottom w:val="single" w:sz="8" w:space="0" w:color="000000"/>
              <w:right w:val="single" w:sz="8" w:space="0" w:color="000000"/>
            </w:tcBorders>
            <w:tcMar>
              <w:left w:w="0" w:type="dxa"/>
              <w:right w:w="0" w:type="dxa"/>
            </w:tcMar>
          </w:tcPr>
          <w:p w14:paraId="000012C2" w14:textId="77777777" w:rsidR="00F87962" w:rsidRPr="00BA6A25" w:rsidRDefault="003537F1">
            <w:pPr>
              <w:ind w:right="9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M.8.1.1.1. </w:t>
            </w:r>
            <w:r w:rsidRPr="001E44C8">
              <w:rPr>
                <w:rFonts w:ascii="Times New Roman" w:eastAsia="Times New Roman" w:hAnsi="Times New Roman" w:cs="Times New Roman"/>
                <w:sz w:val="20"/>
                <w:szCs w:val="20"/>
                <w:highlight w:val="white"/>
              </w:rPr>
              <w:t>Dezvoltarea și implementarea unei strategii naționale și a unui plan de acțiune pentru adaptarea sectorului de agricultură la efectele schimbărilor climatice, cu orizont d</w:t>
            </w:r>
            <w:r w:rsidRPr="00BA6A25">
              <w:rPr>
                <w:rFonts w:ascii="Times New Roman" w:eastAsia="Times New Roman" w:hAnsi="Times New Roman" w:cs="Times New Roman"/>
                <w:sz w:val="20"/>
                <w:szCs w:val="20"/>
                <w:highlight w:val="white"/>
              </w:rPr>
              <w:t xml:space="preserve">e timp 2030 - 2040 -2050 </w:t>
            </w:r>
          </w:p>
        </w:tc>
        <w:tc>
          <w:tcPr>
            <w:tcW w:w="1535" w:type="dxa"/>
            <w:tcBorders>
              <w:top w:val="nil"/>
              <w:left w:val="nil"/>
              <w:bottom w:val="single" w:sz="8" w:space="0" w:color="000000"/>
              <w:right w:val="single" w:sz="8" w:space="0" w:color="000000"/>
            </w:tcBorders>
            <w:tcMar>
              <w:left w:w="0" w:type="dxa"/>
              <w:right w:w="0" w:type="dxa"/>
            </w:tcMar>
          </w:tcPr>
          <w:p w14:paraId="000012C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2023 - 2025 </w:t>
            </w:r>
          </w:p>
        </w:tc>
        <w:tc>
          <w:tcPr>
            <w:tcW w:w="1764" w:type="dxa"/>
            <w:tcBorders>
              <w:top w:val="nil"/>
              <w:left w:val="nil"/>
              <w:bottom w:val="single" w:sz="8" w:space="0" w:color="000000"/>
              <w:right w:val="single" w:sz="8" w:space="0" w:color="000000"/>
            </w:tcBorders>
            <w:tcMar>
              <w:left w:w="0" w:type="dxa"/>
              <w:right w:w="0" w:type="dxa"/>
            </w:tcMar>
          </w:tcPr>
          <w:p w14:paraId="6DCE6F9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C4" w14:textId="55694CFD"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51868266" w14:textId="1833467F" w:rsidR="00603CD0" w:rsidRDefault="005B2ECE">
            <w:pPr>
              <w:jc w:val="center"/>
              <w:rPr>
                <w:rFonts w:ascii="Times New Roman" w:eastAsia="Times New Roman" w:hAnsi="Times New Roman" w:cs="Times New Roman"/>
                <w:sz w:val="20"/>
                <w:szCs w:val="20"/>
                <w:u w:val="single"/>
              </w:rPr>
            </w:pPr>
            <w:r w:rsidRPr="008F206D">
              <w:rPr>
                <w:rFonts w:ascii="Times New Roman" w:eastAsia="Times New Roman" w:hAnsi="Times New Roman" w:cs="Times New Roman"/>
                <w:sz w:val="20"/>
                <w:szCs w:val="20"/>
                <w:u w:val="single"/>
              </w:rPr>
              <w:t xml:space="preserve">Autorități /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p>
          <w:p w14:paraId="000012C6" w14:textId="620AC077"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MMAP</w:t>
            </w:r>
          </w:p>
          <w:p w14:paraId="000012C7" w14:textId="77777777" w:rsidR="00F87962" w:rsidRPr="002F2261"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Alte ministere, p</w:t>
            </w:r>
            <w:r w:rsidRPr="00D779A9">
              <w:rPr>
                <w:rFonts w:ascii="Times New Roman" w:eastAsia="Times New Roman" w:hAnsi="Times New Roman" w:cs="Times New Roman"/>
                <w:sz w:val="20"/>
                <w:szCs w:val="20"/>
                <w:highlight w:val="white"/>
              </w:rPr>
              <w:t>otrivit competenței</w:t>
            </w:r>
          </w:p>
        </w:tc>
        <w:tc>
          <w:tcPr>
            <w:tcW w:w="1290" w:type="dxa"/>
            <w:tcBorders>
              <w:top w:val="nil"/>
              <w:left w:val="nil"/>
              <w:bottom w:val="single" w:sz="8" w:space="0" w:color="000000"/>
              <w:right w:val="single" w:sz="8" w:space="0" w:color="000000"/>
            </w:tcBorders>
            <w:tcMar>
              <w:left w:w="0" w:type="dxa"/>
              <w:right w:w="0" w:type="dxa"/>
            </w:tcMar>
          </w:tcPr>
          <w:p w14:paraId="000012C8"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SN și PNA de elaborate și implementate / în curs de implementare</w:t>
            </w:r>
          </w:p>
        </w:tc>
        <w:tc>
          <w:tcPr>
            <w:tcW w:w="1605" w:type="dxa"/>
            <w:tcBorders>
              <w:top w:val="nil"/>
              <w:left w:val="nil"/>
              <w:bottom w:val="single" w:sz="8" w:space="0" w:color="000000"/>
              <w:right w:val="single" w:sz="8" w:space="0" w:color="000000"/>
            </w:tcBorders>
            <w:tcMar>
              <w:left w:w="0" w:type="dxa"/>
              <w:right w:w="0" w:type="dxa"/>
            </w:tcMar>
          </w:tcPr>
          <w:p w14:paraId="000012C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Fonduri UE / internaționale publice / private  </w:t>
            </w:r>
          </w:p>
          <w:p w14:paraId="000012CA"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Bugetul de stat </w:t>
            </w:r>
          </w:p>
        </w:tc>
        <w:tc>
          <w:tcPr>
            <w:tcW w:w="970" w:type="dxa"/>
            <w:tcBorders>
              <w:top w:val="nil"/>
              <w:left w:val="nil"/>
              <w:bottom w:val="single" w:sz="8" w:space="0" w:color="000000"/>
              <w:right w:val="single" w:sz="8" w:space="0" w:color="000000"/>
            </w:tcBorders>
            <w:tcMar>
              <w:left w:w="0" w:type="dxa"/>
              <w:right w:w="0" w:type="dxa"/>
            </w:tcMar>
          </w:tcPr>
          <w:p w14:paraId="000012C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3 </w:t>
            </w:r>
          </w:p>
        </w:tc>
      </w:tr>
      <w:tr w:rsidR="00F87962" w:rsidRPr="00392BF4" w14:paraId="4C591ECF" w14:textId="77777777" w:rsidTr="00392BF4">
        <w:trPr>
          <w:trHeight w:val="2674"/>
          <w:jc w:val="center"/>
        </w:trPr>
        <w:tc>
          <w:tcPr>
            <w:tcW w:w="1696" w:type="dxa"/>
            <w:tcBorders>
              <w:top w:val="nil"/>
              <w:left w:val="single" w:sz="8" w:space="0" w:color="000000"/>
              <w:bottom w:val="single" w:sz="8" w:space="0" w:color="000000"/>
              <w:right w:val="single" w:sz="8" w:space="0" w:color="000000"/>
            </w:tcBorders>
            <w:tcMar>
              <w:left w:w="0" w:type="dxa"/>
              <w:right w:w="0" w:type="dxa"/>
            </w:tcMar>
          </w:tcPr>
          <w:p w14:paraId="000012CC" w14:textId="022437A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890" w:type="dxa"/>
            <w:tcBorders>
              <w:top w:val="nil"/>
              <w:left w:val="nil"/>
              <w:bottom w:val="single" w:sz="8" w:space="0" w:color="000000"/>
              <w:right w:val="single" w:sz="8" w:space="0" w:color="000000"/>
            </w:tcBorders>
            <w:tcMar>
              <w:left w:w="0" w:type="dxa"/>
              <w:right w:w="0" w:type="dxa"/>
            </w:tcMar>
          </w:tcPr>
          <w:p w14:paraId="000012CD" w14:textId="77777777" w:rsidR="00F87962" w:rsidRPr="00392BF4" w:rsidRDefault="003537F1">
            <w:pPr>
              <w:ind w:right="9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M.8.1.1.2. </w:t>
            </w:r>
            <w:r w:rsidRPr="001E44C8">
              <w:rPr>
                <w:rFonts w:ascii="Times New Roman" w:eastAsia="Times New Roman" w:hAnsi="Times New Roman" w:cs="Times New Roman"/>
                <w:sz w:val="20"/>
                <w:szCs w:val="20"/>
                <w:highlight w:val="white"/>
              </w:rPr>
              <w:t xml:space="preserve">Promovarea măsurilor, inclusiv de natură financiară, asociate cu activități de monitorizare, care să susțină creșterea gradului de sechestrare a carbonului pe </w:t>
            </w:r>
            <w:r w:rsidRPr="00BA6A25">
              <w:rPr>
                <w:rFonts w:ascii="Times New Roman" w:eastAsia="Times New Roman" w:hAnsi="Times New Roman" w:cs="Times New Roman"/>
                <w:sz w:val="20"/>
                <w:szCs w:val="20"/>
                <w:highlight w:val="white"/>
              </w:rPr>
              <w:t>terenuri agricole, inclusiv a creșterii ponderii suprafețelor agricole destinate mențineri</w:t>
            </w:r>
            <w:r w:rsidRPr="00392BF4">
              <w:rPr>
                <w:rFonts w:ascii="Times New Roman" w:eastAsia="Times New Roman" w:hAnsi="Times New Roman" w:cs="Times New Roman"/>
                <w:sz w:val="20"/>
                <w:szCs w:val="20"/>
                <w:highlight w:val="white"/>
              </w:rPr>
              <w:t xml:space="preserve">i ori îmbunătățirii stocării dioxidului de carbon (inclusiv menținerea pajiștilor permanente, culturi permanente cu înveliș vegetal permanent, terenuri agricole în zone umede și turbării) </w:t>
            </w:r>
          </w:p>
        </w:tc>
        <w:tc>
          <w:tcPr>
            <w:tcW w:w="1535" w:type="dxa"/>
            <w:tcBorders>
              <w:top w:val="nil"/>
              <w:left w:val="nil"/>
              <w:bottom w:val="single" w:sz="8" w:space="0" w:color="000000"/>
              <w:right w:val="single" w:sz="8" w:space="0" w:color="000000"/>
            </w:tcBorders>
            <w:tcMar>
              <w:left w:w="0" w:type="dxa"/>
              <w:right w:w="0" w:type="dxa"/>
            </w:tcMar>
          </w:tcPr>
          <w:p w14:paraId="000012CE"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59DBD600"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CF" w14:textId="097CD616" w:rsidR="00F87962" w:rsidRPr="008F206D" w:rsidRDefault="003537F1">
            <w:pPr>
              <w:widowControl w:val="0"/>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0F1E47BF" w14:textId="61847BB3"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D1" w14:textId="2B524B44" w:rsidR="00F87962" w:rsidRPr="004A1A6C" w:rsidRDefault="003537F1">
            <w:pPr>
              <w:widowControl w:val="0"/>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AFIR, MMAP, Autoritățile publice centrale și / sau locale </w:t>
            </w:r>
          </w:p>
        </w:tc>
        <w:tc>
          <w:tcPr>
            <w:tcW w:w="1290" w:type="dxa"/>
            <w:tcBorders>
              <w:top w:val="nil"/>
              <w:left w:val="nil"/>
              <w:bottom w:val="single" w:sz="8" w:space="0" w:color="000000"/>
              <w:right w:val="single" w:sz="8" w:space="0" w:color="000000"/>
            </w:tcBorders>
            <w:tcMar>
              <w:left w:w="0" w:type="dxa"/>
              <w:right w:w="0" w:type="dxa"/>
            </w:tcMar>
          </w:tcPr>
          <w:p w14:paraId="000012D2"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Pondere % în suprafață teren agricol pentru care se acordă sprijin financiar </w:t>
            </w:r>
          </w:p>
          <w:p w14:paraId="000012D3"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proiecte care primesc astfel de subvenții / compensări </w:t>
            </w:r>
          </w:p>
          <w:p w14:paraId="000012D4"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lastRenderedPageBreak/>
              <w:t>Suprafață ha pe</w:t>
            </w:r>
            <w:r w:rsidRPr="00392BF4">
              <w:rPr>
                <w:rFonts w:ascii="Times New Roman" w:eastAsia="Times New Roman" w:hAnsi="Times New Roman" w:cs="Times New Roman"/>
                <w:sz w:val="20"/>
                <w:szCs w:val="20"/>
                <w:highlight w:val="white"/>
              </w:rPr>
              <w:t>ntru care se acordă aceste stimulente financiare</w:t>
            </w:r>
          </w:p>
        </w:tc>
        <w:tc>
          <w:tcPr>
            <w:tcW w:w="1605" w:type="dxa"/>
            <w:tcBorders>
              <w:top w:val="nil"/>
              <w:left w:val="nil"/>
              <w:bottom w:val="single" w:sz="8" w:space="0" w:color="000000"/>
              <w:right w:val="single" w:sz="8" w:space="0" w:color="000000"/>
            </w:tcBorders>
            <w:tcMar>
              <w:left w:w="0" w:type="dxa"/>
              <w:right w:w="0" w:type="dxa"/>
            </w:tcMar>
          </w:tcPr>
          <w:p w14:paraId="000012D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PNS</w:t>
            </w:r>
          </w:p>
          <w:p w14:paraId="000012D6" w14:textId="36C1A1A3"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FEADR</w:t>
            </w:r>
          </w:p>
          <w:p w14:paraId="3D62C87A" w14:textId="4AD1D6BA" w:rsidR="00215ABA" w:rsidRPr="00392BF4" w:rsidRDefault="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2D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2D8"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Bugetul de stat </w:t>
            </w:r>
          </w:p>
        </w:tc>
        <w:tc>
          <w:tcPr>
            <w:tcW w:w="970" w:type="dxa"/>
            <w:tcBorders>
              <w:top w:val="nil"/>
              <w:left w:val="nil"/>
              <w:bottom w:val="single" w:sz="8" w:space="0" w:color="000000"/>
              <w:right w:val="single" w:sz="8" w:space="0" w:color="000000"/>
            </w:tcBorders>
            <w:tcMar>
              <w:left w:w="0" w:type="dxa"/>
              <w:right w:w="0" w:type="dxa"/>
            </w:tcMar>
          </w:tcPr>
          <w:p w14:paraId="000012D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300</w:t>
            </w:r>
          </w:p>
        </w:tc>
      </w:tr>
      <w:tr w:rsidR="00F87962" w:rsidRPr="00392BF4" w14:paraId="11FFCABC" w14:textId="77777777">
        <w:trPr>
          <w:trHeight w:val="915"/>
          <w:jc w:val="center"/>
        </w:trPr>
        <w:tc>
          <w:tcPr>
            <w:tcW w:w="1696" w:type="dxa"/>
            <w:tcBorders>
              <w:top w:val="nil"/>
              <w:left w:val="single" w:sz="8" w:space="0" w:color="000000"/>
              <w:bottom w:val="single" w:sz="8" w:space="0" w:color="000000"/>
              <w:right w:val="single" w:sz="8" w:space="0" w:color="000000"/>
            </w:tcBorders>
            <w:tcMar>
              <w:left w:w="0" w:type="dxa"/>
              <w:right w:w="0" w:type="dxa"/>
            </w:tcMar>
          </w:tcPr>
          <w:p w14:paraId="000012DB" w14:textId="2E3FA34B" w:rsidR="00F87962" w:rsidRPr="001E44C8" w:rsidRDefault="001E44C8" w:rsidP="001E44C8">
            <w:pPr>
              <w:widowControl w:val="0"/>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tc>
        <w:tc>
          <w:tcPr>
            <w:tcW w:w="4890" w:type="dxa"/>
            <w:tcBorders>
              <w:top w:val="nil"/>
              <w:left w:val="nil"/>
              <w:bottom w:val="single" w:sz="8" w:space="0" w:color="000000"/>
              <w:right w:val="single" w:sz="8" w:space="0" w:color="000000"/>
            </w:tcBorders>
            <w:tcMar>
              <w:left w:w="0" w:type="dxa"/>
              <w:right w:w="0" w:type="dxa"/>
            </w:tcMar>
          </w:tcPr>
          <w:p w14:paraId="000012DC" w14:textId="77777777" w:rsidR="00F87962" w:rsidRPr="00392BF4" w:rsidRDefault="003537F1">
            <w:pPr>
              <w:ind w:right="9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M.8.1.1.3. </w:t>
            </w:r>
            <w:r w:rsidRPr="001E44C8">
              <w:rPr>
                <w:rFonts w:ascii="Times New Roman" w:eastAsia="Times New Roman" w:hAnsi="Times New Roman" w:cs="Times New Roman"/>
                <w:sz w:val="20"/>
                <w:szCs w:val="20"/>
                <w:highlight w:val="white"/>
              </w:rPr>
              <w:t>Identificarea zonelor agricole cu riscuri climatice determinate de schimbările climatice, inclusiv a zonelor cu constrângere naturală, realizarea de hărți cu astfel de riscuri climatice, inclusiv pe baza proiecțiilor și model</w:t>
            </w:r>
            <w:r w:rsidRPr="00BA6A25">
              <w:rPr>
                <w:rFonts w:ascii="Times New Roman" w:eastAsia="Times New Roman" w:hAnsi="Times New Roman" w:cs="Times New Roman"/>
                <w:sz w:val="20"/>
                <w:szCs w:val="20"/>
                <w:highlight w:val="white"/>
              </w:rPr>
              <w:t>ărilor climatice, precum și prin dezvoltarea și utilizarea altor date și servicii climat</w:t>
            </w:r>
            <w:r w:rsidRPr="00392BF4">
              <w:rPr>
                <w:rFonts w:ascii="Times New Roman" w:eastAsia="Times New Roman" w:hAnsi="Times New Roman" w:cs="Times New Roman"/>
                <w:sz w:val="20"/>
                <w:szCs w:val="20"/>
                <w:highlight w:val="white"/>
              </w:rPr>
              <w:t xml:space="preserve">ice, în vederea facilitării adaptării sectorului de agricultură la efectele SC pentru perioadele 2030, 2040 și 2050 </w:t>
            </w:r>
          </w:p>
        </w:tc>
        <w:tc>
          <w:tcPr>
            <w:tcW w:w="1535" w:type="dxa"/>
            <w:tcBorders>
              <w:top w:val="nil"/>
              <w:left w:val="nil"/>
              <w:bottom w:val="single" w:sz="8" w:space="0" w:color="000000"/>
              <w:right w:val="single" w:sz="8" w:space="0" w:color="000000"/>
            </w:tcBorders>
            <w:tcMar>
              <w:left w:w="0" w:type="dxa"/>
              <w:right w:w="0" w:type="dxa"/>
            </w:tcMar>
          </w:tcPr>
          <w:p w14:paraId="000012DD"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2023-2027 </w:t>
            </w:r>
          </w:p>
        </w:tc>
        <w:tc>
          <w:tcPr>
            <w:tcW w:w="1764" w:type="dxa"/>
            <w:tcBorders>
              <w:top w:val="nil"/>
              <w:left w:val="nil"/>
              <w:bottom w:val="single" w:sz="8" w:space="0" w:color="000000"/>
              <w:right w:val="single" w:sz="8" w:space="0" w:color="000000"/>
            </w:tcBorders>
            <w:tcMar>
              <w:left w:w="0" w:type="dxa"/>
              <w:right w:w="0" w:type="dxa"/>
            </w:tcMar>
          </w:tcPr>
          <w:p w14:paraId="63D900C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DE" w14:textId="15A82355" w:rsidR="00F87962" w:rsidRPr="008F206D" w:rsidRDefault="003537F1">
            <w:pPr>
              <w:widowControl w:val="0"/>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MADR</w:t>
            </w:r>
          </w:p>
          <w:p w14:paraId="07711553" w14:textId="6A94ACB0"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DF" w14:textId="1DA2BE73"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AFIR, MMAP, ANM, ANZM, Mediul academic / de cercetare, Autoritățile publice centrale și / sau locale </w:t>
            </w:r>
          </w:p>
        </w:tc>
        <w:tc>
          <w:tcPr>
            <w:tcW w:w="1290" w:type="dxa"/>
            <w:tcBorders>
              <w:top w:val="nil"/>
              <w:left w:val="nil"/>
              <w:bottom w:val="single" w:sz="8" w:space="0" w:color="000000"/>
              <w:right w:val="single" w:sz="8" w:space="0" w:color="000000"/>
            </w:tcBorders>
            <w:tcMar>
              <w:left w:w="0" w:type="dxa"/>
              <w:right w:w="0" w:type="dxa"/>
            </w:tcMar>
          </w:tcPr>
          <w:p w14:paraId="000012E0"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Nr. de zone cu risc climatic </w:t>
            </w:r>
          </w:p>
          <w:p w14:paraId="000012E1"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Nr. de hărți de risc climatic</w:t>
            </w:r>
          </w:p>
          <w:p w14:paraId="000012E2"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Nr. de riscuri climatice analizate</w:t>
            </w:r>
          </w:p>
          <w:p w14:paraId="000012E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Nr. de modelări și proiecții climatice / local, regional, național</w:t>
            </w:r>
          </w:p>
          <w:p w14:paraId="000012E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de autorități publice centrale și / sau locale implicate </w:t>
            </w:r>
          </w:p>
        </w:tc>
        <w:tc>
          <w:tcPr>
            <w:tcW w:w="1605" w:type="dxa"/>
            <w:tcBorders>
              <w:top w:val="nil"/>
              <w:left w:val="nil"/>
              <w:bottom w:val="single" w:sz="8" w:space="0" w:color="000000"/>
              <w:right w:val="single" w:sz="8" w:space="0" w:color="000000"/>
            </w:tcBorders>
            <w:tcMar>
              <w:left w:w="0" w:type="dxa"/>
              <w:right w:w="0" w:type="dxa"/>
            </w:tcMar>
          </w:tcPr>
          <w:p w14:paraId="3D6A41AF" w14:textId="6CCFF818"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2E5" w14:textId="24827FB6"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Fonduri UE / internaționale publice / private </w:t>
            </w:r>
          </w:p>
          <w:p w14:paraId="000012E6"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Bugetul de stat </w:t>
            </w:r>
          </w:p>
        </w:tc>
        <w:tc>
          <w:tcPr>
            <w:tcW w:w="970" w:type="dxa"/>
            <w:tcBorders>
              <w:top w:val="nil"/>
              <w:left w:val="nil"/>
              <w:bottom w:val="single" w:sz="8" w:space="0" w:color="000000"/>
              <w:right w:val="single" w:sz="8" w:space="0" w:color="000000"/>
            </w:tcBorders>
            <w:tcMar>
              <w:left w:w="0" w:type="dxa"/>
              <w:right w:w="0" w:type="dxa"/>
            </w:tcMar>
          </w:tcPr>
          <w:p w14:paraId="000012E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15 </w:t>
            </w:r>
          </w:p>
        </w:tc>
      </w:tr>
      <w:tr w:rsidR="00F87962" w:rsidRPr="00392BF4" w14:paraId="1D11587A" w14:textId="77777777">
        <w:trPr>
          <w:trHeight w:val="915"/>
          <w:jc w:val="center"/>
        </w:trPr>
        <w:tc>
          <w:tcPr>
            <w:tcW w:w="1696" w:type="dxa"/>
            <w:tcBorders>
              <w:top w:val="nil"/>
              <w:left w:val="single" w:sz="8" w:space="0" w:color="000000"/>
              <w:bottom w:val="single" w:sz="8" w:space="0" w:color="000000"/>
              <w:right w:val="single" w:sz="8" w:space="0" w:color="000000"/>
            </w:tcBorders>
            <w:tcMar>
              <w:left w:w="0" w:type="dxa"/>
              <w:right w:w="0" w:type="dxa"/>
            </w:tcMar>
          </w:tcPr>
          <w:p w14:paraId="000012E9" w14:textId="2A9DA8F4" w:rsidR="00F87962" w:rsidRPr="001E44C8" w:rsidRDefault="001E44C8" w:rsidP="001E44C8">
            <w:pPr>
              <w:widowControl w:val="0"/>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tc>
        <w:tc>
          <w:tcPr>
            <w:tcW w:w="4890" w:type="dxa"/>
            <w:tcBorders>
              <w:top w:val="nil"/>
              <w:left w:val="nil"/>
              <w:bottom w:val="single" w:sz="8" w:space="0" w:color="000000"/>
              <w:right w:val="single" w:sz="8" w:space="0" w:color="000000"/>
            </w:tcBorders>
            <w:tcMar>
              <w:left w:w="0" w:type="dxa"/>
              <w:right w:w="0" w:type="dxa"/>
            </w:tcMar>
          </w:tcPr>
          <w:p w14:paraId="000012EA" w14:textId="21E0BF36" w:rsidR="00F87962" w:rsidRPr="00392BF4" w:rsidRDefault="003537F1">
            <w:pPr>
              <w:ind w:right="90"/>
              <w:jc w:val="both"/>
              <w:rPr>
                <w:rFonts w:ascii="Times New Roman" w:eastAsia="Times New Roman" w:hAnsi="Times New Roman" w:cs="Times New Roman"/>
                <w:b/>
                <w:sz w:val="20"/>
                <w:szCs w:val="20"/>
                <w:highlight w:val="white"/>
              </w:rPr>
            </w:pPr>
            <w:r w:rsidRPr="001E44C8">
              <w:rPr>
                <w:rFonts w:ascii="Times New Roman" w:eastAsia="Times New Roman" w:hAnsi="Times New Roman" w:cs="Times New Roman"/>
                <w:b/>
                <w:sz w:val="20"/>
                <w:szCs w:val="20"/>
                <w:highlight w:val="white"/>
              </w:rPr>
              <w:t>M8.1.1.</w:t>
            </w:r>
            <w:r w:rsidR="00804FC7" w:rsidRPr="001E44C8">
              <w:rPr>
                <w:rFonts w:ascii="Times New Roman" w:eastAsia="Times New Roman" w:hAnsi="Times New Roman" w:cs="Times New Roman"/>
                <w:b/>
                <w:sz w:val="20"/>
                <w:szCs w:val="20"/>
                <w:highlight w:val="white"/>
              </w:rPr>
              <w:t>4</w:t>
            </w:r>
            <w:r w:rsidRPr="001E44C8">
              <w:rPr>
                <w:rFonts w:ascii="Times New Roman" w:eastAsia="Times New Roman" w:hAnsi="Times New Roman" w:cs="Times New Roman"/>
                <w:b/>
                <w:sz w:val="20"/>
                <w:szCs w:val="20"/>
                <w:highlight w:val="white"/>
              </w:rPr>
              <w:t>.</w:t>
            </w:r>
            <w:r w:rsidRPr="00BA6A25">
              <w:rPr>
                <w:rFonts w:ascii="Times New Roman" w:eastAsia="Times New Roman" w:hAnsi="Times New Roman" w:cs="Times New Roman"/>
                <w:sz w:val="20"/>
                <w:szCs w:val="20"/>
                <w:highlight w:val="white"/>
              </w:rPr>
              <w:t xml:space="preserve"> Modernizarea domeniului agricol prin stimularea și împărtășirea cunoștințelor, prin promovarea in</w:t>
            </w:r>
            <w:r w:rsidRPr="00392BF4">
              <w:rPr>
                <w:rFonts w:ascii="Times New Roman" w:eastAsia="Times New Roman" w:hAnsi="Times New Roman" w:cs="Times New Roman"/>
                <w:sz w:val="20"/>
                <w:szCs w:val="20"/>
                <w:highlight w:val="white"/>
              </w:rPr>
              <w:t xml:space="preserve">ovării și a digitalizării în agricultură, în zonele rurale și prin încurajarea adoptării acestor măsuri </w:t>
            </w:r>
          </w:p>
        </w:tc>
        <w:tc>
          <w:tcPr>
            <w:tcW w:w="1535" w:type="dxa"/>
            <w:tcBorders>
              <w:top w:val="nil"/>
              <w:left w:val="nil"/>
              <w:bottom w:val="single" w:sz="8" w:space="0" w:color="000000"/>
              <w:right w:val="single" w:sz="8" w:space="0" w:color="000000"/>
            </w:tcBorders>
            <w:tcMar>
              <w:left w:w="0" w:type="dxa"/>
              <w:right w:w="0" w:type="dxa"/>
            </w:tcMar>
          </w:tcPr>
          <w:p w14:paraId="000012E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37C7EC9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EC" w14:textId="78E40A76" w:rsidR="00F87962" w:rsidRPr="008F206D" w:rsidRDefault="003537F1">
            <w:pPr>
              <w:widowControl w:val="0"/>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MADR</w:t>
            </w:r>
          </w:p>
          <w:p w14:paraId="1BC1C1B2" w14:textId="025B047C"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ED" w14:textId="6F25E4A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MCDI, MTI, AFIR, Autorități publice centrale și / sau </w:t>
            </w:r>
            <w:r w:rsidRPr="00603CD0">
              <w:rPr>
                <w:rFonts w:ascii="Times New Roman" w:eastAsia="Times New Roman" w:hAnsi="Times New Roman" w:cs="Times New Roman"/>
                <w:sz w:val="20"/>
                <w:szCs w:val="20"/>
              </w:rPr>
              <w:t xml:space="preserve">locale, Mediul academic / de cercetare </w:t>
            </w:r>
          </w:p>
        </w:tc>
        <w:tc>
          <w:tcPr>
            <w:tcW w:w="1290" w:type="dxa"/>
            <w:tcBorders>
              <w:top w:val="nil"/>
              <w:left w:val="nil"/>
              <w:bottom w:val="single" w:sz="8" w:space="0" w:color="000000"/>
              <w:right w:val="single" w:sz="8" w:space="0" w:color="000000"/>
            </w:tcBorders>
            <w:tcMar>
              <w:left w:w="0" w:type="dxa"/>
              <w:right w:w="0" w:type="dxa"/>
            </w:tcMar>
          </w:tcPr>
          <w:p w14:paraId="000012EE"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 xml:space="preserve">Nr. de proiecte de inovare la nivel central / județean / local </w:t>
            </w:r>
          </w:p>
          <w:p w14:paraId="000012EF" w14:textId="77777777" w:rsidR="00F87962" w:rsidRPr="00392BF4"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Nr. de proiecte de împărtășire a cunoștințelor la n</w:t>
            </w:r>
            <w:r w:rsidRPr="00BA6A25">
              <w:rPr>
                <w:rFonts w:ascii="Times New Roman" w:eastAsia="Times New Roman" w:hAnsi="Times New Roman" w:cs="Times New Roman"/>
                <w:sz w:val="20"/>
                <w:szCs w:val="20"/>
                <w:highlight w:val="white"/>
              </w:rPr>
              <w:t xml:space="preserve">ivel central </w:t>
            </w:r>
            <w:r w:rsidRPr="00BA6A25">
              <w:rPr>
                <w:rFonts w:ascii="Times New Roman" w:eastAsia="Times New Roman" w:hAnsi="Times New Roman" w:cs="Times New Roman"/>
                <w:sz w:val="20"/>
                <w:szCs w:val="20"/>
                <w:highlight w:val="white"/>
              </w:rPr>
              <w:lastRenderedPageBreak/>
              <w:t xml:space="preserve">/ județean / local </w:t>
            </w:r>
          </w:p>
          <w:p w14:paraId="000012F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de proiecte ce utilizează digitalizarea în agricultură la </w:t>
            </w:r>
            <w:proofErr w:type="spellStart"/>
            <w:r w:rsidRPr="00392BF4">
              <w:rPr>
                <w:rFonts w:ascii="Times New Roman" w:eastAsia="Times New Roman" w:hAnsi="Times New Roman" w:cs="Times New Roman"/>
                <w:sz w:val="20"/>
                <w:szCs w:val="20"/>
                <w:highlight w:val="white"/>
              </w:rPr>
              <w:t>la</w:t>
            </w:r>
            <w:proofErr w:type="spellEnd"/>
            <w:r w:rsidRPr="00392BF4">
              <w:rPr>
                <w:rFonts w:ascii="Times New Roman" w:eastAsia="Times New Roman" w:hAnsi="Times New Roman" w:cs="Times New Roman"/>
                <w:sz w:val="20"/>
                <w:szCs w:val="20"/>
                <w:highlight w:val="white"/>
              </w:rPr>
              <w:t xml:space="preserve"> nivel central / județean / local  </w:t>
            </w:r>
          </w:p>
        </w:tc>
        <w:tc>
          <w:tcPr>
            <w:tcW w:w="1605" w:type="dxa"/>
            <w:tcBorders>
              <w:top w:val="nil"/>
              <w:left w:val="nil"/>
              <w:bottom w:val="single" w:sz="8" w:space="0" w:color="000000"/>
              <w:right w:val="single" w:sz="8" w:space="0" w:color="000000"/>
            </w:tcBorders>
            <w:tcMar>
              <w:left w:w="0" w:type="dxa"/>
              <w:right w:w="0" w:type="dxa"/>
            </w:tcMar>
          </w:tcPr>
          <w:p w14:paraId="000012F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 xml:space="preserve">Fonduri UE / internaționale publice / private </w:t>
            </w:r>
          </w:p>
          <w:p w14:paraId="000012F2" w14:textId="77777777" w:rsidR="00F87962" w:rsidRPr="00392BF4" w:rsidRDefault="003537F1">
            <w:pPr>
              <w:widowControl w:val="0"/>
              <w:jc w:val="center"/>
              <w:rPr>
                <w:rFonts w:ascii="Times New Roman" w:eastAsia="Times New Roman" w:hAnsi="Times New Roman" w:cs="Times New Roman"/>
                <w:sz w:val="20"/>
                <w:szCs w:val="20"/>
                <w:highlight w:val="red"/>
              </w:rPr>
            </w:pPr>
            <w:r w:rsidRPr="00392BF4">
              <w:rPr>
                <w:rFonts w:ascii="Times New Roman" w:eastAsia="Times New Roman" w:hAnsi="Times New Roman" w:cs="Times New Roman"/>
                <w:sz w:val="20"/>
                <w:szCs w:val="20"/>
                <w:highlight w:val="white"/>
              </w:rPr>
              <w:t xml:space="preserve">Bugetul de stat </w:t>
            </w:r>
          </w:p>
        </w:tc>
        <w:tc>
          <w:tcPr>
            <w:tcW w:w="970" w:type="dxa"/>
            <w:tcBorders>
              <w:top w:val="nil"/>
              <w:left w:val="nil"/>
              <w:bottom w:val="single" w:sz="8" w:space="0" w:color="000000"/>
              <w:right w:val="single" w:sz="8" w:space="0" w:color="000000"/>
            </w:tcBorders>
            <w:tcMar>
              <w:left w:w="0" w:type="dxa"/>
              <w:right w:w="0" w:type="dxa"/>
            </w:tcMar>
          </w:tcPr>
          <w:p w14:paraId="000012F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30 </w:t>
            </w:r>
          </w:p>
        </w:tc>
      </w:tr>
      <w:tr w:rsidR="00F87962" w:rsidRPr="00392BF4" w14:paraId="3D7C136B" w14:textId="77777777">
        <w:trPr>
          <w:trHeight w:val="465"/>
          <w:jc w:val="center"/>
        </w:trPr>
        <w:tc>
          <w:tcPr>
            <w:tcW w:w="1696" w:type="dxa"/>
            <w:tcBorders>
              <w:top w:val="nil"/>
              <w:left w:val="single" w:sz="8" w:space="0" w:color="000000"/>
              <w:bottom w:val="single" w:sz="8" w:space="0" w:color="000000"/>
              <w:right w:val="single" w:sz="8" w:space="0" w:color="000000"/>
            </w:tcBorders>
            <w:tcMar>
              <w:left w:w="0" w:type="dxa"/>
              <w:right w:w="0" w:type="dxa"/>
            </w:tcMar>
          </w:tcPr>
          <w:p w14:paraId="000012F5" w14:textId="7ACE68A7"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tc>
        <w:tc>
          <w:tcPr>
            <w:tcW w:w="4890" w:type="dxa"/>
            <w:tcBorders>
              <w:top w:val="nil"/>
              <w:left w:val="nil"/>
              <w:bottom w:val="single" w:sz="8" w:space="0" w:color="000000"/>
              <w:right w:val="single" w:sz="8" w:space="0" w:color="000000"/>
            </w:tcBorders>
            <w:tcMar>
              <w:left w:w="0" w:type="dxa"/>
              <w:right w:w="0" w:type="dxa"/>
            </w:tcMar>
          </w:tcPr>
          <w:p w14:paraId="000012F6" w14:textId="46144DA3" w:rsidR="00F87962" w:rsidRPr="00BA6A25" w:rsidRDefault="003537F1">
            <w:pPr>
              <w:ind w:right="9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M8.1.1.</w:t>
            </w:r>
            <w:r w:rsidR="00804FC7" w:rsidRPr="001E44C8">
              <w:rPr>
                <w:rFonts w:ascii="Times New Roman" w:eastAsia="Times New Roman" w:hAnsi="Times New Roman" w:cs="Times New Roman"/>
                <w:b/>
                <w:sz w:val="20"/>
                <w:szCs w:val="20"/>
                <w:highlight w:val="white"/>
              </w:rPr>
              <w:t>5</w:t>
            </w:r>
            <w:r w:rsidRPr="001E44C8">
              <w:rPr>
                <w:rFonts w:ascii="Times New Roman" w:eastAsia="Times New Roman" w:hAnsi="Times New Roman" w:cs="Times New Roman"/>
                <w:b/>
                <w:sz w:val="20"/>
                <w:szCs w:val="20"/>
                <w:highlight w:val="white"/>
              </w:rPr>
              <w:t>.</w:t>
            </w:r>
            <w:r w:rsidRPr="001E44C8">
              <w:rPr>
                <w:rFonts w:ascii="Times New Roman" w:eastAsia="Times New Roman" w:hAnsi="Times New Roman" w:cs="Times New Roman"/>
                <w:sz w:val="20"/>
                <w:szCs w:val="20"/>
                <w:highlight w:val="white"/>
              </w:rPr>
              <w:t xml:space="preserve"> Evaluarea eficienței implementării instrumentului național de sprijin al fermierilor afectați de pierderi ale producției agricole (PNS) determinate de riscurile asociate  schimbărilor climatice, anual </w:t>
            </w:r>
          </w:p>
        </w:tc>
        <w:tc>
          <w:tcPr>
            <w:tcW w:w="1535" w:type="dxa"/>
            <w:tcBorders>
              <w:top w:val="nil"/>
              <w:left w:val="nil"/>
              <w:bottom w:val="single" w:sz="8" w:space="0" w:color="000000"/>
              <w:right w:val="single" w:sz="8" w:space="0" w:color="000000"/>
            </w:tcBorders>
            <w:tcMar>
              <w:left w:w="0" w:type="dxa"/>
              <w:right w:w="0" w:type="dxa"/>
            </w:tcMar>
          </w:tcPr>
          <w:p w14:paraId="000012F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579C718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2F8" w14:textId="3F12F77E"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2C17340B" w14:textId="3DB2927B"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2FA" w14:textId="4C3F1BB8" w:rsidR="00F87962" w:rsidRPr="00603CD0" w:rsidRDefault="003537F1">
            <w:pPr>
              <w:widowControl w:val="0"/>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AFIR, MMAP, Autoritățile publice centrale și / sau locale </w:t>
            </w:r>
          </w:p>
        </w:tc>
        <w:tc>
          <w:tcPr>
            <w:tcW w:w="1290" w:type="dxa"/>
            <w:tcBorders>
              <w:top w:val="nil"/>
              <w:left w:val="nil"/>
              <w:bottom w:val="single" w:sz="8" w:space="0" w:color="000000"/>
              <w:right w:val="single" w:sz="8" w:space="0" w:color="000000"/>
            </w:tcBorders>
            <w:tcMar>
              <w:left w:w="0" w:type="dxa"/>
              <w:right w:w="0" w:type="dxa"/>
            </w:tcMar>
          </w:tcPr>
          <w:p w14:paraId="000012FB" w14:textId="77777777" w:rsidR="00F87962" w:rsidRPr="00603CD0"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 Nr. de fermieri </w:t>
            </w:r>
          </w:p>
          <w:p w14:paraId="000012FC"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 xml:space="preserve">Nr. de riscuri incluse în PNS </w:t>
            </w:r>
          </w:p>
        </w:tc>
        <w:tc>
          <w:tcPr>
            <w:tcW w:w="1605" w:type="dxa"/>
            <w:tcBorders>
              <w:top w:val="nil"/>
              <w:left w:val="nil"/>
              <w:bottom w:val="single" w:sz="8" w:space="0" w:color="000000"/>
              <w:right w:val="single" w:sz="8" w:space="0" w:color="000000"/>
            </w:tcBorders>
            <w:tcMar>
              <w:left w:w="0" w:type="dxa"/>
              <w:right w:w="0" w:type="dxa"/>
            </w:tcMar>
          </w:tcPr>
          <w:p w14:paraId="000012FD"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PNS</w:t>
            </w:r>
          </w:p>
          <w:p w14:paraId="000012FE" w14:textId="016D9EF1"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FEADR  </w:t>
            </w:r>
          </w:p>
          <w:p w14:paraId="65773E84" w14:textId="48C954E6" w:rsidR="00215ABA" w:rsidRPr="00BA6A25" w:rsidRDefault="00215ABA" w:rsidP="00215ABA">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Programul LIFE</w:t>
            </w:r>
          </w:p>
          <w:p w14:paraId="000012F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00"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30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30</w:t>
            </w:r>
          </w:p>
        </w:tc>
      </w:tr>
      <w:tr w:rsidR="00F87962" w:rsidRPr="00392BF4" w14:paraId="5C01B434" w14:textId="77777777">
        <w:trPr>
          <w:trHeight w:val="465"/>
          <w:jc w:val="center"/>
        </w:trPr>
        <w:tc>
          <w:tcPr>
            <w:tcW w:w="1696" w:type="dxa"/>
            <w:tcBorders>
              <w:top w:val="nil"/>
              <w:left w:val="single" w:sz="8" w:space="0" w:color="000000"/>
              <w:bottom w:val="single" w:sz="8" w:space="0" w:color="000000"/>
              <w:right w:val="single" w:sz="8" w:space="0" w:color="000000"/>
            </w:tcBorders>
            <w:tcMar>
              <w:left w:w="0" w:type="dxa"/>
              <w:right w:w="0" w:type="dxa"/>
            </w:tcMar>
          </w:tcPr>
          <w:p w14:paraId="00001303" w14:textId="4FBC69E2"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304" w14:textId="77777777" w:rsidR="00F87962" w:rsidRPr="001E44C8" w:rsidRDefault="00F87962" w:rsidP="00BA6A25">
            <w:pPr>
              <w:jc w:val="center"/>
              <w:rPr>
                <w:rFonts w:ascii="Times New Roman" w:eastAsia="Times New Roman" w:hAnsi="Times New Roman" w:cs="Times New Roman"/>
                <w:sz w:val="20"/>
                <w:szCs w:val="20"/>
                <w:highlight w:val="white"/>
              </w:rPr>
            </w:pPr>
          </w:p>
        </w:tc>
        <w:tc>
          <w:tcPr>
            <w:tcW w:w="4890" w:type="dxa"/>
            <w:tcBorders>
              <w:top w:val="nil"/>
              <w:left w:val="nil"/>
              <w:bottom w:val="single" w:sz="8" w:space="0" w:color="000000"/>
              <w:right w:val="single" w:sz="8" w:space="0" w:color="000000"/>
            </w:tcBorders>
            <w:tcMar>
              <w:left w:w="0" w:type="dxa"/>
              <w:right w:w="0" w:type="dxa"/>
            </w:tcMar>
          </w:tcPr>
          <w:p w14:paraId="00001305" w14:textId="13F349F3" w:rsidR="00F87962" w:rsidRPr="00BA6A25" w:rsidRDefault="003537F1">
            <w:pPr>
              <w:ind w:right="9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M.8.1.</w:t>
            </w:r>
            <w:r w:rsidR="00804FC7" w:rsidRPr="001E44C8">
              <w:rPr>
                <w:rFonts w:ascii="Times New Roman" w:eastAsia="Times New Roman" w:hAnsi="Times New Roman" w:cs="Times New Roman"/>
                <w:b/>
                <w:sz w:val="20"/>
                <w:szCs w:val="20"/>
                <w:highlight w:val="white"/>
              </w:rPr>
              <w:t>6</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Identificarea și promovarea măsurilor de stimulare a pieței locale, cel puțin prin încurajarea lanțurilor scurte de aprovizionare și a consumului de produse sustenabile, locale, ecologice și de sezon</w:t>
            </w:r>
          </w:p>
        </w:tc>
        <w:tc>
          <w:tcPr>
            <w:tcW w:w="1535" w:type="dxa"/>
            <w:tcBorders>
              <w:top w:val="nil"/>
              <w:left w:val="nil"/>
              <w:bottom w:val="single" w:sz="8" w:space="0" w:color="000000"/>
              <w:right w:val="single" w:sz="8" w:space="0" w:color="000000"/>
            </w:tcBorders>
            <w:tcMar>
              <w:left w:w="0" w:type="dxa"/>
              <w:right w:w="0" w:type="dxa"/>
            </w:tcMar>
          </w:tcPr>
          <w:p w14:paraId="0000130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451609A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07" w14:textId="7C8C411B"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0999A1EF" w14:textId="07BFA88D"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08" w14:textId="6E172955"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MMAP, AFIR, ONG-uri / Societate Civilă, Autorități publice centrale și / sau locale </w:t>
            </w:r>
          </w:p>
        </w:tc>
        <w:tc>
          <w:tcPr>
            <w:tcW w:w="1290" w:type="dxa"/>
            <w:tcBorders>
              <w:top w:val="nil"/>
              <w:left w:val="nil"/>
              <w:bottom w:val="single" w:sz="8" w:space="0" w:color="000000"/>
              <w:right w:val="single" w:sz="8" w:space="0" w:color="000000"/>
            </w:tcBorders>
            <w:tcMar>
              <w:left w:w="0" w:type="dxa"/>
              <w:right w:w="0" w:type="dxa"/>
            </w:tcMar>
          </w:tcPr>
          <w:p w14:paraId="00001309"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Nr. de acte de reglementare promovate </w:t>
            </w:r>
          </w:p>
          <w:p w14:paraId="0000130A"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de proiecte implementate la nivel local </w:t>
            </w:r>
          </w:p>
        </w:tc>
        <w:tc>
          <w:tcPr>
            <w:tcW w:w="1605" w:type="dxa"/>
            <w:tcBorders>
              <w:top w:val="nil"/>
              <w:left w:val="nil"/>
              <w:bottom w:val="single" w:sz="8" w:space="0" w:color="000000"/>
              <w:right w:val="single" w:sz="8" w:space="0" w:color="000000"/>
            </w:tcBorders>
            <w:tcMar>
              <w:left w:w="0" w:type="dxa"/>
              <w:right w:w="0" w:type="dxa"/>
            </w:tcMar>
          </w:tcPr>
          <w:p w14:paraId="0000130B"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Fonduri UE / internaționale publice / private  </w:t>
            </w:r>
          </w:p>
          <w:p w14:paraId="0000130C"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p w14:paraId="0000130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w:t>
            </w:r>
          </w:p>
        </w:tc>
        <w:tc>
          <w:tcPr>
            <w:tcW w:w="970" w:type="dxa"/>
            <w:tcBorders>
              <w:top w:val="nil"/>
              <w:left w:val="nil"/>
              <w:bottom w:val="single" w:sz="8" w:space="0" w:color="000000"/>
              <w:right w:val="single" w:sz="8" w:space="0" w:color="000000"/>
            </w:tcBorders>
            <w:tcMar>
              <w:left w:w="0" w:type="dxa"/>
              <w:right w:w="0" w:type="dxa"/>
            </w:tcMar>
          </w:tcPr>
          <w:p w14:paraId="0000130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25</w:t>
            </w:r>
          </w:p>
        </w:tc>
      </w:tr>
      <w:tr w:rsidR="00F87962" w:rsidRPr="00392BF4" w14:paraId="486B21E8" w14:textId="77777777">
        <w:trPr>
          <w:trHeight w:val="465"/>
          <w:jc w:val="center"/>
        </w:trPr>
        <w:tc>
          <w:tcPr>
            <w:tcW w:w="1696" w:type="dxa"/>
            <w:tcBorders>
              <w:top w:val="nil"/>
              <w:left w:val="single" w:sz="8" w:space="0" w:color="000000"/>
              <w:bottom w:val="single" w:sz="8" w:space="0" w:color="000000"/>
              <w:right w:val="single" w:sz="8" w:space="0" w:color="000000"/>
            </w:tcBorders>
            <w:tcMar>
              <w:left w:w="0" w:type="dxa"/>
              <w:right w:w="0" w:type="dxa"/>
            </w:tcMar>
          </w:tcPr>
          <w:p w14:paraId="00001310" w14:textId="45B67C72"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 / MV</w:t>
            </w:r>
          </w:p>
          <w:p w14:paraId="00001311" w14:textId="77777777" w:rsidR="00F87962" w:rsidRPr="001E44C8" w:rsidRDefault="00F87962" w:rsidP="00BA6A25">
            <w:pPr>
              <w:jc w:val="center"/>
              <w:rPr>
                <w:rFonts w:ascii="Times New Roman" w:eastAsia="Times New Roman" w:hAnsi="Times New Roman" w:cs="Times New Roman"/>
                <w:sz w:val="20"/>
                <w:szCs w:val="20"/>
                <w:highlight w:val="white"/>
              </w:rPr>
            </w:pPr>
          </w:p>
        </w:tc>
        <w:tc>
          <w:tcPr>
            <w:tcW w:w="4890" w:type="dxa"/>
            <w:tcBorders>
              <w:top w:val="nil"/>
              <w:left w:val="nil"/>
              <w:bottom w:val="single" w:sz="8" w:space="0" w:color="000000"/>
              <w:right w:val="single" w:sz="8" w:space="0" w:color="000000"/>
            </w:tcBorders>
            <w:tcMar>
              <w:left w:w="0" w:type="dxa"/>
              <w:right w:w="0" w:type="dxa"/>
            </w:tcMar>
          </w:tcPr>
          <w:p w14:paraId="00001312" w14:textId="776899AF" w:rsidR="00F87962" w:rsidRPr="00392BF4" w:rsidRDefault="003537F1">
            <w:pPr>
              <w:ind w:right="9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M.8.1.</w:t>
            </w:r>
            <w:r w:rsidR="00804FC7" w:rsidRPr="001E44C8">
              <w:rPr>
                <w:rFonts w:ascii="Times New Roman" w:eastAsia="Times New Roman" w:hAnsi="Times New Roman" w:cs="Times New Roman"/>
                <w:b/>
                <w:sz w:val="20"/>
                <w:szCs w:val="20"/>
                <w:highlight w:val="white"/>
              </w:rPr>
              <w:t>7</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Identificarea și promovarea măsurilor și mecanismelor, inclusiv de natură financiară, de a încuraja utilizarea energiei provenite din surse re</w:t>
            </w:r>
            <w:r w:rsidRPr="00BA6A25">
              <w:rPr>
                <w:rFonts w:ascii="Times New Roman" w:eastAsia="Times New Roman" w:hAnsi="Times New Roman" w:cs="Times New Roman"/>
                <w:sz w:val="20"/>
                <w:szCs w:val="20"/>
                <w:highlight w:val="white"/>
              </w:rPr>
              <w:t xml:space="preserve">generabile în ferme / întreprinderi agricole (spre ex. energia solară) </w:t>
            </w:r>
          </w:p>
        </w:tc>
        <w:tc>
          <w:tcPr>
            <w:tcW w:w="1535" w:type="dxa"/>
            <w:tcBorders>
              <w:top w:val="nil"/>
              <w:left w:val="nil"/>
              <w:bottom w:val="single" w:sz="8" w:space="0" w:color="000000"/>
              <w:right w:val="single" w:sz="8" w:space="0" w:color="000000"/>
            </w:tcBorders>
            <w:tcMar>
              <w:left w:w="0" w:type="dxa"/>
              <w:right w:w="0" w:type="dxa"/>
            </w:tcMar>
          </w:tcPr>
          <w:p w14:paraId="0000131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42151DE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14" w14:textId="4D6A8687"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0222B650" w14:textId="5E18F73E"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16" w14:textId="07CA9780"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MMAP, AFM, ME, Autorități publice centrale și / sau locale  </w:t>
            </w:r>
          </w:p>
        </w:tc>
        <w:tc>
          <w:tcPr>
            <w:tcW w:w="1290" w:type="dxa"/>
            <w:tcBorders>
              <w:top w:val="nil"/>
              <w:left w:val="nil"/>
              <w:bottom w:val="single" w:sz="8" w:space="0" w:color="000000"/>
              <w:right w:val="single" w:sz="8" w:space="0" w:color="000000"/>
            </w:tcBorders>
            <w:tcMar>
              <w:left w:w="0" w:type="dxa"/>
              <w:right w:w="0" w:type="dxa"/>
            </w:tcMar>
          </w:tcPr>
          <w:p w14:paraId="00001317"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acte de reglementare</w:t>
            </w:r>
          </w:p>
          <w:p w14:paraId="00001318"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de mecanisme implementate la nivel central și local  </w:t>
            </w:r>
          </w:p>
          <w:p w14:paraId="00001319"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Nr. de proiecte implementate la nivel central și local, preponderent în zona rurală </w:t>
            </w:r>
          </w:p>
        </w:tc>
        <w:tc>
          <w:tcPr>
            <w:tcW w:w="1605" w:type="dxa"/>
            <w:tcBorders>
              <w:top w:val="nil"/>
              <w:left w:val="nil"/>
              <w:bottom w:val="single" w:sz="8" w:space="0" w:color="000000"/>
              <w:right w:val="single" w:sz="8" w:space="0" w:color="000000"/>
            </w:tcBorders>
            <w:tcMar>
              <w:left w:w="0" w:type="dxa"/>
              <w:right w:w="0" w:type="dxa"/>
            </w:tcMar>
          </w:tcPr>
          <w:p w14:paraId="0000131A"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Fonduri UE / internaționale publice / private  </w:t>
            </w:r>
          </w:p>
          <w:p w14:paraId="0000131B"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p w14:paraId="0000131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w:t>
            </w:r>
          </w:p>
        </w:tc>
        <w:tc>
          <w:tcPr>
            <w:tcW w:w="970" w:type="dxa"/>
            <w:tcBorders>
              <w:top w:val="nil"/>
              <w:left w:val="nil"/>
              <w:bottom w:val="single" w:sz="8" w:space="0" w:color="000000"/>
              <w:right w:val="single" w:sz="8" w:space="0" w:color="000000"/>
            </w:tcBorders>
            <w:tcMar>
              <w:left w:w="0" w:type="dxa"/>
              <w:right w:w="0" w:type="dxa"/>
            </w:tcMar>
          </w:tcPr>
          <w:p w14:paraId="0000131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w:t>
            </w:r>
          </w:p>
        </w:tc>
      </w:tr>
    </w:tbl>
    <w:p w14:paraId="0000131E" w14:textId="77777777" w:rsidR="00F87962" w:rsidRPr="00392BF4" w:rsidRDefault="00F87962">
      <w:pPr>
        <w:spacing w:after="270"/>
        <w:rPr>
          <w:rFonts w:ascii="Times New Roman" w:eastAsia="Times New Roman" w:hAnsi="Times New Roman" w:cs="Times New Roman"/>
          <w:b/>
          <w:sz w:val="28"/>
          <w:szCs w:val="28"/>
        </w:rPr>
      </w:pPr>
    </w:p>
    <w:tbl>
      <w:tblPr>
        <w:tblStyle w:val="affffffff5"/>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6"/>
        <w:gridCol w:w="1535"/>
        <w:gridCol w:w="1764"/>
        <w:gridCol w:w="1385"/>
        <w:gridCol w:w="1514"/>
        <w:gridCol w:w="970"/>
      </w:tblGrid>
      <w:tr w:rsidR="00F87962" w:rsidRPr="00392BF4" w14:paraId="51009427" w14:textId="77777777">
        <w:trPr>
          <w:trHeight w:val="917"/>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28CD41"/>
          </w:tcPr>
          <w:p w14:paraId="0000131F" w14:textId="7ED1FB02"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320" w14:textId="77777777" w:rsidR="00F87962" w:rsidRPr="00BA6A25" w:rsidRDefault="003537F1">
            <w:pPr>
              <w:ind w:right="30"/>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OS.8.2. Realizarea unei gestionări durabile a solurilor și a terenurilor agricole</w:t>
            </w:r>
          </w:p>
        </w:tc>
        <w:tc>
          <w:tcPr>
            <w:tcW w:w="1535" w:type="dxa"/>
            <w:tcBorders>
              <w:top w:val="single" w:sz="4" w:space="0" w:color="000000"/>
              <w:left w:val="single" w:sz="4" w:space="0" w:color="000000"/>
              <w:bottom w:val="single" w:sz="4" w:space="0" w:color="000000"/>
              <w:right w:val="single" w:sz="4" w:space="0" w:color="000000"/>
            </w:tcBorders>
            <w:shd w:val="clear" w:color="auto" w:fill="28CD41"/>
          </w:tcPr>
          <w:p w14:paraId="0000132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4" w:space="0" w:color="000000"/>
              <w:left w:val="single" w:sz="4" w:space="0" w:color="000000"/>
              <w:bottom w:val="single" w:sz="4" w:space="0" w:color="000000"/>
              <w:right w:val="single" w:sz="4" w:space="0" w:color="000000"/>
            </w:tcBorders>
            <w:shd w:val="clear" w:color="auto" w:fill="28CD41"/>
          </w:tcPr>
          <w:p w14:paraId="00001322" w14:textId="06497091"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4" w:space="0" w:color="000000"/>
              <w:left w:val="single" w:sz="4" w:space="0" w:color="000000"/>
              <w:bottom w:val="single" w:sz="4" w:space="0" w:color="000000"/>
              <w:right w:val="single" w:sz="4" w:space="0" w:color="000000"/>
            </w:tcBorders>
            <w:shd w:val="clear" w:color="auto" w:fill="28CD41"/>
          </w:tcPr>
          <w:p w14:paraId="0000132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4" w:space="0" w:color="000000"/>
              <w:left w:val="single" w:sz="4" w:space="0" w:color="000000"/>
              <w:bottom w:val="single" w:sz="4" w:space="0" w:color="000000"/>
              <w:right w:val="single" w:sz="4" w:space="0" w:color="000000"/>
            </w:tcBorders>
            <w:shd w:val="clear" w:color="auto" w:fill="28CD41"/>
          </w:tcPr>
          <w:p w14:paraId="0000132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4" w:space="0" w:color="000000"/>
              <w:left w:val="single" w:sz="4" w:space="0" w:color="000000"/>
              <w:bottom w:val="single" w:sz="4" w:space="0" w:color="000000"/>
              <w:right w:val="single" w:sz="4" w:space="0" w:color="000000"/>
            </w:tcBorders>
            <w:shd w:val="clear" w:color="auto" w:fill="28CD41"/>
          </w:tcPr>
          <w:p w14:paraId="0000132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32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1E4071F7" w14:textId="77777777">
        <w:trPr>
          <w:trHeight w:val="559"/>
          <w:jc w:val="center"/>
        </w:trPr>
        <w:tc>
          <w:tcPr>
            <w:tcW w:w="13749" w:type="dxa"/>
            <w:gridSpan w:val="7"/>
            <w:tcBorders>
              <w:top w:val="single" w:sz="4" w:space="0" w:color="000000"/>
              <w:left w:val="single" w:sz="4" w:space="0" w:color="000000"/>
              <w:bottom w:val="single" w:sz="4" w:space="0" w:color="000000"/>
              <w:right w:val="single" w:sz="4" w:space="0" w:color="000000"/>
            </w:tcBorders>
            <w:shd w:val="clear" w:color="auto" w:fill="A8D7FF"/>
            <w:vAlign w:val="center"/>
          </w:tcPr>
          <w:p w14:paraId="00001327" w14:textId="53E9D059" w:rsidR="00F87962" w:rsidRPr="00392BF4" w:rsidRDefault="003537F1" w:rsidP="00392BF4">
            <w:pPr>
              <w:jc w:val="center"/>
              <w:rPr>
                <w:rFonts w:ascii="Times New Roman" w:eastAsia="Times New Roman" w:hAnsi="Times New Roman" w:cs="Times New Roman"/>
                <w:b/>
                <w:sz w:val="16"/>
                <w:szCs w:val="16"/>
              </w:rPr>
            </w:pPr>
            <w:r w:rsidRPr="00392BF4">
              <w:rPr>
                <w:rFonts w:ascii="Times New Roman" w:eastAsia="Times New Roman" w:hAnsi="Times New Roman" w:cs="Times New Roman"/>
                <w:b/>
                <w:sz w:val="20"/>
                <w:szCs w:val="20"/>
              </w:rPr>
              <w:t>P8.2.1. Gestionarea durabilă și sănătatea solurilor</w:t>
            </w:r>
          </w:p>
        </w:tc>
      </w:tr>
      <w:tr w:rsidR="00F87962" w:rsidRPr="00392BF4" w14:paraId="2960C362" w14:textId="77777777">
        <w:trPr>
          <w:trHeight w:val="435"/>
          <w:jc w:val="center"/>
        </w:trPr>
        <w:tc>
          <w:tcPr>
            <w:tcW w:w="18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32F" w14:textId="4566379F"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1330" w14:textId="77777777" w:rsidR="00F87962" w:rsidRPr="00392BF4"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M.8.2.1.1.</w:t>
            </w:r>
            <w:r w:rsidRPr="001E44C8">
              <w:rPr>
                <w:rFonts w:ascii="Times New Roman" w:eastAsia="Times New Roman" w:hAnsi="Times New Roman" w:cs="Times New Roman"/>
                <w:sz w:val="20"/>
                <w:szCs w:val="20"/>
                <w:highlight w:val="white"/>
              </w:rPr>
              <w:t xml:space="preserve"> Evaluarea potențialului de refacere a naturii pentru limitarea drenării zonelor umede și a solu</w:t>
            </w:r>
            <w:r w:rsidRPr="00BA6A25">
              <w:rPr>
                <w:rFonts w:ascii="Times New Roman" w:eastAsia="Times New Roman" w:hAnsi="Times New Roman" w:cs="Times New Roman"/>
                <w:sz w:val="20"/>
                <w:szCs w:val="20"/>
                <w:highlight w:val="white"/>
              </w:rPr>
              <w:t xml:space="preserve">rilor organice  și / sau minerale și refacerea turbăriilor gestionate </w:t>
            </w:r>
            <w:r w:rsidRPr="00392BF4">
              <w:rPr>
                <w:rFonts w:ascii="Times New Roman" w:eastAsia="Times New Roman" w:hAnsi="Times New Roman" w:cs="Times New Roman"/>
                <w:sz w:val="20"/>
                <w:szCs w:val="20"/>
                <w:highlight w:val="white"/>
              </w:rPr>
              <w:t xml:space="preserve">și drenate în scopuri agricole pentru sporirea biodiversității, a reduce la minimum riscul de inundații și de secetă și de a menține și / sau de a reface stocurile de carbon din sol, la nivel național, județean și local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33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01A54C5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32" w14:textId="4879B5BA" w:rsidR="00F87962" w:rsidRPr="008F206D" w:rsidRDefault="003537F1">
            <w:pPr>
              <w:jc w:val="center"/>
              <w:rPr>
                <w:rFonts w:ascii="Times New Roman" w:eastAsia="Times New Roman" w:hAnsi="Times New Roman" w:cs="Times New Roman"/>
                <w:b/>
                <w:sz w:val="20"/>
                <w:szCs w:val="20"/>
                <w:highlight w:val="white"/>
              </w:rPr>
            </w:pPr>
            <w:r w:rsidRPr="008F206D">
              <w:rPr>
                <w:rFonts w:ascii="Times New Roman" w:eastAsia="Times New Roman" w:hAnsi="Times New Roman" w:cs="Times New Roman"/>
                <w:sz w:val="20"/>
                <w:szCs w:val="20"/>
                <w:highlight w:val="white"/>
              </w:rPr>
              <w:t>MADR</w:t>
            </w:r>
            <w:r w:rsidRPr="008F206D">
              <w:rPr>
                <w:rFonts w:ascii="Times New Roman" w:eastAsia="Times New Roman" w:hAnsi="Times New Roman" w:cs="Times New Roman"/>
                <w:b/>
                <w:sz w:val="20"/>
                <w:szCs w:val="20"/>
                <w:highlight w:val="white"/>
              </w:rPr>
              <w:t xml:space="preserve"> </w:t>
            </w:r>
          </w:p>
          <w:p w14:paraId="1A806949" w14:textId="3298CADC"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33" w14:textId="5904716E"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MMAP, AFIR, ANPM, ANANP, Autorități publice centrale și / sau locale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334"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acte normative / politici promovate</w:t>
            </w:r>
          </w:p>
          <w:p w14:paraId="00001335"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de studii realizate </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336" w14:textId="77777777"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Fonduri UE</w:t>
            </w:r>
          </w:p>
          <w:p w14:paraId="79157695" w14:textId="260BDEE8"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37" w14:textId="6ECAE739"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PAC</w:t>
            </w:r>
          </w:p>
          <w:p w14:paraId="0000133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33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3A"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33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50 </w:t>
            </w:r>
          </w:p>
        </w:tc>
      </w:tr>
      <w:tr w:rsidR="00F87962" w:rsidRPr="00392BF4" w14:paraId="0034585A" w14:textId="77777777">
        <w:trPr>
          <w:trHeight w:val="435"/>
          <w:jc w:val="center"/>
        </w:trPr>
        <w:tc>
          <w:tcPr>
            <w:tcW w:w="18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33D" w14:textId="00DA2076"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33E" w14:textId="77777777" w:rsidR="00F87962" w:rsidRPr="001E44C8" w:rsidRDefault="00F87962" w:rsidP="001E44C8">
            <w:pPr>
              <w:jc w:val="center"/>
              <w:rPr>
                <w:rFonts w:ascii="Times New Roman" w:eastAsia="Times New Roman" w:hAnsi="Times New Roman" w:cs="Times New Roman"/>
                <w:sz w:val="20"/>
                <w:szCs w:val="20"/>
                <w:highlight w:val="white"/>
              </w:rPr>
            </w:pP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133F" w14:textId="77777777" w:rsidR="00F87962" w:rsidRPr="00392BF4" w:rsidRDefault="003537F1">
            <w:pPr>
              <w:ind w:right="30"/>
              <w:jc w:val="both"/>
              <w:rPr>
                <w:rFonts w:ascii="Times New Roman" w:eastAsia="Times New Roman" w:hAnsi="Times New Roman" w:cs="Times New Roman"/>
                <w:sz w:val="20"/>
                <w:szCs w:val="20"/>
                <w:highlight w:val="white"/>
              </w:rPr>
            </w:pPr>
            <w:r w:rsidRPr="00BA6A25">
              <w:rPr>
                <w:rFonts w:ascii="Times New Roman" w:eastAsia="Times New Roman" w:hAnsi="Times New Roman" w:cs="Times New Roman"/>
                <w:b/>
                <w:sz w:val="20"/>
                <w:szCs w:val="20"/>
                <w:highlight w:val="white"/>
              </w:rPr>
              <w:t xml:space="preserve">M.8.2.1.2. </w:t>
            </w:r>
            <w:r w:rsidRPr="00BA6A25">
              <w:rPr>
                <w:rFonts w:ascii="Times New Roman" w:eastAsia="Times New Roman" w:hAnsi="Times New Roman" w:cs="Times New Roman"/>
                <w:sz w:val="20"/>
                <w:szCs w:val="20"/>
                <w:highlight w:val="white"/>
              </w:rPr>
              <w:t xml:space="preserve">Promovarea dezvoltării sustenabile și a gestionării eficiente a resurselor naturale în agricultură, cum ar fi apa, solul și aerul, inclusiv </w:t>
            </w:r>
            <w:r w:rsidRPr="00392BF4">
              <w:rPr>
                <w:rFonts w:ascii="Times New Roman" w:eastAsia="Times New Roman" w:hAnsi="Times New Roman" w:cs="Times New Roman"/>
                <w:sz w:val="20"/>
                <w:szCs w:val="20"/>
                <w:highlight w:val="white"/>
              </w:rPr>
              <w:t xml:space="preserve">prin reducerea dependenței chimice și a gestionării </w:t>
            </w:r>
            <w:proofErr w:type="spellStart"/>
            <w:r w:rsidRPr="00392BF4">
              <w:rPr>
                <w:rFonts w:ascii="Times New Roman" w:eastAsia="Times New Roman" w:hAnsi="Times New Roman" w:cs="Times New Roman"/>
                <w:sz w:val="20"/>
                <w:szCs w:val="20"/>
                <w:highlight w:val="white"/>
              </w:rPr>
              <w:t>nutrienților</w:t>
            </w:r>
            <w:proofErr w:type="spellEnd"/>
            <w:r w:rsidRPr="00392BF4">
              <w:rPr>
                <w:rFonts w:ascii="Times New Roman" w:eastAsia="Times New Roman" w:hAnsi="Times New Roman" w:cs="Times New Roman"/>
                <w:sz w:val="20"/>
                <w:szCs w:val="20"/>
                <w:highlight w:val="white"/>
              </w:rPr>
              <w:t xml:space="preserve">, prin măsuri de natură legislativă și dezvoltarea  de bune practici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34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2023-2030 </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12FF8A4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41" w14:textId="537F2971" w:rsidR="00F87962" w:rsidRPr="008F206D" w:rsidRDefault="003537F1">
            <w:pPr>
              <w:widowControl w:val="0"/>
              <w:jc w:val="center"/>
              <w:rPr>
                <w:rFonts w:ascii="Times New Roman" w:eastAsia="Times New Roman" w:hAnsi="Times New Roman" w:cs="Times New Roman"/>
                <w:sz w:val="20"/>
                <w:szCs w:val="20"/>
                <w:u w:val="single"/>
              </w:rPr>
            </w:pPr>
            <w:r w:rsidRPr="008F206D">
              <w:rPr>
                <w:rFonts w:ascii="Times New Roman" w:eastAsia="Times New Roman" w:hAnsi="Times New Roman" w:cs="Times New Roman"/>
                <w:sz w:val="20"/>
                <w:szCs w:val="20"/>
                <w:u w:val="single"/>
              </w:rPr>
              <w:t>MADR</w:t>
            </w:r>
          </w:p>
          <w:p w14:paraId="35740A2C" w14:textId="13BBAE6B"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42" w14:textId="56592883" w:rsidR="00F87962" w:rsidRPr="00603CD0" w:rsidRDefault="003537F1">
            <w:pPr>
              <w:widowControl w:val="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AFIR </w:t>
            </w:r>
          </w:p>
          <w:p w14:paraId="00001343" w14:textId="77777777" w:rsidR="00F87962" w:rsidRPr="00603CD0" w:rsidRDefault="00F87962">
            <w:pPr>
              <w:widowControl w:val="0"/>
              <w:jc w:val="center"/>
              <w:rPr>
                <w:rFonts w:ascii="Times New Roman" w:eastAsia="Times New Roman" w:hAnsi="Times New Roman" w:cs="Times New Roman"/>
                <w:sz w:val="20"/>
                <w:szCs w:val="20"/>
                <w:u w:val="single"/>
              </w:rPr>
            </w:pP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344" w14:textId="77777777" w:rsidR="00F87962" w:rsidRPr="001E44C8"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Nr. de regle</w:t>
            </w:r>
            <w:r w:rsidRPr="002F2261">
              <w:rPr>
                <w:rFonts w:ascii="Times New Roman" w:eastAsia="Times New Roman" w:hAnsi="Times New Roman" w:cs="Times New Roman"/>
                <w:sz w:val="20"/>
                <w:szCs w:val="20"/>
                <w:highlight w:val="white"/>
              </w:rPr>
              <w:t>mentări promovate</w:t>
            </w:r>
          </w:p>
          <w:p w14:paraId="00001345"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Nr de bune practici dezvoltate </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34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FEADR </w:t>
            </w:r>
          </w:p>
          <w:p w14:paraId="00001347" w14:textId="307342D9"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50D84D22" w14:textId="372174C2"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4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49"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34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w:t>
            </w:r>
          </w:p>
        </w:tc>
      </w:tr>
      <w:tr w:rsidR="00F87962" w:rsidRPr="00392BF4" w14:paraId="732E2EB0" w14:textId="77777777">
        <w:trPr>
          <w:trHeight w:val="435"/>
          <w:jc w:val="center"/>
        </w:trPr>
        <w:tc>
          <w:tcPr>
            <w:tcW w:w="18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34B" w14:textId="221F01B6"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MV / MG</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134C" w14:textId="77777777" w:rsidR="00F87962" w:rsidRPr="00392BF4" w:rsidRDefault="003537F1">
            <w:pPr>
              <w:ind w:right="30"/>
              <w:jc w:val="both"/>
              <w:rPr>
                <w:rFonts w:ascii="Times New Roman" w:eastAsia="Times New Roman" w:hAnsi="Times New Roman" w:cs="Times New Roman"/>
                <w:b/>
                <w:color w:val="FF0000"/>
                <w:sz w:val="20"/>
                <w:szCs w:val="20"/>
                <w:highlight w:val="white"/>
              </w:rPr>
            </w:pPr>
            <w:r w:rsidRPr="001E44C8">
              <w:rPr>
                <w:rFonts w:ascii="Times New Roman" w:eastAsia="Times New Roman" w:hAnsi="Times New Roman" w:cs="Times New Roman"/>
                <w:b/>
                <w:sz w:val="20"/>
                <w:szCs w:val="20"/>
                <w:highlight w:val="white"/>
              </w:rPr>
              <w:t>M8.2.1.3.</w:t>
            </w:r>
            <w:r w:rsidRPr="001E44C8">
              <w:rPr>
                <w:rFonts w:ascii="Times New Roman" w:eastAsia="Times New Roman" w:hAnsi="Times New Roman" w:cs="Times New Roman"/>
                <w:sz w:val="20"/>
                <w:szCs w:val="20"/>
                <w:highlight w:val="white"/>
              </w:rPr>
              <w:t xml:space="preserve"> În</w:t>
            </w:r>
            <w:r w:rsidRPr="00BA6A25">
              <w:rPr>
                <w:rFonts w:ascii="Times New Roman" w:eastAsia="Times New Roman" w:hAnsi="Times New Roman" w:cs="Times New Roman"/>
                <w:sz w:val="20"/>
                <w:szCs w:val="20"/>
                <w:highlight w:val="white"/>
              </w:rPr>
              <w:t xml:space="preserve">ființarea și / sau adaptarea sistemelor de irigații având în </w:t>
            </w:r>
            <w:r w:rsidRPr="00392BF4">
              <w:rPr>
                <w:rFonts w:ascii="Times New Roman" w:eastAsia="Times New Roman" w:hAnsi="Times New Roman" w:cs="Times New Roman"/>
                <w:sz w:val="20"/>
                <w:szCs w:val="20"/>
                <w:highlight w:val="white"/>
              </w:rPr>
              <w:t xml:space="preserve">vedere un management integrat al apei și adaptiv la efectele SC, fundamentat pe </w:t>
            </w:r>
            <w:proofErr w:type="spellStart"/>
            <w:r w:rsidRPr="00392BF4">
              <w:rPr>
                <w:rFonts w:ascii="Times New Roman" w:eastAsia="Times New Roman" w:hAnsi="Times New Roman" w:cs="Times New Roman"/>
                <w:sz w:val="20"/>
                <w:szCs w:val="20"/>
                <w:highlight w:val="white"/>
              </w:rPr>
              <w:t>prioritizarea</w:t>
            </w:r>
            <w:proofErr w:type="spellEnd"/>
            <w:r w:rsidRPr="00392BF4">
              <w:rPr>
                <w:rFonts w:ascii="Times New Roman" w:eastAsia="Times New Roman" w:hAnsi="Times New Roman" w:cs="Times New Roman"/>
                <w:sz w:val="20"/>
                <w:szCs w:val="20"/>
                <w:highlight w:val="white"/>
              </w:rPr>
              <w:t xml:space="preserve"> </w:t>
            </w:r>
            <w:proofErr w:type="spellStart"/>
            <w:r w:rsidRPr="00392BF4">
              <w:rPr>
                <w:rFonts w:ascii="Times New Roman" w:eastAsia="Times New Roman" w:hAnsi="Times New Roman" w:cs="Times New Roman"/>
                <w:sz w:val="20"/>
                <w:szCs w:val="20"/>
                <w:highlight w:val="white"/>
              </w:rPr>
              <w:t>NbS</w:t>
            </w:r>
            <w:proofErr w:type="spellEnd"/>
            <w:r w:rsidRPr="00392BF4">
              <w:rPr>
                <w:rFonts w:ascii="Times New Roman" w:eastAsia="Times New Roman" w:hAnsi="Times New Roman" w:cs="Times New Roman"/>
                <w:sz w:val="20"/>
                <w:szCs w:val="20"/>
                <w:highlight w:val="white"/>
              </w:rPr>
              <w:t xml:space="preserve">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34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50C6238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4E" w14:textId="6A1FE91D"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3AB814DD" w14:textId="54D65556"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4F" w14:textId="289D6F00" w:rsidR="00F87962" w:rsidRPr="00603CD0" w:rsidRDefault="005B2ECE">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r w:rsidR="003537F1" w:rsidRPr="004A1A6C">
              <w:rPr>
                <w:rFonts w:ascii="Times New Roman" w:eastAsia="Times New Roman" w:hAnsi="Times New Roman" w:cs="Times New Roman"/>
                <w:sz w:val="20"/>
                <w:szCs w:val="20"/>
                <w:highlight w:val="white"/>
              </w:rPr>
              <w:t xml:space="preserve">AFIR, Autorități publice centrale și / sau locale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350"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Suprafața în hectare vizată pentru înființare</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351"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FEADR </w:t>
            </w:r>
          </w:p>
          <w:p w14:paraId="00001352" w14:textId="198917BC"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PNS</w:t>
            </w:r>
          </w:p>
          <w:p w14:paraId="3B60584C" w14:textId="6FDFD941"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5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54"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35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400</w:t>
            </w:r>
          </w:p>
        </w:tc>
      </w:tr>
      <w:tr w:rsidR="00F87962" w:rsidRPr="00392BF4" w14:paraId="4DC20668" w14:textId="77777777">
        <w:trPr>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356" w14:textId="3D94B8E8"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MV</w:t>
            </w:r>
          </w:p>
        </w:tc>
        <w:tc>
          <w:tcPr>
            <w:tcW w:w="4766" w:type="dxa"/>
            <w:tcBorders>
              <w:top w:val="nil"/>
              <w:left w:val="nil"/>
              <w:bottom w:val="single" w:sz="8" w:space="0" w:color="000000"/>
              <w:right w:val="single" w:sz="8" w:space="0" w:color="000000"/>
            </w:tcBorders>
            <w:tcMar>
              <w:left w:w="0" w:type="dxa"/>
              <w:right w:w="0" w:type="dxa"/>
            </w:tcMar>
          </w:tcPr>
          <w:p w14:paraId="00001357" w14:textId="77777777" w:rsidR="00F87962" w:rsidRPr="00392BF4"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M8.2.1.4.</w:t>
            </w:r>
            <w:r w:rsidRPr="001E44C8">
              <w:rPr>
                <w:rFonts w:ascii="Times New Roman" w:eastAsia="Times New Roman" w:hAnsi="Times New Roman" w:cs="Times New Roman"/>
                <w:sz w:val="20"/>
                <w:szCs w:val="20"/>
                <w:highlight w:val="white"/>
              </w:rPr>
              <w:t xml:space="preserve"> Încurajarea, incl</w:t>
            </w:r>
            <w:r w:rsidRPr="00BA6A25">
              <w:rPr>
                <w:rFonts w:ascii="Times New Roman" w:eastAsia="Times New Roman" w:hAnsi="Times New Roman" w:cs="Times New Roman"/>
                <w:sz w:val="20"/>
                <w:szCs w:val="20"/>
                <w:highlight w:val="white"/>
              </w:rPr>
              <w:t>usiv prin măsuri de natură financiară, a investițiilor în a</w:t>
            </w:r>
            <w:r w:rsidRPr="00392BF4">
              <w:rPr>
                <w:rFonts w:ascii="Times New Roman" w:eastAsia="Times New Roman" w:hAnsi="Times New Roman" w:cs="Times New Roman"/>
                <w:sz w:val="20"/>
                <w:szCs w:val="20"/>
                <w:highlight w:val="white"/>
              </w:rPr>
              <w:t xml:space="preserve">ctive fizice ce vizează dezvoltarea, modernizarea și adaptarea infrastructurii agricole și silvice la efectele schimbărilor climatice, cu </w:t>
            </w:r>
            <w:proofErr w:type="spellStart"/>
            <w:r w:rsidRPr="00392BF4">
              <w:rPr>
                <w:rFonts w:ascii="Times New Roman" w:eastAsia="Times New Roman" w:hAnsi="Times New Roman" w:cs="Times New Roman"/>
                <w:sz w:val="20"/>
                <w:szCs w:val="20"/>
                <w:highlight w:val="white"/>
              </w:rPr>
              <w:t>prioritizarea</w:t>
            </w:r>
            <w:proofErr w:type="spellEnd"/>
            <w:r w:rsidRPr="00392BF4">
              <w:rPr>
                <w:rFonts w:ascii="Times New Roman" w:eastAsia="Times New Roman" w:hAnsi="Times New Roman" w:cs="Times New Roman"/>
                <w:sz w:val="20"/>
                <w:szCs w:val="20"/>
                <w:highlight w:val="white"/>
              </w:rPr>
              <w:t xml:space="preserve"> </w:t>
            </w:r>
            <w:proofErr w:type="spellStart"/>
            <w:r w:rsidRPr="00392BF4">
              <w:rPr>
                <w:rFonts w:ascii="Times New Roman" w:eastAsia="Times New Roman" w:hAnsi="Times New Roman" w:cs="Times New Roman"/>
                <w:sz w:val="20"/>
                <w:szCs w:val="20"/>
                <w:highlight w:val="white"/>
              </w:rPr>
              <w:t>NbS</w:t>
            </w:r>
            <w:proofErr w:type="spellEnd"/>
            <w:r w:rsidRPr="00392BF4">
              <w:rPr>
                <w:rFonts w:ascii="Times New Roman" w:eastAsia="Times New Roman" w:hAnsi="Times New Roman" w:cs="Times New Roman"/>
                <w:sz w:val="20"/>
                <w:szCs w:val="20"/>
                <w:highlight w:val="white"/>
              </w:rPr>
              <w:t xml:space="preserve"> </w:t>
            </w:r>
          </w:p>
        </w:tc>
        <w:tc>
          <w:tcPr>
            <w:tcW w:w="1535" w:type="dxa"/>
            <w:tcBorders>
              <w:top w:val="nil"/>
              <w:left w:val="nil"/>
              <w:bottom w:val="single" w:sz="8" w:space="0" w:color="000000"/>
              <w:right w:val="single" w:sz="8" w:space="0" w:color="000000"/>
            </w:tcBorders>
            <w:tcMar>
              <w:left w:w="0" w:type="dxa"/>
              <w:right w:w="0" w:type="dxa"/>
            </w:tcMar>
          </w:tcPr>
          <w:p w14:paraId="0000135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2C500FF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59" w14:textId="3A740609"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0C19B9FD" w14:textId="099BE29B"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5A" w14:textId="100E3526"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AFIR, MMAP </w:t>
            </w:r>
          </w:p>
        </w:tc>
        <w:tc>
          <w:tcPr>
            <w:tcW w:w="1385" w:type="dxa"/>
            <w:tcBorders>
              <w:top w:val="nil"/>
              <w:left w:val="nil"/>
              <w:bottom w:val="single" w:sz="8" w:space="0" w:color="000000"/>
              <w:right w:val="single" w:sz="8" w:space="0" w:color="000000"/>
            </w:tcBorders>
            <w:tcMar>
              <w:left w:w="0" w:type="dxa"/>
              <w:right w:w="0" w:type="dxa"/>
            </w:tcMar>
          </w:tcPr>
          <w:p w14:paraId="0000135B"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Suprafața în hectare vizată pentru investiții în vederea economisirii de apă, și anume, sisteme de irigații mai </w:t>
            </w:r>
            <w:r w:rsidRPr="00603CD0">
              <w:rPr>
                <w:rFonts w:ascii="Times New Roman" w:eastAsia="Times New Roman" w:hAnsi="Times New Roman" w:cs="Times New Roman"/>
                <w:sz w:val="20"/>
                <w:szCs w:val="20"/>
                <w:highlight w:val="white"/>
              </w:rPr>
              <w:lastRenderedPageBreak/>
              <w:t>eficiente și altele asemenea</w:t>
            </w:r>
          </w:p>
        </w:tc>
        <w:tc>
          <w:tcPr>
            <w:tcW w:w="1514" w:type="dxa"/>
            <w:tcBorders>
              <w:top w:val="nil"/>
              <w:left w:val="nil"/>
              <w:bottom w:val="single" w:sz="8" w:space="0" w:color="000000"/>
              <w:right w:val="single" w:sz="8" w:space="0" w:color="000000"/>
            </w:tcBorders>
            <w:tcMar>
              <w:left w:w="0" w:type="dxa"/>
              <w:right w:w="0" w:type="dxa"/>
            </w:tcMar>
          </w:tcPr>
          <w:p w14:paraId="0000135C"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lastRenderedPageBreak/>
              <w:t xml:space="preserve">FEADR </w:t>
            </w:r>
          </w:p>
          <w:p w14:paraId="0000135D" w14:textId="799E816E"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PNS</w:t>
            </w:r>
          </w:p>
          <w:p w14:paraId="50D84BAD" w14:textId="585CFC67" w:rsidR="00215ABA" w:rsidRPr="00BA6A25" w:rsidRDefault="00215ABA" w:rsidP="00215ABA">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rPr>
              <w:t>Programul LIFE</w:t>
            </w:r>
          </w:p>
          <w:p w14:paraId="0000135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5F"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36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250</w:t>
            </w:r>
          </w:p>
        </w:tc>
      </w:tr>
      <w:tr w:rsidR="00F87962" w:rsidRPr="00392BF4" w14:paraId="277C9E5F" w14:textId="77777777">
        <w:trPr>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361" w14:textId="3C50FF18"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MV</w:t>
            </w:r>
          </w:p>
        </w:tc>
        <w:tc>
          <w:tcPr>
            <w:tcW w:w="4766" w:type="dxa"/>
            <w:tcBorders>
              <w:top w:val="nil"/>
              <w:left w:val="nil"/>
              <w:bottom w:val="single" w:sz="8" w:space="0" w:color="000000"/>
              <w:right w:val="single" w:sz="8" w:space="0" w:color="000000"/>
            </w:tcBorders>
            <w:tcMar>
              <w:left w:w="0" w:type="dxa"/>
              <w:right w:w="0" w:type="dxa"/>
            </w:tcMar>
          </w:tcPr>
          <w:p w14:paraId="00001362" w14:textId="77777777" w:rsidR="00F87962" w:rsidRPr="00BA6A25"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M8.2.1.5.</w:t>
            </w:r>
            <w:r w:rsidRPr="001E44C8">
              <w:rPr>
                <w:rFonts w:ascii="Times New Roman" w:eastAsia="Times New Roman" w:hAnsi="Times New Roman" w:cs="Times New Roman"/>
                <w:sz w:val="20"/>
                <w:szCs w:val="20"/>
                <w:highlight w:val="white"/>
              </w:rPr>
              <w:t xml:space="preserve"> – Realizarea de investiții în active fizice, Submăsura 4.3. Investiții pentru dezvoltarea, modernizarea și adaptarea infrastructurii agricole și silvice – infrastructu</w:t>
            </w:r>
            <w:r w:rsidRPr="00BA6A25">
              <w:rPr>
                <w:rFonts w:ascii="Times New Roman" w:eastAsia="Times New Roman" w:hAnsi="Times New Roman" w:cs="Times New Roman"/>
                <w:sz w:val="20"/>
                <w:szCs w:val="20"/>
                <w:highlight w:val="white"/>
              </w:rPr>
              <w:t xml:space="preserve">ră de acces agricolă, cu </w:t>
            </w:r>
            <w:proofErr w:type="spellStart"/>
            <w:r w:rsidRPr="00BA6A25">
              <w:rPr>
                <w:rFonts w:ascii="Times New Roman" w:eastAsia="Times New Roman" w:hAnsi="Times New Roman" w:cs="Times New Roman"/>
                <w:sz w:val="20"/>
                <w:szCs w:val="20"/>
                <w:highlight w:val="white"/>
              </w:rPr>
              <w:t>prioritizarea</w:t>
            </w:r>
            <w:proofErr w:type="spellEnd"/>
            <w:r w:rsidRPr="00BA6A25">
              <w:rPr>
                <w:rFonts w:ascii="Times New Roman" w:eastAsia="Times New Roman" w:hAnsi="Times New Roman" w:cs="Times New Roman"/>
                <w:sz w:val="20"/>
                <w:szCs w:val="20"/>
                <w:highlight w:val="white"/>
              </w:rPr>
              <w:t xml:space="preserve"> </w:t>
            </w:r>
            <w:proofErr w:type="spellStart"/>
            <w:r w:rsidRPr="00BA6A25">
              <w:rPr>
                <w:rFonts w:ascii="Times New Roman" w:eastAsia="Times New Roman" w:hAnsi="Times New Roman" w:cs="Times New Roman"/>
                <w:sz w:val="20"/>
                <w:szCs w:val="20"/>
                <w:highlight w:val="white"/>
              </w:rPr>
              <w:t>NbS</w:t>
            </w:r>
            <w:proofErr w:type="spellEnd"/>
            <w:r w:rsidRPr="00BA6A25">
              <w:rPr>
                <w:rFonts w:ascii="Times New Roman" w:eastAsia="Times New Roman" w:hAnsi="Times New Roman" w:cs="Times New Roman"/>
                <w:sz w:val="20"/>
                <w:szCs w:val="20"/>
                <w:highlight w:val="white"/>
              </w:rPr>
              <w:t xml:space="preserve"> </w:t>
            </w:r>
          </w:p>
        </w:tc>
        <w:tc>
          <w:tcPr>
            <w:tcW w:w="1535" w:type="dxa"/>
            <w:tcBorders>
              <w:top w:val="nil"/>
              <w:left w:val="nil"/>
              <w:bottom w:val="single" w:sz="8" w:space="0" w:color="000000"/>
              <w:right w:val="single" w:sz="8" w:space="0" w:color="000000"/>
            </w:tcBorders>
            <w:tcMar>
              <w:left w:w="0" w:type="dxa"/>
              <w:right w:w="0" w:type="dxa"/>
            </w:tcMar>
          </w:tcPr>
          <w:p w14:paraId="0000136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6B4E7BB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64" w14:textId="0F7B0191"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4F694986" w14:textId="48421360"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65" w14:textId="6D542055" w:rsidR="00F87962" w:rsidRPr="004A1A6C" w:rsidRDefault="005B2ECE">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highlight w:val="white"/>
              </w:rPr>
              <w:t>AFIR, MMAP</w:t>
            </w:r>
          </w:p>
        </w:tc>
        <w:tc>
          <w:tcPr>
            <w:tcW w:w="1385" w:type="dxa"/>
            <w:tcBorders>
              <w:top w:val="nil"/>
              <w:left w:val="nil"/>
              <w:bottom w:val="single" w:sz="8" w:space="0" w:color="000000"/>
              <w:right w:val="single" w:sz="8" w:space="0" w:color="000000"/>
            </w:tcBorders>
            <w:tcMar>
              <w:left w:w="0" w:type="dxa"/>
              <w:right w:w="0" w:type="dxa"/>
            </w:tcMar>
          </w:tcPr>
          <w:p w14:paraId="00001366"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Suprafața în hectare a terenurilor agricole care fac obiectul contractelor de dezvoltare, modernizare și adaptare a infrastructurii agricole și silvice</w:t>
            </w:r>
          </w:p>
        </w:tc>
        <w:tc>
          <w:tcPr>
            <w:tcW w:w="1514" w:type="dxa"/>
            <w:tcBorders>
              <w:top w:val="nil"/>
              <w:left w:val="nil"/>
              <w:bottom w:val="single" w:sz="8" w:space="0" w:color="000000"/>
              <w:right w:val="single" w:sz="8" w:space="0" w:color="000000"/>
            </w:tcBorders>
            <w:tcMar>
              <w:left w:w="0" w:type="dxa"/>
              <w:right w:w="0" w:type="dxa"/>
            </w:tcMar>
          </w:tcPr>
          <w:p w14:paraId="00001367"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PNS</w:t>
            </w:r>
          </w:p>
          <w:p w14:paraId="00001368" w14:textId="77777777"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FEADR </w:t>
            </w:r>
          </w:p>
          <w:p w14:paraId="0000136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6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Bugetul de stat </w:t>
            </w:r>
          </w:p>
        </w:tc>
        <w:tc>
          <w:tcPr>
            <w:tcW w:w="970" w:type="dxa"/>
            <w:tcBorders>
              <w:top w:val="nil"/>
              <w:left w:val="nil"/>
              <w:bottom w:val="single" w:sz="8" w:space="0" w:color="000000"/>
              <w:right w:val="single" w:sz="8" w:space="0" w:color="000000"/>
            </w:tcBorders>
            <w:tcMar>
              <w:left w:w="0" w:type="dxa"/>
              <w:right w:w="0" w:type="dxa"/>
            </w:tcMar>
          </w:tcPr>
          <w:p w14:paraId="0000136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90</w:t>
            </w:r>
          </w:p>
        </w:tc>
      </w:tr>
      <w:tr w:rsidR="00F87962" w:rsidRPr="00392BF4" w14:paraId="72D46D23" w14:textId="77777777">
        <w:trPr>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36D" w14:textId="73ECD059"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w:t>
            </w:r>
          </w:p>
        </w:tc>
        <w:tc>
          <w:tcPr>
            <w:tcW w:w="4766" w:type="dxa"/>
            <w:tcBorders>
              <w:top w:val="nil"/>
              <w:left w:val="nil"/>
              <w:bottom w:val="single" w:sz="8" w:space="0" w:color="000000"/>
              <w:right w:val="single" w:sz="8" w:space="0" w:color="000000"/>
            </w:tcBorders>
            <w:tcMar>
              <w:left w:w="0" w:type="dxa"/>
              <w:right w:w="0" w:type="dxa"/>
            </w:tcMar>
          </w:tcPr>
          <w:p w14:paraId="0000136E" w14:textId="77777777" w:rsidR="00F87962" w:rsidRPr="00392BF4" w:rsidRDefault="003537F1">
            <w:pPr>
              <w:ind w:right="30"/>
              <w:jc w:val="both"/>
              <w:rPr>
                <w:rFonts w:ascii="Times New Roman" w:eastAsia="Times New Roman" w:hAnsi="Times New Roman" w:cs="Times New Roman"/>
                <w:color w:val="FF0000"/>
                <w:sz w:val="20"/>
                <w:szCs w:val="20"/>
                <w:highlight w:val="white"/>
              </w:rPr>
            </w:pPr>
            <w:r w:rsidRPr="001E44C8">
              <w:rPr>
                <w:rFonts w:ascii="Times New Roman" w:eastAsia="Times New Roman" w:hAnsi="Times New Roman" w:cs="Times New Roman"/>
                <w:b/>
                <w:sz w:val="20"/>
                <w:szCs w:val="20"/>
                <w:highlight w:val="white"/>
              </w:rPr>
              <w:t>M8.2.1.6.</w:t>
            </w:r>
            <w:r w:rsidRPr="001E44C8">
              <w:rPr>
                <w:rFonts w:ascii="Times New Roman" w:eastAsia="Times New Roman" w:hAnsi="Times New Roman" w:cs="Times New Roman"/>
                <w:sz w:val="20"/>
                <w:szCs w:val="20"/>
                <w:highlight w:val="white"/>
              </w:rPr>
              <w:t xml:space="preserve"> Promovarea ocupării forței de muncă, a creșterii economice, a egalității de gen, inclu</w:t>
            </w:r>
            <w:r w:rsidRPr="00BA6A25">
              <w:rPr>
                <w:rFonts w:ascii="Times New Roman" w:eastAsia="Times New Roman" w:hAnsi="Times New Roman" w:cs="Times New Roman"/>
                <w:sz w:val="20"/>
                <w:szCs w:val="20"/>
                <w:highlight w:val="white"/>
              </w:rPr>
              <w:t>zând participarea femeilor la agricultură, a incluziunii</w:t>
            </w:r>
            <w:r w:rsidRPr="00392BF4">
              <w:rPr>
                <w:rFonts w:ascii="Times New Roman" w:eastAsia="Times New Roman" w:hAnsi="Times New Roman" w:cs="Times New Roman"/>
                <w:sz w:val="20"/>
                <w:szCs w:val="20"/>
                <w:highlight w:val="white"/>
              </w:rPr>
              <w:t xml:space="preserve"> sociale și a dezvoltării locale în zonele rurale, inclusiv a bioeconomiei circulare, inclusiv prin promovarea unor măsuri de atragere și susținere a tinerilor fermieri și a altor noi fermieri și facilitarea dezvoltării sustenabile a întreprinderilor în zonele rurale </w:t>
            </w:r>
          </w:p>
        </w:tc>
        <w:tc>
          <w:tcPr>
            <w:tcW w:w="1535" w:type="dxa"/>
            <w:tcBorders>
              <w:top w:val="nil"/>
              <w:left w:val="nil"/>
              <w:bottom w:val="single" w:sz="8" w:space="0" w:color="000000"/>
              <w:right w:val="single" w:sz="8" w:space="0" w:color="000000"/>
            </w:tcBorders>
            <w:tcMar>
              <w:left w:w="0" w:type="dxa"/>
              <w:right w:w="0" w:type="dxa"/>
            </w:tcMar>
          </w:tcPr>
          <w:p w14:paraId="0000136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37E8196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70" w14:textId="4A2DBDD9"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1888059B" w14:textId="581608F5" w:rsidR="00603CD0" w:rsidRDefault="00603CD0">
            <w:pPr>
              <w:widowControl w:val="0"/>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71" w14:textId="4389CCF1" w:rsidR="005B2ECE" w:rsidRPr="004A1A6C" w:rsidRDefault="005B2ECE">
            <w:pPr>
              <w:widowControl w:val="0"/>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AFIR</w:t>
            </w:r>
          </w:p>
        </w:tc>
        <w:tc>
          <w:tcPr>
            <w:tcW w:w="1385" w:type="dxa"/>
            <w:tcBorders>
              <w:top w:val="nil"/>
              <w:left w:val="nil"/>
              <w:bottom w:val="single" w:sz="8" w:space="0" w:color="000000"/>
              <w:right w:val="single" w:sz="8" w:space="0" w:color="000000"/>
            </w:tcBorders>
            <w:tcMar>
              <w:left w:w="0" w:type="dxa"/>
              <w:right w:w="0" w:type="dxa"/>
            </w:tcMar>
          </w:tcPr>
          <w:p w14:paraId="00001372"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fermieri incluși în program</w:t>
            </w:r>
          </w:p>
          <w:p w14:paraId="00001373"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Nr. de fermieri / categorii sociale incluse în program</w:t>
            </w:r>
          </w:p>
          <w:p w14:paraId="00001374"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Nr. de noi fermieri atrași</w:t>
            </w:r>
          </w:p>
          <w:p w14:paraId="00001375"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Nr. de tineri fermieri susținuți</w:t>
            </w:r>
          </w:p>
          <w:p w14:paraId="0000137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de femei implicate în agricultură </w:t>
            </w:r>
          </w:p>
        </w:tc>
        <w:tc>
          <w:tcPr>
            <w:tcW w:w="1514" w:type="dxa"/>
            <w:tcBorders>
              <w:top w:val="nil"/>
              <w:left w:val="nil"/>
              <w:bottom w:val="single" w:sz="8" w:space="0" w:color="000000"/>
              <w:right w:val="single" w:sz="8" w:space="0" w:color="000000"/>
            </w:tcBorders>
            <w:tcMar>
              <w:left w:w="0" w:type="dxa"/>
              <w:right w:w="0" w:type="dxa"/>
            </w:tcMar>
          </w:tcPr>
          <w:p w14:paraId="0000137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FEADR </w:t>
            </w:r>
          </w:p>
          <w:p w14:paraId="0000137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37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7A"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37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125</w:t>
            </w:r>
          </w:p>
        </w:tc>
      </w:tr>
      <w:tr w:rsidR="00F87962" w:rsidRPr="00392BF4" w14:paraId="5A6BD49E"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7D" w14:textId="3D5B2149"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p w14:paraId="0000137E" w14:textId="521867E1" w:rsidR="00F87962" w:rsidRPr="001E44C8" w:rsidRDefault="00F87962" w:rsidP="00BA6A25">
            <w:pPr>
              <w:jc w:val="center"/>
              <w:rPr>
                <w:rFonts w:ascii="Times New Roman" w:eastAsia="Times New Roman" w:hAnsi="Times New Roman" w:cs="Times New Roman"/>
                <w:sz w:val="20"/>
                <w:szCs w:val="20"/>
                <w:highlight w:val="white"/>
              </w:rPr>
            </w:pPr>
          </w:p>
        </w:tc>
        <w:tc>
          <w:tcPr>
            <w:tcW w:w="4766" w:type="dxa"/>
            <w:tcBorders>
              <w:top w:val="nil"/>
              <w:left w:val="nil"/>
              <w:bottom w:val="single" w:sz="8" w:space="0" w:color="111111"/>
              <w:right w:val="single" w:sz="8" w:space="0" w:color="000000"/>
            </w:tcBorders>
            <w:tcMar>
              <w:left w:w="0" w:type="dxa"/>
              <w:right w:w="0" w:type="dxa"/>
            </w:tcMar>
          </w:tcPr>
          <w:p w14:paraId="0000137F" w14:textId="77777777" w:rsidR="00F87962" w:rsidRPr="00392BF4"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M8.2.1.7.</w:t>
            </w:r>
            <w:r w:rsidRPr="001E44C8">
              <w:rPr>
                <w:rFonts w:ascii="Times New Roman" w:eastAsia="Times New Roman" w:hAnsi="Times New Roman" w:cs="Times New Roman"/>
                <w:sz w:val="20"/>
                <w:szCs w:val="20"/>
                <w:highlight w:val="white"/>
              </w:rPr>
              <w:t xml:space="preserve"> Dezvoltarea și impl</w:t>
            </w:r>
            <w:r w:rsidRPr="00BA6A25">
              <w:rPr>
                <w:rFonts w:ascii="Times New Roman" w:eastAsia="Times New Roman" w:hAnsi="Times New Roman" w:cs="Times New Roman"/>
                <w:sz w:val="20"/>
                <w:szCs w:val="20"/>
                <w:highlight w:val="white"/>
              </w:rPr>
              <w:t>ementarea unor practici benefice pentru mediu aplic</w:t>
            </w:r>
            <w:r w:rsidRPr="00392BF4">
              <w:rPr>
                <w:rFonts w:ascii="Times New Roman" w:eastAsia="Times New Roman" w:hAnsi="Times New Roman" w:cs="Times New Roman"/>
                <w:sz w:val="20"/>
                <w:szCs w:val="20"/>
                <w:highlight w:val="white"/>
              </w:rPr>
              <w:t xml:space="preserve">abile în teren arabil, cu </w:t>
            </w:r>
            <w:proofErr w:type="spellStart"/>
            <w:r w:rsidRPr="00392BF4">
              <w:rPr>
                <w:rFonts w:ascii="Times New Roman" w:eastAsia="Times New Roman" w:hAnsi="Times New Roman" w:cs="Times New Roman"/>
                <w:sz w:val="20"/>
                <w:szCs w:val="20"/>
                <w:highlight w:val="white"/>
              </w:rPr>
              <w:t>prioritizarea</w:t>
            </w:r>
            <w:proofErr w:type="spellEnd"/>
            <w:r w:rsidRPr="00392BF4">
              <w:rPr>
                <w:rFonts w:ascii="Times New Roman" w:eastAsia="Times New Roman" w:hAnsi="Times New Roman" w:cs="Times New Roman"/>
                <w:sz w:val="20"/>
                <w:szCs w:val="20"/>
                <w:highlight w:val="white"/>
              </w:rPr>
              <w:t xml:space="preserve"> </w:t>
            </w:r>
            <w:proofErr w:type="spellStart"/>
            <w:r w:rsidRPr="00392BF4">
              <w:rPr>
                <w:rFonts w:ascii="Times New Roman" w:eastAsia="Times New Roman" w:hAnsi="Times New Roman" w:cs="Times New Roman"/>
                <w:sz w:val="20"/>
                <w:szCs w:val="20"/>
                <w:highlight w:val="white"/>
              </w:rPr>
              <w:t>NbS</w:t>
            </w:r>
            <w:proofErr w:type="spellEnd"/>
            <w:r w:rsidRPr="00392BF4">
              <w:rPr>
                <w:rFonts w:ascii="Times New Roman" w:eastAsia="Times New Roman" w:hAnsi="Times New Roman" w:cs="Times New Roman"/>
                <w:sz w:val="20"/>
                <w:szCs w:val="20"/>
                <w:highlight w:val="white"/>
              </w:rPr>
              <w:t xml:space="preserve"> și urmărind asigurarea sănătății solurilor, inclusiv prin adoptarea de metode agricole durabile pentru gestionarea resurselor naturale și a biodiversității  </w:t>
            </w:r>
          </w:p>
        </w:tc>
        <w:tc>
          <w:tcPr>
            <w:tcW w:w="1535" w:type="dxa"/>
            <w:tcBorders>
              <w:top w:val="nil"/>
              <w:left w:val="nil"/>
              <w:bottom w:val="single" w:sz="8" w:space="0" w:color="111111"/>
              <w:right w:val="single" w:sz="8" w:space="0" w:color="000000"/>
            </w:tcBorders>
            <w:tcMar>
              <w:left w:w="0" w:type="dxa"/>
              <w:right w:w="0" w:type="dxa"/>
            </w:tcMar>
          </w:tcPr>
          <w:p w14:paraId="0000138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111111"/>
              <w:right w:val="single" w:sz="8" w:space="0" w:color="000000"/>
            </w:tcBorders>
            <w:tcMar>
              <w:left w:w="0" w:type="dxa"/>
              <w:right w:w="0" w:type="dxa"/>
            </w:tcMar>
          </w:tcPr>
          <w:p w14:paraId="462A164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81" w14:textId="3B392C78"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0A0B41E0" w14:textId="0F56F292"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82" w14:textId="221E9372" w:rsidR="00F87962" w:rsidRPr="004A1A6C" w:rsidRDefault="003537F1">
            <w:pPr>
              <w:widowControl w:val="0"/>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rPr>
              <w:t>MMAP, Autorități publice centrale și / sau locale, ONG-uri / Societate civilă</w:t>
            </w:r>
          </w:p>
        </w:tc>
        <w:tc>
          <w:tcPr>
            <w:tcW w:w="1385" w:type="dxa"/>
            <w:tcBorders>
              <w:top w:val="nil"/>
              <w:left w:val="nil"/>
              <w:bottom w:val="single" w:sz="8" w:space="0" w:color="111111"/>
              <w:right w:val="single" w:sz="8" w:space="0" w:color="000000"/>
            </w:tcBorders>
            <w:tcMar>
              <w:left w:w="0" w:type="dxa"/>
              <w:right w:w="0" w:type="dxa"/>
            </w:tcMar>
          </w:tcPr>
          <w:p w14:paraId="00001383" w14:textId="1817EB93" w:rsidR="00F87962" w:rsidRPr="001E44C8"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 Nr. de practici benefice p</w:t>
            </w:r>
            <w:r w:rsidR="00A81473" w:rsidRPr="00D779A9">
              <w:rPr>
                <w:rFonts w:ascii="Times New Roman" w:eastAsia="Times New Roman" w:hAnsi="Times New Roman" w:cs="Times New Roman"/>
                <w:sz w:val="20"/>
                <w:szCs w:val="20"/>
                <w:highlight w:val="white"/>
              </w:rPr>
              <w:t xml:space="preserve">entru </w:t>
            </w:r>
            <w:r w:rsidRPr="002F2261">
              <w:rPr>
                <w:rFonts w:ascii="Times New Roman" w:eastAsia="Times New Roman" w:hAnsi="Times New Roman" w:cs="Times New Roman"/>
                <w:sz w:val="20"/>
                <w:szCs w:val="20"/>
                <w:highlight w:val="white"/>
              </w:rPr>
              <w:t xml:space="preserve">mediu implementate cu </w:t>
            </w:r>
            <w:proofErr w:type="spellStart"/>
            <w:r w:rsidRPr="002F2261">
              <w:rPr>
                <w:rFonts w:ascii="Times New Roman" w:eastAsia="Times New Roman" w:hAnsi="Times New Roman" w:cs="Times New Roman"/>
                <w:sz w:val="20"/>
                <w:szCs w:val="20"/>
                <w:highlight w:val="white"/>
              </w:rPr>
              <w:t>prioritizare</w:t>
            </w:r>
            <w:proofErr w:type="spellEnd"/>
            <w:r w:rsidRPr="002F2261">
              <w:rPr>
                <w:rFonts w:ascii="Times New Roman" w:eastAsia="Times New Roman" w:hAnsi="Times New Roman" w:cs="Times New Roman"/>
                <w:sz w:val="20"/>
                <w:szCs w:val="20"/>
                <w:highlight w:val="white"/>
              </w:rPr>
              <w:t xml:space="preserve"> </w:t>
            </w:r>
            <w:proofErr w:type="spellStart"/>
            <w:r w:rsidRPr="002F2261">
              <w:rPr>
                <w:rFonts w:ascii="Times New Roman" w:eastAsia="Times New Roman" w:hAnsi="Times New Roman" w:cs="Times New Roman"/>
                <w:sz w:val="20"/>
                <w:szCs w:val="20"/>
                <w:highlight w:val="white"/>
              </w:rPr>
              <w:t>NbS</w:t>
            </w:r>
            <w:proofErr w:type="spellEnd"/>
          </w:p>
          <w:p w14:paraId="00001384"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Nr. de proiecte implementate la nivel local </w:t>
            </w:r>
          </w:p>
          <w:p w14:paraId="00001385" w14:textId="77777777" w:rsidR="00F87962" w:rsidRPr="00BA6A25" w:rsidRDefault="00F87962">
            <w:pPr>
              <w:jc w:val="center"/>
              <w:rPr>
                <w:rFonts w:ascii="Times New Roman" w:eastAsia="Times New Roman" w:hAnsi="Times New Roman" w:cs="Times New Roman"/>
                <w:sz w:val="20"/>
                <w:szCs w:val="20"/>
                <w:highlight w:val="white"/>
              </w:rPr>
            </w:pPr>
          </w:p>
        </w:tc>
        <w:tc>
          <w:tcPr>
            <w:tcW w:w="1514" w:type="dxa"/>
            <w:tcBorders>
              <w:top w:val="nil"/>
              <w:left w:val="nil"/>
              <w:bottom w:val="single" w:sz="8" w:space="0" w:color="111111"/>
              <w:right w:val="single" w:sz="8" w:space="0" w:color="000000"/>
            </w:tcBorders>
            <w:tcMar>
              <w:left w:w="0" w:type="dxa"/>
              <w:right w:w="0" w:type="dxa"/>
            </w:tcMar>
          </w:tcPr>
          <w:p w14:paraId="0000138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FEGA</w:t>
            </w:r>
          </w:p>
          <w:p w14:paraId="00001387" w14:textId="024BCED1"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3149E1C6" w14:textId="62071B74"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8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89"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p w14:paraId="0000138A" w14:textId="77777777" w:rsidR="00F87962" w:rsidRPr="00392BF4" w:rsidRDefault="00F87962">
            <w:pPr>
              <w:jc w:val="center"/>
              <w:rPr>
                <w:rFonts w:ascii="Times New Roman" w:eastAsia="Times New Roman" w:hAnsi="Times New Roman" w:cs="Times New Roman"/>
                <w:sz w:val="20"/>
                <w:szCs w:val="20"/>
                <w:highlight w:val="white"/>
              </w:rPr>
            </w:pPr>
          </w:p>
        </w:tc>
        <w:tc>
          <w:tcPr>
            <w:tcW w:w="970" w:type="dxa"/>
            <w:tcBorders>
              <w:top w:val="nil"/>
              <w:left w:val="nil"/>
              <w:bottom w:val="single" w:sz="8" w:space="0" w:color="111111"/>
              <w:right w:val="single" w:sz="8" w:space="0" w:color="000000"/>
            </w:tcBorders>
            <w:tcMar>
              <w:left w:w="0" w:type="dxa"/>
              <w:right w:w="0" w:type="dxa"/>
            </w:tcMar>
          </w:tcPr>
          <w:p w14:paraId="0000138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25</w:t>
            </w:r>
          </w:p>
        </w:tc>
      </w:tr>
      <w:tr w:rsidR="00F87962" w:rsidRPr="00392BF4" w14:paraId="75C8A9CE" w14:textId="77777777">
        <w:trPr>
          <w:trHeight w:val="113"/>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8D" w14:textId="61432EE2"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MS / MV</w:t>
            </w:r>
          </w:p>
        </w:tc>
        <w:tc>
          <w:tcPr>
            <w:tcW w:w="4766" w:type="dxa"/>
            <w:tcBorders>
              <w:top w:val="nil"/>
              <w:left w:val="nil"/>
              <w:bottom w:val="single" w:sz="8" w:space="0" w:color="111111"/>
              <w:right w:val="single" w:sz="8" w:space="0" w:color="000000"/>
            </w:tcBorders>
            <w:tcMar>
              <w:left w:w="0" w:type="dxa"/>
              <w:right w:w="0" w:type="dxa"/>
            </w:tcMar>
          </w:tcPr>
          <w:p w14:paraId="0000138E" w14:textId="77777777" w:rsidR="00F87962" w:rsidRPr="00392BF4"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M8.2.1.8. </w:t>
            </w:r>
            <w:r w:rsidRPr="001E44C8">
              <w:rPr>
                <w:rFonts w:ascii="Times New Roman" w:eastAsia="Times New Roman" w:hAnsi="Times New Roman" w:cs="Times New Roman"/>
                <w:sz w:val="20"/>
                <w:szCs w:val="20"/>
              </w:rPr>
              <w:t>Încurajarea</w:t>
            </w:r>
            <w:r w:rsidRPr="00BA6A25">
              <w:rPr>
                <w:rFonts w:ascii="Times New Roman" w:eastAsia="Times New Roman" w:hAnsi="Times New Roman" w:cs="Times New Roman"/>
                <w:sz w:val="20"/>
                <w:szCs w:val="20"/>
                <w:highlight w:val="white"/>
              </w:rPr>
              <w:t xml:space="preserve"> menținerii și aplicării practicilor agricole tradiționale, a agriculturii ecologice și a menținerii certificării</w:t>
            </w:r>
            <w:r w:rsidRPr="00392BF4">
              <w:rPr>
                <w:rFonts w:ascii="Times New Roman" w:eastAsia="Times New Roman" w:hAnsi="Times New Roman" w:cs="Times New Roman"/>
                <w:sz w:val="20"/>
                <w:szCs w:val="20"/>
                <w:highlight w:val="white"/>
              </w:rPr>
              <w:t xml:space="preserve"> pentru activități de agricultură ecologică prin promovarea de măsuri legislative și instrumente financiare, cu </w:t>
            </w:r>
            <w:proofErr w:type="spellStart"/>
            <w:r w:rsidRPr="00392BF4">
              <w:rPr>
                <w:rFonts w:ascii="Times New Roman" w:eastAsia="Times New Roman" w:hAnsi="Times New Roman" w:cs="Times New Roman"/>
                <w:sz w:val="20"/>
                <w:szCs w:val="20"/>
                <w:highlight w:val="white"/>
              </w:rPr>
              <w:t>prioritizarea</w:t>
            </w:r>
            <w:proofErr w:type="spellEnd"/>
            <w:r w:rsidRPr="00392BF4">
              <w:rPr>
                <w:rFonts w:ascii="Times New Roman" w:eastAsia="Times New Roman" w:hAnsi="Times New Roman" w:cs="Times New Roman"/>
                <w:sz w:val="20"/>
                <w:szCs w:val="20"/>
                <w:highlight w:val="white"/>
              </w:rPr>
              <w:t xml:space="preserve"> </w:t>
            </w:r>
            <w:proofErr w:type="spellStart"/>
            <w:r w:rsidRPr="00392BF4">
              <w:rPr>
                <w:rFonts w:ascii="Times New Roman" w:eastAsia="Times New Roman" w:hAnsi="Times New Roman" w:cs="Times New Roman"/>
                <w:sz w:val="20"/>
                <w:szCs w:val="20"/>
                <w:highlight w:val="white"/>
              </w:rPr>
              <w:t>NbS</w:t>
            </w:r>
            <w:proofErr w:type="spellEnd"/>
            <w:r w:rsidRPr="00392BF4">
              <w:rPr>
                <w:rFonts w:ascii="Times New Roman" w:eastAsia="Times New Roman" w:hAnsi="Times New Roman" w:cs="Times New Roman"/>
                <w:sz w:val="20"/>
                <w:szCs w:val="20"/>
                <w:highlight w:val="white"/>
              </w:rPr>
              <w:t xml:space="preserve"> </w:t>
            </w:r>
          </w:p>
        </w:tc>
        <w:tc>
          <w:tcPr>
            <w:tcW w:w="1535" w:type="dxa"/>
            <w:tcBorders>
              <w:top w:val="nil"/>
              <w:left w:val="nil"/>
              <w:bottom w:val="single" w:sz="8" w:space="0" w:color="111111"/>
              <w:right w:val="single" w:sz="8" w:space="0" w:color="000000"/>
            </w:tcBorders>
            <w:tcMar>
              <w:left w:w="0" w:type="dxa"/>
              <w:right w:w="0" w:type="dxa"/>
            </w:tcMar>
          </w:tcPr>
          <w:p w14:paraId="0000138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111111"/>
              <w:right w:val="single" w:sz="8" w:space="0" w:color="000000"/>
            </w:tcBorders>
            <w:tcMar>
              <w:left w:w="0" w:type="dxa"/>
              <w:right w:w="0" w:type="dxa"/>
            </w:tcMar>
          </w:tcPr>
          <w:p w14:paraId="3E8CA24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90" w14:textId="10B6335D" w:rsidR="00F87962" w:rsidRPr="008F206D" w:rsidRDefault="003537F1">
            <w:pPr>
              <w:widowControl w:val="0"/>
              <w:jc w:val="center"/>
              <w:rPr>
                <w:rFonts w:ascii="Times New Roman" w:eastAsia="Times New Roman" w:hAnsi="Times New Roman" w:cs="Times New Roman"/>
                <w:sz w:val="20"/>
                <w:szCs w:val="20"/>
                <w:u w:val="single"/>
              </w:rPr>
            </w:pPr>
            <w:r w:rsidRPr="008F206D">
              <w:rPr>
                <w:rFonts w:ascii="Times New Roman" w:eastAsia="Times New Roman" w:hAnsi="Times New Roman" w:cs="Times New Roman"/>
                <w:sz w:val="20"/>
                <w:szCs w:val="20"/>
              </w:rPr>
              <w:t>MADR</w:t>
            </w:r>
            <w:r w:rsidRPr="008F206D">
              <w:rPr>
                <w:rFonts w:ascii="Times New Roman" w:eastAsia="Times New Roman" w:hAnsi="Times New Roman" w:cs="Times New Roman"/>
                <w:sz w:val="20"/>
                <w:szCs w:val="20"/>
                <w:u w:val="single"/>
              </w:rPr>
              <w:t xml:space="preserve"> </w:t>
            </w:r>
          </w:p>
          <w:p w14:paraId="1FFFDE85" w14:textId="5EE36EEC"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91" w14:textId="5907EC44" w:rsidR="00F87962" w:rsidRPr="00603CD0" w:rsidRDefault="003537F1">
            <w:pPr>
              <w:widowControl w:val="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AFIR, APIA, Autorități publice centrale și / sau locale, ONG-uri / Societate civilă </w:t>
            </w:r>
          </w:p>
        </w:tc>
        <w:tc>
          <w:tcPr>
            <w:tcW w:w="1385" w:type="dxa"/>
            <w:tcBorders>
              <w:top w:val="nil"/>
              <w:left w:val="nil"/>
              <w:bottom w:val="single" w:sz="8" w:space="0" w:color="111111"/>
              <w:right w:val="single" w:sz="8" w:space="0" w:color="000000"/>
            </w:tcBorders>
            <w:tcMar>
              <w:left w:w="0" w:type="dxa"/>
              <w:right w:w="0" w:type="dxa"/>
            </w:tcMar>
          </w:tcPr>
          <w:p w14:paraId="00001392"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reglementări promovate</w:t>
            </w:r>
          </w:p>
          <w:p w14:paraId="00001393"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de instrumente financiare </w:t>
            </w:r>
          </w:p>
          <w:p w14:paraId="00001394"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Nr. de ferme nou certificate ecologic și suprafață (ha)</w:t>
            </w:r>
          </w:p>
          <w:p w14:paraId="0000139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de ferme și suprafețe (ha)  care și-au menținut certificarea </w:t>
            </w:r>
          </w:p>
        </w:tc>
        <w:tc>
          <w:tcPr>
            <w:tcW w:w="1514" w:type="dxa"/>
            <w:tcBorders>
              <w:top w:val="nil"/>
              <w:left w:val="nil"/>
              <w:bottom w:val="single" w:sz="8" w:space="0" w:color="111111"/>
              <w:right w:val="single" w:sz="8" w:space="0" w:color="000000"/>
            </w:tcBorders>
            <w:tcMar>
              <w:left w:w="0" w:type="dxa"/>
              <w:right w:w="0" w:type="dxa"/>
            </w:tcMar>
          </w:tcPr>
          <w:p w14:paraId="0000139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397" w14:textId="45B51638"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FEGA</w:t>
            </w:r>
          </w:p>
          <w:p w14:paraId="4F223D75" w14:textId="62E288EA"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9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99"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p w14:paraId="0000139A"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Bugete locale</w:t>
            </w:r>
          </w:p>
        </w:tc>
        <w:tc>
          <w:tcPr>
            <w:tcW w:w="970" w:type="dxa"/>
            <w:tcBorders>
              <w:top w:val="nil"/>
              <w:left w:val="nil"/>
              <w:bottom w:val="single" w:sz="8" w:space="0" w:color="111111"/>
              <w:right w:val="single" w:sz="8" w:space="0" w:color="000000"/>
            </w:tcBorders>
            <w:tcMar>
              <w:left w:w="0" w:type="dxa"/>
              <w:right w:w="0" w:type="dxa"/>
            </w:tcMar>
          </w:tcPr>
          <w:p w14:paraId="0000139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380 </w:t>
            </w:r>
          </w:p>
        </w:tc>
      </w:tr>
      <w:tr w:rsidR="00F87962" w:rsidRPr="00392BF4" w14:paraId="2E274012"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9D" w14:textId="1EB210EA"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111111"/>
              <w:right w:val="single" w:sz="8" w:space="0" w:color="000000"/>
            </w:tcBorders>
            <w:tcMar>
              <w:left w:w="0" w:type="dxa"/>
              <w:right w:w="0" w:type="dxa"/>
            </w:tcMar>
          </w:tcPr>
          <w:p w14:paraId="0000139E" w14:textId="77777777" w:rsidR="00F87962" w:rsidRPr="00392BF4"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M.8.2.1.9. </w:t>
            </w:r>
            <w:r w:rsidRPr="001E44C8">
              <w:rPr>
                <w:rFonts w:ascii="Times New Roman" w:eastAsia="Times New Roman" w:hAnsi="Times New Roman" w:cs="Times New Roman"/>
                <w:sz w:val="20"/>
                <w:szCs w:val="20"/>
                <w:highlight w:val="white"/>
              </w:rPr>
              <w:t>Evaluarea tendințelor privind evoluția populațiilor</w:t>
            </w:r>
            <w:r w:rsidRPr="00BA6A25">
              <w:rPr>
                <w:rFonts w:ascii="Times New Roman" w:eastAsia="Times New Roman" w:hAnsi="Times New Roman" w:cs="Times New Roman"/>
                <w:sz w:val="20"/>
                <w:szCs w:val="20"/>
                <w:highlight w:val="white"/>
              </w:rPr>
              <w:t xml:space="preserve"> de polenizatori la nivel național /regional / județean / local, a factorilor determinanți și a presiunilor cumulative care se află în spatele declinului populațiilor de polenizatori la nivel național (cel puțin utilizarea pesticidelor, schimbarea categoriilor de folosință ale terenurilor, frag</w:t>
            </w:r>
            <w:r w:rsidRPr="00392BF4">
              <w:rPr>
                <w:rFonts w:ascii="Times New Roman" w:eastAsia="Times New Roman" w:hAnsi="Times New Roman" w:cs="Times New Roman"/>
                <w:sz w:val="20"/>
                <w:szCs w:val="20"/>
                <w:highlight w:val="white"/>
              </w:rPr>
              <w:t xml:space="preserve">mentarea și / sau degradarea habitatelor, prezența speciilor invazive și /sau a agenților patogeni) sub impactul schimbărilor climatice și formularea de soluții de bune practici pentru inversarea declinului populațiilor de polenizatori </w:t>
            </w:r>
          </w:p>
        </w:tc>
        <w:tc>
          <w:tcPr>
            <w:tcW w:w="1535" w:type="dxa"/>
            <w:tcBorders>
              <w:top w:val="nil"/>
              <w:left w:val="nil"/>
              <w:bottom w:val="single" w:sz="8" w:space="0" w:color="111111"/>
              <w:right w:val="single" w:sz="8" w:space="0" w:color="000000"/>
            </w:tcBorders>
            <w:tcMar>
              <w:left w:w="0" w:type="dxa"/>
              <w:right w:w="0" w:type="dxa"/>
            </w:tcMar>
          </w:tcPr>
          <w:p w14:paraId="0000139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2023 - 2025 </w:t>
            </w:r>
          </w:p>
        </w:tc>
        <w:tc>
          <w:tcPr>
            <w:tcW w:w="1764" w:type="dxa"/>
            <w:tcBorders>
              <w:top w:val="nil"/>
              <w:left w:val="nil"/>
              <w:bottom w:val="single" w:sz="8" w:space="0" w:color="111111"/>
              <w:right w:val="single" w:sz="8" w:space="0" w:color="000000"/>
            </w:tcBorders>
            <w:tcMar>
              <w:left w:w="0" w:type="dxa"/>
              <w:right w:w="0" w:type="dxa"/>
            </w:tcMar>
          </w:tcPr>
          <w:p w14:paraId="7DD65E1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A0" w14:textId="190F8DFA"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 xml:space="preserve">MADR </w:t>
            </w:r>
          </w:p>
          <w:p w14:paraId="104279C1" w14:textId="124FC94D"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A1" w14:textId="10F48943"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MMAP, Autorități publice centrale și /sau locale </w:t>
            </w:r>
          </w:p>
          <w:p w14:paraId="000013A2"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Mediul academic / de cercetare</w:t>
            </w:r>
          </w:p>
          <w:p w14:paraId="000013A3"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ONG-uri / Societate civilă </w:t>
            </w:r>
          </w:p>
        </w:tc>
        <w:tc>
          <w:tcPr>
            <w:tcW w:w="1385" w:type="dxa"/>
            <w:tcBorders>
              <w:top w:val="nil"/>
              <w:left w:val="nil"/>
              <w:bottom w:val="single" w:sz="8" w:space="0" w:color="111111"/>
              <w:right w:val="single" w:sz="8" w:space="0" w:color="000000"/>
            </w:tcBorders>
            <w:tcMar>
              <w:left w:w="0" w:type="dxa"/>
              <w:right w:w="0" w:type="dxa"/>
            </w:tcMar>
          </w:tcPr>
          <w:p w14:paraId="000013A4"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Nr. de studii realizate la nivel național / regiona</w:t>
            </w:r>
            <w:r w:rsidRPr="00392BF4">
              <w:rPr>
                <w:rFonts w:ascii="Times New Roman" w:eastAsia="Times New Roman" w:hAnsi="Times New Roman" w:cs="Times New Roman"/>
                <w:sz w:val="20"/>
                <w:szCs w:val="20"/>
                <w:highlight w:val="white"/>
              </w:rPr>
              <w:t>l / județean / local</w:t>
            </w:r>
          </w:p>
          <w:p w14:paraId="000013A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Nr. de soluții de bune practici promovate și implementate  </w:t>
            </w:r>
          </w:p>
        </w:tc>
        <w:tc>
          <w:tcPr>
            <w:tcW w:w="1514" w:type="dxa"/>
            <w:tcBorders>
              <w:top w:val="nil"/>
              <w:left w:val="nil"/>
              <w:bottom w:val="single" w:sz="8" w:space="0" w:color="111111"/>
              <w:right w:val="single" w:sz="8" w:space="0" w:color="000000"/>
            </w:tcBorders>
            <w:tcMar>
              <w:left w:w="0" w:type="dxa"/>
              <w:right w:w="0" w:type="dxa"/>
            </w:tcMar>
          </w:tcPr>
          <w:p w14:paraId="000013A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3A7" w14:textId="27AB741E"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PNRR</w:t>
            </w:r>
          </w:p>
          <w:p w14:paraId="77926715" w14:textId="22757BF2"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A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Fonduri UE </w:t>
            </w:r>
          </w:p>
          <w:p w14:paraId="000013A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AA"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111111"/>
              <w:right w:val="single" w:sz="8" w:space="0" w:color="000000"/>
            </w:tcBorders>
            <w:tcMar>
              <w:left w:w="0" w:type="dxa"/>
              <w:right w:w="0" w:type="dxa"/>
            </w:tcMar>
          </w:tcPr>
          <w:p w14:paraId="000013A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100</w:t>
            </w:r>
          </w:p>
        </w:tc>
      </w:tr>
      <w:tr w:rsidR="00F87962" w:rsidRPr="00392BF4" w14:paraId="32D1AC4F"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AD" w14:textId="49E77441"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111111"/>
              <w:right w:val="single" w:sz="8" w:space="0" w:color="000000"/>
            </w:tcBorders>
            <w:tcMar>
              <w:left w:w="0" w:type="dxa"/>
              <w:right w:w="0" w:type="dxa"/>
            </w:tcMar>
          </w:tcPr>
          <w:p w14:paraId="000013AE" w14:textId="77777777" w:rsidR="00F87962" w:rsidRPr="00BA6A25"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 xml:space="preserve">M.8.2.1.10. </w:t>
            </w:r>
            <w:r w:rsidRPr="001E44C8">
              <w:rPr>
                <w:rFonts w:ascii="Times New Roman" w:eastAsia="Times New Roman" w:hAnsi="Times New Roman" w:cs="Times New Roman"/>
                <w:sz w:val="20"/>
                <w:szCs w:val="20"/>
                <w:highlight w:val="white"/>
              </w:rPr>
              <w:t xml:space="preserve">Elaborarea și implementarea Strategiei Naționale și Planului Național de Acțiune pentru conservarea polenizatorilor, în concordanță cu politicile europene și internaționale relevante </w:t>
            </w:r>
          </w:p>
        </w:tc>
        <w:tc>
          <w:tcPr>
            <w:tcW w:w="1535" w:type="dxa"/>
            <w:tcBorders>
              <w:top w:val="nil"/>
              <w:left w:val="nil"/>
              <w:bottom w:val="single" w:sz="8" w:space="0" w:color="111111"/>
              <w:right w:val="single" w:sz="8" w:space="0" w:color="000000"/>
            </w:tcBorders>
            <w:tcMar>
              <w:left w:w="0" w:type="dxa"/>
              <w:right w:w="0" w:type="dxa"/>
            </w:tcMar>
          </w:tcPr>
          <w:p w14:paraId="000013A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2025-2026</w:t>
            </w:r>
          </w:p>
        </w:tc>
        <w:tc>
          <w:tcPr>
            <w:tcW w:w="1764" w:type="dxa"/>
            <w:tcBorders>
              <w:top w:val="nil"/>
              <w:left w:val="nil"/>
              <w:bottom w:val="single" w:sz="8" w:space="0" w:color="111111"/>
              <w:right w:val="single" w:sz="8" w:space="0" w:color="000000"/>
            </w:tcBorders>
            <w:tcMar>
              <w:left w:w="0" w:type="dxa"/>
              <w:right w:w="0" w:type="dxa"/>
            </w:tcMar>
          </w:tcPr>
          <w:p w14:paraId="2DA1FBC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B0" w14:textId="4DB3400D"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 xml:space="preserve">MADR </w:t>
            </w:r>
          </w:p>
          <w:p w14:paraId="61DD66AD" w14:textId="48FD8A0E"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B1" w14:textId="2CDE2926"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MMAP, Autorități publice  centrale și / sau locale, Mediul academic / de cercetare, ONG-uri / Societate civilă </w:t>
            </w:r>
          </w:p>
        </w:tc>
        <w:tc>
          <w:tcPr>
            <w:tcW w:w="1385" w:type="dxa"/>
            <w:tcBorders>
              <w:top w:val="nil"/>
              <w:left w:val="nil"/>
              <w:bottom w:val="single" w:sz="8" w:space="0" w:color="111111"/>
              <w:right w:val="single" w:sz="8" w:space="0" w:color="000000"/>
            </w:tcBorders>
            <w:tcMar>
              <w:left w:w="0" w:type="dxa"/>
              <w:right w:w="0" w:type="dxa"/>
            </w:tcMar>
          </w:tcPr>
          <w:p w14:paraId="000013B2"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Strategie națională și Plan național de acțiune promovate </w:t>
            </w:r>
          </w:p>
        </w:tc>
        <w:tc>
          <w:tcPr>
            <w:tcW w:w="1514" w:type="dxa"/>
            <w:tcBorders>
              <w:top w:val="nil"/>
              <w:left w:val="nil"/>
              <w:bottom w:val="single" w:sz="8" w:space="0" w:color="111111"/>
              <w:right w:val="single" w:sz="8" w:space="0" w:color="000000"/>
            </w:tcBorders>
            <w:tcMar>
              <w:left w:w="0" w:type="dxa"/>
              <w:right w:w="0" w:type="dxa"/>
            </w:tcMar>
          </w:tcPr>
          <w:p w14:paraId="000013B3"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PNS</w:t>
            </w:r>
          </w:p>
          <w:p w14:paraId="000013B4" w14:textId="1020A891"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PNRR</w:t>
            </w:r>
          </w:p>
          <w:p w14:paraId="4FEF7840" w14:textId="5CDFB16F"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B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B6"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111111"/>
              <w:right w:val="single" w:sz="8" w:space="0" w:color="000000"/>
            </w:tcBorders>
            <w:tcMar>
              <w:left w:w="0" w:type="dxa"/>
              <w:right w:w="0" w:type="dxa"/>
            </w:tcMar>
          </w:tcPr>
          <w:p w14:paraId="000013B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3</w:t>
            </w:r>
          </w:p>
        </w:tc>
      </w:tr>
      <w:tr w:rsidR="00F87962" w:rsidRPr="00392BF4" w14:paraId="30CC2E43"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B9" w14:textId="1A69A630"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111111"/>
              <w:right w:val="single" w:sz="8" w:space="0" w:color="000000"/>
            </w:tcBorders>
            <w:tcMar>
              <w:left w:w="0" w:type="dxa"/>
              <w:right w:w="0" w:type="dxa"/>
            </w:tcMar>
          </w:tcPr>
          <w:p w14:paraId="000013BA" w14:textId="4E7330F9" w:rsidR="00F87962" w:rsidRPr="00392BF4"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M.8.2.1.1</w:t>
            </w:r>
            <w:r w:rsidR="00804FC7" w:rsidRPr="001E44C8">
              <w:rPr>
                <w:rFonts w:ascii="Times New Roman" w:eastAsia="Times New Roman" w:hAnsi="Times New Roman" w:cs="Times New Roman"/>
                <w:b/>
                <w:sz w:val="20"/>
                <w:szCs w:val="20"/>
                <w:highlight w:val="white"/>
              </w:rPr>
              <w:t>1</w:t>
            </w:r>
            <w:r w:rsidRPr="00BA6A25">
              <w:rPr>
                <w:rFonts w:ascii="Times New Roman" w:eastAsia="Times New Roman" w:hAnsi="Times New Roman" w:cs="Times New Roman"/>
                <w:b/>
                <w:sz w:val="20"/>
                <w:szCs w:val="20"/>
                <w:highlight w:val="white"/>
              </w:rPr>
              <w:t xml:space="preserve">. </w:t>
            </w:r>
            <w:r w:rsidRPr="00BA6A25">
              <w:rPr>
                <w:rFonts w:ascii="Times New Roman" w:eastAsia="Times New Roman" w:hAnsi="Times New Roman" w:cs="Times New Roman"/>
                <w:sz w:val="20"/>
                <w:szCs w:val="20"/>
                <w:highlight w:val="white"/>
              </w:rPr>
              <w:t xml:space="preserve">Promovarea măsurilor benefice și a unor practici agricole durabile pentru protecția solului care să asigure îmbunătățirea calității solului și a biocenozei </w:t>
            </w:r>
            <w:r w:rsidRPr="00BA6A25">
              <w:rPr>
                <w:rFonts w:ascii="Times New Roman" w:eastAsia="Times New Roman" w:hAnsi="Times New Roman" w:cs="Times New Roman"/>
                <w:sz w:val="20"/>
                <w:szCs w:val="20"/>
                <w:highlight w:val="white"/>
              </w:rPr>
              <w:lastRenderedPageBreak/>
              <w:t>solului (spre ex. reducerea</w:t>
            </w:r>
            <w:r w:rsidRPr="00392BF4">
              <w:rPr>
                <w:rFonts w:ascii="Times New Roman" w:eastAsia="Times New Roman" w:hAnsi="Times New Roman" w:cs="Times New Roman"/>
                <w:sz w:val="20"/>
                <w:szCs w:val="20"/>
                <w:highlight w:val="white"/>
              </w:rPr>
              <w:t xml:space="preserve"> lucrărilor solului, acoperirea solului cu culturi, rotația culturilor inclusiv cu culturi de leguminoase etc.) </w:t>
            </w:r>
          </w:p>
          <w:p w14:paraId="000013BB" w14:textId="77777777" w:rsidR="00F87962" w:rsidRPr="00392BF4" w:rsidRDefault="00F87962">
            <w:pPr>
              <w:ind w:right="30"/>
              <w:jc w:val="both"/>
              <w:rPr>
                <w:rFonts w:ascii="Times New Roman" w:eastAsia="Times New Roman" w:hAnsi="Times New Roman" w:cs="Times New Roman"/>
                <w:b/>
                <w:sz w:val="20"/>
                <w:szCs w:val="20"/>
                <w:highlight w:val="white"/>
              </w:rPr>
            </w:pPr>
          </w:p>
        </w:tc>
        <w:tc>
          <w:tcPr>
            <w:tcW w:w="1535" w:type="dxa"/>
            <w:tcBorders>
              <w:top w:val="nil"/>
              <w:left w:val="nil"/>
              <w:bottom w:val="single" w:sz="8" w:space="0" w:color="111111"/>
              <w:right w:val="single" w:sz="8" w:space="0" w:color="000000"/>
            </w:tcBorders>
            <w:tcMar>
              <w:left w:w="0" w:type="dxa"/>
              <w:right w:w="0" w:type="dxa"/>
            </w:tcMar>
          </w:tcPr>
          <w:p w14:paraId="000013B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2023-2030</w:t>
            </w:r>
          </w:p>
        </w:tc>
        <w:tc>
          <w:tcPr>
            <w:tcW w:w="1764" w:type="dxa"/>
            <w:tcBorders>
              <w:top w:val="nil"/>
              <w:left w:val="nil"/>
              <w:bottom w:val="single" w:sz="8" w:space="0" w:color="111111"/>
              <w:right w:val="single" w:sz="8" w:space="0" w:color="000000"/>
            </w:tcBorders>
            <w:tcMar>
              <w:left w:w="0" w:type="dxa"/>
              <w:right w:w="0" w:type="dxa"/>
            </w:tcMar>
          </w:tcPr>
          <w:p w14:paraId="1E2A664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BD" w14:textId="3B37B16E" w:rsidR="00F87962" w:rsidRPr="008F206D" w:rsidRDefault="003537F1">
            <w:pPr>
              <w:widowControl w:val="0"/>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MADR</w:t>
            </w:r>
          </w:p>
          <w:p w14:paraId="0BFFC455" w14:textId="7D7DB8C3"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BE" w14:textId="1CDAABDB" w:rsidR="00F87962" w:rsidRPr="004A1A6C" w:rsidRDefault="005B2ECE">
            <w:pPr>
              <w:widowControl w:val="0"/>
              <w:jc w:val="center"/>
              <w:rPr>
                <w:rFonts w:ascii="Times New Roman" w:eastAsia="Times New Roman" w:hAnsi="Times New Roman" w:cs="Times New Roman"/>
                <w:sz w:val="20"/>
                <w:szCs w:val="20"/>
                <w:u w:val="single"/>
              </w:rPr>
            </w:pPr>
            <w:r w:rsidRPr="008F206D">
              <w:rPr>
                <w:rFonts w:ascii="Times New Roman" w:eastAsia="Times New Roman" w:hAnsi="Times New Roman" w:cs="Times New Roman"/>
                <w:sz w:val="20"/>
                <w:szCs w:val="20"/>
                <w:u w:val="single"/>
              </w:rPr>
              <w:lastRenderedPageBreak/>
              <w:t>AFIR</w:t>
            </w:r>
          </w:p>
        </w:tc>
        <w:tc>
          <w:tcPr>
            <w:tcW w:w="1385" w:type="dxa"/>
            <w:tcBorders>
              <w:top w:val="nil"/>
              <w:left w:val="nil"/>
              <w:bottom w:val="single" w:sz="8" w:space="0" w:color="111111"/>
              <w:right w:val="single" w:sz="8" w:space="0" w:color="000000"/>
            </w:tcBorders>
            <w:tcMar>
              <w:left w:w="0" w:type="dxa"/>
              <w:right w:w="0" w:type="dxa"/>
            </w:tcMar>
          </w:tcPr>
          <w:p w14:paraId="000013BF" w14:textId="77777777"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lastRenderedPageBreak/>
              <w:t xml:space="preserve">Nr. de acte normative / </w:t>
            </w:r>
            <w:r w:rsidRPr="004A1A6C">
              <w:rPr>
                <w:rFonts w:ascii="Times New Roman" w:eastAsia="Times New Roman" w:hAnsi="Times New Roman" w:cs="Times New Roman"/>
                <w:sz w:val="20"/>
                <w:szCs w:val="20"/>
                <w:highlight w:val="white"/>
              </w:rPr>
              <w:lastRenderedPageBreak/>
              <w:t>politic promovate</w:t>
            </w:r>
          </w:p>
          <w:p w14:paraId="000013C0"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Nr. de proiecte implementate la nivel local</w:t>
            </w:r>
            <w:r w:rsidRPr="002F2261">
              <w:rPr>
                <w:rFonts w:ascii="Times New Roman" w:eastAsia="Times New Roman" w:hAnsi="Times New Roman" w:cs="Times New Roman"/>
                <w:sz w:val="20"/>
                <w:szCs w:val="20"/>
                <w:highlight w:val="white"/>
              </w:rPr>
              <w:t xml:space="preserve"> (ha) </w:t>
            </w:r>
          </w:p>
        </w:tc>
        <w:tc>
          <w:tcPr>
            <w:tcW w:w="1514" w:type="dxa"/>
            <w:tcBorders>
              <w:top w:val="nil"/>
              <w:left w:val="nil"/>
              <w:bottom w:val="single" w:sz="8" w:space="0" w:color="111111"/>
              <w:right w:val="single" w:sz="8" w:space="0" w:color="000000"/>
            </w:tcBorders>
            <w:tcMar>
              <w:left w:w="0" w:type="dxa"/>
              <w:right w:w="0" w:type="dxa"/>
            </w:tcMar>
          </w:tcPr>
          <w:p w14:paraId="000013C1"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lastRenderedPageBreak/>
              <w:t>FEGA</w:t>
            </w:r>
          </w:p>
          <w:p w14:paraId="000013C2" w14:textId="0CA6C80B"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PNS</w:t>
            </w:r>
          </w:p>
          <w:p w14:paraId="755503DE" w14:textId="76BD4687" w:rsidR="00215ABA" w:rsidRPr="00392BF4" w:rsidRDefault="00215ABA" w:rsidP="00215ABA">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Programul LIFE</w:t>
            </w:r>
          </w:p>
          <w:p w14:paraId="000013C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PNRR</w:t>
            </w:r>
          </w:p>
          <w:p w14:paraId="000013C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C5"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111111"/>
              <w:right w:val="single" w:sz="8" w:space="0" w:color="000000"/>
            </w:tcBorders>
            <w:tcMar>
              <w:left w:w="0" w:type="dxa"/>
              <w:right w:w="0" w:type="dxa"/>
            </w:tcMar>
          </w:tcPr>
          <w:p w14:paraId="000013C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1600</w:t>
            </w:r>
          </w:p>
        </w:tc>
      </w:tr>
      <w:tr w:rsidR="00F87962" w:rsidRPr="00392BF4" w14:paraId="241798D5"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C7" w14:textId="5B25FBC3"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111111"/>
              <w:right w:val="single" w:sz="8" w:space="0" w:color="000000"/>
            </w:tcBorders>
            <w:tcMar>
              <w:left w:w="0" w:type="dxa"/>
              <w:right w:w="0" w:type="dxa"/>
            </w:tcMar>
          </w:tcPr>
          <w:p w14:paraId="000013C8" w14:textId="342AB1F9" w:rsidR="00F87962" w:rsidRPr="00BA6A25" w:rsidRDefault="003537F1">
            <w:pPr>
              <w:ind w:right="30"/>
              <w:jc w:val="both"/>
              <w:rPr>
                <w:rFonts w:ascii="Times New Roman" w:eastAsia="Times New Roman" w:hAnsi="Times New Roman" w:cs="Times New Roman"/>
                <w:b/>
                <w:sz w:val="20"/>
                <w:szCs w:val="20"/>
                <w:highlight w:val="white"/>
              </w:rPr>
            </w:pPr>
            <w:r w:rsidRPr="001E44C8">
              <w:rPr>
                <w:rFonts w:ascii="Times New Roman" w:eastAsia="Times New Roman" w:hAnsi="Times New Roman" w:cs="Times New Roman"/>
                <w:b/>
                <w:sz w:val="20"/>
                <w:szCs w:val="20"/>
                <w:highlight w:val="white"/>
              </w:rPr>
              <w:t>M.8.2.1.1</w:t>
            </w:r>
            <w:r w:rsidR="00804FC7" w:rsidRPr="001E44C8">
              <w:rPr>
                <w:rFonts w:ascii="Times New Roman" w:eastAsia="Times New Roman" w:hAnsi="Times New Roman" w:cs="Times New Roman"/>
                <w:b/>
                <w:sz w:val="20"/>
                <w:szCs w:val="20"/>
                <w:highlight w:val="white"/>
              </w:rPr>
              <w:t>2</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 xml:space="preserve">Înierbarea intervalului dintre rânduri în plantațiile pomicole, viticole, pepiniere și </w:t>
            </w:r>
            <w:proofErr w:type="spellStart"/>
            <w:r w:rsidRPr="001E44C8">
              <w:rPr>
                <w:rFonts w:ascii="Times New Roman" w:eastAsia="Times New Roman" w:hAnsi="Times New Roman" w:cs="Times New Roman"/>
                <w:sz w:val="20"/>
                <w:szCs w:val="20"/>
                <w:highlight w:val="white"/>
              </w:rPr>
              <w:t>hameiști</w:t>
            </w:r>
            <w:proofErr w:type="spellEnd"/>
            <w:r w:rsidRPr="001E44C8">
              <w:rPr>
                <w:rFonts w:ascii="Times New Roman" w:eastAsia="Times New Roman" w:hAnsi="Times New Roman" w:cs="Times New Roman"/>
                <w:sz w:val="20"/>
                <w:szCs w:val="20"/>
                <w:highlight w:val="white"/>
              </w:rPr>
              <w:t xml:space="preserve">, cu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NbS</w:t>
            </w:r>
            <w:proofErr w:type="spellEnd"/>
          </w:p>
          <w:p w14:paraId="000013C9" w14:textId="77777777" w:rsidR="00F87962" w:rsidRPr="00392BF4" w:rsidRDefault="00F87962">
            <w:pPr>
              <w:ind w:right="30"/>
              <w:jc w:val="both"/>
              <w:rPr>
                <w:rFonts w:ascii="Times New Roman" w:eastAsia="Times New Roman" w:hAnsi="Times New Roman" w:cs="Times New Roman"/>
                <w:sz w:val="20"/>
                <w:szCs w:val="20"/>
                <w:highlight w:val="white"/>
              </w:rPr>
            </w:pPr>
          </w:p>
        </w:tc>
        <w:tc>
          <w:tcPr>
            <w:tcW w:w="1535" w:type="dxa"/>
            <w:tcBorders>
              <w:top w:val="nil"/>
              <w:left w:val="nil"/>
              <w:bottom w:val="single" w:sz="8" w:space="0" w:color="111111"/>
              <w:right w:val="single" w:sz="8" w:space="0" w:color="000000"/>
            </w:tcBorders>
            <w:tcMar>
              <w:left w:w="0" w:type="dxa"/>
              <w:right w:w="0" w:type="dxa"/>
            </w:tcMar>
          </w:tcPr>
          <w:p w14:paraId="000013C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111111"/>
              <w:right w:val="single" w:sz="8" w:space="0" w:color="000000"/>
            </w:tcBorders>
            <w:tcMar>
              <w:left w:w="0" w:type="dxa"/>
              <w:right w:w="0" w:type="dxa"/>
            </w:tcMar>
          </w:tcPr>
          <w:p w14:paraId="69BB3CF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CB" w14:textId="7C3CD41B" w:rsidR="00F87962" w:rsidRPr="008F206D" w:rsidRDefault="003537F1">
            <w:pPr>
              <w:widowControl w:val="0"/>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MADR</w:t>
            </w:r>
          </w:p>
          <w:p w14:paraId="60C61229" w14:textId="19677470"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CC" w14:textId="4D737115" w:rsidR="00F87962" w:rsidRPr="004A1A6C" w:rsidRDefault="003537F1">
            <w:pPr>
              <w:widowControl w:val="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AFIR, MMAP, Autorități publice centrale și / sau locale, ONG-uri / Societate civilă </w:t>
            </w:r>
          </w:p>
        </w:tc>
        <w:tc>
          <w:tcPr>
            <w:tcW w:w="1385" w:type="dxa"/>
            <w:tcBorders>
              <w:top w:val="nil"/>
              <w:left w:val="nil"/>
              <w:bottom w:val="single" w:sz="8" w:space="0" w:color="111111"/>
              <w:right w:val="single" w:sz="8" w:space="0" w:color="000000"/>
            </w:tcBorders>
            <w:tcMar>
              <w:left w:w="0" w:type="dxa"/>
              <w:right w:w="0" w:type="dxa"/>
            </w:tcMar>
          </w:tcPr>
          <w:p w14:paraId="000013CD"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proiecte / ferme ce practică înierbarea intervalului dintre rânduri</w:t>
            </w:r>
          </w:p>
          <w:p w14:paraId="000013CE" w14:textId="77777777" w:rsidR="00F87962" w:rsidRPr="002F2261"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Suprafață (ha) </w:t>
            </w:r>
          </w:p>
        </w:tc>
        <w:tc>
          <w:tcPr>
            <w:tcW w:w="1514" w:type="dxa"/>
            <w:tcBorders>
              <w:top w:val="nil"/>
              <w:left w:val="nil"/>
              <w:bottom w:val="single" w:sz="8" w:space="0" w:color="111111"/>
              <w:right w:val="single" w:sz="8" w:space="0" w:color="000000"/>
            </w:tcBorders>
            <w:tcMar>
              <w:left w:w="0" w:type="dxa"/>
              <w:right w:w="0" w:type="dxa"/>
            </w:tcMar>
          </w:tcPr>
          <w:p w14:paraId="000013CF"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FEADR </w:t>
            </w:r>
          </w:p>
          <w:p w14:paraId="000013D0"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PNS</w:t>
            </w:r>
          </w:p>
          <w:p w14:paraId="000013D1" w14:textId="77777777"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PNRR</w:t>
            </w:r>
          </w:p>
          <w:p w14:paraId="000013D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D3"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111111"/>
              <w:right w:val="single" w:sz="8" w:space="0" w:color="000000"/>
            </w:tcBorders>
            <w:tcMar>
              <w:left w:w="0" w:type="dxa"/>
              <w:right w:w="0" w:type="dxa"/>
            </w:tcMar>
          </w:tcPr>
          <w:p w14:paraId="000013D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80</w:t>
            </w:r>
          </w:p>
        </w:tc>
      </w:tr>
      <w:tr w:rsidR="00F87962" w:rsidRPr="00392BF4" w14:paraId="384EEAB6"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D5" w14:textId="30EA991F"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111111"/>
              <w:right w:val="single" w:sz="8" w:space="0" w:color="000000"/>
            </w:tcBorders>
            <w:tcMar>
              <w:left w:w="0" w:type="dxa"/>
              <w:right w:w="0" w:type="dxa"/>
            </w:tcMar>
          </w:tcPr>
          <w:p w14:paraId="000013D6" w14:textId="64FA7E6A" w:rsidR="00F87962" w:rsidRPr="00BA6A25"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M.8.2.1.1</w:t>
            </w:r>
            <w:r w:rsidR="004D29D5" w:rsidRPr="001E44C8">
              <w:rPr>
                <w:rFonts w:ascii="Times New Roman" w:eastAsia="Times New Roman" w:hAnsi="Times New Roman" w:cs="Times New Roman"/>
                <w:b/>
                <w:sz w:val="20"/>
                <w:szCs w:val="20"/>
                <w:highlight w:val="white"/>
              </w:rPr>
              <w:t>3</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 xml:space="preserve">Practicarea unei agriculturi prietenoase cu mediul în fermele mici (gospodăriile tradiționale) cu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NbS</w:t>
            </w:r>
            <w:proofErr w:type="spellEnd"/>
            <w:r w:rsidRPr="001E44C8">
              <w:rPr>
                <w:rFonts w:ascii="Times New Roman" w:eastAsia="Times New Roman" w:hAnsi="Times New Roman" w:cs="Times New Roman"/>
                <w:sz w:val="20"/>
                <w:szCs w:val="20"/>
                <w:highlight w:val="white"/>
              </w:rPr>
              <w:t xml:space="preserve"> </w:t>
            </w:r>
          </w:p>
        </w:tc>
        <w:tc>
          <w:tcPr>
            <w:tcW w:w="1535" w:type="dxa"/>
            <w:tcBorders>
              <w:top w:val="nil"/>
              <w:left w:val="nil"/>
              <w:bottom w:val="single" w:sz="8" w:space="0" w:color="111111"/>
              <w:right w:val="single" w:sz="8" w:space="0" w:color="000000"/>
            </w:tcBorders>
            <w:tcMar>
              <w:left w:w="0" w:type="dxa"/>
              <w:right w:w="0" w:type="dxa"/>
            </w:tcMar>
          </w:tcPr>
          <w:p w14:paraId="000013D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111111"/>
              <w:right w:val="single" w:sz="8" w:space="0" w:color="000000"/>
            </w:tcBorders>
            <w:tcMar>
              <w:left w:w="0" w:type="dxa"/>
              <w:right w:w="0" w:type="dxa"/>
            </w:tcMar>
          </w:tcPr>
          <w:p w14:paraId="28A5D99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D8" w14:textId="16646AD3" w:rsidR="00F87962" w:rsidRPr="008F206D" w:rsidRDefault="003537F1">
            <w:pPr>
              <w:widowControl w:val="0"/>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MADR</w:t>
            </w:r>
          </w:p>
          <w:p w14:paraId="55C97CFD" w14:textId="5C7BB95C"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D9" w14:textId="53C8B4B6" w:rsidR="00F87962" w:rsidRPr="00603CD0" w:rsidRDefault="003537F1">
            <w:pPr>
              <w:widowControl w:val="0"/>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AFIR, MMAP, Autorități publice centrale și / sau locale, ONG-uri / Societate civilă </w:t>
            </w:r>
          </w:p>
        </w:tc>
        <w:tc>
          <w:tcPr>
            <w:tcW w:w="1385" w:type="dxa"/>
            <w:tcBorders>
              <w:top w:val="nil"/>
              <w:left w:val="nil"/>
              <w:bottom w:val="single" w:sz="8" w:space="0" w:color="111111"/>
              <w:right w:val="single" w:sz="8" w:space="0" w:color="000000"/>
            </w:tcBorders>
            <w:tcMar>
              <w:left w:w="0" w:type="dxa"/>
              <w:right w:w="0" w:type="dxa"/>
            </w:tcMar>
          </w:tcPr>
          <w:p w14:paraId="000013DA"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ferme implicate</w:t>
            </w:r>
          </w:p>
          <w:p w14:paraId="000013DB"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Suprafață (ha) </w:t>
            </w:r>
          </w:p>
        </w:tc>
        <w:tc>
          <w:tcPr>
            <w:tcW w:w="1514" w:type="dxa"/>
            <w:tcBorders>
              <w:top w:val="nil"/>
              <w:left w:val="nil"/>
              <w:bottom w:val="single" w:sz="8" w:space="0" w:color="111111"/>
              <w:right w:val="single" w:sz="8" w:space="0" w:color="000000"/>
            </w:tcBorders>
            <w:tcMar>
              <w:left w:w="0" w:type="dxa"/>
              <w:right w:w="0" w:type="dxa"/>
            </w:tcMar>
          </w:tcPr>
          <w:p w14:paraId="000013DC"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FEGA</w:t>
            </w:r>
          </w:p>
          <w:p w14:paraId="000013DD" w14:textId="77777777"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PNS</w:t>
            </w:r>
          </w:p>
          <w:p w14:paraId="000013D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PNRR</w:t>
            </w:r>
          </w:p>
          <w:p w14:paraId="000013D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E0"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111111"/>
              <w:right w:val="single" w:sz="8" w:space="0" w:color="000000"/>
            </w:tcBorders>
            <w:tcMar>
              <w:left w:w="0" w:type="dxa"/>
              <w:right w:w="0" w:type="dxa"/>
            </w:tcMar>
          </w:tcPr>
          <w:p w14:paraId="000013E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125</w:t>
            </w:r>
          </w:p>
        </w:tc>
      </w:tr>
      <w:tr w:rsidR="00F87962" w:rsidRPr="00392BF4" w14:paraId="468F1EF6"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E2" w14:textId="1182E24E"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111111"/>
              <w:right w:val="single" w:sz="8" w:space="0" w:color="000000"/>
            </w:tcBorders>
            <w:tcMar>
              <w:left w:w="0" w:type="dxa"/>
              <w:right w:w="0" w:type="dxa"/>
            </w:tcMar>
          </w:tcPr>
          <w:p w14:paraId="000013E3" w14:textId="78D083FE" w:rsidR="00F87962" w:rsidRPr="00BA6A25"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M.8.2.1.1</w:t>
            </w:r>
            <w:r w:rsidR="004D29D5" w:rsidRPr="001E44C8">
              <w:rPr>
                <w:rFonts w:ascii="Times New Roman" w:eastAsia="Times New Roman" w:hAnsi="Times New Roman" w:cs="Times New Roman"/>
                <w:b/>
                <w:sz w:val="20"/>
                <w:szCs w:val="20"/>
                <w:highlight w:val="white"/>
              </w:rPr>
              <w:t>4</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 xml:space="preserve">Implementarea măsurilor </w:t>
            </w:r>
            <w:proofErr w:type="spellStart"/>
            <w:r w:rsidRPr="001E44C8">
              <w:rPr>
                <w:rFonts w:ascii="Times New Roman" w:eastAsia="Times New Roman" w:hAnsi="Times New Roman" w:cs="Times New Roman"/>
                <w:sz w:val="20"/>
                <w:szCs w:val="20"/>
                <w:highlight w:val="white"/>
              </w:rPr>
              <w:t>Agro</w:t>
            </w:r>
            <w:proofErr w:type="spellEnd"/>
            <w:r w:rsidRPr="001E44C8">
              <w:rPr>
                <w:rFonts w:ascii="Times New Roman" w:eastAsia="Times New Roman" w:hAnsi="Times New Roman" w:cs="Times New Roman"/>
                <w:sz w:val="20"/>
                <w:szCs w:val="20"/>
                <w:highlight w:val="white"/>
              </w:rPr>
              <w:t xml:space="preserve">-mediu și climă – Culturi verzi (PNS), cu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NbS</w:t>
            </w:r>
            <w:proofErr w:type="spellEnd"/>
            <w:r w:rsidRPr="001E44C8">
              <w:rPr>
                <w:rFonts w:ascii="Times New Roman" w:eastAsia="Times New Roman" w:hAnsi="Times New Roman" w:cs="Times New Roman"/>
                <w:sz w:val="20"/>
                <w:szCs w:val="20"/>
                <w:highlight w:val="white"/>
              </w:rPr>
              <w:t xml:space="preserve"> </w:t>
            </w:r>
          </w:p>
        </w:tc>
        <w:tc>
          <w:tcPr>
            <w:tcW w:w="1535" w:type="dxa"/>
            <w:tcBorders>
              <w:top w:val="nil"/>
              <w:left w:val="nil"/>
              <w:bottom w:val="single" w:sz="8" w:space="0" w:color="111111"/>
              <w:right w:val="single" w:sz="8" w:space="0" w:color="000000"/>
            </w:tcBorders>
            <w:tcMar>
              <w:left w:w="0" w:type="dxa"/>
              <w:right w:w="0" w:type="dxa"/>
            </w:tcMar>
          </w:tcPr>
          <w:p w14:paraId="000013E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111111"/>
              <w:right w:val="single" w:sz="8" w:space="0" w:color="000000"/>
            </w:tcBorders>
            <w:tcMar>
              <w:left w:w="0" w:type="dxa"/>
              <w:right w:w="0" w:type="dxa"/>
            </w:tcMar>
          </w:tcPr>
          <w:p w14:paraId="12D889C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E5" w14:textId="5DEC0B14" w:rsidR="00F87962" w:rsidRPr="008F206D" w:rsidRDefault="003537F1">
            <w:pPr>
              <w:widowControl w:val="0"/>
              <w:jc w:val="center"/>
              <w:rPr>
                <w:rFonts w:ascii="Times New Roman" w:eastAsia="Times New Roman" w:hAnsi="Times New Roman" w:cs="Times New Roman"/>
                <w:sz w:val="20"/>
                <w:szCs w:val="20"/>
                <w:u w:val="single"/>
              </w:rPr>
            </w:pPr>
            <w:r w:rsidRPr="008F206D">
              <w:rPr>
                <w:rFonts w:ascii="Times New Roman" w:eastAsia="Times New Roman" w:hAnsi="Times New Roman" w:cs="Times New Roman"/>
                <w:sz w:val="20"/>
                <w:szCs w:val="20"/>
              </w:rPr>
              <w:t>MADR</w:t>
            </w:r>
          </w:p>
          <w:p w14:paraId="46A25F67" w14:textId="11123DD5"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E6" w14:textId="7E6A1486" w:rsidR="00F87962" w:rsidRPr="004A1A6C" w:rsidRDefault="003537F1">
            <w:pPr>
              <w:widowControl w:val="0"/>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AFIR, MMAP, Autorități publice centrale și / sau locale, ONG-uri / Societate civilă </w:t>
            </w:r>
          </w:p>
        </w:tc>
        <w:tc>
          <w:tcPr>
            <w:tcW w:w="1385" w:type="dxa"/>
            <w:tcBorders>
              <w:top w:val="nil"/>
              <w:left w:val="nil"/>
              <w:bottom w:val="single" w:sz="8" w:space="0" w:color="000000"/>
              <w:right w:val="single" w:sz="8" w:space="0" w:color="000000"/>
            </w:tcBorders>
            <w:tcMar>
              <w:left w:w="0" w:type="dxa"/>
              <w:right w:w="0" w:type="dxa"/>
            </w:tcMar>
          </w:tcPr>
          <w:p w14:paraId="000013E7" w14:textId="77777777" w:rsidR="00F87962" w:rsidRPr="002F2261" w:rsidRDefault="003537F1">
            <w:pPr>
              <w:ind w:right="104"/>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Suprafața în he</w:t>
            </w:r>
            <w:r w:rsidRPr="00D779A9">
              <w:rPr>
                <w:rFonts w:ascii="Times New Roman" w:eastAsia="Times New Roman" w:hAnsi="Times New Roman" w:cs="Times New Roman"/>
                <w:sz w:val="20"/>
                <w:szCs w:val="20"/>
                <w:highlight w:val="white"/>
              </w:rPr>
              <w:t xml:space="preserve">ctare în cadrul angajamentelor de </w:t>
            </w:r>
            <w:proofErr w:type="spellStart"/>
            <w:r w:rsidRPr="00D779A9">
              <w:rPr>
                <w:rFonts w:ascii="Times New Roman" w:eastAsia="Times New Roman" w:hAnsi="Times New Roman" w:cs="Times New Roman"/>
                <w:sz w:val="20"/>
                <w:szCs w:val="20"/>
                <w:highlight w:val="white"/>
              </w:rPr>
              <w:t>agro</w:t>
            </w:r>
            <w:proofErr w:type="spellEnd"/>
            <w:r w:rsidRPr="00D779A9">
              <w:rPr>
                <w:rFonts w:ascii="Times New Roman" w:eastAsia="Times New Roman" w:hAnsi="Times New Roman" w:cs="Times New Roman"/>
                <w:sz w:val="20"/>
                <w:szCs w:val="20"/>
                <w:highlight w:val="white"/>
              </w:rPr>
              <w:t>-mediu și climă</w:t>
            </w:r>
          </w:p>
        </w:tc>
        <w:tc>
          <w:tcPr>
            <w:tcW w:w="1514" w:type="dxa"/>
            <w:tcBorders>
              <w:top w:val="nil"/>
              <w:left w:val="nil"/>
              <w:bottom w:val="single" w:sz="8" w:space="0" w:color="111111"/>
              <w:right w:val="single" w:sz="8" w:space="0" w:color="000000"/>
            </w:tcBorders>
            <w:tcMar>
              <w:left w:w="0" w:type="dxa"/>
              <w:right w:w="0" w:type="dxa"/>
            </w:tcMar>
          </w:tcPr>
          <w:p w14:paraId="000013E8"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FEADR </w:t>
            </w:r>
          </w:p>
          <w:p w14:paraId="000013E9"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PNS</w:t>
            </w:r>
          </w:p>
          <w:p w14:paraId="000013EA" w14:textId="77777777"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PNRR</w:t>
            </w:r>
          </w:p>
          <w:p w14:paraId="000013E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EC"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3E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478 </w:t>
            </w:r>
          </w:p>
        </w:tc>
      </w:tr>
      <w:tr w:rsidR="00F87962" w:rsidRPr="00392BF4" w14:paraId="7BA38AD8"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EE" w14:textId="03DAC815"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111111"/>
              <w:right w:val="single" w:sz="8" w:space="0" w:color="000000"/>
            </w:tcBorders>
            <w:tcMar>
              <w:left w:w="0" w:type="dxa"/>
              <w:right w:w="0" w:type="dxa"/>
            </w:tcMar>
          </w:tcPr>
          <w:p w14:paraId="000013EF" w14:textId="72649F28" w:rsidR="00F87962" w:rsidRPr="00BA6A25" w:rsidRDefault="003537F1">
            <w:pPr>
              <w:ind w:right="30"/>
              <w:jc w:val="both"/>
              <w:rPr>
                <w:rFonts w:ascii="Times New Roman" w:eastAsia="Times New Roman" w:hAnsi="Times New Roman" w:cs="Times New Roman"/>
                <w:b/>
                <w:sz w:val="20"/>
                <w:szCs w:val="20"/>
                <w:highlight w:val="white"/>
              </w:rPr>
            </w:pPr>
            <w:r w:rsidRPr="001E44C8">
              <w:rPr>
                <w:rFonts w:ascii="Times New Roman" w:eastAsia="Times New Roman" w:hAnsi="Times New Roman" w:cs="Times New Roman"/>
                <w:b/>
                <w:sz w:val="20"/>
                <w:szCs w:val="20"/>
                <w:highlight w:val="white"/>
              </w:rPr>
              <w:t>M.8.2.1.1</w:t>
            </w:r>
            <w:r w:rsidR="004D29D5" w:rsidRPr="001E44C8">
              <w:rPr>
                <w:rFonts w:ascii="Times New Roman" w:eastAsia="Times New Roman" w:hAnsi="Times New Roman" w:cs="Times New Roman"/>
                <w:b/>
                <w:sz w:val="20"/>
                <w:szCs w:val="20"/>
                <w:highlight w:val="white"/>
              </w:rPr>
              <w:t>5</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 xml:space="preserve">Realizarea de investiții în consolidarea exploatațiilor tinerilor fermieri instalați și a fermierilor recent instalați, cu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N</w:t>
            </w:r>
            <w:r w:rsidRPr="00BA6A25">
              <w:rPr>
                <w:rFonts w:ascii="Times New Roman" w:eastAsia="Times New Roman" w:hAnsi="Times New Roman" w:cs="Times New Roman"/>
                <w:sz w:val="20"/>
                <w:szCs w:val="20"/>
                <w:highlight w:val="white"/>
              </w:rPr>
              <w:t>bS</w:t>
            </w:r>
            <w:proofErr w:type="spellEnd"/>
            <w:r w:rsidRPr="00BA6A25">
              <w:rPr>
                <w:rFonts w:ascii="Times New Roman" w:eastAsia="Times New Roman" w:hAnsi="Times New Roman" w:cs="Times New Roman"/>
                <w:sz w:val="20"/>
                <w:szCs w:val="20"/>
                <w:highlight w:val="white"/>
              </w:rPr>
              <w:t xml:space="preserve"> </w:t>
            </w:r>
          </w:p>
          <w:p w14:paraId="000013F0" w14:textId="77777777" w:rsidR="00F87962" w:rsidRPr="00392BF4" w:rsidRDefault="00F87962">
            <w:pPr>
              <w:ind w:right="30"/>
              <w:jc w:val="both"/>
              <w:rPr>
                <w:rFonts w:ascii="Times New Roman" w:eastAsia="Times New Roman" w:hAnsi="Times New Roman" w:cs="Times New Roman"/>
                <w:sz w:val="20"/>
                <w:szCs w:val="20"/>
                <w:highlight w:val="white"/>
              </w:rPr>
            </w:pPr>
          </w:p>
        </w:tc>
        <w:tc>
          <w:tcPr>
            <w:tcW w:w="1535" w:type="dxa"/>
            <w:tcBorders>
              <w:top w:val="nil"/>
              <w:left w:val="nil"/>
              <w:bottom w:val="single" w:sz="8" w:space="0" w:color="111111"/>
              <w:right w:val="single" w:sz="8" w:space="0" w:color="000000"/>
            </w:tcBorders>
            <w:tcMar>
              <w:left w:w="0" w:type="dxa"/>
              <w:right w:w="0" w:type="dxa"/>
            </w:tcMar>
          </w:tcPr>
          <w:p w14:paraId="000013F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111111"/>
              <w:right w:val="single" w:sz="8" w:space="0" w:color="000000"/>
            </w:tcBorders>
            <w:tcMar>
              <w:left w:w="0" w:type="dxa"/>
              <w:right w:w="0" w:type="dxa"/>
            </w:tcMar>
          </w:tcPr>
          <w:p w14:paraId="0CAC7F1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3F2" w14:textId="02E9650F"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21239EB7" w14:textId="10606480"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3F3" w14:textId="628B9D6F" w:rsidR="00F87962" w:rsidRPr="004A1A6C" w:rsidRDefault="003537F1">
            <w:pPr>
              <w:widowControl w:val="0"/>
              <w:jc w:val="center"/>
              <w:rPr>
                <w:rFonts w:ascii="Times New Roman" w:eastAsia="Times New Roman" w:hAnsi="Times New Roman" w:cs="Times New Roman"/>
                <w:b/>
                <w:sz w:val="20"/>
                <w:szCs w:val="20"/>
                <w:highlight w:val="white"/>
              </w:rPr>
            </w:pPr>
            <w:r w:rsidRPr="004A1A6C">
              <w:rPr>
                <w:rFonts w:ascii="Times New Roman" w:eastAsia="Times New Roman" w:hAnsi="Times New Roman" w:cs="Times New Roman"/>
                <w:sz w:val="20"/>
                <w:szCs w:val="20"/>
              </w:rPr>
              <w:t xml:space="preserve">AFIR, MMAP, Autorități publice centrale și / sau locale, ONG-uri / Societate civilă </w:t>
            </w:r>
          </w:p>
        </w:tc>
        <w:tc>
          <w:tcPr>
            <w:tcW w:w="1385" w:type="dxa"/>
            <w:tcBorders>
              <w:top w:val="nil"/>
              <w:left w:val="nil"/>
              <w:bottom w:val="single" w:sz="8" w:space="0" w:color="111111"/>
              <w:right w:val="single" w:sz="8" w:space="0" w:color="000000"/>
            </w:tcBorders>
            <w:tcMar>
              <w:left w:w="0" w:type="dxa"/>
              <w:right w:w="0" w:type="dxa"/>
            </w:tcMar>
          </w:tcPr>
          <w:p w14:paraId="000013F4" w14:textId="77777777" w:rsidR="00F87962" w:rsidRPr="002F2261"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Nr. de fermieri nou </w:t>
            </w:r>
            <w:r w:rsidRPr="00D779A9">
              <w:rPr>
                <w:rFonts w:ascii="Times New Roman" w:eastAsia="Times New Roman" w:hAnsi="Times New Roman" w:cs="Times New Roman"/>
                <w:sz w:val="20"/>
                <w:szCs w:val="20"/>
                <w:highlight w:val="white"/>
              </w:rPr>
              <w:t xml:space="preserve">instalați </w:t>
            </w:r>
          </w:p>
          <w:p w14:paraId="000013F5"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Nr de tineri fermieri</w:t>
            </w:r>
          </w:p>
          <w:p w14:paraId="000013F6"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Nr de proiecte implementate la nivel local </w:t>
            </w:r>
          </w:p>
        </w:tc>
        <w:tc>
          <w:tcPr>
            <w:tcW w:w="1514" w:type="dxa"/>
            <w:tcBorders>
              <w:top w:val="nil"/>
              <w:left w:val="nil"/>
              <w:bottom w:val="single" w:sz="8" w:space="0" w:color="111111"/>
              <w:right w:val="single" w:sz="8" w:space="0" w:color="000000"/>
            </w:tcBorders>
            <w:tcMar>
              <w:left w:w="0" w:type="dxa"/>
              <w:right w:w="0" w:type="dxa"/>
            </w:tcMar>
          </w:tcPr>
          <w:p w14:paraId="000013F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FEADR </w:t>
            </w:r>
          </w:p>
          <w:p w14:paraId="000013F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3F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PNRR</w:t>
            </w:r>
          </w:p>
          <w:p w14:paraId="000013F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3FB"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111111"/>
              <w:right w:val="single" w:sz="8" w:space="0" w:color="000000"/>
            </w:tcBorders>
            <w:tcMar>
              <w:left w:w="0" w:type="dxa"/>
              <w:right w:w="0" w:type="dxa"/>
            </w:tcMar>
          </w:tcPr>
          <w:p w14:paraId="000013F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250 </w:t>
            </w:r>
          </w:p>
        </w:tc>
      </w:tr>
      <w:tr w:rsidR="00F87962" w:rsidRPr="00392BF4" w14:paraId="4C128B9C" w14:textId="77777777">
        <w:trPr>
          <w:jc w:val="center"/>
        </w:trPr>
        <w:tc>
          <w:tcPr>
            <w:tcW w:w="1815" w:type="dxa"/>
            <w:tcBorders>
              <w:top w:val="nil"/>
              <w:left w:val="single" w:sz="8" w:space="0" w:color="000000"/>
              <w:bottom w:val="single" w:sz="8" w:space="0" w:color="111111"/>
              <w:right w:val="single" w:sz="8" w:space="0" w:color="000000"/>
            </w:tcBorders>
            <w:tcMar>
              <w:left w:w="0" w:type="dxa"/>
              <w:right w:w="0" w:type="dxa"/>
            </w:tcMar>
          </w:tcPr>
          <w:p w14:paraId="000013FD" w14:textId="5CFC2B7C"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MS / MV</w:t>
            </w:r>
          </w:p>
        </w:tc>
        <w:tc>
          <w:tcPr>
            <w:tcW w:w="4766" w:type="dxa"/>
            <w:tcBorders>
              <w:top w:val="nil"/>
              <w:left w:val="nil"/>
              <w:bottom w:val="single" w:sz="8" w:space="0" w:color="111111"/>
              <w:right w:val="single" w:sz="8" w:space="0" w:color="000000"/>
            </w:tcBorders>
            <w:tcMar>
              <w:left w:w="0" w:type="dxa"/>
              <w:right w:w="0" w:type="dxa"/>
            </w:tcMar>
          </w:tcPr>
          <w:p w14:paraId="000013FE" w14:textId="193AB35A" w:rsidR="00F87962" w:rsidRPr="00BA6A25" w:rsidRDefault="003537F1">
            <w:pPr>
              <w:ind w:right="3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M.8.2.1.1</w:t>
            </w:r>
            <w:r w:rsidR="00804FC7" w:rsidRPr="001E44C8">
              <w:rPr>
                <w:rFonts w:ascii="Times New Roman" w:eastAsia="Times New Roman" w:hAnsi="Times New Roman" w:cs="Times New Roman"/>
                <w:b/>
                <w:sz w:val="20"/>
                <w:szCs w:val="20"/>
                <w:highlight w:val="white"/>
              </w:rPr>
              <w:t>6</w:t>
            </w:r>
            <w:r w:rsidRPr="001E44C8">
              <w:rPr>
                <w:rFonts w:ascii="Times New Roman" w:eastAsia="Times New Roman" w:hAnsi="Times New Roman" w:cs="Times New Roman"/>
                <w:b/>
                <w:sz w:val="20"/>
                <w:szCs w:val="20"/>
                <w:highlight w:val="white"/>
              </w:rPr>
              <w:t xml:space="preserve">. </w:t>
            </w:r>
            <w:r w:rsidRPr="001E44C8">
              <w:rPr>
                <w:rFonts w:ascii="Times New Roman" w:eastAsia="Times New Roman" w:hAnsi="Times New Roman" w:cs="Times New Roman"/>
                <w:sz w:val="20"/>
                <w:szCs w:val="20"/>
                <w:highlight w:val="white"/>
              </w:rPr>
              <w:t xml:space="preserve">Realizarea de investiții în exploatațiile pomicole, cu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NbS</w:t>
            </w:r>
            <w:proofErr w:type="spellEnd"/>
            <w:r w:rsidRPr="001E44C8">
              <w:rPr>
                <w:rFonts w:ascii="Times New Roman" w:eastAsia="Times New Roman" w:hAnsi="Times New Roman" w:cs="Times New Roman"/>
                <w:sz w:val="20"/>
                <w:szCs w:val="20"/>
                <w:highlight w:val="white"/>
              </w:rPr>
              <w:t xml:space="preserve"> </w:t>
            </w:r>
          </w:p>
        </w:tc>
        <w:tc>
          <w:tcPr>
            <w:tcW w:w="1535" w:type="dxa"/>
            <w:tcBorders>
              <w:top w:val="nil"/>
              <w:left w:val="nil"/>
              <w:bottom w:val="single" w:sz="8" w:space="0" w:color="111111"/>
              <w:right w:val="single" w:sz="8" w:space="0" w:color="000000"/>
            </w:tcBorders>
            <w:tcMar>
              <w:left w:w="0" w:type="dxa"/>
              <w:right w:w="0" w:type="dxa"/>
            </w:tcMar>
          </w:tcPr>
          <w:p w14:paraId="000013F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111111"/>
              <w:right w:val="single" w:sz="8" w:space="0" w:color="000000"/>
            </w:tcBorders>
            <w:tcMar>
              <w:left w:w="0" w:type="dxa"/>
              <w:right w:w="0" w:type="dxa"/>
            </w:tcMar>
          </w:tcPr>
          <w:p w14:paraId="4825D69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00" w14:textId="1D5855E2"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776C8C8D" w14:textId="64B89778"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01" w14:textId="5A2C7AB6" w:rsidR="00F87962" w:rsidRPr="00603CD0" w:rsidRDefault="003537F1">
            <w:pPr>
              <w:jc w:val="center"/>
              <w:rPr>
                <w:rFonts w:ascii="Times New Roman" w:eastAsia="Times New Roman" w:hAnsi="Times New Roman" w:cs="Times New Roman"/>
                <w:b/>
                <w:sz w:val="20"/>
                <w:szCs w:val="20"/>
                <w:highlight w:val="white"/>
              </w:rPr>
            </w:pPr>
            <w:r w:rsidRPr="004A1A6C">
              <w:rPr>
                <w:rFonts w:ascii="Times New Roman" w:eastAsia="Times New Roman" w:hAnsi="Times New Roman" w:cs="Times New Roman"/>
                <w:sz w:val="20"/>
                <w:szCs w:val="20"/>
                <w:highlight w:val="white"/>
              </w:rPr>
              <w:t xml:space="preserve">AFIR, </w:t>
            </w:r>
            <w:r w:rsidRPr="004A1A6C">
              <w:rPr>
                <w:rFonts w:ascii="Times New Roman" w:eastAsia="Times New Roman" w:hAnsi="Times New Roman" w:cs="Times New Roman"/>
                <w:sz w:val="20"/>
                <w:szCs w:val="20"/>
              </w:rPr>
              <w:t xml:space="preserve">MMAP, Autorități publice centrale și / </w:t>
            </w:r>
            <w:r w:rsidRPr="00603CD0">
              <w:rPr>
                <w:rFonts w:ascii="Times New Roman" w:eastAsia="Times New Roman" w:hAnsi="Times New Roman" w:cs="Times New Roman"/>
                <w:sz w:val="20"/>
                <w:szCs w:val="20"/>
              </w:rPr>
              <w:t xml:space="preserve">sau locale, ONG-uri / Societate civilă </w:t>
            </w:r>
          </w:p>
        </w:tc>
        <w:tc>
          <w:tcPr>
            <w:tcW w:w="1385" w:type="dxa"/>
            <w:tcBorders>
              <w:top w:val="nil"/>
              <w:left w:val="nil"/>
              <w:bottom w:val="single" w:sz="8" w:space="0" w:color="111111"/>
              <w:right w:val="single" w:sz="8" w:space="0" w:color="000000"/>
            </w:tcBorders>
            <w:tcMar>
              <w:left w:w="0" w:type="dxa"/>
              <w:right w:w="0" w:type="dxa"/>
            </w:tcMar>
          </w:tcPr>
          <w:p w14:paraId="00001402"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 xml:space="preserve">Suprafața (ha) vizată pentru investiție </w:t>
            </w:r>
          </w:p>
          <w:p w14:paraId="00001403"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Nr. de proiecte implementate la nivel local</w:t>
            </w:r>
          </w:p>
        </w:tc>
        <w:tc>
          <w:tcPr>
            <w:tcW w:w="1514" w:type="dxa"/>
            <w:tcBorders>
              <w:top w:val="nil"/>
              <w:left w:val="nil"/>
              <w:bottom w:val="single" w:sz="8" w:space="0" w:color="000000"/>
              <w:right w:val="single" w:sz="8" w:space="0" w:color="000000"/>
            </w:tcBorders>
            <w:tcMar>
              <w:left w:w="0" w:type="dxa"/>
              <w:right w:w="0" w:type="dxa"/>
            </w:tcMar>
          </w:tcPr>
          <w:p w14:paraId="0000140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FEADR </w:t>
            </w:r>
          </w:p>
          <w:p w14:paraId="0000140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40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PNRR</w:t>
            </w:r>
          </w:p>
          <w:p w14:paraId="0000140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408"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111111"/>
              <w:right w:val="single" w:sz="8" w:space="0" w:color="000000"/>
            </w:tcBorders>
            <w:tcMar>
              <w:left w:w="0" w:type="dxa"/>
              <w:right w:w="0" w:type="dxa"/>
            </w:tcMar>
          </w:tcPr>
          <w:p w14:paraId="0000140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60</w:t>
            </w:r>
          </w:p>
        </w:tc>
      </w:tr>
    </w:tbl>
    <w:p w14:paraId="0000140A" w14:textId="77777777" w:rsidR="00F87962" w:rsidRPr="00392BF4" w:rsidRDefault="00F87962">
      <w:pPr>
        <w:rPr>
          <w:rFonts w:ascii="Times New Roman" w:eastAsia="Times New Roman" w:hAnsi="Times New Roman" w:cs="Times New Roman"/>
          <w:sz w:val="20"/>
          <w:szCs w:val="20"/>
        </w:rPr>
      </w:pPr>
    </w:p>
    <w:tbl>
      <w:tblPr>
        <w:tblStyle w:val="affffffff6"/>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6"/>
        <w:gridCol w:w="1535"/>
        <w:gridCol w:w="1764"/>
        <w:gridCol w:w="1385"/>
        <w:gridCol w:w="1514"/>
        <w:gridCol w:w="970"/>
      </w:tblGrid>
      <w:tr w:rsidR="00F87962" w:rsidRPr="00392BF4" w14:paraId="7E82C559" w14:textId="77777777">
        <w:trPr>
          <w:trHeight w:val="917"/>
          <w:jc w:val="center"/>
        </w:trPr>
        <w:tc>
          <w:tcPr>
            <w:tcW w:w="1815" w:type="dxa"/>
            <w:tcBorders>
              <w:top w:val="single" w:sz="4" w:space="0" w:color="111111"/>
              <w:left w:val="single" w:sz="4" w:space="0" w:color="111111"/>
              <w:bottom w:val="single" w:sz="8" w:space="0" w:color="111111"/>
              <w:right w:val="single" w:sz="4" w:space="0" w:color="111111"/>
            </w:tcBorders>
            <w:shd w:val="clear" w:color="auto" w:fill="28CD41"/>
          </w:tcPr>
          <w:p w14:paraId="0000140B" w14:textId="1897BD19"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4" w:space="0" w:color="111111"/>
              <w:left w:val="single" w:sz="4" w:space="0" w:color="111111"/>
              <w:bottom w:val="single" w:sz="8" w:space="0" w:color="111111"/>
              <w:right w:val="single" w:sz="4" w:space="0" w:color="111111"/>
            </w:tcBorders>
            <w:shd w:val="clear" w:color="auto" w:fill="28CD41"/>
          </w:tcPr>
          <w:p w14:paraId="0000140C" w14:textId="77777777" w:rsidR="00F87962" w:rsidRPr="00392BF4"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OS.8.3. Perfecționarea nivelului de </w:t>
            </w:r>
            <w:proofErr w:type="spellStart"/>
            <w:r w:rsidRPr="001E44C8">
              <w:rPr>
                <w:rFonts w:ascii="Times New Roman" w:eastAsia="Times New Roman" w:hAnsi="Times New Roman" w:cs="Times New Roman"/>
                <w:b/>
                <w:sz w:val="20"/>
                <w:szCs w:val="20"/>
              </w:rPr>
              <w:t>cunoaştere</w:t>
            </w:r>
            <w:proofErr w:type="spellEnd"/>
            <w:r w:rsidRPr="001E44C8">
              <w:rPr>
                <w:rFonts w:ascii="Times New Roman" w:eastAsia="Times New Roman" w:hAnsi="Times New Roman" w:cs="Times New Roman"/>
                <w:b/>
                <w:sz w:val="20"/>
                <w:szCs w:val="20"/>
              </w:rPr>
              <w:t xml:space="preserve"> a domeniului agricol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a legăturii cu schimbările climatice</w:t>
            </w:r>
            <w:r w:rsidRPr="00392BF4">
              <w:rPr>
                <w:rFonts w:ascii="Times New Roman" w:eastAsia="Times New Roman" w:hAnsi="Times New Roman" w:cs="Times New Roman"/>
                <w:sz w:val="20"/>
                <w:szCs w:val="20"/>
              </w:rPr>
              <w:tab/>
            </w:r>
            <w:r w:rsidRPr="00392BF4">
              <w:rPr>
                <w:rFonts w:ascii="Times New Roman" w:eastAsia="Times New Roman" w:hAnsi="Times New Roman" w:cs="Times New Roman"/>
                <w:sz w:val="20"/>
                <w:szCs w:val="20"/>
              </w:rPr>
              <w:tab/>
            </w:r>
          </w:p>
        </w:tc>
        <w:tc>
          <w:tcPr>
            <w:tcW w:w="1535" w:type="dxa"/>
            <w:tcBorders>
              <w:top w:val="single" w:sz="4" w:space="0" w:color="111111"/>
              <w:left w:val="single" w:sz="4" w:space="0" w:color="111111"/>
              <w:bottom w:val="single" w:sz="8" w:space="0" w:color="111111"/>
              <w:right w:val="single" w:sz="4" w:space="0" w:color="111111"/>
            </w:tcBorders>
            <w:shd w:val="clear" w:color="auto" w:fill="28CD41"/>
          </w:tcPr>
          <w:p w14:paraId="0000140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4" w:space="0" w:color="111111"/>
              <w:left w:val="single" w:sz="4" w:space="0" w:color="111111"/>
              <w:bottom w:val="single" w:sz="8" w:space="0" w:color="111111"/>
              <w:right w:val="single" w:sz="4" w:space="0" w:color="111111"/>
            </w:tcBorders>
            <w:shd w:val="clear" w:color="auto" w:fill="28CD41"/>
          </w:tcPr>
          <w:p w14:paraId="0000140E" w14:textId="49E593FA"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4" w:space="0" w:color="111111"/>
              <w:left w:val="single" w:sz="4" w:space="0" w:color="111111"/>
              <w:bottom w:val="single" w:sz="8" w:space="0" w:color="111111"/>
              <w:right w:val="single" w:sz="4" w:space="0" w:color="111111"/>
            </w:tcBorders>
            <w:shd w:val="clear" w:color="auto" w:fill="28CD41"/>
          </w:tcPr>
          <w:p w14:paraId="0000140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4" w:space="0" w:color="111111"/>
              <w:left w:val="single" w:sz="4" w:space="0" w:color="111111"/>
              <w:bottom w:val="single" w:sz="8" w:space="0" w:color="111111"/>
              <w:right w:val="single" w:sz="4" w:space="0" w:color="111111"/>
            </w:tcBorders>
            <w:shd w:val="clear" w:color="auto" w:fill="28CD41"/>
          </w:tcPr>
          <w:p w14:paraId="0000141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4" w:space="0" w:color="111111"/>
              <w:left w:val="single" w:sz="4" w:space="0" w:color="111111"/>
              <w:bottom w:val="single" w:sz="8" w:space="0" w:color="111111"/>
              <w:right w:val="single" w:sz="4" w:space="0" w:color="111111"/>
            </w:tcBorders>
            <w:shd w:val="clear" w:color="auto" w:fill="28CD41"/>
          </w:tcPr>
          <w:p w14:paraId="0000141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41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79D9D3D3" w14:textId="77777777">
        <w:trPr>
          <w:trHeight w:val="375"/>
          <w:jc w:val="center"/>
        </w:trPr>
        <w:tc>
          <w:tcPr>
            <w:tcW w:w="13749" w:type="dxa"/>
            <w:gridSpan w:val="7"/>
            <w:tcBorders>
              <w:top w:val="single" w:sz="4" w:space="0" w:color="111111"/>
              <w:left w:val="single" w:sz="4" w:space="0" w:color="111111"/>
              <w:bottom w:val="single" w:sz="8" w:space="0" w:color="111111"/>
              <w:right w:val="single" w:sz="4" w:space="0" w:color="111111"/>
            </w:tcBorders>
            <w:shd w:val="clear" w:color="auto" w:fill="A8D7FF"/>
            <w:vAlign w:val="center"/>
          </w:tcPr>
          <w:p w14:paraId="00001413" w14:textId="77777777" w:rsidR="00F87962" w:rsidRPr="00392BF4" w:rsidRDefault="003537F1" w:rsidP="00392BF4">
            <w:pPr>
              <w:jc w:val="center"/>
              <w:rPr>
                <w:rFonts w:ascii="Times New Roman" w:eastAsia="Times New Roman" w:hAnsi="Times New Roman" w:cs="Times New Roman"/>
                <w:b/>
                <w:sz w:val="16"/>
                <w:szCs w:val="16"/>
              </w:rPr>
            </w:pPr>
            <w:r w:rsidRPr="00392BF4">
              <w:rPr>
                <w:rFonts w:ascii="Times New Roman" w:eastAsia="Times New Roman" w:hAnsi="Times New Roman" w:cs="Times New Roman"/>
                <w:b/>
                <w:sz w:val="20"/>
                <w:szCs w:val="20"/>
              </w:rPr>
              <w:t xml:space="preserve">P8.3.1. Consolidarea și îmbunătățirea </w:t>
            </w:r>
            <w:proofErr w:type="spellStart"/>
            <w:r w:rsidRPr="00392BF4">
              <w:rPr>
                <w:rFonts w:ascii="Times New Roman" w:eastAsia="Times New Roman" w:hAnsi="Times New Roman" w:cs="Times New Roman"/>
                <w:b/>
                <w:sz w:val="20"/>
                <w:szCs w:val="20"/>
              </w:rPr>
              <w:t>capacităţii</w:t>
            </w:r>
            <w:proofErr w:type="spellEnd"/>
            <w:r w:rsidRPr="00392BF4">
              <w:rPr>
                <w:rFonts w:ascii="Times New Roman" w:eastAsia="Times New Roman" w:hAnsi="Times New Roman" w:cs="Times New Roman"/>
                <w:b/>
                <w:sz w:val="20"/>
                <w:szCs w:val="20"/>
              </w:rPr>
              <w:t xml:space="preserve"> </w:t>
            </w:r>
            <w:proofErr w:type="spellStart"/>
            <w:r w:rsidRPr="00392BF4">
              <w:rPr>
                <w:rFonts w:ascii="Times New Roman" w:eastAsia="Times New Roman" w:hAnsi="Times New Roman" w:cs="Times New Roman"/>
                <w:b/>
                <w:sz w:val="20"/>
                <w:szCs w:val="20"/>
              </w:rPr>
              <w:t>instituţionale</w:t>
            </w:r>
            <w:proofErr w:type="spellEnd"/>
          </w:p>
        </w:tc>
      </w:tr>
      <w:tr w:rsidR="00F87962" w:rsidRPr="00392BF4" w14:paraId="34A04675" w14:textId="77777777">
        <w:trPr>
          <w:jc w:val="center"/>
        </w:trPr>
        <w:tc>
          <w:tcPr>
            <w:tcW w:w="1815" w:type="dxa"/>
            <w:tcBorders>
              <w:top w:val="single" w:sz="8" w:space="0" w:color="111111"/>
              <w:left w:val="single" w:sz="8" w:space="0" w:color="000000"/>
              <w:bottom w:val="single" w:sz="8" w:space="0" w:color="000000"/>
              <w:right w:val="single" w:sz="8" w:space="0" w:color="000000"/>
            </w:tcBorders>
            <w:tcMar>
              <w:left w:w="0" w:type="dxa"/>
              <w:right w:w="0" w:type="dxa"/>
            </w:tcMar>
          </w:tcPr>
          <w:p w14:paraId="0000141A" w14:textId="103E2E25"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 / MV</w:t>
            </w:r>
          </w:p>
        </w:tc>
        <w:tc>
          <w:tcPr>
            <w:tcW w:w="4766" w:type="dxa"/>
            <w:tcBorders>
              <w:top w:val="single" w:sz="8" w:space="0" w:color="111111"/>
              <w:left w:val="nil"/>
              <w:bottom w:val="single" w:sz="8" w:space="0" w:color="000000"/>
              <w:right w:val="single" w:sz="8" w:space="0" w:color="000000"/>
            </w:tcBorders>
            <w:tcMar>
              <w:left w:w="0" w:type="dxa"/>
              <w:right w:w="0" w:type="dxa"/>
            </w:tcMar>
          </w:tcPr>
          <w:p w14:paraId="0000141B" w14:textId="77777777" w:rsidR="00F87962" w:rsidRPr="00BA6A25" w:rsidRDefault="003537F1">
            <w:pPr>
              <w:ind w:right="6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M8.3.1.1.</w:t>
            </w:r>
            <w:r w:rsidRPr="001E44C8">
              <w:rPr>
                <w:rFonts w:ascii="Times New Roman" w:eastAsia="Times New Roman" w:hAnsi="Times New Roman" w:cs="Times New Roman"/>
                <w:sz w:val="20"/>
                <w:szCs w:val="20"/>
                <w:highlight w:val="white"/>
              </w:rPr>
              <w:t xml:space="preserve"> Înființarea grupurilor de producători în sectorul agricol/pomicol, cu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NbS</w:t>
            </w:r>
            <w:proofErr w:type="spellEnd"/>
            <w:r w:rsidRPr="001E44C8">
              <w:rPr>
                <w:rFonts w:ascii="Times New Roman" w:eastAsia="Times New Roman" w:hAnsi="Times New Roman" w:cs="Times New Roman"/>
                <w:sz w:val="20"/>
                <w:szCs w:val="20"/>
                <w:highlight w:val="white"/>
              </w:rPr>
              <w:t xml:space="preserve"> </w:t>
            </w:r>
          </w:p>
        </w:tc>
        <w:tc>
          <w:tcPr>
            <w:tcW w:w="1535" w:type="dxa"/>
            <w:tcBorders>
              <w:top w:val="single" w:sz="8" w:space="0" w:color="111111"/>
              <w:left w:val="nil"/>
              <w:bottom w:val="single" w:sz="8" w:space="0" w:color="000000"/>
              <w:right w:val="single" w:sz="8" w:space="0" w:color="000000"/>
            </w:tcBorders>
            <w:tcMar>
              <w:left w:w="0" w:type="dxa"/>
              <w:right w:w="0" w:type="dxa"/>
            </w:tcMar>
          </w:tcPr>
          <w:p w14:paraId="0000141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single" w:sz="8" w:space="0" w:color="111111"/>
              <w:left w:val="nil"/>
              <w:bottom w:val="single" w:sz="8" w:space="0" w:color="000000"/>
              <w:right w:val="single" w:sz="8" w:space="0" w:color="000000"/>
            </w:tcBorders>
            <w:tcMar>
              <w:left w:w="0" w:type="dxa"/>
              <w:right w:w="0" w:type="dxa"/>
            </w:tcMar>
          </w:tcPr>
          <w:p w14:paraId="286AECD4"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1D" w14:textId="13FC836B"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231278D0" w14:textId="49B62FAE"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1E" w14:textId="1227FC9B"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AFIR, Autorități publice centrale și / sau locale, ONG-uri / Societate civilă </w:t>
            </w:r>
          </w:p>
        </w:tc>
        <w:tc>
          <w:tcPr>
            <w:tcW w:w="1385" w:type="dxa"/>
            <w:tcBorders>
              <w:top w:val="single" w:sz="8" w:space="0" w:color="111111"/>
              <w:left w:val="nil"/>
              <w:bottom w:val="single" w:sz="8" w:space="0" w:color="000000"/>
              <w:right w:val="single" w:sz="8" w:space="0" w:color="000000"/>
            </w:tcBorders>
            <w:tcMar>
              <w:left w:w="0" w:type="dxa"/>
              <w:right w:w="0" w:type="dxa"/>
            </w:tcMar>
          </w:tcPr>
          <w:p w14:paraId="0000141F"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Nr. de producători incluși în program </w:t>
            </w:r>
          </w:p>
        </w:tc>
        <w:tc>
          <w:tcPr>
            <w:tcW w:w="1514" w:type="dxa"/>
            <w:tcBorders>
              <w:top w:val="single" w:sz="8" w:space="0" w:color="111111"/>
              <w:left w:val="nil"/>
              <w:bottom w:val="single" w:sz="8" w:space="0" w:color="000000"/>
              <w:right w:val="single" w:sz="8" w:space="0" w:color="000000"/>
            </w:tcBorders>
            <w:tcMar>
              <w:left w:w="0" w:type="dxa"/>
              <w:right w:w="0" w:type="dxa"/>
            </w:tcMar>
          </w:tcPr>
          <w:p w14:paraId="00001420" w14:textId="77777777" w:rsidR="00F87962" w:rsidRPr="002F2261"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FEADR </w:t>
            </w:r>
          </w:p>
          <w:p w14:paraId="00001421" w14:textId="77777777" w:rsidR="00F87962" w:rsidRPr="001E44C8"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PNS</w:t>
            </w:r>
          </w:p>
          <w:p w14:paraId="00001422"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Alte fonduri UE / internaționale publice / private  </w:t>
            </w:r>
          </w:p>
          <w:p w14:paraId="00001423"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single" w:sz="8" w:space="0" w:color="111111"/>
              <w:left w:val="nil"/>
              <w:bottom w:val="single" w:sz="8" w:space="0" w:color="000000"/>
              <w:right w:val="single" w:sz="8" w:space="0" w:color="000000"/>
            </w:tcBorders>
            <w:tcMar>
              <w:left w:w="0" w:type="dxa"/>
              <w:right w:w="0" w:type="dxa"/>
            </w:tcMar>
          </w:tcPr>
          <w:p w14:paraId="0000142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7</w:t>
            </w:r>
          </w:p>
          <w:p w14:paraId="00001425" w14:textId="77777777" w:rsidR="00F87962" w:rsidRPr="00392BF4" w:rsidRDefault="00F87962">
            <w:pPr>
              <w:jc w:val="center"/>
              <w:rPr>
                <w:rFonts w:ascii="Times New Roman" w:eastAsia="Times New Roman" w:hAnsi="Times New Roman" w:cs="Times New Roman"/>
                <w:sz w:val="20"/>
                <w:szCs w:val="20"/>
                <w:highlight w:val="white"/>
              </w:rPr>
            </w:pPr>
          </w:p>
        </w:tc>
      </w:tr>
      <w:tr w:rsidR="00F87962" w:rsidRPr="00392BF4" w14:paraId="03BBB346" w14:textId="77777777">
        <w:trPr>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426" w14:textId="6D4FFAF4"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000000"/>
              <w:right w:val="single" w:sz="8" w:space="0" w:color="000000"/>
            </w:tcBorders>
            <w:tcMar>
              <w:left w:w="0" w:type="dxa"/>
              <w:right w:w="0" w:type="dxa"/>
            </w:tcMar>
          </w:tcPr>
          <w:p w14:paraId="00001427" w14:textId="77777777" w:rsidR="00F87962" w:rsidRPr="00BA6A25" w:rsidRDefault="003537F1">
            <w:pPr>
              <w:ind w:right="6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M8.3.1.2.</w:t>
            </w:r>
            <w:r w:rsidRPr="001E44C8">
              <w:rPr>
                <w:rFonts w:ascii="Times New Roman" w:eastAsia="Times New Roman" w:hAnsi="Times New Roman" w:cs="Times New Roman"/>
                <w:sz w:val="20"/>
                <w:szCs w:val="20"/>
                <w:highlight w:val="white"/>
              </w:rPr>
              <w:t xml:space="preserve"> Dezvoltarea de centre de consiliere și asigurarea de consiliere în afaceri agricole, cu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a practicilor și măsurilor de adaptare a sectorului agricol la schimbările climatice, inclusiv prin </w:t>
            </w:r>
            <w:proofErr w:type="spellStart"/>
            <w:r w:rsidRPr="001E44C8">
              <w:rPr>
                <w:rFonts w:ascii="Times New Roman" w:eastAsia="Times New Roman" w:hAnsi="Times New Roman" w:cs="Times New Roman"/>
                <w:sz w:val="20"/>
                <w:szCs w:val="20"/>
                <w:highlight w:val="white"/>
              </w:rPr>
              <w:t>prioritizarea</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NbS</w:t>
            </w:r>
            <w:proofErr w:type="spellEnd"/>
          </w:p>
        </w:tc>
        <w:tc>
          <w:tcPr>
            <w:tcW w:w="1535" w:type="dxa"/>
            <w:tcBorders>
              <w:top w:val="nil"/>
              <w:left w:val="nil"/>
              <w:bottom w:val="single" w:sz="8" w:space="0" w:color="000000"/>
              <w:right w:val="single" w:sz="8" w:space="0" w:color="000000"/>
            </w:tcBorders>
            <w:tcMar>
              <w:left w:w="0" w:type="dxa"/>
              <w:right w:w="0" w:type="dxa"/>
            </w:tcMar>
          </w:tcPr>
          <w:p w14:paraId="0000142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77AFC9B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29" w14:textId="15C2341B"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50DEAAFF" w14:textId="39AD0FAB"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2A" w14:textId="167991E5"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AFIR, MMAP, Autorități publice centrale și / sau locale, ONG-uri / Societate civilă </w:t>
            </w:r>
          </w:p>
        </w:tc>
        <w:tc>
          <w:tcPr>
            <w:tcW w:w="1385" w:type="dxa"/>
            <w:tcBorders>
              <w:top w:val="nil"/>
              <w:left w:val="nil"/>
              <w:bottom w:val="single" w:sz="8" w:space="0" w:color="000000"/>
              <w:right w:val="single" w:sz="8" w:space="0" w:color="000000"/>
            </w:tcBorders>
            <w:tcMar>
              <w:left w:w="0" w:type="dxa"/>
              <w:right w:w="0" w:type="dxa"/>
            </w:tcMar>
          </w:tcPr>
          <w:p w14:paraId="0000142B"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Nr. de programe funcționale</w:t>
            </w:r>
          </w:p>
          <w:p w14:paraId="0000142C"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Valoarea bugetului alocat</w:t>
            </w:r>
          </w:p>
          <w:p w14:paraId="0000142D"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Nr. de afaceri dezvoltate</w:t>
            </w:r>
          </w:p>
          <w:p w14:paraId="0000142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Nr. de beneficiari</w:t>
            </w:r>
          </w:p>
        </w:tc>
        <w:tc>
          <w:tcPr>
            <w:tcW w:w="1514" w:type="dxa"/>
            <w:tcBorders>
              <w:top w:val="nil"/>
              <w:left w:val="nil"/>
              <w:bottom w:val="single" w:sz="8" w:space="0" w:color="000000"/>
              <w:right w:val="single" w:sz="8" w:space="0" w:color="000000"/>
            </w:tcBorders>
            <w:tcMar>
              <w:left w:w="0" w:type="dxa"/>
              <w:right w:w="0" w:type="dxa"/>
            </w:tcMar>
          </w:tcPr>
          <w:p w14:paraId="0000142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FEADR </w:t>
            </w:r>
          </w:p>
          <w:p w14:paraId="0000143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43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432"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43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6</w:t>
            </w:r>
          </w:p>
        </w:tc>
      </w:tr>
      <w:tr w:rsidR="00F87962" w:rsidRPr="00392BF4" w14:paraId="52D943D1" w14:textId="77777777">
        <w:trPr>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434" w14:textId="3F3ED5CF"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 / MV</w:t>
            </w:r>
          </w:p>
          <w:p w14:paraId="00001435" w14:textId="77777777" w:rsidR="00F87962" w:rsidRPr="001E44C8" w:rsidRDefault="00F87962" w:rsidP="001E44C8">
            <w:pPr>
              <w:jc w:val="center"/>
              <w:rPr>
                <w:rFonts w:ascii="Times New Roman" w:eastAsia="Times New Roman" w:hAnsi="Times New Roman" w:cs="Times New Roman"/>
                <w:sz w:val="20"/>
                <w:szCs w:val="20"/>
                <w:highlight w:val="white"/>
              </w:rPr>
            </w:pPr>
          </w:p>
        </w:tc>
        <w:tc>
          <w:tcPr>
            <w:tcW w:w="4766" w:type="dxa"/>
            <w:tcBorders>
              <w:top w:val="nil"/>
              <w:left w:val="nil"/>
              <w:bottom w:val="single" w:sz="8" w:space="0" w:color="000000"/>
              <w:right w:val="single" w:sz="8" w:space="0" w:color="000000"/>
            </w:tcBorders>
            <w:tcMar>
              <w:left w:w="0" w:type="dxa"/>
              <w:right w:w="0" w:type="dxa"/>
            </w:tcMar>
          </w:tcPr>
          <w:p w14:paraId="00001436" w14:textId="77777777" w:rsidR="00F87962" w:rsidRPr="00392BF4" w:rsidRDefault="003537F1">
            <w:pPr>
              <w:ind w:right="60"/>
              <w:jc w:val="both"/>
              <w:rPr>
                <w:rFonts w:ascii="Times New Roman" w:eastAsia="Times New Roman" w:hAnsi="Times New Roman" w:cs="Times New Roman"/>
                <w:sz w:val="20"/>
                <w:szCs w:val="20"/>
                <w:highlight w:val="white"/>
              </w:rPr>
            </w:pPr>
            <w:r w:rsidRPr="00BA6A25">
              <w:rPr>
                <w:rFonts w:ascii="Times New Roman" w:eastAsia="Times New Roman" w:hAnsi="Times New Roman" w:cs="Times New Roman"/>
                <w:b/>
                <w:sz w:val="20"/>
                <w:szCs w:val="20"/>
                <w:highlight w:val="white"/>
              </w:rPr>
              <w:t xml:space="preserve">M.8.3.1.3. </w:t>
            </w:r>
            <w:r w:rsidRPr="00BA6A25">
              <w:rPr>
                <w:rFonts w:ascii="Times New Roman" w:eastAsia="Times New Roman" w:hAnsi="Times New Roman" w:cs="Times New Roman"/>
                <w:sz w:val="20"/>
                <w:szCs w:val="20"/>
                <w:highlight w:val="white"/>
              </w:rPr>
              <w:t xml:space="preserve">Dezvoltarea și promovarea unei </w:t>
            </w:r>
            <w:proofErr w:type="spellStart"/>
            <w:r w:rsidRPr="00BA6A25">
              <w:rPr>
                <w:rFonts w:ascii="Times New Roman" w:eastAsia="Times New Roman" w:hAnsi="Times New Roman" w:cs="Times New Roman"/>
                <w:sz w:val="20"/>
                <w:szCs w:val="20"/>
                <w:highlight w:val="white"/>
              </w:rPr>
              <w:t>curricule</w:t>
            </w:r>
            <w:proofErr w:type="spellEnd"/>
            <w:r w:rsidRPr="00BA6A25">
              <w:rPr>
                <w:rFonts w:ascii="Times New Roman" w:eastAsia="Times New Roman" w:hAnsi="Times New Roman" w:cs="Times New Roman"/>
                <w:sz w:val="20"/>
                <w:szCs w:val="20"/>
                <w:highlight w:val="white"/>
              </w:rPr>
              <w:t xml:space="preserve"> de training și de programe de educație formală și practică ce includ cu</w:t>
            </w:r>
            <w:r w:rsidRPr="00392BF4">
              <w:rPr>
                <w:rFonts w:ascii="Times New Roman" w:eastAsia="Times New Roman" w:hAnsi="Times New Roman" w:cs="Times New Roman"/>
                <w:sz w:val="20"/>
                <w:szCs w:val="20"/>
                <w:highlight w:val="white"/>
              </w:rPr>
              <w:t xml:space="preserve">rsuri și activități ce promovează gestionarea durabilă a solurilor, sănătatea solurilor, integrarea </w:t>
            </w:r>
            <w:proofErr w:type="spellStart"/>
            <w:r w:rsidRPr="00392BF4">
              <w:rPr>
                <w:rFonts w:ascii="Times New Roman" w:eastAsia="Times New Roman" w:hAnsi="Times New Roman" w:cs="Times New Roman"/>
                <w:sz w:val="20"/>
                <w:szCs w:val="20"/>
                <w:highlight w:val="white"/>
              </w:rPr>
              <w:t>NbS</w:t>
            </w:r>
            <w:proofErr w:type="spellEnd"/>
            <w:r w:rsidRPr="00392BF4">
              <w:rPr>
                <w:rFonts w:ascii="Times New Roman" w:eastAsia="Times New Roman" w:hAnsi="Times New Roman" w:cs="Times New Roman"/>
                <w:sz w:val="20"/>
                <w:szCs w:val="20"/>
                <w:highlight w:val="white"/>
              </w:rPr>
              <w:t xml:space="preserve"> în practicile </w:t>
            </w:r>
            <w:proofErr w:type="spellStart"/>
            <w:r w:rsidRPr="00392BF4">
              <w:rPr>
                <w:rFonts w:ascii="Times New Roman" w:eastAsia="Times New Roman" w:hAnsi="Times New Roman" w:cs="Times New Roman"/>
                <w:sz w:val="20"/>
                <w:szCs w:val="20"/>
                <w:highlight w:val="white"/>
              </w:rPr>
              <w:t>agro</w:t>
            </w:r>
            <w:proofErr w:type="spellEnd"/>
            <w:r w:rsidRPr="00392BF4">
              <w:rPr>
                <w:rFonts w:ascii="Times New Roman" w:eastAsia="Times New Roman" w:hAnsi="Times New Roman" w:cs="Times New Roman"/>
                <w:sz w:val="20"/>
                <w:szCs w:val="20"/>
                <w:highlight w:val="white"/>
              </w:rPr>
              <w:t>-ecologice</w:t>
            </w:r>
          </w:p>
        </w:tc>
        <w:tc>
          <w:tcPr>
            <w:tcW w:w="1535" w:type="dxa"/>
            <w:tcBorders>
              <w:top w:val="nil"/>
              <w:left w:val="nil"/>
              <w:bottom w:val="single" w:sz="8" w:space="0" w:color="000000"/>
              <w:right w:val="single" w:sz="8" w:space="0" w:color="000000"/>
            </w:tcBorders>
            <w:tcMar>
              <w:left w:w="0" w:type="dxa"/>
              <w:right w:w="0" w:type="dxa"/>
            </w:tcMar>
          </w:tcPr>
          <w:p w14:paraId="0000143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37BA951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38" w14:textId="321A8E84"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04944877" w14:textId="71BA67CE"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39" w14:textId="33BD69E5" w:rsidR="00F87962" w:rsidRPr="004A1A6C"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AFIR, MMAP, Autorități publice centrale și / sau </w:t>
            </w:r>
            <w:r w:rsidRPr="004A1A6C">
              <w:rPr>
                <w:rFonts w:ascii="Times New Roman" w:eastAsia="Times New Roman" w:hAnsi="Times New Roman" w:cs="Times New Roman"/>
                <w:sz w:val="20"/>
                <w:szCs w:val="20"/>
                <w:highlight w:val="white"/>
              </w:rPr>
              <w:lastRenderedPageBreak/>
              <w:t xml:space="preserve">locale, ONG-uri / Societate civilă </w:t>
            </w:r>
          </w:p>
        </w:tc>
        <w:tc>
          <w:tcPr>
            <w:tcW w:w="1385" w:type="dxa"/>
            <w:tcBorders>
              <w:top w:val="nil"/>
              <w:left w:val="nil"/>
              <w:bottom w:val="single" w:sz="8" w:space="0" w:color="000000"/>
              <w:right w:val="single" w:sz="8" w:space="0" w:color="000000"/>
            </w:tcBorders>
            <w:tcMar>
              <w:left w:w="0" w:type="dxa"/>
              <w:right w:w="0" w:type="dxa"/>
            </w:tcMar>
          </w:tcPr>
          <w:p w14:paraId="0000143A"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lastRenderedPageBreak/>
              <w:t xml:space="preserve">Nr. de programe de training </w:t>
            </w:r>
          </w:p>
          <w:p w14:paraId="0000143B" w14:textId="77777777" w:rsidR="00F87962" w:rsidRPr="00BA6A25"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de programe de </w:t>
            </w:r>
            <w:r w:rsidRPr="001E44C8">
              <w:rPr>
                <w:rFonts w:ascii="Times New Roman" w:eastAsia="Times New Roman" w:hAnsi="Times New Roman" w:cs="Times New Roman"/>
                <w:sz w:val="20"/>
                <w:szCs w:val="20"/>
                <w:highlight w:val="white"/>
              </w:rPr>
              <w:t>educație formală și practică</w:t>
            </w:r>
          </w:p>
          <w:p w14:paraId="0000143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Nr. de beneficiari</w:t>
            </w:r>
          </w:p>
        </w:tc>
        <w:tc>
          <w:tcPr>
            <w:tcW w:w="1514" w:type="dxa"/>
            <w:tcBorders>
              <w:top w:val="nil"/>
              <w:left w:val="nil"/>
              <w:bottom w:val="single" w:sz="8" w:space="0" w:color="000000"/>
              <w:right w:val="single" w:sz="8" w:space="0" w:color="000000"/>
            </w:tcBorders>
            <w:tcMar>
              <w:left w:w="0" w:type="dxa"/>
              <w:right w:w="0" w:type="dxa"/>
            </w:tcMar>
          </w:tcPr>
          <w:p w14:paraId="0000143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lastRenderedPageBreak/>
              <w:t>FEADR</w:t>
            </w:r>
          </w:p>
          <w:p w14:paraId="0000143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43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440"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441"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w:t>
            </w:r>
          </w:p>
        </w:tc>
      </w:tr>
      <w:tr w:rsidR="00F87962" w:rsidRPr="00392BF4" w14:paraId="740B9C63" w14:textId="77777777">
        <w:trPr>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443" w14:textId="7B88866E" w:rsidR="00F87962" w:rsidRPr="001E44C8" w:rsidRDefault="001E44C8" w:rsidP="001E44C8">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MS / MV</w:t>
            </w:r>
          </w:p>
        </w:tc>
        <w:tc>
          <w:tcPr>
            <w:tcW w:w="4766" w:type="dxa"/>
            <w:tcBorders>
              <w:top w:val="nil"/>
              <w:left w:val="nil"/>
              <w:bottom w:val="single" w:sz="8" w:space="0" w:color="000000"/>
              <w:right w:val="single" w:sz="8" w:space="0" w:color="000000"/>
            </w:tcBorders>
            <w:tcMar>
              <w:left w:w="0" w:type="dxa"/>
              <w:right w:w="0" w:type="dxa"/>
            </w:tcMar>
          </w:tcPr>
          <w:p w14:paraId="00001444" w14:textId="77777777" w:rsidR="00F87962" w:rsidRPr="00BA6A25" w:rsidRDefault="003537F1">
            <w:pPr>
              <w:ind w:right="6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M8.3.1.4.</w:t>
            </w:r>
            <w:r w:rsidRPr="001E44C8">
              <w:rPr>
                <w:rFonts w:ascii="Times New Roman" w:eastAsia="Times New Roman" w:hAnsi="Times New Roman" w:cs="Times New Roman"/>
                <w:sz w:val="20"/>
                <w:szCs w:val="20"/>
                <w:highlight w:val="white"/>
              </w:rPr>
              <w:t xml:space="preserve"> Promovarea cooperării și inovării în agricultură prin intermediul grupurilor operaționale PEI (Parteneriatul European pentru Inovare), în mod deosebit cu dezvoltarea și promovarea </w:t>
            </w:r>
            <w:proofErr w:type="spellStart"/>
            <w:r w:rsidRPr="001E44C8">
              <w:rPr>
                <w:rFonts w:ascii="Times New Roman" w:eastAsia="Times New Roman" w:hAnsi="Times New Roman" w:cs="Times New Roman"/>
                <w:sz w:val="20"/>
                <w:szCs w:val="20"/>
                <w:highlight w:val="white"/>
              </w:rPr>
              <w:t>NbS</w:t>
            </w:r>
            <w:proofErr w:type="spellEnd"/>
            <w:r w:rsidRPr="001E44C8">
              <w:rPr>
                <w:rFonts w:ascii="Times New Roman" w:eastAsia="Times New Roman" w:hAnsi="Times New Roman" w:cs="Times New Roman"/>
                <w:sz w:val="20"/>
                <w:szCs w:val="20"/>
                <w:highlight w:val="white"/>
              </w:rPr>
              <w:t xml:space="preserve"> în practicile agricole </w:t>
            </w:r>
          </w:p>
        </w:tc>
        <w:tc>
          <w:tcPr>
            <w:tcW w:w="1535" w:type="dxa"/>
            <w:tcBorders>
              <w:top w:val="nil"/>
              <w:left w:val="nil"/>
              <w:bottom w:val="single" w:sz="8" w:space="0" w:color="000000"/>
              <w:right w:val="single" w:sz="8" w:space="0" w:color="000000"/>
            </w:tcBorders>
            <w:tcMar>
              <w:left w:w="0" w:type="dxa"/>
              <w:right w:w="0" w:type="dxa"/>
            </w:tcMar>
          </w:tcPr>
          <w:p w14:paraId="0000144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2023-2030</w:t>
            </w:r>
          </w:p>
        </w:tc>
        <w:tc>
          <w:tcPr>
            <w:tcW w:w="1764" w:type="dxa"/>
            <w:tcBorders>
              <w:top w:val="nil"/>
              <w:left w:val="nil"/>
              <w:bottom w:val="single" w:sz="8" w:space="0" w:color="000000"/>
              <w:right w:val="single" w:sz="8" w:space="0" w:color="000000"/>
            </w:tcBorders>
            <w:tcMar>
              <w:left w:w="0" w:type="dxa"/>
              <w:right w:w="0" w:type="dxa"/>
            </w:tcMar>
          </w:tcPr>
          <w:p w14:paraId="7CA5932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46" w14:textId="2EF4D6F1"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628786DC" w14:textId="1692D2FA" w:rsidR="00603CD0" w:rsidRDefault="00603CD0">
            <w:pPr>
              <w:widowControl w:val="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47" w14:textId="3127E4F6" w:rsidR="00F87962" w:rsidRPr="004A1A6C" w:rsidRDefault="003537F1">
            <w:pPr>
              <w:widowControl w:val="0"/>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rPr>
              <w:t xml:space="preserve">AFIR, Autorități publice centrale și / sau locale, ONG-uri / Societate civilă </w:t>
            </w:r>
          </w:p>
        </w:tc>
        <w:tc>
          <w:tcPr>
            <w:tcW w:w="1385" w:type="dxa"/>
            <w:tcBorders>
              <w:top w:val="nil"/>
              <w:left w:val="nil"/>
              <w:bottom w:val="single" w:sz="8" w:space="0" w:color="000000"/>
              <w:right w:val="single" w:sz="8" w:space="0" w:color="000000"/>
            </w:tcBorders>
            <w:tcMar>
              <w:left w:w="0" w:type="dxa"/>
              <w:right w:w="0" w:type="dxa"/>
            </w:tcMar>
          </w:tcPr>
          <w:p w14:paraId="00001448"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Nr. de parteneriate dezvoltate (PEI) </w:t>
            </w:r>
          </w:p>
          <w:p w14:paraId="00001449"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Nr. de proiecte implementate </w:t>
            </w:r>
          </w:p>
        </w:tc>
        <w:tc>
          <w:tcPr>
            <w:tcW w:w="1514" w:type="dxa"/>
            <w:tcBorders>
              <w:top w:val="nil"/>
              <w:left w:val="nil"/>
              <w:bottom w:val="single" w:sz="8" w:space="0" w:color="000000"/>
              <w:right w:val="single" w:sz="8" w:space="0" w:color="000000"/>
            </w:tcBorders>
            <w:tcMar>
              <w:left w:w="0" w:type="dxa"/>
              <w:right w:w="0" w:type="dxa"/>
            </w:tcMar>
          </w:tcPr>
          <w:p w14:paraId="0000144A" w14:textId="77777777" w:rsidR="00F87962" w:rsidRPr="00BA6A25"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FEADR </w:t>
            </w:r>
          </w:p>
          <w:p w14:paraId="0000144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44C" w14:textId="52DD83BF" w:rsidR="00F87962" w:rsidRPr="00392BF4" w:rsidRDefault="003537F1">
            <w:pPr>
              <w:jc w:val="center"/>
              <w:rPr>
                <w:rFonts w:ascii="Times New Roman" w:eastAsia="Times New Roman" w:hAnsi="Times New Roman" w:cs="Times New Roman"/>
                <w:sz w:val="20"/>
                <w:szCs w:val="20"/>
                <w:highlight w:val="white"/>
              </w:rPr>
            </w:pPr>
            <w:proofErr w:type="spellStart"/>
            <w:r w:rsidRPr="00392BF4">
              <w:rPr>
                <w:rFonts w:ascii="Times New Roman" w:eastAsia="Times New Roman" w:hAnsi="Times New Roman" w:cs="Times New Roman"/>
                <w:sz w:val="20"/>
                <w:szCs w:val="20"/>
                <w:highlight w:val="white"/>
              </w:rPr>
              <w:t>Inter</w:t>
            </w:r>
            <w:r w:rsidR="00CF78D5" w:rsidRPr="00392BF4">
              <w:rPr>
                <w:rFonts w:ascii="Times New Roman" w:eastAsia="Times New Roman" w:hAnsi="Times New Roman" w:cs="Times New Roman"/>
                <w:sz w:val="20"/>
                <w:szCs w:val="20"/>
                <w:highlight w:val="white"/>
              </w:rPr>
              <w:t>R</w:t>
            </w:r>
            <w:r w:rsidRPr="00392BF4">
              <w:rPr>
                <w:rFonts w:ascii="Times New Roman" w:eastAsia="Times New Roman" w:hAnsi="Times New Roman" w:cs="Times New Roman"/>
                <w:sz w:val="20"/>
                <w:szCs w:val="20"/>
                <w:highlight w:val="white"/>
              </w:rPr>
              <w:t>eg</w:t>
            </w:r>
            <w:proofErr w:type="spellEnd"/>
            <w:r w:rsidRPr="00392BF4">
              <w:rPr>
                <w:rFonts w:ascii="Times New Roman" w:eastAsia="Times New Roman" w:hAnsi="Times New Roman" w:cs="Times New Roman"/>
                <w:sz w:val="20"/>
                <w:szCs w:val="20"/>
                <w:highlight w:val="white"/>
              </w:rPr>
              <w:t xml:space="preserve"> Europe</w:t>
            </w:r>
          </w:p>
          <w:p w14:paraId="0000144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44E"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44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w:t>
            </w:r>
          </w:p>
        </w:tc>
      </w:tr>
    </w:tbl>
    <w:p w14:paraId="00001450" w14:textId="77777777" w:rsidR="00F87962" w:rsidRPr="00392BF4" w:rsidRDefault="00F87962">
      <w:pPr>
        <w:rPr>
          <w:rFonts w:ascii="Times New Roman" w:eastAsia="Times New Roman" w:hAnsi="Times New Roman" w:cs="Times New Roman"/>
          <w:sz w:val="20"/>
          <w:szCs w:val="20"/>
          <w:highlight w:val="white"/>
        </w:rPr>
      </w:pPr>
    </w:p>
    <w:tbl>
      <w:tblPr>
        <w:tblStyle w:val="affffffff7"/>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6"/>
        <w:gridCol w:w="1535"/>
        <w:gridCol w:w="1764"/>
        <w:gridCol w:w="1385"/>
        <w:gridCol w:w="1514"/>
        <w:gridCol w:w="970"/>
      </w:tblGrid>
      <w:tr w:rsidR="00F87962" w:rsidRPr="00392BF4" w14:paraId="7C7B7EA4" w14:textId="77777777">
        <w:trPr>
          <w:trHeight w:val="954"/>
          <w:jc w:val="center"/>
        </w:trPr>
        <w:tc>
          <w:tcPr>
            <w:tcW w:w="1815" w:type="dxa"/>
            <w:tcBorders>
              <w:top w:val="single" w:sz="4" w:space="0" w:color="111111"/>
              <w:left w:val="single" w:sz="4" w:space="0" w:color="111111"/>
              <w:bottom w:val="single" w:sz="8" w:space="0" w:color="111111"/>
              <w:right w:val="single" w:sz="4" w:space="0" w:color="111111"/>
            </w:tcBorders>
            <w:shd w:val="clear" w:color="auto" w:fill="28CD41"/>
          </w:tcPr>
          <w:p w14:paraId="00001451" w14:textId="19B48CCD"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4" w:space="0" w:color="111111"/>
              <w:left w:val="single" w:sz="4" w:space="0" w:color="111111"/>
              <w:bottom w:val="single" w:sz="8" w:space="0" w:color="111111"/>
              <w:right w:val="single" w:sz="4" w:space="0" w:color="111111"/>
            </w:tcBorders>
            <w:shd w:val="clear" w:color="auto" w:fill="28CD41"/>
          </w:tcPr>
          <w:p w14:paraId="00001452"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OS8.4. Creșterea gradului de conștientizare cu privire la managementul riscului și al accesului la instrumente de gestionare a riscului</w:t>
            </w:r>
          </w:p>
        </w:tc>
        <w:tc>
          <w:tcPr>
            <w:tcW w:w="1535" w:type="dxa"/>
            <w:tcBorders>
              <w:top w:val="single" w:sz="4" w:space="0" w:color="111111"/>
              <w:left w:val="single" w:sz="4" w:space="0" w:color="111111"/>
              <w:bottom w:val="single" w:sz="8" w:space="0" w:color="111111"/>
              <w:right w:val="single" w:sz="4" w:space="0" w:color="111111"/>
            </w:tcBorders>
            <w:shd w:val="clear" w:color="auto" w:fill="28CD41"/>
          </w:tcPr>
          <w:p w14:paraId="0000145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4" w:space="0" w:color="111111"/>
              <w:left w:val="single" w:sz="4" w:space="0" w:color="111111"/>
              <w:bottom w:val="single" w:sz="8" w:space="0" w:color="111111"/>
              <w:right w:val="single" w:sz="4" w:space="0" w:color="111111"/>
            </w:tcBorders>
            <w:shd w:val="clear" w:color="auto" w:fill="28CD41"/>
          </w:tcPr>
          <w:p w14:paraId="00001454" w14:textId="268743E0"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4" w:space="0" w:color="111111"/>
              <w:left w:val="single" w:sz="4" w:space="0" w:color="111111"/>
              <w:bottom w:val="single" w:sz="8" w:space="0" w:color="111111"/>
              <w:right w:val="single" w:sz="4" w:space="0" w:color="111111"/>
            </w:tcBorders>
            <w:shd w:val="clear" w:color="auto" w:fill="28CD41"/>
          </w:tcPr>
          <w:p w14:paraId="0000145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4" w:space="0" w:color="111111"/>
              <w:left w:val="single" w:sz="4" w:space="0" w:color="111111"/>
              <w:bottom w:val="single" w:sz="8" w:space="0" w:color="111111"/>
              <w:right w:val="single" w:sz="4" w:space="0" w:color="111111"/>
            </w:tcBorders>
            <w:shd w:val="clear" w:color="auto" w:fill="28CD41"/>
          </w:tcPr>
          <w:p w14:paraId="0000145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4" w:space="0" w:color="111111"/>
              <w:left w:val="single" w:sz="4" w:space="0" w:color="111111"/>
              <w:bottom w:val="single" w:sz="8" w:space="0" w:color="111111"/>
              <w:right w:val="single" w:sz="4" w:space="0" w:color="111111"/>
            </w:tcBorders>
            <w:shd w:val="clear" w:color="auto" w:fill="28CD41"/>
          </w:tcPr>
          <w:p w14:paraId="0000145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45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28B6635F" w14:textId="77777777">
        <w:trPr>
          <w:trHeight w:val="475"/>
          <w:jc w:val="center"/>
        </w:trPr>
        <w:tc>
          <w:tcPr>
            <w:tcW w:w="13749" w:type="dxa"/>
            <w:gridSpan w:val="7"/>
            <w:tcBorders>
              <w:top w:val="single" w:sz="4" w:space="0" w:color="111111"/>
              <w:left w:val="single" w:sz="4" w:space="0" w:color="111111"/>
              <w:bottom w:val="single" w:sz="8" w:space="0" w:color="111111"/>
              <w:right w:val="single" w:sz="4" w:space="0" w:color="111111"/>
            </w:tcBorders>
            <w:shd w:val="clear" w:color="auto" w:fill="A8D7FF"/>
            <w:vAlign w:val="center"/>
          </w:tcPr>
          <w:p w14:paraId="00001459" w14:textId="77777777" w:rsidR="00F87962" w:rsidRPr="00392BF4" w:rsidRDefault="003537F1" w:rsidP="00392BF4">
            <w:pPr>
              <w:jc w:val="center"/>
              <w:rPr>
                <w:rFonts w:ascii="Times New Roman" w:eastAsia="Times New Roman" w:hAnsi="Times New Roman" w:cs="Times New Roman"/>
                <w:b/>
                <w:color w:val="111111"/>
                <w:sz w:val="20"/>
                <w:szCs w:val="20"/>
              </w:rPr>
            </w:pPr>
            <w:r w:rsidRPr="00392BF4">
              <w:rPr>
                <w:rFonts w:ascii="Times New Roman" w:eastAsia="Times New Roman" w:hAnsi="Times New Roman" w:cs="Times New Roman"/>
                <w:b/>
                <w:sz w:val="20"/>
                <w:szCs w:val="20"/>
              </w:rPr>
              <w:t>P.8</w:t>
            </w:r>
            <w:r w:rsidRPr="00392BF4">
              <w:rPr>
                <w:rFonts w:ascii="Times New Roman" w:eastAsia="Times New Roman" w:hAnsi="Times New Roman" w:cs="Times New Roman"/>
                <w:b/>
                <w:color w:val="111111"/>
                <w:sz w:val="20"/>
                <w:szCs w:val="20"/>
              </w:rPr>
              <w:t>.4.1. Încurajarea, sprijinirea și promovarea gradului de conștientizare prin schimbul de cunoștințe asupra riscului</w:t>
            </w:r>
          </w:p>
        </w:tc>
      </w:tr>
      <w:tr w:rsidR="00F87962" w:rsidRPr="00392BF4" w14:paraId="780F0ED9" w14:textId="77777777" w:rsidTr="006D2844">
        <w:trPr>
          <w:trHeight w:val="470"/>
          <w:jc w:val="center"/>
        </w:trPr>
        <w:tc>
          <w:tcPr>
            <w:tcW w:w="1815" w:type="dxa"/>
            <w:tcBorders>
              <w:top w:val="single" w:sz="8" w:space="0" w:color="111111"/>
              <w:left w:val="single" w:sz="8" w:space="0" w:color="000000"/>
              <w:bottom w:val="single" w:sz="8" w:space="0" w:color="000000"/>
              <w:right w:val="single" w:sz="8" w:space="0" w:color="000000"/>
            </w:tcBorders>
            <w:tcMar>
              <w:left w:w="0" w:type="dxa"/>
              <w:right w:w="0" w:type="dxa"/>
            </w:tcMar>
          </w:tcPr>
          <w:p w14:paraId="00001460" w14:textId="3E8A4EF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461" w14:textId="77777777" w:rsidR="00F87962" w:rsidRPr="001E44C8" w:rsidRDefault="00F87962" w:rsidP="001E44C8">
            <w:pPr>
              <w:jc w:val="center"/>
              <w:rPr>
                <w:rFonts w:ascii="Times New Roman" w:eastAsia="Times New Roman" w:hAnsi="Times New Roman" w:cs="Times New Roman"/>
                <w:sz w:val="20"/>
                <w:szCs w:val="20"/>
                <w:highlight w:val="white"/>
              </w:rPr>
            </w:pPr>
          </w:p>
        </w:tc>
        <w:tc>
          <w:tcPr>
            <w:tcW w:w="4766" w:type="dxa"/>
            <w:tcBorders>
              <w:top w:val="single" w:sz="8" w:space="0" w:color="111111"/>
              <w:left w:val="nil"/>
              <w:bottom w:val="single" w:sz="8" w:space="0" w:color="000000"/>
              <w:right w:val="single" w:sz="8" w:space="0" w:color="000000"/>
            </w:tcBorders>
            <w:tcMar>
              <w:left w:w="0" w:type="dxa"/>
              <w:right w:w="0" w:type="dxa"/>
            </w:tcMar>
          </w:tcPr>
          <w:p w14:paraId="00001462" w14:textId="77777777" w:rsidR="00F87962" w:rsidRPr="00392BF4" w:rsidRDefault="003537F1">
            <w:pPr>
              <w:ind w:right="45"/>
              <w:jc w:val="both"/>
              <w:rPr>
                <w:rFonts w:ascii="Times New Roman" w:eastAsia="Times New Roman" w:hAnsi="Times New Roman" w:cs="Times New Roman"/>
                <w:b/>
                <w:sz w:val="20"/>
                <w:szCs w:val="20"/>
                <w:highlight w:val="white"/>
              </w:rPr>
            </w:pPr>
            <w:r w:rsidRPr="00BA6A25">
              <w:rPr>
                <w:rFonts w:ascii="Times New Roman" w:eastAsia="Times New Roman" w:hAnsi="Times New Roman" w:cs="Times New Roman"/>
                <w:b/>
                <w:sz w:val="20"/>
                <w:szCs w:val="20"/>
                <w:highlight w:val="white"/>
              </w:rPr>
              <w:t>M8.4.1.1.</w:t>
            </w:r>
            <w:r w:rsidRPr="00BA6A25">
              <w:rPr>
                <w:rFonts w:ascii="Times New Roman" w:eastAsia="Times New Roman" w:hAnsi="Times New Roman" w:cs="Times New Roman"/>
                <w:sz w:val="20"/>
                <w:szCs w:val="20"/>
                <w:highlight w:val="white"/>
              </w:rPr>
              <w:t xml:space="preserve"> Modernizarea sectorului agricol prin sprijinirea transferului de cunoștințe și diseminarea/par</w:t>
            </w:r>
            <w:r w:rsidRPr="00392BF4">
              <w:rPr>
                <w:rFonts w:ascii="Times New Roman" w:eastAsia="Times New Roman" w:hAnsi="Times New Roman" w:cs="Times New Roman"/>
                <w:sz w:val="20"/>
                <w:szCs w:val="20"/>
                <w:highlight w:val="white"/>
              </w:rPr>
              <w:t xml:space="preserve">tajarea rezultatului final între actorii implicați în vederea asigurării unui flux optim de informații (PNS) </w:t>
            </w:r>
          </w:p>
        </w:tc>
        <w:tc>
          <w:tcPr>
            <w:tcW w:w="153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463"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2022-2030</w:t>
            </w:r>
          </w:p>
          <w:p w14:paraId="00001464"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14E6852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65" w14:textId="06FDFAB7" w:rsidR="00F87962" w:rsidRPr="008F206D" w:rsidRDefault="003537F1">
            <w:pPr>
              <w:jc w:val="center"/>
              <w:rPr>
                <w:rFonts w:ascii="Times New Roman" w:eastAsia="Times New Roman" w:hAnsi="Times New Roman" w:cs="Times New Roman"/>
                <w:sz w:val="20"/>
                <w:szCs w:val="20"/>
                <w:highlight w:val="white"/>
              </w:rPr>
            </w:pPr>
            <w:r w:rsidRPr="008F206D">
              <w:rPr>
                <w:rFonts w:ascii="Times New Roman" w:eastAsia="Times New Roman" w:hAnsi="Times New Roman" w:cs="Times New Roman"/>
                <w:sz w:val="20"/>
                <w:szCs w:val="20"/>
                <w:highlight w:val="white"/>
              </w:rPr>
              <w:t>MADR</w:t>
            </w:r>
          </w:p>
          <w:p w14:paraId="18002777" w14:textId="011AE5ED"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66" w14:textId="4AED987F"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AFIR, </w:t>
            </w:r>
            <w:r w:rsidRPr="00603CD0">
              <w:rPr>
                <w:rFonts w:ascii="Times New Roman" w:eastAsia="Times New Roman" w:hAnsi="Times New Roman" w:cs="Times New Roman"/>
                <w:sz w:val="20"/>
                <w:szCs w:val="20"/>
              </w:rPr>
              <w:t xml:space="preserve">Autorități publice centrale și / sau locale, ONG-uri / Societate civilă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467" w14:textId="77777777" w:rsidR="00F87962" w:rsidRPr="002F2261"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Nr. de proiecte implementate</w:t>
            </w:r>
          </w:p>
          <w:p w14:paraId="00001468"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Nr. de beneficiari</w:t>
            </w:r>
          </w:p>
          <w:p w14:paraId="0000146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 </w:t>
            </w:r>
          </w:p>
        </w:tc>
        <w:tc>
          <w:tcPr>
            <w:tcW w:w="1514" w:type="dxa"/>
            <w:tcBorders>
              <w:top w:val="nil"/>
              <w:left w:val="nil"/>
              <w:bottom w:val="single" w:sz="8" w:space="0" w:color="000000"/>
              <w:right w:val="single" w:sz="8" w:space="0" w:color="000000"/>
            </w:tcBorders>
            <w:tcMar>
              <w:left w:w="0" w:type="dxa"/>
              <w:right w:w="0" w:type="dxa"/>
            </w:tcMar>
          </w:tcPr>
          <w:p w14:paraId="0000146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FEADR </w:t>
            </w:r>
          </w:p>
          <w:p w14:paraId="0000146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PNS</w:t>
            </w:r>
          </w:p>
          <w:p w14:paraId="0000146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46D" w14:textId="77777777" w:rsidR="00F87962" w:rsidRPr="00392BF4" w:rsidRDefault="003537F1">
            <w:pPr>
              <w:widowControl w:val="0"/>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46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2,5</w:t>
            </w:r>
          </w:p>
        </w:tc>
      </w:tr>
    </w:tbl>
    <w:p w14:paraId="0000146F" w14:textId="77777777" w:rsidR="00F87962" w:rsidRPr="00392BF4" w:rsidRDefault="00F87962">
      <w:pPr>
        <w:rPr>
          <w:rFonts w:ascii="Times New Roman" w:eastAsia="Times New Roman" w:hAnsi="Times New Roman" w:cs="Times New Roman"/>
          <w:sz w:val="20"/>
          <w:szCs w:val="20"/>
          <w:highlight w:val="white"/>
        </w:rPr>
      </w:pPr>
    </w:p>
    <w:p w14:paraId="00001470" w14:textId="77777777" w:rsidR="00F87962" w:rsidRPr="00392BF4" w:rsidRDefault="003537F1">
      <w:pPr>
        <w:pStyle w:val="Heading2"/>
        <w:rPr>
          <w:rFonts w:ascii="Times New Roman" w:eastAsia="Times New Roman" w:hAnsi="Times New Roman" w:cs="Times New Roman"/>
          <w:color w:val="auto"/>
          <w:sz w:val="32"/>
          <w:szCs w:val="32"/>
        </w:rPr>
      </w:pPr>
      <w:bookmarkStart w:id="20" w:name="_Toc138181491"/>
      <w:r w:rsidRPr="00392BF4">
        <w:rPr>
          <w:rFonts w:ascii="Times New Roman" w:eastAsia="Times New Roman" w:hAnsi="Times New Roman" w:cs="Times New Roman"/>
          <w:color w:val="auto"/>
          <w:sz w:val="32"/>
          <w:szCs w:val="32"/>
        </w:rPr>
        <w:t>4.9. Energie</w:t>
      </w:r>
      <w:bookmarkEnd w:id="20"/>
    </w:p>
    <w:p w14:paraId="00001471" w14:textId="28B95C27" w:rsidR="00F87962" w:rsidRPr="001E44C8" w:rsidRDefault="001E44C8">
      <w:pPr>
        <w:spacing w:after="0"/>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Măsuri</w:t>
      </w:r>
      <w:r w:rsidRPr="001E44C8">
        <w:rPr>
          <w:rFonts w:ascii="Times New Roman" w:eastAsia="Times New Roman" w:hAnsi="Times New Roman" w:cs="Times New Roman"/>
          <w:b/>
          <w:sz w:val="28"/>
          <w:szCs w:val="28"/>
        </w:rPr>
        <w:t xml:space="preserve"> </w:t>
      </w:r>
      <w:r w:rsidR="003537F1" w:rsidRPr="001E44C8">
        <w:rPr>
          <w:rFonts w:ascii="Times New Roman" w:eastAsia="Times New Roman" w:hAnsi="Times New Roman" w:cs="Times New Roman"/>
          <w:b/>
          <w:sz w:val="28"/>
          <w:szCs w:val="28"/>
        </w:rPr>
        <w:t>propuse</w:t>
      </w:r>
    </w:p>
    <w:p w14:paraId="00001472" w14:textId="77777777" w:rsidR="00F87962" w:rsidRPr="001E44C8" w:rsidRDefault="00F87962">
      <w:pPr>
        <w:spacing w:after="0"/>
        <w:ind w:left="360"/>
        <w:jc w:val="both"/>
        <w:rPr>
          <w:rFonts w:ascii="Times New Roman" w:eastAsia="Times New Roman" w:hAnsi="Times New Roman" w:cs="Times New Roman"/>
        </w:rPr>
      </w:pPr>
    </w:p>
    <w:tbl>
      <w:tblPr>
        <w:tblStyle w:val="affffffff8"/>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6"/>
        <w:gridCol w:w="1535"/>
        <w:gridCol w:w="1764"/>
        <w:gridCol w:w="1385"/>
        <w:gridCol w:w="1514"/>
        <w:gridCol w:w="970"/>
      </w:tblGrid>
      <w:tr w:rsidR="00F87962" w:rsidRPr="00392BF4" w14:paraId="74B984C7" w14:textId="77777777">
        <w:trPr>
          <w:trHeight w:val="917"/>
          <w:jc w:val="center"/>
        </w:trPr>
        <w:tc>
          <w:tcPr>
            <w:tcW w:w="1815" w:type="dxa"/>
            <w:shd w:val="clear" w:color="auto" w:fill="28CD41"/>
            <w:tcMar>
              <w:left w:w="0" w:type="dxa"/>
              <w:right w:w="0" w:type="dxa"/>
            </w:tcMar>
          </w:tcPr>
          <w:p w14:paraId="00001473" w14:textId="6A110AD3" w:rsidR="00F87962" w:rsidRPr="001E44C8" w:rsidRDefault="003537F1" w:rsidP="001E44C8">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shd w:val="clear" w:color="auto" w:fill="28CD41"/>
            <w:tcMar>
              <w:left w:w="0" w:type="dxa"/>
              <w:right w:w="0" w:type="dxa"/>
            </w:tcMar>
          </w:tcPr>
          <w:p w14:paraId="00001474" w14:textId="77777777" w:rsidR="00F87962" w:rsidRPr="001E44C8"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OS9.1. Creșterea rezilienței sectorului energetic</w:t>
            </w:r>
          </w:p>
        </w:tc>
        <w:tc>
          <w:tcPr>
            <w:tcW w:w="1535" w:type="dxa"/>
            <w:tcBorders>
              <w:top w:val="single" w:sz="4" w:space="0" w:color="000000"/>
              <w:left w:val="single" w:sz="4" w:space="0" w:color="000000"/>
              <w:bottom w:val="single" w:sz="4" w:space="0" w:color="000000"/>
              <w:right w:val="single" w:sz="4" w:space="0" w:color="000000"/>
            </w:tcBorders>
            <w:shd w:val="clear" w:color="auto" w:fill="28CD41"/>
            <w:tcMar>
              <w:left w:w="0" w:type="dxa"/>
              <w:right w:w="0" w:type="dxa"/>
            </w:tcMar>
          </w:tcPr>
          <w:p w14:paraId="00001475"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Date estimate pentru începere/și finalizare (an)</w:t>
            </w:r>
          </w:p>
        </w:tc>
        <w:tc>
          <w:tcPr>
            <w:tcW w:w="1764" w:type="dxa"/>
            <w:tcBorders>
              <w:top w:val="single" w:sz="4" w:space="0" w:color="000000"/>
              <w:left w:val="single" w:sz="4" w:space="0" w:color="000000"/>
              <w:bottom w:val="single" w:sz="4" w:space="0" w:color="000000"/>
              <w:right w:val="single" w:sz="4" w:space="0" w:color="000000"/>
            </w:tcBorders>
            <w:shd w:val="clear" w:color="auto" w:fill="28CD41"/>
            <w:tcMar>
              <w:left w:w="0" w:type="dxa"/>
              <w:right w:w="0" w:type="dxa"/>
            </w:tcMar>
          </w:tcPr>
          <w:p w14:paraId="00001476" w14:textId="7606261A"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Autoritate de coordonare a implementării / Autorități de </w:t>
            </w:r>
            <w:r w:rsidRPr="00392BF4">
              <w:rPr>
                <w:rFonts w:ascii="Times New Roman" w:eastAsia="Times New Roman" w:hAnsi="Times New Roman" w:cs="Times New Roman"/>
                <w:b/>
                <w:sz w:val="20"/>
                <w:szCs w:val="20"/>
              </w:rPr>
              <w:lastRenderedPageBreak/>
              <w:t>implementare și / sau suport</w:t>
            </w:r>
          </w:p>
        </w:tc>
        <w:tc>
          <w:tcPr>
            <w:tcW w:w="1385" w:type="dxa"/>
            <w:tcBorders>
              <w:top w:val="single" w:sz="4" w:space="0" w:color="000000"/>
              <w:left w:val="single" w:sz="4" w:space="0" w:color="000000"/>
              <w:bottom w:val="single" w:sz="4" w:space="0" w:color="000000"/>
              <w:right w:val="single" w:sz="4" w:space="0" w:color="000000"/>
            </w:tcBorders>
            <w:shd w:val="clear" w:color="auto" w:fill="28CD41"/>
            <w:tcMar>
              <w:left w:w="0" w:type="dxa"/>
              <w:right w:w="0" w:type="dxa"/>
            </w:tcMar>
          </w:tcPr>
          <w:p w14:paraId="0000147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Indicator de rezultat/</w:t>
            </w:r>
          </w:p>
          <w:p w14:paraId="0000147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14" w:type="dxa"/>
            <w:tcBorders>
              <w:top w:val="single" w:sz="4" w:space="0" w:color="000000"/>
              <w:left w:val="single" w:sz="4" w:space="0" w:color="000000"/>
              <w:bottom w:val="single" w:sz="4" w:space="0" w:color="000000"/>
              <w:right w:val="single" w:sz="4" w:space="0" w:color="000000"/>
            </w:tcBorders>
            <w:shd w:val="clear" w:color="auto" w:fill="28CD41"/>
            <w:tcMar>
              <w:left w:w="0" w:type="dxa"/>
              <w:right w:w="0" w:type="dxa"/>
            </w:tcMar>
          </w:tcPr>
          <w:p w14:paraId="0000147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4" w:space="0" w:color="000000"/>
              <w:left w:val="single" w:sz="4" w:space="0" w:color="000000"/>
              <w:bottom w:val="single" w:sz="4" w:space="0" w:color="000000"/>
              <w:right w:val="single" w:sz="4" w:space="0" w:color="000000"/>
            </w:tcBorders>
            <w:shd w:val="clear" w:color="auto" w:fill="28CD41"/>
            <w:tcMar>
              <w:left w:w="0" w:type="dxa"/>
              <w:right w:w="0" w:type="dxa"/>
            </w:tcMar>
          </w:tcPr>
          <w:p w14:paraId="0000147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w:t>
            </w:r>
          </w:p>
          <w:p w14:paraId="0000147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 (mil. €)</w:t>
            </w:r>
          </w:p>
        </w:tc>
      </w:tr>
      <w:tr w:rsidR="00F87962" w:rsidRPr="00392BF4" w14:paraId="0C27C081" w14:textId="77777777">
        <w:trPr>
          <w:trHeight w:val="475"/>
          <w:jc w:val="center"/>
        </w:trPr>
        <w:tc>
          <w:tcPr>
            <w:tcW w:w="13749" w:type="dxa"/>
            <w:gridSpan w:val="7"/>
            <w:shd w:val="clear" w:color="auto" w:fill="9FC5E8"/>
            <w:vAlign w:val="center"/>
          </w:tcPr>
          <w:p w14:paraId="0000147C" w14:textId="22CFA8D2" w:rsidR="00F87962" w:rsidRPr="00392BF4" w:rsidRDefault="003537F1" w:rsidP="00392BF4">
            <w:pPr>
              <w:widowControl w:val="0"/>
              <w:spacing w:after="60"/>
              <w:jc w:val="center"/>
              <w:rPr>
                <w:rFonts w:ascii="Times New Roman" w:eastAsia="Times New Roman" w:hAnsi="Times New Roman" w:cs="Times New Roman"/>
                <w:b/>
                <w:sz w:val="20"/>
                <w:szCs w:val="20"/>
                <w:highlight w:val="cyan"/>
              </w:rPr>
            </w:pPr>
            <w:r w:rsidRPr="00392BF4">
              <w:rPr>
                <w:rFonts w:ascii="Times New Roman" w:eastAsia="Times New Roman" w:hAnsi="Times New Roman" w:cs="Times New Roman"/>
                <w:b/>
                <w:color w:val="030303"/>
                <w:sz w:val="20"/>
                <w:szCs w:val="20"/>
              </w:rPr>
              <w:t>P9.1.1. Transformarea sectorului energetic pe tot lanțul - producere, transport, distribuție și consum în vederea creșterii rezilienței față de efectele schimbărilor climatice</w:t>
            </w:r>
          </w:p>
        </w:tc>
      </w:tr>
      <w:tr w:rsidR="00F87962" w:rsidRPr="00392BF4" w14:paraId="6C10D23A" w14:textId="77777777">
        <w:trPr>
          <w:trHeight w:val="1020"/>
          <w:jc w:val="center"/>
        </w:trPr>
        <w:tc>
          <w:tcPr>
            <w:tcW w:w="1815" w:type="dxa"/>
          </w:tcPr>
          <w:p w14:paraId="00001483" w14:textId="2AD92582"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484" w14:textId="77777777" w:rsidR="00F87962" w:rsidRPr="00392BF4"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M9.1.1.1. </w:t>
            </w:r>
            <w:r w:rsidRPr="001E44C8">
              <w:rPr>
                <w:rFonts w:ascii="Times New Roman" w:eastAsia="Times New Roman" w:hAnsi="Times New Roman" w:cs="Times New Roman"/>
                <w:sz w:val="20"/>
                <w:szCs w:val="20"/>
              </w:rPr>
              <w:t>Elaborarea și aplicarea unei viziuni strategice/strategii de adaptare a domeniului energi</w:t>
            </w:r>
            <w:r w:rsidRPr="00BA6A25">
              <w:rPr>
                <w:rFonts w:ascii="Times New Roman" w:eastAsia="Times New Roman" w:hAnsi="Times New Roman" w:cs="Times New Roman"/>
                <w:sz w:val="20"/>
                <w:szCs w:val="20"/>
              </w:rPr>
              <w:t>ei pentru orizontul de timp 2030 - 2040 - 2050</w:t>
            </w:r>
          </w:p>
        </w:tc>
        <w:tc>
          <w:tcPr>
            <w:tcW w:w="1535" w:type="dxa"/>
          </w:tcPr>
          <w:p w14:paraId="0000148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2023-2027</w:t>
            </w:r>
          </w:p>
        </w:tc>
        <w:tc>
          <w:tcPr>
            <w:tcW w:w="1764" w:type="dxa"/>
          </w:tcPr>
          <w:p w14:paraId="3653890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86" w14:textId="740F1902"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p w14:paraId="18348839" w14:textId="4F4A2DBB"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87" w14:textId="552F71FB"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MADR, ME, alte ministere de resort </w:t>
            </w:r>
          </w:p>
        </w:tc>
        <w:tc>
          <w:tcPr>
            <w:tcW w:w="1385" w:type="dxa"/>
          </w:tcPr>
          <w:p w14:paraId="00001488"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Strategie aprobată</w:t>
            </w:r>
          </w:p>
        </w:tc>
        <w:tc>
          <w:tcPr>
            <w:tcW w:w="1514" w:type="dxa"/>
          </w:tcPr>
          <w:p w14:paraId="3C241860" w14:textId="66A3AE4C" w:rsidR="00A805C1" w:rsidRPr="002F2261" w:rsidRDefault="00A805C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Programul LIFE</w:t>
            </w:r>
          </w:p>
          <w:p w14:paraId="00001489" w14:textId="5FCFA61A" w:rsidR="00F87962" w:rsidRPr="00392BF4"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Fonduri UE / internațio</w:t>
            </w:r>
            <w:r w:rsidRPr="00BA6A25">
              <w:rPr>
                <w:rFonts w:ascii="Times New Roman" w:eastAsia="Times New Roman" w:hAnsi="Times New Roman" w:cs="Times New Roman"/>
                <w:sz w:val="20"/>
                <w:szCs w:val="20"/>
                <w:highlight w:val="white"/>
              </w:rPr>
              <w:t xml:space="preserve">nale publice / private  </w:t>
            </w:r>
          </w:p>
          <w:p w14:paraId="0000148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r w:rsidRPr="00392BF4">
              <w:rPr>
                <w:rFonts w:ascii="Times New Roman" w:eastAsia="Times New Roman" w:hAnsi="Times New Roman" w:cs="Times New Roman"/>
                <w:sz w:val="20"/>
                <w:szCs w:val="20"/>
              </w:rPr>
              <w:t xml:space="preserve"> </w:t>
            </w:r>
          </w:p>
        </w:tc>
        <w:tc>
          <w:tcPr>
            <w:tcW w:w="970" w:type="dxa"/>
          </w:tcPr>
          <w:p w14:paraId="0000148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5C5DF234" w14:textId="77777777">
        <w:trPr>
          <w:trHeight w:val="475"/>
          <w:jc w:val="center"/>
        </w:trPr>
        <w:tc>
          <w:tcPr>
            <w:tcW w:w="13749" w:type="dxa"/>
            <w:gridSpan w:val="7"/>
            <w:shd w:val="clear" w:color="auto" w:fill="A8D7FF"/>
            <w:vAlign w:val="center"/>
          </w:tcPr>
          <w:p w14:paraId="0000148C" w14:textId="77777777" w:rsidR="00F87962" w:rsidRPr="00392BF4" w:rsidRDefault="003537F1" w:rsidP="00392BF4">
            <w:pPr>
              <w:widowControl w:val="0"/>
              <w:pBdr>
                <w:top w:val="nil"/>
                <w:left w:val="nil"/>
                <w:bottom w:val="nil"/>
                <w:right w:val="nil"/>
                <w:between w:val="nil"/>
              </w:pBdr>
              <w:spacing w:after="60"/>
              <w:jc w:val="center"/>
              <w:rPr>
                <w:rFonts w:ascii="Times New Roman" w:eastAsia="Times New Roman" w:hAnsi="Times New Roman" w:cs="Times New Roman"/>
                <w:b/>
                <w:color w:val="030303"/>
                <w:sz w:val="24"/>
                <w:szCs w:val="24"/>
              </w:rPr>
            </w:pPr>
            <w:r w:rsidRPr="00392BF4">
              <w:rPr>
                <w:rFonts w:ascii="Times New Roman" w:eastAsia="Times New Roman" w:hAnsi="Times New Roman" w:cs="Times New Roman"/>
                <w:b/>
                <w:sz w:val="20"/>
                <w:szCs w:val="20"/>
              </w:rPr>
              <w:t>P9.1.2. Creșterea rezilienței sistemului energetic prin dezvoltarea de programe de investiții în unități de producere/stocare care să asigure echilibrarea Sistemului Electroenergetic Național</w:t>
            </w:r>
          </w:p>
        </w:tc>
      </w:tr>
      <w:tr w:rsidR="00F87962" w:rsidRPr="00392BF4" w14:paraId="1B21ADE7" w14:textId="77777777" w:rsidTr="00F505AC">
        <w:trPr>
          <w:trHeight w:val="559"/>
          <w:jc w:val="center"/>
        </w:trPr>
        <w:tc>
          <w:tcPr>
            <w:tcW w:w="1815" w:type="dxa"/>
          </w:tcPr>
          <w:p w14:paraId="00001493" w14:textId="6BC93DD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494" w14:textId="77777777" w:rsidR="00F87962" w:rsidRPr="00392BF4" w:rsidRDefault="003537F1" w:rsidP="00F505AC">
            <w:pPr>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M9.1.2.1. </w:t>
            </w:r>
            <w:r w:rsidRPr="00BA6A25">
              <w:rPr>
                <w:rFonts w:ascii="Times New Roman" w:eastAsia="Times New Roman" w:hAnsi="Times New Roman" w:cs="Times New Roman"/>
                <w:sz w:val="20"/>
                <w:szCs w:val="20"/>
              </w:rPr>
              <w:t>Stabilirea reglementărilor necesare pentru promovarea investițiilor în capacitățile de stocare a energiei</w:t>
            </w:r>
          </w:p>
        </w:tc>
        <w:tc>
          <w:tcPr>
            <w:tcW w:w="1535" w:type="dxa"/>
          </w:tcPr>
          <w:p w14:paraId="0000149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w:t>
            </w:r>
          </w:p>
        </w:tc>
        <w:tc>
          <w:tcPr>
            <w:tcW w:w="1764" w:type="dxa"/>
          </w:tcPr>
          <w:p w14:paraId="16C78D51"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97" w14:textId="77777777"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p w14:paraId="6F613951" w14:textId="40795B38"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98" w14:textId="0B419E4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ANRE</w:t>
            </w:r>
          </w:p>
          <w:p w14:paraId="00001499"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w:t>
            </w:r>
          </w:p>
        </w:tc>
        <w:tc>
          <w:tcPr>
            <w:tcW w:w="1385" w:type="dxa"/>
          </w:tcPr>
          <w:p w14:paraId="0000149A"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Cadru de reglementare stabilit</w:t>
            </w:r>
          </w:p>
        </w:tc>
        <w:tc>
          <w:tcPr>
            <w:tcW w:w="1514" w:type="dxa"/>
            <w:vAlign w:val="center"/>
          </w:tcPr>
          <w:p w14:paraId="0000149B"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Fonduri UE / internaționale publice / private  </w:t>
            </w:r>
          </w:p>
          <w:p w14:paraId="0000149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vAlign w:val="center"/>
          </w:tcPr>
          <w:p w14:paraId="0000149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1</w:t>
            </w:r>
          </w:p>
        </w:tc>
      </w:tr>
      <w:tr w:rsidR="00F87962" w:rsidRPr="00392BF4" w14:paraId="761937CE" w14:textId="77777777">
        <w:trPr>
          <w:trHeight w:val="690"/>
          <w:jc w:val="center"/>
        </w:trPr>
        <w:tc>
          <w:tcPr>
            <w:tcW w:w="1815" w:type="dxa"/>
          </w:tcPr>
          <w:p w14:paraId="0000149E" w14:textId="0AAD525B"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49F" w14:textId="77777777" w:rsidR="00F87962" w:rsidRPr="00BA6A25" w:rsidRDefault="003537F1">
            <w:pPr>
              <w:ind w:left="-90"/>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M9.1.2.2. </w:t>
            </w:r>
            <w:r w:rsidRPr="001E44C8">
              <w:rPr>
                <w:rFonts w:ascii="Times New Roman" w:eastAsia="Times New Roman" w:hAnsi="Times New Roman" w:cs="Times New Roman"/>
                <w:sz w:val="20"/>
                <w:szCs w:val="20"/>
              </w:rPr>
              <w:t>Stabilirea reglementărilor necesare pentru promovarea utilizării stațiilor de încărcare a vehiculelor electrice și a bateriilor vehiculelor electrice pentru echilibrarea siste</w:t>
            </w:r>
            <w:r w:rsidRPr="00BA6A25">
              <w:rPr>
                <w:rFonts w:ascii="Times New Roman" w:eastAsia="Times New Roman" w:hAnsi="Times New Roman" w:cs="Times New Roman"/>
                <w:sz w:val="20"/>
                <w:szCs w:val="20"/>
              </w:rPr>
              <w:t>mului electroenergetic</w:t>
            </w:r>
          </w:p>
        </w:tc>
        <w:tc>
          <w:tcPr>
            <w:tcW w:w="1535" w:type="dxa"/>
          </w:tcPr>
          <w:p w14:paraId="000014A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2024</w:t>
            </w:r>
          </w:p>
        </w:tc>
        <w:tc>
          <w:tcPr>
            <w:tcW w:w="1764" w:type="dxa"/>
          </w:tcPr>
          <w:p w14:paraId="1FC87716"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A1" w14:textId="350A8753"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p w14:paraId="55E035AE" w14:textId="63ED643B"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A2" w14:textId="7B466010"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ANRE, MTI, MMAP, AFM </w:t>
            </w:r>
          </w:p>
        </w:tc>
        <w:tc>
          <w:tcPr>
            <w:tcW w:w="1385" w:type="dxa"/>
          </w:tcPr>
          <w:p w14:paraId="000014A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Cadru de reglementare stabilit</w:t>
            </w:r>
          </w:p>
        </w:tc>
        <w:tc>
          <w:tcPr>
            <w:tcW w:w="1514" w:type="dxa"/>
            <w:vAlign w:val="center"/>
          </w:tcPr>
          <w:p w14:paraId="000014A4" w14:textId="77777777" w:rsidR="00F87962" w:rsidRPr="001E44C8" w:rsidRDefault="003537F1">
            <w:pPr>
              <w:jc w:val="center"/>
              <w:rPr>
                <w:rFonts w:ascii="Times New Roman" w:eastAsia="Times New Roman" w:hAnsi="Times New Roman" w:cs="Times New Roman"/>
                <w:sz w:val="20"/>
                <w:szCs w:val="20"/>
                <w:highlight w:val="white"/>
              </w:rPr>
            </w:pPr>
            <w:r w:rsidRPr="002F2261">
              <w:rPr>
                <w:rFonts w:ascii="Times New Roman" w:eastAsia="Times New Roman" w:hAnsi="Times New Roman" w:cs="Times New Roman"/>
                <w:sz w:val="20"/>
                <w:szCs w:val="20"/>
                <w:highlight w:val="white"/>
              </w:rPr>
              <w:t xml:space="preserve">Fonduri UE / internaționale publice / private  </w:t>
            </w:r>
          </w:p>
          <w:p w14:paraId="000014A5"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sz w:val="20"/>
                <w:szCs w:val="20"/>
                <w:highlight w:val="white"/>
              </w:rPr>
              <w:t>Bugetul de stat</w:t>
            </w:r>
            <w:r w:rsidRPr="00BA6A25">
              <w:rPr>
                <w:rFonts w:ascii="Times New Roman" w:eastAsia="Times New Roman" w:hAnsi="Times New Roman" w:cs="Times New Roman"/>
                <w:sz w:val="20"/>
                <w:szCs w:val="20"/>
              </w:rPr>
              <w:t xml:space="preserve"> </w:t>
            </w:r>
          </w:p>
        </w:tc>
        <w:tc>
          <w:tcPr>
            <w:tcW w:w="970" w:type="dxa"/>
            <w:vAlign w:val="center"/>
          </w:tcPr>
          <w:p w14:paraId="000014A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1</w:t>
            </w:r>
          </w:p>
        </w:tc>
      </w:tr>
      <w:tr w:rsidR="00F87962" w:rsidRPr="00392BF4" w14:paraId="407EBF37" w14:textId="77777777">
        <w:trPr>
          <w:trHeight w:val="475"/>
          <w:jc w:val="center"/>
        </w:trPr>
        <w:tc>
          <w:tcPr>
            <w:tcW w:w="13749" w:type="dxa"/>
            <w:gridSpan w:val="7"/>
            <w:tcBorders>
              <w:top w:val="single" w:sz="4" w:space="0" w:color="000000"/>
              <w:left w:val="single" w:sz="4" w:space="0" w:color="000000"/>
              <w:bottom w:val="single" w:sz="4" w:space="0" w:color="000000"/>
              <w:right w:val="single" w:sz="4" w:space="0" w:color="000000"/>
            </w:tcBorders>
            <w:shd w:val="clear" w:color="auto" w:fill="A8D7FF"/>
            <w:tcMar>
              <w:top w:w="100" w:type="dxa"/>
              <w:left w:w="120" w:type="dxa"/>
              <w:bottom w:w="100" w:type="dxa"/>
              <w:right w:w="120" w:type="dxa"/>
            </w:tcMar>
          </w:tcPr>
          <w:p w14:paraId="000014A7" w14:textId="138C4C1F" w:rsidR="00F87962" w:rsidRPr="00392BF4" w:rsidRDefault="003537F1" w:rsidP="00392BF4">
            <w:pPr>
              <w:widowControl w:val="0"/>
              <w:spacing w:after="6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color w:val="030303"/>
                <w:sz w:val="20"/>
                <w:szCs w:val="20"/>
              </w:rPr>
              <w:t>P9.1.3. Implementarea unor programe de creștere a rezilienței prin finanțarea instalării unităților de stocare mici</w:t>
            </w:r>
          </w:p>
        </w:tc>
      </w:tr>
      <w:tr w:rsidR="00F87962" w:rsidRPr="00392BF4" w14:paraId="597A71AD" w14:textId="77777777">
        <w:trPr>
          <w:trHeight w:val="917"/>
          <w:jc w:val="center"/>
        </w:trPr>
        <w:tc>
          <w:tcPr>
            <w:tcW w:w="181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014AE" w14:textId="0098478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014AF" w14:textId="77777777" w:rsidR="00F87962" w:rsidRPr="00392BF4" w:rsidRDefault="003537F1">
            <w:pPr>
              <w:ind w:right="4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M9.1.3.1 </w:t>
            </w:r>
            <w:r w:rsidRPr="001E44C8">
              <w:rPr>
                <w:rFonts w:ascii="Times New Roman" w:eastAsia="Times New Roman" w:hAnsi="Times New Roman" w:cs="Times New Roman"/>
                <w:sz w:val="20"/>
                <w:szCs w:val="20"/>
              </w:rPr>
              <w:t>Sprijinirea investițiilor în echipamente de stocare a energiei electrice: susținerea instalării unităților de stocare mici, d</w:t>
            </w:r>
            <w:r w:rsidRPr="00BA6A25">
              <w:rPr>
                <w:rFonts w:ascii="Times New Roman" w:eastAsia="Times New Roman" w:hAnsi="Times New Roman" w:cs="Times New Roman"/>
                <w:sz w:val="20"/>
                <w:szCs w:val="20"/>
              </w:rPr>
              <w:t xml:space="preserve">istribuite, la </w:t>
            </w:r>
            <w:proofErr w:type="spellStart"/>
            <w:r w:rsidRPr="00BA6A25">
              <w:rPr>
                <w:rFonts w:ascii="Times New Roman" w:eastAsia="Times New Roman" w:hAnsi="Times New Roman" w:cs="Times New Roman"/>
                <w:sz w:val="20"/>
                <w:szCs w:val="20"/>
              </w:rPr>
              <w:t>prosumatori</w:t>
            </w:r>
            <w:proofErr w:type="spellEnd"/>
            <w:r w:rsidRPr="00BA6A25">
              <w:rPr>
                <w:rFonts w:ascii="Times New Roman" w:eastAsia="Times New Roman" w:hAnsi="Times New Roman" w:cs="Times New Roman"/>
                <w:sz w:val="20"/>
                <w:szCs w:val="20"/>
              </w:rPr>
              <w:t xml:space="preserve">, pentru a crește componenta de autoconsum </w:t>
            </w:r>
          </w:p>
        </w:tc>
        <w:tc>
          <w:tcPr>
            <w:tcW w:w="1535" w:type="dxa"/>
          </w:tcPr>
          <w:p w14:paraId="000014B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3F4C4C60" w14:textId="5959DC49"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w:t>
            </w:r>
            <w:r>
              <w:rPr>
                <w:rFonts w:ascii="Times New Roman" w:eastAsia="Times New Roman" w:hAnsi="Times New Roman" w:cs="Times New Roman"/>
                <w:sz w:val="20"/>
                <w:szCs w:val="20"/>
                <w:u w:val="single"/>
              </w:rPr>
              <w:t>e / Implementare:</w:t>
            </w:r>
            <w:r w:rsidRPr="00C972EC">
              <w:rPr>
                <w:rFonts w:ascii="Times New Roman" w:eastAsia="Times New Roman" w:hAnsi="Times New Roman" w:cs="Times New Roman"/>
                <w:b/>
                <w:sz w:val="20"/>
                <w:szCs w:val="20"/>
              </w:rPr>
              <w:t xml:space="preserve"> </w:t>
            </w:r>
          </w:p>
          <w:p w14:paraId="000014B1" w14:textId="54D76C18"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tc>
        <w:tc>
          <w:tcPr>
            <w:tcW w:w="1385" w:type="dxa"/>
          </w:tcPr>
          <w:p w14:paraId="000014B2"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Capacitate de stocare instalată</w:t>
            </w:r>
          </w:p>
          <w:p w14:paraId="000014B3"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(MW)</w:t>
            </w:r>
          </w:p>
        </w:tc>
        <w:tc>
          <w:tcPr>
            <w:tcW w:w="1514" w:type="dxa"/>
            <w:vAlign w:val="center"/>
          </w:tcPr>
          <w:p w14:paraId="000014B4" w14:textId="77777777" w:rsidR="00F87962" w:rsidRPr="00D779A9" w:rsidRDefault="003537F1">
            <w:pPr>
              <w:jc w:val="center"/>
              <w:rPr>
                <w:rFonts w:ascii="Times New Roman" w:eastAsia="Times New Roman" w:hAnsi="Times New Roman" w:cs="Times New Roman"/>
                <w:sz w:val="20"/>
                <w:szCs w:val="20"/>
                <w:highlight w:val="white"/>
              </w:rPr>
            </w:pPr>
            <w:r w:rsidRPr="00603CD0">
              <w:rPr>
                <w:rFonts w:ascii="Times New Roman" w:eastAsia="Times New Roman" w:hAnsi="Times New Roman" w:cs="Times New Roman"/>
                <w:sz w:val="20"/>
                <w:szCs w:val="20"/>
                <w:highlight w:val="white"/>
              </w:rPr>
              <w:t xml:space="preserve">Fonduri UE / internaționale publice / private  </w:t>
            </w:r>
          </w:p>
          <w:p w14:paraId="000014B5"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highlight w:val="white"/>
              </w:rPr>
              <w:t>Bugetul de stat</w:t>
            </w:r>
          </w:p>
        </w:tc>
        <w:tc>
          <w:tcPr>
            <w:tcW w:w="970" w:type="dxa"/>
            <w:vAlign w:val="center"/>
          </w:tcPr>
          <w:p w14:paraId="000014B6" w14:textId="77777777" w:rsidR="00F87962" w:rsidRPr="001E44C8"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30</w:t>
            </w:r>
          </w:p>
        </w:tc>
      </w:tr>
      <w:tr w:rsidR="00F87962" w:rsidRPr="00392BF4" w14:paraId="4967EBBD" w14:textId="77777777">
        <w:trPr>
          <w:trHeight w:val="475"/>
          <w:jc w:val="center"/>
        </w:trPr>
        <w:tc>
          <w:tcPr>
            <w:tcW w:w="13749" w:type="dxa"/>
            <w:gridSpan w:val="7"/>
            <w:shd w:val="clear" w:color="auto" w:fill="A8D7FF"/>
            <w:vAlign w:val="center"/>
          </w:tcPr>
          <w:p w14:paraId="000014B7" w14:textId="77777777" w:rsidR="00F87962" w:rsidRPr="00392BF4" w:rsidRDefault="003537F1" w:rsidP="00392BF4">
            <w:pPr>
              <w:widowControl w:val="0"/>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color w:val="030303"/>
                <w:sz w:val="20"/>
                <w:szCs w:val="20"/>
              </w:rPr>
              <w:t>P9.1.4. Diversificarea tipurilor de purtători de energie în vederea creșterii rezilienței sistemului energetic</w:t>
            </w:r>
          </w:p>
        </w:tc>
      </w:tr>
      <w:tr w:rsidR="00F87962" w:rsidRPr="00392BF4" w14:paraId="32CB8F19" w14:textId="77777777">
        <w:trPr>
          <w:trHeight w:val="917"/>
          <w:jc w:val="center"/>
        </w:trPr>
        <w:tc>
          <w:tcPr>
            <w:tcW w:w="1815" w:type="dxa"/>
          </w:tcPr>
          <w:p w14:paraId="000014BE" w14:textId="3F788C7F"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766" w:type="dxa"/>
          </w:tcPr>
          <w:p w14:paraId="000014BF" w14:textId="77777777" w:rsidR="00F87962" w:rsidRPr="00BA6A25"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M9.1.4.1. </w:t>
            </w:r>
            <w:r w:rsidRPr="001E44C8">
              <w:rPr>
                <w:rFonts w:ascii="Times New Roman" w:eastAsia="Times New Roman" w:hAnsi="Times New Roman" w:cs="Times New Roman"/>
                <w:sz w:val="20"/>
                <w:szCs w:val="20"/>
              </w:rPr>
              <w:t xml:space="preserve">Elaborarea și implementarea strategiei în domeniul hidrogenului </w:t>
            </w:r>
          </w:p>
        </w:tc>
        <w:tc>
          <w:tcPr>
            <w:tcW w:w="1535" w:type="dxa"/>
          </w:tcPr>
          <w:p w14:paraId="000014C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w:t>
            </w:r>
          </w:p>
        </w:tc>
        <w:tc>
          <w:tcPr>
            <w:tcW w:w="1764" w:type="dxa"/>
          </w:tcPr>
          <w:p w14:paraId="21524F74" w14:textId="2598C5FD"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p>
          <w:p w14:paraId="000014C1" w14:textId="20CFC89E" w:rsidR="00F87962" w:rsidRPr="008F206D" w:rsidRDefault="003537F1" w:rsidP="008F206D">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tc>
        <w:tc>
          <w:tcPr>
            <w:tcW w:w="1385" w:type="dxa"/>
          </w:tcPr>
          <w:p w14:paraId="000014C2"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Strategie aprobată</w:t>
            </w:r>
          </w:p>
        </w:tc>
        <w:tc>
          <w:tcPr>
            <w:tcW w:w="1514" w:type="dxa"/>
          </w:tcPr>
          <w:p w14:paraId="000014C3" w14:textId="77777777" w:rsidR="00F87962" w:rsidRPr="00603CD0" w:rsidRDefault="003537F1">
            <w:pPr>
              <w:jc w:val="center"/>
              <w:rPr>
                <w:rFonts w:ascii="Times New Roman" w:eastAsia="Times New Roman" w:hAnsi="Times New Roman" w:cs="Times New Roman"/>
                <w:sz w:val="20"/>
                <w:szCs w:val="20"/>
                <w:highlight w:val="white"/>
              </w:rPr>
            </w:pPr>
            <w:r w:rsidRPr="004A1A6C">
              <w:rPr>
                <w:rFonts w:ascii="Times New Roman" w:eastAsia="Times New Roman" w:hAnsi="Times New Roman" w:cs="Times New Roman"/>
                <w:sz w:val="20"/>
                <w:szCs w:val="20"/>
                <w:highlight w:val="white"/>
              </w:rPr>
              <w:t xml:space="preserve">Fonduri UE / internaționale publice / private  </w:t>
            </w:r>
          </w:p>
          <w:p w14:paraId="000014C4"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highlight w:val="white"/>
              </w:rPr>
              <w:t>Bugetul de stat</w:t>
            </w:r>
            <w:r w:rsidRPr="002F2261">
              <w:rPr>
                <w:rFonts w:ascii="Times New Roman" w:eastAsia="Times New Roman" w:hAnsi="Times New Roman" w:cs="Times New Roman"/>
                <w:sz w:val="20"/>
                <w:szCs w:val="20"/>
              </w:rPr>
              <w:t xml:space="preserve"> </w:t>
            </w:r>
          </w:p>
        </w:tc>
        <w:tc>
          <w:tcPr>
            <w:tcW w:w="970" w:type="dxa"/>
          </w:tcPr>
          <w:p w14:paraId="000014C5"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3</w:t>
            </w:r>
          </w:p>
        </w:tc>
      </w:tr>
      <w:tr w:rsidR="00F87962" w:rsidRPr="00392BF4" w14:paraId="463D78F7" w14:textId="77777777">
        <w:trPr>
          <w:trHeight w:val="917"/>
          <w:jc w:val="center"/>
        </w:trPr>
        <w:tc>
          <w:tcPr>
            <w:tcW w:w="1815" w:type="dxa"/>
          </w:tcPr>
          <w:p w14:paraId="000014C6" w14:textId="7743931D"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4C7" w14:textId="77777777" w:rsidR="00F87962" w:rsidRPr="00BA6A25"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M9.1.4.2. </w:t>
            </w:r>
            <w:r w:rsidRPr="001E44C8">
              <w:rPr>
                <w:rFonts w:ascii="Times New Roman" w:eastAsia="Times New Roman" w:hAnsi="Times New Roman" w:cs="Times New Roman"/>
                <w:sz w:val="20"/>
                <w:szCs w:val="20"/>
              </w:rPr>
              <w:t>Revizuirea PNIESC cu luarea în considerare a noilor orientări la nivel european și național  privind adaptarea la schimbările climatice</w:t>
            </w:r>
          </w:p>
        </w:tc>
        <w:tc>
          <w:tcPr>
            <w:tcW w:w="1535" w:type="dxa"/>
          </w:tcPr>
          <w:p w14:paraId="000014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2024</w:t>
            </w:r>
          </w:p>
        </w:tc>
        <w:tc>
          <w:tcPr>
            <w:tcW w:w="1764" w:type="dxa"/>
          </w:tcPr>
          <w:p w14:paraId="060B557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C9" w14:textId="42EC62F5"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MEn</w:t>
            </w:r>
            <w:proofErr w:type="spellEnd"/>
          </w:p>
          <w:p w14:paraId="796DFDB9" w14:textId="37A2CCD7"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CA" w14:textId="3ED7D75E" w:rsidR="00F87962" w:rsidRPr="00603CD0" w:rsidRDefault="005B2ECE">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MMAP, alte ministere competente </w:t>
            </w:r>
          </w:p>
        </w:tc>
        <w:tc>
          <w:tcPr>
            <w:tcW w:w="1385" w:type="dxa"/>
          </w:tcPr>
          <w:p w14:paraId="000014CB"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PNIESC revizuit aprobat</w:t>
            </w:r>
          </w:p>
        </w:tc>
        <w:tc>
          <w:tcPr>
            <w:tcW w:w="1514" w:type="dxa"/>
          </w:tcPr>
          <w:p w14:paraId="000014CC"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Fonduri UE / internaționale publice / private  </w:t>
            </w:r>
          </w:p>
          <w:p w14:paraId="000014C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Pr>
          <w:p w14:paraId="000014C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3F566F20" w14:textId="77777777">
        <w:trPr>
          <w:trHeight w:val="540"/>
          <w:jc w:val="center"/>
        </w:trPr>
        <w:tc>
          <w:tcPr>
            <w:tcW w:w="1815" w:type="dxa"/>
          </w:tcPr>
          <w:p w14:paraId="000014CF" w14:textId="7B9921C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4D0" w14:textId="77777777" w:rsidR="00F87962" w:rsidRPr="00BA6A25" w:rsidRDefault="003537F1">
            <w:pPr>
              <w:ind w:lef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M9.1.4.3. </w:t>
            </w:r>
            <w:r w:rsidRPr="001E44C8">
              <w:rPr>
                <w:rFonts w:ascii="Times New Roman" w:eastAsia="Times New Roman" w:hAnsi="Times New Roman" w:cs="Times New Roman"/>
                <w:sz w:val="20"/>
                <w:szCs w:val="20"/>
              </w:rPr>
              <w:t>Dezvoltarea unor proiecte de cercetare /inovare pentru identificarea unor soluții hibrid de producere / alimentare cu energie</w:t>
            </w:r>
          </w:p>
        </w:tc>
        <w:tc>
          <w:tcPr>
            <w:tcW w:w="1535" w:type="dxa"/>
          </w:tcPr>
          <w:p w14:paraId="000014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2025-2030</w:t>
            </w:r>
          </w:p>
        </w:tc>
        <w:tc>
          <w:tcPr>
            <w:tcW w:w="1764" w:type="dxa"/>
          </w:tcPr>
          <w:p w14:paraId="166A741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D2" w14:textId="03B586D6"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p w14:paraId="78C893D3" w14:textId="0C3B707B"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D3" w14:textId="50AF8686"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MCDI </w:t>
            </w:r>
          </w:p>
          <w:p w14:paraId="000014D4" w14:textId="77777777" w:rsidR="00F87962" w:rsidRPr="00603CD0" w:rsidRDefault="00F87962">
            <w:pPr>
              <w:jc w:val="center"/>
              <w:rPr>
                <w:rFonts w:ascii="Times New Roman" w:eastAsia="Times New Roman" w:hAnsi="Times New Roman" w:cs="Times New Roman"/>
                <w:sz w:val="20"/>
                <w:szCs w:val="20"/>
              </w:rPr>
            </w:pPr>
          </w:p>
        </w:tc>
        <w:tc>
          <w:tcPr>
            <w:tcW w:w="1385" w:type="dxa"/>
          </w:tcPr>
          <w:p w14:paraId="000014D5"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Număr de proiecte</w:t>
            </w:r>
          </w:p>
          <w:p w14:paraId="000014D6"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Număr de brevete</w:t>
            </w:r>
          </w:p>
        </w:tc>
        <w:tc>
          <w:tcPr>
            <w:tcW w:w="1514" w:type="dxa"/>
          </w:tcPr>
          <w:p w14:paraId="000014D7" w14:textId="53A735EF"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181AD650"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4D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4D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4D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4D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Pr>
          <w:p w14:paraId="000014D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71F1FED5" w14:textId="77777777">
        <w:trPr>
          <w:trHeight w:val="917"/>
          <w:jc w:val="center"/>
        </w:trPr>
        <w:tc>
          <w:tcPr>
            <w:tcW w:w="1815" w:type="dxa"/>
          </w:tcPr>
          <w:p w14:paraId="000014DE" w14:textId="5F56E57D"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4DF" w14:textId="77777777" w:rsidR="00F87962" w:rsidRPr="00392BF4" w:rsidRDefault="003537F1">
            <w:pPr>
              <w:ind w:left="-90"/>
              <w:jc w:val="both"/>
              <w:rPr>
                <w:rFonts w:ascii="Times New Roman" w:eastAsia="Times New Roman" w:hAnsi="Times New Roman" w:cs="Times New Roman"/>
                <w:color w:val="FF0000"/>
                <w:sz w:val="20"/>
                <w:szCs w:val="20"/>
              </w:rPr>
            </w:pPr>
            <w:r w:rsidRPr="001E44C8">
              <w:rPr>
                <w:rFonts w:ascii="Times New Roman" w:eastAsia="Times New Roman" w:hAnsi="Times New Roman" w:cs="Times New Roman"/>
                <w:b/>
                <w:sz w:val="20"/>
                <w:szCs w:val="20"/>
              </w:rPr>
              <w:t xml:space="preserve">M9.1.4.4. </w:t>
            </w:r>
            <w:r w:rsidRPr="001E44C8">
              <w:rPr>
                <w:rFonts w:ascii="Times New Roman" w:eastAsia="Times New Roman" w:hAnsi="Times New Roman" w:cs="Times New Roman"/>
                <w:sz w:val="20"/>
                <w:szCs w:val="20"/>
              </w:rPr>
              <w:t>Analiza impactului parcurilor FV mari asupra bilanțului radiativ la nivel local și pe arealele limitrof</w:t>
            </w:r>
            <w:r w:rsidRPr="00BA6A25">
              <w:rPr>
                <w:rFonts w:ascii="Times New Roman" w:eastAsia="Times New Roman" w:hAnsi="Times New Roman" w:cs="Times New Roman"/>
                <w:sz w:val="20"/>
                <w:szCs w:val="20"/>
              </w:rPr>
              <w:t xml:space="preserve">e - prin schimbarea cantității de radiație solară absorbită și modificarea gradienților termici și promovarea reglementărilor necesare </w:t>
            </w:r>
          </w:p>
        </w:tc>
        <w:tc>
          <w:tcPr>
            <w:tcW w:w="1535" w:type="dxa"/>
          </w:tcPr>
          <w:p w14:paraId="000014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2025-2030</w:t>
            </w:r>
          </w:p>
        </w:tc>
        <w:tc>
          <w:tcPr>
            <w:tcW w:w="1764" w:type="dxa"/>
          </w:tcPr>
          <w:p w14:paraId="7D7BAC7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4E1" w14:textId="080DBCE0"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p>
          <w:p w14:paraId="19E0D743" w14:textId="7DC332B6"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E2" w14:textId="2B709A6B"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 ANM, ANPM</w:t>
            </w:r>
          </w:p>
        </w:tc>
        <w:tc>
          <w:tcPr>
            <w:tcW w:w="1385" w:type="dxa"/>
          </w:tcPr>
          <w:p w14:paraId="000014E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Raport de analiză (parcuri cu Pi mai mare de 50 MW)</w:t>
            </w:r>
          </w:p>
          <w:p w14:paraId="000014E4"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Acte normative / reglement</w:t>
            </w:r>
            <w:r w:rsidRPr="001E44C8">
              <w:rPr>
                <w:rFonts w:ascii="Times New Roman" w:eastAsia="Times New Roman" w:hAnsi="Times New Roman" w:cs="Times New Roman"/>
                <w:sz w:val="20"/>
                <w:szCs w:val="20"/>
              </w:rPr>
              <w:t>ări promovate</w:t>
            </w:r>
          </w:p>
        </w:tc>
        <w:tc>
          <w:tcPr>
            <w:tcW w:w="1514" w:type="dxa"/>
          </w:tcPr>
          <w:p w14:paraId="000014E5" w14:textId="62511538" w:rsidR="00F87962" w:rsidRPr="00BA6A25"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p>
          <w:p w14:paraId="589C8C35"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4E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4E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4E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4EA" w14:textId="77777777" w:rsidR="00F87962" w:rsidRPr="00392BF4" w:rsidRDefault="003537F1">
            <w:pPr>
              <w:jc w:val="center"/>
              <w:rPr>
                <w:rFonts w:ascii="Times New Roman" w:eastAsia="Times New Roman" w:hAnsi="Times New Roman" w:cs="Times New Roman"/>
                <w:b/>
                <w:sz w:val="20"/>
                <w:szCs w:val="20"/>
                <w:highlight w:val="cyan"/>
              </w:rPr>
            </w:pPr>
            <w:r w:rsidRPr="00392BF4">
              <w:rPr>
                <w:rFonts w:ascii="Times New Roman" w:eastAsia="Times New Roman" w:hAnsi="Times New Roman" w:cs="Times New Roman"/>
                <w:sz w:val="20"/>
                <w:szCs w:val="20"/>
                <w:highlight w:val="white"/>
              </w:rPr>
              <w:t>Bugetul de stat</w:t>
            </w:r>
          </w:p>
        </w:tc>
        <w:tc>
          <w:tcPr>
            <w:tcW w:w="970" w:type="dxa"/>
          </w:tcPr>
          <w:p w14:paraId="000014E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6BCA13E8" w14:textId="77777777">
        <w:trPr>
          <w:trHeight w:val="450"/>
          <w:jc w:val="center"/>
        </w:trPr>
        <w:tc>
          <w:tcPr>
            <w:tcW w:w="13749" w:type="dxa"/>
            <w:gridSpan w:val="7"/>
            <w:shd w:val="clear" w:color="auto" w:fill="A4C2F4"/>
          </w:tcPr>
          <w:p w14:paraId="000014EC" w14:textId="77777777" w:rsidR="00F87962" w:rsidRPr="00392BF4" w:rsidRDefault="003537F1" w:rsidP="00392BF4">
            <w:pPr>
              <w:widowControl w:val="0"/>
              <w:spacing w:after="60"/>
              <w:jc w:val="center"/>
              <w:rPr>
                <w:rFonts w:ascii="Times New Roman" w:eastAsia="Times New Roman" w:hAnsi="Times New Roman" w:cs="Times New Roman"/>
                <w:b/>
                <w:sz w:val="18"/>
                <w:szCs w:val="18"/>
              </w:rPr>
            </w:pPr>
            <w:r w:rsidRPr="00392BF4">
              <w:rPr>
                <w:rFonts w:ascii="Times New Roman" w:eastAsia="Times New Roman" w:hAnsi="Times New Roman" w:cs="Times New Roman"/>
                <w:b/>
                <w:color w:val="030303"/>
              </w:rPr>
              <w:t>P.9.1.5. Cercetare și inovare pentru creșterea rezilienței la consumatorul final</w:t>
            </w:r>
          </w:p>
        </w:tc>
      </w:tr>
      <w:tr w:rsidR="00F87962" w:rsidRPr="00392BF4" w14:paraId="426AA617" w14:textId="77777777">
        <w:trPr>
          <w:trHeight w:val="917"/>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4F4" w14:textId="1B000EE7"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766" w:type="dxa"/>
            <w:tcBorders>
              <w:top w:val="nil"/>
              <w:left w:val="nil"/>
              <w:bottom w:val="single" w:sz="8" w:space="0" w:color="000000"/>
              <w:right w:val="single" w:sz="8" w:space="0" w:color="000000"/>
            </w:tcBorders>
            <w:tcMar>
              <w:left w:w="0" w:type="dxa"/>
              <w:right w:w="0" w:type="dxa"/>
            </w:tcMar>
          </w:tcPr>
          <w:p w14:paraId="000014F5" w14:textId="77777777" w:rsidR="00F87962" w:rsidRPr="00BA6A25" w:rsidRDefault="003537F1">
            <w:pPr>
              <w:ind w:right="30"/>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M9.1.5.1.  </w:t>
            </w:r>
            <w:r w:rsidRPr="001E44C8">
              <w:rPr>
                <w:rFonts w:ascii="Times New Roman" w:eastAsia="Times New Roman" w:hAnsi="Times New Roman" w:cs="Times New Roman"/>
                <w:sz w:val="20"/>
                <w:szCs w:val="20"/>
              </w:rPr>
              <w:t xml:space="preserve">Stabilirea unor programe de cercetare pentru identificarea soluțiilor tehnice optime de creștere a  rezilienței consumatorilor finali </w:t>
            </w:r>
          </w:p>
        </w:tc>
        <w:tc>
          <w:tcPr>
            <w:tcW w:w="1535" w:type="dxa"/>
            <w:tcBorders>
              <w:top w:val="nil"/>
              <w:left w:val="nil"/>
              <w:bottom w:val="single" w:sz="8" w:space="0" w:color="000000"/>
              <w:right w:val="single" w:sz="8" w:space="0" w:color="000000"/>
            </w:tcBorders>
            <w:tcMar>
              <w:left w:w="0" w:type="dxa"/>
              <w:right w:w="0" w:type="dxa"/>
            </w:tcMar>
          </w:tcPr>
          <w:p w14:paraId="000014F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2023-2024</w:t>
            </w:r>
          </w:p>
        </w:tc>
        <w:tc>
          <w:tcPr>
            <w:tcW w:w="1764" w:type="dxa"/>
            <w:tcBorders>
              <w:top w:val="nil"/>
              <w:left w:val="nil"/>
              <w:bottom w:val="single" w:sz="8" w:space="0" w:color="000000"/>
              <w:right w:val="single" w:sz="8" w:space="0" w:color="000000"/>
            </w:tcBorders>
            <w:tcMar>
              <w:left w:w="0" w:type="dxa"/>
              <w:right w:w="0" w:type="dxa"/>
            </w:tcMar>
          </w:tcPr>
          <w:p w14:paraId="69626DF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39A1D012" w14:textId="77777777" w:rsidR="005B2ECE" w:rsidRPr="004A1A6C" w:rsidRDefault="003537F1">
            <w:pPr>
              <w:jc w:val="center"/>
              <w:rPr>
                <w:rFonts w:ascii="Times New Roman" w:eastAsia="Times New Roman" w:hAnsi="Times New Roman" w:cs="Times New Roman"/>
                <w:sz w:val="20"/>
                <w:szCs w:val="20"/>
                <w:u w:val="single"/>
              </w:rPr>
            </w:pPr>
            <w:proofErr w:type="spellStart"/>
            <w:r w:rsidRPr="008F206D">
              <w:rPr>
                <w:rFonts w:ascii="Times New Roman" w:eastAsia="Times New Roman" w:hAnsi="Times New Roman" w:cs="Times New Roman"/>
                <w:sz w:val="20"/>
                <w:szCs w:val="20"/>
              </w:rPr>
              <w:t>MEn</w:t>
            </w:r>
            <w:proofErr w:type="spellEnd"/>
            <w:r w:rsidRPr="008F206D">
              <w:rPr>
                <w:rFonts w:ascii="Times New Roman" w:eastAsia="Times New Roman" w:hAnsi="Times New Roman" w:cs="Times New Roman"/>
                <w:sz w:val="20"/>
                <w:szCs w:val="20"/>
              </w:rPr>
              <w:t>,</w:t>
            </w:r>
            <w:r w:rsidRPr="004A1A6C">
              <w:rPr>
                <w:rFonts w:ascii="Times New Roman" w:eastAsia="Times New Roman" w:hAnsi="Times New Roman" w:cs="Times New Roman"/>
                <w:sz w:val="20"/>
                <w:szCs w:val="20"/>
                <w:u w:val="single"/>
              </w:rPr>
              <w:t xml:space="preserve"> </w:t>
            </w:r>
          </w:p>
          <w:p w14:paraId="1993CBD5" w14:textId="307CC1D2"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4F7" w14:textId="47E43A0C" w:rsidR="00F87962" w:rsidRPr="00603CD0" w:rsidRDefault="003537F1">
            <w:pPr>
              <w:jc w:val="center"/>
              <w:rPr>
                <w:rFonts w:ascii="Times New Roman" w:eastAsia="Times New Roman" w:hAnsi="Times New Roman" w:cs="Times New Roman"/>
              </w:rPr>
            </w:pPr>
            <w:r w:rsidRPr="00603CD0">
              <w:rPr>
                <w:rFonts w:ascii="Times New Roman" w:eastAsia="Times New Roman" w:hAnsi="Times New Roman" w:cs="Times New Roman"/>
                <w:sz w:val="20"/>
                <w:szCs w:val="20"/>
              </w:rPr>
              <w:t xml:space="preserve">MDLPA, MMAP, MMSS </w:t>
            </w:r>
          </w:p>
        </w:tc>
        <w:tc>
          <w:tcPr>
            <w:tcW w:w="1385" w:type="dxa"/>
            <w:tcBorders>
              <w:top w:val="nil"/>
              <w:left w:val="nil"/>
              <w:bottom w:val="single" w:sz="8" w:space="0" w:color="000000"/>
              <w:right w:val="single" w:sz="8" w:space="0" w:color="000000"/>
            </w:tcBorders>
            <w:tcMar>
              <w:left w:w="0" w:type="dxa"/>
              <w:right w:w="0" w:type="dxa"/>
            </w:tcMar>
          </w:tcPr>
          <w:p w14:paraId="000014F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Promovarea unor programe de cercetare </w:t>
            </w:r>
          </w:p>
          <w:p w14:paraId="000014F9"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Reglementări aprobate</w:t>
            </w:r>
          </w:p>
          <w:p w14:paraId="000014F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proiecte</w:t>
            </w:r>
          </w:p>
        </w:tc>
        <w:tc>
          <w:tcPr>
            <w:tcW w:w="1514" w:type="dxa"/>
            <w:tcBorders>
              <w:top w:val="nil"/>
              <w:left w:val="nil"/>
              <w:bottom w:val="single" w:sz="8" w:space="0" w:color="000000"/>
              <w:right w:val="single" w:sz="8" w:space="0" w:color="000000"/>
            </w:tcBorders>
            <w:tcMar>
              <w:left w:w="0" w:type="dxa"/>
              <w:right w:w="0" w:type="dxa"/>
            </w:tcMar>
          </w:tcPr>
          <w:p w14:paraId="000014FB" w14:textId="544C072C" w:rsidR="00F87962" w:rsidRPr="00392BF4" w:rsidRDefault="003537F1">
            <w:pP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   </w:t>
            </w:r>
            <w:r w:rsidR="00044936" w:rsidRPr="00392BF4">
              <w:rPr>
                <w:rFonts w:ascii="Times New Roman" w:eastAsia="Times New Roman" w:hAnsi="Times New Roman" w:cs="Times New Roman"/>
                <w:sz w:val="20"/>
                <w:szCs w:val="20"/>
              </w:rPr>
              <w:t>PDD</w:t>
            </w:r>
          </w:p>
          <w:p w14:paraId="08BBC298" w14:textId="77777777" w:rsidR="00A805C1" w:rsidRPr="00392BF4" w:rsidRDefault="00A805C1" w:rsidP="00A805C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4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4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4F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0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5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15</w:t>
            </w:r>
          </w:p>
        </w:tc>
      </w:tr>
    </w:tbl>
    <w:p w14:paraId="00001502" w14:textId="77777777" w:rsidR="00F87962" w:rsidRPr="00392BF4" w:rsidRDefault="00F87962">
      <w:pPr>
        <w:ind w:left="141" w:firstLine="425"/>
        <w:rPr>
          <w:rFonts w:ascii="Times New Roman" w:eastAsia="Times New Roman" w:hAnsi="Times New Roman" w:cs="Times New Roman"/>
          <w:b/>
          <w:sz w:val="28"/>
          <w:szCs w:val="28"/>
        </w:rPr>
      </w:pPr>
    </w:p>
    <w:tbl>
      <w:tblPr>
        <w:tblStyle w:val="affffffff9"/>
        <w:tblW w:w="13785"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1785"/>
        <w:gridCol w:w="4785"/>
        <w:gridCol w:w="1545"/>
        <w:gridCol w:w="1800"/>
        <w:gridCol w:w="1365"/>
        <w:gridCol w:w="1530"/>
        <w:gridCol w:w="975"/>
      </w:tblGrid>
      <w:tr w:rsidR="00F87962" w:rsidRPr="00392BF4" w14:paraId="10728F1C" w14:textId="77777777">
        <w:trPr>
          <w:trHeight w:val="705"/>
        </w:trPr>
        <w:tc>
          <w:tcPr>
            <w:tcW w:w="178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503" w14:textId="3D247054"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04" w14:textId="77777777" w:rsidR="00F87962" w:rsidRPr="00BA6A25" w:rsidRDefault="003537F1">
            <w:pPr>
              <w:ind w:right="107"/>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OS9.2  Creșterea rezilienței sectorului de încălzire și răcire</w:t>
            </w:r>
          </w:p>
          <w:p w14:paraId="00001505" w14:textId="77777777" w:rsidR="00F87962" w:rsidRPr="00392BF4" w:rsidRDefault="00F87962">
            <w:pPr>
              <w:jc w:val="center"/>
              <w:rPr>
                <w:rFonts w:ascii="Times New Roman" w:eastAsia="Times New Roman" w:hAnsi="Times New Roman" w:cs="Times New Roman"/>
                <w:b/>
                <w:sz w:val="20"/>
                <w:szCs w:val="20"/>
              </w:rPr>
            </w:pPr>
          </w:p>
        </w:tc>
        <w:tc>
          <w:tcPr>
            <w:tcW w:w="154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0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80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07" w14:textId="7EFB1223"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6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0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3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0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0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50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15E8D4FB" w14:textId="77777777">
        <w:trPr>
          <w:trHeight w:val="510"/>
        </w:trPr>
        <w:tc>
          <w:tcPr>
            <w:tcW w:w="13785" w:type="dxa"/>
            <w:gridSpan w:val="7"/>
            <w:tcBorders>
              <w:top w:val="single" w:sz="8" w:space="0" w:color="000000"/>
              <w:left w:val="single" w:sz="8" w:space="0" w:color="000000"/>
              <w:bottom w:val="single" w:sz="8" w:space="0" w:color="000000"/>
              <w:right w:val="single" w:sz="8" w:space="0" w:color="000000"/>
            </w:tcBorders>
            <w:shd w:val="clear" w:color="auto" w:fill="A4C2F4"/>
            <w:tcMar>
              <w:top w:w="99" w:type="dxa"/>
              <w:left w:w="99" w:type="dxa"/>
              <w:bottom w:w="99" w:type="dxa"/>
              <w:right w:w="99" w:type="dxa"/>
            </w:tcMar>
          </w:tcPr>
          <w:p w14:paraId="0000150C"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sz w:val="20"/>
                <w:szCs w:val="20"/>
              </w:rPr>
              <w:t xml:space="preserve">P9.2.1. </w:t>
            </w:r>
            <w:r w:rsidRPr="00392BF4">
              <w:rPr>
                <w:rFonts w:ascii="Times New Roman" w:eastAsia="Times New Roman" w:hAnsi="Times New Roman" w:cs="Times New Roman"/>
                <w:b/>
                <w:color w:val="030303"/>
              </w:rPr>
              <w:t xml:space="preserve">Implementarea unor sisteme optimizate de încălzire și răcire pentru cartierele rezidențiale noi </w:t>
            </w:r>
            <w:r w:rsidRPr="00392BF4">
              <w:rPr>
                <w:rFonts w:ascii="Times New Roman" w:eastAsia="Times New Roman" w:hAnsi="Times New Roman" w:cs="Times New Roman"/>
                <w:b/>
              </w:rPr>
              <w:t>și pentru construcțiile cu cel puțin 6 apartamente</w:t>
            </w:r>
          </w:p>
        </w:tc>
      </w:tr>
      <w:tr w:rsidR="00F87962" w:rsidRPr="00392BF4" w14:paraId="203F5051" w14:textId="77777777">
        <w:trPr>
          <w:trHeight w:val="890"/>
        </w:trPr>
        <w:tc>
          <w:tcPr>
            <w:tcW w:w="1785" w:type="dxa"/>
            <w:tcBorders>
              <w:top w:val="nil"/>
              <w:left w:val="single" w:sz="8" w:space="0" w:color="000000"/>
              <w:bottom w:val="single" w:sz="8" w:space="0" w:color="000000"/>
              <w:right w:val="single" w:sz="8" w:space="0" w:color="000000"/>
            </w:tcBorders>
            <w:tcMar>
              <w:left w:w="0" w:type="dxa"/>
              <w:right w:w="0" w:type="dxa"/>
            </w:tcMar>
          </w:tcPr>
          <w:p w14:paraId="00001513" w14:textId="39F61497"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85" w:type="dxa"/>
            <w:tcBorders>
              <w:top w:val="nil"/>
              <w:left w:val="nil"/>
              <w:bottom w:val="single" w:sz="8" w:space="0" w:color="000000"/>
              <w:right w:val="single" w:sz="8" w:space="0" w:color="000000"/>
            </w:tcBorders>
            <w:tcMar>
              <w:left w:w="0" w:type="dxa"/>
              <w:right w:w="0" w:type="dxa"/>
            </w:tcMar>
          </w:tcPr>
          <w:p w14:paraId="00001514" w14:textId="77777777" w:rsidR="00F87962" w:rsidRPr="00392BF4" w:rsidRDefault="003537F1">
            <w:pPr>
              <w:ind w:right="30"/>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M9.2.1.1.  </w:t>
            </w:r>
            <w:r w:rsidRPr="001E44C8">
              <w:rPr>
                <w:rFonts w:ascii="Times New Roman" w:eastAsia="Times New Roman" w:hAnsi="Times New Roman" w:cs="Times New Roman"/>
                <w:sz w:val="20"/>
                <w:szCs w:val="20"/>
              </w:rPr>
              <w:t xml:space="preserve">Stabilirea setului de măsuri tehnice necesare sub aspectul legislației amenajării teritoriului, urbanismului și construcției pentru implementarea unor sisteme de încălzire și răcire moderne și adaptate cerințelor actuale de consum, în </w:t>
            </w:r>
            <w:r w:rsidRPr="00BA6A25">
              <w:rPr>
                <w:rFonts w:ascii="Times New Roman" w:eastAsia="Times New Roman" w:hAnsi="Times New Roman" w:cs="Times New Roman"/>
                <w:sz w:val="20"/>
                <w:szCs w:val="20"/>
              </w:rPr>
              <w:t>vederea asigurării confortului termic pe întreaga durată a sezonului cald, respectiv rece, cu aplicare la dezvoltările imobiliare din cartierele rezidențiale noi și la co</w:t>
            </w:r>
            <w:r w:rsidRPr="00392BF4">
              <w:rPr>
                <w:rFonts w:ascii="Times New Roman" w:eastAsia="Times New Roman" w:hAnsi="Times New Roman" w:cs="Times New Roman"/>
                <w:sz w:val="20"/>
                <w:szCs w:val="20"/>
              </w:rPr>
              <w:t>nstrucțiile cu cel puțin 6 unități locative</w:t>
            </w:r>
          </w:p>
        </w:tc>
        <w:tc>
          <w:tcPr>
            <w:tcW w:w="1545" w:type="dxa"/>
            <w:tcBorders>
              <w:top w:val="nil"/>
              <w:left w:val="nil"/>
              <w:bottom w:val="single" w:sz="8" w:space="0" w:color="000000"/>
              <w:right w:val="single" w:sz="8" w:space="0" w:color="000000"/>
            </w:tcBorders>
            <w:tcMar>
              <w:left w:w="0" w:type="dxa"/>
              <w:right w:w="0" w:type="dxa"/>
            </w:tcMar>
          </w:tcPr>
          <w:p w14:paraId="0000151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2023-2024</w:t>
            </w:r>
          </w:p>
        </w:tc>
        <w:tc>
          <w:tcPr>
            <w:tcW w:w="1800" w:type="dxa"/>
            <w:tcBorders>
              <w:top w:val="nil"/>
              <w:left w:val="nil"/>
              <w:bottom w:val="single" w:sz="8" w:space="0" w:color="000000"/>
              <w:right w:val="single" w:sz="8" w:space="0" w:color="000000"/>
            </w:tcBorders>
            <w:tcMar>
              <w:left w:w="0" w:type="dxa"/>
              <w:right w:w="0" w:type="dxa"/>
            </w:tcMar>
          </w:tcPr>
          <w:p w14:paraId="289867B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516" w14:textId="6850342B"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MDLPA</w:t>
            </w:r>
          </w:p>
          <w:p w14:paraId="2186A003" w14:textId="57AD327D"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17" w14:textId="541AC1B8"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w:t>
            </w:r>
            <w:proofErr w:type="spellStart"/>
            <w:r w:rsidRPr="004A1A6C">
              <w:rPr>
                <w:rFonts w:ascii="Times New Roman" w:eastAsia="Times New Roman" w:hAnsi="Times New Roman" w:cs="Times New Roman"/>
                <w:sz w:val="20"/>
                <w:szCs w:val="20"/>
              </w:rPr>
              <w:t>MEn</w:t>
            </w:r>
            <w:proofErr w:type="spellEnd"/>
          </w:p>
        </w:tc>
        <w:tc>
          <w:tcPr>
            <w:tcW w:w="1365" w:type="dxa"/>
            <w:tcBorders>
              <w:top w:val="nil"/>
              <w:left w:val="nil"/>
              <w:bottom w:val="single" w:sz="8" w:space="0" w:color="000000"/>
              <w:right w:val="single" w:sz="8" w:space="0" w:color="000000"/>
            </w:tcBorders>
            <w:tcMar>
              <w:left w:w="0" w:type="dxa"/>
              <w:right w:w="0" w:type="dxa"/>
            </w:tcMar>
          </w:tcPr>
          <w:p w14:paraId="00001518" w14:textId="77777777" w:rsidR="00F87962" w:rsidRPr="00D779A9" w:rsidRDefault="003537F1">
            <w:pPr>
              <w:jc w:val="center"/>
              <w:rPr>
                <w:rFonts w:ascii="Times New Roman" w:eastAsia="Times New Roman" w:hAnsi="Times New Roman" w:cs="Times New Roman"/>
                <w:b/>
                <w:sz w:val="20"/>
                <w:szCs w:val="20"/>
              </w:rPr>
            </w:pPr>
            <w:r w:rsidRPr="00603CD0">
              <w:rPr>
                <w:rFonts w:ascii="Times New Roman" w:eastAsia="Times New Roman" w:hAnsi="Times New Roman" w:cs="Times New Roman"/>
                <w:b/>
                <w:sz w:val="20"/>
                <w:szCs w:val="20"/>
              </w:rPr>
              <w:t xml:space="preserve"> </w:t>
            </w:r>
            <w:r w:rsidRPr="00603CD0">
              <w:rPr>
                <w:rFonts w:ascii="Times New Roman" w:eastAsia="Times New Roman" w:hAnsi="Times New Roman" w:cs="Times New Roman"/>
                <w:sz w:val="20"/>
                <w:szCs w:val="20"/>
              </w:rPr>
              <w:t>Reglementări aprobate</w:t>
            </w:r>
          </w:p>
        </w:tc>
        <w:tc>
          <w:tcPr>
            <w:tcW w:w="1530" w:type="dxa"/>
            <w:tcBorders>
              <w:top w:val="nil"/>
              <w:left w:val="nil"/>
              <w:bottom w:val="single" w:sz="8" w:space="0" w:color="000000"/>
              <w:right w:val="single" w:sz="8" w:space="0" w:color="000000"/>
            </w:tcBorders>
            <w:tcMar>
              <w:left w:w="0" w:type="dxa"/>
              <w:right w:w="0" w:type="dxa"/>
            </w:tcMar>
          </w:tcPr>
          <w:p w14:paraId="00001519" w14:textId="6131D60B"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b/>
                <w:sz w:val="20"/>
                <w:szCs w:val="20"/>
              </w:rPr>
              <w:t xml:space="preserve"> </w:t>
            </w:r>
            <w:r w:rsidR="00044936" w:rsidRPr="001E44C8">
              <w:rPr>
                <w:rFonts w:ascii="Times New Roman" w:eastAsia="Times New Roman" w:hAnsi="Times New Roman" w:cs="Times New Roman"/>
                <w:sz w:val="20"/>
                <w:szCs w:val="20"/>
              </w:rPr>
              <w:t>PDD</w:t>
            </w:r>
          </w:p>
          <w:p w14:paraId="262505EE"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15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5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51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1E" w14:textId="77777777" w:rsidR="00F87962" w:rsidRPr="00392BF4" w:rsidRDefault="003537F1">
            <w:pPr>
              <w:jc w:val="center"/>
              <w:rPr>
                <w:rFonts w:ascii="Times New Roman" w:eastAsia="Times New Roman" w:hAnsi="Times New Roman" w:cs="Times New Roman"/>
                <w:b/>
                <w:sz w:val="20"/>
                <w:szCs w:val="20"/>
                <w:highlight w:val="cyan"/>
              </w:rPr>
            </w:pPr>
            <w:r w:rsidRPr="00392BF4">
              <w:rPr>
                <w:rFonts w:ascii="Times New Roman" w:eastAsia="Times New Roman" w:hAnsi="Times New Roman" w:cs="Times New Roman"/>
                <w:sz w:val="20"/>
                <w:szCs w:val="20"/>
                <w:highlight w:val="white"/>
              </w:rPr>
              <w:t>Bugetul de stat</w:t>
            </w:r>
          </w:p>
          <w:p w14:paraId="0000151F" w14:textId="77777777" w:rsidR="00F87962" w:rsidRPr="00392BF4" w:rsidRDefault="00F87962">
            <w:pPr>
              <w:jc w:val="center"/>
              <w:rPr>
                <w:rFonts w:ascii="Times New Roman" w:eastAsia="Times New Roman" w:hAnsi="Times New Roman" w:cs="Times New Roman"/>
                <w:sz w:val="20"/>
                <w:szCs w:val="20"/>
              </w:rPr>
            </w:pPr>
          </w:p>
        </w:tc>
        <w:tc>
          <w:tcPr>
            <w:tcW w:w="975" w:type="dxa"/>
            <w:tcBorders>
              <w:top w:val="nil"/>
              <w:left w:val="nil"/>
              <w:bottom w:val="single" w:sz="8" w:space="0" w:color="000000"/>
              <w:right w:val="single" w:sz="8" w:space="0" w:color="000000"/>
            </w:tcBorders>
            <w:tcMar>
              <w:left w:w="0" w:type="dxa"/>
              <w:right w:w="0" w:type="dxa"/>
            </w:tcMar>
          </w:tcPr>
          <w:p w14:paraId="0000152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5</w:t>
            </w:r>
          </w:p>
        </w:tc>
      </w:tr>
    </w:tbl>
    <w:p w14:paraId="00001521" w14:textId="77777777" w:rsidR="00F87962" w:rsidRPr="00392BF4" w:rsidRDefault="00F87962">
      <w:pPr>
        <w:ind w:left="360"/>
        <w:rPr>
          <w:rFonts w:ascii="Times New Roman" w:eastAsia="Times New Roman" w:hAnsi="Times New Roman" w:cs="Times New Roman"/>
          <w:b/>
          <w:sz w:val="28"/>
          <w:szCs w:val="28"/>
        </w:rPr>
      </w:pPr>
    </w:p>
    <w:tbl>
      <w:tblPr>
        <w:tblStyle w:val="affffffffa"/>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37F8F091" w14:textId="77777777">
        <w:trPr>
          <w:trHeight w:val="72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522" w14:textId="2A76C58B"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23" w14:textId="77777777" w:rsidR="00F87962" w:rsidRPr="00BA6A25" w:rsidRDefault="003537F1">
            <w:pPr>
              <w:jc w:val="center"/>
              <w:rPr>
                <w:rFonts w:ascii="Times New Roman" w:eastAsia="Times New Roman" w:hAnsi="Times New Roman" w:cs="Times New Roman"/>
                <w:b/>
                <w:sz w:val="17"/>
                <w:szCs w:val="17"/>
              </w:rPr>
            </w:pPr>
            <w:r w:rsidRPr="001E44C8">
              <w:rPr>
                <w:rFonts w:ascii="Times New Roman" w:eastAsia="Times New Roman" w:hAnsi="Times New Roman" w:cs="Times New Roman"/>
                <w:b/>
                <w:sz w:val="20"/>
                <w:szCs w:val="20"/>
              </w:rPr>
              <w:t xml:space="preserve">OS9.3. Dezvoltarea de programe de educare, informare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w:t>
            </w:r>
            <w:proofErr w:type="spellStart"/>
            <w:r w:rsidRPr="001E44C8">
              <w:rPr>
                <w:rFonts w:ascii="Times New Roman" w:eastAsia="Times New Roman" w:hAnsi="Times New Roman" w:cs="Times New Roman"/>
                <w:b/>
                <w:sz w:val="20"/>
                <w:szCs w:val="20"/>
              </w:rPr>
              <w:t>conştientizare</w:t>
            </w:r>
            <w:proofErr w:type="spellEnd"/>
            <w:r w:rsidRPr="001E44C8">
              <w:rPr>
                <w:rFonts w:ascii="Times New Roman" w:eastAsia="Times New Roman" w:hAnsi="Times New Roman" w:cs="Times New Roman"/>
                <w:b/>
                <w:sz w:val="20"/>
                <w:szCs w:val="20"/>
              </w:rPr>
              <w:t xml:space="preserve"> în vederea creșterii rezilienței în domeniul energiei </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2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25" w14:textId="237E1066"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Autoritate de coordonare a implementării / Autorități de </w:t>
            </w:r>
            <w:r w:rsidRPr="00392BF4">
              <w:rPr>
                <w:rFonts w:ascii="Times New Roman" w:eastAsia="Times New Roman" w:hAnsi="Times New Roman" w:cs="Times New Roman"/>
                <w:b/>
                <w:sz w:val="20"/>
                <w:szCs w:val="20"/>
              </w:rPr>
              <w:lastRenderedPageBreak/>
              <w:t>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2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2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2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52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6431CCE8" w14:textId="77777777">
        <w:trPr>
          <w:trHeight w:val="495"/>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4C2F4"/>
            <w:tcMar>
              <w:top w:w="99" w:type="dxa"/>
              <w:left w:w="99" w:type="dxa"/>
              <w:bottom w:w="99" w:type="dxa"/>
              <w:right w:w="99" w:type="dxa"/>
            </w:tcMar>
          </w:tcPr>
          <w:p w14:paraId="0000152A"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P9.3.1. Creșterea gradului de conștientizare la nivelul populației, agenților economici și factorilor decizionali privind impactul schimbărilor climatice și privind necesitatea implementării și utilizării de metode și practici de reducere a consumului de energie în perioadele cu temperaturi extreme</w:t>
            </w:r>
          </w:p>
        </w:tc>
      </w:tr>
      <w:tr w:rsidR="00F87962" w:rsidRPr="00392BF4" w14:paraId="658EBF23" w14:textId="77777777">
        <w:trPr>
          <w:trHeight w:val="89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531" w14:textId="2985410F" w:rsidR="00F87962" w:rsidRPr="001E44C8" w:rsidRDefault="001E44C8" w:rsidP="001E44C8">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532" w14:textId="77777777" w:rsidR="00F87962" w:rsidRPr="00392BF4" w:rsidRDefault="003537F1">
            <w:pPr>
              <w:ind w:right="60"/>
              <w:jc w:val="both"/>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M9.3.1.1. </w:t>
            </w:r>
            <w:r w:rsidRPr="001E44C8">
              <w:rPr>
                <w:rFonts w:ascii="Times New Roman" w:eastAsia="Times New Roman" w:hAnsi="Times New Roman" w:cs="Times New Roman"/>
                <w:sz w:val="20"/>
                <w:szCs w:val="20"/>
              </w:rPr>
              <w:t>Dezvoltarea de programe de formare pentru creșterea gradului de conștientizare la nivelul pop</w:t>
            </w:r>
            <w:r w:rsidRPr="00BA6A25">
              <w:rPr>
                <w:rFonts w:ascii="Times New Roman" w:eastAsia="Times New Roman" w:hAnsi="Times New Roman" w:cs="Times New Roman"/>
                <w:sz w:val="20"/>
                <w:szCs w:val="20"/>
              </w:rPr>
              <w:t>ulației, agenților economici și factorilor decizionali privind impactul schimbărilor climatice și privind necesitatea implementării și utilizării de metode și pra</w:t>
            </w:r>
            <w:r w:rsidRPr="00392BF4">
              <w:rPr>
                <w:rFonts w:ascii="Times New Roman" w:eastAsia="Times New Roman" w:hAnsi="Times New Roman" w:cs="Times New Roman"/>
                <w:sz w:val="20"/>
                <w:szCs w:val="20"/>
              </w:rPr>
              <w:t>ctici de creștere a rezilienței în perioadele cu temperaturi extreme</w:t>
            </w:r>
          </w:p>
        </w:tc>
        <w:tc>
          <w:tcPr>
            <w:tcW w:w="1535" w:type="dxa"/>
            <w:tcBorders>
              <w:top w:val="nil"/>
              <w:left w:val="nil"/>
              <w:bottom w:val="single" w:sz="8" w:space="0" w:color="000000"/>
              <w:right w:val="single" w:sz="8" w:space="0" w:color="000000"/>
            </w:tcBorders>
            <w:tcMar>
              <w:left w:w="0" w:type="dxa"/>
              <w:right w:w="0" w:type="dxa"/>
            </w:tcMar>
          </w:tcPr>
          <w:p w14:paraId="0000153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14BCECF" w14:textId="5EBBE5C4"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534" w14:textId="3D1A546E" w:rsidR="00F87962" w:rsidRPr="008F206D" w:rsidRDefault="003537F1">
            <w:pPr>
              <w:jc w:val="center"/>
              <w:rPr>
                <w:rFonts w:ascii="Times New Roman" w:eastAsia="Times New Roman" w:hAnsi="Times New Roman" w:cs="Times New Roman"/>
                <w:sz w:val="20"/>
                <w:szCs w:val="20"/>
              </w:rPr>
            </w:pPr>
            <w:proofErr w:type="spellStart"/>
            <w:r w:rsidRPr="008F206D">
              <w:rPr>
                <w:rFonts w:ascii="Times New Roman" w:eastAsia="Times New Roman" w:hAnsi="Times New Roman" w:cs="Times New Roman"/>
                <w:sz w:val="20"/>
                <w:szCs w:val="20"/>
              </w:rPr>
              <w:t>MEn</w:t>
            </w:r>
            <w:proofErr w:type="spellEnd"/>
            <w:r w:rsidRPr="008F206D">
              <w:rPr>
                <w:rFonts w:ascii="Times New Roman" w:eastAsia="Times New Roman" w:hAnsi="Times New Roman" w:cs="Times New Roman"/>
                <w:sz w:val="20"/>
                <w:szCs w:val="20"/>
              </w:rPr>
              <w:t xml:space="preserve"> </w:t>
            </w:r>
          </w:p>
        </w:tc>
        <w:tc>
          <w:tcPr>
            <w:tcW w:w="1385" w:type="dxa"/>
            <w:tcBorders>
              <w:top w:val="nil"/>
              <w:left w:val="nil"/>
              <w:bottom w:val="single" w:sz="8" w:space="0" w:color="000000"/>
              <w:right w:val="single" w:sz="8" w:space="0" w:color="000000"/>
            </w:tcBorders>
            <w:tcMar>
              <w:left w:w="0" w:type="dxa"/>
              <w:right w:w="0" w:type="dxa"/>
            </w:tcMar>
          </w:tcPr>
          <w:p w14:paraId="00001535" w14:textId="77777777" w:rsidR="00F87962" w:rsidRPr="00603CD0" w:rsidRDefault="003537F1">
            <w:pPr>
              <w:jc w:val="center"/>
              <w:rPr>
                <w:rFonts w:ascii="Times New Roman" w:eastAsia="Times New Roman" w:hAnsi="Times New Roman" w:cs="Times New Roman"/>
                <w:b/>
                <w:sz w:val="20"/>
                <w:szCs w:val="20"/>
              </w:rPr>
            </w:pPr>
            <w:r w:rsidRPr="008F206D">
              <w:rPr>
                <w:rFonts w:ascii="Times New Roman" w:eastAsia="Times New Roman" w:hAnsi="Times New Roman" w:cs="Times New Roman"/>
                <w:b/>
                <w:sz w:val="20"/>
                <w:szCs w:val="20"/>
              </w:rPr>
              <w:t xml:space="preserve"> </w:t>
            </w:r>
            <w:r w:rsidRPr="004A1A6C">
              <w:rPr>
                <w:rFonts w:ascii="Times New Roman" w:eastAsia="Times New Roman" w:hAnsi="Times New Roman" w:cs="Times New Roman"/>
                <w:sz w:val="20"/>
                <w:szCs w:val="20"/>
              </w:rPr>
              <w:t>Nr. și tipul de programe elaborate pentru diferite tipuri de public</w:t>
            </w:r>
          </w:p>
        </w:tc>
        <w:tc>
          <w:tcPr>
            <w:tcW w:w="1514" w:type="dxa"/>
            <w:tcBorders>
              <w:top w:val="nil"/>
              <w:left w:val="nil"/>
              <w:bottom w:val="single" w:sz="8" w:space="0" w:color="000000"/>
              <w:right w:val="single" w:sz="8" w:space="0" w:color="000000"/>
            </w:tcBorders>
            <w:tcMar>
              <w:left w:w="0" w:type="dxa"/>
              <w:right w:w="0" w:type="dxa"/>
            </w:tcMar>
          </w:tcPr>
          <w:p w14:paraId="00001536" w14:textId="5C83BFBD"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b/>
                <w:sz w:val="20"/>
                <w:szCs w:val="20"/>
              </w:rPr>
              <w:t xml:space="preserve"> </w:t>
            </w:r>
            <w:r w:rsidR="00044936" w:rsidRPr="002F2261">
              <w:rPr>
                <w:rFonts w:ascii="Times New Roman" w:eastAsia="Times New Roman" w:hAnsi="Times New Roman" w:cs="Times New Roman"/>
                <w:sz w:val="20"/>
                <w:szCs w:val="20"/>
              </w:rPr>
              <w:t>PDD</w:t>
            </w:r>
          </w:p>
          <w:p w14:paraId="75614497"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153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53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53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3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p w14:paraId="0000153C" w14:textId="77777777" w:rsidR="00F87962" w:rsidRPr="00392BF4" w:rsidRDefault="00F87962">
            <w:pPr>
              <w:jc w:val="center"/>
              <w:rPr>
                <w:rFonts w:ascii="Times New Roman" w:eastAsia="Times New Roman" w:hAnsi="Times New Roman" w:cs="Times New Roman"/>
                <w:b/>
                <w:sz w:val="20"/>
                <w:szCs w:val="20"/>
              </w:rPr>
            </w:pPr>
          </w:p>
        </w:tc>
        <w:tc>
          <w:tcPr>
            <w:tcW w:w="970" w:type="dxa"/>
            <w:tcBorders>
              <w:top w:val="nil"/>
              <w:left w:val="nil"/>
              <w:bottom w:val="single" w:sz="8" w:space="0" w:color="000000"/>
              <w:right w:val="single" w:sz="8" w:space="0" w:color="000000"/>
            </w:tcBorders>
            <w:tcMar>
              <w:left w:w="0" w:type="dxa"/>
              <w:right w:w="0" w:type="dxa"/>
            </w:tcMar>
          </w:tcPr>
          <w:p w14:paraId="0000153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15</w:t>
            </w:r>
          </w:p>
        </w:tc>
      </w:tr>
    </w:tbl>
    <w:p w14:paraId="0000153E" w14:textId="77777777" w:rsidR="00F87962" w:rsidRPr="00392BF4" w:rsidRDefault="00F87962">
      <w:pPr>
        <w:ind w:left="360"/>
        <w:rPr>
          <w:rFonts w:ascii="Times New Roman" w:eastAsia="Times New Roman" w:hAnsi="Times New Roman" w:cs="Times New Roman"/>
          <w:b/>
          <w:sz w:val="28"/>
          <w:szCs w:val="28"/>
        </w:rPr>
      </w:pPr>
    </w:p>
    <w:tbl>
      <w:tblPr>
        <w:tblStyle w:val="affffffffb"/>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3047A045" w14:textId="77777777">
        <w:trPr>
          <w:trHeight w:val="849"/>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53F" w14:textId="26B348E2"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40"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 xml:space="preserve">OS9.4.  Stabilirea infrastructurii critice în sistemele energetice </w:t>
            </w:r>
            <w:proofErr w:type="spellStart"/>
            <w:r w:rsidRPr="00BA6A25">
              <w:rPr>
                <w:rFonts w:ascii="Times New Roman" w:eastAsia="Times New Roman" w:hAnsi="Times New Roman" w:cs="Times New Roman"/>
                <w:b/>
                <w:sz w:val="20"/>
                <w:szCs w:val="20"/>
              </w:rPr>
              <w:t>şi</w:t>
            </w:r>
            <w:proofErr w:type="spellEnd"/>
            <w:r w:rsidRPr="00BA6A25">
              <w:rPr>
                <w:rFonts w:ascii="Times New Roman" w:eastAsia="Times New Roman" w:hAnsi="Times New Roman" w:cs="Times New Roman"/>
                <w:b/>
                <w:sz w:val="20"/>
                <w:szCs w:val="20"/>
              </w:rPr>
              <w:t xml:space="preserve"> implementarea măsurilor pentru a face </w:t>
            </w:r>
            <w:proofErr w:type="spellStart"/>
            <w:r w:rsidRPr="00BA6A25">
              <w:rPr>
                <w:rFonts w:ascii="Times New Roman" w:eastAsia="Times New Roman" w:hAnsi="Times New Roman" w:cs="Times New Roman"/>
                <w:b/>
                <w:sz w:val="20"/>
                <w:szCs w:val="20"/>
              </w:rPr>
              <w:t>faţă</w:t>
            </w:r>
            <w:proofErr w:type="spellEnd"/>
            <w:r w:rsidRPr="00BA6A25">
              <w:rPr>
                <w:rFonts w:ascii="Times New Roman" w:eastAsia="Times New Roman" w:hAnsi="Times New Roman" w:cs="Times New Roman"/>
                <w:b/>
                <w:sz w:val="20"/>
                <w:szCs w:val="20"/>
              </w:rPr>
              <w:t xml:space="preserve"> impacturilor evenimentelor extreme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4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42" w14:textId="7E165CB4"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4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4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4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46DC48E3" w14:textId="77777777">
        <w:trPr>
          <w:trHeight w:val="435"/>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00001546" w14:textId="77777777" w:rsidR="00F87962" w:rsidRPr="00392BF4" w:rsidRDefault="003537F1" w:rsidP="00392BF4">
            <w:pPr>
              <w:jc w:val="center"/>
              <w:rPr>
                <w:rFonts w:ascii="Times New Roman" w:eastAsia="Times New Roman" w:hAnsi="Times New Roman" w:cs="Times New Roman"/>
                <w:b/>
              </w:rPr>
            </w:pPr>
            <w:r w:rsidRPr="00392BF4">
              <w:rPr>
                <w:rFonts w:ascii="Times New Roman" w:eastAsia="Times New Roman" w:hAnsi="Times New Roman" w:cs="Times New Roman"/>
                <w:b/>
              </w:rPr>
              <w:t>P9.4.1. Elaborarea unui program pentru identificarea infrastructurii critice și a riscurilor de adaptare asociate</w:t>
            </w:r>
          </w:p>
        </w:tc>
      </w:tr>
      <w:tr w:rsidR="00F87962" w:rsidRPr="00392BF4" w14:paraId="0BE513CB" w14:textId="77777777">
        <w:trPr>
          <w:trHeight w:val="89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54D" w14:textId="46FFDCF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66" w:type="dxa"/>
            <w:tcBorders>
              <w:top w:val="nil"/>
              <w:left w:val="nil"/>
              <w:bottom w:val="single" w:sz="8" w:space="0" w:color="000000"/>
              <w:right w:val="single" w:sz="8" w:space="0" w:color="000000"/>
            </w:tcBorders>
            <w:tcMar>
              <w:left w:w="0" w:type="dxa"/>
              <w:right w:w="0" w:type="dxa"/>
            </w:tcMar>
          </w:tcPr>
          <w:p w14:paraId="0000154E" w14:textId="77777777" w:rsidR="00F87962" w:rsidRPr="00BA6A25"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 M.9.4.1.1. </w:t>
            </w:r>
            <w:r w:rsidRPr="001E44C8">
              <w:rPr>
                <w:rFonts w:ascii="Times New Roman" w:eastAsia="Times New Roman" w:hAnsi="Times New Roman" w:cs="Times New Roman"/>
                <w:sz w:val="20"/>
                <w:szCs w:val="20"/>
              </w:rPr>
              <w:t>Elaborarea unui studiu privind identificarea riscurilor de adaptare a infrastructurii energetice critice</w:t>
            </w:r>
          </w:p>
        </w:tc>
        <w:tc>
          <w:tcPr>
            <w:tcW w:w="1535" w:type="dxa"/>
            <w:tcBorders>
              <w:top w:val="nil"/>
              <w:left w:val="nil"/>
              <w:bottom w:val="single" w:sz="8" w:space="0" w:color="000000"/>
              <w:right w:val="single" w:sz="8" w:space="0" w:color="000000"/>
            </w:tcBorders>
            <w:tcMar>
              <w:left w:w="0" w:type="dxa"/>
              <w:right w:w="0" w:type="dxa"/>
            </w:tcMar>
          </w:tcPr>
          <w:p w14:paraId="0000154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2023- 2024</w:t>
            </w:r>
          </w:p>
        </w:tc>
        <w:tc>
          <w:tcPr>
            <w:tcW w:w="1764" w:type="dxa"/>
            <w:tcBorders>
              <w:top w:val="nil"/>
              <w:left w:val="nil"/>
              <w:bottom w:val="single" w:sz="8" w:space="0" w:color="000000"/>
              <w:right w:val="single" w:sz="8" w:space="0" w:color="000000"/>
            </w:tcBorders>
            <w:tcMar>
              <w:left w:w="0" w:type="dxa"/>
              <w:right w:w="0" w:type="dxa"/>
            </w:tcMar>
          </w:tcPr>
          <w:p w14:paraId="1F381DA5"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550" w14:textId="62A33BDA"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Guvernul României</w:t>
            </w:r>
          </w:p>
          <w:p w14:paraId="4D2AD3AE" w14:textId="0BDEC279"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51" w14:textId="1F710072"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MEn</w:t>
            </w:r>
            <w:proofErr w:type="spellEnd"/>
            <w:r w:rsidRPr="004A1A6C">
              <w:rPr>
                <w:rFonts w:ascii="Times New Roman" w:eastAsia="Times New Roman" w:hAnsi="Times New Roman" w:cs="Times New Roman"/>
                <w:sz w:val="20"/>
                <w:szCs w:val="20"/>
              </w:rPr>
              <w:t>, MMAP</w:t>
            </w:r>
          </w:p>
        </w:tc>
        <w:tc>
          <w:tcPr>
            <w:tcW w:w="1385" w:type="dxa"/>
            <w:tcBorders>
              <w:top w:val="nil"/>
              <w:left w:val="nil"/>
              <w:bottom w:val="single" w:sz="8" w:space="0" w:color="000000"/>
              <w:right w:val="single" w:sz="8" w:space="0" w:color="000000"/>
            </w:tcBorders>
            <w:tcMar>
              <w:left w:w="0" w:type="dxa"/>
              <w:right w:w="0" w:type="dxa"/>
            </w:tcMar>
          </w:tcPr>
          <w:p w14:paraId="0000155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Studiu privind riscurile infrastructurii critice</w:t>
            </w:r>
          </w:p>
        </w:tc>
        <w:tc>
          <w:tcPr>
            <w:tcW w:w="1514" w:type="dxa"/>
            <w:tcBorders>
              <w:top w:val="nil"/>
              <w:left w:val="nil"/>
              <w:bottom w:val="single" w:sz="8" w:space="0" w:color="000000"/>
              <w:right w:val="single" w:sz="8" w:space="0" w:color="000000"/>
            </w:tcBorders>
            <w:tcMar>
              <w:left w:w="0" w:type="dxa"/>
              <w:right w:w="0" w:type="dxa"/>
            </w:tcMar>
          </w:tcPr>
          <w:p w14:paraId="00001553" w14:textId="00B754A8"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2F91397C"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155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55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55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5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1.5</w:t>
            </w:r>
          </w:p>
        </w:tc>
      </w:tr>
      <w:tr w:rsidR="00F87962" w:rsidRPr="00392BF4" w14:paraId="6E3518BA" w14:textId="77777777">
        <w:trPr>
          <w:trHeight w:val="890"/>
          <w:jc w:val="cent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155A" w14:textId="7BD75B3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tc>
        <w:tc>
          <w:tcPr>
            <w:tcW w:w="47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5B" w14:textId="77777777" w:rsidR="00F87962" w:rsidRPr="00392BF4" w:rsidRDefault="003537F1">
            <w:pPr>
              <w:ind w:right="7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M.9.4.1.2. </w:t>
            </w:r>
            <w:r w:rsidRPr="00BA6A25">
              <w:rPr>
                <w:rFonts w:ascii="Times New Roman" w:eastAsia="Times New Roman" w:hAnsi="Times New Roman" w:cs="Times New Roman"/>
                <w:sz w:val="20"/>
                <w:szCs w:val="20"/>
              </w:rPr>
              <w:t xml:space="preserve">Elaborarea unui studiu privind dezvoltarea </w:t>
            </w:r>
            <w:proofErr w:type="spellStart"/>
            <w:r w:rsidRPr="00BA6A25">
              <w:rPr>
                <w:rFonts w:ascii="Times New Roman" w:eastAsia="Times New Roman" w:hAnsi="Times New Roman" w:cs="Times New Roman"/>
                <w:sz w:val="20"/>
                <w:szCs w:val="20"/>
              </w:rPr>
              <w:t>capacităţii</w:t>
            </w:r>
            <w:proofErr w:type="spellEnd"/>
            <w:r w:rsidRPr="00BA6A25">
              <w:rPr>
                <w:rFonts w:ascii="Times New Roman" w:eastAsia="Times New Roman" w:hAnsi="Times New Roman" w:cs="Times New Roman"/>
                <w:sz w:val="20"/>
                <w:szCs w:val="20"/>
              </w:rPr>
              <w:t xml:space="preserve"> </w:t>
            </w:r>
            <w:proofErr w:type="spellStart"/>
            <w:r w:rsidRPr="00BA6A25">
              <w:rPr>
                <w:rFonts w:ascii="Times New Roman" w:eastAsia="Times New Roman" w:hAnsi="Times New Roman" w:cs="Times New Roman"/>
                <w:sz w:val="20"/>
                <w:szCs w:val="20"/>
              </w:rPr>
              <w:t>instituţionale</w:t>
            </w:r>
            <w:proofErr w:type="spellEnd"/>
            <w:r w:rsidRPr="00BA6A25">
              <w:rPr>
                <w:rFonts w:ascii="Times New Roman" w:eastAsia="Times New Roman" w:hAnsi="Times New Roman" w:cs="Times New Roman"/>
                <w:sz w:val="20"/>
                <w:szCs w:val="20"/>
              </w:rPr>
              <w:t xml:space="preserve"> privind evaluarea riscurilor de adaptare la SC în sectorul energetic</w:t>
            </w:r>
          </w:p>
          <w:p w14:paraId="0000155C" w14:textId="77777777" w:rsidR="00F87962" w:rsidRPr="00392BF4" w:rsidRDefault="003537F1">
            <w:pPr>
              <w:spacing w:before="240"/>
              <w:jc w:val="both"/>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p w14:paraId="0000155D" w14:textId="77777777" w:rsidR="00F87962" w:rsidRPr="00392BF4" w:rsidRDefault="003537F1">
            <w:pPr>
              <w:spacing w:before="240"/>
              <w:jc w:val="both"/>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 </w:t>
            </w:r>
          </w:p>
          <w:p w14:paraId="0000155E" w14:textId="77777777" w:rsidR="00F87962" w:rsidRPr="00392BF4" w:rsidRDefault="00F87962">
            <w:pPr>
              <w:ind w:right="75"/>
              <w:jc w:val="both"/>
              <w:rPr>
                <w:rFonts w:ascii="Times New Roman" w:eastAsia="Times New Roman" w:hAnsi="Times New Roman" w:cs="Times New Roman"/>
                <w:b/>
                <w:sz w:val="20"/>
                <w:szCs w:val="20"/>
              </w:rPr>
            </w:pPr>
          </w:p>
        </w:tc>
        <w:tc>
          <w:tcPr>
            <w:tcW w:w="1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5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6129D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560" w14:textId="3ADC1797"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Guvernul României</w:t>
            </w:r>
          </w:p>
          <w:p w14:paraId="50436C80" w14:textId="1786CEF0"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61" w14:textId="001211D9" w:rsidR="00F87962" w:rsidRPr="00603CD0"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MEn</w:t>
            </w:r>
            <w:proofErr w:type="spellEnd"/>
            <w:r w:rsidRPr="004A1A6C">
              <w:rPr>
                <w:rFonts w:ascii="Times New Roman" w:eastAsia="Times New Roman" w:hAnsi="Times New Roman" w:cs="Times New Roman"/>
                <w:sz w:val="20"/>
                <w:szCs w:val="20"/>
              </w:rPr>
              <w:t xml:space="preserve">, MMAP </w:t>
            </w:r>
          </w:p>
        </w:tc>
        <w:tc>
          <w:tcPr>
            <w:tcW w:w="1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6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Studiu privind </w:t>
            </w:r>
            <w:proofErr w:type="spellStart"/>
            <w:r w:rsidRPr="00603CD0">
              <w:rPr>
                <w:rFonts w:ascii="Times New Roman" w:eastAsia="Times New Roman" w:hAnsi="Times New Roman" w:cs="Times New Roman"/>
                <w:sz w:val="20"/>
                <w:szCs w:val="20"/>
              </w:rPr>
              <w:t>responsabilităţile</w:t>
            </w:r>
            <w:proofErr w:type="spellEnd"/>
            <w:r w:rsidRPr="00603CD0">
              <w:rPr>
                <w:rFonts w:ascii="Times New Roman" w:eastAsia="Times New Roman" w:hAnsi="Times New Roman" w:cs="Times New Roman"/>
                <w:sz w:val="20"/>
                <w:szCs w:val="20"/>
              </w:rPr>
              <w:t xml:space="preserve"> </w:t>
            </w:r>
            <w:proofErr w:type="spellStart"/>
            <w:r w:rsidRPr="00603CD0">
              <w:rPr>
                <w:rFonts w:ascii="Times New Roman" w:eastAsia="Times New Roman" w:hAnsi="Times New Roman" w:cs="Times New Roman"/>
                <w:sz w:val="20"/>
                <w:szCs w:val="20"/>
              </w:rPr>
              <w:t>instituţionale</w:t>
            </w:r>
            <w:proofErr w:type="spellEnd"/>
            <w:r w:rsidRPr="00603CD0">
              <w:rPr>
                <w:rFonts w:ascii="Times New Roman" w:eastAsia="Times New Roman" w:hAnsi="Times New Roman" w:cs="Times New Roman"/>
                <w:sz w:val="20"/>
                <w:szCs w:val="20"/>
              </w:rPr>
              <w:t xml:space="preserve"> pentru adaptare</w:t>
            </w:r>
          </w:p>
        </w:tc>
        <w:tc>
          <w:tcPr>
            <w:tcW w:w="15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63" w14:textId="2A00F8F5" w:rsidR="00F87962" w:rsidRPr="001E44C8" w:rsidRDefault="00044936">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PDD</w:t>
            </w:r>
          </w:p>
          <w:p w14:paraId="715721C9" w14:textId="77777777" w:rsidR="00A805C1" w:rsidRPr="00BA6A25" w:rsidRDefault="00A805C1" w:rsidP="00A805C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Programul LIFE</w:t>
            </w:r>
          </w:p>
          <w:p w14:paraId="0000156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56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56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68" w14:textId="77777777" w:rsidR="00F87962" w:rsidRPr="00392BF4" w:rsidRDefault="003537F1">
            <w:pPr>
              <w:jc w:val="center"/>
              <w:rPr>
                <w:rFonts w:ascii="Times New Roman" w:eastAsia="Times New Roman" w:hAnsi="Times New Roman" w:cs="Times New Roman"/>
                <w:b/>
                <w:sz w:val="20"/>
                <w:szCs w:val="20"/>
                <w:highlight w:val="cyan"/>
              </w:rPr>
            </w:pPr>
            <w:r w:rsidRPr="00392BF4">
              <w:rPr>
                <w:rFonts w:ascii="Times New Roman" w:eastAsia="Times New Roman" w:hAnsi="Times New Roman" w:cs="Times New Roman"/>
                <w:sz w:val="20"/>
                <w:szCs w:val="20"/>
                <w:highlight w:val="white"/>
              </w:rPr>
              <w:t>Bugetul de stat</w:t>
            </w:r>
          </w:p>
        </w:tc>
        <w:tc>
          <w:tcPr>
            <w:tcW w:w="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69" w14:textId="77777777" w:rsidR="00F87962" w:rsidRPr="00392BF4" w:rsidRDefault="003537F1">
            <w:pPr>
              <w:spacing w:before="24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06028A70" w14:textId="77777777" w:rsidTr="00F505AC">
        <w:trPr>
          <w:trHeight w:val="890"/>
          <w:jc w:val="cent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156A" w14:textId="29BD907A"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6B" w14:textId="77777777" w:rsidR="00F87962" w:rsidRPr="00392BF4" w:rsidRDefault="003537F1" w:rsidP="00F505AC">
            <w:pPr>
              <w:ind w:right="75"/>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M.9.4.1.3.</w:t>
            </w:r>
            <w:r w:rsidRPr="00BA6A25">
              <w:rPr>
                <w:rFonts w:ascii="Times New Roman" w:eastAsia="Times New Roman" w:hAnsi="Times New Roman" w:cs="Times New Roman"/>
                <w:sz w:val="20"/>
                <w:szCs w:val="20"/>
              </w:rPr>
              <w:t xml:space="preserve">  Organizarea sistematică a unor cursuri de </w:t>
            </w:r>
            <w:proofErr w:type="spellStart"/>
            <w:r w:rsidRPr="00BA6A25">
              <w:rPr>
                <w:rFonts w:ascii="Times New Roman" w:eastAsia="Times New Roman" w:hAnsi="Times New Roman" w:cs="Times New Roman"/>
                <w:sz w:val="20"/>
                <w:szCs w:val="20"/>
              </w:rPr>
              <w:t>perfecţionare</w:t>
            </w:r>
            <w:proofErr w:type="spellEnd"/>
            <w:r w:rsidRPr="00BA6A25">
              <w:rPr>
                <w:rFonts w:ascii="Times New Roman" w:eastAsia="Times New Roman" w:hAnsi="Times New Roman" w:cs="Times New Roman"/>
                <w:sz w:val="20"/>
                <w:szCs w:val="20"/>
              </w:rPr>
              <w:t xml:space="preserve"> privind adaptarea la schimbările climatice pentru </w:t>
            </w:r>
            <w:proofErr w:type="spellStart"/>
            <w:r w:rsidRPr="00BA6A25">
              <w:rPr>
                <w:rFonts w:ascii="Times New Roman" w:eastAsia="Times New Roman" w:hAnsi="Times New Roman" w:cs="Times New Roman"/>
                <w:sz w:val="20"/>
                <w:szCs w:val="20"/>
              </w:rPr>
              <w:t>instituţiile</w:t>
            </w:r>
            <w:proofErr w:type="spellEnd"/>
            <w:r w:rsidRPr="00BA6A25">
              <w:rPr>
                <w:rFonts w:ascii="Times New Roman" w:eastAsia="Times New Roman" w:hAnsi="Times New Roman" w:cs="Times New Roman"/>
                <w:sz w:val="20"/>
                <w:szCs w:val="20"/>
              </w:rPr>
              <w:t xml:space="preserve"> </w:t>
            </w:r>
            <w:proofErr w:type="spellStart"/>
            <w:r w:rsidRPr="00BA6A25">
              <w:rPr>
                <w:rFonts w:ascii="Times New Roman" w:eastAsia="Times New Roman" w:hAnsi="Times New Roman" w:cs="Times New Roman"/>
                <w:sz w:val="20"/>
                <w:szCs w:val="20"/>
              </w:rPr>
              <w:t>şi</w:t>
            </w:r>
            <w:proofErr w:type="spellEnd"/>
            <w:r w:rsidRPr="00BA6A25">
              <w:rPr>
                <w:rFonts w:ascii="Times New Roman" w:eastAsia="Times New Roman" w:hAnsi="Times New Roman" w:cs="Times New Roman"/>
                <w:sz w:val="20"/>
                <w:szCs w:val="20"/>
              </w:rPr>
              <w:t xml:space="preserve"> companiile responsabile din sectorul energie</w:t>
            </w:r>
          </w:p>
          <w:p w14:paraId="0000156C" w14:textId="77777777" w:rsidR="00F87962" w:rsidRPr="00392BF4" w:rsidRDefault="00F87962" w:rsidP="00F505AC">
            <w:pPr>
              <w:ind w:right="75"/>
              <w:rPr>
                <w:rFonts w:ascii="Times New Roman" w:eastAsia="Times New Roman" w:hAnsi="Times New Roman" w:cs="Times New Roman"/>
                <w:b/>
                <w:sz w:val="20"/>
                <w:szCs w:val="20"/>
              </w:rPr>
            </w:pPr>
          </w:p>
        </w:tc>
        <w:tc>
          <w:tcPr>
            <w:tcW w:w="1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6D" w14:textId="77777777" w:rsidR="00F87962" w:rsidRPr="00392BF4" w:rsidRDefault="003537F1" w:rsidP="00F505AC">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4DB1AD"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56E" w14:textId="18011E90" w:rsidR="00F87962" w:rsidRPr="004A1A6C" w:rsidRDefault="003537F1" w:rsidP="00F505AC">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MMAP </w:t>
            </w:r>
          </w:p>
          <w:p w14:paraId="60DCD8B7" w14:textId="6F69A9B4" w:rsidR="00603CD0" w:rsidRDefault="00603CD0" w:rsidP="00F505A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6F" w14:textId="016A2A13" w:rsidR="00F87962" w:rsidRPr="00D779A9" w:rsidRDefault="003537F1" w:rsidP="00F505AC">
            <w:pPr>
              <w:jc w:val="center"/>
              <w:rPr>
                <w:rFonts w:ascii="Times New Roman" w:eastAsia="Times New Roman" w:hAnsi="Times New Roman" w:cs="Times New Roman"/>
                <w:sz w:val="20"/>
                <w:szCs w:val="20"/>
              </w:rPr>
            </w:pPr>
            <w:proofErr w:type="spellStart"/>
            <w:r w:rsidRPr="00603CD0">
              <w:rPr>
                <w:rFonts w:ascii="Times New Roman" w:eastAsia="Times New Roman" w:hAnsi="Times New Roman" w:cs="Times New Roman"/>
                <w:sz w:val="20"/>
                <w:szCs w:val="20"/>
              </w:rPr>
              <w:t>MEn</w:t>
            </w:r>
            <w:proofErr w:type="spellEnd"/>
            <w:r w:rsidRPr="00603CD0">
              <w:rPr>
                <w:rFonts w:ascii="Times New Roman" w:eastAsia="Times New Roman" w:hAnsi="Times New Roman" w:cs="Times New Roman"/>
                <w:sz w:val="20"/>
                <w:szCs w:val="20"/>
              </w:rPr>
              <w:t xml:space="preserve">, AFM </w:t>
            </w:r>
          </w:p>
        </w:tc>
        <w:tc>
          <w:tcPr>
            <w:tcW w:w="1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70" w14:textId="77777777" w:rsidR="00F87962" w:rsidRPr="001E44C8" w:rsidRDefault="003537F1" w:rsidP="00F505AC">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cursuri</w:t>
            </w:r>
          </w:p>
          <w:p w14:paraId="00001571" w14:textId="77777777" w:rsidR="00F87962" w:rsidRPr="00392BF4" w:rsidRDefault="003537F1" w:rsidP="00F505AC">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w:t>
            </w:r>
            <w:proofErr w:type="spellStart"/>
            <w:r w:rsidRPr="00BA6A25">
              <w:rPr>
                <w:rFonts w:ascii="Times New Roman" w:eastAsia="Times New Roman" w:hAnsi="Times New Roman" w:cs="Times New Roman"/>
                <w:sz w:val="20"/>
                <w:szCs w:val="20"/>
              </w:rPr>
              <w:t>participanţi</w:t>
            </w:r>
            <w:proofErr w:type="spellEnd"/>
          </w:p>
        </w:tc>
        <w:tc>
          <w:tcPr>
            <w:tcW w:w="15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72" w14:textId="0D34B894" w:rsidR="00F87962" w:rsidRPr="00392BF4" w:rsidRDefault="00044936" w:rsidP="00F505AC">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36B810C2" w14:textId="77777777" w:rsidR="00A805C1" w:rsidRPr="00392BF4" w:rsidRDefault="00A805C1" w:rsidP="00F505AC">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574" w14:textId="77777777" w:rsidR="00F87962" w:rsidRPr="00392BF4" w:rsidRDefault="003537F1" w:rsidP="00F505AC">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HORIZON Europe</w:t>
            </w:r>
          </w:p>
          <w:p w14:paraId="00001575" w14:textId="77777777" w:rsidR="00F87962" w:rsidRPr="00392BF4" w:rsidRDefault="003537F1" w:rsidP="00F505AC">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576" w14:textId="77777777" w:rsidR="00F87962" w:rsidRPr="00392BF4" w:rsidRDefault="003537F1" w:rsidP="00F505AC">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77" w14:textId="77777777" w:rsidR="00F87962" w:rsidRPr="00392BF4" w:rsidRDefault="003537F1" w:rsidP="00F505AC">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1578" w14:textId="77777777" w:rsidR="00F87962" w:rsidRPr="00392BF4" w:rsidRDefault="003537F1" w:rsidP="00F505AC">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 </w:t>
            </w:r>
          </w:p>
        </w:tc>
      </w:tr>
    </w:tbl>
    <w:p w14:paraId="00001579" w14:textId="77777777" w:rsidR="00F87962" w:rsidRPr="00392BF4" w:rsidRDefault="00F87962">
      <w:pPr>
        <w:ind w:left="360"/>
        <w:rPr>
          <w:rFonts w:ascii="Times New Roman" w:eastAsia="Times New Roman" w:hAnsi="Times New Roman" w:cs="Times New Roman"/>
          <w:b/>
          <w:sz w:val="28"/>
          <w:szCs w:val="28"/>
        </w:rPr>
        <w:sectPr w:rsidR="00F87962" w:rsidRPr="00392BF4">
          <w:pgSz w:w="16838" w:h="11906" w:orient="landscape"/>
          <w:pgMar w:top="1440" w:right="1440" w:bottom="1440" w:left="1440" w:header="720" w:footer="720" w:gutter="0"/>
          <w:cols w:space="720"/>
        </w:sectPr>
      </w:pPr>
    </w:p>
    <w:p w14:paraId="0000157A" w14:textId="77777777" w:rsidR="00F87962" w:rsidRPr="00392BF4" w:rsidRDefault="003537F1">
      <w:pPr>
        <w:pStyle w:val="Heading2"/>
        <w:rPr>
          <w:rFonts w:ascii="Times New Roman" w:eastAsia="Times New Roman" w:hAnsi="Times New Roman" w:cs="Times New Roman"/>
          <w:color w:val="auto"/>
          <w:sz w:val="34"/>
          <w:szCs w:val="34"/>
        </w:rPr>
      </w:pPr>
      <w:bookmarkStart w:id="21" w:name="_Toc138181492"/>
      <w:r w:rsidRPr="00392BF4">
        <w:rPr>
          <w:rFonts w:ascii="Times New Roman" w:eastAsia="Times New Roman" w:hAnsi="Times New Roman" w:cs="Times New Roman"/>
          <w:color w:val="auto"/>
          <w:sz w:val="32"/>
          <w:szCs w:val="32"/>
        </w:rPr>
        <w:lastRenderedPageBreak/>
        <w:t>4.10. Transporturi</w:t>
      </w:r>
      <w:bookmarkEnd w:id="21"/>
      <w:r w:rsidRPr="00392BF4">
        <w:rPr>
          <w:rFonts w:ascii="Times New Roman" w:eastAsia="Times New Roman" w:hAnsi="Times New Roman" w:cs="Times New Roman"/>
          <w:color w:val="auto"/>
          <w:sz w:val="32"/>
          <w:szCs w:val="32"/>
        </w:rPr>
        <w:t xml:space="preserve"> </w:t>
      </w:r>
    </w:p>
    <w:p w14:paraId="0000157B" w14:textId="5037F872" w:rsidR="00F87962" w:rsidRPr="001E44C8" w:rsidRDefault="001E44C8">
      <w:pPr>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Măsuri </w:t>
      </w:r>
      <w:r w:rsidR="003537F1" w:rsidRPr="001E44C8">
        <w:rPr>
          <w:rFonts w:ascii="Times New Roman" w:eastAsia="Times New Roman" w:hAnsi="Times New Roman" w:cs="Times New Roman"/>
          <w:b/>
          <w:sz w:val="28"/>
          <w:szCs w:val="28"/>
        </w:rPr>
        <w:t>propuse</w:t>
      </w:r>
    </w:p>
    <w:tbl>
      <w:tblPr>
        <w:tblStyle w:val="affffffffc"/>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2A85AFB3" w14:textId="77777777">
        <w:trPr>
          <w:trHeight w:val="75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57C" w14:textId="0E43120C" w:rsidR="00F87962" w:rsidRPr="001E44C8" w:rsidRDefault="003537F1" w:rsidP="001E44C8">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p w14:paraId="0000157D" w14:textId="387209BB" w:rsidR="00F87962" w:rsidRPr="001E44C8" w:rsidRDefault="00F87962" w:rsidP="00BA6A25">
            <w:pPr>
              <w:jc w:val="center"/>
              <w:rPr>
                <w:rFonts w:ascii="Times New Roman" w:eastAsia="Times New Roman" w:hAnsi="Times New Roman" w:cs="Times New Roman"/>
                <w:b/>
                <w:sz w:val="20"/>
                <w:szCs w:val="20"/>
              </w:rPr>
            </w:pPr>
          </w:p>
        </w:tc>
        <w:tc>
          <w:tcPr>
            <w:tcW w:w="4766" w:type="dxa"/>
            <w:tcBorders>
              <w:top w:val="single" w:sz="8" w:space="0" w:color="000000"/>
              <w:left w:val="nil"/>
              <w:bottom w:val="single" w:sz="8" w:space="0" w:color="000000"/>
              <w:right w:val="single" w:sz="8" w:space="0" w:color="000000"/>
            </w:tcBorders>
            <w:shd w:val="clear" w:color="auto" w:fill="28CD41"/>
            <w:tcMar>
              <w:top w:w="51" w:type="dxa"/>
              <w:left w:w="51" w:type="dxa"/>
              <w:bottom w:w="51" w:type="dxa"/>
              <w:right w:w="51" w:type="dxa"/>
            </w:tcMar>
          </w:tcPr>
          <w:p w14:paraId="0000157E"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OS10.1.  Consolidarea infrastructurii terestre (rutieră, urbană, feroviară)</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7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80" w14:textId="0A8CC740"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8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8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8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65B224AA" w14:textId="77777777">
        <w:trPr>
          <w:trHeight w:val="480"/>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584" w14:textId="77777777" w:rsidR="00F87962" w:rsidRPr="00392BF4" w:rsidRDefault="003537F1" w:rsidP="00392BF4">
            <w:pPr>
              <w:widowControl w:val="0"/>
              <w:spacing w:after="6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P10.1.1.</w:t>
            </w: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Realizarea unei analize amănunțite în ceea ce privește magnitudinea vulnerabilității pe care sistemele terestre o manifestă în fața anomaliilor climatice</w:t>
            </w:r>
          </w:p>
        </w:tc>
      </w:tr>
      <w:tr w:rsidR="00F87962" w:rsidRPr="00392BF4" w14:paraId="7E358843" w14:textId="77777777">
        <w:trPr>
          <w:trHeight w:val="231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58C" w14:textId="5CA7451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58D" w14:textId="77777777" w:rsidR="00F87962" w:rsidRPr="00392BF4" w:rsidRDefault="003537F1">
            <w:pPr>
              <w:ind w:right="15"/>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highlight w:val="white"/>
              </w:rPr>
              <w:t>M10.1.1.1.</w:t>
            </w:r>
            <w:r w:rsidRPr="00BA6A25">
              <w:rPr>
                <w:rFonts w:ascii="Times New Roman" w:eastAsia="Times New Roman" w:hAnsi="Times New Roman" w:cs="Times New Roman"/>
                <w:sz w:val="20"/>
                <w:szCs w:val="20"/>
                <w:highlight w:val="white"/>
              </w:rPr>
              <w:t xml:space="preserve"> Elaborarea unei analize cantitative și calitative extinse cu privire la identificarea </w:t>
            </w:r>
            <w:r w:rsidRPr="00392BF4">
              <w:rPr>
                <w:rFonts w:ascii="Times New Roman" w:eastAsia="Times New Roman" w:hAnsi="Times New Roman" w:cs="Times New Roman"/>
                <w:sz w:val="20"/>
                <w:szCs w:val="20"/>
              </w:rPr>
              <w:t>zonelor vulnerabile în fața anomaliilor climatice și stabilirea porțiunilor de infrastructură rutieră și feroviară care necesită modernizare și consolidare, cu scopul de a oferi o reziliență suplimentară în fața schimbărilor climatice, în vederea actualizării cadrului normativ și de politici</w:t>
            </w:r>
          </w:p>
          <w:p w14:paraId="0000158E" w14:textId="77777777" w:rsidR="00F87962" w:rsidRPr="00392BF4" w:rsidRDefault="00F87962">
            <w:pPr>
              <w:jc w:val="both"/>
              <w:rPr>
                <w:rFonts w:ascii="Times New Roman" w:eastAsia="Times New Roman" w:hAnsi="Times New Roman" w:cs="Times New Roman"/>
                <w:sz w:val="20"/>
                <w:szCs w:val="20"/>
                <w:highlight w:val="white"/>
              </w:rPr>
            </w:pPr>
          </w:p>
        </w:tc>
        <w:tc>
          <w:tcPr>
            <w:tcW w:w="1535" w:type="dxa"/>
            <w:tcBorders>
              <w:top w:val="nil"/>
              <w:left w:val="nil"/>
              <w:bottom w:val="single" w:sz="8" w:space="0" w:color="000000"/>
              <w:right w:val="single" w:sz="8" w:space="0" w:color="000000"/>
            </w:tcBorders>
            <w:tcMar>
              <w:left w:w="0" w:type="dxa"/>
              <w:right w:w="0" w:type="dxa"/>
            </w:tcMar>
          </w:tcPr>
          <w:p w14:paraId="0000158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nil"/>
              <w:left w:val="nil"/>
              <w:bottom w:val="single" w:sz="8" w:space="0" w:color="000000"/>
              <w:right w:val="single" w:sz="8" w:space="0" w:color="000000"/>
            </w:tcBorders>
            <w:tcMar>
              <w:left w:w="0" w:type="dxa"/>
              <w:right w:w="0" w:type="dxa"/>
            </w:tcMar>
          </w:tcPr>
          <w:p w14:paraId="21C4587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372EC85D" w14:textId="73710AB4"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1B0B3516" w14:textId="76FE19BD" w:rsidR="00603CD0" w:rsidRDefault="00603CD0" w:rsidP="008F206D">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91" w14:textId="2A8713B1" w:rsidR="00F87962" w:rsidRPr="004A1A6C" w:rsidRDefault="003537F1" w:rsidP="00392BF4">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ANM, MDLPA, MMAP, CN CFR SA, CNAIR, Autorități publice centrale și / sau locale  </w:t>
            </w:r>
          </w:p>
        </w:tc>
        <w:tc>
          <w:tcPr>
            <w:tcW w:w="1385" w:type="dxa"/>
            <w:tcBorders>
              <w:top w:val="nil"/>
              <w:left w:val="nil"/>
              <w:bottom w:val="single" w:sz="8" w:space="0" w:color="000000"/>
              <w:right w:val="single" w:sz="8" w:space="0" w:color="000000"/>
            </w:tcBorders>
            <w:tcMar>
              <w:left w:w="0" w:type="dxa"/>
              <w:right w:w="0" w:type="dxa"/>
            </w:tcMar>
          </w:tcPr>
          <w:p w14:paraId="00001592"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politici și acte normative promovate</w:t>
            </w:r>
          </w:p>
          <w:p w14:paraId="00001593"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kilometri de infrastructură (rutier</w:t>
            </w:r>
            <w:r w:rsidRPr="001E44C8">
              <w:rPr>
                <w:rFonts w:ascii="Times New Roman" w:eastAsia="Times New Roman" w:hAnsi="Times New Roman" w:cs="Times New Roman"/>
                <w:sz w:val="20"/>
                <w:szCs w:val="20"/>
              </w:rPr>
              <w:t>ă, feroviară) vulnerabilă</w:t>
            </w:r>
          </w:p>
          <w:p w14:paraId="00001594" w14:textId="77777777" w:rsidR="00F87962" w:rsidRPr="00392BF4" w:rsidRDefault="00F87962">
            <w:pPr>
              <w:jc w:val="center"/>
              <w:rPr>
                <w:rFonts w:ascii="Times New Roman" w:eastAsia="Times New Roman" w:hAnsi="Times New Roman" w:cs="Times New Roman"/>
                <w:sz w:val="20"/>
                <w:szCs w:val="20"/>
              </w:rPr>
            </w:pPr>
          </w:p>
        </w:tc>
        <w:tc>
          <w:tcPr>
            <w:tcW w:w="1514" w:type="dxa"/>
            <w:tcBorders>
              <w:top w:val="nil"/>
              <w:left w:val="nil"/>
              <w:bottom w:val="single" w:sz="8" w:space="0" w:color="000000"/>
              <w:right w:val="single" w:sz="8" w:space="0" w:color="000000"/>
            </w:tcBorders>
            <w:tcMar>
              <w:left w:w="0" w:type="dxa"/>
              <w:right w:w="0" w:type="dxa"/>
            </w:tcMar>
          </w:tcPr>
          <w:p w14:paraId="00001595" w14:textId="79E45A0A"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59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9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59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66B971DE" w14:textId="77777777" w:rsidTr="006D2844">
        <w:trPr>
          <w:trHeight w:val="328"/>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599" w14:textId="449BE5C4"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 / MG</w:t>
            </w:r>
          </w:p>
        </w:tc>
        <w:tc>
          <w:tcPr>
            <w:tcW w:w="4766" w:type="dxa"/>
            <w:tcBorders>
              <w:top w:val="nil"/>
              <w:left w:val="nil"/>
              <w:bottom w:val="single" w:sz="8" w:space="0" w:color="000000"/>
              <w:right w:val="single" w:sz="8" w:space="0" w:color="000000"/>
            </w:tcBorders>
            <w:tcMar>
              <w:left w:w="0" w:type="dxa"/>
              <w:right w:w="0" w:type="dxa"/>
            </w:tcMar>
          </w:tcPr>
          <w:p w14:paraId="0000159A" w14:textId="77777777" w:rsidR="00F87962" w:rsidRPr="00392BF4" w:rsidRDefault="003537F1">
            <w:pPr>
              <w:ind w:right="1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M10.1.1.2.</w:t>
            </w:r>
            <w:r w:rsidRPr="001E44C8">
              <w:rPr>
                <w:rFonts w:ascii="Times New Roman" w:eastAsia="Times New Roman" w:hAnsi="Times New Roman" w:cs="Times New Roman"/>
                <w:sz w:val="20"/>
                <w:szCs w:val="20"/>
                <w:highlight w:val="white"/>
              </w:rPr>
              <w:t xml:space="preserve"> Realizarea și / sau reabilitarea, d</w:t>
            </w:r>
            <w:r w:rsidRPr="00BA6A25">
              <w:rPr>
                <w:rFonts w:ascii="Times New Roman" w:eastAsia="Times New Roman" w:hAnsi="Times New Roman" w:cs="Times New Roman"/>
                <w:sz w:val="20"/>
                <w:szCs w:val="20"/>
                <w:highlight w:val="white"/>
              </w:rPr>
              <w:t>upă caz, a infrastructurii de transport (rutier, feroviar) identificate ca fiind vulnerabile în fața schimbărilor climatice, în ve</w:t>
            </w:r>
            <w:r w:rsidRPr="00392BF4">
              <w:rPr>
                <w:rFonts w:ascii="Times New Roman" w:eastAsia="Times New Roman" w:hAnsi="Times New Roman" w:cs="Times New Roman"/>
                <w:sz w:val="20"/>
                <w:szCs w:val="20"/>
                <w:highlight w:val="white"/>
              </w:rPr>
              <w:t xml:space="preserve">derea asigurării unei reziliențe sporite în fața SC </w:t>
            </w:r>
          </w:p>
          <w:p w14:paraId="0000159B" w14:textId="77777777" w:rsidR="00F87962" w:rsidRPr="00392BF4" w:rsidRDefault="00F87962">
            <w:pPr>
              <w:ind w:right="15"/>
              <w:jc w:val="both"/>
              <w:rPr>
                <w:rFonts w:ascii="Times New Roman" w:eastAsia="Times New Roman" w:hAnsi="Times New Roman" w:cs="Times New Roman"/>
                <w:sz w:val="20"/>
                <w:szCs w:val="20"/>
              </w:rPr>
            </w:pPr>
          </w:p>
          <w:p w14:paraId="0000159C" w14:textId="77777777" w:rsidR="00F87962" w:rsidRPr="00392BF4" w:rsidRDefault="00F87962">
            <w:pPr>
              <w:jc w:val="both"/>
              <w:rPr>
                <w:rFonts w:ascii="Times New Roman" w:eastAsia="Times New Roman" w:hAnsi="Times New Roman" w:cs="Times New Roman"/>
                <w:sz w:val="20"/>
                <w:szCs w:val="20"/>
                <w:highlight w:val="white"/>
              </w:rPr>
            </w:pPr>
          </w:p>
          <w:p w14:paraId="0000159D" w14:textId="77777777" w:rsidR="00F87962" w:rsidRPr="00392BF4" w:rsidRDefault="00F87962">
            <w:pPr>
              <w:ind w:right="15"/>
              <w:jc w:val="both"/>
              <w:rPr>
                <w:rFonts w:ascii="Times New Roman" w:eastAsia="Times New Roman" w:hAnsi="Times New Roman" w:cs="Times New Roman"/>
                <w:sz w:val="20"/>
                <w:szCs w:val="20"/>
                <w:highlight w:val="white"/>
              </w:rPr>
            </w:pPr>
          </w:p>
        </w:tc>
        <w:tc>
          <w:tcPr>
            <w:tcW w:w="1535" w:type="dxa"/>
            <w:tcBorders>
              <w:top w:val="nil"/>
              <w:left w:val="nil"/>
              <w:bottom w:val="single" w:sz="8" w:space="0" w:color="000000"/>
              <w:right w:val="single" w:sz="8" w:space="0" w:color="000000"/>
            </w:tcBorders>
            <w:tcMar>
              <w:left w:w="0" w:type="dxa"/>
              <w:right w:w="0" w:type="dxa"/>
            </w:tcMar>
          </w:tcPr>
          <w:p w14:paraId="0000159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2025 - 2030 </w:t>
            </w:r>
          </w:p>
        </w:tc>
        <w:tc>
          <w:tcPr>
            <w:tcW w:w="1764" w:type="dxa"/>
            <w:tcBorders>
              <w:top w:val="nil"/>
              <w:left w:val="nil"/>
              <w:bottom w:val="single" w:sz="8" w:space="0" w:color="000000"/>
              <w:right w:val="single" w:sz="8" w:space="0" w:color="000000"/>
            </w:tcBorders>
            <w:tcMar>
              <w:left w:w="0" w:type="dxa"/>
              <w:right w:w="0" w:type="dxa"/>
            </w:tcMar>
          </w:tcPr>
          <w:p w14:paraId="25BD592F"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238A2E3" w14:textId="0CB537CE"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573E1F29" w14:textId="1F2A8DFD" w:rsidR="00603CD0" w:rsidRDefault="00603CD0" w:rsidP="008F206D">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A0" w14:textId="64CE3E6F" w:rsidR="00F87962" w:rsidRPr="004A1A6C" w:rsidRDefault="003537F1" w:rsidP="00392BF4">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ANM, MDLPA, MMAP, Autorități publice centrale și / sau locale </w:t>
            </w:r>
          </w:p>
        </w:tc>
        <w:tc>
          <w:tcPr>
            <w:tcW w:w="1385" w:type="dxa"/>
            <w:tcBorders>
              <w:top w:val="nil"/>
              <w:left w:val="nil"/>
              <w:bottom w:val="single" w:sz="8" w:space="0" w:color="000000"/>
              <w:right w:val="single" w:sz="8" w:space="0" w:color="000000"/>
            </w:tcBorders>
            <w:tcMar>
              <w:left w:w="0" w:type="dxa"/>
              <w:right w:w="0" w:type="dxa"/>
            </w:tcMar>
          </w:tcPr>
          <w:p w14:paraId="000015A1"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kilometri de infrastructură (rutieră, feroviară) construită</w:t>
            </w:r>
          </w:p>
          <w:p w14:paraId="000015A2"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kilometri de infrastructură (rutieră, feroviară) reabilitată</w:t>
            </w:r>
          </w:p>
          <w:p w14:paraId="000015A3" w14:textId="77777777" w:rsidR="00F87962" w:rsidRPr="00BA6A25" w:rsidRDefault="00F87962">
            <w:pPr>
              <w:jc w:val="center"/>
              <w:rPr>
                <w:rFonts w:ascii="Times New Roman" w:eastAsia="Times New Roman" w:hAnsi="Times New Roman" w:cs="Times New Roman"/>
                <w:sz w:val="20"/>
                <w:szCs w:val="20"/>
              </w:rPr>
            </w:pPr>
          </w:p>
          <w:p w14:paraId="000015A4" w14:textId="77777777" w:rsidR="00F87962" w:rsidRPr="00392BF4" w:rsidRDefault="00F87962">
            <w:pPr>
              <w:jc w:val="center"/>
              <w:rPr>
                <w:rFonts w:ascii="Times New Roman" w:eastAsia="Times New Roman" w:hAnsi="Times New Roman" w:cs="Times New Roman"/>
                <w:sz w:val="20"/>
                <w:szCs w:val="20"/>
              </w:rPr>
            </w:pPr>
          </w:p>
        </w:tc>
        <w:tc>
          <w:tcPr>
            <w:tcW w:w="1514" w:type="dxa"/>
            <w:tcBorders>
              <w:top w:val="nil"/>
              <w:left w:val="nil"/>
              <w:bottom w:val="single" w:sz="8" w:space="0" w:color="000000"/>
              <w:right w:val="single" w:sz="8" w:space="0" w:color="000000"/>
            </w:tcBorders>
            <w:tcMar>
              <w:left w:w="0" w:type="dxa"/>
              <w:right w:w="0" w:type="dxa"/>
            </w:tcMar>
          </w:tcPr>
          <w:p w14:paraId="000015A5" w14:textId="03FCB377"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5A6"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A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5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350</w:t>
            </w:r>
          </w:p>
        </w:tc>
      </w:tr>
      <w:tr w:rsidR="00F87962" w:rsidRPr="00392BF4" w14:paraId="7352317B" w14:textId="77777777">
        <w:trPr>
          <w:trHeight w:val="73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5A9" w14:textId="5D887D4A"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lastRenderedPageBreak/>
              <w:t xml:space="preserve">P10.1.2. Adaptarea materialelor utilizate în construcția căilor de rulare rutiere, având în prim-plan aspecte legate de evoluția temperaturilor și a precipitațiilor, în zonele cele mai </w:t>
            </w:r>
            <w:proofErr w:type="spellStart"/>
            <w:r w:rsidRPr="00392BF4">
              <w:rPr>
                <w:rFonts w:ascii="Times New Roman" w:eastAsia="Times New Roman" w:hAnsi="Times New Roman" w:cs="Times New Roman"/>
                <w:b/>
                <w:sz w:val="20"/>
                <w:szCs w:val="20"/>
              </w:rPr>
              <w:t>exp</w:t>
            </w:r>
            <w:proofErr w:type="spellEnd"/>
          </w:p>
        </w:tc>
      </w:tr>
      <w:tr w:rsidR="00F87962" w:rsidRPr="00392BF4" w14:paraId="334121BD" w14:textId="77777777" w:rsidTr="006D2844">
        <w:trPr>
          <w:trHeight w:val="374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5B1" w14:textId="07074FF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tc>
        <w:tc>
          <w:tcPr>
            <w:tcW w:w="4766" w:type="dxa"/>
            <w:tcBorders>
              <w:top w:val="nil"/>
              <w:left w:val="nil"/>
              <w:bottom w:val="single" w:sz="8" w:space="0" w:color="000000"/>
              <w:right w:val="single" w:sz="8" w:space="0" w:color="000000"/>
            </w:tcBorders>
            <w:tcMar>
              <w:left w:w="0" w:type="dxa"/>
              <w:right w:w="0" w:type="dxa"/>
            </w:tcMar>
          </w:tcPr>
          <w:p w14:paraId="000015B2" w14:textId="66936F86" w:rsidR="00F87962" w:rsidRPr="00392BF4" w:rsidRDefault="003537F1">
            <w:pPr>
              <w:ind w:right="1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highlight w:val="white"/>
              </w:rPr>
              <w:t>M10.1.</w:t>
            </w:r>
            <w:r w:rsidR="00F505AC" w:rsidRPr="001E44C8">
              <w:rPr>
                <w:rFonts w:ascii="Times New Roman" w:eastAsia="Times New Roman" w:hAnsi="Times New Roman" w:cs="Times New Roman"/>
                <w:b/>
                <w:sz w:val="20"/>
                <w:szCs w:val="20"/>
                <w:highlight w:val="white"/>
              </w:rPr>
              <w:t>2</w:t>
            </w:r>
            <w:r w:rsidRPr="00BA6A25">
              <w:rPr>
                <w:rFonts w:ascii="Times New Roman" w:eastAsia="Times New Roman" w:hAnsi="Times New Roman" w:cs="Times New Roman"/>
                <w:b/>
                <w:sz w:val="20"/>
                <w:szCs w:val="20"/>
                <w:highlight w:val="white"/>
              </w:rPr>
              <w:t>.1.</w:t>
            </w:r>
            <w:r w:rsidRPr="00392BF4">
              <w:rPr>
                <w:rFonts w:ascii="Times New Roman" w:eastAsia="Times New Roman" w:hAnsi="Times New Roman" w:cs="Times New Roman"/>
                <w:sz w:val="20"/>
                <w:szCs w:val="20"/>
                <w:highlight w:val="white"/>
              </w:rPr>
              <w:t xml:space="preserve"> Asigurarea cadrului normativ pentru u</w:t>
            </w:r>
            <w:r w:rsidRPr="00392BF4">
              <w:rPr>
                <w:rFonts w:ascii="Times New Roman" w:eastAsia="Times New Roman" w:hAnsi="Times New Roman" w:cs="Times New Roman"/>
                <w:sz w:val="20"/>
                <w:szCs w:val="20"/>
              </w:rPr>
              <w:t xml:space="preserve">tilizarea unor materiale adecvate, durabile, în construcția căilor de rulare rutiere și feroviare, prin prisma capacității infrastructurii de a rezista în fața fenomenelor meteorologice extreme și a altor provocări determinate de schimbările climatice, în cadrul acelor proiecte ce beneficiază de fonduri publice </w:t>
            </w:r>
          </w:p>
        </w:tc>
        <w:tc>
          <w:tcPr>
            <w:tcW w:w="1535" w:type="dxa"/>
            <w:tcBorders>
              <w:top w:val="nil"/>
              <w:left w:val="nil"/>
              <w:bottom w:val="single" w:sz="8" w:space="0" w:color="000000"/>
              <w:right w:val="single" w:sz="8" w:space="0" w:color="000000"/>
            </w:tcBorders>
            <w:tcMar>
              <w:left w:w="0" w:type="dxa"/>
              <w:right w:w="0" w:type="dxa"/>
            </w:tcMar>
          </w:tcPr>
          <w:p w14:paraId="000015B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A0F914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588103E9" w14:textId="5F7FE239"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1C388CCA" w14:textId="48169673" w:rsidR="00603CD0" w:rsidRDefault="00603CD0" w:rsidP="008F206D">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B5" w14:textId="390F54E4" w:rsidR="00F87962" w:rsidRPr="004A1A6C" w:rsidRDefault="003537F1" w:rsidP="00392BF4">
            <w:pPr>
              <w:jc w:val="center"/>
              <w:rPr>
                <w:rFonts w:ascii="Times New Roman" w:eastAsia="Times New Roman" w:hAnsi="Times New Roman" w:cs="Times New Roman"/>
                <w:sz w:val="20"/>
                <w:szCs w:val="20"/>
                <w:u w:val="single"/>
              </w:rPr>
            </w:pPr>
            <w:r w:rsidRPr="008F206D">
              <w:rPr>
                <w:rFonts w:ascii="Times New Roman" w:eastAsia="Times New Roman" w:hAnsi="Times New Roman" w:cs="Times New Roman"/>
                <w:sz w:val="20"/>
                <w:szCs w:val="20"/>
              </w:rPr>
              <w:t xml:space="preserve">MDLPA, MMAP, ANM, ANAR, CNAIR, CN CFR SA, Autorități publice centrale și / sau locale </w:t>
            </w:r>
          </w:p>
          <w:p w14:paraId="000015B6" w14:textId="77777777" w:rsidR="00F87962" w:rsidRPr="004A1A6C" w:rsidRDefault="00F87962">
            <w:pPr>
              <w:spacing w:before="240"/>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5B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Cadru normativ promovat</w:t>
            </w:r>
          </w:p>
          <w:p w14:paraId="000015B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kilometri de infrastructură rutieră construită / reabilitată</w:t>
            </w:r>
          </w:p>
          <w:p w14:paraId="000015B9"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kilometri de infrastructură rutieră / feroviară vulnerabilă</w:t>
            </w:r>
          </w:p>
          <w:p w14:paraId="000015BB" w14:textId="3CA9FFDC" w:rsidR="00F87962" w:rsidRPr="00392BF4" w:rsidRDefault="003537F1"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kilometri de infrastructură feroviară construită/ reabilitată </w:t>
            </w:r>
          </w:p>
        </w:tc>
        <w:tc>
          <w:tcPr>
            <w:tcW w:w="1514" w:type="dxa"/>
            <w:tcBorders>
              <w:top w:val="nil"/>
              <w:left w:val="nil"/>
              <w:bottom w:val="single" w:sz="8" w:space="0" w:color="000000"/>
              <w:right w:val="single" w:sz="8" w:space="0" w:color="000000"/>
            </w:tcBorders>
            <w:tcMar>
              <w:left w:w="0" w:type="dxa"/>
              <w:right w:w="0" w:type="dxa"/>
            </w:tcMar>
          </w:tcPr>
          <w:p w14:paraId="000015BC" w14:textId="3C917DD5"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5B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B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5BF"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 xml:space="preserve"> 150 </w:t>
            </w:r>
          </w:p>
        </w:tc>
      </w:tr>
      <w:tr w:rsidR="00F87962" w:rsidRPr="00392BF4" w14:paraId="64B8126B" w14:textId="77777777">
        <w:trPr>
          <w:trHeight w:val="47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vAlign w:val="center"/>
          </w:tcPr>
          <w:p w14:paraId="000015C0"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P10.1.3.</w:t>
            </w: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Supradimensionarea elementelor de evacuare a apei</w:t>
            </w:r>
            <w:r w:rsidRPr="00392BF4">
              <w:rPr>
                <w:rFonts w:ascii="Times New Roman" w:eastAsia="Times New Roman" w:hAnsi="Times New Roman" w:cs="Times New Roman"/>
                <w:sz w:val="20"/>
                <w:szCs w:val="20"/>
              </w:rPr>
              <w:t>, î</w:t>
            </w:r>
            <w:r w:rsidRPr="00392BF4">
              <w:rPr>
                <w:rFonts w:ascii="Times New Roman" w:eastAsia="Times New Roman" w:hAnsi="Times New Roman" w:cs="Times New Roman"/>
                <w:b/>
                <w:sz w:val="20"/>
                <w:szCs w:val="20"/>
              </w:rPr>
              <w:t>n cazul în care se constată anomalii în ceea ce înseamnă cantitățile de precipitații</w:t>
            </w:r>
          </w:p>
        </w:tc>
      </w:tr>
      <w:tr w:rsidR="00F87962" w:rsidRPr="00392BF4" w14:paraId="04A78D02" w14:textId="77777777">
        <w:trPr>
          <w:trHeight w:val="370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5C8" w14:textId="4AF70504"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w:t>
            </w:r>
          </w:p>
        </w:tc>
        <w:tc>
          <w:tcPr>
            <w:tcW w:w="4766" w:type="dxa"/>
            <w:tcBorders>
              <w:top w:val="nil"/>
              <w:left w:val="nil"/>
              <w:bottom w:val="single" w:sz="8" w:space="0" w:color="000000"/>
              <w:right w:val="single" w:sz="8" w:space="0" w:color="000000"/>
            </w:tcBorders>
            <w:tcMar>
              <w:left w:w="0" w:type="dxa"/>
              <w:right w:w="0" w:type="dxa"/>
            </w:tcMar>
          </w:tcPr>
          <w:p w14:paraId="000015C9" w14:textId="77777777" w:rsidR="00F87962" w:rsidRPr="00392BF4" w:rsidRDefault="003537F1">
            <w:pPr>
              <w:widowControl w:val="0"/>
              <w:ind w:right="1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M10.1.3.1.</w:t>
            </w:r>
            <w:r w:rsidRPr="001E44C8">
              <w:rPr>
                <w:rFonts w:ascii="Times New Roman" w:eastAsia="Times New Roman" w:hAnsi="Times New Roman" w:cs="Times New Roman"/>
                <w:sz w:val="20"/>
                <w:szCs w:val="20"/>
              </w:rPr>
              <w:t xml:space="preserve"> Consolidarea și creșterea capacității de funcționare a elementelor responsabile cu evacuarea apei de la nivelul infrastructurii terestre (șanțuri, canale etc.), inclusiv prin creșterea dim</w:t>
            </w:r>
            <w:r w:rsidRPr="00BA6A25">
              <w:rPr>
                <w:rFonts w:ascii="Times New Roman" w:eastAsia="Times New Roman" w:hAnsi="Times New Roman" w:cs="Times New Roman"/>
                <w:sz w:val="20"/>
                <w:szCs w:val="20"/>
              </w:rPr>
              <w:t xml:space="preserve">ensiunilor acestora, în vederea reducerii riscului la inundații și a daunelor provocate de acestea </w:t>
            </w:r>
          </w:p>
        </w:tc>
        <w:tc>
          <w:tcPr>
            <w:tcW w:w="1535" w:type="dxa"/>
            <w:tcBorders>
              <w:top w:val="nil"/>
              <w:left w:val="nil"/>
              <w:bottom w:val="single" w:sz="8" w:space="0" w:color="000000"/>
              <w:right w:val="single" w:sz="8" w:space="0" w:color="000000"/>
            </w:tcBorders>
            <w:tcMar>
              <w:left w:w="0" w:type="dxa"/>
              <w:right w:w="0" w:type="dxa"/>
            </w:tcMar>
          </w:tcPr>
          <w:p w14:paraId="000015C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D5B166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7AB0DAC5" w14:textId="65B34BC4"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48E6F499" w14:textId="2A6E9531" w:rsidR="00603CD0" w:rsidRDefault="00603CD0" w:rsidP="008F206D">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CC" w14:textId="6C63BA17" w:rsidR="00F87962" w:rsidRPr="00D779A9" w:rsidRDefault="003537F1" w:rsidP="00392BF4">
            <w:pPr>
              <w:jc w:val="center"/>
              <w:rPr>
                <w:rFonts w:ascii="Times New Roman" w:eastAsia="Times New Roman" w:hAnsi="Times New Roman" w:cs="Times New Roman"/>
                <w:sz w:val="20"/>
                <w:szCs w:val="20"/>
                <w:u w:val="single"/>
              </w:rPr>
            </w:pPr>
            <w:r w:rsidRPr="00603CD0">
              <w:rPr>
                <w:rFonts w:ascii="Times New Roman" w:eastAsia="Times New Roman" w:hAnsi="Times New Roman" w:cs="Times New Roman"/>
                <w:sz w:val="20"/>
                <w:szCs w:val="20"/>
              </w:rPr>
              <w:t xml:space="preserve">MDLPA, MMAP, ANM, ANAR, CNAIR, CN CFR SA, Autorități publice centrale și / sau locale </w:t>
            </w:r>
          </w:p>
          <w:p w14:paraId="000015CD" w14:textId="77777777" w:rsidR="00F87962" w:rsidRPr="002F2261"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5CE"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Cadru normativ promovat</w:t>
            </w:r>
          </w:p>
          <w:p w14:paraId="000015C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kilometri de infrastructură rutieră construită</w:t>
            </w:r>
          </w:p>
          <w:p w14:paraId="000015D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reabilitată</w:t>
            </w:r>
          </w:p>
          <w:p w14:paraId="000015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kilometri de infrastructură rutieră / feroviară vulnerabilă</w:t>
            </w:r>
          </w:p>
          <w:p w14:paraId="000015D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kilometri de infrastructură feroviară construită/ </w:t>
            </w:r>
          </w:p>
          <w:p w14:paraId="000015D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reabilitată</w:t>
            </w:r>
          </w:p>
        </w:tc>
        <w:tc>
          <w:tcPr>
            <w:tcW w:w="1514" w:type="dxa"/>
            <w:tcBorders>
              <w:top w:val="nil"/>
              <w:left w:val="nil"/>
              <w:bottom w:val="single" w:sz="8" w:space="0" w:color="000000"/>
              <w:right w:val="single" w:sz="8" w:space="0" w:color="000000"/>
            </w:tcBorders>
            <w:tcMar>
              <w:left w:w="0" w:type="dxa"/>
              <w:right w:w="0" w:type="dxa"/>
            </w:tcMar>
          </w:tcPr>
          <w:p w14:paraId="000015D4" w14:textId="57496C7A"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5D5"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D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5D7"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250</w:t>
            </w:r>
          </w:p>
        </w:tc>
      </w:tr>
      <w:tr w:rsidR="00F87962" w:rsidRPr="00392BF4" w14:paraId="2AD93C0D" w14:textId="77777777">
        <w:trPr>
          <w:trHeight w:val="43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vAlign w:val="center"/>
          </w:tcPr>
          <w:p w14:paraId="000015D8"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lastRenderedPageBreak/>
              <w:t xml:space="preserve">P10.1.4. Adaptarea compoziției învelișului asfaltic, cu scopul de a obține o construcție </w:t>
            </w:r>
            <w:proofErr w:type="spellStart"/>
            <w:r w:rsidRPr="00392BF4">
              <w:rPr>
                <w:rFonts w:ascii="Times New Roman" w:eastAsia="Times New Roman" w:hAnsi="Times New Roman" w:cs="Times New Roman"/>
                <w:b/>
                <w:sz w:val="20"/>
                <w:szCs w:val="20"/>
              </w:rPr>
              <w:t>rezilientă</w:t>
            </w:r>
            <w:proofErr w:type="spellEnd"/>
            <w:r w:rsidRPr="00392BF4">
              <w:rPr>
                <w:rFonts w:ascii="Times New Roman" w:eastAsia="Times New Roman" w:hAnsi="Times New Roman" w:cs="Times New Roman"/>
                <w:b/>
                <w:sz w:val="20"/>
                <w:szCs w:val="20"/>
              </w:rPr>
              <w:t xml:space="preserve"> și versatilă, cu capabilități de adaptare atât la temperaturi scăzute, cât și la temperaturi ridicate</w:t>
            </w:r>
          </w:p>
        </w:tc>
      </w:tr>
      <w:tr w:rsidR="00F87962" w:rsidRPr="00392BF4" w14:paraId="6AE18CA5" w14:textId="77777777" w:rsidTr="006D2844">
        <w:trPr>
          <w:trHeight w:val="1462"/>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5E0" w14:textId="583A540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tc>
        <w:tc>
          <w:tcPr>
            <w:tcW w:w="4766" w:type="dxa"/>
            <w:tcBorders>
              <w:top w:val="nil"/>
              <w:left w:val="nil"/>
              <w:bottom w:val="single" w:sz="8" w:space="0" w:color="000000"/>
              <w:right w:val="single" w:sz="8" w:space="0" w:color="000000"/>
            </w:tcBorders>
            <w:tcMar>
              <w:left w:w="0" w:type="dxa"/>
              <w:right w:w="0" w:type="dxa"/>
            </w:tcMar>
          </w:tcPr>
          <w:p w14:paraId="000015E1" w14:textId="77777777" w:rsidR="00F87962" w:rsidRPr="00392BF4" w:rsidRDefault="003537F1">
            <w:pPr>
              <w:widowControl w:val="0"/>
              <w:ind w:right="15"/>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M10.1.4.1.</w:t>
            </w:r>
            <w:r w:rsidRPr="001E44C8">
              <w:rPr>
                <w:rFonts w:ascii="Times New Roman" w:eastAsia="Times New Roman" w:hAnsi="Times New Roman" w:cs="Times New Roman"/>
                <w:sz w:val="20"/>
                <w:szCs w:val="20"/>
              </w:rPr>
              <w:t xml:space="preserve"> Promovarea cadrului normativ pentru asigurarea utilizării unei formule de înveliș asfaltic, capabil de a fi utilizat atât în cazuri cu temperaturi extrem de scă</w:t>
            </w:r>
            <w:r w:rsidRPr="00BA6A25">
              <w:rPr>
                <w:rFonts w:ascii="Times New Roman" w:eastAsia="Times New Roman" w:hAnsi="Times New Roman" w:cs="Times New Roman"/>
                <w:sz w:val="20"/>
                <w:szCs w:val="20"/>
              </w:rPr>
              <w:t>zute, cât și în cazul unor temperaturi extrem de ridicate, în vederea creșterii rezilienței infrastructurii rutier</w:t>
            </w:r>
            <w:r w:rsidRPr="00392BF4">
              <w:rPr>
                <w:rFonts w:ascii="Times New Roman" w:eastAsia="Times New Roman" w:hAnsi="Times New Roman" w:cs="Times New Roman"/>
                <w:sz w:val="20"/>
                <w:szCs w:val="20"/>
              </w:rPr>
              <w:t xml:space="preserve">e și feroviare la efectele SC </w:t>
            </w:r>
          </w:p>
        </w:tc>
        <w:tc>
          <w:tcPr>
            <w:tcW w:w="1535" w:type="dxa"/>
            <w:tcBorders>
              <w:top w:val="nil"/>
              <w:left w:val="nil"/>
              <w:bottom w:val="single" w:sz="8" w:space="0" w:color="000000"/>
              <w:right w:val="single" w:sz="8" w:space="0" w:color="000000"/>
            </w:tcBorders>
            <w:tcMar>
              <w:left w:w="0" w:type="dxa"/>
              <w:right w:w="0" w:type="dxa"/>
            </w:tcMar>
          </w:tcPr>
          <w:p w14:paraId="000015E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7B9F8FE"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6BDBB895" w14:textId="100DF725"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5BE9FF41" w14:textId="02CEFA4C" w:rsidR="00603CD0" w:rsidRDefault="00603CD0" w:rsidP="008F206D">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5E4" w14:textId="522B22FC" w:rsidR="00F87962" w:rsidRPr="004A1A6C" w:rsidRDefault="003537F1" w:rsidP="00392BF4">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MDLPA, MCDI, UEFISCDI, CNAIR, Autorități publice centrale și / sau locale </w:t>
            </w:r>
          </w:p>
        </w:tc>
        <w:tc>
          <w:tcPr>
            <w:tcW w:w="1385" w:type="dxa"/>
            <w:tcBorders>
              <w:top w:val="nil"/>
              <w:left w:val="nil"/>
              <w:bottom w:val="single" w:sz="8" w:space="0" w:color="000000"/>
              <w:right w:val="single" w:sz="8" w:space="0" w:color="000000"/>
            </w:tcBorders>
            <w:tcMar>
              <w:left w:w="0" w:type="dxa"/>
              <w:right w:w="0" w:type="dxa"/>
            </w:tcMar>
          </w:tcPr>
          <w:p w14:paraId="000015E5"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kilometri de infrastructură rutieră construită</w:t>
            </w:r>
          </w:p>
          <w:p w14:paraId="000015E6"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kilometri de infrastructură rutieră reabilitată</w:t>
            </w:r>
          </w:p>
          <w:p w14:paraId="000015E7"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kilometri de infrastructură rutieră vulnerabilă</w:t>
            </w:r>
          </w:p>
          <w:p w14:paraId="000015E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kilometri de infrastructură feroviară construită</w:t>
            </w:r>
          </w:p>
          <w:p w14:paraId="000015E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kilometri de infrastructură feroviară reabilitată</w:t>
            </w:r>
          </w:p>
          <w:p w14:paraId="000015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kilometri de infrastructură feroviară vulnerabilă</w:t>
            </w:r>
          </w:p>
        </w:tc>
        <w:tc>
          <w:tcPr>
            <w:tcW w:w="1514" w:type="dxa"/>
            <w:tcBorders>
              <w:top w:val="nil"/>
              <w:left w:val="nil"/>
              <w:bottom w:val="single" w:sz="8" w:space="0" w:color="000000"/>
              <w:right w:val="single" w:sz="8" w:space="0" w:color="000000"/>
            </w:tcBorders>
            <w:tcMar>
              <w:left w:w="0" w:type="dxa"/>
              <w:right w:w="0" w:type="dxa"/>
            </w:tcMar>
          </w:tcPr>
          <w:p w14:paraId="000015EB" w14:textId="65883FCC"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5EC"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5E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5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75</w:t>
            </w:r>
          </w:p>
        </w:tc>
      </w:tr>
    </w:tbl>
    <w:p w14:paraId="000015EF" w14:textId="77777777" w:rsidR="00F87962" w:rsidRPr="00392BF4" w:rsidRDefault="00F87962">
      <w:pPr>
        <w:rPr>
          <w:rFonts w:ascii="Times New Roman" w:eastAsia="Times New Roman" w:hAnsi="Times New Roman" w:cs="Times New Roman"/>
          <w:sz w:val="20"/>
          <w:szCs w:val="20"/>
        </w:rPr>
      </w:pPr>
    </w:p>
    <w:tbl>
      <w:tblPr>
        <w:tblStyle w:val="affffffffd"/>
        <w:tblW w:w="13811"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1862"/>
        <w:gridCol w:w="4772"/>
        <w:gridCol w:w="1530"/>
        <w:gridCol w:w="1753"/>
        <w:gridCol w:w="1369"/>
        <w:gridCol w:w="1491"/>
        <w:gridCol w:w="1034"/>
      </w:tblGrid>
      <w:tr w:rsidR="00F87962" w:rsidRPr="00392BF4" w14:paraId="69DD928C" w14:textId="77777777" w:rsidTr="005B2ECE">
        <w:trPr>
          <w:trHeight w:val="765"/>
        </w:trPr>
        <w:tc>
          <w:tcPr>
            <w:tcW w:w="1862"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5F0" w14:textId="5964DD65"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p w14:paraId="000015F1" w14:textId="3C96BCCB" w:rsidR="00F87962" w:rsidRPr="001E44C8" w:rsidRDefault="00F87962" w:rsidP="00BA6A25">
            <w:pPr>
              <w:jc w:val="center"/>
              <w:rPr>
                <w:rFonts w:ascii="Times New Roman" w:eastAsia="Times New Roman" w:hAnsi="Times New Roman" w:cs="Times New Roman"/>
                <w:b/>
                <w:sz w:val="20"/>
                <w:szCs w:val="20"/>
              </w:rPr>
            </w:pPr>
          </w:p>
        </w:tc>
        <w:tc>
          <w:tcPr>
            <w:tcW w:w="4772"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F2" w14:textId="77777777" w:rsidR="00F87962" w:rsidRPr="00BA6A25" w:rsidRDefault="003537F1">
            <w:pPr>
              <w:ind w:right="137"/>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OS10.2. Consolidarea infrastructurii de transport aerian</w:t>
            </w:r>
          </w:p>
        </w:tc>
        <w:tc>
          <w:tcPr>
            <w:tcW w:w="153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F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53"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F4" w14:textId="73D5D98A"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69"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F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491"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F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103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5F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744BE165" w14:textId="77777777" w:rsidTr="005B2ECE">
        <w:trPr>
          <w:trHeight w:val="475"/>
        </w:trPr>
        <w:tc>
          <w:tcPr>
            <w:tcW w:w="13811"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5F8" w14:textId="7DD59A20"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P10.2.1.</w:t>
            </w:r>
            <w:r w:rsidRPr="00392BF4">
              <w:rPr>
                <w:rFonts w:ascii="Times New Roman" w:eastAsia="Times New Roman" w:hAnsi="Times New Roman" w:cs="Times New Roman"/>
                <w:sz w:val="20"/>
                <w:szCs w:val="20"/>
              </w:rPr>
              <w:t xml:space="preserve"> </w:t>
            </w:r>
            <w:r w:rsidRPr="00392BF4">
              <w:rPr>
                <w:rFonts w:ascii="Times New Roman" w:eastAsia="Times New Roman" w:hAnsi="Times New Roman" w:cs="Times New Roman"/>
                <w:b/>
                <w:sz w:val="20"/>
                <w:szCs w:val="20"/>
              </w:rPr>
              <w:t>Realizarea unor acțiuni de consolidare a infrastructurii existente</w:t>
            </w:r>
          </w:p>
        </w:tc>
      </w:tr>
      <w:tr w:rsidR="00F87962" w:rsidRPr="00392BF4" w14:paraId="1E12C60C" w14:textId="77777777" w:rsidTr="005B2ECE">
        <w:trPr>
          <w:trHeight w:val="1380"/>
        </w:trPr>
        <w:tc>
          <w:tcPr>
            <w:tcW w:w="1862" w:type="dxa"/>
            <w:tcBorders>
              <w:top w:val="nil"/>
              <w:left w:val="single" w:sz="8" w:space="0" w:color="000000"/>
              <w:bottom w:val="single" w:sz="8" w:space="0" w:color="000000"/>
              <w:right w:val="single" w:sz="8" w:space="0" w:color="000000"/>
            </w:tcBorders>
            <w:tcMar>
              <w:left w:w="0" w:type="dxa"/>
              <w:right w:w="0" w:type="dxa"/>
            </w:tcMar>
          </w:tcPr>
          <w:p w14:paraId="000015FF" w14:textId="28A65D35"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MG</w:t>
            </w:r>
          </w:p>
        </w:tc>
        <w:tc>
          <w:tcPr>
            <w:tcW w:w="4772" w:type="dxa"/>
            <w:tcBorders>
              <w:top w:val="nil"/>
              <w:left w:val="nil"/>
              <w:bottom w:val="single" w:sz="8" w:space="0" w:color="000000"/>
              <w:right w:val="single" w:sz="8" w:space="0" w:color="000000"/>
            </w:tcBorders>
            <w:tcMar>
              <w:left w:w="0" w:type="dxa"/>
              <w:right w:w="0" w:type="dxa"/>
            </w:tcMar>
          </w:tcPr>
          <w:p w14:paraId="00001600" w14:textId="1050B843" w:rsidR="00F87962" w:rsidRPr="00392BF4" w:rsidRDefault="003537F1">
            <w:pPr>
              <w:widowControl w:val="0"/>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M10.2.1.1. </w:t>
            </w:r>
            <w:r w:rsidRPr="001E44C8">
              <w:rPr>
                <w:rFonts w:ascii="Times New Roman" w:eastAsia="Times New Roman" w:hAnsi="Times New Roman" w:cs="Times New Roman"/>
                <w:sz w:val="20"/>
                <w:szCs w:val="20"/>
              </w:rPr>
              <w:t>Consolidarea părții de infrastructură terestră a sistemului de transport aerian în vederea creșteri</w:t>
            </w:r>
            <w:r w:rsidRPr="00BA6A25">
              <w:rPr>
                <w:rFonts w:ascii="Times New Roman" w:eastAsia="Times New Roman" w:hAnsi="Times New Roman" w:cs="Times New Roman"/>
                <w:sz w:val="20"/>
                <w:szCs w:val="20"/>
              </w:rPr>
              <w:t xml:space="preserve">i rezilienței la SC, inclusiv prin modernizarea pistelor și a zonelor de depozitare a avioanelor </w:t>
            </w:r>
          </w:p>
        </w:tc>
        <w:tc>
          <w:tcPr>
            <w:tcW w:w="1530" w:type="dxa"/>
            <w:tcBorders>
              <w:top w:val="nil"/>
              <w:left w:val="nil"/>
              <w:bottom w:val="single" w:sz="8" w:space="0" w:color="000000"/>
              <w:right w:val="single" w:sz="8" w:space="0" w:color="000000"/>
            </w:tcBorders>
            <w:tcMar>
              <w:left w:w="0" w:type="dxa"/>
              <w:right w:w="0" w:type="dxa"/>
            </w:tcMar>
          </w:tcPr>
          <w:p w14:paraId="000016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53" w:type="dxa"/>
            <w:tcBorders>
              <w:top w:val="nil"/>
              <w:left w:val="nil"/>
              <w:bottom w:val="single" w:sz="8" w:space="0" w:color="000000"/>
              <w:right w:val="single" w:sz="8" w:space="0" w:color="000000"/>
            </w:tcBorders>
            <w:tcMar>
              <w:left w:w="0" w:type="dxa"/>
              <w:right w:w="0" w:type="dxa"/>
            </w:tcMar>
          </w:tcPr>
          <w:p w14:paraId="280CFAEF" w14:textId="1C6CFAD3"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00603CD0">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602" w14:textId="28D8F0BE"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00001604" w14:textId="141B4F38" w:rsidR="00F87962" w:rsidRPr="004A1A6C" w:rsidRDefault="00F87962">
            <w:pPr>
              <w:jc w:val="center"/>
              <w:rPr>
                <w:rFonts w:ascii="Times New Roman" w:eastAsia="Times New Roman" w:hAnsi="Times New Roman" w:cs="Times New Roman"/>
                <w:sz w:val="20"/>
                <w:szCs w:val="20"/>
              </w:rPr>
            </w:pPr>
          </w:p>
        </w:tc>
        <w:tc>
          <w:tcPr>
            <w:tcW w:w="1369" w:type="dxa"/>
            <w:tcBorders>
              <w:top w:val="nil"/>
              <w:left w:val="nil"/>
              <w:bottom w:val="single" w:sz="8" w:space="0" w:color="000000"/>
              <w:right w:val="single" w:sz="8" w:space="0" w:color="000000"/>
            </w:tcBorders>
            <w:tcMar>
              <w:left w:w="0" w:type="dxa"/>
              <w:right w:w="0" w:type="dxa"/>
            </w:tcMar>
          </w:tcPr>
          <w:p w14:paraId="00001605"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aeroporturi modernizate</w:t>
            </w:r>
          </w:p>
          <w:p w14:paraId="00001606"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Investiții asociate reabilitării infrastructurii aeriene</w:t>
            </w:r>
          </w:p>
        </w:tc>
        <w:tc>
          <w:tcPr>
            <w:tcW w:w="1491" w:type="dxa"/>
            <w:tcBorders>
              <w:top w:val="nil"/>
              <w:left w:val="nil"/>
              <w:bottom w:val="single" w:sz="8" w:space="0" w:color="000000"/>
              <w:right w:val="single" w:sz="8" w:space="0" w:color="000000"/>
            </w:tcBorders>
            <w:tcMar>
              <w:left w:w="0" w:type="dxa"/>
              <w:right w:w="0" w:type="dxa"/>
            </w:tcMar>
          </w:tcPr>
          <w:p w14:paraId="00001607" w14:textId="3F354555" w:rsidR="00F87962" w:rsidRPr="00392BF4" w:rsidRDefault="003537F1">
            <w:pPr>
              <w:jc w:val="center"/>
              <w:rPr>
                <w:rFonts w:ascii="Times New Roman" w:eastAsia="Times New Roman" w:hAnsi="Times New Roman" w:cs="Times New Roman"/>
                <w:sz w:val="20"/>
                <w:szCs w:val="20"/>
              </w:rPr>
            </w:pPr>
            <w:proofErr w:type="spellStart"/>
            <w:r w:rsidRPr="00BA6A25">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60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60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000160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175 </w:t>
            </w:r>
          </w:p>
        </w:tc>
      </w:tr>
      <w:tr w:rsidR="00F87962" w:rsidRPr="00392BF4" w14:paraId="514472A1" w14:textId="77777777" w:rsidTr="005B2ECE">
        <w:trPr>
          <w:trHeight w:val="475"/>
        </w:trPr>
        <w:tc>
          <w:tcPr>
            <w:tcW w:w="13811"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0B"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P10.2.2. Construcția de elemente suplimentare de protecție (diguri și șanțuri pentru protecția împotriva inundațiilor)</w:t>
            </w:r>
          </w:p>
        </w:tc>
      </w:tr>
      <w:tr w:rsidR="00F87962" w:rsidRPr="00392BF4" w14:paraId="49EE7423" w14:textId="77777777" w:rsidTr="006D2844">
        <w:trPr>
          <w:trHeight w:val="532"/>
        </w:trPr>
        <w:tc>
          <w:tcPr>
            <w:tcW w:w="1862" w:type="dxa"/>
            <w:tcBorders>
              <w:top w:val="nil"/>
              <w:left w:val="single" w:sz="8" w:space="0" w:color="000000"/>
              <w:bottom w:val="single" w:sz="8" w:space="0" w:color="000000"/>
              <w:right w:val="single" w:sz="8" w:space="0" w:color="000000"/>
            </w:tcBorders>
            <w:tcMar>
              <w:left w:w="0" w:type="dxa"/>
              <w:right w:w="0" w:type="dxa"/>
            </w:tcMar>
          </w:tcPr>
          <w:p w14:paraId="00001612" w14:textId="7939F27B"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w:t>
            </w:r>
          </w:p>
        </w:tc>
        <w:tc>
          <w:tcPr>
            <w:tcW w:w="4772" w:type="dxa"/>
            <w:tcBorders>
              <w:top w:val="nil"/>
              <w:left w:val="nil"/>
              <w:bottom w:val="single" w:sz="8" w:space="0" w:color="000000"/>
              <w:right w:val="single" w:sz="8" w:space="0" w:color="000000"/>
            </w:tcBorders>
            <w:tcMar>
              <w:left w:w="0" w:type="dxa"/>
              <w:right w:w="0" w:type="dxa"/>
            </w:tcMar>
          </w:tcPr>
          <w:p w14:paraId="00001613" w14:textId="77777777" w:rsidR="00F87962" w:rsidRPr="00392BF4" w:rsidRDefault="003537F1">
            <w:pPr>
              <w:widowControl w:val="0"/>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M10.2.2.1. </w:t>
            </w:r>
            <w:r w:rsidRPr="001E44C8">
              <w:rPr>
                <w:rFonts w:ascii="Times New Roman" w:eastAsia="Times New Roman" w:hAnsi="Times New Roman" w:cs="Times New Roman"/>
                <w:sz w:val="20"/>
                <w:szCs w:val="20"/>
              </w:rPr>
              <w:t>Utilizarea în construcția de elemente specifice de infrastructură menite să confere un grad de siguranță ridicat împotriva efectelor negative datorate creșterii valorilor precipitațiilor, inclusiv prin elevarea unor elemente ale infrastru</w:t>
            </w:r>
            <w:r w:rsidRPr="00BA6A25">
              <w:rPr>
                <w:rFonts w:ascii="Times New Roman" w:eastAsia="Times New Roman" w:hAnsi="Times New Roman" w:cs="Times New Roman"/>
                <w:sz w:val="20"/>
                <w:szCs w:val="20"/>
              </w:rPr>
              <w:t xml:space="preserve">cturii existente </w:t>
            </w:r>
          </w:p>
        </w:tc>
        <w:tc>
          <w:tcPr>
            <w:tcW w:w="1530" w:type="dxa"/>
            <w:tcBorders>
              <w:top w:val="nil"/>
              <w:left w:val="nil"/>
              <w:bottom w:val="single" w:sz="8" w:space="0" w:color="000000"/>
              <w:right w:val="single" w:sz="8" w:space="0" w:color="000000"/>
            </w:tcBorders>
            <w:tcMar>
              <w:left w:w="0" w:type="dxa"/>
              <w:right w:w="0" w:type="dxa"/>
            </w:tcMar>
          </w:tcPr>
          <w:p w14:paraId="0000161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53" w:type="dxa"/>
            <w:tcBorders>
              <w:top w:val="nil"/>
              <w:left w:val="nil"/>
              <w:bottom w:val="single" w:sz="8" w:space="0" w:color="000000"/>
              <w:right w:val="single" w:sz="8" w:space="0" w:color="000000"/>
            </w:tcBorders>
            <w:tcMar>
              <w:left w:w="0" w:type="dxa"/>
              <w:right w:w="0" w:type="dxa"/>
            </w:tcMar>
          </w:tcPr>
          <w:p w14:paraId="3C44BAEE" w14:textId="543B3485"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615" w14:textId="65FB344D"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tc>
        <w:tc>
          <w:tcPr>
            <w:tcW w:w="1369" w:type="dxa"/>
            <w:tcBorders>
              <w:top w:val="nil"/>
              <w:left w:val="nil"/>
              <w:bottom w:val="single" w:sz="8" w:space="0" w:color="000000"/>
              <w:right w:val="single" w:sz="8" w:space="0" w:color="000000"/>
            </w:tcBorders>
            <w:tcMar>
              <w:left w:w="0" w:type="dxa"/>
              <w:right w:w="0" w:type="dxa"/>
            </w:tcMar>
          </w:tcPr>
          <w:p w14:paraId="00001616"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Nr. de aeroporturi modernizate</w:t>
            </w:r>
          </w:p>
          <w:p w14:paraId="00001617"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Investiții asociate reabilitării infrastructurii aeriene</w:t>
            </w:r>
          </w:p>
        </w:tc>
        <w:tc>
          <w:tcPr>
            <w:tcW w:w="1491" w:type="dxa"/>
            <w:tcBorders>
              <w:top w:val="nil"/>
              <w:left w:val="nil"/>
              <w:bottom w:val="single" w:sz="8" w:space="0" w:color="000000"/>
              <w:right w:val="single" w:sz="8" w:space="0" w:color="000000"/>
            </w:tcBorders>
            <w:tcMar>
              <w:left w:w="0" w:type="dxa"/>
              <w:right w:w="0" w:type="dxa"/>
            </w:tcMar>
          </w:tcPr>
          <w:p w14:paraId="00001618" w14:textId="64508A8F" w:rsidR="00F87962" w:rsidRPr="001E44C8" w:rsidRDefault="003537F1">
            <w:pPr>
              <w:jc w:val="center"/>
              <w:rPr>
                <w:rFonts w:ascii="Times New Roman" w:eastAsia="Times New Roman" w:hAnsi="Times New Roman" w:cs="Times New Roman"/>
                <w:sz w:val="20"/>
                <w:szCs w:val="20"/>
              </w:rPr>
            </w:pPr>
            <w:proofErr w:type="spellStart"/>
            <w:r w:rsidRPr="00D779A9">
              <w:rPr>
                <w:rFonts w:ascii="Times New Roman" w:eastAsia="Times New Roman" w:hAnsi="Times New Roman" w:cs="Times New Roman"/>
                <w:sz w:val="20"/>
                <w:szCs w:val="20"/>
              </w:rPr>
              <w:t>Inter</w:t>
            </w:r>
            <w:r w:rsidR="00CF78D5" w:rsidRPr="002F2261">
              <w:rPr>
                <w:rFonts w:ascii="Times New Roman" w:eastAsia="Times New Roman" w:hAnsi="Times New Roman" w:cs="Times New Roman"/>
                <w:sz w:val="20"/>
                <w:szCs w:val="20"/>
              </w:rPr>
              <w:t>Re</w:t>
            </w:r>
            <w:r w:rsidRPr="002F2261">
              <w:rPr>
                <w:rFonts w:ascii="Times New Roman" w:eastAsia="Times New Roman" w:hAnsi="Times New Roman" w:cs="Times New Roman"/>
                <w:sz w:val="20"/>
                <w:szCs w:val="20"/>
              </w:rPr>
              <w:t>g</w:t>
            </w:r>
            <w:proofErr w:type="spellEnd"/>
            <w:r w:rsidRPr="002F2261">
              <w:rPr>
                <w:rFonts w:ascii="Times New Roman" w:eastAsia="Times New Roman" w:hAnsi="Times New Roman" w:cs="Times New Roman"/>
                <w:sz w:val="20"/>
                <w:szCs w:val="20"/>
              </w:rPr>
              <w:t xml:space="preserve"> Europe</w:t>
            </w:r>
          </w:p>
          <w:p w14:paraId="00001619"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Alte fonduri UE / internaționale publice / private  </w:t>
            </w:r>
          </w:p>
          <w:p w14:paraId="0000161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00016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150 </w:t>
            </w:r>
          </w:p>
        </w:tc>
      </w:tr>
      <w:tr w:rsidR="00F87962" w:rsidRPr="00392BF4" w14:paraId="5BEA40E6" w14:textId="77777777" w:rsidTr="005B2ECE">
        <w:trPr>
          <w:trHeight w:val="475"/>
        </w:trPr>
        <w:tc>
          <w:tcPr>
            <w:tcW w:w="13811"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1C" w14:textId="7744C12E"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P10.2.3. Reparația, înlocuirea și reproiectarea infrastructurii existente</w:t>
            </w:r>
          </w:p>
        </w:tc>
      </w:tr>
      <w:tr w:rsidR="00F87962" w:rsidRPr="00392BF4" w14:paraId="44C89DC2" w14:textId="77777777" w:rsidTr="005B2ECE">
        <w:trPr>
          <w:trHeight w:val="1440"/>
        </w:trPr>
        <w:tc>
          <w:tcPr>
            <w:tcW w:w="1862" w:type="dxa"/>
            <w:tcBorders>
              <w:top w:val="nil"/>
              <w:left w:val="single" w:sz="8" w:space="0" w:color="000000"/>
              <w:bottom w:val="single" w:sz="8" w:space="0" w:color="000000"/>
              <w:right w:val="single" w:sz="8" w:space="0" w:color="000000"/>
            </w:tcBorders>
            <w:tcMar>
              <w:left w:w="0" w:type="dxa"/>
              <w:right w:w="0" w:type="dxa"/>
            </w:tcMar>
          </w:tcPr>
          <w:p w14:paraId="00001623" w14:textId="31BD679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w:t>
            </w:r>
          </w:p>
        </w:tc>
        <w:tc>
          <w:tcPr>
            <w:tcW w:w="4772" w:type="dxa"/>
            <w:tcBorders>
              <w:top w:val="nil"/>
              <w:left w:val="nil"/>
              <w:bottom w:val="single" w:sz="8" w:space="0" w:color="000000"/>
              <w:right w:val="single" w:sz="8" w:space="0" w:color="000000"/>
            </w:tcBorders>
            <w:tcMar>
              <w:left w:w="0" w:type="dxa"/>
              <w:right w:w="0" w:type="dxa"/>
            </w:tcMar>
          </w:tcPr>
          <w:p w14:paraId="00001624" w14:textId="77777777" w:rsidR="00F87962" w:rsidRPr="00392BF4" w:rsidRDefault="003537F1">
            <w:pPr>
              <w:widowControl w:val="0"/>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M10.2.3.1. </w:t>
            </w:r>
            <w:r w:rsidRPr="001E44C8">
              <w:rPr>
                <w:rFonts w:ascii="Times New Roman" w:eastAsia="Times New Roman" w:hAnsi="Times New Roman" w:cs="Times New Roman"/>
                <w:sz w:val="20"/>
                <w:szCs w:val="20"/>
              </w:rPr>
              <w:t>Construcția unor noi elemente de infrastructură în vederea asigurării adaptării infrastructurii la SC și implementarea unor noi mijloace funcționale</w:t>
            </w:r>
            <w:r w:rsidRPr="00BA6A25">
              <w:rPr>
                <w:rFonts w:ascii="Times New Roman" w:eastAsia="Times New Roman" w:hAnsi="Times New Roman" w:cs="Times New Roman"/>
                <w:sz w:val="20"/>
                <w:szCs w:val="20"/>
              </w:rPr>
              <w:t xml:space="preserve">, mult mai eficiente și </w:t>
            </w:r>
            <w:proofErr w:type="spellStart"/>
            <w:r w:rsidRPr="00BA6A25">
              <w:rPr>
                <w:rFonts w:ascii="Times New Roman" w:eastAsia="Times New Roman" w:hAnsi="Times New Roman" w:cs="Times New Roman"/>
                <w:sz w:val="20"/>
                <w:szCs w:val="20"/>
              </w:rPr>
              <w:t>reziliente</w:t>
            </w:r>
            <w:proofErr w:type="spellEnd"/>
            <w:r w:rsidRPr="00BA6A25">
              <w:rPr>
                <w:rFonts w:ascii="Times New Roman" w:eastAsia="Times New Roman" w:hAnsi="Times New Roman" w:cs="Times New Roman"/>
                <w:sz w:val="20"/>
                <w:szCs w:val="20"/>
              </w:rPr>
              <w:t xml:space="preserve"> climatic</w:t>
            </w:r>
          </w:p>
        </w:tc>
        <w:tc>
          <w:tcPr>
            <w:tcW w:w="1530" w:type="dxa"/>
            <w:tcBorders>
              <w:top w:val="nil"/>
              <w:left w:val="nil"/>
              <w:bottom w:val="single" w:sz="8" w:space="0" w:color="000000"/>
              <w:right w:val="single" w:sz="8" w:space="0" w:color="000000"/>
            </w:tcBorders>
            <w:tcMar>
              <w:left w:w="0" w:type="dxa"/>
              <w:right w:w="0" w:type="dxa"/>
            </w:tcMar>
          </w:tcPr>
          <w:p w14:paraId="0000162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53" w:type="dxa"/>
            <w:tcBorders>
              <w:top w:val="nil"/>
              <w:left w:val="nil"/>
              <w:bottom w:val="single" w:sz="8" w:space="0" w:color="000000"/>
              <w:right w:val="single" w:sz="8" w:space="0" w:color="000000"/>
            </w:tcBorders>
            <w:tcMar>
              <w:left w:w="0" w:type="dxa"/>
              <w:right w:w="0" w:type="dxa"/>
            </w:tcMar>
          </w:tcPr>
          <w:p w14:paraId="557D8757" w14:textId="0A65E16A"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626" w14:textId="68B261B1"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tc>
        <w:tc>
          <w:tcPr>
            <w:tcW w:w="1369" w:type="dxa"/>
            <w:tcBorders>
              <w:top w:val="nil"/>
              <w:left w:val="nil"/>
              <w:bottom w:val="single" w:sz="8" w:space="0" w:color="000000"/>
              <w:right w:val="single" w:sz="8" w:space="0" w:color="000000"/>
            </w:tcBorders>
            <w:tcMar>
              <w:left w:w="0" w:type="dxa"/>
              <w:right w:w="0" w:type="dxa"/>
            </w:tcMar>
          </w:tcPr>
          <w:p w14:paraId="00001627"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Nr. de aeroporturi modernizate</w:t>
            </w:r>
          </w:p>
          <w:p w14:paraId="00001628"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Investiții asociate reabilitării infrastructurii aeriene</w:t>
            </w:r>
          </w:p>
        </w:tc>
        <w:tc>
          <w:tcPr>
            <w:tcW w:w="1491" w:type="dxa"/>
            <w:tcBorders>
              <w:top w:val="nil"/>
              <w:left w:val="nil"/>
              <w:bottom w:val="single" w:sz="8" w:space="0" w:color="000000"/>
              <w:right w:val="single" w:sz="8" w:space="0" w:color="000000"/>
            </w:tcBorders>
            <w:tcMar>
              <w:left w:w="0" w:type="dxa"/>
              <w:right w:w="0" w:type="dxa"/>
            </w:tcMar>
          </w:tcPr>
          <w:p w14:paraId="00001629" w14:textId="4193FF03" w:rsidR="00F87962" w:rsidRPr="001E44C8" w:rsidRDefault="003537F1">
            <w:pPr>
              <w:jc w:val="center"/>
              <w:rPr>
                <w:rFonts w:ascii="Times New Roman" w:eastAsia="Times New Roman" w:hAnsi="Times New Roman" w:cs="Times New Roman"/>
                <w:sz w:val="20"/>
                <w:szCs w:val="20"/>
              </w:rPr>
            </w:pPr>
            <w:proofErr w:type="spellStart"/>
            <w:r w:rsidRPr="00D779A9">
              <w:rPr>
                <w:rFonts w:ascii="Times New Roman" w:eastAsia="Times New Roman" w:hAnsi="Times New Roman" w:cs="Times New Roman"/>
                <w:sz w:val="20"/>
                <w:szCs w:val="20"/>
              </w:rPr>
              <w:t>Inter</w:t>
            </w:r>
            <w:r w:rsidR="00CF78D5" w:rsidRPr="002F2261">
              <w:rPr>
                <w:rFonts w:ascii="Times New Roman" w:eastAsia="Times New Roman" w:hAnsi="Times New Roman" w:cs="Times New Roman"/>
                <w:sz w:val="20"/>
                <w:szCs w:val="20"/>
              </w:rPr>
              <w:t>R</w:t>
            </w:r>
            <w:r w:rsidRPr="001E44C8">
              <w:rPr>
                <w:rFonts w:ascii="Times New Roman" w:eastAsia="Times New Roman" w:hAnsi="Times New Roman" w:cs="Times New Roman"/>
                <w:sz w:val="20"/>
                <w:szCs w:val="20"/>
              </w:rPr>
              <w:t>eg</w:t>
            </w:r>
            <w:proofErr w:type="spellEnd"/>
            <w:r w:rsidRPr="001E44C8">
              <w:rPr>
                <w:rFonts w:ascii="Times New Roman" w:eastAsia="Times New Roman" w:hAnsi="Times New Roman" w:cs="Times New Roman"/>
                <w:sz w:val="20"/>
                <w:szCs w:val="20"/>
              </w:rPr>
              <w:t xml:space="preserve"> Europe</w:t>
            </w:r>
          </w:p>
          <w:p w14:paraId="0000162A"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 xml:space="preserve">Alte fonduri UE / internaționale publice / private  </w:t>
            </w:r>
          </w:p>
          <w:p w14:paraId="0000162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0000162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150  </w:t>
            </w:r>
          </w:p>
        </w:tc>
      </w:tr>
    </w:tbl>
    <w:p w14:paraId="0000162D" w14:textId="18C69B93" w:rsidR="00F87962" w:rsidRPr="00392BF4" w:rsidRDefault="00F87962">
      <w:pPr>
        <w:spacing w:after="0"/>
        <w:rPr>
          <w:rFonts w:ascii="Times New Roman" w:eastAsia="Times New Roman" w:hAnsi="Times New Roman" w:cs="Times New Roman"/>
          <w:sz w:val="20"/>
          <w:szCs w:val="20"/>
        </w:rPr>
      </w:pPr>
    </w:p>
    <w:p w14:paraId="164B0F5A" w14:textId="77777777" w:rsidR="005B2ECE" w:rsidRPr="00392BF4" w:rsidRDefault="005B2ECE">
      <w:pPr>
        <w:spacing w:after="0"/>
        <w:rPr>
          <w:rFonts w:ascii="Times New Roman" w:eastAsia="Times New Roman" w:hAnsi="Times New Roman" w:cs="Times New Roman"/>
          <w:sz w:val="20"/>
          <w:szCs w:val="20"/>
        </w:rPr>
      </w:pPr>
    </w:p>
    <w:tbl>
      <w:tblPr>
        <w:tblStyle w:val="affffffffe"/>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5F58EC06" w14:textId="77777777" w:rsidTr="005B2ECE">
        <w:trPr>
          <w:trHeight w:val="69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62E" w14:textId="58F0CAC2"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p w14:paraId="0000162F" w14:textId="4AA36C60" w:rsidR="00F87962" w:rsidRPr="001E44C8" w:rsidRDefault="00F87962" w:rsidP="00BA6A25">
            <w:pPr>
              <w:jc w:val="center"/>
              <w:rPr>
                <w:rFonts w:ascii="Times New Roman" w:eastAsia="Times New Roman" w:hAnsi="Times New Roman" w:cs="Times New Roman"/>
                <w:b/>
                <w:sz w:val="20"/>
                <w:szCs w:val="20"/>
              </w:rPr>
            </w:pP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30"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OS10.3.  Consolidarea infrastructurii de transport naval</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3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32" w14:textId="2E3B4EF6"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Autoritate de coordonare a implementării / Autorități de </w:t>
            </w:r>
            <w:r w:rsidRPr="00392BF4">
              <w:rPr>
                <w:rFonts w:ascii="Times New Roman" w:eastAsia="Times New Roman" w:hAnsi="Times New Roman" w:cs="Times New Roman"/>
                <w:b/>
                <w:sz w:val="20"/>
                <w:szCs w:val="20"/>
              </w:rPr>
              <w:lastRenderedPageBreak/>
              <w:t>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3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3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3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Valoare estimată </w:t>
            </w:r>
          </w:p>
          <w:p w14:paraId="0000163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(mil. €)</w:t>
            </w:r>
          </w:p>
        </w:tc>
      </w:tr>
      <w:tr w:rsidR="00F87962" w:rsidRPr="00392BF4" w14:paraId="71638622" w14:textId="77777777" w:rsidTr="005B2ECE">
        <w:trPr>
          <w:trHeight w:val="47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37"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P10.3.1. Dezvoltarea unor structuri ușoare și a unor nave de mici dimensiuni, cu forma plată a cocii, pentru a permite deplasarea acestora pe canale cu nivel scăzut, și pentru a spori capacitatea acestora de transport</w:t>
            </w:r>
          </w:p>
        </w:tc>
      </w:tr>
      <w:tr w:rsidR="00F87962" w:rsidRPr="00392BF4" w14:paraId="121DAC08" w14:textId="77777777" w:rsidTr="006D2844">
        <w:trPr>
          <w:trHeight w:val="39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3E" w14:textId="289F5BBB"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63F" w14:textId="77777777" w:rsidR="00F87962" w:rsidRPr="00392BF4" w:rsidRDefault="003537F1">
            <w:pPr>
              <w:widowControl w:val="0"/>
              <w:pBdr>
                <w:top w:val="nil"/>
                <w:left w:val="nil"/>
                <w:bottom w:val="nil"/>
                <w:right w:val="nil"/>
                <w:between w:val="nil"/>
              </w:pBdr>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M10.3.1.1. </w:t>
            </w:r>
            <w:r w:rsidRPr="001E44C8">
              <w:rPr>
                <w:rFonts w:ascii="Times New Roman" w:eastAsia="Times New Roman" w:hAnsi="Times New Roman" w:cs="Times New Roman"/>
                <w:sz w:val="20"/>
                <w:szCs w:val="20"/>
              </w:rPr>
              <w:t>Dezvoltarea unor noi tipuri de nave de mici dimensiuni cu formă plată a cocii, destinate transportului fluvial, cu scopul de a elimina nevoia de adaptare a</w:t>
            </w:r>
            <w:r w:rsidRPr="00BA6A25">
              <w:rPr>
                <w:rFonts w:ascii="Times New Roman" w:eastAsia="Times New Roman" w:hAnsi="Times New Roman" w:cs="Times New Roman"/>
                <w:sz w:val="20"/>
                <w:szCs w:val="20"/>
              </w:rPr>
              <w:t xml:space="preserve"> canalelor navigabile existente</w:t>
            </w:r>
          </w:p>
        </w:tc>
        <w:tc>
          <w:tcPr>
            <w:tcW w:w="1535" w:type="dxa"/>
            <w:tcBorders>
              <w:top w:val="nil"/>
              <w:left w:val="nil"/>
              <w:bottom w:val="single" w:sz="8" w:space="0" w:color="000000"/>
              <w:right w:val="single" w:sz="8" w:space="0" w:color="000000"/>
            </w:tcBorders>
            <w:tcMar>
              <w:left w:w="0" w:type="dxa"/>
              <w:right w:w="0" w:type="dxa"/>
            </w:tcMar>
          </w:tcPr>
          <w:p w14:paraId="0000164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06F993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E2E1653" w14:textId="781DAE1C"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00001643" w14:textId="25AD68C0" w:rsidR="00F87962" w:rsidRPr="004A1A6C" w:rsidRDefault="00603CD0" w:rsidP="00392B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8F206D">
              <w:rPr>
                <w:rFonts w:ascii="Times New Roman" w:eastAsia="Times New Roman" w:hAnsi="Times New Roman" w:cs="Times New Roman"/>
                <w:sz w:val="20"/>
                <w:szCs w:val="20"/>
              </w:rPr>
              <w:t xml:space="preserve">MCDI, UEFISCDI, Mediul academic / de cercetare </w:t>
            </w:r>
          </w:p>
        </w:tc>
        <w:tc>
          <w:tcPr>
            <w:tcW w:w="1385" w:type="dxa"/>
            <w:tcBorders>
              <w:top w:val="nil"/>
              <w:left w:val="nil"/>
              <w:bottom w:val="single" w:sz="8" w:space="0" w:color="000000"/>
              <w:right w:val="single" w:sz="8" w:space="0" w:color="000000"/>
            </w:tcBorders>
            <w:tcMar>
              <w:left w:w="0" w:type="dxa"/>
              <w:right w:w="0" w:type="dxa"/>
            </w:tcMar>
          </w:tcPr>
          <w:p w14:paraId="00001644" w14:textId="77777777" w:rsidR="00F87962" w:rsidRPr="00D779A9"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proiecte de cercetare</w:t>
            </w:r>
            <w:r w:rsidRPr="00603CD0">
              <w:rPr>
                <w:rFonts w:ascii="Times New Roman" w:eastAsia="Times New Roman" w:hAnsi="Times New Roman" w:cs="Times New Roman"/>
                <w:sz w:val="20"/>
                <w:szCs w:val="20"/>
              </w:rPr>
              <w:t xml:space="preserve"> - inovare</w:t>
            </w:r>
          </w:p>
          <w:p w14:paraId="00001645"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nave moderne construite</w:t>
            </w:r>
          </w:p>
        </w:tc>
        <w:tc>
          <w:tcPr>
            <w:tcW w:w="1514" w:type="dxa"/>
            <w:tcBorders>
              <w:top w:val="nil"/>
              <w:left w:val="nil"/>
              <w:bottom w:val="single" w:sz="8" w:space="0" w:color="000000"/>
              <w:right w:val="single" w:sz="8" w:space="0" w:color="000000"/>
            </w:tcBorders>
            <w:tcMar>
              <w:left w:w="0" w:type="dxa"/>
              <w:right w:w="0" w:type="dxa"/>
            </w:tcMar>
          </w:tcPr>
          <w:p w14:paraId="00001646" w14:textId="6B6707B7" w:rsidR="00F87962" w:rsidRPr="00392BF4" w:rsidRDefault="003537F1">
            <w:pPr>
              <w:jc w:val="center"/>
              <w:rPr>
                <w:rFonts w:ascii="Times New Roman" w:eastAsia="Times New Roman" w:hAnsi="Times New Roman" w:cs="Times New Roman"/>
                <w:sz w:val="20"/>
                <w:szCs w:val="20"/>
              </w:rPr>
            </w:pPr>
            <w:proofErr w:type="spellStart"/>
            <w:r w:rsidRPr="00BA6A25">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64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64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top w:w="100" w:type="dxa"/>
              <w:left w:w="100" w:type="dxa"/>
              <w:bottom w:w="100" w:type="dxa"/>
              <w:right w:w="100" w:type="dxa"/>
            </w:tcMar>
          </w:tcPr>
          <w:p w14:paraId="0000164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80</w:t>
            </w:r>
          </w:p>
        </w:tc>
      </w:tr>
      <w:tr w:rsidR="00F87962" w:rsidRPr="00392BF4" w14:paraId="175D751E" w14:textId="77777777" w:rsidTr="005B2ECE">
        <w:trPr>
          <w:trHeight w:val="47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4A"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P10.3.2. Realizarea unor lucrări de modernizare la nivelul căilor navigabile</w:t>
            </w:r>
          </w:p>
        </w:tc>
      </w:tr>
      <w:tr w:rsidR="00F87962" w:rsidRPr="00392BF4" w14:paraId="7762BAF0" w14:textId="77777777" w:rsidTr="005B2ECE">
        <w:trPr>
          <w:trHeight w:val="141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52" w14:textId="23B8D67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MV</w:t>
            </w:r>
          </w:p>
        </w:tc>
        <w:tc>
          <w:tcPr>
            <w:tcW w:w="4766" w:type="dxa"/>
            <w:tcBorders>
              <w:top w:val="nil"/>
              <w:left w:val="nil"/>
              <w:bottom w:val="single" w:sz="8" w:space="0" w:color="000000"/>
              <w:right w:val="single" w:sz="8" w:space="0" w:color="000000"/>
            </w:tcBorders>
            <w:tcMar>
              <w:left w:w="0" w:type="dxa"/>
              <w:right w:w="0" w:type="dxa"/>
            </w:tcMar>
          </w:tcPr>
          <w:p w14:paraId="00001653" w14:textId="03B9A840" w:rsidR="00F87962" w:rsidRPr="00392BF4" w:rsidRDefault="003537F1">
            <w:pPr>
              <w:widowControl w:val="0"/>
              <w:pBdr>
                <w:top w:val="nil"/>
                <w:left w:val="nil"/>
                <w:bottom w:val="nil"/>
                <w:right w:val="nil"/>
                <w:between w:val="nil"/>
              </w:pBdr>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M10.3.2</w:t>
            </w:r>
            <w:r w:rsidR="001E2ED1" w:rsidRPr="001E44C8">
              <w:rPr>
                <w:rFonts w:ascii="Times New Roman" w:eastAsia="Times New Roman" w:hAnsi="Times New Roman" w:cs="Times New Roman"/>
                <w:b/>
                <w:sz w:val="20"/>
                <w:szCs w:val="20"/>
              </w:rPr>
              <w:t>.1</w:t>
            </w:r>
            <w:r w:rsidRPr="001E44C8">
              <w:rPr>
                <w:rFonts w:ascii="Times New Roman" w:eastAsia="Times New Roman" w:hAnsi="Times New Roman" w:cs="Times New Roman"/>
                <w:b/>
                <w:sz w:val="20"/>
                <w:szCs w:val="20"/>
              </w:rPr>
              <w:t xml:space="preserve">. </w:t>
            </w:r>
            <w:r w:rsidRPr="00BA6A25">
              <w:rPr>
                <w:rFonts w:ascii="Times New Roman" w:eastAsia="Times New Roman" w:hAnsi="Times New Roman" w:cs="Times New Roman"/>
                <w:sz w:val="20"/>
                <w:szCs w:val="20"/>
              </w:rPr>
              <w:t>Promovarea cadrului normativ necesar pentru dezvoltarea căilor navigabile existente, inclusiv prin realizarea unor operațiuni de lărgire pe anumi</w:t>
            </w:r>
            <w:r w:rsidRPr="00392BF4">
              <w:rPr>
                <w:rFonts w:ascii="Times New Roman" w:eastAsia="Times New Roman" w:hAnsi="Times New Roman" w:cs="Times New Roman"/>
                <w:sz w:val="20"/>
                <w:szCs w:val="20"/>
              </w:rPr>
              <w:t xml:space="preserve">te tronsoane navigabile, cu </w:t>
            </w:r>
            <w:proofErr w:type="spellStart"/>
            <w:r w:rsidRPr="00392BF4">
              <w:rPr>
                <w:rFonts w:ascii="Times New Roman" w:eastAsia="Times New Roman" w:hAnsi="Times New Roman" w:cs="Times New Roman"/>
                <w:sz w:val="20"/>
                <w:szCs w:val="20"/>
              </w:rPr>
              <w:t>prioritizarea</w:t>
            </w:r>
            <w:proofErr w:type="spellEnd"/>
            <w:r w:rsidRPr="00392BF4">
              <w:rPr>
                <w:rFonts w:ascii="Times New Roman" w:eastAsia="Times New Roman" w:hAnsi="Times New Roman" w:cs="Times New Roman"/>
                <w:sz w:val="20"/>
                <w:szCs w:val="20"/>
              </w:rPr>
              <w:t xml:space="preserve"> </w:t>
            </w:r>
            <w:proofErr w:type="spellStart"/>
            <w:r w:rsidRPr="00392BF4">
              <w:rPr>
                <w:rFonts w:ascii="Times New Roman" w:eastAsia="Times New Roman" w:hAnsi="Times New Roman" w:cs="Times New Roman"/>
                <w:sz w:val="20"/>
                <w:szCs w:val="20"/>
              </w:rPr>
              <w:t>NbS</w:t>
            </w:r>
            <w:proofErr w:type="spellEnd"/>
            <w:r w:rsidRPr="00392BF4">
              <w:rPr>
                <w:rFonts w:ascii="Times New Roman" w:eastAsia="Times New Roman" w:hAnsi="Times New Roman" w:cs="Times New Roman"/>
                <w:sz w:val="20"/>
                <w:szCs w:val="20"/>
              </w:rPr>
              <w:t xml:space="preserve">, precum și pentru dezvoltarea zonelor care au potențialul de a genera canale navigabile </w:t>
            </w:r>
          </w:p>
        </w:tc>
        <w:tc>
          <w:tcPr>
            <w:tcW w:w="1535" w:type="dxa"/>
            <w:tcBorders>
              <w:top w:val="nil"/>
              <w:left w:val="nil"/>
              <w:bottom w:val="single" w:sz="8" w:space="0" w:color="000000"/>
              <w:right w:val="single" w:sz="8" w:space="0" w:color="000000"/>
            </w:tcBorders>
            <w:tcMar>
              <w:left w:w="0" w:type="dxa"/>
              <w:right w:w="0" w:type="dxa"/>
            </w:tcMar>
          </w:tcPr>
          <w:p w14:paraId="0000165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EE3250B"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D00C378" w14:textId="5FD7FA64"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w:t>
            </w:r>
            <w:r w:rsidR="008F206D">
              <w:rPr>
                <w:rFonts w:ascii="Times New Roman" w:eastAsia="Times New Roman" w:hAnsi="Times New Roman" w:cs="Times New Roman"/>
                <w:sz w:val="20"/>
                <w:szCs w:val="20"/>
              </w:rPr>
              <w:t>I</w:t>
            </w:r>
          </w:p>
          <w:p w14:paraId="00001656" w14:textId="7BADBDE5" w:rsidR="00F87962" w:rsidRPr="004A1A6C" w:rsidRDefault="00603CD0" w:rsidP="00392B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8F206D">
              <w:rPr>
                <w:rFonts w:ascii="Times New Roman" w:eastAsia="Times New Roman" w:hAnsi="Times New Roman" w:cs="Times New Roman"/>
                <w:sz w:val="20"/>
                <w:szCs w:val="20"/>
              </w:rPr>
              <w:t xml:space="preserve">CNACN SA, CN APDM SA, CN APM SA </w:t>
            </w:r>
          </w:p>
        </w:tc>
        <w:tc>
          <w:tcPr>
            <w:tcW w:w="1385" w:type="dxa"/>
            <w:tcBorders>
              <w:top w:val="nil"/>
              <w:left w:val="nil"/>
              <w:bottom w:val="single" w:sz="8" w:space="0" w:color="000000"/>
              <w:right w:val="single" w:sz="8" w:space="0" w:color="000000"/>
            </w:tcBorders>
            <w:tcMar>
              <w:left w:w="0" w:type="dxa"/>
              <w:right w:w="0" w:type="dxa"/>
            </w:tcMar>
          </w:tcPr>
          <w:p w14:paraId="00001657"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Lungimea totală a canalelor navigabile dezvoltate</w:t>
            </w:r>
          </w:p>
          <w:p w14:paraId="0000165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Investiții asociate reabilitării infrastructurii navale</w:t>
            </w:r>
          </w:p>
        </w:tc>
        <w:tc>
          <w:tcPr>
            <w:tcW w:w="1514" w:type="dxa"/>
            <w:tcBorders>
              <w:top w:val="nil"/>
              <w:left w:val="nil"/>
              <w:bottom w:val="single" w:sz="8" w:space="0" w:color="000000"/>
              <w:right w:val="single" w:sz="8" w:space="0" w:color="000000"/>
            </w:tcBorders>
            <w:tcMar>
              <w:left w:w="0" w:type="dxa"/>
              <w:right w:w="0" w:type="dxa"/>
            </w:tcMar>
          </w:tcPr>
          <w:p w14:paraId="00001659" w14:textId="10BAE221" w:rsidR="00F87962" w:rsidRPr="001E44C8" w:rsidRDefault="003537F1">
            <w:pPr>
              <w:jc w:val="center"/>
              <w:rPr>
                <w:rFonts w:ascii="Times New Roman" w:eastAsia="Times New Roman" w:hAnsi="Times New Roman" w:cs="Times New Roman"/>
                <w:sz w:val="20"/>
                <w:szCs w:val="20"/>
              </w:rPr>
            </w:pPr>
            <w:proofErr w:type="spellStart"/>
            <w:r w:rsidRPr="001E44C8">
              <w:rPr>
                <w:rFonts w:ascii="Times New Roman" w:eastAsia="Times New Roman" w:hAnsi="Times New Roman" w:cs="Times New Roman"/>
                <w:sz w:val="20"/>
                <w:szCs w:val="20"/>
              </w:rPr>
              <w:t>Inter</w:t>
            </w:r>
            <w:r w:rsidR="00CF78D5" w:rsidRPr="001E44C8">
              <w:rPr>
                <w:rFonts w:ascii="Times New Roman" w:eastAsia="Times New Roman" w:hAnsi="Times New Roman" w:cs="Times New Roman"/>
                <w:sz w:val="20"/>
                <w:szCs w:val="20"/>
              </w:rPr>
              <w:t>R</w:t>
            </w:r>
            <w:r w:rsidRPr="001E44C8">
              <w:rPr>
                <w:rFonts w:ascii="Times New Roman" w:eastAsia="Times New Roman" w:hAnsi="Times New Roman" w:cs="Times New Roman"/>
                <w:sz w:val="20"/>
                <w:szCs w:val="20"/>
              </w:rPr>
              <w:t>eg</w:t>
            </w:r>
            <w:proofErr w:type="spellEnd"/>
            <w:r w:rsidRPr="001E44C8">
              <w:rPr>
                <w:rFonts w:ascii="Times New Roman" w:eastAsia="Times New Roman" w:hAnsi="Times New Roman" w:cs="Times New Roman"/>
                <w:sz w:val="20"/>
                <w:szCs w:val="20"/>
              </w:rPr>
              <w:t xml:space="preserve"> Europe</w:t>
            </w:r>
          </w:p>
          <w:p w14:paraId="0000165A" w14:textId="77777777" w:rsidR="00F87962" w:rsidRPr="00392BF4"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Alte fonduri UE / internaționale </w:t>
            </w:r>
            <w:r w:rsidRPr="00BA6A25">
              <w:rPr>
                <w:rFonts w:ascii="Times New Roman" w:eastAsia="Times New Roman" w:hAnsi="Times New Roman" w:cs="Times New Roman"/>
                <w:sz w:val="20"/>
                <w:szCs w:val="20"/>
                <w:highlight w:val="white"/>
              </w:rPr>
              <w:t xml:space="preserve">publice / private  </w:t>
            </w:r>
          </w:p>
          <w:p w14:paraId="0000165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65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250 </w:t>
            </w:r>
          </w:p>
        </w:tc>
      </w:tr>
      <w:tr w:rsidR="00F87962" w:rsidRPr="00392BF4" w14:paraId="21AA8E7D" w14:textId="77777777" w:rsidTr="005B2ECE">
        <w:trPr>
          <w:trHeight w:val="479"/>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5D"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P10.3.3. Operarea continuă a căilor navigabile, cu scopul de a fluidiza traficul și de a crește capacitatea de transport</w:t>
            </w:r>
          </w:p>
        </w:tc>
      </w:tr>
      <w:tr w:rsidR="00F87962" w:rsidRPr="00392BF4" w14:paraId="27290A48" w14:textId="77777777" w:rsidTr="006D2844">
        <w:trPr>
          <w:trHeight w:val="957"/>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64" w14:textId="535AE5CA"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665"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666" w14:textId="77777777" w:rsidR="00F87962" w:rsidRPr="00392BF4" w:rsidRDefault="003537F1">
            <w:pPr>
              <w:widowControl w:val="0"/>
              <w:pBdr>
                <w:top w:val="nil"/>
                <w:left w:val="nil"/>
                <w:bottom w:val="nil"/>
                <w:right w:val="nil"/>
                <w:between w:val="nil"/>
              </w:pBdr>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M10.3.3.1. </w:t>
            </w:r>
            <w:r w:rsidRPr="001E44C8">
              <w:rPr>
                <w:rFonts w:ascii="Times New Roman" w:eastAsia="Times New Roman" w:hAnsi="Times New Roman" w:cs="Times New Roman"/>
                <w:sz w:val="20"/>
                <w:szCs w:val="20"/>
              </w:rPr>
              <w:t xml:space="preserve">Realizarea de programe de studii pentru îmbunătățirea </w:t>
            </w:r>
            <w:r w:rsidRPr="00BA6A25">
              <w:rPr>
                <w:rFonts w:ascii="Times New Roman" w:eastAsia="Times New Roman" w:hAnsi="Times New Roman" w:cs="Times New Roman"/>
                <w:sz w:val="20"/>
                <w:szCs w:val="20"/>
              </w:rPr>
              <w:t>componentei de reglare a traficului navigabil, urmărind obținerea unui flux continuu de t</w:t>
            </w:r>
            <w:r w:rsidRPr="00392BF4">
              <w:rPr>
                <w:rFonts w:ascii="Times New Roman" w:eastAsia="Times New Roman" w:hAnsi="Times New Roman" w:cs="Times New Roman"/>
                <w:sz w:val="20"/>
                <w:szCs w:val="20"/>
              </w:rPr>
              <w:t xml:space="preserve">ransport mult mai eficient </w:t>
            </w:r>
          </w:p>
        </w:tc>
        <w:tc>
          <w:tcPr>
            <w:tcW w:w="1535" w:type="dxa"/>
            <w:tcBorders>
              <w:top w:val="nil"/>
              <w:left w:val="nil"/>
              <w:bottom w:val="single" w:sz="8" w:space="0" w:color="000000"/>
              <w:right w:val="single" w:sz="8" w:space="0" w:color="000000"/>
            </w:tcBorders>
            <w:tcMar>
              <w:left w:w="0" w:type="dxa"/>
              <w:right w:w="0" w:type="dxa"/>
            </w:tcMar>
          </w:tcPr>
          <w:p w14:paraId="0000166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51B2BE7" w14:textId="066225B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668" w14:textId="5CD88C8D"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tc>
        <w:tc>
          <w:tcPr>
            <w:tcW w:w="1385" w:type="dxa"/>
            <w:tcBorders>
              <w:top w:val="nil"/>
              <w:left w:val="nil"/>
              <w:bottom w:val="single" w:sz="8" w:space="0" w:color="000000"/>
              <w:right w:val="single" w:sz="8" w:space="0" w:color="000000"/>
            </w:tcBorders>
            <w:tcMar>
              <w:left w:w="0" w:type="dxa"/>
              <w:right w:w="0" w:type="dxa"/>
            </w:tcMar>
          </w:tcPr>
          <w:p w14:paraId="00001669"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Nr. de programe de studii </w:t>
            </w:r>
          </w:p>
          <w:p w14:paraId="0000166A"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de absolvenți</w:t>
            </w:r>
          </w:p>
        </w:tc>
        <w:tc>
          <w:tcPr>
            <w:tcW w:w="1514" w:type="dxa"/>
            <w:tcBorders>
              <w:top w:val="nil"/>
              <w:left w:val="nil"/>
              <w:bottom w:val="single" w:sz="8" w:space="0" w:color="000000"/>
              <w:right w:val="single" w:sz="8" w:space="0" w:color="000000"/>
            </w:tcBorders>
            <w:tcMar>
              <w:left w:w="0" w:type="dxa"/>
              <w:right w:w="0" w:type="dxa"/>
            </w:tcMar>
          </w:tcPr>
          <w:p w14:paraId="0000166B"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Fonduri Europene</w:t>
            </w:r>
          </w:p>
          <w:p w14:paraId="0000166C"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top w:w="100" w:type="dxa"/>
              <w:left w:w="100" w:type="dxa"/>
              <w:bottom w:w="100" w:type="dxa"/>
              <w:right w:w="100" w:type="dxa"/>
            </w:tcMar>
          </w:tcPr>
          <w:p w14:paraId="0000166D"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5 </w:t>
            </w:r>
          </w:p>
        </w:tc>
      </w:tr>
      <w:tr w:rsidR="00F87962" w:rsidRPr="00392BF4" w14:paraId="6C7C40D3" w14:textId="77777777" w:rsidTr="005B2ECE">
        <w:trPr>
          <w:trHeight w:val="479"/>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6E"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P10.3.4. Impunerea operațiunilor de întreținere a canalelor navigabile și a porturilor, cu scopul de a preveni daune cauzate de fluctuațiile de nivel ale apelor</w:t>
            </w:r>
          </w:p>
        </w:tc>
      </w:tr>
      <w:tr w:rsidR="00F87962" w:rsidRPr="00392BF4" w14:paraId="75CFC23B" w14:textId="77777777" w:rsidTr="005B2ECE">
        <w:trPr>
          <w:trHeight w:val="172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75" w14:textId="1CD7DFD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MG</w:t>
            </w:r>
          </w:p>
        </w:tc>
        <w:tc>
          <w:tcPr>
            <w:tcW w:w="4766" w:type="dxa"/>
            <w:tcBorders>
              <w:top w:val="nil"/>
              <w:left w:val="nil"/>
              <w:bottom w:val="single" w:sz="8" w:space="0" w:color="000000"/>
              <w:right w:val="single" w:sz="8" w:space="0" w:color="000000"/>
            </w:tcBorders>
            <w:tcMar>
              <w:left w:w="0" w:type="dxa"/>
              <w:right w:w="0" w:type="dxa"/>
            </w:tcMar>
          </w:tcPr>
          <w:p w14:paraId="00001676" w14:textId="77777777" w:rsidR="00F87962" w:rsidRPr="00392BF4" w:rsidRDefault="003537F1">
            <w:pPr>
              <w:widowControl w:val="0"/>
              <w:pBdr>
                <w:top w:val="nil"/>
                <w:left w:val="nil"/>
                <w:bottom w:val="nil"/>
                <w:right w:val="nil"/>
                <w:between w:val="nil"/>
              </w:pBdr>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M10.3.4.1. </w:t>
            </w:r>
            <w:r w:rsidRPr="001E44C8">
              <w:rPr>
                <w:rFonts w:ascii="Times New Roman" w:eastAsia="Times New Roman" w:hAnsi="Times New Roman" w:cs="Times New Roman"/>
                <w:sz w:val="20"/>
                <w:szCs w:val="20"/>
              </w:rPr>
              <w:t xml:space="preserve">Consolidarea capacității infrastructurii navale și fluviale </w:t>
            </w:r>
            <w:r w:rsidRPr="00BA6A25">
              <w:rPr>
                <w:rFonts w:ascii="Times New Roman" w:eastAsia="Times New Roman" w:hAnsi="Times New Roman" w:cs="Times New Roman"/>
                <w:sz w:val="20"/>
                <w:szCs w:val="20"/>
              </w:rPr>
              <w:t xml:space="preserve">de a gestiona eventualele efecte generate de creșterea sau scăderea bruscă a nivelului </w:t>
            </w:r>
            <w:r w:rsidRPr="00392BF4">
              <w:rPr>
                <w:rFonts w:ascii="Times New Roman" w:eastAsia="Times New Roman" w:hAnsi="Times New Roman" w:cs="Times New Roman"/>
                <w:sz w:val="20"/>
                <w:szCs w:val="20"/>
              </w:rPr>
              <w:t xml:space="preserve">apelor, în vederea asigurării fluxului continuu în transportul naval și fluvial  </w:t>
            </w:r>
          </w:p>
        </w:tc>
        <w:tc>
          <w:tcPr>
            <w:tcW w:w="1535" w:type="dxa"/>
            <w:tcBorders>
              <w:top w:val="nil"/>
              <w:left w:val="nil"/>
              <w:bottom w:val="single" w:sz="8" w:space="0" w:color="000000"/>
              <w:right w:val="single" w:sz="8" w:space="0" w:color="000000"/>
            </w:tcBorders>
            <w:tcMar>
              <w:left w:w="0" w:type="dxa"/>
              <w:right w:w="0" w:type="dxa"/>
            </w:tcMar>
          </w:tcPr>
          <w:p w14:paraId="0000167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1524148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6D77FF33" w14:textId="6844113C" w:rsidR="008F206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0000167B" w14:textId="015520D7" w:rsidR="00F87962" w:rsidRPr="004A1A6C" w:rsidRDefault="00603CD0" w:rsidP="00392B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CNACN SA, CN APDM SA, CN APM SA etc. </w:t>
            </w:r>
          </w:p>
        </w:tc>
        <w:tc>
          <w:tcPr>
            <w:tcW w:w="1385" w:type="dxa"/>
            <w:tcBorders>
              <w:top w:val="nil"/>
              <w:left w:val="nil"/>
              <w:bottom w:val="single" w:sz="8" w:space="0" w:color="000000"/>
              <w:right w:val="single" w:sz="8" w:space="0" w:color="000000"/>
            </w:tcBorders>
            <w:tcMar>
              <w:left w:w="0" w:type="dxa"/>
              <w:right w:w="0" w:type="dxa"/>
            </w:tcMar>
          </w:tcPr>
          <w:p w14:paraId="0000167C"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Lungimea totală a canalelor naviga</w:t>
            </w:r>
            <w:r w:rsidRPr="00D779A9">
              <w:rPr>
                <w:rFonts w:ascii="Times New Roman" w:eastAsia="Times New Roman" w:hAnsi="Times New Roman" w:cs="Times New Roman"/>
                <w:sz w:val="20"/>
                <w:szCs w:val="20"/>
              </w:rPr>
              <w:t>bile</w:t>
            </w:r>
          </w:p>
          <w:p w14:paraId="0000167D"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Investiții asociate reabilitării infrastructurii navale</w:t>
            </w:r>
          </w:p>
        </w:tc>
        <w:tc>
          <w:tcPr>
            <w:tcW w:w="1514" w:type="dxa"/>
            <w:tcBorders>
              <w:top w:val="nil"/>
              <w:left w:val="nil"/>
              <w:bottom w:val="single" w:sz="8" w:space="0" w:color="000000"/>
              <w:right w:val="single" w:sz="8" w:space="0" w:color="000000"/>
            </w:tcBorders>
            <w:tcMar>
              <w:left w:w="0" w:type="dxa"/>
              <w:right w:w="0" w:type="dxa"/>
            </w:tcMar>
          </w:tcPr>
          <w:p w14:paraId="0000167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Europene</w:t>
            </w:r>
          </w:p>
          <w:p w14:paraId="0000167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top w:w="100" w:type="dxa"/>
              <w:left w:w="100" w:type="dxa"/>
              <w:bottom w:w="100" w:type="dxa"/>
              <w:right w:w="100" w:type="dxa"/>
            </w:tcMar>
          </w:tcPr>
          <w:p w14:paraId="0000168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75</w:t>
            </w:r>
          </w:p>
        </w:tc>
      </w:tr>
      <w:tr w:rsidR="00F87962" w:rsidRPr="00392BF4" w14:paraId="3E5B3AB5" w14:textId="77777777" w:rsidTr="005B2ECE">
        <w:trPr>
          <w:trHeight w:val="47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81"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P10.3.5. Îmbunătățirea capabilităților de prognoză meteorologică, pentru a abilita autoritățile portuare în procesul de prevenire a daunelor cauzate de fenomenele meteorologice extreme</w:t>
            </w:r>
          </w:p>
        </w:tc>
      </w:tr>
      <w:tr w:rsidR="00F87962" w:rsidRPr="00392BF4" w14:paraId="4CE81389" w14:textId="77777777" w:rsidTr="005B2ECE">
        <w:trPr>
          <w:trHeight w:val="1484"/>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89" w14:textId="6C30E94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tc>
        <w:tc>
          <w:tcPr>
            <w:tcW w:w="4766" w:type="dxa"/>
            <w:tcBorders>
              <w:top w:val="nil"/>
              <w:left w:val="nil"/>
              <w:bottom w:val="single" w:sz="8" w:space="0" w:color="000000"/>
              <w:right w:val="single" w:sz="8" w:space="0" w:color="000000"/>
            </w:tcBorders>
            <w:tcMar>
              <w:left w:w="0" w:type="dxa"/>
              <w:right w:w="0" w:type="dxa"/>
            </w:tcMar>
          </w:tcPr>
          <w:p w14:paraId="0000168A" w14:textId="77777777" w:rsidR="00F87962" w:rsidRPr="00392BF4" w:rsidRDefault="003537F1">
            <w:pPr>
              <w:widowControl w:val="0"/>
              <w:pBdr>
                <w:top w:val="nil"/>
                <w:left w:val="nil"/>
                <w:bottom w:val="nil"/>
                <w:right w:val="nil"/>
                <w:between w:val="nil"/>
              </w:pBdr>
              <w:ind w:right="9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M10.3.5.1. </w:t>
            </w:r>
            <w:r w:rsidRPr="001E44C8">
              <w:rPr>
                <w:rFonts w:ascii="Times New Roman" w:eastAsia="Times New Roman" w:hAnsi="Times New Roman" w:cs="Times New Roman"/>
                <w:sz w:val="20"/>
                <w:szCs w:val="20"/>
              </w:rPr>
              <w:t>Îmbunătățirea capacității de prevenire a eventualelor efecte negative gen</w:t>
            </w:r>
            <w:r w:rsidRPr="00BA6A25">
              <w:rPr>
                <w:rFonts w:ascii="Times New Roman" w:eastAsia="Times New Roman" w:hAnsi="Times New Roman" w:cs="Times New Roman"/>
                <w:sz w:val="20"/>
                <w:szCs w:val="20"/>
              </w:rPr>
              <w:t xml:space="preserve">erate de fenomenele meteorologice extreme </w:t>
            </w:r>
          </w:p>
        </w:tc>
        <w:tc>
          <w:tcPr>
            <w:tcW w:w="1535" w:type="dxa"/>
            <w:tcBorders>
              <w:top w:val="nil"/>
              <w:left w:val="nil"/>
              <w:bottom w:val="single" w:sz="8" w:space="0" w:color="000000"/>
              <w:right w:val="single" w:sz="8" w:space="0" w:color="000000"/>
            </w:tcBorders>
            <w:tcMar>
              <w:left w:w="0" w:type="dxa"/>
              <w:right w:w="0" w:type="dxa"/>
            </w:tcMar>
          </w:tcPr>
          <w:p w14:paraId="0000168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6E4EBD8"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68C" w14:textId="7681CCF5"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62AC3A77" w14:textId="06819DF0"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68D" w14:textId="42A22D2F"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ANM, CNACN SA, CN APDM SA, CN APM SA etc. </w:t>
            </w:r>
          </w:p>
        </w:tc>
        <w:tc>
          <w:tcPr>
            <w:tcW w:w="1385" w:type="dxa"/>
            <w:tcBorders>
              <w:top w:val="nil"/>
              <w:left w:val="nil"/>
              <w:bottom w:val="single" w:sz="8" w:space="0" w:color="000000"/>
              <w:right w:val="single" w:sz="8" w:space="0" w:color="000000"/>
            </w:tcBorders>
            <w:tcMar>
              <w:left w:w="0" w:type="dxa"/>
              <w:right w:w="0" w:type="dxa"/>
            </w:tcMar>
          </w:tcPr>
          <w:p w14:paraId="0000168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zile / an în care infrastructura navală nu este utilizabilă din cauza condițiilor meteorologice</w:t>
            </w:r>
          </w:p>
        </w:tc>
        <w:tc>
          <w:tcPr>
            <w:tcW w:w="1514" w:type="dxa"/>
            <w:tcBorders>
              <w:top w:val="nil"/>
              <w:left w:val="nil"/>
              <w:bottom w:val="single" w:sz="8" w:space="0" w:color="000000"/>
              <w:right w:val="single" w:sz="8" w:space="0" w:color="000000"/>
            </w:tcBorders>
            <w:tcMar>
              <w:left w:w="0" w:type="dxa"/>
              <w:right w:w="0" w:type="dxa"/>
            </w:tcMar>
          </w:tcPr>
          <w:p w14:paraId="0000168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Fonduri Europene</w:t>
            </w:r>
          </w:p>
          <w:p w14:paraId="00001690"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top w:w="100" w:type="dxa"/>
              <w:left w:w="100" w:type="dxa"/>
              <w:bottom w:w="100" w:type="dxa"/>
              <w:right w:w="100" w:type="dxa"/>
            </w:tcMar>
          </w:tcPr>
          <w:p w14:paraId="0000169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25 </w:t>
            </w:r>
          </w:p>
        </w:tc>
      </w:tr>
    </w:tbl>
    <w:p w14:paraId="00001692" w14:textId="5898A4F8" w:rsidR="00F87962" w:rsidRPr="00392BF4" w:rsidRDefault="00F87962">
      <w:pPr>
        <w:spacing w:after="0"/>
        <w:rPr>
          <w:rFonts w:ascii="Times New Roman" w:eastAsia="Times New Roman" w:hAnsi="Times New Roman" w:cs="Times New Roman"/>
          <w:sz w:val="20"/>
          <w:szCs w:val="20"/>
        </w:rPr>
      </w:pPr>
    </w:p>
    <w:p w14:paraId="72FD9D8D" w14:textId="77777777" w:rsidR="005B2ECE" w:rsidRPr="00392BF4" w:rsidRDefault="005B2ECE">
      <w:pPr>
        <w:spacing w:after="0"/>
        <w:rPr>
          <w:rFonts w:ascii="Times New Roman" w:eastAsia="Times New Roman" w:hAnsi="Times New Roman" w:cs="Times New Roman"/>
          <w:sz w:val="20"/>
          <w:szCs w:val="20"/>
        </w:rPr>
      </w:pPr>
    </w:p>
    <w:tbl>
      <w:tblPr>
        <w:tblStyle w:val="afffffffff"/>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7E424A2E" w14:textId="77777777">
        <w:trPr>
          <w:trHeight w:val="103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693" w14:textId="3594A25C"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p w14:paraId="00001694" w14:textId="71FAC752" w:rsidR="00F87962" w:rsidRPr="001E44C8" w:rsidRDefault="00F87962" w:rsidP="00BA6A25">
            <w:pPr>
              <w:jc w:val="center"/>
              <w:rPr>
                <w:rFonts w:ascii="Times New Roman" w:eastAsia="Times New Roman" w:hAnsi="Times New Roman" w:cs="Times New Roman"/>
                <w:b/>
                <w:sz w:val="20"/>
                <w:szCs w:val="20"/>
              </w:rPr>
            </w:pPr>
          </w:p>
        </w:tc>
        <w:tc>
          <w:tcPr>
            <w:tcW w:w="4766" w:type="dxa"/>
            <w:tcBorders>
              <w:top w:val="single" w:sz="8" w:space="0" w:color="000000"/>
              <w:left w:val="nil"/>
              <w:bottom w:val="single" w:sz="8" w:space="0" w:color="000000"/>
              <w:right w:val="single" w:sz="8" w:space="0" w:color="000000"/>
            </w:tcBorders>
            <w:shd w:val="clear" w:color="auto" w:fill="28CD41"/>
            <w:tcMar>
              <w:top w:w="51" w:type="dxa"/>
              <w:left w:w="51" w:type="dxa"/>
              <w:bottom w:w="51" w:type="dxa"/>
              <w:right w:w="51" w:type="dxa"/>
            </w:tcMar>
          </w:tcPr>
          <w:p w14:paraId="00001695" w14:textId="77777777" w:rsidR="00F87962" w:rsidRPr="00BA6A25" w:rsidRDefault="003537F1">
            <w:pPr>
              <w:ind w:right="15"/>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OS.10.4. Evaluarea vulnerabilității sectorului transporturi</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9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97" w14:textId="2509F534"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9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9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9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5024B7A1" w14:textId="77777777">
        <w:trPr>
          <w:trHeight w:val="431"/>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9B"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P10.4.1. Evaluarea daunelor materiale semnificative produse asupra infrastructurii de transport, de către fenomene meteorologice extreme</w:t>
            </w:r>
          </w:p>
        </w:tc>
      </w:tr>
      <w:tr w:rsidR="00F87962" w:rsidRPr="00392BF4" w14:paraId="2BA56B23" w14:textId="77777777">
        <w:trPr>
          <w:trHeight w:val="144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A2" w14:textId="2225674D"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6A3" w14:textId="77777777" w:rsidR="00F87962" w:rsidRPr="00392BF4" w:rsidRDefault="003537F1">
            <w:pPr>
              <w:pBdr>
                <w:top w:val="nil"/>
                <w:left w:val="nil"/>
                <w:bottom w:val="nil"/>
                <w:right w:val="nil"/>
                <w:between w:val="nil"/>
              </w:pBdr>
              <w:ind w:right="6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highlight w:val="white"/>
              </w:rPr>
              <w:t xml:space="preserve">M.10.4.1.1. </w:t>
            </w:r>
            <w:r w:rsidRPr="001E44C8">
              <w:rPr>
                <w:rFonts w:ascii="Times New Roman" w:eastAsia="Times New Roman" w:hAnsi="Times New Roman" w:cs="Times New Roman"/>
                <w:sz w:val="20"/>
                <w:szCs w:val="20"/>
              </w:rPr>
              <w:t>Realizarea unor analize extinse cu privire la costurile asociate daunelor, reparațiilor și operațiunilor de adaptare a infrastructurii la fenomenele meteorologice extreme cu potențial dis</w:t>
            </w:r>
            <w:r w:rsidRPr="00BA6A25">
              <w:rPr>
                <w:rFonts w:ascii="Times New Roman" w:eastAsia="Times New Roman" w:hAnsi="Times New Roman" w:cs="Times New Roman"/>
                <w:sz w:val="20"/>
                <w:szCs w:val="20"/>
              </w:rPr>
              <w:t xml:space="preserve">tructiv, în vederea actualizării cadrului normativ </w:t>
            </w:r>
          </w:p>
          <w:p w14:paraId="000016A4" w14:textId="77777777" w:rsidR="00F87962" w:rsidRPr="00392BF4" w:rsidRDefault="00F87962">
            <w:pPr>
              <w:jc w:val="both"/>
              <w:rPr>
                <w:rFonts w:ascii="Times New Roman" w:eastAsia="Times New Roman" w:hAnsi="Times New Roman" w:cs="Times New Roman"/>
                <w:b/>
                <w:sz w:val="20"/>
                <w:szCs w:val="20"/>
                <w:highlight w:val="white"/>
              </w:rPr>
            </w:pPr>
          </w:p>
        </w:tc>
        <w:tc>
          <w:tcPr>
            <w:tcW w:w="1535" w:type="dxa"/>
            <w:tcBorders>
              <w:top w:val="nil"/>
              <w:left w:val="nil"/>
              <w:bottom w:val="single" w:sz="8" w:space="0" w:color="000000"/>
              <w:right w:val="single" w:sz="8" w:space="0" w:color="000000"/>
            </w:tcBorders>
            <w:tcMar>
              <w:left w:w="0" w:type="dxa"/>
              <w:right w:w="0" w:type="dxa"/>
            </w:tcMar>
          </w:tcPr>
          <w:p w14:paraId="000016A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268AD729"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4A1D4E19" w14:textId="77777777" w:rsidR="00920ED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30FAD8AF" w14:textId="6CE248C3"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6A6" w14:textId="6D354DE9"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ANM, Mediul academic / de cercetare </w:t>
            </w:r>
          </w:p>
        </w:tc>
        <w:tc>
          <w:tcPr>
            <w:tcW w:w="1385" w:type="dxa"/>
            <w:tcBorders>
              <w:top w:val="nil"/>
              <w:left w:val="nil"/>
              <w:bottom w:val="single" w:sz="8" w:space="0" w:color="000000"/>
              <w:right w:val="single" w:sz="8" w:space="0" w:color="000000"/>
            </w:tcBorders>
            <w:tcMar>
              <w:left w:w="0" w:type="dxa"/>
              <w:right w:w="0" w:type="dxa"/>
            </w:tcMar>
          </w:tcPr>
          <w:p w14:paraId="000016A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Studiu privind costurile daunelor cauzate de SC la nivel național, realizat</w:t>
            </w:r>
          </w:p>
        </w:tc>
        <w:tc>
          <w:tcPr>
            <w:tcW w:w="1514" w:type="dxa"/>
            <w:tcBorders>
              <w:top w:val="nil"/>
              <w:left w:val="nil"/>
              <w:bottom w:val="single" w:sz="8" w:space="0" w:color="000000"/>
              <w:right w:val="single" w:sz="8" w:space="0" w:color="000000"/>
            </w:tcBorders>
            <w:tcMar>
              <w:left w:w="0" w:type="dxa"/>
              <w:right w:w="0" w:type="dxa"/>
            </w:tcMar>
          </w:tcPr>
          <w:p w14:paraId="000016A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Fonduri Europene</w:t>
            </w:r>
          </w:p>
          <w:p w14:paraId="000016A9"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top w:w="100" w:type="dxa"/>
              <w:left w:w="100" w:type="dxa"/>
              <w:bottom w:w="100" w:type="dxa"/>
              <w:right w:w="100" w:type="dxa"/>
            </w:tcMar>
          </w:tcPr>
          <w:p w14:paraId="000016A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040BFAC8" w14:textId="77777777">
        <w:trPr>
          <w:trHeight w:val="47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AB"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lastRenderedPageBreak/>
              <w:t>P10.4.2. Evaluarea cantitativă și calitativă a modificărilor în sens negativ a condițiilor și a regimurilor de transport, ca urmare a creșterii frecvenței de apariție a fenomenelor meteorologice extreme</w:t>
            </w:r>
          </w:p>
        </w:tc>
      </w:tr>
      <w:tr w:rsidR="00F87962" w:rsidRPr="00392BF4" w14:paraId="5AA06EB2" w14:textId="77777777">
        <w:trPr>
          <w:trHeight w:val="165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B2" w14:textId="400E4F4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6B3" w14:textId="77777777" w:rsidR="00F87962" w:rsidRPr="00392BF4" w:rsidRDefault="003537F1">
            <w:pPr>
              <w:pBdr>
                <w:top w:val="nil"/>
                <w:left w:val="nil"/>
                <w:bottom w:val="nil"/>
                <w:right w:val="nil"/>
                <w:between w:val="nil"/>
              </w:pBdr>
              <w:ind w:right="60"/>
              <w:jc w:val="both"/>
              <w:rPr>
                <w:rFonts w:ascii="Times New Roman" w:eastAsia="Times New Roman" w:hAnsi="Times New Roman" w:cs="Times New Roman"/>
                <w:b/>
                <w:sz w:val="20"/>
                <w:szCs w:val="20"/>
                <w:highlight w:val="white"/>
              </w:rPr>
            </w:pPr>
            <w:r w:rsidRPr="001E44C8">
              <w:rPr>
                <w:rFonts w:ascii="Times New Roman" w:eastAsia="Times New Roman" w:hAnsi="Times New Roman" w:cs="Times New Roman"/>
                <w:b/>
                <w:sz w:val="20"/>
                <w:szCs w:val="20"/>
                <w:highlight w:val="white"/>
              </w:rPr>
              <w:t xml:space="preserve">M.10.4.2.1 </w:t>
            </w:r>
            <w:r w:rsidRPr="001E44C8">
              <w:rPr>
                <w:rFonts w:ascii="Times New Roman" w:eastAsia="Times New Roman" w:hAnsi="Times New Roman" w:cs="Times New Roman"/>
                <w:sz w:val="20"/>
                <w:szCs w:val="20"/>
              </w:rPr>
              <w:t>Obținerea unei perspective</w:t>
            </w:r>
            <w:r w:rsidRPr="001E44C8">
              <w:rPr>
                <w:rFonts w:ascii="Times New Roman" w:eastAsia="Times New Roman" w:hAnsi="Times New Roman" w:cs="Times New Roman"/>
                <w:sz w:val="20"/>
                <w:szCs w:val="20"/>
                <w:highlight w:val="white"/>
              </w:rPr>
              <w:t xml:space="preserve"> </w:t>
            </w:r>
            <w:r w:rsidRPr="001E44C8">
              <w:rPr>
                <w:rFonts w:ascii="Times New Roman" w:eastAsia="Times New Roman" w:hAnsi="Times New Roman" w:cs="Times New Roman"/>
                <w:sz w:val="20"/>
                <w:szCs w:val="20"/>
              </w:rPr>
              <w:t>de ansamblu cu privire la necesitatea adaptării unor aspecte critice ale sistemelor de transport, cu scopul de a îmbunătăți capacitatea acestora de a compensa sau diminua eventualele evenimente</w:t>
            </w:r>
            <w:r w:rsidRPr="00BA6A25">
              <w:rPr>
                <w:rFonts w:ascii="Times New Roman" w:eastAsia="Times New Roman" w:hAnsi="Times New Roman" w:cs="Times New Roman"/>
                <w:sz w:val="20"/>
                <w:szCs w:val="20"/>
              </w:rPr>
              <w:t xml:space="preserve"> prejudiciabile prin realizarea unei evaluări cu privire la modificările surv</w:t>
            </w:r>
            <w:r w:rsidRPr="00392BF4">
              <w:rPr>
                <w:rFonts w:ascii="Times New Roman" w:eastAsia="Times New Roman" w:hAnsi="Times New Roman" w:cs="Times New Roman"/>
                <w:sz w:val="20"/>
                <w:szCs w:val="20"/>
              </w:rPr>
              <w:t>enite în programele de transport, datorită schimbărilor climatice</w:t>
            </w:r>
          </w:p>
        </w:tc>
        <w:tc>
          <w:tcPr>
            <w:tcW w:w="1535" w:type="dxa"/>
            <w:tcBorders>
              <w:top w:val="nil"/>
              <w:left w:val="nil"/>
              <w:bottom w:val="single" w:sz="8" w:space="0" w:color="000000"/>
              <w:right w:val="single" w:sz="8" w:space="0" w:color="000000"/>
            </w:tcBorders>
            <w:tcMar>
              <w:left w:w="0" w:type="dxa"/>
              <w:right w:w="0" w:type="dxa"/>
            </w:tcMar>
          </w:tcPr>
          <w:p w14:paraId="000016B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79D7713"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604AB03C" w14:textId="77777777" w:rsidR="00920EDD"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MTI</w:t>
            </w:r>
          </w:p>
          <w:p w14:paraId="796FE848" w14:textId="45CE952A"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6B5" w14:textId="36125C69"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ANM, Mediul academic / de cercetare </w:t>
            </w:r>
          </w:p>
        </w:tc>
        <w:tc>
          <w:tcPr>
            <w:tcW w:w="1385" w:type="dxa"/>
            <w:tcBorders>
              <w:top w:val="nil"/>
              <w:left w:val="nil"/>
              <w:bottom w:val="single" w:sz="8" w:space="0" w:color="000000"/>
              <w:right w:val="single" w:sz="8" w:space="0" w:color="000000"/>
            </w:tcBorders>
            <w:tcMar>
              <w:left w:w="0" w:type="dxa"/>
              <w:right w:w="0" w:type="dxa"/>
            </w:tcMar>
          </w:tcPr>
          <w:p w14:paraId="000016B6"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Evaluare realizată </w:t>
            </w:r>
          </w:p>
        </w:tc>
        <w:tc>
          <w:tcPr>
            <w:tcW w:w="1514" w:type="dxa"/>
            <w:tcBorders>
              <w:top w:val="nil"/>
              <w:left w:val="nil"/>
              <w:bottom w:val="single" w:sz="8" w:space="0" w:color="000000"/>
              <w:right w:val="single" w:sz="8" w:space="0" w:color="000000"/>
            </w:tcBorders>
            <w:tcMar>
              <w:left w:w="0" w:type="dxa"/>
              <w:right w:w="0" w:type="dxa"/>
            </w:tcMar>
          </w:tcPr>
          <w:p w14:paraId="000016B7"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Fonduri Europene</w:t>
            </w:r>
          </w:p>
          <w:p w14:paraId="000016B8"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Bugetu</w:t>
            </w:r>
            <w:r w:rsidRPr="00392BF4">
              <w:rPr>
                <w:rFonts w:ascii="Times New Roman" w:eastAsia="Times New Roman" w:hAnsi="Times New Roman" w:cs="Times New Roman"/>
                <w:sz w:val="20"/>
                <w:szCs w:val="20"/>
              </w:rPr>
              <w:t>l de stat</w:t>
            </w:r>
          </w:p>
        </w:tc>
        <w:tc>
          <w:tcPr>
            <w:tcW w:w="970" w:type="dxa"/>
            <w:tcBorders>
              <w:top w:val="nil"/>
              <w:left w:val="nil"/>
              <w:bottom w:val="single" w:sz="8" w:space="0" w:color="000000"/>
              <w:right w:val="single" w:sz="8" w:space="0" w:color="000000"/>
            </w:tcBorders>
            <w:tcMar>
              <w:top w:w="100" w:type="dxa"/>
              <w:left w:w="100" w:type="dxa"/>
              <w:bottom w:w="100" w:type="dxa"/>
              <w:right w:w="100" w:type="dxa"/>
            </w:tcMar>
          </w:tcPr>
          <w:p w14:paraId="000016B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2</w:t>
            </w:r>
          </w:p>
        </w:tc>
      </w:tr>
      <w:tr w:rsidR="00F87962" w:rsidRPr="00392BF4" w14:paraId="57C38AAA" w14:textId="77777777">
        <w:trPr>
          <w:trHeight w:val="49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BA"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P.10.4.3. Realizarea periodică a unor analize cu privire la cantitatea de emisii cu efect direct asupra schimbărilor climatice, defalcat pe sectoare de transport</w:t>
            </w:r>
          </w:p>
        </w:tc>
      </w:tr>
      <w:tr w:rsidR="00F87962" w:rsidRPr="00392BF4" w14:paraId="03AB7A19" w14:textId="77777777">
        <w:trPr>
          <w:trHeight w:val="218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C1" w14:textId="213D4C8B"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6C2" w14:textId="77777777" w:rsidR="00F87962" w:rsidRPr="00392BF4" w:rsidRDefault="003537F1">
            <w:pPr>
              <w:pBdr>
                <w:top w:val="nil"/>
                <w:left w:val="nil"/>
                <w:bottom w:val="nil"/>
                <w:right w:val="nil"/>
                <w:between w:val="nil"/>
              </w:pBdr>
              <w:ind w:right="60"/>
              <w:jc w:val="both"/>
              <w:rPr>
                <w:rFonts w:ascii="Times New Roman" w:eastAsia="Times New Roman" w:hAnsi="Times New Roman" w:cs="Times New Roman"/>
                <w:b/>
                <w:sz w:val="20"/>
                <w:szCs w:val="20"/>
                <w:highlight w:val="white"/>
              </w:rPr>
            </w:pPr>
            <w:r w:rsidRPr="001E44C8">
              <w:rPr>
                <w:rFonts w:ascii="Times New Roman" w:eastAsia="Times New Roman" w:hAnsi="Times New Roman" w:cs="Times New Roman"/>
                <w:b/>
                <w:sz w:val="20"/>
                <w:szCs w:val="20"/>
                <w:highlight w:val="white"/>
              </w:rPr>
              <w:t xml:space="preserve">M.10.4.3.1 </w:t>
            </w:r>
            <w:r w:rsidRPr="001E44C8">
              <w:rPr>
                <w:rFonts w:ascii="Times New Roman" w:eastAsia="Times New Roman" w:hAnsi="Times New Roman" w:cs="Times New Roman"/>
                <w:sz w:val="20"/>
                <w:szCs w:val="20"/>
              </w:rPr>
              <w:t xml:space="preserve">Realizarea periodică, cel puțin anuală, a unor măsurători cu privire la cantitatea de emisii generată de fiecare sector de transport, defalcate pe sectoare de transport, în vederea  evaluării contribuției </w:t>
            </w:r>
            <w:r w:rsidRPr="00BA6A25">
              <w:rPr>
                <w:rFonts w:ascii="Times New Roman" w:eastAsia="Times New Roman" w:hAnsi="Times New Roman" w:cs="Times New Roman"/>
                <w:sz w:val="20"/>
                <w:szCs w:val="20"/>
                <w:highlight w:val="white"/>
              </w:rPr>
              <w:t>acestora</w:t>
            </w:r>
            <w:r w:rsidRPr="00392BF4">
              <w:rPr>
                <w:rFonts w:ascii="Times New Roman" w:eastAsia="Times New Roman" w:hAnsi="Times New Roman" w:cs="Times New Roman"/>
                <w:sz w:val="20"/>
                <w:szCs w:val="20"/>
              </w:rPr>
              <w:t xml:space="preserve"> la schimbările climatice și facilitării adaptării sectorului de transport la SC și implicit a actualizării cadrului normativ în vederea atingerii obiectivului de neutralitate climatică până în 2050 </w:t>
            </w:r>
          </w:p>
        </w:tc>
        <w:tc>
          <w:tcPr>
            <w:tcW w:w="1535" w:type="dxa"/>
            <w:tcBorders>
              <w:top w:val="nil"/>
              <w:left w:val="nil"/>
              <w:bottom w:val="single" w:sz="8" w:space="0" w:color="000000"/>
              <w:right w:val="single" w:sz="8" w:space="0" w:color="000000"/>
            </w:tcBorders>
            <w:tcMar>
              <w:left w:w="0" w:type="dxa"/>
              <w:right w:w="0" w:type="dxa"/>
            </w:tcMar>
          </w:tcPr>
          <w:p w14:paraId="000016C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6C4017CA"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230062F9" w14:textId="77777777" w:rsidR="00920EDD"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MTI</w:t>
            </w:r>
          </w:p>
          <w:p w14:paraId="3FD82BC2" w14:textId="0313662E"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6C4" w14:textId="3E618FD8"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ANM, Mediul academic / de cercetare </w:t>
            </w:r>
          </w:p>
        </w:tc>
        <w:tc>
          <w:tcPr>
            <w:tcW w:w="1385" w:type="dxa"/>
            <w:tcBorders>
              <w:top w:val="nil"/>
              <w:left w:val="nil"/>
              <w:bottom w:val="single" w:sz="8" w:space="0" w:color="000000"/>
              <w:right w:val="single" w:sz="8" w:space="0" w:color="000000"/>
            </w:tcBorders>
            <w:tcMar>
              <w:left w:w="0" w:type="dxa"/>
              <w:right w:w="0" w:type="dxa"/>
            </w:tcMar>
          </w:tcPr>
          <w:p w14:paraId="000016C5" w14:textId="77777777" w:rsidR="00F87962" w:rsidRPr="001E44C8"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Consumul</w:t>
            </w:r>
            <w:r w:rsidRPr="002F2261">
              <w:rPr>
                <w:rFonts w:ascii="Times New Roman" w:eastAsia="Times New Roman" w:hAnsi="Times New Roman" w:cs="Times New Roman"/>
                <w:sz w:val="20"/>
                <w:szCs w:val="20"/>
                <w:highlight w:val="white"/>
              </w:rPr>
              <w:t xml:space="preserve"> anual de combustibili fosili</w:t>
            </w:r>
          </w:p>
          <w:p w14:paraId="000016C6"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Evaluare periodică Emisii de gaze cu efect de seră (CO</w:t>
            </w:r>
            <w:r w:rsidRPr="00392BF4">
              <w:rPr>
                <w:rFonts w:ascii="Times New Roman" w:eastAsia="Times New Roman" w:hAnsi="Times New Roman" w:cs="Times New Roman"/>
                <w:sz w:val="20"/>
                <w:szCs w:val="20"/>
                <w:vertAlign w:val="subscript"/>
              </w:rPr>
              <w:t>2</w:t>
            </w:r>
            <w:r w:rsidRPr="00392BF4">
              <w:rPr>
                <w:rFonts w:ascii="Times New Roman" w:eastAsia="Times New Roman" w:hAnsi="Times New Roman" w:cs="Times New Roman"/>
                <w:sz w:val="20"/>
                <w:szCs w:val="20"/>
              </w:rPr>
              <w:t>, - HC, CO, N</w:t>
            </w:r>
            <w:r w:rsidRPr="00392BF4">
              <w:rPr>
                <w:rFonts w:ascii="Times New Roman" w:eastAsia="Times New Roman" w:hAnsi="Times New Roman" w:cs="Times New Roman"/>
                <w:sz w:val="20"/>
                <w:szCs w:val="20"/>
                <w:vertAlign w:val="subscript"/>
              </w:rPr>
              <w:t>2</w:t>
            </w:r>
            <w:r w:rsidRPr="00392BF4">
              <w:rPr>
                <w:rFonts w:ascii="Times New Roman" w:eastAsia="Times New Roman" w:hAnsi="Times New Roman" w:cs="Times New Roman"/>
                <w:sz w:val="20"/>
                <w:szCs w:val="20"/>
              </w:rPr>
              <w:t xml:space="preserve">O, HFC) </w:t>
            </w:r>
          </w:p>
        </w:tc>
        <w:tc>
          <w:tcPr>
            <w:tcW w:w="1514" w:type="dxa"/>
            <w:tcBorders>
              <w:top w:val="nil"/>
              <w:left w:val="nil"/>
              <w:bottom w:val="single" w:sz="8" w:space="0" w:color="000000"/>
              <w:right w:val="single" w:sz="8" w:space="0" w:color="000000"/>
            </w:tcBorders>
            <w:tcMar>
              <w:left w:w="0" w:type="dxa"/>
              <w:right w:w="0" w:type="dxa"/>
            </w:tcMar>
          </w:tcPr>
          <w:p w14:paraId="000016C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Europene</w:t>
            </w:r>
          </w:p>
          <w:p w14:paraId="000016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top w:w="100" w:type="dxa"/>
              <w:left w:w="100" w:type="dxa"/>
              <w:bottom w:w="100" w:type="dxa"/>
              <w:right w:w="100" w:type="dxa"/>
            </w:tcMar>
          </w:tcPr>
          <w:p w14:paraId="000016C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3</w:t>
            </w:r>
          </w:p>
        </w:tc>
      </w:tr>
      <w:tr w:rsidR="00F87962" w:rsidRPr="00392BF4" w14:paraId="6477B87E" w14:textId="77777777">
        <w:trPr>
          <w:trHeight w:val="55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CA"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P.10.4.4. Monitorizarea permanentă a sectoarelor de infrastructură, prin prisma vulnerabilității acestora în fața schimbărilor climatice</w:t>
            </w:r>
          </w:p>
        </w:tc>
      </w:tr>
      <w:tr w:rsidR="00F87962" w:rsidRPr="00392BF4" w14:paraId="5FEDA871" w14:textId="77777777">
        <w:trPr>
          <w:trHeight w:val="151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D2" w14:textId="2E5CE75B" w:rsidR="00F87962" w:rsidRPr="002F2261"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p w14:paraId="000016D3"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6D4" w14:textId="77777777" w:rsidR="00F87962" w:rsidRPr="00392BF4" w:rsidRDefault="003537F1">
            <w:pPr>
              <w:pBdr>
                <w:top w:val="nil"/>
                <w:left w:val="nil"/>
                <w:bottom w:val="nil"/>
                <w:right w:val="nil"/>
                <w:between w:val="nil"/>
              </w:pBdr>
              <w:ind w:right="60"/>
              <w:jc w:val="both"/>
              <w:rPr>
                <w:rFonts w:ascii="Times New Roman" w:eastAsia="Times New Roman" w:hAnsi="Times New Roman" w:cs="Times New Roman"/>
                <w:b/>
                <w:sz w:val="20"/>
                <w:szCs w:val="20"/>
                <w:highlight w:val="white"/>
              </w:rPr>
            </w:pPr>
            <w:r w:rsidRPr="001E44C8">
              <w:rPr>
                <w:rFonts w:ascii="Times New Roman" w:eastAsia="Times New Roman" w:hAnsi="Times New Roman" w:cs="Times New Roman"/>
                <w:b/>
                <w:sz w:val="20"/>
                <w:szCs w:val="20"/>
                <w:highlight w:val="white"/>
              </w:rPr>
              <w:t xml:space="preserve">M.10.4.4.1 </w:t>
            </w:r>
            <w:r w:rsidRPr="001E44C8">
              <w:rPr>
                <w:rFonts w:ascii="Times New Roman" w:eastAsia="Times New Roman" w:hAnsi="Times New Roman" w:cs="Times New Roman"/>
                <w:sz w:val="20"/>
                <w:szCs w:val="20"/>
              </w:rPr>
              <w:t>Dezvoltarea de protocoale de adaptare și prevenire a daunelor cauzate de fenomenele met</w:t>
            </w:r>
            <w:r w:rsidRPr="00BA6A25">
              <w:rPr>
                <w:rFonts w:ascii="Times New Roman" w:eastAsia="Times New Roman" w:hAnsi="Times New Roman" w:cs="Times New Roman"/>
                <w:sz w:val="20"/>
                <w:szCs w:val="20"/>
              </w:rPr>
              <w:t>eorologice extreme, prin menținerea permanentă a unei dimensiuni corespun</w:t>
            </w:r>
            <w:r w:rsidRPr="00392BF4">
              <w:rPr>
                <w:rFonts w:ascii="Times New Roman" w:eastAsia="Times New Roman" w:hAnsi="Times New Roman" w:cs="Times New Roman"/>
                <w:sz w:val="20"/>
                <w:szCs w:val="20"/>
              </w:rPr>
              <w:t xml:space="preserve">zătoare cu privire la impactul fenomenelor meteorologice extreme asupra sectoarelor de infrastructură. </w:t>
            </w:r>
          </w:p>
        </w:tc>
        <w:tc>
          <w:tcPr>
            <w:tcW w:w="1535" w:type="dxa"/>
            <w:tcBorders>
              <w:top w:val="nil"/>
              <w:left w:val="nil"/>
              <w:bottom w:val="single" w:sz="8" w:space="0" w:color="000000"/>
              <w:right w:val="single" w:sz="8" w:space="0" w:color="000000"/>
            </w:tcBorders>
            <w:tcMar>
              <w:left w:w="0" w:type="dxa"/>
              <w:right w:w="0" w:type="dxa"/>
            </w:tcMar>
          </w:tcPr>
          <w:p w14:paraId="000016D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20846137"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7C2A2F25" w14:textId="77777777" w:rsidR="00920EDD"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1714E47E" w14:textId="71CC94D9"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6D6" w14:textId="119B8A4A"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 Mediul academic / de cercetar</w:t>
            </w:r>
            <w:r w:rsidRPr="00603CD0">
              <w:rPr>
                <w:rFonts w:ascii="Times New Roman" w:eastAsia="Times New Roman" w:hAnsi="Times New Roman" w:cs="Times New Roman"/>
                <w:sz w:val="20"/>
                <w:szCs w:val="20"/>
              </w:rPr>
              <w:t>e</w:t>
            </w:r>
          </w:p>
        </w:tc>
        <w:tc>
          <w:tcPr>
            <w:tcW w:w="1385" w:type="dxa"/>
            <w:tcBorders>
              <w:top w:val="nil"/>
              <w:left w:val="nil"/>
              <w:bottom w:val="single" w:sz="8" w:space="0" w:color="000000"/>
              <w:right w:val="single" w:sz="8" w:space="0" w:color="000000"/>
            </w:tcBorders>
            <w:tcMar>
              <w:left w:w="0" w:type="dxa"/>
              <w:right w:w="0" w:type="dxa"/>
            </w:tcMar>
          </w:tcPr>
          <w:p w14:paraId="000016D7"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protocoale promovate </w:t>
            </w:r>
          </w:p>
        </w:tc>
        <w:tc>
          <w:tcPr>
            <w:tcW w:w="1514" w:type="dxa"/>
            <w:tcBorders>
              <w:top w:val="nil"/>
              <w:left w:val="nil"/>
              <w:bottom w:val="single" w:sz="8" w:space="0" w:color="000000"/>
              <w:right w:val="single" w:sz="8" w:space="0" w:color="000000"/>
            </w:tcBorders>
            <w:tcMar>
              <w:left w:w="0" w:type="dxa"/>
              <w:right w:w="0" w:type="dxa"/>
            </w:tcMar>
          </w:tcPr>
          <w:p w14:paraId="000016D8"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Fonduri Europene</w:t>
            </w:r>
          </w:p>
          <w:p w14:paraId="000016D9"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6D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sz w:val="20"/>
                <w:szCs w:val="20"/>
              </w:rPr>
              <w:t>2</w:t>
            </w:r>
            <w:r w:rsidRPr="00392BF4">
              <w:rPr>
                <w:rFonts w:ascii="Times New Roman" w:eastAsia="Times New Roman" w:hAnsi="Times New Roman" w:cs="Times New Roman"/>
                <w:b/>
                <w:sz w:val="20"/>
                <w:szCs w:val="20"/>
              </w:rPr>
              <w:t xml:space="preserve"> </w:t>
            </w:r>
          </w:p>
        </w:tc>
      </w:tr>
    </w:tbl>
    <w:p w14:paraId="000016DB" w14:textId="77777777" w:rsidR="00F87962" w:rsidRPr="00392BF4" w:rsidRDefault="00F87962">
      <w:pPr>
        <w:spacing w:after="0"/>
        <w:rPr>
          <w:rFonts w:ascii="Times New Roman" w:eastAsia="Times New Roman" w:hAnsi="Times New Roman" w:cs="Times New Roman"/>
        </w:rPr>
      </w:pPr>
    </w:p>
    <w:p w14:paraId="000016DC" w14:textId="77777777" w:rsidR="00F87962" w:rsidRPr="00392BF4" w:rsidRDefault="00F87962">
      <w:pPr>
        <w:spacing w:after="0"/>
        <w:rPr>
          <w:rFonts w:ascii="Times New Roman" w:eastAsia="Times New Roman" w:hAnsi="Times New Roman" w:cs="Times New Roman"/>
          <w:sz w:val="20"/>
          <w:szCs w:val="20"/>
        </w:rPr>
      </w:pPr>
    </w:p>
    <w:tbl>
      <w:tblPr>
        <w:tblStyle w:val="afffffffff0"/>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3B63DBC1" w14:textId="77777777">
        <w:trPr>
          <w:trHeight w:val="96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6DD" w14:textId="507749C8"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 xml:space="preserve">Tipul de </w:t>
            </w:r>
            <w:r w:rsidR="001E44C8">
              <w:rPr>
                <w:rFonts w:ascii="Times New Roman" w:eastAsia="Times New Roman" w:hAnsi="Times New Roman" w:cs="Times New Roman"/>
                <w:b/>
                <w:sz w:val="20"/>
                <w:szCs w:val="20"/>
              </w:rPr>
              <w:t>măsură</w:t>
            </w:r>
          </w:p>
          <w:p w14:paraId="000016DE" w14:textId="3CBD78D2" w:rsidR="00F87962" w:rsidRPr="00BA6A25" w:rsidRDefault="00F87962" w:rsidP="00BA6A25">
            <w:pPr>
              <w:jc w:val="center"/>
              <w:rPr>
                <w:rFonts w:ascii="Times New Roman" w:eastAsia="Times New Roman" w:hAnsi="Times New Roman" w:cs="Times New Roman"/>
                <w:b/>
                <w:sz w:val="20"/>
                <w:szCs w:val="20"/>
              </w:rPr>
            </w:pP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DF" w14:textId="77777777" w:rsidR="00F87962" w:rsidRPr="00392BF4" w:rsidRDefault="003537F1">
            <w:pPr>
              <w:ind w:right="9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OS10.5. Integrarea considerentelor privind schimbările climatice în procesele de planificare și luare a deciziilor</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E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E1" w14:textId="3843302E"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E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E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6E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00F259C0" w14:textId="77777777">
        <w:trPr>
          <w:trHeight w:val="40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E5"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P10.5.1. Creșterea volumului de investiții în infrastructură, cu scopul de a permite compensarea efectelor negative asociate schimbărilor climatice</w:t>
            </w:r>
          </w:p>
        </w:tc>
      </w:tr>
      <w:tr w:rsidR="00F87962" w:rsidRPr="00392BF4" w14:paraId="6C69DE09" w14:textId="77777777">
        <w:trPr>
          <w:trHeight w:val="5344"/>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6EC" w14:textId="0DE28CB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w:t>
            </w:r>
          </w:p>
        </w:tc>
        <w:tc>
          <w:tcPr>
            <w:tcW w:w="4766" w:type="dxa"/>
            <w:tcBorders>
              <w:top w:val="nil"/>
              <w:left w:val="nil"/>
              <w:bottom w:val="single" w:sz="8" w:space="0" w:color="000000"/>
              <w:right w:val="single" w:sz="8" w:space="0" w:color="000000"/>
            </w:tcBorders>
            <w:tcMar>
              <w:left w:w="0" w:type="dxa"/>
              <w:right w:w="0" w:type="dxa"/>
            </w:tcMar>
          </w:tcPr>
          <w:p w14:paraId="000016ED" w14:textId="77777777" w:rsidR="00F87962" w:rsidRPr="00392BF4" w:rsidRDefault="003537F1">
            <w:pPr>
              <w:pBdr>
                <w:top w:val="nil"/>
                <w:left w:val="nil"/>
                <w:bottom w:val="nil"/>
                <w:right w:val="nil"/>
                <w:between w:val="nil"/>
              </w:pBdr>
              <w:ind w:right="60"/>
              <w:jc w:val="both"/>
              <w:rPr>
                <w:rFonts w:ascii="Times New Roman" w:eastAsia="Times New Roman" w:hAnsi="Times New Roman" w:cs="Times New Roman"/>
                <w:b/>
                <w:sz w:val="20"/>
                <w:szCs w:val="20"/>
                <w:highlight w:val="white"/>
              </w:rPr>
            </w:pPr>
            <w:r w:rsidRPr="001E44C8">
              <w:rPr>
                <w:rFonts w:ascii="Times New Roman" w:eastAsia="Times New Roman" w:hAnsi="Times New Roman" w:cs="Times New Roman"/>
                <w:b/>
                <w:sz w:val="20"/>
                <w:szCs w:val="20"/>
                <w:highlight w:val="white"/>
              </w:rPr>
              <w:t xml:space="preserve">M.10.5.1.1 </w:t>
            </w:r>
            <w:r w:rsidRPr="001E44C8">
              <w:rPr>
                <w:rFonts w:ascii="Times New Roman" w:eastAsia="Times New Roman" w:hAnsi="Times New Roman" w:cs="Times New Roman"/>
                <w:sz w:val="20"/>
                <w:szCs w:val="20"/>
              </w:rPr>
              <w:t>Creșterea volumului de investiții pentru consolidarea și dezvoltarea elementelo</w:t>
            </w:r>
            <w:r w:rsidRPr="00BA6A25">
              <w:rPr>
                <w:rFonts w:ascii="Times New Roman" w:eastAsia="Times New Roman" w:hAnsi="Times New Roman" w:cs="Times New Roman"/>
                <w:sz w:val="20"/>
                <w:szCs w:val="20"/>
              </w:rPr>
              <w:t>r de infrastructură, cu scopul de a asigura o reziliență sporită a</w:t>
            </w:r>
            <w:r w:rsidRPr="00392BF4">
              <w:rPr>
                <w:rFonts w:ascii="Times New Roman" w:eastAsia="Times New Roman" w:hAnsi="Times New Roman" w:cs="Times New Roman"/>
                <w:sz w:val="20"/>
                <w:szCs w:val="20"/>
              </w:rPr>
              <w:t xml:space="preserve"> acestora în fața celor mai severe fenomene manifestate din cauza schimbărilor climatice și de a asigura compensarea efectelor negative asociate SC</w:t>
            </w:r>
          </w:p>
        </w:tc>
        <w:tc>
          <w:tcPr>
            <w:tcW w:w="1535" w:type="dxa"/>
            <w:tcBorders>
              <w:top w:val="nil"/>
              <w:left w:val="nil"/>
              <w:bottom w:val="single" w:sz="8" w:space="0" w:color="000000"/>
              <w:right w:val="single" w:sz="8" w:space="0" w:color="000000"/>
            </w:tcBorders>
            <w:tcMar>
              <w:left w:w="0" w:type="dxa"/>
              <w:right w:w="0" w:type="dxa"/>
            </w:tcMar>
          </w:tcPr>
          <w:p w14:paraId="000016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D9499B2" w14:textId="77777777"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6EF" w14:textId="6149ECF9"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p w14:paraId="0509F411" w14:textId="3D2AA2C5"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6F0" w14:textId="67C4D41B"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Mediul academic / de cercetare</w:t>
            </w:r>
          </w:p>
          <w:p w14:paraId="000016F1" w14:textId="77777777" w:rsidR="00F87962" w:rsidRPr="00603CD0" w:rsidRDefault="00F87962">
            <w:pPr>
              <w:jc w:val="center"/>
              <w:rPr>
                <w:rFonts w:ascii="Times New Roman" w:eastAsia="Times New Roman" w:hAnsi="Times New Roman" w:cs="Times New Roman"/>
                <w:sz w:val="20"/>
                <w:szCs w:val="20"/>
                <w:u w:val="single"/>
              </w:rPr>
            </w:pPr>
          </w:p>
        </w:tc>
        <w:tc>
          <w:tcPr>
            <w:tcW w:w="1385" w:type="dxa"/>
            <w:tcBorders>
              <w:top w:val="nil"/>
              <w:left w:val="nil"/>
              <w:bottom w:val="single" w:sz="8" w:space="0" w:color="000000"/>
              <w:right w:val="single" w:sz="8" w:space="0" w:color="000000"/>
            </w:tcBorders>
            <w:tcMar>
              <w:left w:w="0" w:type="dxa"/>
              <w:right w:w="0" w:type="dxa"/>
            </w:tcMar>
          </w:tcPr>
          <w:p w14:paraId="000016F2"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kilometri de infrastructură rutieră reabilitată</w:t>
            </w:r>
          </w:p>
          <w:p w14:paraId="000016F3"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kilometri de infrastructură feroviară reabilitată</w:t>
            </w:r>
          </w:p>
          <w:p w14:paraId="000016F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Investiții asociate reabilitării infrastructurii navale</w:t>
            </w:r>
          </w:p>
          <w:p w14:paraId="000016F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Investiții asociate reabilitării infrastructurii fluviale</w:t>
            </w:r>
          </w:p>
          <w:p w14:paraId="000016F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Investiții asociate reabilitării infrastructurii aeriene</w:t>
            </w:r>
          </w:p>
        </w:tc>
        <w:tc>
          <w:tcPr>
            <w:tcW w:w="1514" w:type="dxa"/>
            <w:tcBorders>
              <w:top w:val="nil"/>
              <w:left w:val="nil"/>
              <w:bottom w:val="single" w:sz="8" w:space="0" w:color="000000"/>
              <w:right w:val="single" w:sz="8" w:space="0" w:color="000000"/>
            </w:tcBorders>
            <w:tcMar>
              <w:left w:w="0" w:type="dxa"/>
              <w:right w:w="0" w:type="dxa"/>
            </w:tcMar>
          </w:tcPr>
          <w:p w14:paraId="000016F7" w14:textId="4705BC23"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6F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6F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6F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125</w:t>
            </w:r>
          </w:p>
        </w:tc>
      </w:tr>
      <w:tr w:rsidR="00F87962" w:rsidRPr="00392BF4" w14:paraId="3477DD75" w14:textId="77777777">
        <w:trPr>
          <w:trHeight w:val="47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6FB"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P10.5.2. Stabilirea unor mijloace unitare de adaptare a infrastructurii de transport, prin prisma metodelor de aplicare a măsurilor necesare</w:t>
            </w:r>
          </w:p>
        </w:tc>
      </w:tr>
      <w:tr w:rsidR="00F87962" w:rsidRPr="00392BF4" w14:paraId="75779CF4" w14:textId="77777777">
        <w:trPr>
          <w:trHeight w:val="150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02" w14:textId="27B33E94"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766" w:type="dxa"/>
            <w:tcBorders>
              <w:top w:val="nil"/>
              <w:left w:val="nil"/>
              <w:bottom w:val="single" w:sz="8" w:space="0" w:color="000000"/>
              <w:right w:val="single" w:sz="8" w:space="0" w:color="000000"/>
            </w:tcBorders>
            <w:tcMar>
              <w:left w:w="0" w:type="dxa"/>
              <w:right w:w="0" w:type="dxa"/>
            </w:tcMar>
          </w:tcPr>
          <w:p w14:paraId="00001703" w14:textId="77777777" w:rsidR="00F87962" w:rsidRPr="00392BF4" w:rsidRDefault="003537F1">
            <w:pPr>
              <w:pBdr>
                <w:top w:val="nil"/>
                <w:left w:val="nil"/>
                <w:bottom w:val="nil"/>
                <w:right w:val="nil"/>
                <w:between w:val="nil"/>
              </w:pBdr>
              <w:ind w:right="60"/>
              <w:jc w:val="both"/>
              <w:rPr>
                <w:rFonts w:ascii="Times New Roman" w:eastAsia="Times New Roman" w:hAnsi="Times New Roman" w:cs="Times New Roman"/>
                <w:sz w:val="20"/>
                <w:szCs w:val="20"/>
                <w:highlight w:val="white"/>
              </w:rPr>
            </w:pPr>
            <w:r w:rsidRPr="001E44C8">
              <w:rPr>
                <w:rFonts w:ascii="Times New Roman" w:eastAsia="Times New Roman" w:hAnsi="Times New Roman" w:cs="Times New Roman"/>
                <w:b/>
                <w:sz w:val="20"/>
                <w:szCs w:val="20"/>
              </w:rPr>
              <w:t xml:space="preserve">M.10.5.2.1 </w:t>
            </w:r>
            <w:r w:rsidRPr="001E44C8">
              <w:rPr>
                <w:rFonts w:ascii="Times New Roman" w:eastAsia="Times New Roman" w:hAnsi="Times New Roman" w:cs="Times New Roman"/>
                <w:sz w:val="20"/>
                <w:szCs w:val="20"/>
              </w:rPr>
              <w:t>Elaborarea unor strategii unitare de management al fenomenelor meteorologice extreme și a daunelor produse de acestea, ofe</w:t>
            </w:r>
            <w:r w:rsidRPr="00BA6A25">
              <w:rPr>
                <w:rFonts w:ascii="Times New Roman" w:eastAsia="Times New Roman" w:hAnsi="Times New Roman" w:cs="Times New Roman"/>
                <w:sz w:val="20"/>
                <w:szCs w:val="20"/>
              </w:rPr>
              <w:t>rind posibilitatea stabilirii unei sinergii între toate entități</w:t>
            </w:r>
            <w:r w:rsidRPr="00392BF4">
              <w:rPr>
                <w:rFonts w:ascii="Times New Roman" w:eastAsia="Times New Roman" w:hAnsi="Times New Roman" w:cs="Times New Roman"/>
                <w:sz w:val="20"/>
                <w:szCs w:val="20"/>
              </w:rPr>
              <w:t>le responsabile de gestionarea infrastructurii de transport, în vederea creșterii rezilienței sectorului de transport la efectele SC</w:t>
            </w:r>
          </w:p>
        </w:tc>
        <w:tc>
          <w:tcPr>
            <w:tcW w:w="1535" w:type="dxa"/>
            <w:tcBorders>
              <w:top w:val="nil"/>
              <w:left w:val="nil"/>
              <w:bottom w:val="single" w:sz="8" w:space="0" w:color="000000"/>
              <w:right w:val="single" w:sz="8" w:space="0" w:color="000000"/>
            </w:tcBorders>
            <w:tcMar>
              <w:left w:w="0" w:type="dxa"/>
              <w:right w:w="0" w:type="dxa"/>
            </w:tcMar>
          </w:tcPr>
          <w:p w14:paraId="000017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48BF861" w14:textId="5D8C2D5E" w:rsidR="008F206D" w:rsidRPr="00C972EC" w:rsidRDefault="008F206D" w:rsidP="008F206D">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705" w14:textId="79329F03" w:rsidR="00F87962" w:rsidRPr="008F206D"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MTI</w:t>
            </w:r>
          </w:p>
        </w:tc>
        <w:tc>
          <w:tcPr>
            <w:tcW w:w="1385" w:type="dxa"/>
            <w:tcBorders>
              <w:top w:val="nil"/>
              <w:left w:val="nil"/>
              <w:bottom w:val="single" w:sz="8" w:space="0" w:color="000000"/>
              <w:right w:val="single" w:sz="8" w:space="0" w:color="000000"/>
            </w:tcBorders>
            <w:tcMar>
              <w:left w:w="0" w:type="dxa"/>
              <w:right w:w="0" w:type="dxa"/>
            </w:tcMar>
          </w:tcPr>
          <w:p w14:paraId="00001706" w14:textId="77777777" w:rsidR="00F87962" w:rsidRPr="004A1A6C" w:rsidRDefault="003537F1">
            <w:pPr>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 xml:space="preserve">Strategie unitară adoptată </w:t>
            </w:r>
          </w:p>
        </w:tc>
        <w:tc>
          <w:tcPr>
            <w:tcW w:w="1514" w:type="dxa"/>
            <w:tcBorders>
              <w:top w:val="nil"/>
              <w:left w:val="nil"/>
              <w:bottom w:val="single" w:sz="8" w:space="0" w:color="000000"/>
              <w:right w:val="single" w:sz="8" w:space="0" w:color="000000"/>
            </w:tcBorders>
            <w:tcMar>
              <w:left w:w="0" w:type="dxa"/>
              <w:right w:w="0" w:type="dxa"/>
            </w:tcMar>
          </w:tcPr>
          <w:p w14:paraId="00001707" w14:textId="645AA434" w:rsidR="00F87962" w:rsidRPr="00603CD0"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Inter</w:t>
            </w:r>
            <w:r w:rsidR="00CF78D5" w:rsidRPr="004A1A6C">
              <w:rPr>
                <w:rFonts w:ascii="Times New Roman" w:eastAsia="Times New Roman" w:hAnsi="Times New Roman" w:cs="Times New Roman"/>
                <w:sz w:val="20"/>
                <w:szCs w:val="20"/>
              </w:rPr>
              <w:t>R</w:t>
            </w:r>
            <w:r w:rsidRPr="004A1A6C">
              <w:rPr>
                <w:rFonts w:ascii="Times New Roman" w:eastAsia="Times New Roman" w:hAnsi="Times New Roman" w:cs="Times New Roman"/>
                <w:sz w:val="20"/>
                <w:szCs w:val="20"/>
              </w:rPr>
              <w:t>eg</w:t>
            </w:r>
            <w:proofErr w:type="spellEnd"/>
            <w:r w:rsidRPr="004A1A6C">
              <w:rPr>
                <w:rFonts w:ascii="Times New Roman" w:eastAsia="Times New Roman" w:hAnsi="Times New Roman" w:cs="Times New Roman"/>
                <w:sz w:val="20"/>
                <w:szCs w:val="20"/>
              </w:rPr>
              <w:t xml:space="preserve"> Europe</w:t>
            </w:r>
          </w:p>
          <w:p w14:paraId="00001708" w14:textId="77777777" w:rsidR="00F87962" w:rsidRPr="001E44C8" w:rsidRDefault="003537F1">
            <w:pPr>
              <w:jc w:val="center"/>
              <w:rPr>
                <w:rFonts w:ascii="Times New Roman" w:eastAsia="Times New Roman" w:hAnsi="Times New Roman" w:cs="Times New Roman"/>
                <w:sz w:val="20"/>
                <w:szCs w:val="20"/>
                <w:highlight w:val="white"/>
              </w:rPr>
            </w:pPr>
            <w:r w:rsidRPr="00D779A9">
              <w:rPr>
                <w:rFonts w:ascii="Times New Roman" w:eastAsia="Times New Roman" w:hAnsi="Times New Roman" w:cs="Times New Roman"/>
                <w:sz w:val="20"/>
                <w:szCs w:val="20"/>
                <w:highlight w:val="white"/>
              </w:rPr>
              <w:t>Alte fonduri UE / internaționa</w:t>
            </w:r>
            <w:r w:rsidRPr="002F2261">
              <w:rPr>
                <w:rFonts w:ascii="Times New Roman" w:eastAsia="Times New Roman" w:hAnsi="Times New Roman" w:cs="Times New Roman"/>
                <w:sz w:val="20"/>
                <w:szCs w:val="20"/>
                <w:highlight w:val="white"/>
              </w:rPr>
              <w:t xml:space="preserve">le publice / private  </w:t>
            </w:r>
          </w:p>
          <w:p w14:paraId="00001709"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70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 </w:t>
            </w:r>
            <w:r w:rsidRPr="00392BF4">
              <w:rPr>
                <w:rFonts w:ascii="Times New Roman" w:eastAsia="Times New Roman" w:hAnsi="Times New Roman" w:cs="Times New Roman"/>
                <w:sz w:val="20"/>
                <w:szCs w:val="20"/>
              </w:rPr>
              <w:t>2</w:t>
            </w:r>
          </w:p>
        </w:tc>
      </w:tr>
      <w:tr w:rsidR="00F87962" w:rsidRPr="00392BF4" w14:paraId="08CD397A" w14:textId="77777777">
        <w:trPr>
          <w:trHeight w:val="49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70B"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P10.5.3. Realizarea proiectelor de infrastructură, în strânsă corelație cu date legate de fenomenele meteorologice extreme</w:t>
            </w:r>
          </w:p>
        </w:tc>
      </w:tr>
      <w:tr w:rsidR="00F87962" w:rsidRPr="00392BF4" w14:paraId="4422A21C" w14:textId="77777777">
        <w:trPr>
          <w:trHeight w:val="147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12" w14:textId="6880F1FC" w:rsidR="00F87962" w:rsidRPr="00603CD0"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713" w14:textId="75EE712F" w:rsidR="00F87962" w:rsidRPr="00392BF4" w:rsidRDefault="003537F1">
            <w:pPr>
              <w:pBdr>
                <w:top w:val="nil"/>
                <w:left w:val="nil"/>
                <w:bottom w:val="nil"/>
                <w:right w:val="nil"/>
                <w:between w:val="nil"/>
              </w:pBdr>
              <w:ind w:right="60"/>
              <w:jc w:val="both"/>
              <w:rPr>
                <w:rFonts w:ascii="Times New Roman" w:eastAsia="Times New Roman" w:hAnsi="Times New Roman" w:cs="Times New Roman"/>
                <w:sz w:val="20"/>
                <w:szCs w:val="20"/>
                <w:highlight w:val="white"/>
              </w:rPr>
            </w:pPr>
            <w:r w:rsidRPr="00D779A9">
              <w:rPr>
                <w:rFonts w:ascii="Times New Roman" w:eastAsia="Times New Roman" w:hAnsi="Times New Roman" w:cs="Times New Roman"/>
                <w:b/>
                <w:sz w:val="20"/>
                <w:szCs w:val="20"/>
              </w:rPr>
              <w:t>M.10.5.3</w:t>
            </w:r>
            <w:r w:rsidR="001E2ED1" w:rsidRPr="002F2261">
              <w:rPr>
                <w:rFonts w:ascii="Times New Roman" w:eastAsia="Times New Roman" w:hAnsi="Times New Roman" w:cs="Times New Roman"/>
                <w:b/>
                <w:sz w:val="20"/>
                <w:szCs w:val="20"/>
              </w:rPr>
              <w:t>.1.</w:t>
            </w:r>
            <w:r w:rsidRPr="001E44C8">
              <w:rPr>
                <w:rFonts w:ascii="Times New Roman" w:eastAsia="Times New Roman" w:hAnsi="Times New Roman" w:cs="Times New Roman"/>
                <w:b/>
                <w:sz w:val="20"/>
                <w:szCs w:val="20"/>
              </w:rPr>
              <w:t xml:space="preserve"> </w:t>
            </w:r>
            <w:r w:rsidRPr="001E44C8">
              <w:rPr>
                <w:rFonts w:ascii="Times New Roman" w:eastAsia="Times New Roman" w:hAnsi="Times New Roman" w:cs="Times New Roman"/>
                <w:sz w:val="20"/>
                <w:szCs w:val="20"/>
              </w:rPr>
              <w:t xml:space="preserve">Actualizarea cadrului normativ în vederea promovării unor sectoare de infrastructură </w:t>
            </w:r>
            <w:proofErr w:type="spellStart"/>
            <w:r w:rsidRPr="001E44C8">
              <w:rPr>
                <w:rFonts w:ascii="Times New Roman" w:eastAsia="Times New Roman" w:hAnsi="Times New Roman" w:cs="Times New Roman"/>
                <w:sz w:val="20"/>
                <w:szCs w:val="20"/>
              </w:rPr>
              <w:t>reziliente</w:t>
            </w:r>
            <w:proofErr w:type="spellEnd"/>
            <w:r w:rsidRPr="001E44C8">
              <w:rPr>
                <w:rFonts w:ascii="Times New Roman" w:eastAsia="Times New Roman" w:hAnsi="Times New Roman" w:cs="Times New Roman"/>
                <w:sz w:val="20"/>
                <w:szCs w:val="20"/>
              </w:rPr>
              <w:t xml:space="preserve">,   având la bază un amplu proces de colectare de date și modelări climatice, ce permite definirea unor zone geografice cu o expunere </w:t>
            </w:r>
            <w:r w:rsidRPr="00BA6A25">
              <w:rPr>
                <w:rFonts w:ascii="Times New Roman" w:eastAsia="Times New Roman" w:hAnsi="Times New Roman" w:cs="Times New Roman"/>
                <w:sz w:val="20"/>
                <w:szCs w:val="20"/>
              </w:rPr>
              <w:t>ridicată în fața fenomenelor extreme</w:t>
            </w:r>
          </w:p>
        </w:tc>
        <w:tc>
          <w:tcPr>
            <w:tcW w:w="1535" w:type="dxa"/>
            <w:tcBorders>
              <w:top w:val="nil"/>
              <w:left w:val="nil"/>
              <w:bottom w:val="single" w:sz="8" w:space="0" w:color="000000"/>
              <w:right w:val="single" w:sz="8" w:space="0" w:color="000000"/>
            </w:tcBorders>
            <w:tcMar>
              <w:left w:w="0" w:type="dxa"/>
              <w:right w:w="0" w:type="dxa"/>
            </w:tcMar>
          </w:tcPr>
          <w:p w14:paraId="0000171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48E29D5A"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35605C9D" w14:textId="77777777" w:rsidR="00920EDD"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MTI</w:t>
            </w:r>
          </w:p>
          <w:p w14:paraId="0B6B3420" w14:textId="2CB082D5"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15" w14:textId="44946172"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ANM, Mediul academic / de cercetare</w:t>
            </w:r>
          </w:p>
          <w:p w14:paraId="00001716" w14:textId="77777777" w:rsidR="00F87962" w:rsidRPr="00603CD0"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717"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Cadru normativ actualizat </w:t>
            </w:r>
          </w:p>
          <w:p w14:paraId="00001718"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Studiu de vulnerabilitate climatică realizat</w:t>
            </w:r>
          </w:p>
        </w:tc>
        <w:tc>
          <w:tcPr>
            <w:tcW w:w="1514" w:type="dxa"/>
            <w:tcBorders>
              <w:top w:val="nil"/>
              <w:left w:val="nil"/>
              <w:bottom w:val="single" w:sz="8" w:space="0" w:color="000000"/>
              <w:right w:val="single" w:sz="8" w:space="0" w:color="000000"/>
            </w:tcBorders>
            <w:tcMar>
              <w:left w:w="0" w:type="dxa"/>
              <w:right w:w="0" w:type="dxa"/>
            </w:tcMar>
          </w:tcPr>
          <w:p w14:paraId="00001719" w14:textId="16F11092" w:rsidR="00F87962" w:rsidRPr="00392BF4" w:rsidRDefault="003537F1">
            <w:pPr>
              <w:jc w:val="center"/>
              <w:rPr>
                <w:rFonts w:ascii="Times New Roman" w:eastAsia="Times New Roman" w:hAnsi="Times New Roman" w:cs="Times New Roman"/>
                <w:sz w:val="20"/>
                <w:szCs w:val="20"/>
              </w:rPr>
            </w:pPr>
            <w:proofErr w:type="spellStart"/>
            <w:r w:rsidRPr="00392BF4">
              <w:rPr>
                <w:rFonts w:ascii="Times New Roman" w:eastAsia="Times New Roman" w:hAnsi="Times New Roman" w:cs="Times New Roman"/>
                <w:sz w:val="20"/>
                <w:szCs w:val="20"/>
              </w:rPr>
              <w:t>Inter</w:t>
            </w:r>
            <w:r w:rsidR="00CF78D5" w:rsidRPr="00392BF4">
              <w:rPr>
                <w:rFonts w:ascii="Times New Roman" w:eastAsia="Times New Roman" w:hAnsi="Times New Roman" w:cs="Times New Roman"/>
                <w:sz w:val="20"/>
                <w:szCs w:val="20"/>
              </w:rPr>
              <w:t>R</w:t>
            </w:r>
            <w:r w:rsidRPr="00392BF4">
              <w:rPr>
                <w:rFonts w:ascii="Times New Roman" w:eastAsia="Times New Roman" w:hAnsi="Times New Roman" w:cs="Times New Roman"/>
                <w:sz w:val="20"/>
                <w:szCs w:val="20"/>
              </w:rPr>
              <w:t>eg</w:t>
            </w:r>
            <w:proofErr w:type="spellEnd"/>
            <w:r w:rsidRPr="00392BF4">
              <w:rPr>
                <w:rFonts w:ascii="Times New Roman" w:eastAsia="Times New Roman" w:hAnsi="Times New Roman" w:cs="Times New Roman"/>
                <w:sz w:val="20"/>
                <w:szCs w:val="20"/>
              </w:rPr>
              <w:t xml:space="preserve"> Europe</w:t>
            </w:r>
          </w:p>
          <w:p w14:paraId="0000171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7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71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3</w:t>
            </w:r>
          </w:p>
        </w:tc>
      </w:tr>
    </w:tbl>
    <w:p w14:paraId="0000171D" w14:textId="77777777" w:rsidR="00F87962" w:rsidRPr="00392BF4" w:rsidRDefault="00F87962">
      <w:pPr>
        <w:rPr>
          <w:rFonts w:ascii="Times New Roman" w:eastAsia="Times New Roman" w:hAnsi="Times New Roman" w:cs="Times New Roman"/>
        </w:rPr>
      </w:pPr>
    </w:p>
    <w:p w14:paraId="00001721" w14:textId="77777777" w:rsidR="00F87962" w:rsidRPr="00392BF4" w:rsidRDefault="00F87962">
      <w:pPr>
        <w:rPr>
          <w:rFonts w:ascii="Times New Roman" w:eastAsia="Times New Roman" w:hAnsi="Times New Roman" w:cs="Times New Roman"/>
        </w:rPr>
      </w:pPr>
    </w:p>
    <w:p w14:paraId="00001722" w14:textId="77777777" w:rsidR="00F87962" w:rsidRPr="00392BF4" w:rsidRDefault="00F87962">
      <w:pPr>
        <w:rPr>
          <w:rFonts w:ascii="Times New Roman" w:eastAsia="Times New Roman" w:hAnsi="Times New Roman" w:cs="Times New Roman"/>
        </w:rPr>
      </w:pPr>
    </w:p>
    <w:p w14:paraId="00001723" w14:textId="77777777" w:rsidR="00F87962" w:rsidRPr="00392BF4" w:rsidRDefault="003537F1">
      <w:pPr>
        <w:pStyle w:val="Heading2"/>
        <w:rPr>
          <w:rFonts w:ascii="Times New Roman" w:eastAsia="Times New Roman" w:hAnsi="Times New Roman" w:cs="Times New Roman"/>
          <w:sz w:val="32"/>
          <w:szCs w:val="32"/>
        </w:rPr>
      </w:pPr>
      <w:bookmarkStart w:id="22" w:name="_heading=h.3as4poj" w:colFirst="0" w:colLast="0"/>
      <w:bookmarkStart w:id="23" w:name="_Toc138181493"/>
      <w:bookmarkEnd w:id="22"/>
      <w:r w:rsidRPr="00392BF4">
        <w:rPr>
          <w:rFonts w:ascii="Times New Roman" w:eastAsia="Times New Roman" w:hAnsi="Times New Roman" w:cs="Times New Roman"/>
          <w:color w:val="auto"/>
          <w:sz w:val="32"/>
          <w:szCs w:val="32"/>
        </w:rPr>
        <w:t>4.11. Turism și activități recreative</w:t>
      </w:r>
      <w:bookmarkEnd w:id="23"/>
    </w:p>
    <w:p w14:paraId="00001724" w14:textId="56976981" w:rsidR="00F87962" w:rsidRPr="001E44C8" w:rsidRDefault="001E44C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Măsuri </w:t>
      </w:r>
      <w:r w:rsidR="003537F1" w:rsidRPr="001E44C8">
        <w:rPr>
          <w:rFonts w:ascii="Times New Roman" w:eastAsia="Times New Roman" w:hAnsi="Times New Roman" w:cs="Times New Roman"/>
          <w:b/>
          <w:sz w:val="28"/>
          <w:szCs w:val="28"/>
        </w:rPr>
        <w:t>propuse</w:t>
      </w:r>
    </w:p>
    <w:tbl>
      <w:tblPr>
        <w:tblStyle w:val="afffffffff1"/>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666"/>
        <w:gridCol w:w="1635"/>
        <w:gridCol w:w="1764"/>
        <w:gridCol w:w="1385"/>
        <w:gridCol w:w="1514"/>
        <w:gridCol w:w="970"/>
      </w:tblGrid>
      <w:tr w:rsidR="00F87962" w:rsidRPr="00392BF4" w14:paraId="7FB1ED20" w14:textId="77777777">
        <w:trPr>
          <w:trHeight w:val="114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top w:w="100" w:type="dxa"/>
              <w:left w:w="100" w:type="dxa"/>
              <w:bottom w:w="100" w:type="dxa"/>
              <w:right w:w="100" w:type="dxa"/>
            </w:tcMar>
          </w:tcPr>
          <w:p w14:paraId="00001725" w14:textId="09B76BAF" w:rsidR="00F87962" w:rsidRPr="001E44C8" w:rsidRDefault="003537F1" w:rsidP="001E44C8">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666"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1726" w14:textId="77777777" w:rsidR="00F87962" w:rsidRPr="00392BF4"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OS.11.1.  </w:t>
            </w:r>
            <w:proofErr w:type="spellStart"/>
            <w:r w:rsidRPr="001E44C8">
              <w:rPr>
                <w:rFonts w:ascii="Times New Roman" w:eastAsia="Times New Roman" w:hAnsi="Times New Roman" w:cs="Times New Roman"/>
                <w:b/>
                <w:sz w:val="20"/>
                <w:szCs w:val="20"/>
              </w:rPr>
              <w:t>Protecţia</w:t>
            </w:r>
            <w:proofErr w:type="spellEnd"/>
            <w:r w:rsidRPr="001E44C8">
              <w:rPr>
                <w:rFonts w:ascii="Times New Roman" w:eastAsia="Times New Roman" w:hAnsi="Times New Roman" w:cs="Times New Roman"/>
                <w:b/>
                <w:sz w:val="20"/>
                <w:szCs w:val="20"/>
              </w:rPr>
              <w:t xml:space="preserve">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extinderea zonelor recreative naturale în </w:t>
            </w:r>
            <w:proofErr w:type="spellStart"/>
            <w:r w:rsidRPr="001E44C8">
              <w:rPr>
                <w:rFonts w:ascii="Times New Roman" w:eastAsia="Times New Roman" w:hAnsi="Times New Roman" w:cs="Times New Roman"/>
                <w:b/>
                <w:sz w:val="20"/>
                <w:szCs w:val="20"/>
              </w:rPr>
              <w:t>oraşe</w:t>
            </w:r>
            <w:proofErr w:type="spellEnd"/>
            <w:r w:rsidRPr="001E44C8">
              <w:rPr>
                <w:rFonts w:ascii="Times New Roman" w:eastAsia="Times New Roman" w:hAnsi="Times New Roman" w:cs="Times New Roman"/>
                <w:b/>
                <w:sz w:val="20"/>
                <w:szCs w:val="20"/>
              </w:rPr>
              <w:t xml:space="preserve">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în împrejurimile ac</w:t>
            </w:r>
            <w:r w:rsidRPr="00BA6A25">
              <w:rPr>
                <w:rFonts w:ascii="Times New Roman" w:eastAsia="Times New Roman" w:hAnsi="Times New Roman" w:cs="Times New Roman"/>
                <w:b/>
                <w:sz w:val="20"/>
                <w:szCs w:val="20"/>
              </w:rPr>
              <w:t>estora</w:t>
            </w:r>
          </w:p>
        </w:tc>
        <w:tc>
          <w:tcPr>
            <w:tcW w:w="1635"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172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1728" w14:textId="75E3B234"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172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172A"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top w:w="100" w:type="dxa"/>
              <w:left w:w="100" w:type="dxa"/>
              <w:bottom w:w="100" w:type="dxa"/>
              <w:right w:w="100" w:type="dxa"/>
            </w:tcMar>
          </w:tcPr>
          <w:p w14:paraId="0000172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67E2E679" w14:textId="77777777">
        <w:trPr>
          <w:trHeight w:val="42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72C"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P.11.1.1. Acțiuni ecologice de plantare a arborilor în zone recreative naturale în orașe și împrejurimile acestora</w:t>
            </w:r>
          </w:p>
        </w:tc>
      </w:tr>
      <w:tr w:rsidR="00F87962" w:rsidRPr="00392BF4" w14:paraId="06B0A7EC" w14:textId="77777777">
        <w:trPr>
          <w:trHeight w:val="954"/>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33" w14:textId="5CAAC8AD" w:rsidR="00F87962" w:rsidRPr="001E44C8" w:rsidRDefault="001E44C8" w:rsidP="001E44C8">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666" w:type="dxa"/>
            <w:tcBorders>
              <w:top w:val="nil"/>
              <w:left w:val="nil"/>
              <w:bottom w:val="single" w:sz="8" w:space="0" w:color="000000"/>
              <w:right w:val="single" w:sz="8" w:space="0" w:color="000000"/>
            </w:tcBorders>
            <w:tcMar>
              <w:left w:w="0" w:type="dxa"/>
              <w:right w:w="0" w:type="dxa"/>
            </w:tcMar>
          </w:tcPr>
          <w:p w14:paraId="00001734" w14:textId="77777777" w:rsidR="00F87962" w:rsidRPr="00BA6A25" w:rsidRDefault="003537F1">
            <w:pPr>
              <w:spacing w:after="24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M11.1.1.1.</w:t>
            </w:r>
            <w:r w:rsidRPr="001E44C8">
              <w:rPr>
                <w:rFonts w:ascii="Times New Roman" w:eastAsia="Times New Roman" w:hAnsi="Times New Roman" w:cs="Times New Roman"/>
                <w:sz w:val="20"/>
                <w:szCs w:val="20"/>
              </w:rPr>
              <w:t xml:space="preserve"> Realizarea de acțiuni de plantare a arborilor în zone recreative naturale în orașe și împrejurimile acestora</w:t>
            </w:r>
          </w:p>
        </w:tc>
        <w:tc>
          <w:tcPr>
            <w:tcW w:w="1635" w:type="dxa"/>
            <w:tcBorders>
              <w:top w:val="nil"/>
              <w:left w:val="nil"/>
              <w:bottom w:val="single" w:sz="8" w:space="0" w:color="000000"/>
              <w:right w:val="single" w:sz="8" w:space="0" w:color="000000"/>
            </w:tcBorders>
            <w:tcMar>
              <w:left w:w="0" w:type="dxa"/>
              <w:right w:w="0" w:type="dxa"/>
            </w:tcMar>
          </w:tcPr>
          <w:p w14:paraId="00001735"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B1A8132" w14:textId="33BCECA3"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00603CD0">
              <w:rPr>
                <w:rFonts w:ascii="Times New Roman" w:eastAsia="Times New Roman" w:hAnsi="Times New Roman" w:cs="Times New Roman"/>
                <w:sz w:val="20"/>
                <w:szCs w:val="20"/>
                <w:u w:val="single"/>
              </w:rPr>
              <w:t>/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736" w14:textId="4CCDB0B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Municipiile mari (orașele de rangul I din Legea 351/2001) și municipalitățile din centrele urbane</w:t>
            </w:r>
          </w:p>
        </w:tc>
        <w:tc>
          <w:tcPr>
            <w:tcW w:w="1385" w:type="dxa"/>
            <w:tcBorders>
              <w:top w:val="nil"/>
              <w:left w:val="nil"/>
              <w:bottom w:val="single" w:sz="8" w:space="0" w:color="000000"/>
              <w:right w:val="single" w:sz="8" w:space="0" w:color="000000"/>
            </w:tcBorders>
            <w:tcMar>
              <w:left w:w="0" w:type="dxa"/>
              <w:right w:w="0" w:type="dxa"/>
            </w:tcMar>
          </w:tcPr>
          <w:p w14:paraId="00001737"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Nr. acțiuni ecologice</w:t>
            </w:r>
          </w:p>
          <w:p w14:paraId="0000173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Suprafață împădurită (ha)  </w:t>
            </w:r>
          </w:p>
        </w:tc>
        <w:tc>
          <w:tcPr>
            <w:tcW w:w="1514" w:type="dxa"/>
            <w:tcBorders>
              <w:top w:val="nil"/>
              <w:left w:val="nil"/>
              <w:bottom w:val="single" w:sz="8" w:space="0" w:color="000000"/>
              <w:right w:val="single" w:sz="8" w:space="0" w:color="000000"/>
            </w:tcBorders>
            <w:tcMar>
              <w:left w:w="0" w:type="dxa"/>
              <w:right w:w="0" w:type="dxa"/>
            </w:tcMar>
          </w:tcPr>
          <w:p w14:paraId="00001739"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173A"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highlight w:val="white"/>
              </w:rPr>
              <w:t xml:space="preserve">Alte fonduri UE / internaționale publice / private </w:t>
            </w:r>
          </w:p>
          <w:p w14:paraId="0000173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73C"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230</w:t>
            </w:r>
          </w:p>
        </w:tc>
      </w:tr>
      <w:tr w:rsidR="00F87962" w:rsidRPr="00392BF4" w14:paraId="4226B4CB" w14:textId="77777777">
        <w:trPr>
          <w:trHeight w:val="214"/>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73D"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P.11.1.2 Protejarea și conservarea biodiversității urbane prin implicarea organizațiilor non-profit și mobilizare civică</w:t>
            </w:r>
          </w:p>
        </w:tc>
      </w:tr>
      <w:tr w:rsidR="00F87962" w:rsidRPr="00392BF4" w14:paraId="61F2A217" w14:textId="77777777">
        <w:trPr>
          <w:trHeight w:val="102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44" w14:textId="4B3A46BB" w:rsidR="00F87962" w:rsidRPr="001E44C8" w:rsidRDefault="001E44C8" w:rsidP="001E44C8">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666" w:type="dxa"/>
            <w:tcBorders>
              <w:top w:val="nil"/>
              <w:left w:val="nil"/>
              <w:bottom w:val="single" w:sz="8" w:space="0" w:color="000000"/>
              <w:right w:val="single" w:sz="8" w:space="0" w:color="000000"/>
            </w:tcBorders>
            <w:tcMar>
              <w:left w:w="0" w:type="dxa"/>
              <w:right w:w="0" w:type="dxa"/>
            </w:tcMar>
          </w:tcPr>
          <w:p w14:paraId="00001745" w14:textId="047864CA" w:rsidR="00F87962" w:rsidRPr="00392BF4" w:rsidRDefault="003537F1">
            <w:pPr>
              <w:spacing w:after="24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M11.1.2.1.</w:t>
            </w:r>
            <w:r w:rsidRPr="001E44C8">
              <w:rPr>
                <w:rFonts w:ascii="Times New Roman" w:eastAsia="Times New Roman" w:hAnsi="Times New Roman" w:cs="Times New Roman"/>
                <w:sz w:val="20"/>
                <w:szCs w:val="20"/>
              </w:rPr>
              <w:t xml:space="preserve"> Protejarea și conservarea biodiversității urbane prin implicarea organizațiil</w:t>
            </w:r>
            <w:r w:rsidRPr="00BA6A25">
              <w:rPr>
                <w:rFonts w:ascii="Times New Roman" w:eastAsia="Times New Roman" w:hAnsi="Times New Roman" w:cs="Times New Roman"/>
                <w:sz w:val="20"/>
                <w:szCs w:val="20"/>
              </w:rPr>
              <w:t xml:space="preserve">or non-profit și mobilizare civică </w:t>
            </w:r>
          </w:p>
        </w:tc>
        <w:tc>
          <w:tcPr>
            <w:tcW w:w="1635" w:type="dxa"/>
            <w:tcBorders>
              <w:top w:val="nil"/>
              <w:left w:val="nil"/>
              <w:bottom w:val="single" w:sz="8" w:space="0" w:color="000000"/>
              <w:right w:val="single" w:sz="8" w:space="0" w:color="000000"/>
            </w:tcBorders>
            <w:tcMar>
              <w:left w:w="0" w:type="dxa"/>
              <w:right w:w="0" w:type="dxa"/>
            </w:tcMar>
          </w:tcPr>
          <w:p w14:paraId="00001746"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B68025E"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2E618580" w14:textId="5930A640" w:rsidR="00603CD0" w:rsidRDefault="003537F1" w:rsidP="00603CD0">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Municipiile mari (orașele de rangul I din Legea 351/2001) și municipalitățile din centrele urbane</w:t>
            </w:r>
          </w:p>
          <w:p w14:paraId="5B41F531" w14:textId="0C683557" w:rsidR="00603CD0" w:rsidRDefault="00603CD0" w:rsidP="00392BF4">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w:t>
            </w:r>
          </w:p>
          <w:p w14:paraId="00001748" w14:textId="3A66BE91" w:rsidR="00F87962" w:rsidRPr="00603CD0" w:rsidRDefault="003537F1" w:rsidP="00603CD0">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ONG-uri / Societate civilă</w:t>
            </w:r>
          </w:p>
        </w:tc>
        <w:tc>
          <w:tcPr>
            <w:tcW w:w="1385" w:type="dxa"/>
            <w:tcBorders>
              <w:top w:val="nil"/>
              <w:left w:val="nil"/>
              <w:bottom w:val="single" w:sz="8" w:space="0" w:color="000000"/>
              <w:right w:val="single" w:sz="8" w:space="0" w:color="000000"/>
            </w:tcBorders>
            <w:tcMar>
              <w:left w:w="0" w:type="dxa"/>
              <w:right w:w="0" w:type="dxa"/>
            </w:tcMar>
          </w:tcPr>
          <w:p w14:paraId="00001749" w14:textId="77777777" w:rsidR="00F87962" w:rsidRPr="00D779A9" w:rsidRDefault="003537F1">
            <w:pPr>
              <w:spacing w:after="240"/>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acțiuni derulate</w:t>
            </w:r>
          </w:p>
        </w:tc>
        <w:tc>
          <w:tcPr>
            <w:tcW w:w="1514" w:type="dxa"/>
            <w:tcBorders>
              <w:top w:val="nil"/>
              <w:left w:val="nil"/>
              <w:bottom w:val="single" w:sz="8" w:space="0" w:color="000000"/>
              <w:right w:val="single" w:sz="8" w:space="0" w:color="000000"/>
            </w:tcBorders>
            <w:tcMar>
              <w:left w:w="0" w:type="dxa"/>
              <w:right w:w="0" w:type="dxa"/>
            </w:tcMar>
          </w:tcPr>
          <w:p w14:paraId="0000174A"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174B"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highlight w:val="white"/>
              </w:rPr>
              <w:t xml:space="preserve">Alte </w:t>
            </w:r>
            <w:r w:rsidRPr="00392BF4">
              <w:rPr>
                <w:rFonts w:ascii="Times New Roman" w:eastAsia="Times New Roman" w:hAnsi="Times New Roman" w:cs="Times New Roman"/>
                <w:sz w:val="20"/>
                <w:szCs w:val="20"/>
                <w:highlight w:val="white"/>
              </w:rPr>
              <w:t xml:space="preserve">fonduri UE / internaționale publice / private </w:t>
            </w:r>
          </w:p>
          <w:p w14:paraId="0000174C"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74D"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w:t>
            </w:r>
          </w:p>
        </w:tc>
      </w:tr>
      <w:tr w:rsidR="00F87962" w:rsidRPr="00392BF4" w14:paraId="34413E19" w14:textId="77777777">
        <w:trPr>
          <w:trHeight w:val="115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4E" w14:textId="12A987F0" w:rsidR="00F87962" w:rsidRPr="001E44C8" w:rsidRDefault="001E44C8" w:rsidP="001E44C8">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666" w:type="dxa"/>
            <w:tcBorders>
              <w:top w:val="nil"/>
              <w:left w:val="nil"/>
              <w:bottom w:val="single" w:sz="8" w:space="0" w:color="000000"/>
              <w:right w:val="single" w:sz="8" w:space="0" w:color="000000"/>
            </w:tcBorders>
            <w:tcMar>
              <w:left w:w="0" w:type="dxa"/>
              <w:right w:w="0" w:type="dxa"/>
            </w:tcMar>
          </w:tcPr>
          <w:p w14:paraId="0000174F" w14:textId="77777777" w:rsidR="00F87962" w:rsidRPr="00BA6A25" w:rsidRDefault="003537F1">
            <w:pPr>
              <w:spacing w:after="24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M11.1.2.2.</w:t>
            </w:r>
            <w:r w:rsidRPr="001E44C8">
              <w:rPr>
                <w:rFonts w:ascii="Times New Roman" w:eastAsia="Times New Roman" w:hAnsi="Times New Roman" w:cs="Times New Roman"/>
                <w:sz w:val="20"/>
                <w:szCs w:val="20"/>
              </w:rPr>
              <w:t xml:space="preserve"> Elaborarea unei strategii de menținere și dezvoltare a zonelor verzi din jurul localităților din zona urbană: parcuri, grădini urbane, arii naturale suprapuse peste terenuri agricole etc.</w:t>
            </w:r>
          </w:p>
        </w:tc>
        <w:tc>
          <w:tcPr>
            <w:tcW w:w="1635" w:type="dxa"/>
            <w:tcBorders>
              <w:top w:val="nil"/>
              <w:left w:val="nil"/>
              <w:bottom w:val="single" w:sz="8" w:space="0" w:color="000000"/>
              <w:right w:val="single" w:sz="8" w:space="0" w:color="000000"/>
            </w:tcBorders>
            <w:tcMar>
              <w:left w:w="0" w:type="dxa"/>
              <w:right w:w="0" w:type="dxa"/>
            </w:tcMar>
          </w:tcPr>
          <w:p w14:paraId="00001750"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1E8C21A8"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51" w14:textId="718A5ED4"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Municipiile mari (orașele de rangul I din Legea 351/2001) și municipalitățile din centrele urbane</w:t>
            </w:r>
          </w:p>
          <w:p w14:paraId="59443FD2" w14:textId="3C57BDA1"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52" w14:textId="1CDCAF78"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ONG-uri / Societate civilă </w:t>
            </w:r>
          </w:p>
        </w:tc>
        <w:tc>
          <w:tcPr>
            <w:tcW w:w="1385" w:type="dxa"/>
            <w:tcBorders>
              <w:top w:val="nil"/>
              <w:left w:val="nil"/>
              <w:bottom w:val="single" w:sz="8" w:space="0" w:color="000000"/>
              <w:right w:val="single" w:sz="8" w:space="0" w:color="000000"/>
            </w:tcBorders>
            <w:tcMar>
              <w:left w:w="0" w:type="dxa"/>
              <w:right w:w="0" w:type="dxa"/>
            </w:tcMar>
          </w:tcPr>
          <w:p w14:paraId="00001753" w14:textId="77777777" w:rsidR="00F87962" w:rsidRPr="001E44C8" w:rsidRDefault="003537F1">
            <w:pPr>
              <w:spacing w:after="240"/>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de strategii de zonare a </w:t>
            </w:r>
            <w:r w:rsidRPr="001E44C8">
              <w:rPr>
                <w:rFonts w:ascii="Times New Roman" w:eastAsia="Times New Roman" w:hAnsi="Times New Roman" w:cs="Times New Roman"/>
                <w:sz w:val="20"/>
                <w:szCs w:val="20"/>
              </w:rPr>
              <w:t xml:space="preserve">ariilor naturale </w:t>
            </w:r>
            <w:proofErr w:type="spellStart"/>
            <w:r w:rsidRPr="001E44C8">
              <w:rPr>
                <w:rFonts w:ascii="Times New Roman" w:eastAsia="Times New Roman" w:hAnsi="Times New Roman" w:cs="Times New Roman"/>
                <w:sz w:val="20"/>
                <w:szCs w:val="20"/>
              </w:rPr>
              <w:t>periurbane</w:t>
            </w:r>
            <w:proofErr w:type="spellEnd"/>
            <w:r w:rsidRPr="001E44C8">
              <w:rPr>
                <w:rFonts w:ascii="Times New Roman" w:eastAsia="Times New Roman" w:hAnsi="Times New Roman" w:cs="Times New Roman"/>
                <w:sz w:val="20"/>
                <w:szCs w:val="20"/>
              </w:rPr>
              <w:t xml:space="preserve"> promovate</w:t>
            </w:r>
          </w:p>
        </w:tc>
        <w:tc>
          <w:tcPr>
            <w:tcW w:w="1514" w:type="dxa"/>
            <w:tcBorders>
              <w:top w:val="nil"/>
              <w:left w:val="nil"/>
              <w:bottom w:val="single" w:sz="8" w:space="0" w:color="000000"/>
              <w:right w:val="single" w:sz="8" w:space="0" w:color="000000"/>
            </w:tcBorders>
            <w:tcMar>
              <w:left w:w="0" w:type="dxa"/>
              <w:right w:w="0" w:type="dxa"/>
            </w:tcMar>
          </w:tcPr>
          <w:p w14:paraId="0000175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1755" w14:textId="710A0D76"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PCIDIF</w:t>
            </w:r>
          </w:p>
          <w:p w14:paraId="00001756" w14:textId="063F1BAE"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r w:rsidR="00044936" w:rsidRPr="00392BF4">
              <w:rPr>
                <w:rFonts w:ascii="Times New Roman" w:eastAsia="Times New Roman" w:hAnsi="Times New Roman" w:cs="Times New Roman"/>
                <w:sz w:val="20"/>
                <w:szCs w:val="20"/>
              </w:rPr>
              <w:t>PDD</w:t>
            </w:r>
          </w:p>
          <w:p w14:paraId="0000175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 xml:space="preserve">Alte fonduri UE / internaționale publice / private </w:t>
            </w:r>
          </w:p>
          <w:p w14:paraId="000017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și local</w:t>
            </w:r>
          </w:p>
        </w:tc>
        <w:tc>
          <w:tcPr>
            <w:tcW w:w="970" w:type="dxa"/>
            <w:tcBorders>
              <w:top w:val="nil"/>
              <w:left w:val="nil"/>
              <w:bottom w:val="single" w:sz="8" w:space="0" w:color="000000"/>
              <w:right w:val="single" w:sz="8" w:space="0" w:color="000000"/>
            </w:tcBorders>
            <w:tcMar>
              <w:left w:w="0" w:type="dxa"/>
              <w:right w:w="0" w:type="dxa"/>
            </w:tcMar>
          </w:tcPr>
          <w:p w14:paraId="00001759"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45F81495" w14:textId="77777777">
        <w:trPr>
          <w:trHeight w:val="78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5A" w14:textId="0D12ADE5"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75B" w14:textId="77777777" w:rsidR="00F87962" w:rsidRPr="001E44C8" w:rsidRDefault="00F87962" w:rsidP="00BA6A25">
            <w:pPr>
              <w:spacing w:after="240"/>
              <w:jc w:val="center"/>
              <w:rPr>
                <w:rFonts w:ascii="Times New Roman" w:eastAsia="Times New Roman" w:hAnsi="Times New Roman" w:cs="Times New Roman"/>
                <w:sz w:val="20"/>
                <w:szCs w:val="20"/>
              </w:rPr>
            </w:pPr>
          </w:p>
        </w:tc>
        <w:tc>
          <w:tcPr>
            <w:tcW w:w="4666" w:type="dxa"/>
            <w:tcBorders>
              <w:top w:val="nil"/>
              <w:left w:val="nil"/>
              <w:bottom w:val="single" w:sz="8" w:space="0" w:color="000000"/>
              <w:right w:val="single" w:sz="8" w:space="0" w:color="000000"/>
            </w:tcBorders>
            <w:tcMar>
              <w:left w:w="0" w:type="dxa"/>
              <w:right w:w="0" w:type="dxa"/>
            </w:tcMar>
          </w:tcPr>
          <w:p w14:paraId="0000175C" w14:textId="77777777" w:rsidR="00F87962" w:rsidRPr="00BA6A25" w:rsidRDefault="003537F1">
            <w:pPr>
              <w:spacing w:after="24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M11.1.2.3.</w:t>
            </w:r>
            <w:r w:rsidRPr="001E44C8">
              <w:rPr>
                <w:rFonts w:ascii="Times New Roman" w:eastAsia="Times New Roman" w:hAnsi="Times New Roman" w:cs="Times New Roman"/>
                <w:sz w:val="20"/>
                <w:szCs w:val="20"/>
              </w:rPr>
              <w:t xml:space="preserve"> Formarea personalului responsabil cu urbanismul pentru a înțelege practicile de planificare peisagistică și recreativă (ROS)</w:t>
            </w:r>
          </w:p>
        </w:tc>
        <w:tc>
          <w:tcPr>
            <w:tcW w:w="1635" w:type="dxa"/>
            <w:tcBorders>
              <w:top w:val="nil"/>
              <w:left w:val="nil"/>
              <w:bottom w:val="single" w:sz="8" w:space="0" w:color="000000"/>
              <w:right w:val="single" w:sz="8" w:space="0" w:color="000000"/>
            </w:tcBorders>
            <w:tcMar>
              <w:left w:w="0" w:type="dxa"/>
              <w:right w:w="0" w:type="dxa"/>
            </w:tcMar>
          </w:tcPr>
          <w:p w14:paraId="0000175D"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7B1822C" w14:textId="4B925131"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75E" w14:textId="0C47D033" w:rsidR="00F87962" w:rsidRPr="004A1A6C" w:rsidRDefault="003537F1">
            <w:pPr>
              <w:spacing w:after="24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Autorități publice locale </w:t>
            </w:r>
          </w:p>
        </w:tc>
        <w:tc>
          <w:tcPr>
            <w:tcW w:w="1385" w:type="dxa"/>
            <w:tcBorders>
              <w:top w:val="nil"/>
              <w:left w:val="nil"/>
              <w:bottom w:val="single" w:sz="8" w:space="0" w:color="000000"/>
              <w:right w:val="single" w:sz="8" w:space="0" w:color="000000"/>
            </w:tcBorders>
            <w:tcMar>
              <w:left w:w="0" w:type="dxa"/>
              <w:right w:w="0" w:type="dxa"/>
            </w:tcMar>
          </w:tcPr>
          <w:p w14:paraId="0000175F"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cursuri</w:t>
            </w:r>
          </w:p>
          <w:p w14:paraId="00001760"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participanți</w:t>
            </w:r>
          </w:p>
        </w:tc>
        <w:tc>
          <w:tcPr>
            <w:tcW w:w="1514" w:type="dxa"/>
            <w:tcBorders>
              <w:top w:val="nil"/>
              <w:left w:val="nil"/>
              <w:bottom w:val="single" w:sz="8" w:space="0" w:color="000000"/>
              <w:right w:val="single" w:sz="8" w:space="0" w:color="000000"/>
            </w:tcBorders>
            <w:tcMar>
              <w:left w:w="0" w:type="dxa"/>
              <w:right w:w="0" w:type="dxa"/>
            </w:tcMar>
          </w:tcPr>
          <w:p w14:paraId="00001761"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1762" w14:textId="6F7269CB"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 PEO</w:t>
            </w:r>
          </w:p>
          <w:p w14:paraId="00001763"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highlight w:val="white"/>
              </w:rPr>
              <w:t>Alte fonduri UE / internaționale p</w:t>
            </w:r>
            <w:r w:rsidRPr="00392BF4">
              <w:rPr>
                <w:rFonts w:ascii="Times New Roman" w:eastAsia="Times New Roman" w:hAnsi="Times New Roman" w:cs="Times New Roman"/>
                <w:sz w:val="20"/>
                <w:szCs w:val="20"/>
                <w:highlight w:val="white"/>
              </w:rPr>
              <w:t xml:space="preserve">ublice / private </w:t>
            </w:r>
          </w:p>
          <w:p w14:paraId="0000176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765"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593A6741" w14:textId="77777777">
        <w:trPr>
          <w:trHeight w:val="171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66" w14:textId="066838D6" w:rsidR="00F87962" w:rsidRPr="001E44C8" w:rsidRDefault="001E44C8" w:rsidP="001E44C8">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MV / MG</w:t>
            </w:r>
          </w:p>
        </w:tc>
        <w:tc>
          <w:tcPr>
            <w:tcW w:w="4666" w:type="dxa"/>
            <w:tcBorders>
              <w:top w:val="nil"/>
              <w:left w:val="nil"/>
              <w:bottom w:val="single" w:sz="8" w:space="0" w:color="000000"/>
              <w:right w:val="single" w:sz="8" w:space="0" w:color="000000"/>
            </w:tcBorders>
            <w:tcMar>
              <w:left w:w="0" w:type="dxa"/>
              <w:right w:w="0" w:type="dxa"/>
            </w:tcMar>
          </w:tcPr>
          <w:p w14:paraId="00001767" w14:textId="77777777" w:rsidR="00F87962" w:rsidRPr="00BA6A25" w:rsidRDefault="003537F1">
            <w:pPr>
              <w:spacing w:after="24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M11.1.2.4.</w:t>
            </w:r>
            <w:r w:rsidRPr="001E44C8">
              <w:rPr>
                <w:rFonts w:ascii="Times New Roman" w:eastAsia="Times New Roman" w:hAnsi="Times New Roman" w:cs="Times New Roman"/>
                <w:sz w:val="20"/>
                <w:szCs w:val="20"/>
              </w:rPr>
              <w:t xml:space="preserve"> Dezvoltarea parcurilor naturale </w:t>
            </w:r>
            <w:proofErr w:type="spellStart"/>
            <w:r w:rsidRPr="001E44C8">
              <w:rPr>
                <w:rFonts w:ascii="Times New Roman" w:eastAsia="Times New Roman" w:hAnsi="Times New Roman" w:cs="Times New Roman"/>
                <w:sz w:val="20"/>
                <w:szCs w:val="20"/>
              </w:rPr>
              <w:t>periurbane</w:t>
            </w:r>
            <w:proofErr w:type="spellEnd"/>
            <w:r w:rsidRPr="001E44C8">
              <w:rPr>
                <w:rFonts w:ascii="Times New Roman" w:eastAsia="Times New Roman" w:hAnsi="Times New Roman" w:cs="Times New Roman"/>
                <w:sz w:val="20"/>
                <w:szCs w:val="20"/>
              </w:rPr>
              <w:t xml:space="preserve"> pentru recreere în conformitate cu strategia de zonare</w:t>
            </w:r>
          </w:p>
        </w:tc>
        <w:tc>
          <w:tcPr>
            <w:tcW w:w="1635" w:type="dxa"/>
            <w:tcBorders>
              <w:top w:val="nil"/>
              <w:left w:val="nil"/>
              <w:bottom w:val="single" w:sz="8" w:space="0" w:color="000000"/>
              <w:right w:val="single" w:sz="8" w:space="0" w:color="000000"/>
            </w:tcBorders>
            <w:tcMar>
              <w:left w:w="0" w:type="dxa"/>
              <w:right w:w="0" w:type="dxa"/>
            </w:tcMar>
          </w:tcPr>
          <w:p w14:paraId="00001768"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1731FA0F" w14:textId="6AF3FA30"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769" w14:textId="4E50ED19" w:rsidR="00F87962" w:rsidRPr="004A1A6C" w:rsidRDefault="003537F1">
            <w:pPr>
              <w:spacing w:after="24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Municipiile mari (orașele de rangul I din Legea 351/2001) și municipalitățile din centrele urbane</w:t>
            </w:r>
          </w:p>
        </w:tc>
        <w:tc>
          <w:tcPr>
            <w:tcW w:w="1385" w:type="dxa"/>
            <w:tcBorders>
              <w:top w:val="nil"/>
              <w:left w:val="nil"/>
              <w:bottom w:val="single" w:sz="8" w:space="0" w:color="000000"/>
              <w:right w:val="single" w:sz="8" w:space="0" w:color="000000"/>
            </w:tcBorders>
            <w:tcMar>
              <w:left w:w="0" w:type="dxa"/>
              <w:right w:w="0" w:type="dxa"/>
            </w:tcMar>
          </w:tcPr>
          <w:p w14:paraId="0000176A" w14:textId="77777777"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Nr. de zone de agrement naturale </w:t>
            </w:r>
            <w:proofErr w:type="spellStart"/>
            <w:r w:rsidRPr="004A1A6C">
              <w:rPr>
                <w:rFonts w:ascii="Times New Roman" w:eastAsia="Times New Roman" w:hAnsi="Times New Roman" w:cs="Times New Roman"/>
                <w:sz w:val="20"/>
                <w:szCs w:val="20"/>
              </w:rPr>
              <w:t>periurbane</w:t>
            </w:r>
            <w:proofErr w:type="spellEnd"/>
            <w:r w:rsidRPr="004A1A6C">
              <w:rPr>
                <w:rFonts w:ascii="Times New Roman" w:eastAsia="Times New Roman" w:hAnsi="Times New Roman" w:cs="Times New Roman"/>
                <w:sz w:val="20"/>
                <w:szCs w:val="20"/>
              </w:rPr>
              <w:t xml:space="preserve"> deschise publicului general pentru recreere înființate</w:t>
            </w:r>
          </w:p>
        </w:tc>
        <w:tc>
          <w:tcPr>
            <w:tcW w:w="1514" w:type="dxa"/>
            <w:tcBorders>
              <w:top w:val="nil"/>
              <w:left w:val="nil"/>
              <w:bottom w:val="single" w:sz="8" w:space="0" w:color="000000"/>
              <w:right w:val="single" w:sz="8" w:space="0" w:color="000000"/>
            </w:tcBorders>
            <w:tcMar>
              <w:left w:w="0" w:type="dxa"/>
              <w:right w:w="0" w:type="dxa"/>
            </w:tcMar>
          </w:tcPr>
          <w:p w14:paraId="0000176B"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PNRR</w:t>
            </w:r>
          </w:p>
          <w:p w14:paraId="0000176C" w14:textId="5C365CF4"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0000176D"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highlight w:val="white"/>
              </w:rPr>
              <w:t xml:space="preserve">Alte fonduri UE / internaționale publice / private </w:t>
            </w:r>
          </w:p>
          <w:p w14:paraId="0000176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76F"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w:t>
            </w:r>
          </w:p>
        </w:tc>
      </w:tr>
    </w:tbl>
    <w:p w14:paraId="00001770" w14:textId="77777777" w:rsidR="00F87962" w:rsidRPr="00392BF4" w:rsidRDefault="003537F1">
      <w:pPr>
        <w:spacing w:after="24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bl>
      <w:tblPr>
        <w:tblStyle w:val="afffffffff2"/>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3097FB43" w14:textId="77777777">
        <w:trPr>
          <w:trHeight w:val="69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771" w14:textId="5EF9B394"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72"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OS.11.2.  Dezvoltarea </w:t>
            </w:r>
            <w:proofErr w:type="spellStart"/>
            <w:r w:rsidRPr="001E44C8">
              <w:rPr>
                <w:rFonts w:ascii="Times New Roman" w:eastAsia="Times New Roman" w:hAnsi="Times New Roman" w:cs="Times New Roman"/>
                <w:b/>
                <w:sz w:val="20"/>
                <w:szCs w:val="20"/>
              </w:rPr>
              <w:t>destinaţiilor</w:t>
            </w:r>
            <w:proofErr w:type="spellEnd"/>
            <w:r w:rsidRPr="001E44C8">
              <w:rPr>
                <w:rFonts w:ascii="Times New Roman" w:eastAsia="Times New Roman" w:hAnsi="Times New Roman" w:cs="Times New Roman"/>
                <w:b/>
                <w:sz w:val="20"/>
                <w:szCs w:val="20"/>
              </w:rPr>
              <w:t xml:space="preserve"> turistice mai </w:t>
            </w:r>
            <w:proofErr w:type="spellStart"/>
            <w:r w:rsidRPr="001E44C8">
              <w:rPr>
                <w:rFonts w:ascii="Times New Roman" w:eastAsia="Times New Roman" w:hAnsi="Times New Roman" w:cs="Times New Roman"/>
                <w:b/>
                <w:sz w:val="20"/>
                <w:szCs w:val="20"/>
              </w:rPr>
              <w:t>puţin</w:t>
            </w:r>
            <w:proofErr w:type="spellEnd"/>
            <w:r w:rsidRPr="001E44C8">
              <w:rPr>
                <w:rFonts w:ascii="Times New Roman" w:eastAsia="Times New Roman" w:hAnsi="Times New Roman" w:cs="Times New Roman"/>
                <w:b/>
                <w:sz w:val="20"/>
                <w:szCs w:val="20"/>
              </w:rPr>
              <w:t xml:space="preserve"> dependente de schimbările climatice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7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74" w14:textId="7E58BDD4"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7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7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7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518EFA3A" w14:textId="77777777">
        <w:trPr>
          <w:trHeight w:val="465"/>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778"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P.11.2.1. Eficientizarea investițiilor din turism prin direcționarea acestora către destinații turistice mai puțin dependente de schimbările climatice</w:t>
            </w:r>
          </w:p>
        </w:tc>
      </w:tr>
      <w:tr w:rsidR="00F87962" w:rsidRPr="00392BF4" w14:paraId="75226872" w14:textId="77777777">
        <w:trPr>
          <w:trHeight w:val="464"/>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7F" w14:textId="2280BD75" w:rsidR="00F87962" w:rsidRPr="001E44C8" w:rsidRDefault="001E44C8" w:rsidP="001E44C8">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780" w14:textId="77777777" w:rsidR="00F87962" w:rsidRPr="00BA6A25"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M11.2.1.1.</w:t>
            </w:r>
            <w:r w:rsidRPr="001E44C8">
              <w:rPr>
                <w:rFonts w:ascii="Times New Roman" w:eastAsia="Times New Roman" w:hAnsi="Times New Roman" w:cs="Times New Roman"/>
                <w:sz w:val="20"/>
                <w:szCs w:val="20"/>
              </w:rPr>
              <w:t xml:space="preserve"> Eficientizarea investițiilor publice din turism prin direcționarea acestora către destinații turistice mai puțin dependente de schimbările climatice </w:t>
            </w:r>
          </w:p>
        </w:tc>
        <w:tc>
          <w:tcPr>
            <w:tcW w:w="1535" w:type="dxa"/>
            <w:tcBorders>
              <w:top w:val="nil"/>
              <w:left w:val="nil"/>
              <w:bottom w:val="single" w:sz="8" w:space="0" w:color="000000"/>
              <w:right w:val="single" w:sz="8" w:space="0" w:color="000000"/>
            </w:tcBorders>
            <w:tcMar>
              <w:left w:w="0" w:type="dxa"/>
              <w:right w:w="0" w:type="dxa"/>
            </w:tcMar>
          </w:tcPr>
          <w:p w14:paraId="0000178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3EEC46B"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82" w14:textId="755BE72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MIPE</w:t>
            </w:r>
          </w:p>
          <w:p w14:paraId="2C0A4053" w14:textId="18DD93BA"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83" w14:textId="52052FDE"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 MF, ANM</w:t>
            </w:r>
          </w:p>
        </w:tc>
        <w:tc>
          <w:tcPr>
            <w:tcW w:w="1385" w:type="dxa"/>
            <w:tcBorders>
              <w:top w:val="nil"/>
              <w:left w:val="nil"/>
              <w:bottom w:val="single" w:sz="8" w:space="0" w:color="000000"/>
              <w:right w:val="single" w:sz="8" w:space="0" w:color="000000"/>
            </w:tcBorders>
            <w:tcMar>
              <w:left w:w="0" w:type="dxa"/>
              <w:right w:w="0" w:type="dxa"/>
            </w:tcMar>
          </w:tcPr>
          <w:p w14:paraId="0000178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Valoare investiții</w:t>
            </w:r>
          </w:p>
        </w:tc>
        <w:tc>
          <w:tcPr>
            <w:tcW w:w="1514" w:type="dxa"/>
            <w:tcBorders>
              <w:top w:val="nil"/>
              <w:left w:val="nil"/>
              <w:bottom w:val="single" w:sz="8" w:space="0" w:color="000000"/>
              <w:right w:val="single" w:sz="8" w:space="0" w:color="000000"/>
            </w:tcBorders>
            <w:tcMar>
              <w:left w:w="0" w:type="dxa"/>
              <w:right w:w="0" w:type="dxa"/>
            </w:tcMar>
          </w:tcPr>
          <w:p w14:paraId="00001785"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PNRR </w:t>
            </w:r>
          </w:p>
          <w:p w14:paraId="00001786"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Programul de investiții în turism al MAT</w:t>
            </w:r>
          </w:p>
          <w:p w14:paraId="00001787"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POR</w:t>
            </w:r>
          </w:p>
          <w:p w14:paraId="0000178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PNS</w:t>
            </w:r>
          </w:p>
          <w:p w14:paraId="0000178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 xml:space="preserve">Alte fonduri UE / internaționale publice / private </w:t>
            </w:r>
          </w:p>
        </w:tc>
        <w:tc>
          <w:tcPr>
            <w:tcW w:w="970" w:type="dxa"/>
            <w:tcBorders>
              <w:top w:val="nil"/>
              <w:left w:val="nil"/>
              <w:bottom w:val="single" w:sz="8" w:space="0" w:color="000000"/>
              <w:right w:val="single" w:sz="8" w:space="0" w:color="000000"/>
            </w:tcBorders>
            <w:tcMar>
              <w:left w:w="0" w:type="dxa"/>
              <w:right w:w="0" w:type="dxa"/>
            </w:tcMar>
          </w:tcPr>
          <w:p w14:paraId="0000178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440</w:t>
            </w:r>
          </w:p>
        </w:tc>
      </w:tr>
      <w:tr w:rsidR="00F87962" w:rsidRPr="00392BF4" w14:paraId="440DD466" w14:textId="77777777">
        <w:trPr>
          <w:trHeight w:val="694"/>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8B" w14:textId="07790A29" w:rsidR="00F87962" w:rsidRPr="001E44C8" w:rsidRDefault="001E44C8" w:rsidP="001E44C8">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78C" w14:textId="77777777" w:rsidR="00F87962" w:rsidRPr="00BA6A25"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M11.2.1.2. </w:t>
            </w:r>
            <w:r w:rsidRPr="001E44C8">
              <w:rPr>
                <w:rFonts w:ascii="Times New Roman" w:eastAsia="Times New Roman" w:hAnsi="Times New Roman" w:cs="Times New Roman"/>
                <w:sz w:val="20"/>
                <w:szCs w:val="20"/>
              </w:rPr>
              <w:t xml:space="preserve"> Actualizarea sistemului de clasificare pentru evaluarea riscurilor și oportunităților determinate de schimbările climatice pentru destinațiile turistice  (Sistem de Clasificare a Riscurilor și </w:t>
            </w:r>
            <w:proofErr w:type="spellStart"/>
            <w:r w:rsidRPr="001E44C8">
              <w:rPr>
                <w:rFonts w:ascii="Times New Roman" w:eastAsia="Times New Roman" w:hAnsi="Times New Roman" w:cs="Times New Roman"/>
                <w:sz w:val="20"/>
                <w:szCs w:val="20"/>
              </w:rPr>
              <w:t>Oportunităţilor</w:t>
            </w:r>
            <w:proofErr w:type="spellEnd"/>
            <w:r w:rsidRPr="001E44C8">
              <w:rPr>
                <w:rFonts w:ascii="Times New Roman" w:eastAsia="Times New Roman" w:hAnsi="Times New Roman" w:cs="Times New Roman"/>
                <w:sz w:val="20"/>
                <w:szCs w:val="20"/>
              </w:rPr>
              <w:t>)</w:t>
            </w:r>
          </w:p>
        </w:tc>
        <w:tc>
          <w:tcPr>
            <w:tcW w:w="1535" w:type="dxa"/>
            <w:tcBorders>
              <w:top w:val="nil"/>
              <w:left w:val="nil"/>
              <w:bottom w:val="single" w:sz="8" w:space="0" w:color="000000"/>
              <w:right w:val="single" w:sz="8" w:space="0" w:color="000000"/>
            </w:tcBorders>
            <w:tcMar>
              <w:left w:w="0" w:type="dxa"/>
              <w:right w:w="0" w:type="dxa"/>
            </w:tcMar>
          </w:tcPr>
          <w:p w14:paraId="0000178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38E378D"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8E" w14:textId="7D2B148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MDLPA</w:t>
            </w:r>
          </w:p>
          <w:p w14:paraId="751693CF" w14:textId="6BDED96D"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8F" w14:textId="5C16E330"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INCDT,</w:t>
            </w:r>
          </w:p>
          <w:p w14:paraId="00001790"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MMAP, ANM</w:t>
            </w:r>
          </w:p>
        </w:tc>
        <w:tc>
          <w:tcPr>
            <w:tcW w:w="1385" w:type="dxa"/>
            <w:tcBorders>
              <w:top w:val="nil"/>
              <w:left w:val="nil"/>
              <w:bottom w:val="single" w:sz="8" w:space="0" w:color="000000"/>
              <w:right w:val="single" w:sz="8" w:space="0" w:color="000000"/>
            </w:tcBorders>
            <w:tcMar>
              <w:left w:w="0" w:type="dxa"/>
              <w:right w:w="0" w:type="dxa"/>
            </w:tcMar>
          </w:tcPr>
          <w:p w14:paraId="00001791"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Sistem </w:t>
            </w:r>
            <w:r w:rsidRPr="002F2261">
              <w:rPr>
                <w:rFonts w:ascii="Times New Roman" w:eastAsia="Times New Roman" w:hAnsi="Times New Roman" w:cs="Times New Roman"/>
                <w:sz w:val="20"/>
                <w:szCs w:val="20"/>
              </w:rPr>
              <w:t>de clasificare adoptat</w:t>
            </w:r>
          </w:p>
        </w:tc>
        <w:tc>
          <w:tcPr>
            <w:tcW w:w="1514" w:type="dxa"/>
            <w:tcBorders>
              <w:top w:val="nil"/>
              <w:left w:val="nil"/>
              <w:bottom w:val="single" w:sz="8" w:space="0" w:color="000000"/>
              <w:right w:val="single" w:sz="8" w:space="0" w:color="000000"/>
            </w:tcBorders>
            <w:tcMar>
              <w:left w:w="0" w:type="dxa"/>
              <w:right w:w="0" w:type="dxa"/>
            </w:tcMar>
          </w:tcPr>
          <w:p w14:paraId="00001792" w14:textId="29B34BD3"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PCIDIF</w:t>
            </w:r>
          </w:p>
          <w:p w14:paraId="00001793"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highlight w:val="white"/>
              </w:rPr>
              <w:t xml:space="preserve">Alte fonduri UE / internaționale publice / private </w:t>
            </w:r>
          </w:p>
          <w:p w14:paraId="0000179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w:t>
            </w:r>
          </w:p>
        </w:tc>
        <w:tc>
          <w:tcPr>
            <w:tcW w:w="970" w:type="dxa"/>
            <w:tcBorders>
              <w:top w:val="nil"/>
              <w:left w:val="nil"/>
              <w:bottom w:val="single" w:sz="8" w:space="0" w:color="000000"/>
              <w:right w:val="single" w:sz="8" w:space="0" w:color="000000"/>
            </w:tcBorders>
            <w:tcMar>
              <w:left w:w="0" w:type="dxa"/>
              <w:right w:w="0" w:type="dxa"/>
            </w:tcMar>
          </w:tcPr>
          <w:p w14:paraId="0000179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619A37FA" w14:textId="77777777">
        <w:trPr>
          <w:trHeight w:val="127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96" w14:textId="5F4826E7" w:rsidR="00F87962" w:rsidRPr="001E44C8" w:rsidRDefault="001E44C8" w:rsidP="001E44C8">
            <w:pPr>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766" w:type="dxa"/>
            <w:tcBorders>
              <w:top w:val="nil"/>
              <w:left w:val="nil"/>
              <w:bottom w:val="single" w:sz="8" w:space="0" w:color="000000"/>
              <w:right w:val="single" w:sz="8" w:space="0" w:color="000000"/>
            </w:tcBorders>
            <w:tcMar>
              <w:left w:w="0" w:type="dxa"/>
              <w:right w:w="0" w:type="dxa"/>
            </w:tcMar>
          </w:tcPr>
          <w:p w14:paraId="00001797"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M11.2.1.3. </w:t>
            </w:r>
            <w:r w:rsidRPr="001E44C8">
              <w:rPr>
                <w:rFonts w:ascii="Times New Roman" w:eastAsia="Times New Roman" w:hAnsi="Times New Roman" w:cs="Times New Roman"/>
                <w:sz w:val="20"/>
                <w:szCs w:val="20"/>
              </w:rPr>
              <w:t xml:space="preserve"> Dezvoltarea sau actualizarea strategiilor și a pl</w:t>
            </w:r>
            <w:r w:rsidRPr="00BA6A25">
              <w:rPr>
                <w:rFonts w:ascii="Times New Roman" w:eastAsia="Times New Roman" w:hAnsi="Times New Roman" w:cs="Times New Roman"/>
                <w:sz w:val="20"/>
                <w:szCs w:val="20"/>
              </w:rPr>
              <w:t>anurilor de acțiune se</w:t>
            </w:r>
            <w:r w:rsidRPr="00392BF4">
              <w:rPr>
                <w:rFonts w:ascii="Times New Roman" w:eastAsia="Times New Roman" w:hAnsi="Times New Roman" w:cs="Times New Roman"/>
                <w:sz w:val="20"/>
                <w:szCs w:val="20"/>
              </w:rPr>
              <w:t>ctoriale pentru turism  ținând cont de adaptarea la schimbările climatice pe baza analizei riscurilor și oportunităților</w:t>
            </w:r>
          </w:p>
        </w:tc>
        <w:tc>
          <w:tcPr>
            <w:tcW w:w="1535" w:type="dxa"/>
            <w:tcBorders>
              <w:top w:val="nil"/>
              <w:left w:val="nil"/>
              <w:bottom w:val="single" w:sz="8" w:space="0" w:color="000000"/>
              <w:right w:val="single" w:sz="8" w:space="0" w:color="000000"/>
            </w:tcBorders>
            <w:tcMar>
              <w:left w:w="0" w:type="dxa"/>
              <w:right w:w="0" w:type="dxa"/>
            </w:tcMar>
          </w:tcPr>
          <w:p w14:paraId="00001798"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5E47137" w14:textId="69E89856"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799" w14:textId="7516EB89" w:rsidR="00F87962" w:rsidRPr="004A1A6C" w:rsidRDefault="003537F1">
            <w:pPr>
              <w:spacing w:after="24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tc>
        <w:tc>
          <w:tcPr>
            <w:tcW w:w="1385" w:type="dxa"/>
            <w:tcBorders>
              <w:top w:val="nil"/>
              <w:left w:val="nil"/>
              <w:bottom w:val="single" w:sz="8" w:space="0" w:color="000000"/>
              <w:right w:val="single" w:sz="8" w:space="0" w:color="000000"/>
            </w:tcBorders>
            <w:tcMar>
              <w:left w:w="0" w:type="dxa"/>
              <w:right w:w="0" w:type="dxa"/>
            </w:tcMar>
          </w:tcPr>
          <w:p w14:paraId="0000179A" w14:textId="77777777" w:rsidR="00F87962" w:rsidRPr="004A1A6C" w:rsidRDefault="003537F1">
            <w:pPr>
              <w:spacing w:after="24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Min. 5 strategii turistice sectoriale</w:t>
            </w:r>
          </w:p>
        </w:tc>
        <w:tc>
          <w:tcPr>
            <w:tcW w:w="1514" w:type="dxa"/>
            <w:tcBorders>
              <w:top w:val="nil"/>
              <w:left w:val="nil"/>
              <w:bottom w:val="single" w:sz="8" w:space="0" w:color="000000"/>
              <w:right w:val="single" w:sz="8" w:space="0" w:color="000000"/>
            </w:tcBorders>
            <w:tcMar>
              <w:left w:w="0" w:type="dxa"/>
              <w:right w:w="0" w:type="dxa"/>
            </w:tcMar>
          </w:tcPr>
          <w:p w14:paraId="0000179B"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PNRR</w:t>
            </w:r>
          </w:p>
          <w:p w14:paraId="0000179C" w14:textId="5E709D1D"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 PCIDIF</w:t>
            </w:r>
          </w:p>
          <w:p w14:paraId="0000179D" w14:textId="77777777" w:rsidR="00F87962" w:rsidRPr="00392BF4"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highlight w:val="white"/>
              </w:rPr>
              <w:t xml:space="preserve">Alte fonduri UE / internaționale publice / private </w:t>
            </w:r>
            <w:r w:rsidRPr="00BA6A25">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79E" w14:textId="77777777" w:rsidR="00F87962" w:rsidRPr="00392BF4" w:rsidRDefault="003537F1">
            <w:pPr>
              <w:spacing w:after="24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74625360" w14:textId="77777777">
        <w:trPr>
          <w:trHeight w:val="137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9F" w14:textId="76BFDE62"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7A0" w14:textId="77777777" w:rsidR="00F87962" w:rsidRPr="00BA6A25"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M11.2.1.4. </w:t>
            </w:r>
            <w:r w:rsidRPr="001E44C8">
              <w:rPr>
                <w:rFonts w:ascii="Times New Roman" w:eastAsia="Times New Roman" w:hAnsi="Times New Roman" w:cs="Times New Roman"/>
                <w:sz w:val="20"/>
                <w:szCs w:val="20"/>
              </w:rPr>
              <w:t xml:space="preserve"> Dezvoltarea de strategii și planuri de acțiune pentru destinațiile turistice din România, care vor lua în considerare și adaptarea la schimbările climatice</w:t>
            </w:r>
          </w:p>
        </w:tc>
        <w:tc>
          <w:tcPr>
            <w:tcW w:w="1535" w:type="dxa"/>
            <w:tcBorders>
              <w:top w:val="nil"/>
              <w:left w:val="nil"/>
              <w:bottom w:val="single" w:sz="8" w:space="0" w:color="000000"/>
              <w:right w:val="single" w:sz="8" w:space="0" w:color="000000"/>
            </w:tcBorders>
            <w:tcMar>
              <w:left w:w="0" w:type="dxa"/>
              <w:right w:w="0" w:type="dxa"/>
            </w:tcMar>
          </w:tcPr>
          <w:p w14:paraId="000017A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3B10A64"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A2" w14:textId="0B56D8BD"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79E046E1" w14:textId="655B14AD" w:rsid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p>
          <w:p w14:paraId="000017A3" w14:textId="6986F7E0"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Autoritățile publice centrale și / sau locale,  OMD-uri, ONG-uri / Societate civilă  </w:t>
            </w:r>
          </w:p>
        </w:tc>
        <w:tc>
          <w:tcPr>
            <w:tcW w:w="1385" w:type="dxa"/>
            <w:tcBorders>
              <w:top w:val="nil"/>
              <w:left w:val="nil"/>
              <w:bottom w:val="single" w:sz="8" w:space="0" w:color="000000"/>
              <w:right w:val="single" w:sz="8" w:space="0" w:color="000000"/>
            </w:tcBorders>
            <w:tcMar>
              <w:left w:w="0" w:type="dxa"/>
              <w:right w:w="0" w:type="dxa"/>
            </w:tcMar>
          </w:tcPr>
          <w:p w14:paraId="000017A4"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Min. 10 strategii pentru destinații turistice promovate</w:t>
            </w:r>
          </w:p>
        </w:tc>
        <w:tc>
          <w:tcPr>
            <w:tcW w:w="1514" w:type="dxa"/>
            <w:tcBorders>
              <w:top w:val="nil"/>
              <w:left w:val="nil"/>
              <w:bottom w:val="single" w:sz="8" w:space="0" w:color="000000"/>
              <w:right w:val="single" w:sz="8" w:space="0" w:color="000000"/>
            </w:tcBorders>
            <w:tcMar>
              <w:left w:w="0" w:type="dxa"/>
              <w:right w:w="0" w:type="dxa"/>
            </w:tcMar>
          </w:tcPr>
          <w:p w14:paraId="000017A5"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PNRR</w:t>
            </w:r>
          </w:p>
          <w:p w14:paraId="000017A6" w14:textId="21485BF8"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 PCIDIF, Bugetul de</w:t>
            </w:r>
            <w:r w:rsidRPr="00392BF4">
              <w:rPr>
                <w:rFonts w:ascii="Times New Roman" w:eastAsia="Times New Roman" w:hAnsi="Times New Roman" w:cs="Times New Roman"/>
                <w:sz w:val="20"/>
                <w:szCs w:val="20"/>
              </w:rPr>
              <w:t xml:space="preserve"> stat</w:t>
            </w:r>
          </w:p>
          <w:p w14:paraId="000017A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tc>
        <w:tc>
          <w:tcPr>
            <w:tcW w:w="970" w:type="dxa"/>
            <w:tcBorders>
              <w:top w:val="nil"/>
              <w:left w:val="nil"/>
              <w:bottom w:val="single" w:sz="8" w:space="0" w:color="000000"/>
              <w:right w:val="single" w:sz="8" w:space="0" w:color="000000"/>
            </w:tcBorders>
            <w:tcMar>
              <w:left w:w="0" w:type="dxa"/>
              <w:right w:w="0" w:type="dxa"/>
            </w:tcMar>
          </w:tcPr>
          <w:p w14:paraId="000017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7B2576BE" w14:textId="77777777">
        <w:trPr>
          <w:trHeight w:val="228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A9" w14:textId="72350B6F"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7AA" w14:textId="77777777" w:rsidR="00F87962" w:rsidRPr="00BA6A25"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M11.2.1.5.</w:t>
            </w:r>
            <w:r w:rsidRPr="001E44C8">
              <w:rPr>
                <w:rFonts w:ascii="Times New Roman" w:eastAsia="Times New Roman" w:hAnsi="Times New Roman" w:cs="Times New Roman"/>
                <w:sz w:val="20"/>
                <w:szCs w:val="20"/>
              </w:rPr>
              <w:t xml:space="preserve"> Adoptarea cadrului de reglementare urbanistică pentru asigurarea unei mai bune eficiențe energetice a infrastructurii și unităților turistice (arhitectură pe bază de energie solară etc.) </w:t>
            </w:r>
          </w:p>
        </w:tc>
        <w:tc>
          <w:tcPr>
            <w:tcW w:w="1535" w:type="dxa"/>
            <w:tcBorders>
              <w:top w:val="nil"/>
              <w:left w:val="nil"/>
              <w:bottom w:val="single" w:sz="8" w:space="0" w:color="000000"/>
              <w:right w:val="single" w:sz="8" w:space="0" w:color="000000"/>
            </w:tcBorders>
            <w:tcMar>
              <w:left w:w="0" w:type="dxa"/>
              <w:right w:w="0" w:type="dxa"/>
            </w:tcMar>
          </w:tcPr>
          <w:p w14:paraId="000017A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2487DB8D"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AD"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MDLPA</w:t>
            </w:r>
          </w:p>
          <w:p w14:paraId="008F4345" w14:textId="626E03F7"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AE" w14:textId="06BC4AD3"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MMAP, MAT, </w:t>
            </w:r>
            <w:proofErr w:type="spellStart"/>
            <w:r w:rsidRPr="00603CD0">
              <w:rPr>
                <w:rFonts w:ascii="Times New Roman" w:eastAsia="Times New Roman" w:hAnsi="Times New Roman" w:cs="Times New Roman"/>
                <w:sz w:val="20"/>
                <w:szCs w:val="20"/>
              </w:rPr>
              <w:t>MEn</w:t>
            </w:r>
            <w:proofErr w:type="spellEnd"/>
          </w:p>
          <w:p w14:paraId="000017AF" w14:textId="77777777" w:rsidR="00F87962" w:rsidRPr="00603CD0"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7B0"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regulamente de urbanism actualizate Criterii de finanțare pentru adaptarea unităților turistice la schimbările climatice adoptate</w:t>
            </w:r>
          </w:p>
        </w:tc>
        <w:tc>
          <w:tcPr>
            <w:tcW w:w="1514" w:type="dxa"/>
            <w:tcBorders>
              <w:top w:val="nil"/>
              <w:left w:val="nil"/>
              <w:bottom w:val="single" w:sz="8" w:space="0" w:color="000000"/>
              <w:right w:val="single" w:sz="8" w:space="0" w:color="000000"/>
            </w:tcBorders>
            <w:tcMar>
              <w:left w:w="0" w:type="dxa"/>
              <w:right w:w="0" w:type="dxa"/>
            </w:tcMar>
          </w:tcPr>
          <w:p w14:paraId="000017B1" w14:textId="6FFD0B4A"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PCIDIF</w:t>
            </w:r>
          </w:p>
          <w:p w14:paraId="000017B2" w14:textId="01C197D2"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000017B3"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 PNRR</w:t>
            </w:r>
          </w:p>
          <w:p w14:paraId="000017B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 xml:space="preserve">Alte fonduri UE / internaționale publice / private </w:t>
            </w:r>
          </w:p>
          <w:p w14:paraId="000017B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w:t>
            </w:r>
          </w:p>
        </w:tc>
        <w:tc>
          <w:tcPr>
            <w:tcW w:w="970" w:type="dxa"/>
            <w:tcBorders>
              <w:top w:val="nil"/>
              <w:left w:val="nil"/>
              <w:bottom w:val="single" w:sz="8" w:space="0" w:color="000000"/>
              <w:right w:val="single" w:sz="8" w:space="0" w:color="000000"/>
            </w:tcBorders>
            <w:tcMar>
              <w:left w:w="0" w:type="dxa"/>
              <w:right w:w="0" w:type="dxa"/>
            </w:tcMar>
          </w:tcPr>
          <w:p w14:paraId="000017B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bl>
    <w:p w14:paraId="000017B7" w14:textId="77777777" w:rsidR="00F87962" w:rsidRPr="00392BF4" w:rsidRDefault="003537F1">
      <w:pPr>
        <w:spacing w:after="240"/>
        <w:rPr>
          <w:rFonts w:ascii="Times New Roman" w:eastAsia="Times New Roman" w:hAnsi="Times New Roman" w:cs="Times New Roman"/>
          <w:sz w:val="18"/>
          <w:szCs w:val="18"/>
        </w:rPr>
      </w:pPr>
      <w:r w:rsidRPr="00392BF4">
        <w:rPr>
          <w:rFonts w:ascii="Times New Roman" w:eastAsia="Times New Roman" w:hAnsi="Times New Roman" w:cs="Times New Roman"/>
          <w:sz w:val="18"/>
          <w:szCs w:val="18"/>
        </w:rPr>
        <w:t xml:space="preserve"> </w:t>
      </w:r>
    </w:p>
    <w:tbl>
      <w:tblPr>
        <w:tblStyle w:val="afffffffff3"/>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67495460" w14:textId="77777777">
        <w:trPr>
          <w:trHeight w:val="1003"/>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7B8" w14:textId="319B1324"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B9" w14:textId="77777777" w:rsidR="00F87962" w:rsidRPr="001E44C8"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OS.11.3.  Planificarea pe termen lung în cazul </w:t>
            </w:r>
            <w:proofErr w:type="spellStart"/>
            <w:r w:rsidRPr="001E44C8">
              <w:rPr>
                <w:rFonts w:ascii="Times New Roman" w:eastAsia="Times New Roman" w:hAnsi="Times New Roman" w:cs="Times New Roman"/>
                <w:b/>
                <w:sz w:val="20"/>
                <w:szCs w:val="20"/>
              </w:rPr>
              <w:t>staţiunilor</w:t>
            </w:r>
            <w:proofErr w:type="spellEnd"/>
            <w:r w:rsidRPr="001E44C8">
              <w:rPr>
                <w:rFonts w:ascii="Times New Roman" w:eastAsia="Times New Roman" w:hAnsi="Times New Roman" w:cs="Times New Roman"/>
                <w:b/>
                <w:sz w:val="20"/>
                <w:szCs w:val="20"/>
              </w:rPr>
              <w:t xml:space="preserve"> montane ecologice sezoniere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BA" w14:textId="77777777" w:rsidR="00F87962" w:rsidRPr="00392BF4" w:rsidRDefault="003537F1">
            <w:pPr>
              <w:jc w:val="center"/>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BB" w14:textId="567C322A"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BC"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B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7B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0336E2BC" w14:textId="77777777">
        <w:trPr>
          <w:trHeight w:val="45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7BF"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P.11.3.1. Planificarea multianuală a bugetelor pentru turism și alocarea acestora pe </w:t>
            </w:r>
            <w:proofErr w:type="spellStart"/>
            <w:r w:rsidRPr="00392BF4">
              <w:rPr>
                <w:rFonts w:ascii="Times New Roman" w:eastAsia="Times New Roman" w:hAnsi="Times New Roman" w:cs="Times New Roman"/>
                <w:b/>
                <w:sz w:val="20"/>
                <w:szCs w:val="20"/>
              </w:rPr>
              <w:t>staţiuni</w:t>
            </w:r>
            <w:proofErr w:type="spellEnd"/>
            <w:r w:rsidRPr="00392BF4">
              <w:rPr>
                <w:rFonts w:ascii="Times New Roman" w:eastAsia="Times New Roman" w:hAnsi="Times New Roman" w:cs="Times New Roman"/>
                <w:b/>
                <w:sz w:val="20"/>
                <w:szCs w:val="20"/>
              </w:rPr>
              <w:t xml:space="preserve"> montane ecologice sezoniere astfel încât amortizarea investițiilor să se facă pe termen mai lung crescând marja de profit</w:t>
            </w:r>
          </w:p>
        </w:tc>
      </w:tr>
      <w:tr w:rsidR="00F87962" w:rsidRPr="00392BF4" w14:paraId="6BA50370" w14:textId="77777777">
        <w:trPr>
          <w:trHeight w:val="112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C6" w14:textId="253A21F3"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w:t>
            </w:r>
          </w:p>
        </w:tc>
        <w:tc>
          <w:tcPr>
            <w:tcW w:w="4766" w:type="dxa"/>
            <w:tcBorders>
              <w:top w:val="nil"/>
              <w:left w:val="nil"/>
              <w:bottom w:val="single" w:sz="8" w:space="0" w:color="000000"/>
              <w:right w:val="single" w:sz="8" w:space="0" w:color="000000"/>
            </w:tcBorders>
            <w:tcMar>
              <w:left w:w="0" w:type="dxa"/>
              <w:right w:w="0" w:type="dxa"/>
            </w:tcMar>
          </w:tcPr>
          <w:p w14:paraId="000017C7"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M11.3.1.1.</w:t>
            </w:r>
            <w:r w:rsidRPr="001E44C8">
              <w:rPr>
                <w:rFonts w:ascii="Times New Roman" w:eastAsia="Times New Roman" w:hAnsi="Times New Roman" w:cs="Times New Roman"/>
                <w:sz w:val="20"/>
                <w:szCs w:val="20"/>
              </w:rPr>
              <w:t xml:space="preserve"> Dezvoltarea criteriilor pentru atestarea </w:t>
            </w:r>
            <w:proofErr w:type="spellStart"/>
            <w:r w:rsidRPr="00BA6A25">
              <w:rPr>
                <w:rFonts w:ascii="Times New Roman" w:eastAsia="Times New Roman" w:hAnsi="Times New Roman" w:cs="Times New Roman"/>
                <w:i/>
                <w:sz w:val="20"/>
                <w:szCs w:val="20"/>
              </w:rPr>
              <w:t>staţiunilor</w:t>
            </w:r>
            <w:proofErr w:type="spellEnd"/>
            <w:r w:rsidRPr="00BA6A25">
              <w:rPr>
                <w:rFonts w:ascii="Times New Roman" w:eastAsia="Times New Roman" w:hAnsi="Times New Roman" w:cs="Times New Roman"/>
                <w:i/>
                <w:sz w:val="20"/>
                <w:szCs w:val="20"/>
              </w:rPr>
              <w:t xml:space="preserve">/destinațiilor montane verzi (Green Mountains </w:t>
            </w:r>
            <w:proofErr w:type="spellStart"/>
            <w:r w:rsidRPr="00BA6A25">
              <w:rPr>
                <w:rFonts w:ascii="Times New Roman" w:eastAsia="Times New Roman" w:hAnsi="Times New Roman" w:cs="Times New Roman"/>
                <w:i/>
                <w:sz w:val="20"/>
                <w:szCs w:val="20"/>
              </w:rPr>
              <w:t>Destinatio</w:t>
            </w:r>
            <w:r w:rsidRPr="00392BF4">
              <w:rPr>
                <w:rFonts w:ascii="Times New Roman" w:eastAsia="Times New Roman" w:hAnsi="Times New Roman" w:cs="Times New Roman"/>
                <w:i/>
                <w:sz w:val="20"/>
                <w:szCs w:val="20"/>
              </w:rPr>
              <w:t>ns</w:t>
            </w:r>
            <w:proofErr w:type="spellEnd"/>
            <w:r w:rsidRPr="00392BF4">
              <w:rPr>
                <w:rFonts w:ascii="Times New Roman" w:eastAsia="Times New Roman" w:hAnsi="Times New Roman" w:cs="Times New Roman"/>
                <w:i/>
                <w:sz w:val="20"/>
                <w:szCs w:val="20"/>
              </w:rPr>
              <w:t xml:space="preserve">) </w:t>
            </w:r>
            <w:r w:rsidRPr="00392BF4">
              <w:rPr>
                <w:rFonts w:ascii="Times New Roman" w:eastAsia="Times New Roman" w:hAnsi="Times New Roman" w:cs="Times New Roman"/>
                <w:sz w:val="20"/>
                <w:szCs w:val="20"/>
              </w:rPr>
              <w:t>prin</w:t>
            </w:r>
            <w:r w:rsidRPr="00392BF4">
              <w:rPr>
                <w:rFonts w:ascii="Times New Roman" w:eastAsia="Times New Roman" w:hAnsi="Times New Roman" w:cs="Times New Roman"/>
                <w:i/>
                <w:sz w:val="20"/>
                <w:szCs w:val="20"/>
              </w:rPr>
              <w:t xml:space="preserve"> </w:t>
            </w:r>
            <w:r w:rsidRPr="00392BF4">
              <w:rPr>
                <w:rFonts w:ascii="Times New Roman" w:eastAsia="Times New Roman" w:hAnsi="Times New Roman" w:cs="Times New Roman"/>
                <w:sz w:val="20"/>
                <w:szCs w:val="20"/>
              </w:rPr>
              <w:t>modificarea și completarea HG nr. 852/2008</w:t>
            </w:r>
            <w:r w:rsidRPr="00392BF4">
              <w:rPr>
                <w:rFonts w:ascii="Times New Roman" w:eastAsia="Times New Roman" w:hAnsi="Times New Roman" w:cs="Times New Roman"/>
                <w:i/>
                <w:sz w:val="20"/>
                <w:szCs w:val="20"/>
              </w:rPr>
              <w:t>,</w:t>
            </w:r>
            <w:r w:rsidRPr="00392BF4">
              <w:rPr>
                <w:rFonts w:ascii="Times New Roman" w:eastAsia="Times New Roman" w:hAnsi="Times New Roman" w:cs="Times New Roman"/>
                <w:sz w:val="20"/>
                <w:szCs w:val="20"/>
              </w:rPr>
              <w:t xml:space="preserve"> ținând cont de adaptarea la schimbările climatice și de managementul eficient al destinației turistice și definirea condițiilor minime pentru a deveni o </w:t>
            </w:r>
            <w:r w:rsidRPr="00392BF4">
              <w:rPr>
                <w:rFonts w:ascii="Times New Roman" w:eastAsia="Times New Roman" w:hAnsi="Times New Roman" w:cs="Times New Roman"/>
                <w:i/>
                <w:sz w:val="20"/>
                <w:szCs w:val="20"/>
              </w:rPr>
              <w:t xml:space="preserve">destinație montană </w:t>
            </w:r>
            <w:proofErr w:type="spellStart"/>
            <w:r w:rsidRPr="00392BF4">
              <w:rPr>
                <w:rFonts w:ascii="Times New Roman" w:eastAsia="Times New Roman" w:hAnsi="Times New Roman" w:cs="Times New Roman"/>
                <w:i/>
                <w:sz w:val="20"/>
                <w:szCs w:val="20"/>
              </w:rPr>
              <w:t>ecoturistică</w:t>
            </w:r>
            <w:proofErr w:type="spellEnd"/>
          </w:p>
        </w:tc>
        <w:tc>
          <w:tcPr>
            <w:tcW w:w="1535" w:type="dxa"/>
            <w:tcBorders>
              <w:top w:val="nil"/>
              <w:left w:val="nil"/>
              <w:bottom w:val="single" w:sz="8" w:space="0" w:color="000000"/>
              <w:right w:val="single" w:sz="8" w:space="0" w:color="000000"/>
            </w:tcBorders>
            <w:tcMar>
              <w:left w:w="0" w:type="dxa"/>
              <w:right w:w="0" w:type="dxa"/>
            </w:tcMar>
          </w:tcPr>
          <w:p w14:paraId="000017C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E213C8C"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C9" w14:textId="7A3029D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1B8EBCEA" w14:textId="0B3BE52F"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CA" w14:textId="1C7A5154"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INCDT, MADR, Autorități publice centrale și /sau locale </w:t>
            </w:r>
          </w:p>
        </w:tc>
        <w:tc>
          <w:tcPr>
            <w:tcW w:w="1385" w:type="dxa"/>
            <w:tcBorders>
              <w:top w:val="nil"/>
              <w:left w:val="nil"/>
              <w:bottom w:val="single" w:sz="8" w:space="0" w:color="000000"/>
              <w:right w:val="single" w:sz="8" w:space="0" w:color="000000"/>
            </w:tcBorders>
            <w:tcMar>
              <w:left w:w="0" w:type="dxa"/>
              <w:right w:w="0" w:type="dxa"/>
            </w:tcMar>
          </w:tcPr>
          <w:p w14:paraId="000017CB"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Acte normative promovate</w:t>
            </w:r>
          </w:p>
          <w:p w14:paraId="000017CC" w14:textId="77777777" w:rsidR="00F87962" w:rsidRPr="00BA6A25" w:rsidRDefault="003537F1">
            <w:pPr>
              <w:jc w:val="center"/>
              <w:rPr>
                <w:rFonts w:ascii="Times New Roman" w:eastAsia="Times New Roman" w:hAnsi="Times New Roman" w:cs="Times New Roman"/>
                <w:i/>
                <w:sz w:val="20"/>
                <w:szCs w:val="20"/>
              </w:rPr>
            </w:pPr>
            <w:r w:rsidRPr="002F2261">
              <w:rPr>
                <w:rFonts w:ascii="Times New Roman" w:eastAsia="Times New Roman" w:hAnsi="Times New Roman" w:cs="Times New Roman"/>
                <w:sz w:val="20"/>
                <w:szCs w:val="20"/>
              </w:rPr>
              <w:t xml:space="preserve">Set de criterii pentru clasificarea ca </w:t>
            </w:r>
            <w:r w:rsidRPr="001E44C8">
              <w:rPr>
                <w:rFonts w:ascii="Times New Roman" w:eastAsia="Times New Roman" w:hAnsi="Times New Roman" w:cs="Times New Roman"/>
                <w:i/>
                <w:sz w:val="20"/>
                <w:szCs w:val="20"/>
              </w:rPr>
              <w:t>destinație montană ecologică</w:t>
            </w:r>
          </w:p>
        </w:tc>
        <w:tc>
          <w:tcPr>
            <w:tcW w:w="1514" w:type="dxa"/>
            <w:tcBorders>
              <w:top w:val="nil"/>
              <w:left w:val="nil"/>
              <w:bottom w:val="single" w:sz="8" w:space="0" w:color="000000"/>
              <w:right w:val="single" w:sz="8" w:space="0" w:color="000000"/>
            </w:tcBorders>
            <w:tcMar>
              <w:left w:w="0" w:type="dxa"/>
              <w:right w:w="0" w:type="dxa"/>
            </w:tcMar>
          </w:tcPr>
          <w:p w14:paraId="000017CD" w14:textId="59A6F9B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17CE" w14:textId="7EEFE06D"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7C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Alte fonduri UE / internaționale publice / private</w:t>
            </w:r>
          </w:p>
          <w:p w14:paraId="000017D0"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Bugetul de stat </w:t>
            </w:r>
          </w:p>
          <w:p w14:paraId="000017D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 xml:space="preserve">Bugete locale </w:t>
            </w:r>
          </w:p>
        </w:tc>
        <w:tc>
          <w:tcPr>
            <w:tcW w:w="970" w:type="dxa"/>
            <w:tcBorders>
              <w:top w:val="nil"/>
              <w:left w:val="nil"/>
              <w:bottom w:val="single" w:sz="8" w:space="0" w:color="000000"/>
              <w:right w:val="single" w:sz="8" w:space="0" w:color="000000"/>
            </w:tcBorders>
            <w:tcMar>
              <w:left w:w="0" w:type="dxa"/>
              <w:right w:w="0" w:type="dxa"/>
            </w:tcMar>
          </w:tcPr>
          <w:p w14:paraId="000017D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3481C1EC" w14:textId="77777777">
        <w:trPr>
          <w:trHeight w:val="90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D3" w14:textId="13D3F672"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7D4"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M11.3.1.2.</w:t>
            </w:r>
            <w:r w:rsidRPr="001E44C8">
              <w:rPr>
                <w:rFonts w:ascii="Times New Roman" w:eastAsia="Times New Roman" w:hAnsi="Times New Roman" w:cs="Times New Roman"/>
                <w:sz w:val="20"/>
                <w:szCs w:val="20"/>
              </w:rPr>
              <w:t xml:space="preserve"> Evaluarea stațiunilor / destinațiilor montane în conformitate cu criteriile stabilite pentru clasificarea ca destinație/ stațiune montană verde</w:t>
            </w:r>
            <w:r w:rsidRPr="00BA6A25">
              <w:rPr>
                <w:rFonts w:ascii="Times New Roman" w:eastAsia="Times New Roman" w:hAnsi="Times New Roman" w:cs="Times New Roman"/>
                <w:sz w:val="20"/>
                <w:szCs w:val="20"/>
              </w:rPr>
              <w:t xml:space="preserve"> și promovarea lor în consecință</w:t>
            </w:r>
          </w:p>
        </w:tc>
        <w:tc>
          <w:tcPr>
            <w:tcW w:w="1535" w:type="dxa"/>
            <w:tcBorders>
              <w:top w:val="nil"/>
              <w:left w:val="nil"/>
              <w:bottom w:val="single" w:sz="8" w:space="0" w:color="000000"/>
              <w:right w:val="single" w:sz="8" w:space="0" w:color="000000"/>
            </w:tcBorders>
            <w:tcMar>
              <w:left w:w="0" w:type="dxa"/>
              <w:right w:w="0" w:type="dxa"/>
            </w:tcMar>
          </w:tcPr>
          <w:p w14:paraId="000017D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9134100"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D6" w14:textId="2F67D4D2"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45DA5C37" w14:textId="7B97C985"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D7" w14:textId="1ED3FE95"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INCDT</w:t>
            </w:r>
          </w:p>
          <w:p w14:paraId="000017D8" w14:textId="3A8FE220"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Autoritățile publice centrale și / sau locale</w:t>
            </w:r>
          </w:p>
          <w:p w14:paraId="000017D9" w14:textId="77777777" w:rsidR="00F87962" w:rsidRPr="002F2261"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7DA"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Lista destinațiilor montane ecologice</w:t>
            </w:r>
          </w:p>
        </w:tc>
        <w:tc>
          <w:tcPr>
            <w:tcW w:w="1514" w:type="dxa"/>
            <w:tcBorders>
              <w:top w:val="nil"/>
              <w:left w:val="nil"/>
              <w:bottom w:val="single" w:sz="8" w:space="0" w:color="000000"/>
              <w:right w:val="single" w:sz="8" w:space="0" w:color="000000"/>
            </w:tcBorders>
            <w:tcMar>
              <w:left w:w="0" w:type="dxa"/>
              <w:right w:w="0" w:type="dxa"/>
            </w:tcMar>
          </w:tcPr>
          <w:p w14:paraId="000017DB" w14:textId="75C5ACAD"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17DC" w14:textId="3176133D"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7DD"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Alte fonduri UE / internaționale publice / private </w:t>
            </w:r>
          </w:p>
          <w:p w14:paraId="000017D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p w14:paraId="000017DF"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Bugete locale </w:t>
            </w:r>
          </w:p>
        </w:tc>
        <w:tc>
          <w:tcPr>
            <w:tcW w:w="970" w:type="dxa"/>
            <w:tcBorders>
              <w:top w:val="nil"/>
              <w:left w:val="nil"/>
              <w:bottom w:val="single" w:sz="8" w:space="0" w:color="000000"/>
              <w:right w:val="single" w:sz="8" w:space="0" w:color="000000"/>
            </w:tcBorders>
            <w:tcMar>
              <w:left w:w="0" w:type="dxa"/>
              <w:right w:w="0" w:type="dxa"/>
            </w:tcMar>
          </w:tcPr>
          <w:p w14:paraId="000017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70F94A3B" w14:textId="77777777">
        <w:trPr>
          <w:trHeight w:val="96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E1" w14:textId="091AE403"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7E2"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M11.3.1.3.</w:t>
            </w:r>
            <w:r w:rsidRPr="001E44C8">
              <w:rPr>
                <w:rFonts w:ascii="Times New Roman" w:eastAsia="Times New Roman" w:hAnsi="Times New Roman" w:cs="Times New Roman"/>
                <w:sz w:val="20"/>
                <w:szCs w:val="20"/>
              </w:rPr>
              <w:t xml:space="preserve"> Elaborarea strategiilor și planurilor de acțiune pentru destinațiile montane verzi, pentru a deveni stațiuni montane ecologice bazate pe o dezvoltare durabilă, c</w:t>
            </w:r>
            <w:r w:rsidRPr="00BA6A25">
              <w:rPr>
                <w:rFonts w:ascii="Times New Roman" w:eastAsia="Times New Roman" w:hAnsi="Times New Roman" w:cs="Times New Roman"/>
                <w:sz w:val="20"/>
                <w:szCs w:val="20"/>
              </w:rPr>
              <w:t>u sezon turistic deschis pe tot timpul anului</w:t>
            </w:r>
          </w:p>
        </w:tc>
        <w:tc>
          <w:tcPr>
            <w:tcW w:w="1535" w:type="dxa"/>
            <w:tcBorders>
              <w:top w:val="nil"/>
              <w:left w:val="nil"/>
              <w:bottom w:val="single" w:sz="8" w:space="0" w:color="000000"/>
              <w:right w:val="single" w:sz="8" w:space="0" w:color="000000"/>
            </w:tcBorders>
            <w:tcMar>
              <w:left w:w="0" w:type="dxa"/>
              <w:right w:w="0" w:type="dxa"/>
            </w:tcMar>
          </w:tcPr>
          <w:p w14:paraId="000017E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43BB9481"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122B1433" w14:textId="001251F0" w:rsid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OMD-urile,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p>
          <w:p w14:paraId="000017E4" w14:textId="7DF3EF2A"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Autoritățile publice centrale și / sau locale</w:t>
            </w:r>
          </w:p>
        </w:tc>
        <w:tc>
          <w:tcPr>
            <w:tcW w:w="1385" w:type="dxa"/>
            <w:tcBorders>
              <w:top w:val="nil"/>
              <w:left w:val="nil"/>
              <w:bottom w:val="single" w:sz="8" w:space="0" w:color="000000"/>
              <w:right w:val="single" w:sz="8" w:space="0" w:color="000000"/>
            </w:tcBorders>
            <w:tcMar>
              <w:left w:w="0" w:type="dxa"/>
              <w:right w:w="0" w:type="dxa"/>
            </w:tcMar>
          </w:tcPr>
          <w:p w14:paraId="000017E5" w14:textId="77777777"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Rețeaua globală</w:t>
            </w:r>
          </w:p>
        </w:tc>
        <w:tc>
          <w:tcPr>
            <w:tcW w:w="1514" w:type="dxa"/>
            <w:tcBorders>
              <w:top w:val="nil"/>
              <w:left w:val="nil"/>
              <w:bottom w:val="single" w:sz="8" w:space="0" w:color="000000"/>
              <w:right w:val="single" w:sz="8" w:space="0" w:color="000000"/>
            </w:tcBorders>
            <w:tcMar>
              <w:left w:w="0" w:type="dxa"/>
              <w:right w:w="0" w:type="dxa"/>
            </w:tcMar>
          </w:tcPr>
          <w:p w14:paraId="000017E6" w14:textId="3B7E5D96"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PCIDIF</w:t>
            </w:r>
          </w:p>
          <w:p w14:paraId="000017E7" w14:textId="637FEDEC"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 </w:t>
            </w:r>
            <w:r w:rsidR="00044936" w:rsidRPr="001E44C8">
              <w:rPr>
                <w:rFonts w:ascii="Times New Roman" w:eastAsia="Times New Roman" w:hAnsi="Times New Roman" w:cs="Times New Roman"/>
                <w:sz w:val="20"/>
                <w:szCs w:val="20"/>
              </w:rPr>
              <w:t>PDD</w:t>
            </w:r>
          </w:p>
          <w:p w14:paraId="000017E8" w14:textId="77777777" w:rsidR="00F87962" w:rsidRPr="00392BF4" w:rsidRDefault="003537F1">
            <w:pPr>
              <w:jc w:val="center"/>
              <w:rPr>
                <w:rFonts w:ascii="Times New Roman" w:eastAsia="Times New Roman" w:hAnsi="Times New Roman" w:cs="Times New Roman"/>
                <w:sz w:val="20"/>
                <w:szCs w:val="20"/>
                <w:highlight w:val="white"/>
              </w:rPr>
            </w:pPr>
            <w:r w:rsidRPr="00BA6A25">
              <w:rPr>
                <w:rFonts w:ascii="Times New Roman" w:eastAsia="Times New Roman" w:hAnsi="Times New Roman" w:cs="Times New Roman"/>
                <w:sz w:val="20"/>
                <w:szCs w:val="20"/>
                <w:highlight w:val="white"/>
              </w:rPr>
              <w:t>Alte fonduri UE / interna</w:t>
            </w:r>
            <w:r w:rsidRPr="00392BF4">
              <w:rPr>
                <w:rFonts w:ascii="Times New Roman" w:eastAsia="Times New Roman" w:hAnsi="Times New Roman" w:cs="Times New Roman"/>
                <w:sz w:val="20"/>
                <w:szCs w:val="20"/>
                <w:highlight w:val="white"/>
              </w:rPr>
              <w:t xml:space="preserve">ționale publice / private </w:t>
            </w:r>
          </w:p>
          <w:p w14:paraId="000017E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p w14:paraId="000017E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Bugete locale</w:t>
            </w:r>
          </w:p>
        </w:tc>
        <w:tc>
          <w:tcPr>
            <w:tcW w:w="970" w:type="dxa"/>
            <w:tcBorders>
              <w:top w:val="nil"/>
              <w:left w:val="nil"/>
              <w:bottom w:val="single" w:sz="8" w:space="0" w:color="000000"/>
              <w:right w:val="single" w:sz="8" w:space="0" w:color="000000"/>
            </w:tcBorders>
            <w:tcMar>
              <w:left w:w="0" w:type="dxa"/>
              <w:right w:w="0" w:type="dxa"/>
            </w:tcMar>
          </w:tcPr>
          <w:p w14:paraId="000017E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4</w:t>
            </w:r>
          </w:p>
        </w:tc>
      </w:tr>
      <w:tr w:rsidR="00F87962" w:rsidRPr="00392BF4" w14:paraId="26A1AEEC" w14:textId="77777777">
        <w:trPr>
          <w:trHeight w:val="129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EC" w14:textId="59DE0B3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7ED"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7EE"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M11.3.1.4.</w:t>
            </w:r>
            <w:r w:rsidRPr="00392BF4">
              <w:rPr>
                <w:rFonts w:ascii="Times New Roman" w:eastAsia="Times New Roman" w:hAnsi="Times New Roman" w:cs="Times New Roman"/>
                <w:sz w:val="20"/>
                <w:szCs w:val="20"/>
              </w:rPr>
              <w:t xml:space="preserve"> Crearea și operaționalizarea Organizațiilor de Management al </w:t>
            </w:r>
            <w:proofErr w:type="spellStart"/>
            <w:r w:rsidRPr="00392BF4">
              <w:rPr>
                <w:rFonts w:ascii="Times New Roman" w:eastAsia="Times New Roman" w:hAnsi="Times New Roman" w:cs="Times New Roman"/>
                <w:sz w:val="20"/>
                <w:szCs w:val="20"/>
              </w:rPr>
              <w:t>Destinaţiilor</w:t>
            </w:r>
            <w:proofErr w:type="spellEnd"/>
            <w:r w:rsidRPr="00392BF4">
              <w:rPr>
                <w:rFonts w:ascii="Times New Roman" w:eastAsia="Times New Roman" w:hAnsi="Times New Roman" w:cs="Times New Roman"/>
                <w:sz w:val="20"/>
                <w:szCs w:val="20"/>
              </w:rPr>
              <w:t xml:space="preserve"> montane verzi (OMD), inclusiv prin alocarea de resurse și formare</w:t>
            </w:r>
          </w:p>
        </w:tc>
        <w:tc>
          <w:tcPr>
            <w:tcW w:w="1535" w:type="dxa"/>
            <w:tcBorders>
              <w:top w:val="nil"/>
              <w:left w:val="nil"/>
              <w:bottom w:val="single" w:sz="8" w:space="0" w:color="000000"/>
              <w:right w:val="single" w:sz="8" w:space="0" w:color="000000"/>
            </w:tcBorders>
            <w:tcMar>
              <w:left w:w="0" w:type="dxa"/>
              <w:right w:w="0" w:type="dxa"/>
            </w:tcMar>
          </w:tcPr>
          <w:p w14:paraId="000017E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B958860"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7F0" w14:textId="71A0C677" w:rsidR="00F87962" w:rsidRPr="004A1A6C" w:rsidRDefault="003537F1" w:rsidP="004A1A6C">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630F05F6" w14:textId="54DB0723"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7F1" w14:textId="1CC8EBE9"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Autoritățile publice centrale și / sau locale</w:t>
            </w:r>
          </w:p>
          <w:p w14:paraId="000017F2" w14:textId="77777777" w:rsidR="00F87962" w:rsidRPr="00603CD0"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7F3"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OMD înființate și operaționale</w:t>
            </w:r>
          </w:p>
        </w:tc>
        <w:tc>
          <w:tcPr>
            <w:tcW w:w="1514" w:type="dxa"/>
            <w:tcBorders>
              <w:top w:val="nil"/>
              <w:left w:val="nil"/>
              <w:bottom w:val="single" w:sz="8" w:space="0" w:color="000000"/>
              <w:right w:val="single" w:sz="8" w:space="0" w:color="000000"/>
            </w:tcBorders>
            <w:tcMar>
              <w:left w:w="0" w:type="dxa"/>
              <w:right w:w="0" w:type="dxa"/>
            </w:tcMar>
          </w:tcPr>
          <w:p w14:paraId="000017F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PNRR </w:t>
            </w:r>
          </w:p>
          <w:p w14:paraId="000017F5" w14:textId="79D91D54"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PCIDIF</w:t>
            </w:r>
          </w:p>
          <w:p w14:paraId="000017F6" w14:textId="0A2672F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r w:rsidR="00044936" w:rsidRPr="00392BF4">
              <w:rPr>
                <w:rFonts w:ascii="Times New Roman" w:eastAsia="Times New Roman" w:hAnsi="Times New Roman" w:cs="Times New Roman"/>
                <w:sz w:val="20"/>
                <w:szCs w:val="20"/>
              </w:rPr>
              <w:t>PDD</w:t>
            </w:r>
          </w:p>
          <w:p w14:paraId="000017F7" w14:textId="13518963"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PEO</w:t>
            </w:r>
          </w:p>
          <w:p w14:paraId="000017F8"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Alte fonduri UE / internaționale publice / private</w:t>
            </w:r>
          </w:p>
          <w:p w14:paraId="000017F9"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Bugetul de stat</w:t>
            </w:r>
          </w:p>
          <w:p w14:paraId="000017FA"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 xml:space="preserve">Bugete locale </w:t>
            </w:r>
          </w:p>
        </w:tc>
        <w:tc>
          <w:tcPr>
            <w:tcW w:w="970" w:type="dxa"/>
            <w:tcBorders>
              <w:top w:val="nil"/>
              <w:left w:val="nil"/>
              <w:bottom w:val="single" w:sz="8" w:space="0" w:color="000000"/>
              <w:right w:val="single" w:sz="8" w:space="0" w:color="000000"/>
            </w:tcBorders>
            <w:tcMar>
              <w:left w:w="0" w:type="dxa"/>
              <w:right w:w="0" w:type="dxa"/>
            </w:tcMar>
          </w:tcPr>
          <w:p w14:paraId="000017F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12</w:t>
            </w:r>
          </w:p>
        </w:tc>
      </w:tr>
      <w:tr w:rsidR="00F87962" w:rsidRPr="00392BF4" w14:paraId="23C06662" w14:textId="77777777">
        <w:trPr>
          <w:trHeight w:val="76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7FC" w14:textId="2E2EA756"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tc>
        <w:tc>
          <w:tcPr>
            <w:tcW w:w="4766" w:type="dxa"/>
            <w:tcBorders>
              <w:top w:val="nil"/>
              <w:left w:val="nil"/>
              <w:bottom w:val="single" w:sz="8" w:space="0" w:color="000000"/>
              <w:right w:val="single" w:sz="8" w:space="0" w:color="000000"/>
            </w:tcBorders>
            <w:tcMar>
              <w:left w:w="0" w:type="dxa"/>
              <w:right w:w="0" w:type="dxa"/>
            </w:tcMar>
          </w:tcPr>
          <w:p w14:paraId="000017FD"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M11.3.1.5.</w:t>
            </w:r>
            <w:r w:rsidRPr="001E44C8">
              <w:rPr>
                <w:rFonts w:ascii="Times New Roman" w:eastAsia="Times New Roman" w:hAnsi="Times New Roman" w:cs="Times New Roman"/>
                <w:sz w:val="20"/>
                <w:szCs w:val="20"/>
              </w:rPr>
              <w:t xml:space="preserve"> Planificarea multianuală a bugetelor pentru turism și alocarea acestora prioritar către </w:t>
            </w:r>
            <w:proofErr w:type="spellStart"/>
            <w:r w:rsidRPr="001E44C8">
              <w:rPr>
                <w:rFonts w:ascii="Times New Roman" w:eastAsia="Times New Roman" w:hAnsi="Times New Roman" w:cs="Times New Roman"/>
                <w:sz w:val="20"/>
                <w:szCs w:val="20"/>
              </w:rPr>
              <w:t>staţiuni</w:t>
            </w:r>
            <w:proofErr w:type="spellEnd"/>
            <w:r w:rsidRPr="001E44C8">
              <w:rPr>
                <w:rFonts w:ascii="Times New Roman" w:eastAsia="Times New Roman" w:hAnsi="Times New Roman" w:cs="Times New Roman"/>
                <w:sz w:val="20"/>
                <w:szCs w:val="20"/>
              </w:rPr>
              <w:t xml:space="preserve"> montane ecologice astfel încât amortizarea investițiilor să se facă pe termen mai lung crescând marja de p</w:t>
            </w:r>
            <w:r w:rsidRPr="00BA6A25">
              <w:rPr>
                <w:rFonts w:ascii="Times New Roman" w:eastAsia="Times New Roman" w:hAnsi="Times New Roman" w:cs="Times New Roman"/>
                <w:sz w:val="20"/>
                <w:szCs w:val="20"/>
              </w:rPr>
              <w:t>rofit</w:t>
            </w:r>
          </w:p>
        </w:tc>
        <w:tc>
          <w:tcPr>
            <w:tcW w:w="1535" w:type="dxa"/>
            <w:tcBorders>
              <w:top w:val="nil"/>
              <w:left w:val="nil"/>
              <w:bottom w:val="single" w:sz="8" w:space="0" w:color="000000"/>
              <w:right w:val="single" w:sz="8" w:space="0" w:color="000000"/>
            </w:tcBorders>
            <w:tcMar>
              <w:left w:w="0" w:type="dxa"/>
              <w:right w:w="0" w:type="dxa"/>
            </w:tcMar>
          </w:tcPr>
          <w:p w14:paraId="000017F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2B36875A" w14:textId="3C8974DB"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00603CD0">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7FF" w14:textId="27CC1F86"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Autoritățile publice centrale și / sau locale</w:t>
            </w:r>
          </w:p>
        </w:tc>
        <w:tc>
          <w:tcPr>
            <w:tcW w:w="1385" w:type="dxa"/>
            <w:tcBorders>
              <w:top w:val="nil"/>
              <w:left w:val="nil"/>
              <w:bottom w:val="single" w:sz="8" w:space="0" w:color="000000"/>
              <w:right w:val="single" w:sz="8" w:space="0" w:color="000000"/>
            </w:tcBorders>
            <w:tcMar>
              <w:left w:w="0" w:type="dxa"/>
              <w:right w:w="0" w:type="dxa"/>
            </w:tcMar>
          </w:tcPr>
          <w:p w14:paraId="00001800"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soluții implementate</w:t>
            </w:r>
          </w:p>
        </w:tc>
        <w:tc>
          <w:tcPr>
            <w:tcW w:w="1514" w:type="dxa"/>
            <w:tcBorders>
              <w:top w:val="nil"/>
              <w:left w:val="nil"/>
              <w:bottom w:val="single" w:sz="8" w:space="0" w:color="000000"/>
              <w:right w:val="single" w:sz="8" w:space="0" w:color="000000"/>
            </w:tcBorders>
            <w:tcMar>
              <w:left w:w="0" w:type="dxa"/>
              <w:right w:w="0" w:type="dxa"/>
            </w:tcMar>
          </w:tcPr>
          <w:p w14:paraId="00001801" w14:textId="1947178E"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PCIDIF</w:t>
            </w:r>
          </w:p>
          <w:p w14:paraId="00001802" w14:textId="43773925"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 </w:t>
            </w:r>
            <w:r w:rsidR="00044936" w:rsidRPr="00392BF4">
              <w:rPr>
                <w:rFonts w:ascii="Times New Roman" w:eastAsia="Times New Roman" w:hAnsi="Times New Roman" w:cs="Times New Roman"/>
                <w:sz w:val="20"/>
                <w:szCs w:val="20"/>
              </w:rPr>
              <w:t>PDD</w:t>
            </w:r>
          </w:p>
          <w:p w14:paraId="0000180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Alte fonduri UE / internaționale publice / private</w:t>
            </w:r>
          </w:p>
          <w:p w14:paraId="000018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w:t>
            </w:r>
          </w:p>
          <w:p w14:paraId="0000180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Bugetul local</w:t>
            </w:r>
          </w:p>
        </w:tc>
        <w:tc>
          <w:tcPr>
            <w:tcW w:w="970" w:type="dxa"/>
            <w:tcBorders>
              <w:top w:val="nil"/>
              <w:left w:val="nil"/>
              <w:bottom w:val="single" w:sz="8" w:space="0" w:color="000000"/>
              <w:right w:val="single" w:sz="8" w:space="0" w:color="000000"/>
            </w:tcBorders>
            <w:tcMar>
              <w:left w:w="0" w:type="dxa"/>
              <w:right w:w="0" w:type="dxa"/>
            </w:tcMar>
          </w:tcPr>
          <w:p w14:paraId="00001806" w14:textId="77777777" w:rsidR="00F87962" w:rsidRPr="00392BF4" w:rsidRDefault="003537F1">
            <w:pPr>
              <w:jc w:val="center"/>
              <w:rPr>
                <w:rFonts w:ascii="Times New Roman" w:eastAsia="Times New Roman" w:hAnsi="Times New Roman" w:cs="Times New Roman"/>
                <w:sz w:val="20"/>
                <w:szCs w:val="20"/>
                <w:highlight w:val="magenta"/>
              </w:rPr>
            </w:pPr>
            <w:r w:rsidRPr="00392BF4">
              <w:rPr>
                <w:rFonts w:ascii="Times New Roman" w:eastAsia="Times New Roman" w:hAnsi="Times New Roman" w:cs="Times New Roman"/>
                <w:sz w:val="20"/>
                <w:szCs w:val="20"/>
              </w:rPr>
              <w:lastRenderedPageBreak/>
              <w:t>500</w:t>
            </w:r>
          </w:p>
        </w:tc>
      </w:tr>
    </w:tbl>
    <w:p w14:paraId="00001807" w14:textId="77777777" w:rsidR="00F87962" w:rsidRPr="00392BF4" w:rsidRDefault="003537F1">
      <w:pPr>
        <w:spacing w:after="240"/>
        <w:jc w:val="both"/>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w:t>
      </w:r>
      <w:r w:rsidRPr="00392BF4">
        <w:rPr>
          <w:rFonts w:ascii="Times New Roman" w:eastAsia="Times New Roman" w:hAnsi="Times New Roman" w:cs="Times New Roman"/>
          <w:i/>
          <w:sz w:val="20"/>
          <w:szCs w:val="20"/>
        </w:rPr>
        <w:t>Stațiuni/destinații montane verzi</w:t>
      </w:r>
      <w:r w:rsidRPr="00392BF4">
        <w:rPr>
          <w:rFonts w:ascii="Times New Roman" w:eastAsia="Times New Roman" w:hAnsi="Times New Roman" w:cs="Times New Roman"/>
          <w:sz w:val="20"/>
          <w:szCs w:val="20"/>
        </w:rPr>
        <w:t xml:space="preserve"> este un concept ce se poate aplica oricărui tip de destinație montană care adoptă o politică de dezvoltare durabilă prin turism, implementează o politică publică specială pentru accesul către și în interiorul destinației cu transportul public și/sau nemotorizat și pune accent pe utilizarea rațională a energiei și a resurselor naturale ce sunt adaptate la schimbările climatice.</w:t>
      </w:r>
    </w:p>
    <w:p w14:paraId="00001808" w14:textId="77777777" w:rsidR="00F87962" w:rsidRPr="00392BF4" w:rsidRDefault="00F87962">
      <w:pPr>
        <w:spacing w:after="240"/>
        <w:jc w:val="both"/>
        <w:rPr>
          <w:rFonts w:ascii="Times New Roman" w:eastAsia="Times New Roman" w:hAnsi="Times New Roman" w:cs="Times New Roman"/>
          <w:sz w:val="20"/>
          <w:szCs w:val="20"/>
        </w:rPr>
      </w:pPr>
    </w:p>
    <w:tbl>
      <w:tblPr>
        <w:tblStyle w:val="afffffffff4"/>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27247E7E" w14:textId="77777777">
        <w:trPr>
          <w:trHeight w:val="88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809" w14:textId="0FF6DB3D"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top w:w="51" w:type="dxa"/>
              <w:left w:w="51" w:type="dxa"/>
              <w:bottom w:w="51" w:type="dxa"/>
              <w:right w:w="51" w:type="dxa"/>
            </w:tcMar>
          </w:tcPr>
          <w:p w14:paraId="0000180A" w14:textId="77777777" w:rsidR="00F87962" w:rsidRPr="00392BF4"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OS.11.4. Adaptarea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protejarea infrastructurii turismului de litoral la schimbările clima</w:t>
            </w:r>
            <w:r w:rsidRPr="00BA6A25">
              <w:rPr>
                <w:rFonts w:ascii="Times New Roman" w:eastAsia="Times New Roman" w:hAnsi="Times New Roman" w:cs="Times New Roman"/>
                <w:b/>
                <w:sz w:val="20"/>
                <w:szCs w:val="20"/>
              </w:rPr>
              <w:t>tice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0B"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0C" w14:textId="32D5B6E1"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0D"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0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0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3E1566CA" w14:textId="77777777">
        <w:trPr>
          <w:trHeight w:val="45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1810" w14:textId="4BD868EF"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P.11.4.1. Conștientizarea pericolelor la care se expune infrastructura turismului de litoral prin declanșarea unor fenomene naturale produse de schimbările climatice</w:t>
            </w:r>
          </w:p>
        </w:tc>
      </w:tr>
      <w:tr w:rsidR="00F87962" w:rsidRPr="00392BF4" w14:paraId="56152401" w14:textId="77777777">
        <w:trPr>
          <w:trHeight w:val="228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17" w14:textId="0C456DFB"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818"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M11.4.1.1.</w:t>
            </w:r>
            <w:r w:rsidRPr="001E44C8">
              <w:rPr>
                <w:rFonts w:ascii="Times New Roman" w:eastAsia="Times New Roman" w:hAnsi="Times New Roman" w:cs="Times New Roman"/>
                <w:sz w:val="20"/>
                <w:szCs w:val="20"/>
              </w:rPr>
              <w:t xml:space="preserve"> Promovarea și / sau actualizarea reglementărilor și politicilor pentru</w:t>
            </w:r>
            <w:r w:rsidRPr="00BA6A25">
              <w:rPr>
                <w:rFonts w:ascii="Times New Roman" w:eastAsia="Times New Roman" w:hAnsi="Times New Roman" w:cs="Times New Roman"/>
                <w:sz w:val="20"/>
                <w:szCs w:val="20"/>
              </w:rPr>
              <w:t xml:space="preserve"> planificare a dezvoltării infrastructurii turistice în zona litoralului, și elaborarea subsecventă a planurilor de acțiune, ținând cont de impactul schimbările climatice </w:t>
            </w:r>
          </w:p>
        </w:tc>
        <w:tc>
          <w:tcPr>
            <w:tcW w:w="1535" w:type="dxa"/>
            <w:tcBorders>
              <w:top w:val="nil"/>
              <w:left w:val="nil"/>
              <w:bottom w:val="single" w:sz="8" w:space="0" w:color="000000"/>
              <w:right w:val="single" w:sz="8" w:space="0" w:color="000000"/>
            </w:tcBorders>
            <w:tcMar>
              <w:left w:w="0" w:type="dxa"/>
              <w:right w:w="0" w:type="dxa"/>
            </w:tcMar>
          </w:tcPr>
          <w:p w14:paraId="0000181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606CC8DC"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1B"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000181D" w14:textId="08BB20F0"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Autoritățile pu</w:t>
            </w:r>
            <w:r w:rsidR="003537F1" w:rsidRPr="00603CD0">
              <w:rPr>
                <w:rFonts w:ascii="Times New Roman" w:eastAsia="Times New Roman" w:hAnsi="Times New Roman" w:cs="Times New Roman"/>
                <w:sz w:val="20"/>
                <w:szCs w:val="20"/>
              </w:rPr>
              <w:t xml:space="preserve">blice centrale și / sau locale, ANM, MMAP </w:t>
            </w:r>
          </w:p>
        </w:tc>
        <w:tc>
          <w:tcPr>
            <w:tcW w:w="1385" w:type="dxa"/>
            <w:tcBorders>
              <w:top w:val="nil"/>
              <w:left w:val="nil"/>
              <w:bottom w:val="single" w:sz="8" w:space="0" w:color="000000"/>
              <w:right w:val="single" w:sz="8" w:space="0" w:color="000000"/>
            </w:tcBorders>
            <w:tcMar>
              <w:left w:w="0" w:type="dxa"/>
              <w:right w:w="0" w:type="dxa"/>
            </w:tcMar>
          </w:tcPr>
          <w:p w14:paraId="0000181E"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reglementări și politici actualizate și promovate</w:t>
            </w:r>
          </w:p>
          <w:p w14:paraId="0000181F"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localități  din zona litoralului implicate </w:t>
            </w:r>
          </w:p>
        </w:tc>
        <w:tc>
          <w:tcPr>
            <w:tcW w:w="1514" w:type="dxa"/>
            <w:tcBorders>
              <w:top w:val="nil"/>
              <w:left w:val="nil"/>
              <w:bottom w:val="single" w:sz="8" w:space="0" w:color="000000"/>
              <w:right w:val="single" w:sz="8" w:space="0" w:color="000000"/>
            </w:tcBorders>
            <w:tcMar>
              <w:left w:w="0" w:type="dxa"/>
              <w:right w:w="0" w:type="dxa"/>
            </w:tcMar>
          </w:tcPr>
          <w:p w14:paraId="00001820" w14:textId="30163FBC"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821" w14:textId="575F55C3"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1822"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Alte fonduri UE / internaționale publice / private</w:t>
            </w:r>
          </w:p>
          <w:p w14:paraId="0000182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82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825" w14:textId="77777777" w:rsidR="00F87962" w:rsidRPr="00392BF4" w:rsidRDefault="00F87962">
            <w:pPr>
              <w:jc w:val="center"/>
              <w:rPr>
                <w:rFonts w:ascii="Times New Roman" w:eastAsia="Times New Roman" w:hAnsi="Times New Roman" w:cs="Times New Roman"/>
                <w:sz w:val="20"/>
                <w:szCs w:val="20"/>
                <w:highlight w:val="white"/>
              </w:rPr>
            </w:pPr>
          </w:p>
        </w:tc>
        <w:tc>
          <w:tcPr>
            <w:tcW w:w="970" w:type="dxa"/>
            <w:tcBorders>
              <w:top w:val="nil"/>
              <w:left w:val="nil"/>
              <w:bottom w:val="single" w:sz="8" w:space="0" w:color="000000"/>
              <w:right w:val="single" w:sz="8" w:space="0" w:color="000000"/>
            </w:tcBorders>
            <w:tcMar>
              <w:left w:w="0" w:type="dxa"/>
              <w:right w:w="0" w:type="dxa"/>
            </w:tcMar>
          </w:tcPr>
          <w:p w14:paraId="0000182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5 </w:t>
            </w:r>
          </w:p>
        </w:tc>
      </w:tr>
      <w:tr w:rsidR="00F87962" w:rsidRPr="00392BF4" w14:paraId="0413254A" w14:textId="77777777">
        <w:trPr>
          <w:trHeight w:val="61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27" w14:textId="0DEB4AB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828"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M11.4.1.2.</w:t>
            </w:r>
            <w:r w:rsidRPr="001E44C8">
              <w:rPr>
                <w:rFonts w:ascii="Times New Roman" w:eastAsia="Times New Roman" w:hAnsi="Times New Roman" w:cs="Times New Roman"/>
                <w:sz w:val="20"/>
                <w:szCs w:val="20"/>
              </w:rPr>
              <w:t xml:space="preserve"> Elaborarea de politici locale în domeniul turismului care să asigure o integrare îmbunătățită cu sistemul național de management al situațiilor de urgență generate de dezastre naturale sau alte cauze, cu im</w:t>
            </w:r>
            <w:r w:rsidRPr="00BA6A25">
              <w:rPr>
                <w:rFonts w:ascii="Times New Roman" w:eastAsia="Times New Roman" w:hAnsi="Times New Roman" w:cs="Times New Roman"/>
                <w:sz w:val="20"/>
                <w:szCs w:val="20"/>
              </w:rPr>
              <w:t xml:space="preserve">pact asupra sectorului de turism, cu implicarea tuturor categoriilor de factori interesați (autorități publice locale, OMD-uri, operatori de turism etc.)  </w:t>
            </w:r>
          </w:p>
        </w:tc>
        <w:tc>
          <w:tcPr>
            <w:tcW w:w="1535" w:type="dxa"/>
            <w:tcBorders>
              <w:top w:val="nil"/>
              <w:left w:val="nil"/>
              <w:bottom w:val="single" w:sz="8" w:space="0" w:color="000000"/>
              <w:right w:val="single" w:sz="8" w:space="0" w:color="000000"/>
            </w:tcBorders>
            <w:tcMar>
              <w:left w:w="0" w:type="dxa"/>
              <w:right w:w="0" w:type="dxa"/>
            </w:tcMar>
          </w:tcPr>
          <w:p w14:paraId="0000182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46E7523"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2B"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Autorități publice locale</w:t>
            </w:r>
          </w:p>
          <w:p w14:paraId="0000182D" w14:textId="6ECE183D"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Pr="00603CD0">
              <w:rPr>
                <w:rFonts w:ascii="Times New Roman" w:eastAsia="Times New Roman" w:hAnsi="Times New Roman" w:cs="Times New Roman"/>
                <w:sz w:val="20"/>
                <w:szCs w:val="20"/>
              </w:rPr>
              <w:t>MAT,</w:t>
            </w:r>
          </w:p>
          <w:p w14:paraId="0000182E"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 IGSU (coordonare metodologică),</w:t>
            </w:r>
          </w:p>
          <w:p w14:paraId="0000182F"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MMAP, ANPM</w:t>
            </w:r>
          </w:p>
        </w:tc>
        <w:tc>
          <w:tcPr>
            <w:tcW w:w="1385" w:type="dxa"/>
            <w:tcBorders>
              <w:top w:val="nil"/>
              <w:left w:val="nil"/>
              <w:bottom w:val="single" w:sz="8" w:space="0" w:color="000000"/>
              <w:right w:val="single" w:sz="8" w:space="0" w:color="000000"/>
            </w:tcBorders>
            <w:tcMar>
              <w:left w:w="0" w:type="dxa"/>
              <w:right w:w="0" w:type="dxa"/>
            </w:tcMar>
          </w:tcPr>
          <w:p w14:paraId="00001830"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politici locale elaborate</w:t>
            </w:r>
          </w:p>
          <w:p w14:paraId="0000183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sisteme locale de gestionare a situațiilor de urgență determinate de dezastrele naturale</w:t>
            </w:r>
          </w:p>
        </w:tc>
        <w:tc>
          <w:tcPr>
            <w:tcW w:w="1514" w:type="dxa"/>
            <w:tcBorders>
              <w:top w:val="nil"/>
              <w:left w:val="nil"/>
              <w:bottom w:val="single" w:sz="8" w:space="0" w:color="000000"/>
              <w:right w:val="single" w:sz="8" w:space="0" w:color="000000"/>
            </w:tcBorders>
            <w:tcMar>
              <w:left w:w="0" w:type="dxa"/>
              <w:right w:w="0" w:type="dxa"/>
            </w:tcMar>
          </w:tcPr>
          <w:p w14:paraId="00001832" w14:textId="3C7EF06B"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83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3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83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local</w:t>
            </w:r>
          </w:p>
          <w:p w14:paraId="0000183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c>
        <w:tc>
          <w:tcPr>
            <w:tcW w:w="970" w:type="dxa"/>
            <w:tcBorders>
              <w:top w:val="nil"/>
              <w:left w:val="nil"/>
              <w:bottom w:val="single" w:sz="8" w:space="0" w:color="000000"/>
              <w:right w:val="single" w:sz="8" w:space="0" w:color="000000"/>
            </w:tcBorders>
            <w:tcMar>
              <w:left w:w="0" w:type="dxa"/>
              <w:right w:w="0" w:type="dxa"/>
            </w:tcMar>
          </w:tcPr>
          <w:p w14:paraId="0000183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35</w:t>
            </w:r>
          </w:p>
        </w:tc>
      </w:tr>
      <w:tr w:rsidR="00F87962" w:rsidRPr="00392BF4" w14:paraId="6D8A4313" w14:textId="77777777">
        <w:trPr>
          <w:trHeight w:val="510"/>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838"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lastRenderedPageBreak/>
              <w:t>P.11.4.2. Restricționarea construirii de infrastructură turistică pe litoral în arealele susceptibile la eroziunea costieră</w:t>
            </w:r>
          </w:p>
        </w:tc>
      </w:tr>
      <w:tr w:rsidR="00F87962" w:rsidRPr="00392BF4" w14:paraId="6C3C1CC5" w14:textId="77777777" w:rsidTr="00007CDE">
        <w:trPr>
          <w:trHeight w:val="1037"/>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40" w14:textId="495780E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841"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M11.4.2.1.</w:t>
            </w:r>
            <w:r w:rsidRPr="001E44C8">
              <w:rPr>
                <w:rFonts w:ascii="Times New Roman" w:eastAsia="Times New Roman" w:hAnsi="Times New Roman" w:cs="Times New Roman"/>
                <w:sz w:val="20"/>
                <w:szCs w:val="20"/>
              </w:rPr>
              <w:t xml:space="preserve"> Dezvoltarea cadrului de politici și de reglement</w:t>
            </w:r>
            <w:r w:rsidRPr="00BA6A25">
              <w:rPr>
                <w:rFonts w:ascii="Times New Roman" w:eastAsia="Times New Roman" w:hAnsi="Times New Roman" w:cs="Times New Roman"/>
                <w:sz w:val="20"/>
                <w:szCs w:val="20"/>
              </w:rPr>
              <w:t xml:space="preserve">are la nivel local, județean și / sau național, pentru evaluarea riscului la eroziune pentru zona costieră și dezvoltarea de hărți de risc asociate, realizarea evaluărilor de tip </w:t>
            </w:r>
            <w:proofErr w:type="spellStart"/>
            <w:r w:rsidRPr="00BA6A25">
              <w:rPr>
                <w:rFonts w:ascii="Times New Roman" w:eastAsia="Times New Roman" w:hAnsi="Times New Roman" w:cs="Times New Roman"/>
                <w:sz w:val="20"/>
                <w:szCs w:val="20"/>
              </w:rPr>
              <w:t>multi</w:t>
            </w:r>
            <w:proofErr w:type="spellEnd"/>
            <w:r w:rsidRPr="00BA6A25">
              <w:rPr>
                <w:rFonts w:ascii="Times New Roman" w:eastAsia="Times New Roman" w:hAnsi="Times New Roman" w:cs="Times New Roman"/>
                <w:sz w:val="20"/>
                <w:szCs w:val="20"/>
              </w:rPr>
              <w:t xml:space="preserve">-hazard și </w:t>
            </w:r>
            <w:proofErr w:type="spellStart"/>
            <w:r w:rsidRPr="00BA6A25">
              <w:rPr>
                <w:rFonts w:ascii="Times New Roman" w:eastAsia="Times New Roman" w:hAnsi="Times New Roman" w:cs="Times New Roman"/>
                <w:sz w:val="20"/>
                <w:szCs w:val="20"/>
              </w:rPr>
              <w:t>multi</w:t>
            </w:r>
            <w:proofErr w:type="spellEnd"/>
            <w:r w:rsidRPr="00BA6A25">
              <w:rPr>
                <w:rFonts w:ascii="Times New Roman" w:eastAsia="Times New Roman" w:hAnsi="Times New Roman" w:cs="Times New Roman"/>
                <w:sz w:val="20"/>
                <w:szCs w:val="20"/>
              </w:rPr>
              <w:t>-risc și dezvoltarea de hărți aferente speci</w:t>
            </w:r>
            <w:r w:rsidRPr="00392BF4">
              <w:rPr>
                <w:rFonts w:ascii="Times New Roman" w:eastAsia="Times New Roman" w:hAnsi="Times New Roman" w:cs="Times New Roman"/>
                <w:sz w:val="20"/>
                <w:szCs w:val="20"/>
              </w:rPr>
              <w:t>fice zonei costiere, în vederea optimizării planificării teritoriale și urbanismului în zona litorală</w:t>
            </w:r>
          </w:p>
        </w:tc>
        <w:tc>
          <w:tcPr>
            <w:tcW w:w="1535" w:type="dxa"/>
            <w:tcBorders>
              <w:top w:val="nil"/>
              <w:left w:val="nil"/>
              <w:bottom w:val="single" w:sz="8" w:space="0" w:color="000000"/>
              <w:right w:val="single" w:sz="8" w:space="0" w:color="000000"/>
            </w:tcBorders>
            <w:tcMar>
              <w:left w:w="0" w:type="dxa"/>
              <w:right w:w="0" w:type="dxa"/>
            </w:tcMar>
          </w:tcPr>
          <w:p w14:paraId="0000184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93B6A06"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44"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0001845"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Autorități publice locale</w:t>
            </w:r>
          </w:p>
          <w:p w14:paraId="00001846" w14:textId="60277CC3"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Pr="00603CD0">
              <w:rPr>
                <w:rFonts w:ascii="Times New Roman" w:eastAsia="Times New Roman" w:hAnsi="Times New Roman" w:cs="Times New Roman"/>
                <w:sz w:val="20"/>
                <w:szCs w:val="20"/>
              </w:rPr>
              <w:t xml:space="preserve">MMAP, MDLPA, ANPM, ANAR, ANM, IGSU (coordonare metodologică), Mediul academic și de cercetare </w:t>
            </w:r>
          </w:p>
        </w:tc>
        <w:tc>
          <w:tcPr>
            <w:tcW w:w="1385" w:type="dxa"/>
            <w:tcBorders>
              <w:top w:val="nil"/>
              <w:left w:val="nil"/>
              <w:bottom w:val="single" w:sz="8" w:space="0" w:color="000000"/>
              <w:right w:val="single" w:sz="8" w:space="0" w:color="000000"/>
            </w:tcBorders>
            <w:tcMar>
              <w:left w:w="0" w:type="dxa"/>
              <w:right w:w="0" w:type="dxa"/>
            </w:tcMar>
          </w:tcPr>
          <w:p w14:paraId="00001847"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Nr. acte normative </w:t>
            </w:r>
            <w:r w:rsidRPr="001E44C8">
              <w:rPr>
                <w:rFonts w:ascii="Times New Roman" w:eastAsia="Times New Roman" w:hAnsi="Times New Roman" w:cs="Times New Roman"/>
                <w:sz w:val="20"/>
                <w:szCs w:val="20"/>
              </w:rPr>
              <w:t xml:space="preserve">/ politici elaborate Nr. hărți de risc la eroziune costieră </w:t>
            </w:r>
          </w:p>
          <w:p w14:paraId="0000184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evaluări </w:t>
            </w:r>
            <w:proofErr w:type="spellStart"/>
            <w:r w:rsidRPr="00392BF4">
              <w:rPr>
                <w:rFonts w:ascii="Times New Roman" w:eastAsia="Times New Roman" w:hAnsi="Times New Roman" w:cs="Times New Roman"/>
                <w:sz w:val="20"/>
                <w:szCs w:val="20"/>
              </w:rPr>
              <w:t>multi</w:t>
            </w:r>
            <w:proofErr w:type="spellEnd"/>
            <w:r w:rsidRPr="00392BF4">
              <w:rPr>
                <w:rFonts w:ascii="Times New Roman" w:eastAsia="Times New Roman" w:hAnsi="Times New Roman" w:cs="Times New Roman"/>
                <w:sz w:val="20"/>
                <w:szCs w:val="20"/>
              </w:rPr>
              <w:t>-hazard realizate</w:t>
            </w:r>
          </w:p>
          <w:p w14:paraId="0000184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evaluări </w:t>
            </w:r>
            <w:proofErr w:type="spellStart"/>
            <w:r w:rsidRPr="00392BF4">
              <w:rPr>
                <w:rFonts w:ascii="Times New Roman" w:eastAsia="Times New Roman" w:hAnsi="Times New Roman" w:cs="Times New Roman"/>
                <w:sz w:val="20"/>
                <w:szCs w:val="20"/>
              </w:rPr>
              <w:t>multi</w:t>
            </w:r>
            <w:proofErr w:type="spellEnd"/>
            <w:r w:rsidRPr="00392BF4">
              <w:rPr>
                <w:rFonts w:ascii="Times New Roman" w:eastAsia="Times New Roman" w:hAnsi="Times New Roman" w:cs="Times New Roman"/>
                <w:sz w:val="20"/>
                <w:szCs w:val="20"/>
              </w:rPr>
              <w:t>-risc realizate</w:t>
            </w:r>
          </w:p>
          <w:p w14:paraId="0000184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hărți </w:t>
            </w:r>
            <w:proofErr w:type="spellStart"/>
            <w:r w:rsidRPr="00392BF4">
              <w:rPr>
                <w:rFonts w:ascii="Times New Roman" w:eastAsia="Times New Roman" w:hAnsi="Times New Roman" w:cs="Times New Roman"/>
                <w:sz w:val="20"/>
                <w:szCs w:val="20"/>
              </w:rPr>
              <w:t>multi</w:t>
            </w:r>
            <w:proofErr w:type="spellEnd"/>
            <w:r w:rsidRPr="00392BF4">
              <w:rPr>
                <w:rFonts w:ascii="Times New Roman" w:eastAsia="Times New Roman" w:hAnsi="Times New Roman" w:cs="Times New Roman"/>
                <w:sz w:val="20"/>
                <w:szCs w:val="20"/>
              </w:rPr>
              <w:t xml:space="preserve">-hazard / </w:t>
            </w:r>
            <w:proofErr w:type="spellStart"/>
            <w:r w:rsidRPr="00392BF4">
              <w:rPr>
                <w:rFonts w:ascii="Times New Roman" w:eastAsia="Times New Roman" w:hAnsi="Times New Roman" w:cs="Times New Roman"/>
                <w:sz w:val="20"/>
                <w:szCs w:val="20"/>
              </w:rPr>
              <w:t>multi</w:t>
            </w:r>
            <w:proofErr w:type="spellEnd"/>
            <w:r w:rsidRPr="00392BF4">
              <w:rPr>
                <w:rFonts w:ascii="Times New Roman" w:eastAsia="Times New Roman" w:hAnsi="Times New Roman" w:cs="Times New Roman"/>
                <w:sz w:val="20"/>
                <w:szCs w:val="20"/>
              </w:rPr>
              <w:t>-risc realizate</w:t>
            </w:r>
          </w:p>
        </w:tc>
        <w:tc>
          <w:tcPr>
            <w:tcW w:w="1514" w:type="dxa"/>
            <w:tcBorders>
              <w:top w:val="nil"/>
              <w:left w:val="nil"/>
              <w:bottom w:val="single" w:sz="8" w:space="0" w:color="000000"/>
              <w:right w:val="single" w:sz="8" w:space="0" w:color="000000"/>
            </w:tcBorders>
            <w:tcMar>
              <w:left w:w="0" w:type="dxa"/>
              <w:right w:w="0" w:type="dxa"/>
            </w:tcMar>
          </w:tcPr>
          <w:p w14:paraId="0000184B" w14:textId="01D3A6E9"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84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4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84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15</w:t>
            </w:r>
          </w:p>
        </w:tc>
      </w:tr>
      <w:tr w:rsidR="00F87962" w:rsidRPr="00392BF4" w14:paraId="5928AEEC" w14:textId="77777777">
        <w:trPr>
          <w:trHeight w:val="52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4F" w14:textId="65EA2A5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850"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851"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M11.4.2.2.</w:t>
            </w:r>
            <w:r w:rsidRPr="00392BF4">
              <w:rPr>
                <w:rFonts w:ascii="Times New Roman" w:eastAsia="Times New Roman" w:hAnsi="Times New Roman" w:cs="Times New Roman"/>
                <w:sz w:val="20"/>
                <w:szCs w:val="20"/>
              </w:rPr>
              <w:t xml:space="preserve"> Realizarea de campanii de conștientizare cu privire la pericolele la care este expusă infrastructura turismului de litoral, prin declanșarea unor fenomene naturale produse de schimbările climatice</w:t>
            </w:r>
          </w:p>
        </w:tc>
        <w:tc>
          <w:tcPr>
            <w:tcW w:w="1535" w:type="dxa"/>
            <w:tcBorders>
              <w:top w:val="nil"/>
              <w:left w:val="nil"/>
              <w:bottom w:val="single" w:sz="8" w:space="0" w:color="000000"/>
              <w:right w:val="single" w:sz="8" w:space="0" w:color="000000"/>
            </w:tcBorders>
            <w:tcMar>
              <w:left w:w="0" w:type="dxa"/>
              <w:right w:w="0" w:type="dxa"/>
            </w:tcMar>
          </w:tcPr>
          <w:p w14:paraId="0000185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5EEAD9B"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54"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Autoritățile publice centrale și / sau locale</w:t>
            </w:r>
          </w:p>
          <w:p w14:paraId="00001855" w14:textId="3007A070"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MDLPA</w:t>
            </w:r>
          </w:p>
          <w:p w14:paraId="00001856"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 ANPM, ANAR, ONG-uri / Societate civilă</w:t>
            </w:r>
          </w:p>
        </w:tc>
        <w:tc>
          <w:tcPr>
            <w:tcW w:w="1385" w:type="dxa"/>
            <w:tcBorders>
              <w:top w:val="nil"/>
              <w:left w:val="nil"/>
              <w:bottom w:val="single" w:sz="8" w:space="0" w:color="000000"/>
              <w:right w:val="single" w:sz="8" w:space="0" w:color="000000"/>
            </w:tcBorders>
            <w:tcMar>
              <w:left w:w="0" w:type="dxa"/>
              <w:right w:w="0" w:type="dxa"/>
            </w:tcMar>
          </w:tcPr>
          <w:p w14:paraId="00001857"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acțiuni de conștientizare</w:t>
            </w:r>
          </w:p>
          <w:p w14:paraId="0000185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de factori interesați implicați </w:t>
            </w:r>
          </w:p>
        </w:tc>
        <w:tc>
          <w:tcPr>
            <w:tcW w:w="1514" w:type="dxa"/>
            <w:tcBorders>
              <w:top w:val="nil"/>
              <w:left w:val="nil"/>
              <w:bottom w:val="single" w:sz="8" w:space="0" w:color="000000"/>
              <w:right w:val="single" w:sz="8" w:space="0" w:color="000000"/>
            </w:tcBorders>
            <w:tcMar>
              <w:left w:w="0" w:type="dxa"/>
              <w:right w:w="0" w:type="dxa"/>
            </w:tcMar>
          </w:tcPr>
          <w:p w14:paraId="00001859" w14:textId="1684BED6"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85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5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 Bugetul loca </w:t>
            </w:r>
          </w:p>
        </w:tc>
        <w:tc>
          <w:tcPr>
            <w:tcW w:w="970" w:type="dxa"/>
            <w:tcBorders>
              <w:top w:val="nil"/>
              <w:left w:val="nil"/>
              <w:bottom w:val="single" w:sz="8" w:space="0" w:color="000000"/>
              <w:right w:val="single" w:sz="8" w:space="0" w:color="000000"/>
            </w:tcBorders>
            <w:tcMar>
              <w:left w:w="0" w:type="dxa"/>
              <w:right w:w="0" w:type="dxa"/>
            </w:tcMar>
          </w:tcPr>
          <w:p w14:paraId="0000185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1</w:t>
            </w:r>
          </w:p>
        </w:tc>
      </w:tr>
      <w:tr w:rsidR="00F87962" w:rsidRPr="00392BF4" w14:paraId="08CB693B" w14:textId="77777777">
        <w:trPr>
          <w:trHeight w:val="120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5D" w14:textId="0D929A52"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MV / MG</w:t>
            </w:r>
          </w:p>
        </w:tc>
        <w:tc>
          <w:tcPr>
            <w:tcW w:w="4766" w:type="dxa"/>
            <w:tcBorders>
              <w:top w:val="nil"/>
              <w:left w:val="nil"/>
              <w:bottom w:val="single" w:sz="8" w:space="0" w:color="000000"/>
              <w:right w:val="single" w:sz="8" w:space="0" w:color="000000"/>
            </w:tcBorders>
            <w:tcMar>
              <w:left w:w="0" w:type="dxa"/>
              <w:right w:w="0" w:type="dxa"/>
            </w:tcMar>
          </w:tcPr>
          <w:p w14:paraId="0000185E"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M11.4.2.3.</w:t>
            </w:r>
            <w:r w:rsidRPr="001E44C8">
              <w:rPr>
                <w:rFonts w:ascii="Times New Roman" w:eastAsia="Times New Roman" w:hAnsi="Times New Roman" w:cs="Times New Roman"/>
                <w:sz w:val="20"/>
                <w:szCs w:val="20"/>
              </w:rPr>
              <w:t xml:space="preserve"> Promovarea de măsuri inovative și ecologice pentru s</w:t>
            </w:r>
            <w:r w:rsidRPr="00BA6A25">
              <w:rPr>
                <w:rFonts w:ascii="Times New Roman" w:eastAsia="Times New Roman" w:hAnsi="Times New Roman" w:cs="Times New Roman"/>
                <w:sz w:val="20"/>
                <w:szCs w:val="20"/>
              </w:rPr>
              <w:t xml:space="preserve">usținerea protejării plajelor împotriva eroziunilor și a altor factori de risc determinați / amplificați de schimbările climatice, cu </w:t>
            </w:r>
            <w:proofErr w:type="spellStart"/>
            <w:r w:rsidRPr="00BA6A25">
              <w:rPr>
                <w:rFonts w:ascii="Times New Roman" w:eastAsia="Times New Roman" w:hAnsi="Times New Roman" w:cs="Times New Roman"/>
                <w:sz w:val="20"/>
                <w:szCs w:val="20"/>
              </w:rPr>
              <w:t>prioritizarea</w:t>
            </w:r>
            <w:proofErr w:type="spellEnd"/>
            <w:r w:rsidRPr="00BA6A25">
              <w:rPr>
                <w:rFonts w:ascii="Times New Roman" w:eastAsia="Times New Roman" w:hAnsi="Times New Roman" w:cs="Times New Roman"/>
                <w:sz w:val="20"/>
                <w:szCs w:val="20"/>
              </w:rPr>
              <w:t xml:space="preserve"> </w:t>
            </w:r>
            <w:proofErr w:type="spellStart"/>
            <w:r w:rsidRPr="00BA6A25">
              <w:rPr>
                <w:rFonts w:ascii="Times New Roman" w:eastAsia="Times New Roman" w:hAnsi="Times New Roman" w:cs="Times New Roman"/>
                <w:sz w:val="20"/>
                <w:szCs w:val="20"/>
              </w:rPr>
              <w:t>NbS</w:t>
            </w:r>
            <w:proofErr w:type="spellEnd"/>
            <w:r w:rsidRPr="00BA6A25">
              <w:rPr>
                <w:rFonts w:ascii="Times New Roman" w:eastAsia="Times New Roman" w:hAnsi="Times New Roman" w:cs="Times New Roman"/>
                <w:sz w:val="20"/>
                <w:szCs w:val="20"/>
              </w:rPr>
              <w:t xml:space="preserve"> </w:t>
            </w:r>
          </w:p>
        </w:tc>
        <w:tc>
          <w:tcPr>
            <w:tcW w:w="1535" w:type="dxa"/>
            <w:tcBorders>
              <w:top w:val="nil"/>
              <w:left w:val="nil"/>
              <w:bottom w:val="single" w:sz="8" w:space="0" w:color="000000"/>
              <w:right w:val="single" w:sz="8" w:space="0" w:color="000000"/>
            </w:tcBorders>
            <w:tcMar>
              <w:left w:w="0" w:type="dxa"/>
              <w:right w:w="0" w:type="dxa"/>
            </w:tcMar>
          </w:tcPr>
          <w:p w14:paraId="0000185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BAF4E10"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61"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Autoritățile publice centrale și / sau locale</w:t>
            </w:r>
          </w:p>
          <w:p w14:paraId="00001862" w14:textId="71A87F55"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MDLPA, ANPM, ANIF , ANAR, ANANP</w:t>
            </w:r>
          </w:p>
        </w:tc>
        <w:tc>
          <w:tcPr>
            <w:tcW w:w="1385" w:type="dxa"/>
            <w:tcBorders>
              <w:top w:val="nil"/>
              <w:left w:val="nil"/>
              <w:bottom w:val="single" w:sz="8" w:space="0" w:color="000000"/>
              <w:right w:val="single" w:sz="8" w:space="0" w:color="000000"/>
            </w:tcBorders>
            <w:tcMar>
              <w:left w:w="0" w:type="dxa"/>
              <w:right w:w="0" w:type="dxa"/>
            </w:tcMar>
          </w:tcPr>
          <w:p w14:paraId="00001863"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Nr. </w:t>
            </w:r>
            <w:r w:rsidRPr="002F2261">
              <w:rPr>
                <w:rFonts w:ascii="Times New Roman" w:eastAsia="Times New Roman" w:hAnsi="Times New Roman" w:cs="Times New Roman"/>
                <w:sz w:val="20"/>
                <w:szCs w:val="20"/>
              </w:rPr>
              <w:t>de km de plajă protejată împotriva eroziunii</w:t>
            </w:r>
          </w:p>
          <w:p w14:paraId="0000186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ecosisteme costiere (de uscat sau acvatice) protejate</w:t>
            </w:r>
          </w:p>
        </w:tc>
        <w:tc>
          <w:tcPr>
            <w:tcW w:w="1514" w:type="dxa"/>
            <w:tcBorders>
              <w:top w:val="nil"/>
              <w:left w:val="nil"/>
              <w:bottom w:val="single" w:sz="8" w:space="0" w:color="000000"/>
              <w:right w:val="single" w:sz="8" w:space="0" w:color="000000"/>
            </w:tcBorders>
            <w:tcMar>
              <w:left w:w="0" w:type="dxa"/>
              <w:right w:w="0" w:type="dxa"/>
            </w:tcMar>
          </w:tcPr>
          <w:p w14:paraId="00001865" w14:textId="12CAB5D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86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6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86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Bugete locale</w:t>
            </w:r>
          </w:p>
          <w:p w14:paraId="00001869"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nil"/>
              <w:left w:val="nil"/>
              <w:bottom w:val="single" w:sz="8" w:space="0" w:color="000000"/>
              <w:right w:val="single" w:sz="8" w:space="0" w:color="000000"/>
            </w:tcBorders>
            <w:tcMar>
              <w:left w:w="0" w:type="dxa"/>
              <w:right w:w="0" w:type="dxa"/>
            </w:tcMar>
          </w:tcPr>
          <w:p w14:paraId="0000186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75</w:t>
            </w:r>
          </w:p>
        </w:tc>
      </w:tr>
    </w:tbl>
    <w:p w14:paraId="0000186B" w14:textId="77777777" w:rsidR="00F87962" w:rsidRPr="00392BF4" w:rsidRDefault="003537F1">
      <w:pPr>
        <w:spacing w:after="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 </w:t>
      </w:r>
    </w:p>
    <w:tbl>
      <w:tblPr>
        <w:tblStyle w:val="afffffffff5"/>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7E90B992" w14:textId="77777777">
        <w:trPr>
          <w:trHeight w:val="82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86C" w14:textId="6829C3AE"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top w:w="51" w:type="dxa"/>
              <w:left w:w="51" w:type="dxa"/>
              <w:bottom w:w="51" w:type="dxa"/>
              <w:right w:w="51" w:type="dxa"/>
            </w:tcMar>
          </w:tcPr>
          <w:p w14:paraId="0000186D"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OS.11.5.  Politici, planificare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educare pe termen lung în vederea adaptării la schimbările climatice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6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6F" w14:textId="5E19E551"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7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7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7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112C1EA3" w14:textId="77777777">
        <w:trPr>
          <w:trHeight w:val="30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99" w:type="dxa"/>
              <w:left w:w="99" w:type="dxa"/>
              <w:bottom w:w="99" w:type="dxa"/>
              <w:right w:w="99" w:type="dxa"/>
            </w:tcMar>
          </w:tcPr>
          <w:p w14:paraId="00001873"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P.11.5.1. Dezvoltarea turismului bazat pe digitalizare</w:t>
            </w:r>
          </w:p>
        </w:tc>
      </w:tr>
      <w:tr w:rsidR="00F87962" w:rsidRPr="00392BF4" w14:paraId="64A00BC9" w14:textId="77777777">
        <w:trPr>
          <w:trHeight w:val="39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7A" w14:textId="2544E85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87B"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87C"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w:t>
            </w:r>
            <w:r w:rsidRPr="00392BF4">
              <w:rPr>
                <w:rFonts w:ascii="Times New Roman" w:eastAsia="Times New Roman" w:hAnsi="Times New Roman" w:cs="Times New Roman"/>
                <w:b/>
                <w:sz w:val="20"/>
                <w:szCs w:val="20"/>
              </w:rPr>
              <w:t>5.1.1.</w:t>
            </w:r>
            <w:r w:rsidRPr="00392BF4">
              <w:rPr>
                <w:rFonts w:ascii="Times New Roman" w:eastAsia="Times New Roman" w:hAnsi="Times New Roman" w:cs="Times New Roman"/>
                <w:sz w:val="20"/>
                <w:szCs w:val="20"/>
              </w:rPr>
              <w:t xml:space="preserve"> Dezvoltarea unor strategii naționale și / sau locale și a planurilor de acțiune asociate pentru sprijinirea dezvoltării  turismului bazat pe digitalizare</w:t>
            </w:r>
          </w:p>
        </w:tc>
        <w:tc>
          <w:tcPr>
            <w:tcW w:w="1535" w:type="dxa"/>
            <w:tcBorders>
              <w:top w:val="nil"/>
              <w:left w:val="nil"/>
              <w:bottom w:val="single" w:sz="8" w:space="0" w:color="000000"/>
              <w:right w:val="single" w:sz="8" w:space="0" w:color="000000"/>
            </w:tcBorders>
            <w:tcMar>
              <w:left w:w="0" w:type="dxa"/>
              <w:right w:w="0" w:type="dxa"/>
            </w:tcMar>
          </w:tcPr>
          <w:p w14:paraId="0000187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91BD114"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7E" w14:textId="2359E2C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MCID</w:t>
            </w:r>
          </w:p>
          <w:p w14:paraId="0000187F" w14:textId="38ADD9FE"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Autoritățile publice centrale și / sau locale, Mediul academic / de cercetare </w:t>
            </w:r>
          </w:p>
          <w:p w14:paraId="00001880" w14:textId="77777777" w:rsidR="00F87962" w:rsidRPr="002F2261"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881"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strategii naționale /locale și planuri de acțiune promovate</w:t>
            </w:r>
          </w:p>
        </w:tc>
        <w:tc>
          <w:tcPr>
            <w:tcW w:w="1514" w:type="dxa"/>
            <w:tcBorders>
              <w:top w:val="nil"/>
              <w:left w:val="nil"/>
              <w:bottom w:val="single" w:sz="8" w:space="0" w:color="000000"/>
              <w:right w:val="single" w:sz="8" w:space="0" w:color="000000"/>
            </w:tcBorders>
            <w:tcMar>
              <w:left w:w="0" w:type="dxa"/>
              <w:right w:w="0" w:type="dxa"/>
            </w:tcMar>
          </w:tcPr>
          <w:p w14:paraId="00001882" w14:textId="2AF4546F"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88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8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Bugetul local</w:t>
            </w:r>
          </w:p>
          <w:p w14:paraId="00001885"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nil"/>
              <w:left w:val="nil"/>
              <w:bottom w:val="single" w:sz="8" w:space="0" w:color="000000"/>
              <w:right w:val="single" w:sz="8" w:space="0" w:color="000000"/>
            </w:tcBorders>
            <w:tcMar>
              <w:left w:w="0" w:type="dxa"/>
              <w:right w:w="0" w:type="dxa"/>
            </w:tcMar>
          </w:tcPr>
          <w:p w14:paraId="0000188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6AF0FD2D" w14:textId="77777777">
        <w:trPr>
          <w:trHeight w:val="390"/>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99" w:type="dxa"/>
              <w:left w:w="99" w:type="dxa"/>
              <w:bottom w:w="99" w:type="dxa"/>
              <w:right w:w="99" w:type="dxa"/>
            </w:tcMar>
            <w:vAlign w:val="center"/>
          </w:tcPr>
          <w:p w14:paraId="00001887"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P.11.5.2. Dezvoltarea unei </w:t>
            </w:r>
            <w:proofErr w:type="spellStart"/>
            <w:r w:rsidRPr="00392BF4">
              <w:rPr>
                <w:rFonts w:ascii="Times New Roman" w:eastAsia="Times New Roman" w:hAnsi="Times New Roman" w:cs="Times New Roman"/>
                <w:b/>
                <w:sz w:val="20"/>
                <w:szCs w:val="20"/>
              </w:rPr>
              <w:t>educaţii</w:t>
            </w:r>
            <w:proofErr w:type="spellEnd"/>
            <w:r w:rsidRPr="00392BF4">
              <w:rPr>
                <w:rFonts w:ascii="Times New Roman" w:eastAsia="Times New Roman" w:hAnsi="Times New Roman" w:cs="Times New Roman"/>
                <w:b/>
                <w:sz w:val="20"/>
                <w:szCs w:val="20"/>
              </w:rPr>
              <w:t xml:space="preserve"> pe termen lung pentru ca turismul, prin activitățile aferente, să ia în calcul </w:t>
            </w:r>
            <w:proofErr w:type="spellStart"/>
            <w:r w:rsidRPr="00392BF4">
              <w:rPr>
                <w:rFonts w:ascii="Times New Roman" w:eastAsia="Times New Roman" w:hAnsi="Times New Roman" w:cs="Times New Roman"/>
                <w:b/>
                <w:sz w:val="20"/>
                <w:szCs w:val="20"/>
              </w:rPr>
              <w:t>consecinţele</w:t>
            </w:r>
            <w:proofErr w:type="spellEnd"/>
            <w:r w:rsidRPr="00392BF4">
              <w:rPr>
                <w:rFonts w:ascii="Times New Roman" w:eastAsia="Times New Roman" w:hAnsi="Times New Roman" w:cs="Times New Roman"/>
                <w:b/>
                <w:sz w:val="20"/>
                <w:szCs w:val="20"/>
              </w:rPr>
              <w:t xml:space="preserve"> schimbărilor climatice</w:t>
            </w:r>
          </w:p>
        </w:tc>
      </w:tr>
      <w:tr w:rsidR="00F87962" w:rsidRPr="00392BF4" w14:paraId="3A2D9B6A" w14:textId="77777777">
        <w:trPr>
          <w:trHeight w:val="73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8E" w14:textId="0090C6E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88F"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890"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M11.5.2.1.</w:t>
            </w:r>
            <w:r w:rsidRPr="00392BF4">
              <w:rPr>
                <w:rFonts w:ascii="Times New Roman" w:eastAsia="Times New Roman" w:hAnsi="Times New Roman" w:cs="Times New Roman"/>
                <w:sz w:val="20"/>
                <w:szCs w:val="20"/>
              </w:rPr>
              <w:t xml:space="preserve"> Elaborarea de ghiduri și programe de formare în domeniul turismului &amp; schimbărilor climatice la nivel național și local</w:t>
            </w:r>
          </w:p>
        </w:tc>
        <w:tc>
          <w:tcPr>
            <w:tcW w:w="1535" w:type="dxa"/>
            <w:tcBorders>
              <w:top w:val="nil"/>
              <w:left w:val="nil"/>
              <w:bottom w:val="single" w:sz="8" w:space="0" w:color="000000"/>
              <w:right w:val="single" w:sz="8" w:space="0" w:color="000000"/>
            </w:tcBorders>
            <w:tcMar>
              <w:left w:w="0" w:type="dxa"/>
              <w:right w:w="0" w:type="dxa"/>
            </w:tcMar>
          </w:tcPr>
          <w:p w14:paraId="0000189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54729FB"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92" w14:textId="06B2A421"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0001893" w14:textId="18D10847"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INCDT</w:t>
            </w:r>
          </w:p>
        </w:tc>
        <w:tc>
          <w:tcPr>
            <w:tcW w:w="1385" w:type="dxa"/>
            <w:tcBorders>
              <w:top w:val="nil"/>
              <w:left w:val="nil"/>
              <w:bottom w:val="single" w:sz="8" w:space="0" w:color="000000"/>
              <w:right w:val="single" w:sz="8" w:space="0" w:color="000000"/>
            </w:tcBorders>
            <w:tcMar>
              <w:left w:w="0" w:type="dxa"/>
              <w:right w:w="0" w:type="dxa"/>
            </w:tcMar>
          </w:tcPr>
          <w:p w14:paraId="00001894"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2 ghiduri de orientare</w:t>
            </w:r>
          </w:p>
          <w:p w14:paraId="00001895"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programe de formare</w:t>
            </w:r>
          </w:p>
          <w:p w14:paraId="0000189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absolvenți</w:t>
            </w:r>
          </w:p>
        </w:tc>
        <w:tc>
          <w:tcPr>
            <w:tcW w:w="1514" w:type="dxa"/>
            <w:tcBorders>
              <w:top w:val="nil"/>
              <w:left w:val="nil"/>
              <w:bottom w:val="single" w:sz="8" w:space="0" w:color="000000"/>
              <w:right w:val="single" w:sz="8" w:space="0" w:color="000000"/>
            </w:tcBorders>
            <w:tcMar>
              <w:left w:w="0" w:type="dxa"/>
              <w:right w:w="0" w:type="dxa"/>
            </w:tcMar>
          </w:tcPr>
          <w:p w14:paraId="00001897" w14:textId="7F69F600"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1898" w14:textId="3A10448D"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PEO</w:t>
            </w:r>
          </w:p>
          <w:p w14:paraId="00001899" w14:textId="199B8482"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89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9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89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6</w:t>
            </w:r>
          </w:p>
        </w:tc>
      </w:tr>
      <w:tr w:rsidR="00F87962" w:rsidRPr="00392BF4" w14:paraId="02AFF2ED" w14:textId="77777777">
        <w:trPr>
          <w:trHeight w:val="34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89D"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P.11.5.3. Adaptarea </w:t>
            </w:r>
            <w:proofErr w:type="spellStart"/>
            <w:r w:rsidRPr="00392BF4">
              <w:rPr>
                <w:rFonts w:ascii="Times New Roman" w:eastAsia="Times New Roman" w:hAnsi="Times New Roman" w:cs="Times New Roman"/>
                <w:b/>
                <w:sz w:val="20"/>
                <w:szCs w:val="20"/>
              </w:rPr>
              <w:t>Organizaţiilor</w:t>
            </w:r>
            <w:proofErr w:type="spellEnd"/>
            <w:r w:rsidRPr="00392BF4">
              <w:rPr>
                <w:rFonts w:ascii="Times New Roman" w:eastAsia="Times New Roman" w:hAnsi="Times New Roman" w:cs="Times New Roman"/>
                <w:b/>
                <w:sz w:val="20"/>
                <w:szCs w:val="20"/>
              </w:rPr>
              <w:t xml:space="preserve"> de Management al </w:t>
            </w:r>
            <w:proofErr w:type="spellStart"/>
            <w:r w:rsidRPr="00392BF4">
              <w:rPr>
                <w:rFonts w:ascii="Times New Roman" w:eastAsia="Times New Roman" w:hAnsi="Times New Roman" w:cs="Times New Roman"/>
                <w:b/>
                <w:sz w:val="20"/>
                <w:szCs w:val="20"/>
              </w:rPr>
              <w:t>Destinaţiei</w:t>
            </w:r>
            <w:proofErr w:type="spellEnd"/>
            <w:r w:rsidRPr="00392BF4">
              <w:rPr>
                <w:rFonts w:ascii="Times New Roman" w:eastAsia="Times New Roman" w:hAnsi="Times New Roman" w:cs="Times New Roman"/>
                <w:b/>
                <w:sz w:val="20"/>
                <w:szCs w:val="20"/>
              </w:rPr>
              <w:t xml:space="preserve"> în vederea considerării riscurilor legate de schimbările climatice</w:t>
            </w:r>
          </w:p>
        </w:tc>
      </w:tr>
      <w:tr w:rsidR="00F87962" w:rsidRPr="00392BF4" w14:paraId="3307112A" w14:textId="77777777">
        <w:trPr>
          <w:trHeight w:val="84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A4" w14:textId="26373FB8"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8A5"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8A6"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M11.5.3.1.</w:t>
            </w:r>
            <w:r w:rsidRPr="00392BF4">
              <w:rPr>
                <w:rFonts w:ascii="Times New Roman" w:eastAsia="Times New Roman" w:hAnsi="Times New Roman" w:cs="Times New Roman"/>
                <w:sz w:val="20"/>
                <w:szCs w:val="20"/>
              </w:rPr>
              <w:t xml:space="preserve"> Crearea programelor de </w:t>
            </w:r>
            <w:proofErr w:type="spellStart"/>
            <w:r w:rsidRPr="00392BF4">
              <w:rPr>
                <w:rFonts w:ascii="Times New Roman" w:eastAsia="Times New Roman" w:hAnsi="Times New Roman" w:cs="Times New Roman"/>
                <w:sz w:val="20"/>
                <w:szCs w:val="20"/>
              </w:rPr>
              <w:t>învăţământ</w:t>
            </w:r>
            <w:proofErr w:type="spellEnd"/>
            <w:r w:rsidRPr="00392BF4">
              <w:rPr>
                <w:rFonts w:ascii="Times New Roman" w:eastAsia="Times New Roman" w:hAnsi="Times New Roman" w:cs="Times New Roman"/>
                <w:sz w:val="20"/>
                <w:szCs w:val="20"/>
              </w:rPr>
              <w:t xml:space="preserve"> pentru managerii OMD pentru </w:t>
            </w:r>
            <w:proofErr w:type="spellStart"/>
            <w:r w:rsidRPr="00392BF4">
              <w:rPr>
                <w:rFonts w:ascii="Times New Roman" w:eastAsia="Times New Roman" w:hAnsi="Times New Roman" w:cs="Times New Roman"/>
                <w:sz w:val="20"/>
                <w:szCs w:val="20"/>
              </w:rPr>
              <w:t>creşterea</w:t>
            </w:r>
            <w:proofErr w:type="spellEnd"/>
            <w:r w:rsidRPr="00392BF4">
              <w:rPr>
                <w:rFonts w:ascii="Times New Roman" w:eastAsia="Times New Roman" w:hAnsi="Times New Roman" w:cs="Times New Roman"/>
                <w:sz w:val="20"/>
                <w:szCs w:val="20"/>
              </w:rPr>
              <w:t xml:space="preserve"> abilităților legate de gestiunea/</w:t>
            </w:r>
            <w:proofErr w:type="spellStart"/>
            <w:r w:rsidRPr="00392BF4">
              <w:rPr>
                <w:rFonts w:ascii="Times New Roman" w:eastAsia="Times New Roman" w:hAnsi="Times New Roman" w:cs="Times New Roman"/>
                <w:sz w:val="20"/>
                <w:szCs w:val="20"/>
              </w:rPr>
              <w:t>acţiunile</w:t>
            </w:r>
            <w:proofErr w:type="spellEnd"/>
            <w:r w:rsidRPr="00392BF4">
              <w:rPr>
                <w:rFonts w:ascii="Times New Roman" w:eastAsia="Times New Roman" w:hAnsi="Times New Roman" w:cs="Times New Roman"/>
                <w:sz w:val="20"/>
                <w:szCs w:val="20"/>
              </w:rPr>
              <w:t xml:space="preserve"> vizând reducerea emisiilor de GES și adaptarea la schimbările climatice </w:t>
            </w:r>
          </w:p>
        </w:tc>
        <w:tc>
          <w:tcPr>
            <w:tcW w:w="1535" w:type="dxa"/>
            <w:tcBorders>
              <w:top w:val="nil"/>
              <w:left w:val="nil"/>
              <w:bottom w:val="single" w:sz="8" w:space="0" w:color="000000"/>
              <w:right w:val="single" w:sz="8" w:space="0" w:color="000000"/>
            </w:tcBorders>
            <w:tcMar>
              <w:left w:w="0" w:type="dxa"/>
              <w:right w:w="0" w:type="dxa"/>
            </w:tcMar>
          </w:tcPr>
          <w:p w14:paraId="000018A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057CD11"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A9"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ME</w:t>
            </w:r>
          </w:p>
          <w:p w14:paraId="000018AA" w14:textId="3458412A"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Pr="00603CD0">
              <w:rPr>
                <w:rFonts w:ascii="Times New Roman" w:eastAsia="Times New Roman" w:hAnsi="Times New Roman" w:cs="Times New Roman"/>
                <w:sz w:val="20"/>
                <w:szCs w:val="20"/>
              </w:rPr>
              <w:t xml:space="preserve">MAT, Unități de învățământ universitar și postuniversitar </w:t>
            </w:r>
            <w:r w:rsidRPr="00603CD0">
              <w:rPr>
                <w:rFonts w:ascii="Times New Roman" w:eastAsia="Times New Roman" w:hAnsi="Times New Roman" w:cs="Times New Roman"/>
                <w:sz w:val="20"/>
                <w:szCs w:val="20"/>
              </w:rPr>
              <w:lastRenderedPageBreak/>
              <w:t>implicate, MMAP, ANM</w:t>
            </w:r>
          </w:p>
        </w:tc>
        <w:tc>
          <w:tcPr>
            <w:tcW w:w="1385" w:type="dxa"/>
            <w:tcBorders>
              <w:top w:val="nil"/>
              <w:left w:val="nil"/>
              <w:bottom w:val="single" w:sz="8" w:space="0" w:color="000000"/>
              <w:right w:val="single" w:sz="8" w:space="0" w:color="000000"/>
            </w:tcBorders>
            <w:tcMar>
              <w:left w:w="0" w:type="dxa"/>
              <w:right w:w="0" w:type="dxa"/>
            </w:tcMar>
          </w:tcPr>
          <w:p w14:paraId="000018AB"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lastRenderedPageBreak/>
              <w:t xml:space="preserve"> Nr. de programe</w:t>
            </w:r>
            <w:r w:rsidRPr="001E44C8">
              <w:rPr>
                <w:rFonts w:ascii="Times New Roman" w:eastAsia="Times New Roman" w:hAnsi="Times New Roman" w:cs="Times New Roman"/>
                <w:sz w:val="20"/>
                <w:szCs w:val="20"/>
              </w:rPr>
              <w:t xml:space="preserve"> nou create</w:t>
            </w:r>
          </w:p>
          <w:p w14:paraId="000018A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manageri OMD absolvenți</w:t>
            </w:r>
          </w:p>
        </w:tc>
        <w:tc>
          <w:tcPr>
            <w:tcW w:w="1514" w:type="dxa"/>
            <w:tcBorders>
              <w:top w:val="nil"/>
              <w:left w:val="nil"/>
              <w:bottom w:val="single" w:sz="8" w:space="0" w:color="000000"/>
              <w:right w:val="single" w:sz="8" w:space="0" w:color="000000"/>
            </w:tcBorders>
            <w:tcMar>
              <w:left w:w="0" w:type="dxa"/>
              <w:right w:w="0" w:type="dxa"/>
            </w:tcMar>
          </w:tcPr>
          <w:p w14:paraId="000018AD" w14:textId="1D22A7CC"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8A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A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8B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312A5266" w14:textId="77777777">
        <w:trPr>
          <w:trHeight w:val="43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tcPr>
          <w:p w14:paraId="000018B1"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P.11.5.4. Adaptarea politicii </w:t>
            </w:r>
            <w:proofErr w:type="spellStart"/>
            <w:r w:rsidRPr="00392BF4">
              <w:rPr>
                <w:rFonts w:ascii="Times New Roman" w:eastAsia="Times New Roman" w:hAnsi="Times New Roman" w:cs="Times New Roman"/>
                <w:b/>
                <w:sz w:val="20"/>
                <w:szCs w:val="20"/>
              </w:rPr>
              <w:t>naţionale</w:t>
            </w:r>
            <w:proofErr w:type="spellEnd"/>
            <w:r w:rsidRPr="00392BF4">
              <w:rPr>
                <w:rFonts w:ascii="Times New Roman" w:eastAsia="Times New Roman" w:hAnsi="Times New Roman" w:cs="Times New Roman"/>
                <w:b/>
                <w:sz w:val="20"/>
                <w:szCs w:val="20"/>
              </w:rPr>
              <w:t xml:space="preserve"> de marketing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comunicare în domeniul turismului la schimbările globale în ceea ce </w:t>
            </w:r>
            <w:proofErr w:type="spellStart"/>
            <w:r w:rsidRPr="00392BF4">
              <w:rPr>
                <w:rFonts w:ascii="Times New Roman" w:eastAsia="Times New Roman" w:hAnsi="Times New Roman" w:cs="Times New Roman"/>
                <w:b/>
                <w:sz w:val="20"/>
                <w:szCs w:val="20"/>
              </w:rPr>
              <w:t>priveşte</w:t>
            </w:r>
            <w:proofErr w:type="spellEnd"/>
            <w:r w:rsidRPr="00392BF4">
              <w:rPr>
                <w:rFonts w:ascii="Times New Roman" w:eastAsia="Times New Roman" w:hAnsi="Times New Roman" w:cs="Times New Roman"/>
                <w:b/>
                <w:sz w:val="20"/>
                <w:szCs w:val="20"/>
              </w:rPr>
              <w:t xml:space="preserve"> cererea turistică</w:t>
            </w:r>
          </w:p>
        </w:tc>
      </w:tr>
      <w:tr w:rsidR="00F87962" w:rsidRPr="00392BF4" w14:paraId="3FA7F13D" w14:textId="77777777">
        <w:trPr>
          <w:trHeight w:val="52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B8" w14:textId="38C8C53F"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8B9"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8BA"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M11.5.4.1.</w:t>
            </w:r>
            <w:r w:rsidRPr="00392BF4">
              <w:rPr>
                <w:rFonts w:ascii="Times New Roman" w:eastAsia="Times New Roman" w:hAnsi="Times New Roman" w:cs="Times New Roman"/>
                <w:sz w:val="20"/>
                <w:szCs w:val="20"/>
              </w:rPr>
              <w:t xml:space="preserve"> Elaborarea de ghiduri pentru operatorii de turism privind măsurile pentru adaptarea ofertei la schimbările climatice</w:t>
            </w:r>
          </w:p>
        </w:tc>
        <w:tc>
          <w:tcPr>
            <w:tcW w:w="1535" w:type="dxa"/>
            <w:tcBorders>
              <w:top w:val="nil"/>
              <w:left w:val="nil"/>
              <w:bottom w:val="single" w:sz="8" w:space="0" w:color="000000"/>
              <w:right w:val="single" w:sz="8" w:space="0" w:color="000000"/>
            </w:tcBorders>
            <w:tcMar>
              <w:left w:w="0" w:type="dxa"/>
              <w:right w:w="0" w:type="dxa"/>
            </w:tcMar>
          </w:tcPr>
          <w:p w14:paraId="000018B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46E21D62"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BC" w14:textId="429BDDA1"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00018BD" w14:textId="07F5C6EA"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Asociațiile operatorilor de turism</w:t>
            </w:r>
          </w:p>
        </w:tc>
        <w:tc>
          <w:tcPr>
            <w:tcW w:w="1385" w:type="dxa"/>
            <w:tcBorders>
              <w:top w:val="nil"/>
              <w:left w:val="nil"/>
              <w:bottom w:val="single" w:sz="8" w:space="0" w:color="000000"/>
              <w:right w:val="single" w:sz="8" w:space="0" w:color="000000"/>
            </w:tcBorders>
            <w:tcMar>
              <w:left w:w="0" w:type="dxa"/>
              <w:right w:w="0" w:type="dxa"/>
            </w:tcMar>
          </w:tcPr>
          <w:p w14:paraId="000018BE"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ghiduri pentru operatorii de turism</w:t>
            </w:r>
          </w:p>
        </w:tc>
        <w:tc>
          <w:tcPr>
            <w:tcW w:w="1514" w:type="dxa"/>
            <w:tcBorders>
              <w:top w:val="nil"/>
              <w:left w:val="nil"/>
              <w:bottom w:val="single" w:sz="8" w:space="0" w:color="000000"/>
              <w:right w:val="single" w:sz="8" w:space="0" w:color="000000"/>
            </w:tcBorders>
            <w:tcMar>
              <w:left w:w="0" w:type="dxa"/>
              <w:right w:w="0" w:type="dxa"/>
            </w:tcMar>
          </w:tcPr>
          <w:p w14:paraId="000018BF" w14:textId="558BF70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PEO</w:t>
            </w:r>
          </w:p>
          <w:p w14:paraId="000018C0"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w:t>
            </w:r>
            <w:r w:rsidRPr="00392BF4">
              <w:rPr>
                <w:rFonts w:ascii="Times New Roman" w:eastAsia="Times New Roman" w:hAnsi="Times New Roman" w:cs="Times New Roman"/>
                <w:sz w:val="20"/>
                <w:szCs w:val="20"/>
              </w:rPr>
              <w:t>ternaționale publice / private</w:t>
            </w:r>
          </w:p>
          <w:p w14:paraId="000018C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8C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r w:rsidR="00F87962" w:rsidRPr="00392BF4" w14:paraId="28DE975D" w14:textId="77777777">
        <w:trPr>
          <w:trHeight w:val="94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C3" w14:textId="7ADCB69A"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8C4"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8C5"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M11.5.4.2.</w:t>
            </w:r>
            <w:r w:rsidRPr="00392BF4">
              <w:rPr>
                <w:rFonts w:ascii="Times New Roman" w:eastAsia="Times New Roman" w:hAnsi="Times New Roman" w:cs="Times New Roman"/>
                <w:sz w:val="20"/>
                <w:szCs w:val="20"/>
              </w:rPr>
              <w:t xml:space="preserve"> Elaborarea de ghiduri pentru sistemul de educație profesională pentru ca turismul, prin activitățile aferente, să ia în calcul </w:t>
            </w:r>
            <w:proofErr w:type="spellStart"/>
            <w:r w:rsidRPr="00392BF4">
              <w:rPr>
                <w:rFonts w:ascii="Times New Roman" w:eastAsia="Times New Roman" w:hAnsi="Times New Roman" w:cs="Times New Roman"/>
                <w:sz w:val="20"/>
                <w:szCs w:val="20"/>
              </w:rPr>
              <w:t>consecinţele</w:t>
            </w:r>
            <w:proofErr w:type="spellEnd"/>
            <w:r w:rsidRPr="00392BF4">
              <w:rPr>
                <w:rFonts w:ascii="Times New Roman" w:eastAsia="Times New Roman" w:hAnsi="Times New Roman" w:cs="Times New Roman"/>
                <w:sz w:val="20"/>
                <w:szCs w:val="20"/>
              </w:rPr>
              <w:t xml:space="preserve"> schimbărilor climatice</w:t>
            </w:r>
          </w:p>
        </w:tc>
        <w:tc>
          <w:tcPr>
            <w:tcW w:w="1535" w:type="dxa"/>
            <w:tcBorders>
              <w:top w:val="nil"/>
              <w:left w:val="nil"/>
              <w:bottom w:val="single" w:sz="8" w:space="0" w:color="000000"/>
              <w:right w:val="single" w:sz="8" w:space="0" w:color="000000"/>
            </w:tcBorders>
            <w:tcMar>
              <w:left w:w="0" w:type="dxa"/>
              <w:right w:w="0" w:type="dxa"/>
            </w:tcMar>
          </w:tcPr>
          <w:p w14:paraId="000018C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07045E4"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C7" w14:textId="34FD0CE6"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00018C8" w14:textId="0486FC4C" w:rsidR="00F87962" w:rsidRPr="004A1A6C"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INCDT</w:t>
            </w:r>
          </w:p>
        </w:tc>
        <w:tc>
          <w:tcPr>
            <w:tcW w:w="1385" w:type="dxa"/>
            <w:tcBorders>
              <w:top w:val="nil"/>
              <w:left w:val="nil"/>
              <w:bottom w:val="single" w:sz="8" w:space="0" w:color="000000"/>
              <w:right w:val="single" w:sz="8" w:space="0" w:color="000000"/>
            </w:tcBorders>
            <w:tcMar>
              <w:left w:w="0" w:type="dxa"/>
              <w:right w:w="0" w:type="dxa"/>
            </w:tcMar>
          </w:tcPr>
          <w:p w14:paraId="000018C9"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ghiduri pentru mediul academic și sistemul de educație din turism</w:t>
            </w:r>
          </w:p>
        </w:tc>
        <w:tc>
          <w:tcPr>
            <w:tcW w:w="1514" w:type="dxa"/>
            <w:tcBorders>
              <w:top w:val="nil"/>
              <w:left w:val="nil"/>
              <w:bottom w:val="single" w:sz="8" w:space="0" w:color="000000"/>
              <w:right w:val="single" w:sz="8" w:space="0" w:color="000000"/>
            </w:tcBorders>
            <w:tcMar>
              <w:left w:w="0" w:type="dxa"/>
              <w:right w:w="0" w:type="dxa"/>
            </w:tcMar>
          </w:tcPr>
          <w:p w14:paraId="000018CA" w14:textId="7590B10A"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PEO</w:t>
            </w:r>
          </w:p>
          <w:p w14:paraId="000018CB"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internaționale publice / private</w:t>
            </w:r>
          </w:p>
          <w:p w14:paraId="000018C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8C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local</w:t>
            </w:r>
          </w:p>
        </w:tc>
        <w:tc>
          <w:tcPr>
            <w:tcW w:w="970" w:type="dxa"/>
            <w:tcBorders>
              <w:top w:val="nil"/>
              <w:left w:val="nil"/>
              <w:bottom w:val="single" w:sz="8" w:space="0" w:color="000000"/>
              <w:right w:val="single" w:sz="8" w:space="0" w:color="000000"/>
            </w:tcBorders>
            <w:tcMar>
              <w:left w:w="0" w:type="dxa"/>
              <w:right w:w="0" w:type="dxa"/>
            </w:tcMar>
          </w:tcPr>
          <w:p w14:paraId="000018C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bl>
    <w:p w14:paraId="000018CF" w14:textId="77777777" w:rsidR="00F87962" w:rsidRPr="00392BF4" w:rsidRDefault="003537F1">
      <w:pPr>
        <w:spacing w:after="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tbl>
      <w:tblPr>
        <w:tblStyle w:val="afffffffff6"/>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7E619B54" w14:textId="77777777" w:rsidTr="009E51E5">
        <w:trPr>
          <w:trHeight w:val="419"/>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8D0" w14:textId="4989B30C" w:rsidR="00F87962" w:rsidRPr="001E44C8" w:rsidRDefault="003537F1" w:rsidP="001E44C8">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top w:w="51" w:type="dxa"/>
              <w:left w:w="51" w:type="dxa"/>
              <w:bottom w:w="51" w:type="dxa"/>
              <w:right w:w="51" w:type="dxa"/>
            </w:tcMar>
          </w:tcPr>
          <w:p w14:paraId="000018D1" w14:textId="77777777" w:rsidR="00F87962" w:rsidRPr="00BA6A25" w:rsidRDefault="003537F1">
            <w:pPr>
              <w:ind w:left="-20"/>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OS.11.6.  Adaptarea furnizorilor de servicii turistice la schimbările climatice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D2"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D3" w14:textId="07FB8BE4" w:rsidR="00F87962" w:rsidRPr="00392BF4" w:rsidRDefault="009E51E5">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D4"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D5"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8D6"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0190EFD6" w14:textId="77777777">
        <w:trPr>
          <w:trHeight w:val="378"/>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8D7"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P.11.6.1. Adaptarea </w:t>
            </w:r>
            <w:proofErr w:type="spellStart"/>
            <w:r w:rsidRPr="00392BF4">
              <w:rPr>
                <w:rFonts w:ascii="Times New Roman" w:eastAsia="Times New Roman" w:hAnsi="Times New Roman" w:cs="Times New Roman"/>
                <w:b/>
                <w:sz w:val="20"/>
                <w:szCs w:val="20"/>
              </w:rPr>
              <w:t>investiţiilor</w:t>
            </w:r>
            <w:proofErr w:type="spellEnd"/>
            <w:r w:rsidRPr="00392BF4">
              <w:rPr>
                <w:rFonts w:ascii="Times New Roman" w:eastAsia="Times New Roman" w:hAnsi="Times New Roman" w:cs="Times New Roman"/>
                <w:b/>
                <w:sz w:val="20"/>
                <w:szCs w:val="20"/>
              </w:rPr>
              <w:t xml:space="preserve"> operatorilor din sectorul turistic pentru a contracara </w:t>
            </w:r>
            <w:proofErr w:type="spellStart"/>
            <w:r w:rsidRPr="00392BF4">
              <w:rPr>
                <w:rFonts w:ascii="Times New Roman" w:eastAsia="Times New Roman" w:hAnsi="Times New Roman" w:cs="Times New Roman"/>
                <w:b/>
                <w:sz w:val="20"/>
                <w:szCs w:val="20"/>
              </w:rPr>
              <w:t>ameninţările</w:t>
            </w:r>
            <w:proofErr w:type="spellEnd"/>
            <w:r w:rsidRPr="00392BF4">
              <w:rPr>
                <w:rFonts w:ascii="Times New Roman" w:eastAsia="Times New Roman" w:hAnsi="Times New Roman" w:cs="Times New Roman"/>
                <w:b/>
                <w:sz w:val="20"/>
                <w:szCs w:val="20"/>
              </w:rPr>
              <w:t xml:space="preserv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de a valorifica </w:t>
            </w:r>
            <w:proofErr w:type="spellStart"/>
            <w:r w:rsidRPr="00392BF4">
              <w:rPr>
                <w:rFonts w:ascii="Times New Roman" w:eastAsia="Times New Roman" w:hAnsi="Times New Roman" w:cs="Times New Roman"/>
                <w:b/>
                <w:sz w:val="20"/>
                <w:szCs w:val="20"/>
              </w:rPr>
              <w:t>oportunităţile</w:t>
            </w:r>
            <w:proofErr w:type="spellEnd"/>
          </w:p>
        </w:tc>
      </w:tr>
      <w:tr w:rsidR="00F87962" w:rsidRPr="00392BF4" w14:paraId="304DA435" w14:textId="77777777">
        <w:trPr>
          <w:trHeight w:val="94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DE" w14:textId="42A6A77D"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8DF" w14:textId="77777777" w:rsidR="00F87962" w:rsidRPr="001E44C8" w:rsidRDefault="00F87962" w:rsidP="001E44C8">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8E0" w14:textId="77777777" w:rsidR="00F87962" w:rsidRPr="00392BF4" w:rsidRDefault="003537F1">
            <w:pPr>
              <w:ind w:left="-20"/>
              <w:jc w:val="both"/>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b/>
                <w:sz w:val="20"/>
                <w:szCs w:val="20"/>
              </w:rPr>
              <w:t>M11.6.1.1.</w:t>
            </w:r>
            <w:r w:rsidRPr="00392BF4">
              <w:rPr>
                <w:rFonts w:ascii="Times New Roman" w:eastAsia="Times New Roman" w:hAnsi="Times New Roman" w:cs="Times New Roman"/>
                <w:sz w:val="20"/>
                <w:szCs w:val="20"/>
              </w:rPr>
              <w:t xml:space="preserve"> Adaptarea </w:t>
            </w:r>
            <w:proofErr w:type="spellStart"/>
            <w:r w:rsidRPr="00392BF4">
              <w:rPr>
                <w:rFonts w:ascii="Times New Roman" w:eastAsia="Times New Roman" w:hAnsi="Times New Roman" w:cs="Times New Roman"/>
                <w:sz w:val="20"/>
                <w:szCs w:val="20"/>
              </w:rPr>
              <w:t>investiţiilor</w:t>
            </w:r>
            <w:proofErr w:type="spellEnd"/>
            <w:r w:rsidRPr="00392BF4">
              <w:rPr>
                <w:rFonts w:ascii="Times New Roman" w:eastAsia="Times New Roman" w:hAnsi="Times New Roman" w:cs="Times New Roman"/>
                <w:sz w:val="20"/>
                <w:szCs w:val="20"/>
              </w:rPr>
              <w:t xml:space="preserve"> operatorilor din sectorul turistic pentru a contracara </w:t>
            </w:r>
            <w:proofErr w:type="spellStart"/>
            <w:r w:rsidRPr="00392BF4">
              <w:rPr>
                <w:rFonts w:ascii="Times New Roman" w:eastAsia="Times New Roman" w:hAnsi="Times New Roman" w:cs="Times New Roman"/>
                <w:sz w:val="20"/>
                <w:szCs w:val="20"/>
              </w:rPr>
              <w:t>ameninţările</w:t>
            </w:r>
            <w:proofErr w:type="spellEnd"/>
            <w:r w:rsidRPr="00392BF4">
              <w:rPr>
                <w:rFonts w:ascii="Times New Roman" w:eastAsia="Times New Roman" w:hAnsi="Times New Roman" w:cs="Times New Roman"/>
                <w:sz w:val="20"/>
                <w:szCs w:val="20"/>
              </w:rPr>
              <w:t xml:space="preserve"> </w:t>
            </w:r>
            <w:proofErr w:type="spellStart"/>
            <w:r w:rsidRPr="00392BF4">
              <w:rPr>
                <w:rFonts w:ascii="Times New Roman" w:eastAsia="Times New Roman" w:hAnsi="Times New Roman" w:cs="Times New Roman"/>
                <w:sz w:val="20"/>
                <w:szCs w:val="20"/>
              </w:rPr>
              <w:t>şi</w:t>
            </w:r>
            <w:proofErr w:type="spellEnd"/>
            <w:r w:rsidRPr="00392BF4">
              <w:rPr>
                <w:rFonts w:ascii="Times New Roman" w:eastAsia="Times New Roman" w:hAnsi="Times New Roman" w:cs="Times New Roman"/>
                <w:sz w:val="20"/>
                <w:szCs w:val="20"/>
              </w:rPr>
              <w:t xml:space="preserve"> de a valorifica </w:t>
            </w:r>
            <w:proofErr w:type="spellStart"/>
            <w:r w:rsidRPr="00392BF4">
              <w:rPr>
                <w:rFonts w:ascii="Times New Roman" w:eastAsia="Times New Roman" w:hAnsi="Times New Roman" w:cs="Times New Roman"/>
                <w:sz w:val="20"/>
                <w:szCs w:val="20"/>
              </w:rPr>
              <w:t>oportunităţile</w:t>
            </w:r>
            <w:proofErr w:type="spellEnd"/>
            <w:r w:rsidRPr="00392BF4">
              <w:rPr>
                <w:rFonts w:ascii="Times New Roman" w:eastAsia="Times New Roman" w:hAnsi="Times New Roman" w:cs="Times New Roman"/>
                <w:sz w:val="20"/>
                <w:szCs w:val="20"/>
              </w:rPr>
              <w:t xml:space="preserve"> generate de efectele schimbărilor climatice </w:t>
            </w:r>
          </w:p>
        </w:tc>
        <w:tc>
          <w:tcPr>
            <w:tcW w:w="1535" w:type="dxa"/>
            <w:tcBorders>
              <w:top w:val="nil"/>
              <w:left w:val="nil"/>
              <w:bottom w:val="single" w:sz="8" w:space="0" w:color="000000"/>
              <w:right w:val="single" w:sz="8" w:space="0" w:color="000000"/>
            </w:tcBorders>
            <w:tcMar>
              <w:left w:w="0" w:type="dxa"/>
              <w:right w:w="0" w:type="dxa"/>
            </w:tcMar>
          </w:tcPr>
          <w:p w14:paraId="000018E1"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28D229EB"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E3"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Asociațiile operatorilor de turism</w:t>
            </w:r>
          </w:p>
          <w:p w14:paraId="000018E4" w14:textId="726A84FF" w:rsidR="00F87962" w:rsidRPr="00D779A9" w:rsidRDefault="00603CD0">
            <w:pPr>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Agenții economici / Operatorii din turism</w:t>
            </w:r>
          </w:p>
          <w:p w14:paraId="000018E5" w14:textId="77777777" w:rsidR="00F87962" w:rsidRPr="002F2261" w:rsidRDefault="00F87962">
            <w:pPr>
              <w:ind w:left="-20"/>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8E6" w14:textId="77777777" w:rsidR="00F87962" w:rsidRPr="001E44C8" w:rsidRDefault="003537F1">
            <w:pPr>
              <w:ind w:left="-20"/>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operatori / agenți de turism implicați</w:t>
            </w:r>
          </w:p>
          <w:p w14:paraId="000018E7" w14:textId="77777777" w:rsidR="00F87962" w:rsidRPr="00392BF4" w:rsidRDefault="003537F1">
            <w:pPr>
              <w:ind w:left="-2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investiții adaptate la efectele SC </w:t>
            </w:r>
          </w:p>
        </w:tc>
        <w:tc>
          <w:tcPr>
            <w:tcW w:w="1514" w:type="dxa"/>
            <w:tcBorders>
              <w:top w:val="nil"/>
              <w:left w:val="nil"/>
              <w:bottom w:val="single" w:sz="8" w:space="0" w:color="000000"/>
              <w:right w:val="single" w:sz="8" w:space="0" w:color="000000"/>
            </w:tcBorders>
            <w:tcMar>
              <w:left w:w="0" w:type="dxa"/>
              <w:right w:w="0" w:type="dxa"/>
            </w:tcMar>
          </w:tcPr>
          <w:p w14:paraId="000018E8" w14:textId="1F0F47E0"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PCIDIF</w:t>
            </w:r>
          </w:p>
          <w:p w14:paraId="000018E9" w14:textId="4AE4C33E"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8E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8EB"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w:t>
            </w:r>
          </w:p>
        </w:tc>
        <w:tc>
          <w:tcPr>
            <w:tcW w:w="970" w:type="dxa"/>
            <w:tcBorders>
              <w:top w:val="nil"/>
              <w:left w:val="nil"/>
              <w:bottom w:val="single" w:sz="8" w:space="0" w:color="000000"/>
              <w:right w:val="single" w:sz="8" w:space="0" w:color="000000"/>
            </w:tcBorders>
            <w:tcMar>
              <w:left w:w="0" w:type="dxa"/>
              <w:right w:w="0" w:type="dxa"/>
            </w:tcMar>
          </w:tcPr>
          <w:p w14:paraId="000018EC"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6</w:t>
            </w:r>
          </w:p>
        </w:tc>
      </w:tr>
      <w:tr w:rsidR="00F87962" w:rsidRPr="00392BF4" w14:paraId="2DA15953" w14:textId="77777777">
        <w:trPr>
          <w:trHeight w:val="120"/>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99" w:type="dxa"/>
              <w:left w:w="99" w:type="dxa"/>
              <w:bottom w:w="99" w:type="dxa"/>
              <w:right w:w="99" w:type="dxa"/>
            </w:tcMar>
          </w:tcPr>
          <w:p w14:paraId="000018ED"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P.11.6.2. Construirea structurilor de primire turistice cu funcțiuni de cazare utilizând materiale </w:t>
            </w:r>
            <w:proofErr w:type="spellStart"/>
            <w:r w:rsidRPr="00392BF4">
              <w:rPr>
                <w:rFonts w:ascii="Times New Roman" w:eastAsia="Times New Roman" w:hAnsi="Times New Roman" w:cs="Times New Roman"/>
                <w:b/>
                <w:sz w:val="20"/>
                <w:szCs w:val="20"/>
              </w:rPr>
              <w:t>reziliente</w:t>
            </w:r>
            <w:proofErr w:type="spellEnd"/>
            <w:r w:rsidRPr="00392BF4">
              <w:rPr>
                <w:rFonts w:ascii="Times New Roman" w:eastAsia="Times New Roman" w:hAnsi="Times New Roman" w:cs="Times New Roman"/>
                <w:b/>
                <w:sz w:val="20"/>
                <w:szCs w:val="20"/>
              </w:rPr>
              <w:t xml:space="preserve"> la noile </w:t>
            </w:r>
            <w:proofErr w:type="spellStart"/>
            <w:r w:rsidRPr="00392BF4">
              <w:rPr>
                <w:rFonts w:ascii="Times New Roman" w:eastAsia="Times New Roman" w:hAnsi="Times New Roman" w:cs="Times New Roman"/>
                <w:b/>
                <w:sz w:val="20"/>
                <w:szCs w:val="20"/>
              </w:rPr>
              <w:t>condiţii</w:t>
            </w:r>
            <w:proofErr w:type="spellEnd"/>
            <w:r w:rsidRPr="00392BF4">
              <w:rPr>
                <w:rFonts w:ascii="Times New Roman" w:eastAsia="Times New Roman" w:hAnsi="Times New Roman" w:cs="Times New Roman"/>
                <w:b/>
                <w:sz w:val="20"/>
                <w:szCs w:val="20"/>
              </w:rPr>
              <w:t xml:space="preserve"> de climă</w:t>
            </w:r>
          </w:p>
        </w:tc>
      </w:tr>
      <w:tr w:rsidR="00F87962" w:rsidRPr="00392BF4" w14:paraId="21ECA2DA" w14:textId="77777777">
        <w:trPr>
          <w:trHeight w:val="192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8F5" w14:textId="793DA0CD" w:rsidR="00F87962" w:rsidRPr="001E44C8" w:rsidRDefault="001E44C8" w:rsidP="001E44C8">
            <w:pPr>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 MG</w:t>
            </w:r>
          </w:p>
        </w:tc>
        <w:tc>
          <w:tcPr>
            <w:tcW w:w="4766" w:type="dxa"/>
            <w:tcBorders>
              <w:top w:val="nil"/>
              <w:left w:val="nil"/>
              <w:bottom w:val="single" w:sz="8" w:space="0" w:color="000000"/>
              <w:right w:val="single" w:sz="8" w:space="0" w:color="000000"/>
            </w:tcBorders>
            <w:tcMar>
              <w:left w:w="0" w:type="dxa"/>
              <w:right w:w="0" w:type="dxa"/>
            </w:tcMar>
          </w:tcPr>
          <w:p w14:paraId="000018F6" w14:textId="77777777" w:rsidR="00F87962" w:rsidRPr="00392BF4" w:rsidRDefault="003537F1">
            <w:pPr>
              <w:ind w:left="-2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M11.6.2.1.</w:t>
            </w:r>
            <w:r w:rsidRPr="001E44C8">
              <w:rPr>
                <w:rFonts w:ascii="Times New Roman" w:eastAsia="Times New Roman" w:hAnsi="Times New Roman" w:cs="Times New Roman"/>
                <w:sz w:val="20"/>
                <w:szCs w:val="20"/>
              </w:rPr>
              <w:t xml:space="preserve"> Promovarea cadrului normativ necesar pentru încurajarea construirii</w:t>
            </w:r>
            <w:r w:rsidRPr="00BA6A25">
              <w:rPr>
                <w:rFonts w:ascii="Times New Roman" w:eastAsia="Times New Roman" w:hAnsi="Times New Roman" w:cs="Times New Roman"/>
                <w:sz w:val="20"/>
                <w:szCs w:val="20"/>
              </w:rPr>
              <w:t xml:space="preserve"> structurilor de primire turistice cu funcțiuni de cazare utilizând materiale durabile și </w:t>
            </w:r>
            <w:proofErr w:type="spellStart"/>
            <w:r w:rsidRPr="00BA6A25">
              <w:rPr>
                <w:rFonts w:ascii="Times New Roman" w:eastAsia="Times New Roman" w:hAnsi="Times New Roman" w:cs="Times New Roman"/>
                <w:sz w:val="20"/>
                <w:szCs w:val="20"/>
              </w:rPr>
              <w:t>reziliente</w:t>
            </w:r>
            <w:proofErr w:type="spellEnd"/>
            <w:r w:rsidRPr="00BA6A25">
              <w:rPr>
                <w:rFonts w:ascii="Times New Roman" w:eastAsia="Times New Roman" w:hAnsi="Times New Roman" w:cs="Times New Roman"/>
                <w:sz w:val="20"/>
                <w:szCs w:val="20"/>
              </w:rPr>
              <w:t xml:space="preserve"> la noile </w:t>
            </w:r>
            <w:proofErr w:type="spellStart"/>
            <w:r w:rsidRPr="00BA6A25">
              <w:rPr>
                <w:rFonts w:ascii="Times New Roman" w:eastAsia="Times New Roman" w:hAnsi="Times New Roman" w:cs="Times New Roman"/>
                <w:sz w:val="20"/>
                <w:szCs w:val="20"/>
              </w:rPr>
              <w:t>condiţii</w:t>
            </w:r>
            <w:proofErr w:type="spellEnd"/>
            <w:r w:rsidRPr="00BA6A25">
              <w:rPr>
                <w:rFonts w:ascii="Times New Roman" w:eastAsia="Times New Roman" w:hAnsi="Times New Roman" w:cs="Times New Roman"/>
                <w:sz w:val="20"/>
                <w:szCs w:val="20"/>
              </w:rPr>
              <w:t xml:space="preserve"> de climă </w:t>
            </w:r>
          </w:p>
        </w:tc>
        <w:tc>
          <w:tcPr>
            <w:tcW w:w="1535" w:type="dxa"/>
            <w:tcBorders>
              <w:top w:val="nil"/>
              <w:left w:val="nil"/>
              <w:bottom w:val="single" w:sz="8" w:space="0" w:color="000000"/>
              <w:right w:val="single" w:sz="8" w:space="0" w:color="000000"/>
            </w:tcBorders>
            <w:tcMar>
              <w:left w:w="0" w:type="dxa"/>
              <w:right w:w="0" w:type="dxa"/>
            </w:tcMar>
          </w:tcPr>
          <w:p w14:paraId="000018F7"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7813CE00"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8F9"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00018FA" w14:textId="4C87472F" w:rsidR="00F87962" w:rsidRPr="00D779A9" w:rsidRDefault="00603CD0">
            <w:pPr>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Asociațiile operatorilor de turism</w:t>
            </w:r>
          </w:p>
          <w:p w14:paraId="000018FB" w14:textId="77777777" w:rsidR="00F87962" w:rsidRPr="001E44C8" w:rsidRDefault="003537F1">
            <w:pPr>
              <w:ind w:left="-20"/>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Agenții economici din turism</w:t>
            </w:r>
          </w:p>
          <w:p w14:paraId="000018FC" w14:textId="77777777" w:rsidR="00F87962" w:rsidRPr="00392BF4" w:rsidRDefault="003537F1">
            <w:pPr>
              <w:ind w:left="-2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 </w:t>
            </w:r>
          </w:p>
        </w:tc>
        <w:tc>
          <w:tcPr>
            <w:tcW w:w="1385" w:type="dxa"/>
            <w:tcBorders>
              <w:top w:val="nil"/>
              <w:left w:val="nil"/>
              <w:bottom w:val="single" w:sz="8" w:space="0" w:color="000000"/>
              <w:right w:val="single" w:sz="8" w:space="0" w:color="000000"/>
            </w:tcBorders>
            <w:tcMar>
              <w:left w:w="0" w:type="dxa"/>
              <w:right w:w="0" w:type="dxa"/>
            </w:tcMar>
          </w:tcPr>
          <w:p w14:paraId="000018FD"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acte normative / ghiduri promovate</w:t>
            </w:r>
          </w:p>
          <w:p w14:paraId="000018FE"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Nr. </w:t>
            </w:r>
            <w:proofErr w:type="spellStart"/>
            <w:r w:rsidRPr="00392BF4">
              <w:rPr>
                <w:rFonts w:ascii="Times New Roman" w:eastAsia="Times New Roman" w:hAnsi="Times New Roman" w:cs="Times New Roman"/>
                <w:sz w:val="20"/>
                <w:szCs w:val="20"/>
              </w:rPr>
              <w:t>unităţi</w:t>
            </w:r>
            <w:proofErr w:type="spellEnd"/>
            <w:r w:rsidRPr="00392BF4">
              <w:rPr>
                <w:rFonts w:ascii="Times New Roman" w:eastAsia="Times New Roman" w:hAnsi="Times New Roman" w:cs="Times New Roman"/>
                <w:sz w:val="20"/>
                <w:szCs w:val="20"/>
              </w:rPr>
              <w:t xml:space="preserve"> turistice în </w:t>
            </w:r>
            <w:proofErr w:type="spellStart"/>
            <w:r w:rsidRPr="00392BF4">
              <w:rPr>
                <w:rFonts w:ascii="Times New Roman" w:eastAsia="Times New Roman" w:hAnsi="Times New Roman" w:cs="Times New Roman"/>
                <w:sz w:val="20"/>
                <w:szCs w:val="20"/>
              </w:rPr>
              <w:t>locaţii</w:t>
            </w:r>
            <w:proofErr w:type="spellEnd"/>
            <w:r w:rsidRPr="00392BF4">
              <w:rPr>
                <w:rFonts w:ascii="Times New Roman" w:eastAsia="Times New Roman" w:hAnsi="Times New Roman" w:cs="Times New Roman"/>
                <w:sz w:val="20"/>
                <w:szCs w:val="20"/>
              </w:rPr>
              <w:t xml:space="preserve"> care favorizează adaptarea la efectele schimbărilor climatice</w:t>
            </w:r>
          </w:p>
        </w:tc>
        <w:tc>
          <w:tcPr>
            <w:tcW w:w="1514" w:type="dxa"/>
            <w:tcBorders>
              <w:top w:val="nil"/>
              <w:left w:val="nil"/>
              <w:bottom w:val="single" w:sz="8" w:space="0" w:color="000000"/>
              <w:right w:val="single" w:sz="8" w:space="0" w:color="000000"/>
            </w:tcBorders>
            <w:tcMar>
              <w:left w:w="0" w:type="dxa"/>
              <w:right w:w="0" w:type="dxa"/>
            </w:tcMar>
          </w:tcPr>
          <w:p w14:paraId="000018FF"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PNRR</w:t>
            </w:r>
          </w:p>
          <w:p w14:paraId="00001900" w14:textId="236C2E60" w:rsidR="00F87962" w:rsidRPr="00392BF4" w:rsidRDefault="00044936">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9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902"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Bugetele local</w:t>
            </w:r>
          </w:p>
          <w:p w14:paraId="00001903" w14:textId="77777777" w:rsidR="00F87962" w:rsidRPr="00392BF4" w:rsidRDefault="00F87962">
            <w:pPr>
              <w:ind w:left="-20"/>
              <w:jc w:val="center"/>
              <w:rPr>
                <w:rFonts w:ascii="Times New Roman" w:eastAsia="Times New Roman" w:hAnsi="Times New Roman" w:cs="Times New Roman"/>
                <w:sz w:val="20"/>
                <w:szCs w:val="20"/>
              </w:rPr>
            </w:pPr>
          </w:p>
        </w:tc>
        <w:tc>
          <w:tcPr>
            <w:tcW w:w="970" w:type="dxa"/>
            <w:tcBorders>
              <w:top w:val="nil"/>
              <w:left w:val="nil"/>
              <w:bottom w:val="single" w:sz="8" w:space="0" w:color="000000"/>
              <w:right w:val="single" w:sz="8" w:space="0" w:color="000000"/>
            </w:tcBorders>
            <w:tcMar>
              <w:left w:w="0" w:type="dxa"/>
              <w:right w:w="0" w:type="dxa"/>
            </w:tcMar>
          </w:tcPr>
          <w:p w14:paraId="00001904"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0E30514A" w14:textId="77777777">
        <w:trPr>
          <w:trHeight w:val="240"/>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tcPr>
          <w:p w14:paraId="00001905"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P.11.6.3. Asigurările, ca măsură de </w:t>
            </w:r>
            <w:proofErr w:type="spellStart"/>
            <w:r w:rsidRPr="00392BF4">
              <w:rPr>
                <w:rFonts w:ascii="Times New Roman" w:eastAsia="Times New Roman" w:hAnsi="Times New Roman" w:cs="Times New Roman"/>
                <w:b/>
                <w:sz w:val="20"/>
                <w:szCs w:val="20"/>
              </w:rPr>
              <w:t>protecţie</w:t>
            </w:r>
            <w:proofErr w:type="spellEnd"/>
            <w:r w:rsidRPr="00392BF4">
              <w:rPr>
                <w:rFonts w:ascii="Times New Roman" w:eastAsia="Times New Roman" w:hAnsi="Times New Roman" w:cs="Times New Roman"/>
                <w:b/>
                <w:sz w:val="20"/>
                <w:szCs w:val="20"/>
              </w:rPr>
              <w:t xml:space="preserve"> climatică</w:t>
            </w:r>
          </w:p>
        </w:tc>
      </w:tr>
      <w:tr w:rsidR="00F87962" w:rsidRPr="00392BF4" w14:paraId="6EAB35AC" w14:textId="77777777">
        <w:trPr>
          <w:trHeight w:val="69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0C" w14:textId="7CC2AAAA" w:rsidR="00F87962" w:rsidRPr="001E44C8" w:rsidRDefault="001E44C8" w:rsidP="001E44C8">
            <w:pPr>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90D" w14:textId="77777777" w:rsidR="00F87962" w:rsidRPr="00BA6A25" w:rsidRDefault="003537F1">
            <w:pPr>
              <w:ind w:left="-2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M11.6.3.1.</w:t>
            </w:r>
            <w:r w:rsidRPr="001E44C8">
              <w:rPr>
                <w:rFonts w:ascii="Times New Roman" w:eastAsia="Times New Roman" w:hAnsi="Times New Roman" w:cs="Times New Roman"/>
                <w:sz w:val="20"/>
                <w:szCs w:val="20"/>
              </w:rPr>
              <w:t xml:space="preserve"> Dezvoltarea unor programe de asigurări ce vor constitui o importantă măsură de </w:t>
            </w:r>
            <w:proofErr w:type="spellStart"/>
            <w:r w:rsidRPr="001E44C8">
              <w:rPr>
                <w:rFonts w:ascii="Times New Roman" w:eastAsia="Times New Roman" w:hAnsi="Times New Roman" w:cs="Times New Roman"/>
                <w:sz w:val="20"/>
                <w:szCs w:val="20"/>
              </w:rPr>
              <w:t>protecţie</w:t>
            </w:r>
            <w:proofErr w:type="spellEnd"/>
            <w:r w:rsidRPr="001E44C8">
              <w:rPr>
                <w:rFonts w:ascii="Times New Roman" w:eastAsia="Times New Roman" w:hAnsi="Times New Roman" w:cs="Times New Roman"/>
                <w:sz w:val="20"/>
                <w:szCs w:val="20"/>
              </w:rPr>
              <w:t xml:space="preserve"> climatică</w:t>
            </w:r>
          </w:p>
        </w:tc>
        <w:tc>
          <w:tcPr>
            <w:tcW w:w="1535" w:type="dxa"/>
            <w:tcBorders>
              <w:top w:val="nil"/>
              <w:left w:val="nil"/>
              <w:bottom w:val="single" w:sz="8" w:space="0" w:color="000000"/>
              <w:right w:val="single" w:sz="8" w:space="0" w:color="000000"/>
            </w:tcBorders>
            <w:tcMar>
              <w:left w:w="0" w:type="dxa"/>
              <w:right w:w="0" w:type="dxa"/>
            </w:tcMar>
          </w:tcPr>
          <w:p w14:paraId="0000190E"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0FB04869"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910"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2F466827" w14:textId="30E57941" w:rsidR="00603CD0" w:rsidRDefault="00603CD0">
            <w:pPr>
              <w:ind w:left="-2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911" w14:textId="7CFDCA4A" w:rsidR="00F87962" w:rsidRPr="00D779A9" w:rsidRDefault="003537F1">
            <w:pPr>
              <w:ind w:left="-20"/>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MF, Asociațiile operatorilor de turism, ARB, MMAP, ANM, Asigurători și entități juridice din domeniul asigurărilor</w:t>
            </w:r>
          </w:p>
        </w:tc>
        <w:tc>
          <w:tcPr>
            <w:tcW w:w="1385" w:type="dxa"/>
            <w:tcBorders>
              <w:top w:val="nil"/>
              <w:left w:val="nil"/>
              <w:bottom w:val="single" w:sz="8" w:space="0" w:color="000000"/>
              <w:right w:val="single" w:sz="8" w:space="0" w:color="000000"/>
            </w:tcBorders>
            <w:tcMar>
              <w:left w:w="0" w:type="dxa"/>
              <w:right w:w="0" w:type="dxa"/>
            </w:tcMar>
          </w:tcPr>
          <w:p w14:paraId="00001912" w14:textId="77777777" w:rsidR="00F87962" w:rsidRPr="001E44C8" w:rsidRDefault="003537F1">
            <w:pPr>
              <w:ind w:left="-20"/>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programe nou create</w:t>
            </w:r>
          </w:p>
        </w:tc>
        <w:tc>
          <w:tcPr>
            <w:tcW w:w="1514" w:type="dxa"/>
            <w:tcBorders>
              <w:top w:val="nil"/>
              <w:left w:val="nil"/>
              <w:bottom w:val="single" w:sz="8" w:space="0" w:color="000000"/>
              <w:right w:val="single" w:sz="8" w:space="0" w:color="000000"/>
            </w:tcBorders>
            <w:tcMar>
              <w:left w:w="0" w:type="dxa"/>
              <w:right w:w="0" w:type="dxa"/>
            </w:tcMar>
          </w:tcPr>
          <w:p w14:paraId="00001913" w14:textId="4523100B" w:rsidR="00F87962" w:rsidRPr="00392BF4" w:rsidRDefault="003537F1">
            <w:pPr>
              <w:ind w:left="-2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PEO</w:t>
            </w:r>
          </w:p>
          <w:p w14:paraId="00001914"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PNRR</w:t>
            </w:r>
          </w:p>
          <w:p w14:paraId="0000191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916"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917"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r w:rsidR="00F87962" w:rsidRPr="00392BF4" w14:paraId="3936E901" w14:textId="77777777">
        <w:trPr>
          <w:trHeight w:val="184"/>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99" w:type="dxa"/>
              <w:left w:w="99" w:type="dxa"/>
              <w:bottom w:w="99" w:type="dxa"/>
              <w:right w:w="99" w:type="dxa"/>
            </w:tcMar>
          </w:tcPr>
          <w:p w14:paraId="00001918"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P.11.6.4. Diversificarea produselor turistice, punând un accent mai mare pe serviciile mai </w:t>
            </w:r>
            <w:proofErr w:type="spellStart"/>
            <w:r w:rsidRPr="00392BF4">
              <w:rPr>
                <w:rFonts w:ascii="Times New Roman" w:eastAsia="Times New Roman" w:hAnsi="Times New Roman" w:cs="Times New Roman"/>
                <w:b/>
                <w:sz w:val="20"/>
                <w:szCs w:val="20"/>
              </w:rPr>
              <w:t>puţin</w:t>
            </w:r>
            <w:proofErr w:type="spellEnd"/>
            <w:r w:rsidRPr="00392BF4">
              <w:rPr>
                <w:rFonts w:ascii="Times New Roman" w:eastAsia="Times New Roman" w:hAnsi="Times New Roman" w:cs="Times New Roman"/>
                <w:b/>
                <w:sz w:val="20"/>
                <w:szCs w:val="20"/>
              </w:rPr>
              <w:t xml:space="preserve"> vulnerabile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pe turismul rural</w:t>
            </w:r>
          </w:p>
        </w:tc>
      </w:tr>
      <w:tr w:rsidR="00F87962" w:rsidRPr="00392BF4" w14:paraId="0A95A19C" w14:textId="77777777">
        <w:trPr>
          <w:trHeight w:val="91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1F" w14:textId="6E698CF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920" w14:textId="77777777" w:rsidR="00F87962" w:rsidRPr="001E44C8" w:rsidRDefault="00F87962" w:rsidP="00BA6A25">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921" w14:textId="77777777" w:rsidR="00F87962" w:rsidRPr="00392BF4" w:rsidRDefault="003537F1">
            <w:pPr>
              <w:ind w:left="-2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M11.6.4.1.</w:t>
            </w:r>
            <w:r w:rsidRPr="001E44C8">
              <w:rPr>
                <w:rFonts w:ascii="Times New Roman" w:eastAsia="Times New Roman" w:hAnsi="Times New Roman" w:cs="Times New Roman"/>
                <w:sz w:val="20"/>
                <w:szCs w:val="20"/>
              </w:rPr>
              <w:t xml:space="preserve"> Acțiuni de promovare a produselor turistice, punând un</w:t>
            </w:r>
            <w:r w:rsidRPr="00BA6A25">
              <w:rPr>
                <w:rFonts w:ascii="Times New Roman" w:eastAsia="Times New Roman" w:hAnsi="Times New Roman" w:cs="Times New Roman"/>
                <w:sz w:val="20"/>
                <w:szCs w:val="20"/>
              </w:rPr>
              <w:t xml:space="preserve"> accent mai mare pe serviciile mai </w:t>
            </w:r>
            <w:proofErr w:type="spellStart"/>
            <w:r w:rsidRPr="00BA6A25">
              <w:rPr>
                <w:rFonts w:ascii="Times New Roman" w:eastAsia="Times New Roman" w:hAnsi="Times New Roman" w:cs="Times New Roman"/>
                <w:sz w:val="20"/>
                <w:szCs w:val="20"/>
              </w:rPr>
              <w:t>puţin</w:t>
            </w:r>
            <w:proofErr w:type="spellEnd"/>
            <w:r w:rsidRPr="00BA6A25">
              <w:rPr>
                <w:rFonts w:ascii="Times New Roman" w:eastAsia="Times New Roman" w:hAnsi="Times New Roman" w:cs="Times New Roman"/>
                <w:sz w:val="20"/>
                <w:szCs w:val="20"/>
              </w:rPr>
              <w:t xml:space="preserve"> vulnerabile la efectele SC </w:t>
            </w:r>
            <w:proofErr w:type="spellStart"/>
            <w:r w:rsidRPr="00BA6A25">
              <w:rPr>
                <w:rFonts w:ascii="Times New Roman" w:eastAsia="Times New Roman" w:hAnsi="Times New Roman" w:cs="Times New Roman"/>
                <w:sz w:val="20"/>
                <w:szCs w:val="20"/>
              </w:rPr>
              <w:t>şi</w:t>
            </w:r>
            <w:proofErr w:type="spellEnd"/>
            <w:r w:rsidRPr="00BA6A25">
              <w:rPr>
                <w:rFonts w:ascii="Times New Roman" w:eastAsia="Times New Roman" w:hAnsi="Times New Roman" w:cs="Times New Roman"/>
                <w:sz w:val="20"/>
                <w:szCs w:val="20"/>
              </w:rPr>
              <w:t xml:space="preserve"> pe turismul rural </w:t>
            </w:r>
          </w:p>
        </w:tc>
        <w:tc>
          <w:tcPr>
            <w:tcW w:w="1535" w:type="dxa"/>
            <w:tcBorders>
              <w:top w:val="nil"/>
              <w:left w:val="nil"/>
              <w:bottom w:val="single" w:sz="8" w:space="0" w:color="000000"/>
              <w:right w:val="single" w:sz="8" w:space="0" w:color="000000"/>
            </w:tcBorders>
            <w:tcMar>
              <w:left w:w="0" w:type="dxa"/>
              <w:right w:w="0" w:type="dxa"/>
            </w:tcMar>
          </w:tcPr>
          <w:p w14:paraId="00001922"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45FA6099"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924"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0001925" w14:textId="05DE5D44" w:rsidR="00F87962" w:rsidRPr="00D779A9" w:rsidRDefault="003537F1">
            <w:pPr>
              <w:ind w:left="-20"/>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Pr="00603CD0">
              <w:rPr>
                <w:rFonts w:ascii="Times New Roman" w:eastAsia="Times New Roman" w:hAnsi="Times New Roman" w:cs="Times New Roman"/>
                <w:sz w:val="20"/>
                <w:szCs w:val="20"/>
              </w:rPr>
              <w:t>Asociațiile operatorilor de turism</w:t>
            </w:r>
          </w:p>
        </w:tc>
        <w:tc>
          <w:tcPr>
            <w:tcW w:w="1385" w:type="dxa"/>
            <w:tcBorders>
              <w:top w:val="nil"/>
              <w:left w:val="nil"/>
              <w:bottom w:val="single" w:sz="8" w:space="0" w:color="000000"/>
              <w:right w:val="single" w:sz="8" w:space="0" w:color="000000"/>
            </w:tcBorders>
            <w:tcMar>
              <w:left w:w="0" w:type="dxa"/>
              <w:right w:w="0" w:type="dxa"/>
            </w:tcMar>
          </w:tcPr>
          <w:p w14:paraId="00001926" w14:textId="77777777" w:rsidR="00F87962" w:rsidRPr="001E44C8" w:rsidRDefault="003537F1">
            <w:pPr>
              <w:ind w:left="-20"/>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ghiduri pentru operatorii de turism</w:t>
            </w:r>
          </w:p>
          <w:p w14:paraId="00001927" w14:textId="77777777" w:rsidR="00F87962" w:rsidRPr="001E44C8" w:rsidRDefault="003537F1">
            <w:pPr>
              <w:ind w:left="-20"/>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acțiuni de promovare</w:t>
            </w:r>
          </w:p>
          <w:p w14:paraId="00001928" w14:textId="77777777" w:rsidR="00F87962" w:rsidRPr="00392BF4" w:rsidRDefault="003537F1">
            <w:pPr>
              <w:ind w:left="-2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Nr. de târguri, conferințe etc </w:t>
            </w:r>
          </w:p>
        </w:tc>
        <w:tc>
          <w:tcPr>
            <w:tcW w:w="1514" w:type="dxa"/>
            <w:tcBorders>
              <w:top w:val="nil"/>
              <w:left w:val="nil"/>
              <w:bottom w:val="single" w:sz="8" w:space="0" w:color="000000"/>
              <w:right w:val="single" w:sz="8" w:space="0" w:color="000000"/>
            </w:tcBorders>
            <w:tcMar>
              <w:left w:w="0" w:type="dxa"/>
              <w:right w:w="0" w:type="dxa"/>
            </w:tcMar>
          </w:tcPr>
          <w:p w14:paraId="00001929" w14:textId="6D2B4CC3"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PEO</w:t>
            </w:r>
          </w:p>
          <w:p w14:paraId="0000192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92B"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92C"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296593C6" w14:textId="77777777">
        <w:trPr>
          <w:trHeight w:val="52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tcPr>
          <w:p w14:paraId="0000192D"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P.11.6.5. Educarea personalului din turism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a </w:t>
            </w:r>
            <w:proofErr w:type="spellStart"/>
            <w:r w:rsidRPr="00392BF4">
              <w:rPr>
                <w:rFonts w:ascii="Times New Roman" w:eastAsia="Times New Roman" w:hAnsi="Times New Roman" w:cs="Times New Roman"/>
                <w:b/>
                <w:sz w:val="20"/>
                <w:szCs w:val="20"/>
              </w:rPr>
              <w:t>turiştilor</w:t>
            </w:r>
            <w:proofErr w:type="spellEnd"/>
            <w:r w:rsidRPr="00392BF4">
              <w:rPr>
                <w:rFonts w:ascii="Times New Roman" w:eastAsia="Times New Roman" w:hAnsi="Times New Roman" w:cs="Times New Roman"/>
                <w:b/>
                <w:sz w:val="20"/>
                <w:szCs w:val="20"/>
              </w:rPr>
              <w:t xml:space="preserve"> cu privire la efectele negative ale schimbărilor climatice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la măsurile de adaptare la efectele schimbărilor climatice</w:t>
            </w:r>
          </w:p>
        </w:tc>
      </w:tr>
      <w:tr w:rsidR="00F87962" w:rsidRPr="00392BF4" w14:paraId="38E2CBF3" w14:textId="77777777" w:rsidTr="00007CDE">
        <w:trPr>
          <w:trHeight w:val="207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34" w14:textId="3EACAB28"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p w14:paraId="00001935" w14:textId="77777777" w:rsidR="00F87962" w:rsidRPr="001E44C8" w:rsidRDefault="00F87962" w:rsidP="001E44C8">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936" w14:textId="77777777" w:rsidR="00F87962" w:rsidRPr="00392BF4" w:rsidRDefault="003537F1">
            <w:pPr>
              <w:ind w:left="-2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M11.6.5.1.</w:t>
            </w:r>
            <w:r w:rsidRPr="00392BF4">
              <w:rPr>
                <w:rFonts w:ascii="Times New Roman" w:eastAsia="Times New Roman" w:hAnsi="Times New Roman" w:cs="Times New Roman"/>
                <w:sz w:val="20"/>
                <w:szCs w:val="20"/>
              </w:rPr>
              <w:t xml:space="preserve"> Educarea personalului din turism și a turiștilor cu privire la efectele negative ale schimbărilor climatice și cu privire la măsurile de adaptare la efectele schimbărilor climatice</w:t>
            </w:r>
          </w:p>
        </w:tc>
        <w:tc>
          <w:tcPr>
            <w:tcW w:w="1535" w:type="dxa"/>
            <w:tcBorders>
              <w:top w:val="nil"/>
              <w:left w:val="nil"/>
              <w:bottom w:val="single" w:sz="8" w:space="0" w:color="000000"/>
              <w:right w:val="single" w:sz="8" w:space="0" w:color="000000"/>
            </w:tcBorders>
            <w:tcMar>
              <w:left w:w="0" w:type="dxa"/>
              <w:right w:w="0" w:type="dxa"/>
            </w:tcMar>
          </w:tcPr>
          <w:p w14:paraId="00001937"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20E1DF87"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939"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INCDT</w:t>
            </w:r>
          </w:p>
          <w:p w14:paraId="0000193A" w14:textId="012850F3" w:rsidR="00F87962" w:rsidRPr="00603CD0" w:rsidRDefault="00603CD0">
            <w:pPr>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Asociațiile operatorilor de turism, ONG-uri / Societate civilă</w:t>
            </w:r>
          </w:p>
        </w:tc>
        <w:tc>
          <w:tcPr>
            <w:tcW w:w="1385" w:type="dxa"/>
            <w:tcBorders>
              <w:top w:val="nil"/>
              <w:left w:val="nil"/>
              <w:bottom w:val="single" w:sz="8" w:space="0" w:color="000000"/>
              <w:right w:val="single" w:sz="8" w:space="0" w:color="000000"/>
            </w:tcBorders>
            <w:tcMar>
              <w:left w:w="0" w:type="dxa"/>
              <w:right w:w="0" w:type="dxa"/>
            </w:tcMar>
          </w:tcPr>
          <w:p w14:paraId="0000193B" w14:textId="77777777" w:rsidR="00F87962" w:rsidRPr="002F2261" w:rsidRDefault="003537F1">
            <w:pPr>
              <w:ind w:left="-20"/>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cursuri și programe implementate</w:t>
            </w:r>
          </w:p>
          <w:p w14:paraId="0000193C" w14:textId="77777777" w:rsidR="00F87962" w:rsidRPr="001E44C8" w:rsidRDefault="003537F1">
            <w:pPr>
              <w:ind w:left="-20"/>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Nr. de absolvenți </w:t>
            </w:r>
          </w:p>
        </w:tc>
        <w:tc>
          <w:tcPr>
            <w:tcW w:w="1514" w:type="dxa"/>
            <w:tcBorders>
              <w:top w:val="nil"/>
              <w:left w:val="nil"/>
              <w:bottom w:val="single" w:sz="8" w:space="0" w:color="000000"/>
              <w:right w:val="single" w:sz="8" w:space="0" w:color="000000"/>
            </w:tcBorders>
            <w:tcMar>
              <w:left w:w="0" w:type="dxa"/>
              <w:right w:w="0" w:type="dxa"/>
            </w:tcMar>
          </w:tcPr>
          <w:p w14:paraId="0000193D" w14:textId="312CBBB8" w:rsidR="00F87962" w:rsidRPr="00392BF4" w:rsidRDefault="003537F1">
            <w:pPr>
              <w:ind w:left="-2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PEO</w:t>
            </w:r>
          </w:p>
          <w:p w14:paraId="0000193E"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93F"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940"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6FB70BE1" w14:textId="77777777">
        <w:trPr>
          <w:trHeight w:val="16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941"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P.11.6.6. Dotarea </w:t>
            </w:r>
            <w:proofErr w:type="spellStart"/>
            <w:r w:rsidRPr="00392BF4">
              <w:rPr>
                <w:rFonts w:ascii="Times New Roman" w:eastAsia="Times New Roman" w:hAnsi="Times New Roman" w:cs="Times New Roman"/>
                <w:b/>
                <w:sz w:val="20"/>
                <w:szCs w:val="20"/>
              </w:rPr>
              <w:t>unităţilor</w:t>
            </w:r>
            <w:proofErr w:type="spellEnd"/>
            <w:r w:rsidRPr="00392BF4">
              <w:rPr>
                <w:rFonts w:ascii="Times New Roman" w:eastAsia="Times New Roman" w:hAnsi="Times New Roman" w:cs="Times New Roman"/>
                <w:b/>
                <w:sz w:val="20"/>
                <w:szCs w:val="20"/>
              </w:rPr>
              <w:t xml:space="preserve"> turistice cu sisteme de monitorizare </w:t>
            </w:r>
            <w:proofErr w:type="spellStart"/>
            <w:r w:rsidRPr="00392BF4">
              <w:rPr>
                <w:rFonts w:ascii="Times New Roman" w:eastAsia="Times New Roman" w:hAnsi="Times New Roman" w:cs="Times New Roman"/>
                <w:b/>
                <w:sz w:val="20"/>
                <w:szCs w:val="20"/>
              </w:rPr>
              <w:t>şi</w:t>
            </w:r>
            <w:proofErr w:type="spellEnd"/>
            <w:r w:rsidRPr="00392BF4">
              <w:rPr>
                <w:rFonts w:ascii="Times New Roman" w:eastAsia="Times New Roman" w:hAnsi="Times New Roman" w:cs="Times New Roman"/>
                <w:b/>
                <w:sz w:val="20"/>
                <w:szCs w:val="20"/>
              </w:rPr>
              <w:t xml:space="preserve"> avertizare climatică</w:t>
            </w:r>
          </w:p>
        </w:tc>
      </w:tr>
      <w:tr w:rsidR="00F87962" w:rsidRPr="00392BF4" w14:paraId="5C4FB870" w14:textId="77777777">
        <w:trPr>
          <w:trHeight w:val="84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48" w14:textId="02B61807"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949" w14:textId="77777777" w:rsidR="00F87962" w:rsidRPr="001E44C8" w:rsidRDefault="00F87962" w:rsidP="001E44C8">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94A" w14:textId="77777777" w:rsidR="00F87962" w:rsidRPr="00392BF4" w:rsidRDefault="003537F1">
            <w:pPr>
              <w:ind w:left="-2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M11.6.6.1.</w:t>
            </w:r>
            <w:r w:rsidRPr="00392BF4">
              <w:rPr>
                <w:rFonts w:ascii="Times New Roman" w:eastAsia="Times New Roman" w:hAnsi="Times New Roman" w:cs="Times New Roman"/>
                <w:sz w:val="20"/>
                <w:szCs w:val="20"/>
              </w:rPr>
              <w:t xml:space="preserve"> Dotarea </w:t>
            </w:r>
            <w:proofErr w:type="spellStart"/>
            <w:r w:rsidRPr="00392BF4">
              <w:rPr>
                <w:rFonts w:ascii="Times New Roman" w:eastAsia="Times New Roman" w:hAnsi="Times New Roman" w:cs="Times New Roman"/>
                <w:sz w:val="20"/>
                <w:szCs w:val="20"/>
              </w:rPr>
              <w:t>unităţilor</w:t>
            </w:r>
            <w:proofErr w:type="spellEnd"/>
            <w:r w:rsidRPr="00392BF4">
              <w:rPr>
                <w:rFonts w:ascii="Times New Roman" w:eastAsia="Times New Roman" w:hAnsi="Times New Roman" w:cs="Times New Roman"/>
                <w:sz w:val="20"/>
                <w:szCs w:val="20"/>
              </w:rPr>
              <w:t xml:space="preserve"> turistice cu sisteme de monitorizare </w:t>
            </w:r>
            <w:proofErr w:type="spellStart"/>
            <w:r w:rsidRPr="00392BF4">
              <w:rPr>
                <w:rFonts w:ascii="Times New Roman" w:eastAsia="Times New Roman" w:hAnsi="Times New Roman" w:cs="Times New Roman"/>
                <w:sz w:val="20"/>
                <w:szCs w:val="20"/>
              </w:rPr>
              <w:t>şi</w:t>
            </w:r>
            <w:proofErr w:type="spellEnd"/>
            <w:r w:rsidRPr="00392BF4">
              <w:rPr>
                <w:rFonts w:ascii="Times New Roman" w:eastAsia="Times New Roman" w:hAnsi="Times New Roman" w:cs="Times New Roman"/>
                <w:sz w:val="20"/>
                <w:szCs w:val="20"/>
              </w:rPr>
              <w:t xml:space="preserve"> avertizare climatică, astfel încât să reducă riscul expunerii la fenomene meteo extreme </w:t>
            </w:r>
            <w:proofErr w:type="spellStart"/>
            <w:r w:rsidRPr="00392BF4">
              <w:rPr>
                <w:rFonts w:ascii="Times New Roman" w:eastAsia="Times New Roman" w:hAnsi="Times New Roman" w:cs="Times New Roman"/>
                <w:sz w:val="20"/>
                <w:szCs w:val="20"/>
              </w:rPr>
              <w:t>şi</w:t>
            </w:r>
            <w:proofErr w:type="spellEnd"/>
            <w:r w:rsidRPr="00392BF4">
              <w:rPr>
                <w:rFonts w:ascii="Times New Roman" w:eastAsia="Times New Roman" w:hAnsi="Times New Roman" w:cs="Times New Roman"/>
                <w:sz w:val="20"/>
                <w:szCs w:val="20"/>
              </w:rPr>
              <w:t xml:space="preserve"> să-</w:t>
            </w:r>
            <w:proofErr w:type="spellStart"/>
            <w:r w:rsidRPr="00392BF4">
              <w:rPr>
                <w:rFonts w:ascii="Times New Roman" w:eastAsia="Times New Roman" w:hAnsi="Times New Roman" w:cs="Times New Roman"/>
                <w:sz w:val="20"/>
                <w:szCs w:val="20"/>
              </w:rPr>
              <w:t>şi</w:t>
            </w:r>
            <w:proofErr w:type="spellEnd"/>
            <w:r w:rsidRPr="00392BF4">
              <w:rPr>
                <w:rFonts w:ascii="Times New Roman" w:eastAsia="Times New Roman" w:hAnsi="Times New Roman" w:cs="Times New Roman"/>
                <w:sz w:val="20"/>
                <w:szCs w:val="20"/>
              </w:rPr>
              <w:t xml:space="preserve"> adapteze oferta în timp real</w:t>
            </w:r>
          </w:p>
        </w:tc>
        <w:tc>
          <w:tcPr>
            <w:tcW w:w="1535" w:type="dxa"/>
            <w:tcBorders>
              <w:top w:val="nil"/>
              <w:left w:val="nil"/>
              <w:bottom w:val="single" w:sz="8" w:space="0" w:color="000000"/>
              <w:right w:val="single" w:sz="8" w:space="0" w:color="000000"/>
            </w:tcBorders>
            <w:tcMar>
              <w:left w:w="0" w:type="dxa"/>
              <w:right w:w="0" w:type="dxa"/>
            </w:tcMar>
          </w:tcPr>
          <w:p w14:paraId="0000194B" w14:textId="77777777" w:rsidR="00F87962" w:rsidRPr="00392BF4" w:rsidRDefault="003537F1">
            <w:pPr>
              <w:ind w:left="-20"/>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tcMar>
              <w:left w:w="0" w:type="dxa"/>
              <w:right w:w="0" w:type="dxa"/>
            </w:tcMar>
          </w:tcPr>
          <w:p w14:paraId="6AAA6078" w14:textId="5499E06E"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94C" w14:textId="2DD4846C"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tc>
        <w:tc>
          <w:tcPr>
            <w:tcW w:w="1385" w:type="dxa"/>
            <w:tcBorders>
              <w:top w:val="nil"/>
              <w:left w:val="nil"/>
              <w:bottom w:val="single" w:sz="8" w:space="0" w:color="000000"/>
              <w:right w:val="single" w:sz="8" w:space="0" w:color="000000"/>
            </w:tcBorders>
            <w:tcMar>
              <w:left w:w="0" w:type="dxa"/>
              <w:right w:w="0" w:type="dxa"/>
            </w:tcMar>
          </w:tcPr>
          <w:p w14:paraId="0000194D" w14:textId="77777777" w:rsidR="00F87962" w:rsidRPr="00603CD0"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Nr. de sisteme de monitorizare </w:t>
            </w:r>
            <w:proofErr w:type="spellStart"/>
            <w:r w:rsidRPr="004A1A6C">
              <w:rPr>
                <w:rFonts w:ascii="Times New Roman" w:eastAsia="Times New Roman" w:hAnsi="Times New Roman" w:cs="Times New Roman"/>
                <w:sz w:val="20"/>
                <w:szCs w:val="20"/>
              </w:rPr>
              <w:t>şi</w:t>
            </w:r>
            <w:proofErr w:type="spellEnd"/>
            <w:r w:rsidRPr="004A1A6C">
              <w:rPr>
                <w:rFonts w:ascii="Times New Roman" w:eastAsia="Times New Roman" w:hAnsi="Times New Roman" w:cs="Times New Roman"/>
                <w:sz w:val="20"/>
                <w:szCs w:val="20"/>
              </w:rPr>
              <w:t xml:space="preserve"> avertizare climatică</w:t>
            </w:r>
          </w:p>
        </w:tc>
        <w:tc>
          <w:tcPr>
            <w:tcW w:w="1514" w:type="dxa"/>
            <w:tcBorders>
              <w:top w:val="nil"/>
              <w:left w:val="nil"/>
              <w:bottom w:val="single" w:sz="8" w:space="0" w:color="000000"/>
              <w:right w:val="single" w:sz="8" w:space="0" w:color="000000"/>
            </w:tcBorders>
            <w:tcMar>
              <w:left w:w="0" w:type="dxa"/>
              <w:right w:w="0" w:type="dxa"/>
            </w:tcMar>
          </w:tcPr>
          <w:p w14:paraId="0000194E" w14:textId="7D48BA41" w:rsidR="00F87962" w:rsidRPr="002F2261" w:rsidRDefault="00044936">
            <w:pPr>
              <w:ind w:left="-20"/>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PDD</w:t>
            </w:r>
          </w:p>
          <w:p w14:paraId="0000194F" w14:textId="77777777" w:rsidR="00F87962" w:rsidRPr="00BA6A25" w:rsidRDefault="003537F1">
            <w:pPr>
              <w:ind w:left="-20"/>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Alte fonduri UE / internaționale publice / private</w:t>
            </w:r>
          </w:p>
          <w:p w14:paraId="00001950"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Bugete locale </w:t>
            </w:r>
          </w:p>
        </w:tc>
        <w:tc>
          <w:tcPr>
            <w:tcW w:w="970" w:type="dxa"/>
            <w:tcBorders>
              <w:top w:val="nil"/>
              <w:left w:val="nil"/>
              <w:bottom w:val="single" w:sz="8" w:space="0" w:color="000000"/>
              <w:right w:val="single" w:sz="8" w:space="0" w:color="000000"/>
            </w:tcBorders>
            <w:tcMar>
              <w:left w:w="0" w:type="dxa"/>
              <w:right w:w="0" w:type="dxa"/>
            </w:tcMar>
          </w:tcPr>
          <w:p w14:paraId="00001951"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bl>
    <w:p w14:paraId="00001952" w14:textId="77777777" w:rsidR="00F87962" w:rsidRPr="00392BF4" w:rsidRDefault="003537F1">
      <w:pPr>
        <w:spacing w:after="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p w14:paraId="00001953" w14:textId="77777777" w:rsidR="00F87962" w:rsidRPr="00392BF4" w:rsidRDefault="00F87962">
      <w:pPr>
        <w:spacing w:after="0"/>
        <w:rPr>
          <w:rFonts w:ascii="Times New Roman" w:eastAsia="Times New Roman" w:hAnsi="Times New Roman" w:cs="Times New Roman"/>
          <w:sz w:val="20"/>
          <w:szCs w:val="20"/>
        </w:rPr>
      </w:pPr>
    </w:p>
    <w:p w14:paraId="00001954" w14:textId="77777777" w:rsidR="00F87962" w:rsidRPr="00392BF4" w:rsidRDefault="00F87962">
      <w:pPr>
        <w:spacing w:after="0"/>
        <w:rPr>
          <w:rFonts w:ascii="Times New Roman" w:eastAsia="Times New Roman" w:hAnsi="Times New Roman" w:cs="Times New Roman"/>
          <w:sz w:val="20"/>
          <w:szCs w:val="20"/>
        </w:rPr>
      </w:pPr>
    </w:p>
    <w:tbl>
      <w:tblPr>
        <w:tblStyle w:val="afffffffff7"/>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79638AB5" w14:textId="77777777">
        <w:trPr>
          <w:trHeight w:val="76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955" w14:textId="749A2745" w:rsidR="00F87962" w:rsidRPr="001E44C8" w:rsidRDefault="003537F1" w:rsidP="001E44C8">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956" w14:textId="77777777" w:rsidR="00F87962" w:rsidRPr="00392BF4" w:rsidRDefault="003537F1">
            <w:pPr>
              <w:ind w:left="-20"/>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OS.11.7. Schimbări în management sau comportament din partea personalului angajat în turism și</w:t>
            </w:r>
            <w:r w:rsidRPr="00BA6A25">
              <w:rPr>
                <w:rFonts w:ascii="Times New Roman" w:eastAsia="Times New Roman" w:hAnsi="Times New Roman" w:cs="Times New Roman"/>
                <w:b/>
                <w:sz w:val="20"/>
                <w:szCs w:val="20"/>
              </w:rPr>
              <w:t xml:space="preserve"> din partea turiștilor</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957"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958" w14:textId="51A8D593" w:rsidR="00F87962" w:rsidRPr="00392BF4" w:rsidRDefault="009E51E5">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959"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95A"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95B" w14:textId="77777777" w:rsidR="00F87962" w:rsidRPr="00392BF4" w:rsidRDefault="003537F1">
            <w:pPr>
              <w:ind w:left="-2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7ACD42C7" w14:textId="77777777">
        <w:trPr>
          <w:trHeight w:val="51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95C"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P.11.7.1. Investiția în activități turistice alternative cu impact minim asupra resurselor naturale</w:t>
            </w:r>
          </w:p>
        </w:tc>
      </w:tr>
      <w:tr w:rsidR="00F87962" w:rsidRPr="00392BF4" w14:paraId="2F87C468" w14:textId="77777777">
        <w:trPr>
          <w:trHeight w:val="84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63" w14:textId="58E16F76"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964" w14:textId="77777777" w:rsidR="00F87962" w:rsidRPr="001E44C8" w:rsidRDefault="00F87962" w:rsidP="001E44C8">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965" w14:textId="77777777" w:rsidR="00F87962" w:rsidRPr="00392BF4" w:rsidRDefault="003537F1">
            <w:pPr>
              <w:ind w:left="-2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M11.7.1.1.</w:t>
            </w:r>
            <w:r w:rsidRPr="00392BF4">
              <w:rPr>
                <w:rFonts w:ascii="Times New Roman" w:eastAsia="Times New Roman" w:hAnsi="Times New Roman" w:cs="Times New Roman"/>
                <w:sz w:val="20"/>
                <w:szCs w:val="20"/>
              </w:rPr>
              <w:t xml:space="preserve"> Realizarea de investiții private și publice în activități turistice alternative cu impact minim asupra resurselor naturale</w:t>
            </w:r>
          </w:p>
        </w:tc>
        <w:tc>
          <w:tcPr>
            <w:tcW w:w="1535" w:type="dxa"/>
            <w:tcBorders>
              <w:top w:val="nil"/>
              <w:left w:val="nil"/>
              <w:bottom w:val="single" w:sz="8" w:space="0" w:color="000000"/>
              <w:right w:val="single" w:sz="8" w:space="0" w:color="000000"/>
            </w:tcBorders>
            <w:tcMar>
              <w:left w:w="0" w:type="dxa"/>
              <w:right w:w="0" w:type="dxa"/>
            </w:tcMar>
          </w:tcPr>
          <w:p w14:paraId="00001966"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196D5250" w14:textId="77777777" w:rsidR="004A1A6C" w:rsidRPr="00392BF4" w:rsidRDefault="004A1A6C" w:rsidP="004A1A6C">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sz w:val="20"/>
                <w:szCs w:val="20"/>
                <w:u w:val="single"/>
              </w:rPr>
              <w:t>Coordonare:</w:t>
            </w:r>
            <w:r w:rsidRPr="00392BF4">
              <w:rPr>
                <w:rFonts w:ascii="Times New Roman" w:eastAsia="Times New Roman" w:hAnsi="Times New Roman" w:cs="Times New Roman"/>
                <w:b/>
                <w:sz w:val="20"/>
                <w:szCs w:val="20"/>
              </w:rPr>
              <w:t xml:space="preserve"> </w:t>
            </w:r>
          </w:p>
          <w:p w14:paraId="00001967" w14:textId="1F5049F3"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Operatori economici</w:t>
            </w:r>
          </w:p>
          <w:p w14:paraId="1980B3C4" w14:textId="0781F37F" w:rsidR="00603CD0" w:rsidRPr="00392BF4" w:rsidRDefault="00603CD0">
            <w:pPr>
              <w:ind w:left="-20"/>
              <w:jc w:val="center"/>
              <w:rPr>
                <w:rFonts w:ascii="Times New Roman" w:eastAsia="Times New Roman" w:hAnsi="Times New Roman" w:cs="Times New Roman"/>
                <w:sz w:val="20"/>
                <w:szCs w:val="20"/>
                <w:u w:val="single"/>
              </w:rPr>
            </w:pPr>
            <w:r w:rsidRPr="00392BF4">
              <w:rPr>
                <w:rFonts w:ascii="Times New Roman" w:eastAsia="Times New Roman" w:hAnsi="Times New Roman" w:cs="Times New Roman"/>
                <w:sz w:val="20"/>
                <w:szCs w:val="20"/>
                <w:u w:val="single"/>
              </w:rPr>
              <w:t xml:space="preserve">Implementare: </w:t>
            </w:r>
          </w:p>
          <w:p w14:paraId="00001968" w14:textId="4256DD9D" w:rsidR="00F87962" w:rsidRPr="00CE2D5E"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MAT, INCDT, Asociațiile operatorilor de turism</w:t>
            </w:r>
          </w:p>
          <w:p w14:paraId="00001969" w14:textId="77777777" w:rsidR="00F87962" w:rsidRPr="001D4EA0" w:rsidRDefault="00F87962">
            <w:pPr>
              <w:ind w:left="-20"/>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96A" w14:textId="77777777" w:rsidR="00F87962" w:rsidRPr="004A1A6C" w:rsidRDefault="003537F1">
            <w:pPr>
              <w:ind w:left="-20"/>
              <w:jc w:val="center"/>
              <w:rPr>
                <w:rFonts w:ascii="Times New Roman" w:eastAsia="Times New Roman" w:hAnsi="Times New Roman" w:cs="Times New Roman"/>
                <w:sz w:val="20"/>
                <w:szCs w:val="20"/>
              </w:rPr>
            </w:pPr>
            <w:r w:rsidRPr="008F206D">
              <w:rPr>
                <w:rFonts w:ascii="Times New Roman" w:eastAsia="Times New Roman" w:hAnsi="Times New Roman" w:cs="Times New Roman"/>
                <w:sz w:val="20"/>
                <w:szCs w:val="20"/>
              </w:rPr>
              <w:t>Numărul de structuri de primire turistice cu funcțiuni de cazare care adoptă activități alternative</w:t>
            </w:r>
          </w:p>
        </w:tc>
        <w:tc>
          <w:tcPr>
            <w:tcW w:w="1514" w:type="dxa"/>
            <w:tcBorders>
              <w:top w:val="nil"/>
              <w:left w:val="nil"/>
              <w:bottom w:val="single" w:sz="8" w:space="0" w:color="000000"/>
              <w:right w:val="single" w:sz="8" w:space="0" w:color="000000"/>
            </w:tcBorders>
            <w:tcMar>
              <w:left w:w="0" w:type="dxa"/>
              <w:right w:w="0" w:type="dxa"/>
            </w:tcMar>
          </w:tcPr>
          <w:p w14:paraId="0000196B" w14:textId="2845292E"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PCIDIF</w:t>
            </w:r>
          </w:p>
          <w:p w14:paraId="0000196C" w14:textId="1C2A4475"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PEO</w:t>
            </w:r>
          </w:p>
          <w:p w14:paraId="0000196D" w14:textId="77777777" w:rsidR="00F87962" w:rsidRPr="00603CD0" w:rsidRDefault="003537F1">
            <w:pPr>
              <w:ind w:left="-20"/>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PNRR</w:t>
            </w:r>
          </w:p>
          <w:p w14:paraId="0000196E" w14:textId="77777777" w:rsidR="00F87962" w:rsidRPr="001E44C8" w:rsidRDefault="003537F1">
            <w:pPr>
              <w:ind w:left="-20"/>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Alte fonduri UE / interna</w:t>
            </w:r>
            <w:r w:rsidRPr="002F2261">
              <w:rPr>
                <w:rFonts w:ascii="Times New Roman" w:eastAsia="Times New Roman" w:hAnsi="Times New Roman" w:cs="Times New Roman"/>
                <w:sz w:val="20"/>
                <w:szCs w:val="20"/>
              </w:rPr>
              <w:t>ționale publice / private</w:t>
            </w:r>
          </w:p>
          <w:p w14:paraId="0000196F" w14:textId="77777777" w:rsidR="00F87962" w:rsidRPr="00392BF4" w:rsidRDefault="003537F1">
            <w:pPr>
              <w:ind w:left="-2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 Bugetul de stat</w:t>
            </w:r>
          </w:p>
        </w:tc>
        <w:tc>
          <w:tcPr>
            <w:tcW w:w="970" w:type="dxa"/>
            <w:tcBorders>
              <w:top w:val="nil"/>
              <w:left w:val="nil"/>
              <w:bottom w:val="single" w:sz="8" w:space="0" w:color="000000"/>
              <w:right w:val="single" w:sz="8" w:space="0" w:color="000000"/>
            </w:tcBorders>
            <w:tcMar>
              <w:left w:w="0" w:type="dxa"/>
              <w:right w:w="0" w:type="dxa"/>
            </w:tcMar>
          </w:tcPr>
          <w:p w14:paraId="00001970"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6</w:t>
            </w:r>
          </w:p>
        </w:tc>
      </w:tr>
      <w:tr w:rsidR="00F87962" w:rsidRPr="00392BF4" w14:paraId="068683DB" w14:textId="77777777">
        <w:trPr>
          <w:trHeight w:val="540"/>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tcPr>
          <w:p w14:paraId="00001971"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lastRenderedPageBreak/>
              <w:t>P.11.7.2. Utilizarea energiei regenerabile prin înlocuirea combustibililor fosili cu surse de energie care emit gaze cu efect de seră în proporții mai mici sau deloc, cum ar fi energia eoliană și solară</w:t>
            </w:r>
          </w:p>
        </w:tc>
      </w:tr>
      <w:tr w:rsidR="00F87962" w:rsidRPr="00392BF4" w14:paraId="717D1344" w14:textId="77777777">
        <w:trPr>
          <w:trHeight w:val="109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78" w14:textId="1F670C0E" w:rsidR="00F87962" w:rsidRPr="001E44C8" w:rsidRDefault="001E44C8" w:rsidP="001E44C8">
            <w:pPr>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979" w14:textId="77777777" w:rsidR="00F87962" w:rsidRPr="00392BF4" w:rsidRDefault="003537F1">
            <w:pPr>
              <w:ind w:left="-20"/>
              <w:jc w:val="both"/>
              <w:rPr>
                <w:rFonts w:ascii="Times New Roman" w:eastAsia="Times New Roman" w:hAnsi="Times New Roman" w:cs="Times New Roman"/>
                <w:sz w:val="20"/>
                <w:szCs w:val="20"/>
                <w:highlight w:val="yellow"/>
              </w:rPr>
            </w:pPr>
            <w:r w:rsidRPr="001E44C8">
              <w:rPr>
                <w:rFonts w:ascii="Times New Roman" w:eastAsia="Times New Roman" w:hAnsi="Times New Roman" w:cs="Times New Roman"/>
                <w:b/>
                <w:sz w:val="20"/>
                <w:szCs w:val="20"/>
              </w:rPr>
              <w:t>M11.7.2.1.</w:t>
            </w:r>
            <w:r w:rsidRPr="001E44C8">
              <w:rPr>
                <w:rFonts w:ascii="Times New Roman" w:eastAsia="Times New Roman" w:hAnsi="Times New Roman" w:cs="Times New Roman"/>
                <w:sz w:val="20"/>
                <w:szCs w:val="20"/>
              </w:rPr>
              <w:t xml:space="preserve"> Utilizarea energiei regenerabile prin înlocuirea combustibililor fosili cu surse de energie care emit gaze cu efect de seră în proporții mai mici sau deloc, c</w:t>
            </w:r>
            <w:r w:rsidRPr="00BA6A25">
              <w:rPr>
                <w:rFonts w:ascii="Times New Roman" w:eastAsia="Times New Roman" w:hAnsi="Times New Roman" w:cs="Times New Roman"/>
                <w:sz w:val="20"/>
                <w:szCs w:val="20"/>
              </w:rPr>
              <w:t>um ar fi energia eoliană și solară</w:t>
            </w:r>
          </w:p>
        </w:tc>
        <w:tc>
          <w:tcPr>
            <w:tcW w:w="1535" w:type="dxa"/>
            <w:tcBorders>
              <w:top w:val="nil"/>
              <w:left w:val="nil"/>
              <w:bottom w:val="single" w:sz="8" w:space="0" w:color="000000"/>
              <w:right w:val="single" w:sz="8" w:space="0" w:color="000000"/>
            </w:tcBorders>
            <w:tcMar>
              <w:left w:w="0" w:type="dxa"/>
              <w:right w:w="0" w:type="dxa"/>
            </w:tcMar>
          </w:tcPr>
          <w:p w14:paraId="0000197A"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404CA6B"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97B" w14:textId="1C87D1E5"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0F7AA2EC" w14:textId="556EA15E" w:rsidR="00603CD0" w:rsidRDefault="00603CD0">
            <w:pPr>
              <w:ind w:left="-20"/>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97C" w14:textId="4DAA0B27" w:rsidR="00F87962" w:rsidRPr="00603CD0" w:rsidRDefault="003537F1">
            <w:pPr>
              <w:ind w:left="-20"/>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OMD,</w:t>
            </w:r>
          </w:p>
          <w:p w14:paraId="0000197D" w14:textId="77777777" w:rsidR="00F87962" w:rsidRPr="00603CD0" w:rsidRDefault="003537F1">
            <w:pPr>
              <w:ind w:left="-20"/>
              <w:jc w:val="center"/>
              <w:rPr>
                <w:rFonts w:ascii="Times New Roman" w:eastAsia="Times New Roman" w:hAnsi="Times New Roman" w:cs="Times New Roman"/>
                <w:sz w:val="20"/>
                <w:szCs w:val="20"/>
              </w:rPr>
            </w:pPr>
            <w:proofErr w:type="spellStart"/>
            <w:r w:rsidRPr="00603CD0">
              <w:rPr>
                <w:rFonts w:ascii="Times New Roman" w:eastAsia="Times New Roman" w:hAnsi="Times New Roman" w:cs="Times New Roman"/>
                <w:sz w:val="20"/>
                <w:szCs w:val="20"/>
              </w:rPr>
              <w:t>MEn</w:t>
            </w:r>
            <w:proofErr w:type="spellEnd"/>
          </w:p>
        </w:tc>
        <w:tc>
          <w:tcPr>
            <w:tcW w:w="1385" w:type="dxa"/>
            <w:tcBorders>
              <w:top w:val="nil"/>
              <w:left w:val="nil"/>
              <w:bottom w:val="single" w:sz="8" w:space="0" w:color="000000"/>
              <w:right w:val="single" w:sz="8" w:space="0" w:color="000000"/>
            </w:tcBorders>
            <w:tcMar>
              <w:left w:w="0" w:type="dxa"/>
              <w:right w:w="0" w:type="dxa"/>
            </w:tcMar>
          </w:tcPr>
          <w:p w14:paraId="0000197E" w14:textId="77777777" w:rsidR="00F87962" w:rsidRPr="002F2261" w:rsidRDefault="003537F1">
            <w:pPr>
              <w:ind w:left="-20"/>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structuri de primire turistice cu funcțiuni de cazare care utilizează energia alternativă</w:t>
            </w:r>
          </w:p>
        </w:tc>
        <w:tc>
          <w:tcPr>
            <w:tcW w:w="1514" w:type="dxa"/>
            <w:tcBorders>
              <w:top w:val="nil"/>
              <w:left w:val="nil"/>
              <w:bottom w:val="single" w:sz="8" w:space="0" w:color="000000"/>
              <w:right w:val="single" w:sz="8" w:space="0" w:color="000000"/>
            </w:tcBorders>
            <w:tcMar>
              <w:left w:w="0" w:type="dxa"/>
              <w:right w:w="0" w:type="dxa"/>
            </w:tcMar>
          </w:tcPr>
          <w:p w14:paraId="0000197F" w14:textId="77777777" w:rsidR="00F87962" w:rsidRPr="001E44C8" w:rsidRDefault="003537F1">
            <w:pPr>
              <w:ind w:left="-20"/>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PNRR</w:t>
            </w:r>
          </w:p>
          <w:p w14:paraId="00001980" w14:textId="281114DD" w:rsidR="00F87962" w:rsidRPr="00392BF4" w:rsidRDefault="003537F1">
            <w:pPr>
              <w:ind w:left="-20"/>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 xml:space="preserve"> </w:t>
            </w:r>
            <w:r w:rsidR="00044936" w:rsidRPr="00392BF4">
              <w:rPr>
                <w:rFonts w:ascii="Times New Roman" w:eastAsia="Times New Roman" w:hAnsi="Times New Roman" w:cs="Times New Roman"/>
                <w:sz w:val="20"/>
                <w:szCs w:val="20"/>
              </w:rPr>
              <w:t>PDD</w:t>
            </w:r>
          </w:p>
          <w:p w14:paraId="00001981"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982"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983"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Bugetul local </w:t>
            </w:r>
          </w:p>
        </w:tc>
        <w:tc>
          <w:tcPr>
            <w:tcW w:w="970" w:type="dxa"/>
            <w:tcBorders>
              <w:top w:val="nil"/>
              <w:left w:val="nil"/>
              <w:bottom w:val="single" w:sz="8" w:space="0" w:color="000000"/>
              <w:right w:val="single" w:sz="8" w:space="0" w:color="000000"/>
            </w:tcBorders>
            <w:tcMar>
              <w:left w:w="0" w:type="dxa"/>
              <w:right w:w="0" w:type="dxa"/>
            </w:tcMar>
          </w:tcPr>
          <w:p w14:paraId="00001984"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66590612" w14:textId="77777777">
        <w:trPr>
          <w:trHeight w:val="58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left w:w="0" w:type="dxa"/>
              <w:right w:w="0" w:type="dxa"/>
            </w:tcMar>
          </w:tcPr>
          <w:p w14:paraId="00001985"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P.11.7.3. Implementarea de măsuri de conservare și eficientizare a resurselor de apă și energie în cadrul structurilor de primire turistice cu funcțiuni de cazare, angajând atât personalul, cât și oaspeții</w:t>
            </w:r>
          </w:p>
        </w:tc>
      </w:tr>
      <w:tr w:rsidR="00F87962" w:rsidRPr="00392BF4" w14:paraId="004ACFD0" w14:textId="77777777">
        <w:trPr>
          <w:trHeight w:val="46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8C" w14:textId="10316A38"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98D" w14:textId="77777777" w:rsidR="00F87962" w:rsidRPr="001E44C8" w:rsidRDefault="00F87962" w:rsidP="001E44C8">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98E" w14:textId="77777777" w:rsidR="00F87962" w:rsidRPr="00392BF4" w:rsidRDefault="003537F1">
            <w:pPr>
              <w:ind w:left="-2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M11.7.3.1.</w:t>
            </w:r>
            <w:r w:rsidRPr="00392BF4">
              <w:rPr>
                <w:rFonts w:ascii="Times New Roman" w:eastAsia="Times New Roman" w:hAnsi="Times New Roman" w:cs="Times New Roman"/>
                <w:sz w:val="20"/>
                <w:szCs w:val="20"/>
              </w:rPr>
              <w:t xml:space="preserve">  Implementarea de măsuri de conservare și eficientizare a utilizării resurselor de apă și energie în cadrul structurilor de primire turistice cu funcțiuni de cazare, angajând atât personalul, cât și oaspeții</w:t>
            </w:r>
          </w:p>
        </w:tc>
        <w:tc>
          <w:tcPr>
            <w:tcW w:w="1535" w:type="dxa"/>
            <w:tcBorders>
              <w:top w:val="nil"/>
              <w:left w:val="nil"/>
              <w:bottom w:val="single" w:sz="8" w:space="0" w:color="000000"/>
              <w:right w:val="single" w:sz="8" w:space="0" w:color="000000"/>
            </w:tcBorders>
            <w:tcMar>
              <w:left w:w="0" w:type="dxa"/>
              <w:right w:w="0" w:type="dxa"/>
            </w:tcMar>
          </w:tcPr>
          <w:p w14:paraId="0000198F"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17F11C90" w14:textId="20A267E5" w:rsidR="004A1A6C" w:rsidRPr="00392BF4" w:rsidRDefault="004A1A6C" w:rsidP="004A1A6C">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sz w:val="20"/>
                <w:szCs w:val="20"/>
                <w:u w:val="single"/>
              </w:rPr>
              <w:t>Coordonare / Implementare:</w:t>
            </w:r>
            <w:r w:rsidRPr="00392BF4">
              <w:rPr>
                <w:rFonts w:ascii="Times New Roman" w:eastAsia="Times New Roman" w:hAnsi="Times New Roman" w:cs="Times New Roman"/>
                <w:b/>
                <w:sz w:val="20"/>
                <w:szCs w:val="20"/>
              </w:rPr>
              <w:t xml:space="preserve"> </w:t>
            </w:r>
          </w:p>
          <w:p w14:paraId="00001990" w14:textId="13B6FCC9" w:rsidR="00F87962" w:rsidRPr="00CE2D5E"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Agenții economici</w:t>
            </w:r>
          </w:p>
        </w:tc>
        <w:tc>
          <w:tcPr>
            <w:tcW w:w="1385" w:type="dxa"/>
            <w:tcBorders>
              <w:top w:val="nil"/>
              <w:left w:val="nil"/>
              <w:bottom w:val="single" w:sz="8" w:space="0" w:color="000000"/>
              <w:right w:val="single" w:sz="8" w:space="0" w:color="000000"/>
            </w:tcBorders>
            <w:tcMar>
              <w:left w:w="0" w:type="dxa"/>
              <w:right w:w="0" w:type="dxa"/>
            </w:tcMar>
          </w:tcPr>
          <w:p w14:paraId="00001991" w14:textId="77777777" w:rsidR="00F87962" w:rsidRPr="008F206D" w:rsidRDefault="003537F1">
            <w:pPr>
              <w:ind w:left="-20"/>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t>Nr. de structuri de primire turistice cu funcțiuni de cazare</w:t>
            </w:r>
          </w:p>
        </w:tc>
        <w:tc>
          <w:tcPr>
            <w:tcW w:w="1514" w:type="dxa"/>
            <w:tcBorders>
              <w:top w:val="nil"/>
              <w:left w:val="nil"/>
              <w:bottom w:val="single" w:sz="8" w:space="0" w:color="000000"/>
              <w:right w:val="single" w:sz="8" w:space="0" w:color="000000"/>
            </w:tcBorders>
            <w:tcMar>
              <w:left w:w="0" w:type="dxa"/>
              <w:right w:w="0" w:type="dxa"/>
            </w:tcMar>
          </w:tcPr>
          <w:p w14:paraId="00001992" w14:textId="1C91025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PEO</w:t>
            </w:r>
          </w:p>
          <w:p w14:paraId="00001993"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PNRR</w:t>
            </w:r>
          </w:p>
          <w:p w14:paraId="00001994" w14:textId="77777777" w:rsidR="00F87962" w:rsidRPr="00603CD0"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995" w14:textId="77777777" w:rsidR="00F87962" w:rsidRPr="002F2261" w:rsidRDefault="003537F1">
            <w:pPr>
              <w:ind w:left="-20"/>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1</w:t>
            </w:r>
          </w:p>
        </w:tc>
      </w:tr>
      <w:tr w:rsidR="00F87962" w:rsidRPr="00392BF4" w14:paraId="511307EC" w14:textId="77777777">
        <w:trPr>
          <w:trHeight w:val="510"/>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996"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P.11.7.4. Educarea oaspeților, a personalului și a comunității locale cu privire la adaptarea la schimbările climatice</w:t>
            </w:r>
          </w:p>
        </w:tc>
      </w:tr>
      <w:tr w:rsidR="00F87962" w:rsidRPr="00392BF4" w14:paraId="6223CCC3" w14:textId="77777777">
        <w:trPr>
          <w:trHeight w:val="929"/>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9D" w14:textId="5BAF9A90"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99E" w14:textId="77777777" w:rsidR="00F87962" w:rsidRPr="001E44C8" w:rsidRDefault="00F87962" w:rsidP="001E44C8">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99F" w14:textId="77777777" w:rsidR="00F87962" w:rsidRPr="00392BF4" w:rsidRDefault="003537F1">
            <w:pPr>
              <w:ind w:left="-2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M11.7.4.1.</w:t>
            </w:r>
            <w:r w:rsidRPr="00392BF4">
              <w:rPr>
                <w:rFonts w:ascii="Times New Roman" w:eastAsia="Times New Roman" w:hAnsi="Times New Roman" w:cs="Times New Roman"/>
                <w:sz w:val="20"/>
                <w:szCs w:val="20"/>
              </w:rPr>
              <w:t xml:space="preserve">  Educarea oaspeților, a personalului și a comunității locale cu privire la importanța adaptării la schimbările climatice</w:t>
            </w:r>
          </w:p>
        </w:tc>
        <w:tc>
          <w:tcPr>
            <w:tcW w:w="1535" w:type="dxa"/>
            <w:tcBorders>
              <w:top w:val="nil"/>
              <w:left w:val="nil"/>
              <w:bottom w:val="single" w:sz="8" w:space="0" w:color="000000"/>
              <w:right w:val="single" w:sz="8" w:space="0" w:color="000000"/>
            </w:tcBorders>
            <w:tcMar>
              <w:left w:w="0" w:type="dxa"/>
              <w:right w:w="0" w:type="dxa"/>
            </w:tcMar>
          </w:tcPr>
          <w:p w14:paraId="000019A0"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2C3776A9" w14:textId="7BEDA1E4" w:rsidR="004A1A6C" w:rsidRPr="00603CD0"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w:t>
            </w:r>
            <w:r w:rsidRPr="00603CD0">
              <w:rPr>
                <w:rFonts w:ascii="Times New Roman" w:eastAsia="Times New Roman" w:hAnsi="Times New Roman" w:cs="Times New Roman"/>
                <w:sz w:val="20"/>
                <w:szCs w:val="20"/>
                <w:u w:val="single"/>
              </w:rPr>
              <w:t>Implementare:</w:t>
            </w:r>
            <w:r w:rsidRPr="00603CD0">
              <w:rPr>
                <w:rFonts w:ascii="Times New Roman" w:eastAsia="Times New Roman" w:hAnsi="Times New Roman" w:cs="Times New Roman"/>
                <w:b/>
                <w:sz w:val="20"/>
                <w:szCs w:val="20"/>
              </w:rPr>
              <w:t xml:space="preserve"> </w:t>
            </w:r>
          </w:p>
          <w:p w14:paraId="000019A2" w14:textId="77777777" w:rsidR="00F87962" w:rsidRPr="00CE2D5E" w:rsidRDefault="003537F1">
            <w:pPr>
              <w:ind w:left="-20"/>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Asociațiile operatorilor de turism</w:t>
            </w:r>
          </w:p>
        </w:tc>
        <w:tc>
          <w:tcPr>
            <w:tcW w:w="1385" w:type="dxa"/>
            <w:tcBorders>
              <w:top w:val="nil"/>
              <w:left w:val="nil"/>
              <w:bottom w:val="single" w:sz="8" w:space="0" w:color="000000"/>
              <w:right w:val="single" w:sz="8" w:space="0" w:color="000000"/>
            </w:tcBorders>
            <w:tcMar>
              <w:left w:w="0" w:type="dxa"/>
              <w:right w:w="0" w:type="dxa"/>
            </w:tcMar>
          </w:tcPr>
          <w:p w14:paraId="000019A3" w14:textId="77777777" w:rsidR="00F87962" w:rsidRPr="008F206D" w:rsidRDefault="003537F1">
            <w:pPr>
              <w:ind w:left="-20"/>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t>Nr. de programe de informare</w:t>
            </w:r>
          </w:p>
        </w:tc>
        <w:tc>
          <w:tcPr>
            <w:tcW w:w="1514" w:type="dxa"/>
            <w:tcBorders>
              <w:top w:val="nil"/>
              <w:left w:val="nil"/>
              <w:bottom w:val="single" w:sz="8" w:space="0" w:color="000000"/>
              <w:right w:val="single" w:sz="8" w:space="0" w:color="000000"/>
            </w:tcBorders>
            <w:tcMar>
              <w:left w:w="0" w:type="dxa"/>
              <w:right w:w="0" w:type="dxa"/>
            </w:tcMar>
          </w:tcPr>
          <w:p w14:paraId="000019A4" w14:textId="0213822D"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PEO</w:t>
            </w:r>
          </w:p>
          <w:p w14:paraId="000019A5"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Alte fonduri UE / internaționale publice / private</w:t>
            </w:r>
          </w:p>
          <w:p w14:paraId="000019A6" w14:textId="77777777" w:rsidR="00F87962" w:rsidRPr="00D779A9" w:rsidRDefault="003537F1">
            <w:pPr>
              <w:ind w:left="-20"/>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9A7" w14:textId="77777777" w:rsidR="00F87962" w:rsidRPr="001E44C8" w:rsidRDefault="003537F1">
            <w:pPr>
              <w:ind w:left="-20"/>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1</w:t>
            </w:r>
          </w:p>
        </w:tc>
      </w:tr>
      <w:tr w:rsidR="00F87962" w:rsidRPr="00392BF4" w14:paraId="12734FE0" w14:textId="77777777">
        <w:trPr>
          <w:trHeight w:val="49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00" w:type="dxa"/>
              <w:bottom w:w="100" w:type="dxa"/>
              <w:right w:w="100" w:type="dxa"/>
            </w:tcMar>
          </w:tcPr>
          <w:p w14:paraId="000019A8"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P.11.7.5. Oferirea de activități mai numeroase în interior</w:t>
            </w:r>
          </w:p>
        </w:tc>
      </w:tr>
      <w:tr w:rsidR="00F87962" w:rsidRPr="00392BF4" w14:paraId="6CCC0197" w14:textId="77777777">
        <w:trPr>
          <w:trHeight w:val="664"/>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9AF" w14:textId="1C68F39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9B0" w14:textId="77777777" w:rsidR="00F87962" w:rsidRPr="001E44C8" w:rsidRDefault="00F87962" w:rsidP="001E44C8">
            <w:pPr>
              <w:ind w:left="-20"/>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9B1" w14:textId="77777777" w:rsidR="00F87962" w:rsidRPr="00392BF4" w:rsidRDefault="003537F1">
            <w:pPr>
              <w:ind w:left="-2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M11.7.5.1.</w:t>
            </w:r>
            <w:r w:rsidRPr="00392BF4">
              <w:rPr>
                <w:rFonts w:ascii="Times New Roman" w:eastAsia="Times New Roman" w:hAnsi="Times New Roman" w:cs="Times New Roman"/>
                <w:sz w:val="20"/>
                <w:szCs w:val="20"/>
              </w:rPr>
              <w:t xml:space="preserve"> Oferirea de activități mai numeroase în spațiile interioare pentru a se evita supraaglomerarea, în special dacă structura de primire turistică cu funcțiune de cazare este situată în cadrul sau în proximitatea unui ecosistem fragil sau amenințat</w:t>
            </w:r>
          </w:p>
        </w:tc>
        <w:tc>
          <w:tcPr>
            <w:tcW w:w="1535" w:type="dxa"/>
            <w:tcBorders>
              <w:top w:val="nil"/>
              <w:left w:val="nil"/>
              <w:bottom w:val="single" w:sz="8" w:space="0" w:color="000000"/>
              <w:right w:val="single" w:sz="8" w:space="0" w:color="000000"/>
            </w:tcBorders>
            <w:tcMar>
              <w:left w:w="0" w:type="dxa"/>
              <w:right w:w="0" w:type="dxa"/>
            </w:tcMar>
          </w:tcPr>
          <w:p w14:paraId="000019B2" w14:textId="77777777" w:rsidR="00F87962" w:rsidRPr="00392BF4"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64ED1A72" w14:textId="3FFB1E0B" w:rsidR="004A1A6C" w:rsidRPr="00392BF4" w:rsidRDefault="004A1A6C" w:rsidP="004A1A6C">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sz w:val="20"/>
                <w:szCs w:val="20"/>
                <w:u w:val="single"/>
              </w:rPr>
              <w:t>Coordonare / Implementare:</w:t>
            </w:r>
            <w:r w:rsidRPr="00392BF4">
              <w:rPr>
                <w:rFonts w:ascii="Times New Roman" w:eastAsia="Times New Roman" w:hAnsi="Times New Roman" w:cs="Times New Roman"/>
                <w:b/>
                <w:sz w:val="20"/>
                <w:szCs w:val="20"/>
              </w:rPr>
              <w:t xml:space="preserve"> </w:t>
            </w:r>
          </w:p>
          <w:p w14:paraId="000019B4" w14:textId="77777777" w:rsidR="00F87962" w:rsidRPr="00CE2D5E" w:rsidRDefault="003537F1">
            <w:pPr>
              <w:ind w:left="-2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Agenții economici din turism</w:t>
            </w:r>
          </w:p>
        </w:tc>
        <w:tc>
          <w:tcPr>
            <w:tcW w:w="1385" w:type="dxa"/>
            <w:tcBorders>
              <w:top w:val="nil"/>
              <w:left w:val="nil"/>
              <w:bottom w:val="single" w:sz="8" w:space="0" w:color="000000"/>
              <w:right w:val="single" w:sz="8" w:space="0" w:color="000000"/>
            </w:tcBorders>
            <w:tcMar>
              <w:left w:w="0" w:type="dxa"/>
              <w:right w:w="0" w:type="dxa"/>
            </w:tcMar>
          </w:tcPr>
          <w:p w14:paraId="000019B5" w14:textId="77777777" w:rsidR="00F87962" w:rsidRPr="008F206D" w:rsidRDefault="003537F1">
            <w:pPr>
              <w:ind w:left="-20"/>
              <w:jc w:val="center"/>
              <w:rPr>
                <w:rFonts w:ascii="Times New Roman" w:eastAsia="Times New Roman" w:hAnsi="Times New Roman" w:cs="Times New Roman"/>
                <w:sz w:val="20"/>
                <w:szCs w:val="20"/>
              </w:rPr>
            </w:pPr>
            <w:r w:rsidRPr="001D4EA0">
              <w:rPr>
                <w:rFonts w:ascii="Times New Roman" w:eastAsia="Times New Roman" w:hAnsi="Times New Roman" w:cs="Times New Roman"/>
                <w:sz w:val="20"/>
                <w:szCs w:val="20"/>
              </w:rPr>
              <w:t>Numărul de programe de informare</w:t>
            </w:r>
          </w:p>
        </w:tc>
        <w:tc>
          <w:tcPr>
            <w:tcW w:w="1514" w:type="dxa"/>
            <w:tcBorders>
              <w:top w:val="nil"/>
              <w:left w:val="nil"/>
              <w:bottom w:val="single" w:sz="8" w:space="0" w:color="000000"/>
              <w:right w:val="single" w:sz="8" w:space="0" w:color="000000"/>
            </w:tcBorders>
            <w:tcMar>
              <w:left w:w="0" w:type="dxa"/>
              <w:right w:w="0" w:type="dxa"/>
            </w:tcMar>
          </w:tcPr>
          <w:p w14:paraId="000019B6" w14:textId="41759F29"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PEO</w:t>
            </w:r>
          </w:p>
          <w:p w14:paraId="000019B7" w14:textId="77777777" w:rsidR="00F87962" w:rsidRPr="004A1A6C" w:rsidRDefault="003537F1">
            <w:pPr>
              <w:ind w:left="-20"/>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Alte fonduri UE / internaționale publice / private</w:t>
            </w:r>
          </w:p>
          <w:p w14:paraId="000019B8" w14:textId="77777777" w:rsidR="00F87962" w:rsidRPr="00D779A9" w:rsidRDefault="003537F1">
            <w:pPr>
              <w:ind w:left="-20"/>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Bugetul de stat Bugetul local</w:t>
            </w:r>
          </w:p>
        </w:tc>
        <w:tc>
          <w:tcPr>
            <w:tcW w:w="970" w:type="dxa"/>
            <w:tcBorders>
              <w:top w:val="nil"/>
              <w:left w:val="nil"/>
              <w:bottom w:val="single" w:sz="8" w:space="0" w:color="000000"/>
              <w:right w:val="single" w:sz="8" w:space="0" w:color="000000"/>
            </w:tcBorders>
            <w:tcMar>
              <w:left w:w="0" w:type="dxa"/>
              <w:right w:w="0" w:type="dxa"/>
            </w:tcMar>
          </w:tcPr>
          <w:p w14:paraId="000019B9" w14:textId="77777777" w:rsidR="00F87962" w:rsidRPr="001E44C8" w:rsidRDefault="003537F1">
            <w:pPr>
              <w:ind w:left="-20"/>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1</w:t>
            </w:r>
          </w:p>
        </w:tc>
      </w:tr>
    </w:tbl>
    <w:p w14:paraId="000019BA" w14:textId="77777777" w:rsidR="00F87962" w:rsidRPr="00392BF4" w:rsidRDefault="003537F1">
      <w:pPr>
        <w:spacing w:after="240"/>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w:t>
      </w:r>
    </w:p>
    <w:p w14:paraId="000019BB" w14:textId="77777777" w:rsidR="00F87962" w:rsidRPr="00392BF4" w:rsidRDefault="00F87962">
      <w:pPr>
        <w:spacing w:after="240"/>
        <w:rPr>
          <w:rFonts w:ascii="Times New Roman" w:eastAsia="Times New Roman" w:hAnsi="Times New Roman" w:cs="Times New Roman"/>
        </w:rPr>
      </w:pPr>
    </w:p>
    <w:p w14:paraId="000019BC" w14:textId="77777777" w:rsidR="00F87962" w:rsidRPr="00392BF4" w:rsidRDefault="003537F1">
      <w:pPr>
        <w:pStyle w:val="Heading2"/>
        <w:rPr>
          <w:rFonts w:ascii="Times New Roman" w:eastAsia="Times New Roman" w:hAnsi="Times New Roman" w:cs="Times New Roman"/>
          <w:color w:val="auto"/>
          <w:sz w:val="32"/>
          <w:szCs w:val="32"/>
        </w:rPr>
      </w:pPr>
      <w:bookmarkStart w:id="24" w:name="_Toc138181494"/>
      <w:r w:rsidRPr="00392BF4">
        <w:rPr>
          <w:rFonts w:ascii="Times New Roman" w:eastAsia="Times New Roman" w:hAnsi="Times New Roman" w:cs="Times New Roman"/>
          <w:color w:val="auto"/>
          <w:sz w:val="32"/>
          <w:szCs w:val="32"/>
        </w:rPr>
        <w:lastRenderedPageBreak/>
        <w:t>4.12. Industrie</w:t>
      </w:r>
      <w:bookmarkEnd w:id="24"/>
    </w:p>
    <w:p w14:paraId="000019BD" w14:textId="1745486E" w:rsidR="00F87962" w:rsidRPr="001E44C8" w:rsidRDefault="001E44C8">
      <w:pPr>
        <w:spacing w:after="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Măsuri </w:t>
      </w:r>
      <w:r w:rsidR="003537F1" w:rsidRPr="001E44C8">
        <w:rPr>
          <w:rFonts w:ascii="Times New Roman" w:eastAsia="Times New Roman" w:hAnsi="Times New Roman" w:cs="Times New Roman"/>
          <w:b/>
          <w:sz w:val="28"/>
          <w:szCs w:val="28"/>
        </w:rPr>
        <w:t>propuse</w:t>
      </w:r>
    </w:p>
    <w:tbl>
      <w:tblPr>
        <w:tblStyle w:val="afffffffff8"/>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4766"/>
        <w:gridCol w:w="1535"/>
        <w:gridCol w:w="1764"/>
        <w:gridCol w:w="1385"/>
        <w:gridCol w:w="1514"/>
        <w:gridCol w:w="970"/>
      </w:tblGrid>
      <w:tr w:rsidR="00F87962" w:rsidRPr="00392BF4" w14:paraId="6965E70D" w14:textId="77777777" w:rsidTr="009E51E5">
        <w:trPr>
          <w:trHeight w:val="480"/>
          <w:jc w:val="center"/>
        </w:trPr>
        <w:tc>
          <w:tcPr>
            <w:tcW w:w="1815" w:type="dxa"/>
            <w:tcBorders>
              <w:top w:val="single" w:sz="4" w:space="0" w:color="000000"/>
              <w:left w:val="single" w:sz="4" w:space="0" w:color="000000"/>
              <w:bottom w:val="single" w:sz="4" w:space="0" w:color="000000"/>
            </w:tcBorders>
            <w:shd w:val="clear" w:color="auto" w:fill="28CD41"/>
            <w:vAlign w:val="center"/>
          </w:tcPr>
          <w:p w14:paraId="000019BE" w14:textId="57F86C0A" w:rsidR="00F87962" w:rsidRPr="001E44C8" w:rsidRDefault="003537F1" w:rsidP="001E44C8">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4" w:space="0" w:color="000000"/>
              <w:left w:val="single" w:sz="4" w:space="0" w:color="000000"/>
              <w:bottom w:val="single" w:sz="4" w:space="0" w:color="000000"/>
            </w:tcBorders>
            <w:shd w:val="clear" w:color="auto" w:fill="28CD41"/>
            <w:vAlign w:val="center"/>
          </w:tcPr>
          <w:p w14:paraId="000019BF"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OS.12.1. Conștientizarea riscurilor climatice pentru industrie și formularea strategiilor de adaptare la nivel de ecosistem industrial și a planurilor de afaceri, adaptare la nivel de afacere/ companie</w:t>
            </w:r>
          </w:p>
        </w:tc>
        <w:tc>
          <w:tcPr>
            <w:tcW w:w="1535" w:type="dxa"/>
            <w:tcBorders>
              <w:top w:val="single" w:sz="4" w:space="0" w:color="000000"/>
              <w:left w:val="single" w:sz="4" w:space="0" w:color="000000"/>
              <w:bottom w:val="single" w:sz="4" w:space="0" w:color="000000"/>
            </w:tcBorders>
            <w:shd w:val="clear" w:color="auto" w:fill="28CD41"/>
            <w:vAlign w:val="center"/>
          </w:tcPr>
          <w:p w14:paraId="000019C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4" w:space="0" w:color="000000"/>
              <w:left w:val="single" w:sz="4" w:space="0" w:color="000000"/>
              <w:bottom w:val="single" w:sz="4" w:space="0" w:color="000000"/>
            </w:tcBorders>
            <w:shd w:val="clear" w:color="auto" w:fill="28CD41"/>
            <w:vAlign w:val="center"/>
          </w:tcPr>
          <w:p w14:paraId="000019C1" w14:textId="54A9F728"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4" w:space="0" w:color="000000"/>
              <w:left w:val="single" w:sz="4" w:space="0" w:color="000000"/>
              <w:bottom w:val="single" w:sz="4" w:space="0" w:color="000000"/>
            </w:tcBorders>
            <w:shd w:val="clear" w:color="auto" w:fill="28CD41"/>
            <w:vAlign w:val="center"/>
          </w:tcPr>
          <w:p w14:paraId="000019C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4" w:space="0" w:color="000000"/>
              <w:left w:val="single" w:sz="4" w:space="0" w:color="000000"/>
              <w:bottom w:val="single" w:sz="4" w:space="0" w:color="000000"/>
            </w:tcBorders>
            <w:shd w:val="clear" w:color="auto" w:fill="28CD41"/>
            <w:vAlign w:val="center"/>
          </w:tcPr>
          <w:p w14:paraId="000019C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4" w:space="0" w:color="000000"/>
              <w:left w:val="single" w:sz="4" w:space="0" w:color="000000"/>
              <w:bottom w:val="single" w:sz="4" w:space="0" w:color="000000"/>
              <w:right w:val="single" w:sz="4" w:space="0" w:color="000000"/>
            </w:tcBorders>
            <w:shd w:val="clear" w:color="auto" w:fill="28CD41"/>
            <w:vAlign w:val="center"/>
          </w:tcPr>
          <w:p w14:paraId="000019C4" w14:textId="77777777" w:rsidR="00F87962" w:rsidRPr="00392BF4" w:rsidRDefault="003537F1">
            <w:pPr>
              <w:ind w:right="-173"/>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055DDED4" w14:textId="77777777">
        <w:trPr>
          <w:trHeight w:val="585"/>
          <w:jc w:val="center"/>
        </w:trPr>
        <w:tc>
          <w:tcPr>
            <w:tcW w:w="13749" w:type="dxa"/>
            <w:gridSpan w:val="7"/>
            <w:tcBorders>
              <w:top w:val="single" w:sz="4" w:space="0" w:color="000000"/>
              <w:left w:val="single" w:sz="4" w:space="0" w:color="000000"/>
              <w:bottom w:val="single" w:sz="4" w:space="0" w:color="000000"/>
            </w:tcBorders>
            <w:shd w:val="clear" w:color="auto" w:fill="A8D7FF"/>
            <w:vAlign w:val="center"/>
          </w:tcPr>
          <w:p w14:paraId="000019C5" w14:textId="77777777" w:rsidR="00F87962" w:rsidRPr="00392BF4" w:rsidRDefault="003537F1" w:rsidP="00392BF4">
            <w:pPr>
              <w:widowControl w:val="0"/>
              <w:spacing w:after="60"/>
              <w:jc w:val="center"/>
              <w:rPr>
                <w:rFonts w:ascii="Times New Roman" w:eastAsia="Times New Roman" w:hAnsi="Times New Roman" w:cs="Times New Roman"/>
                <w:b/>
                <w:sz w:val="16"/>
                <w:szCs w:val="16"/>
              </w:rPr>
            </w:pPr>
            <w:r w:rsidRPr="00392BF4">
              <w:rPr>
                <w:rFonts w:ascii="Times New Roman" w:eastAsia="Times New Roman" w:hAnsi="Times New Roman" w:cs="Times New Roman"/>
                <w:b/>
                <w:sz w:val="20"/>
                <w:szCs w:val="20"/>
              </w:rPr>
              <w:t>P.12.1.1. Stabilirea de programe de sprijin pentru elaborarea și implementarea de strategii de adaptare la efectele schimbărilor climatice la nivel de ecosistem industrial și la nivel de afacere</w:t>
            </w:r>
          </w:p>
        </w:tc>
      </w:tr>
      <w:tr w:rsidR="00F87962" w:rsidRPr="00392BF4" w14:paraId="7D3A1D37" w14:textId="77777777">
        <w:trPr>
          <w:trHeight w:val="188"/>
          <w:jc w:val="center"/>
        </w:trPr>
        <w:tc>
          <w:tcPr>
            <w:tcW w:w="1815" w:type="dxa"/>
            <w:tcBorders>
              <w:top w:val="single" w:sz="4" w:space="0" w:color="000000"/>
              <w:left w:val="single" w:sz="4" w:space="0" w:color="000000"/>
              <w:bottom w:val="single" w:sz="4" w:space="0" w:color="000000"/>
            </w:tcBorders>
            <w:shd w:val="clear" w:color="auto" w:fill="auto"/>
          </w:tcPr>
          <w:p w14:paraId="000019CC" w14:textId="7055B1CB"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single" w:sz="4" w:space="0" w:color="000000"/>
              <w:left w:val="single" w:sz="4" w:space="0" w:color="000000"/>
              <w:bottom w:val="single" w:sz="4" w:space="0" w:color="000000"/>
            </w:tcBorders>
            <w:shd w:val="clear" w:color="auto" w:fill="auto"/>
          </w:tcPr>
          <w:p w14:paraId="000019CD"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M12.1.1.1. </w:t>
            </w:r>
            <w:r w:rsidRPr="001E44C8">
              <w:rPr>
                <w:rFonts w:ascii="Times New Roman" w:eastAsia="Times New Roman" w:hAnsi="Times New Roman" w:cs="Times New Roman"/>
                <w:sz w:val="20"/>
                <w:szCs w:val="20"/>
              </w:rPr>
              <w:t>Elaborarea și implementarea de strategii de adaptare l</w:t>
            </w:r>
            <w:r w:rsidRPr="00BA6A25">
              <w:rPr>
                <w:rFonts w:ascii="Times New Roman" w:eastAsia="Times New Roman" w:hAnsi="Times New Roman" w:cs="Times New Roman"/>
                <w:sz w:val="20"/>
                <w:szCs w:val="20"/>
              </w:rPr>
              <w:t>a efectele schimbărilor climatice la nivel de sector / ecosistem industrial, precum și la nivel de întreprindere</w:t>
            </w:r>
          </w:p>
          <w:p w14:paraId="000019CE" w14:textId="77777777" w:rsidR="00F87962" w:rsidRPr="00392BF4" w:rsidRDefault="00F87962">
            <w:pPr>
              <w:jc w:val="both"/>
              <w:rPr>
                <w:rFonts w:ascii="Times New Roman" w:eastAsia="Times New Roman" w:hAnsi="Times New Roman" w:cs="Times New Roman"/>
                <w:sz w:val="20"/>
                <w:szCs w:val="20"/>
              </w:rPr>
            </w:pPr>
          </w:p>
          <w:p w14:paraId="000019CF" w14:textId="77777777" w:rsidR="00F87962" w:rsidRPr="00392BF4" w:rsidRDefault="00F87962">
            <w:pPr>
              <w:jc w:val="both"/>
              <w:rPr>
                <w:rFonts w:ascii="Times New Roman" w:eastAsia="Times New Roman" w:hAnsi="Times New Roman" w:cs="Times New Roman"/>
                <w:sz w:val="20"/>
                <w:szCs w:val="20"/>
              </w:rPr>
            </w:pPr>
          </w:p>
        </w:tc>
        <w:tc>
          <w:tcPr>
            <w:tcW w:w="1535" w:type="dxa"/>
            <w:tcBorders>
              <w:top w:val="single" w:sz="4" w:space="0" w:color="000000"/>
              <w:left w:val="single" w:sz="4" w:space="0" w:color="000000"/>
              <w:bottom w:val="single" w:sz="4" w:space="0" w:color="000000"/>
            </w:tcBorders>
            <w:shd w:val="clear" w:color="auto" w:fill="auto"/>
          </w:tcPr>
          <w:p w14:paraId="000019D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2023 -2030</w:t>
            </w:r>
          </w:p>
        </w:tc>
        <w:tc>
          <w:tcPr>
            <w:tcW w:w="1764" w:type="dxa"/>
            <w:tcBorders>
              <w:top w:val="single" w:sz="4" w:space="0" w:color="000000"/>
              <w:left w:val="single" w:sz="4" w:space="0" w:color="000000"/>
              <w:bottom w:val="single" w:sz="4" w:space="0" w:color="000000"/>
            </w:tcBorders>
            <w:shd w:val="clear" w:color="auto" w:fill="auto"/>
          </w:tcPr>
          <w:p w14:paraId="279C3A08"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9D2"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r w:rsidRPr="004A1A6C">
              <w:rPr>
                <w:rFonts w:ascii="Times New Roman" w:eastAsia="Times New Roman" w:hAnsi="Times New Roman" w:cs="Times New Roman"/>
                <w:sz w:val="20"/>
                <w:szCs w:val="20"/>
              </w:rPr>
              <w:t>, MAT</w:t>
            </w:r>
          </w:p>
          <w:p w14:paraId="000019D4" w14:textId="5275071D"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MMAP,</w:t>
            </w:r>
          </w:p>
          <w:p w14:paraId="000019D5"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Agenți economici, Asociații profesionale, Clustere industriale</w:t>
            </w:r>
          </w:p>
        </w:tc>
        <w:tc>
          <w:tcPr>
            <w:tcW w:w="1385" w:type="dxa"/>
            <w:tcBorders>
              <w:top w:val="single" w:sz="4" w:space="0" w:color="000000"/>
              <w:left w:val="single" w:sz="4" w:space="0" w:color="000000"/>
              <w:bottom w:val="single" w:sz="4" w:space="0" w:color="000000"/>
            </w:tcBorders>
            <w:shd w:val="clear" w:color="auto" w:fill="auto"/>
          </w:tcPr>
          <w:p w14:paraId="000019D6" w14:textId="77777777" w:rsidR="00F87962" w:rsidRPr="00BA6A25" w:rsidRDefault="003537F1">
            <w:pPr>
              <w:widowControl w:val="0"/>
              <w:shd w:val="clear" w:color="auto" w:fill="FFFFFF"/>
              <w:jc w:val="center"/>
              <w:rPr>
                <w:rFonts w:ascii="Times New Roman" w:eastAsia="Times New Roman" w:hAnsi="Times New Roman" w:cs="Times New Roman"/>
                <w:color w:val="26282A"/>
                <w:sz w:val="20"/>
                <w:szCs w:val="20"/>
              </w:rPr>
            </w:pPr>
            <w:r w:rsidRPr="001E44C8">
              <w:rPr>
                <w:rFonts w:ascii="Times New Roman" w:eastAsia="Times New Roman" w:hAnsi="Times New Roman" w:cs="Times New Roman"/>
                <w:color w:val="26282A"/>
                <w:sz w:val="20"/>
                <w:szCs w:val="20"/>
              </w:rPr>
              <w:t>Nr. strategii de adaptare la efectele schimbărilor climatice inițiate la nivel de sector / ecosistem industrial</w:t>
            </w:r>
          </w:p>
          <w:p w14:paraId="000019D7" w14:textId="77777777" w:rsidR="00F87962" w:rsidRPr="00392BF4" w:rsidRDefault="003537F1">
            <w:pPr>
              <w:widowControl w:val="0"/>
              <w:shd w:val="clear" w:color="auto" w:fill="FFFFFF"/>
              <w:jc w:val="center"/>
              <w:rPr>
                <w:rFonts w:ascii="Times New Roman" w:eastAsia="Times New Roman" w:hAnsi="Times New Roman" w:cs="Times New Roman"/>
                <w:color w:val="26282A"/>
                <w:sz w:val="20"/>
                <w:szCs w:val="20"/>
              </w:rPr>
            </w:pPr>
            <w:r w:rsidRPr="00392BF4">
              <w:rPr>
                <w:rFonts w:ascii="Times New Roman" w:eastAsia="Times New Roman" w:hAnsi="Times New Roman" w:cs="Times New Roman"/>
                <w:color w:val="26282A"/>
                <w:sz w:val="20"/>
                <w:szCs w:val="20"/>
              </w:rPr>
              <w:t>Nr. de companii care publică rapoarte de sustenabilitate</w:t>
            </w:r>
          </w:p>
          <w:p w14:paraId="000019D8" w14:textId="77777777" w:rsidR="00F87962" w:rsidRPr="00392BF4" w:rsidRDefault="003537F1">
            <w:pPr>
              <w:widowControl w:val="0"/>
              <w:shd w:val="clear" w:color="auto" w:fill="FFFFFF"/>
              <w:jc w:val="center"/>
              <w:rPr>
                <w:rFonts w:ascii="Times New Roman" w:eastAsia="Times New Roman" w:hAnsi="Times New Roman" w:cs="Times New Roman"/>
                <w:color w:val="26282A"/>
                <w:sz w:val="20"/>
                <w:szCs w:val="20"/>
              </w:rPr>
            </w:pPr>
            <w:r w:rsidRPr="00392BF4">
              <w:rPr>
                <w:rFonts w:ascii="Times New Roman" w:eastAsia="Times New Roman" w:hAnsi="Times New Roman" w:cs="Times New Roman"/>
                <w:color w:val="26282A"/>
                <w:sz w:val="20"/>
                <w:szCs w:val="20"/>
              </w:rPr>
              <w:t>Nr. de întreprinderi care au adoptat planuri de adaptare la schimbările climatice</w:t>
            </w:r>
          </w:p>
        </w:tc>
        <w:tc>
          <w:tcPr>
            <w:tcW w:w="1514" w:type="dxa"/>
            <w:tcBorders>
              <w:top w:val="single" w:sz="4" w:space="0" w:color="000000"/>
              <w:left w:val="single" w:sz="4" w:space="0" w:color="000000"/>
              <w:bottom w:val="single" w:sz="4" w:space="0" w:color="000000"/>
            </w:tcBorders>
            <w:shd w:val="clear" w:color="auto" w:fill="auto"/>
          </w:tcPr>
          <w:p w14:paraId="000019DA" w14:textId="48D5DF69" w:rsidR="00F87962" w:rsidRPr="00392BF4" w:rsidRDefault="00044936" w:rsidP="006D2844">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9D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POR </w:t>
            </w:r>
          </w:p>
          <w:p w14:paraId="000019D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9D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9D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local</w:t>
            </w:r>
          </w:p>
          <w:p w14:paraId="000019DF"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tcPr>
          <w:p w14:paraId="000019E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10</w:t>
            </w:r>
          </w:p>
        </w:tc>
      </w:tr>
      <w:tr w:rsidR="00F87962" w:rsidRPr="00392BF4" w14:paraId="397FBBA5" w14:textId="77777777">
        <w:trPr>
          <w:jc w:val="center"/>
        </w:trPr>
        <w:tc>
          <w:tcPr>
            <w:tcW w:w="1815" w:type="dxa"/>
            <w:tcBorders>
              <w:top w:val="single" w:sz="4" w:space="0" w:color="000000"/>
              <w:left w:val="single" w:sz="4" w:space="0" w:color="000000"/>
              <w:bottom w:val="single" w:sz="4" w:space="0" w:color="000000"/>
            </w:tcBorders>
            <w:shd w:val="clear" w:color="auto" w:fill="auto"/>
          </w:tcPr>
          <w:p w14:paraId="000019E1" w14:textId="6E9EBC66"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9E2"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single" w:sz="4" w:space="0" w:color="000000"/>
              <w:left w:val="single" w:sz="4" w:space="0" w:color="000000"/>
              <w:bottom w:val="single" w:sz="4" w:space="0" w:color="000000"/>
            </w:tcBorders>
            <w:shd w:val="clear" w:color="auto" w:fill="auto"/>
          </w:tcPr>
          <w:p w14:paraId="000019E3"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M12.</w:t>
            </w:r>
            <w:r w:rsidRPr="00392BF4">
              <w:rPr>
                <w:rFonts w:ascii="Times New Roman" w:eastAsia="Times New Roman" w:hAnsi="Times New Roman" w:cs="Times New Roman"/>
                <w:b/>
                <w:sz w:val="20"/>
                <w:szCs w:val="20"/>
              </w:rPr>
              <w:t xml:space="preserve">1.1.2. </w:t>
            </w:r>
            <w:r w:rsidRPr="00392BF4">
              <w:rPr>
                <w:rFonts w:ascii="Times New Roman" w:eastAsia="Times New Roman" w:hAnsi="Times New Roman" w:cs="Times New Roman"/>
                <w:sz w:val="20"/>
                <w:szCs w:val="20"/>
              </w:rPr>
              <w:t xml:space="preserve">Creșterea calității informațiilor/cunoștințelor în domeniul adaptării la efectele schimbărilor climatice </w:t>
            </w:r>
            <w:r w:rsidRPr="00392BF4">
              <w:rPr>
                <w:rFonts w:ascii="Times New Roman" w:eastAsia="Times New Roman" w:hAnsi="Times New Roman" w:cs="Times New Roman"/>
                <w:sz w:val="20"/>
                <w:szCs w:val="20"/>
              </w:rPr>
              <w:lastRenderedPageBreak/>
              <w:t>la nivel de ecosisteme industriale și de companii din industrie</w:t>
            </w:r>
          </w:p>
        </w:tc>
        <w:tc>
          <w:tcPr>
            <w:tcW w:w="1535" w:type="dxa"/>
            <w:tcBorders>
              <w:top w:val="single" w:sz="4" w:space="0" w:color="000000"/>
              <w:left w:val="single" w:sz="4" w:space="0" w:color="000000"/>
              <w:bottom w:val="single" w:sz="4" w:space="0" w:color="000000"/>
            </w:tcBorders>
            <w:shd w:val="clear" w:color="auto" w:fill="auto"/>
          </w:tcPr>
          <w:p w14:paraId="000019E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Borders>
              <w:top w:val="single" w:sz="4" w:space="0" w:color="000000"/>
              <w:left w:val="single" w:sz="4" w:space="0" w:color="000000"/>
              <w:bottom w:val="single" w:sz="4" w:space="0" w:color="000000"/>
            </w:tcBorders>
            <w:shd w:val="clear" w:color="auto" w:fill="auto"/>
          </w:tcPr>
          <w:p w14:paraId="705AF908"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9E6"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000019E8" w14:textId="6E7CBBB5"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MMAP, </w:t>
            </w:r>
            <w:proofErr w:type="spellStart"/>
            <w:r w:rsidR="003537F1" w:rsidRPr="004A1A6C">
              <w:rPr>
                <w:rFonts w:ascii="Times New Roman" w:eastAsia="Times New Roman" w:hAnsi="Times New Roman" w:cs="Times New Roman"/>
                <w:sz w:val="20"/>
                <w:szCs w:val="20"/>
              </w:rPr>
              <w:t>Asociaţii</w:t>
            </w:r>
            <w:proofErr w:type="spellEnd"/>
            <w:r w:rsidR="003537F1" w:rsidRPr="004A1A6C">
              <w:rPr>
                <w:rFonts w:ascii="Times New Roman" w:eastAsia="Times New Roman" w:hAnsi="Times New Roman" w:cs="Times New Roman"/>
                <w:sz w:val="20"/>
                <w:szCs w:val="20"/>
              </w:rPr>
              <w:t xml:space="preserve"> profesionale din industrie/clustere industriale</w:t>
            </w:r>
          </w:p>
        </w:tc>
        <w:tc>
          <w:tcPr>
            <w:tcW w:w="1385" w:type="dxa"/>
            <w:tcBorders>
              <w:top w:val="single" w:sz="4" w:space="0" w:color="000000"/>
              <w:left w:val="single" w:sz="4" w:space="0" w:color="000000"/>
              <w:bottom w:val="single" w:sz="4" w:space="0" w:color="000000"/>
            </w:tcBorders>
            <w:shd w:val="clear" w:color="auto" w:fill="auto"/>
          </w:tcPr>
          <w:p w14:paraId="000019E9"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 xml:space="preserve">Nr. cursuri de management </w:t>
            </w:r>
            <w:r w:rsidRPr="00D779A9">
              <w:rPr>
                <w:rFonts w:ascii="Times New Roman" w:eastAsia="Times New Roman" w:hAnsi="Times New Roman" w:cs="Times New Roman"/>
                <w:sz w:val="20"/>
                <w:szCs w:val="20"/>
              </w:rPr>
              <w:lastRenderedPageBreak/>
              <w:t>al riscurilor climatice</w:t>
            </w:r>
          </w:p>
          <w:p w14:paraId="000019EA"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experți în managementul riscurilor climatice</w:t>
            </w:r>
          </w:p>
        </w:tc>
        <w:tc>
          <w:tcPr>
            <w:tcW w:w="1514" w:type="dxa"/>
            <w:tcBorders>
              <w:top w:val="single" w:sz="4" w:space="0" w:color="000000"/>
              <w:left w:val="single" w:sz="4" w:space="0" w:color="000000"/>
              <w:bottom w:val="single" w:sz="4" w:space="0" w:color="000000"/>
            </w:tcBorders>
            <w:shd w:val="clear" w:color="auto" w:fill="auto"/>
          </w:tcPr>
          <w:p w14:paraId="000019EB" w14:textId="2B4FD58E"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PDD</w:t>
            </w:r>
          </w:p>
          <w:p w14:paraId="000019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Alte fonduri UE / internaționale publice / private</w:t>
            </w:r>
          </w:p>
          <w:p w14:paraId="000019E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9E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tc>
        <w:tc>
          <w:tcPr>
            <w:tcW w:w="970" w:type="dxa"/>
            <w:tcBorders>
              <w:top w:val="single" w:sz="4" w:space="0" w:color="000000"/>
              <w:left w:val="single" w:sz="4" w:space="0" w:color="000000"/>
              <w:bottom w:val="single" w:sz="4" w:space="0" w:color="000000"/>
              <w:right w:val="single" w:sz="4" w:space="0" w:color="000000"/>
            </w:tcBorders>
          </w:tcPr>
          <w:p w14:paraId="000019E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1</w:t>
            </w:r>
          </w:p>
        </w:tc>
      </w:tr>
      <w:tr w:rsidR="00F87962" w:rsidRPr="00392BF4" w14:paraId="744E7BBC" w14:textId="77777777">
        <w:trPr>
          <w:jc w:val="center"/>
        </w:trPr>
        <w:tc>
          <w:tcPr>
            <w:tcW w:w="1815" w:type="dxa"/>
            <w:tcBorders>
              <w:top w:val="single" w:sz="4" w:space="0" w:color="000000"/>
              <w:left w:val="single" w:sz="4" w:space="0" w:color="000000"/>
              <w:bottom w:val="single" w:sz="4" w:space="0" w:color="000000"/>
            </w:tcBorders>
          </w:tcPr>
          <w:p w14:paraId="000019F1" w14:textId="46BEB160"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p w14:paraId="000019F2" w14:textId="77777777" w:rsidR="00F87962" w:rsidRPr="001E44C8" w:rsidRDefault="00F87962" w:rsidP="001E44C8">
            <w:pPr>
              <w:jc w:val="center"/>
              <w:rPr>
                <w:rFonts w:ascii="Times New Roman" w:eastAsia="Times New Roman" w:hAnsi="Times New Roman" w:cs="Times New Roman"/>
                <w:color w:val="FF0000"/>
                <w:sz w:val="20"/>
                <w:szCs w:val="20"/>
              </w:rPr>
            </w:pPr>
          </w:p>
          <w:p w14:paraId="000019F3" w14:textId="77777777" w:rsidR="00F87962" w:rsidRPr="00BA6A25" w:rsidRDefault="00F87962" w:rsidP="00BA6A25">
            <w:pPr>
              <w:jc w:val="center"/>
              <w:rPr>
                <w:rFonts w:ascii="Times New Roman" w:eastAsia="Times New Roman" w:hAnsi="Times New Roman" w:cs="Times New Roman"/>
                <w:sz w:val="20"/>
                <w:szCs w:val="20"/>
              </w:rPr>
            </w:pPr>
          </w:p>
          <w:p w14:paraId="000019F4" w14:textId="77777777" w:rsidR="00F87962" w:rsidRPr="00392BF4" w:rsidRDefault="00F87962" w:rsidP="00392BF4">
            <w:pPr>
              <w:jc w:val="center"/>
              <w:rPr>
                <w:rFonts w:ascii="Times New Roman" w:eastAsia="Times New Roman" w:hAnsi="Times New Roman" w:cs="Times New Roman"/>
                <w:sz w:val="20"/>
                <w:szCs w:val="20"/>
                <w:highlight w:val="yellow"/>
              </w:rPr>
            </w:pPr>
          </w:p>
        </w:tc>
        <w:tc>
          <w:tcPr>
            <w:tcW w:w="4766" w:type="dxa"/>
            <w:tcBorders>
              <w:top w:val="single" w:sz="4" w:space="0" w:color="000000"/>
              <w:left w:val="single" w:sz="4" w:space="0" w:color="000000"/>
              <w:bottom w:val="single" w:sz="4" w:space="0" w:color="000000"/>
            </w:tcBorders>
          </w:tcPr>
          <w:p w14:paraId="000019F5" w14:textId="77777777" w:rsidR="00F87962" w:rsidRPr="00392BF4" w:rsidRDefault="003537F1">
            <w:pPr>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M12.1.1.3. </w:t>
            </w:r>
            <w:r w:rsidRPr="00392BF4">
              <w:rPr>
                <w:rFonts w:ascii="Times New Roman" w:eastAsia="Times New Roman" w:hAnsi="Times New Roman" w:cs="Times New Roman"/>
                <w:sz w:val="20"/>
                <w:szCs w:val="20"/>
              </w:rPr>
              <w:t>Dezvoltarea de Ghiduri de bune practici și de Normative de dotare cu echipamentele necesare în caz de situații de urgență (fenomene meteorologice periculoase) pentru (sub) ramurile / ecosistemele industriale vulnerabile, în vederea adaptării acestora la schimbările climatice</w:t>
            </w:r>
          </w:p>
        </w:tc>
        <w:tc>
          <w:tcPr>
            <w:tcW w:w="1535" w:type="dxa"/>
            <w:tcBorders>
              <w:top w:val="single" w:sz="4" w:space="0" w:color="000000"/>
              <w:left w:val="single" w:sz="4" w:space="0" w:color="000000"/>
              <w:bottom w:val="single" w:sz="4" w:space="0" w:color="000000"/>
            </w:tcBorders>
          </w:tcPr>
          <w:p w14:paraId="000019F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single" w:sz="8" w:space="0" w:color="000000"/>
              <w:bottom w:val="single" w:sz="8" w:space="0" w:color="000000"/>
              <w:right w:val="nil"/>
            </w:tcBorders>
            <w:tcMar>
              <w:left w:w="0" w:type="dxa"/>
              <w:right w:w="0" w:type="dxa"/>
            </w:tcMar>
          </w:tcPr>
          <w:p w14:paraId="73FCDD52"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9F8"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r w:rsidRPr="004A1A6C">
              <w:rPr>
                <w:rFonts w:ascii="Times New Roman" w:eastAsia="Times New Roman" w:hAnsi="Times New Roman" w:cs="Times New Roman"/>
                <w:sz w:val="20"/>
                <w:szCs w:val="20"/>
              </w:rPr>
              <w:t>, MAT</w:t>
            </w:r>
          </w:p>
          <w:p w14:paraId="000019FA" w14:textId="27B242C9"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Agenți economici</w:t>
            </w:r>
          </w:p>
          <w:p w14:paraId="000019FB"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MMAP, ANM</w:t>
            </w:r>
          </w:p>
          <w:p w14:paraId="000019FC"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IGSU (coordonare metodologică)</w:t>
            </w:r>
          </w:p>
          <w:p w14:paraId="000019FD" w14:textId="77777777" w:rsidR="00F87962" w:rsidRPr="00392BF4" w:rsidRDefault="00F87962">
            <w:pPr>
              <w:jc w:val="center"/>
              <w:rPr>
                <w:rFonts w:ascii="Times New Roman" w:eastAsia="Times New Roman" w:hAnsi="Times New Roman" w:cs="Times New Roman"/>
                <w:sz w:val="20"/>
                <w:szCs w:val="20"/>
              </w:rPr>
            </w:pPr>
          </w:p>
        </w:tc>
        <w:tc>
          <w:tcPr>
            <w:tcW w:w="1385" w:type="dxa"/>
            <w:tcBorders>
              <w:top w:val="single" w:sz="4" w:space="0" w:color="000000"/>
              <w:left w:val="single" w:sz="4" w:space="0" w:color="000000"/>
              <w:bottom w:val="single" w:sz="4" w:space="0" w:color="000000"/>
            </w:tcBorders>
          </w:tcPr>
          <w:p w14:paraId="000019FE"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Nr de normative / ghiduri de bune practici dezvoltate</w:t>
            </w:r>
          </w:p>
          <w:p w14:paraId="000019FF" w14:textId="6B0A9F9E"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Nr. de firme/companii industriale (din subramuri ecosisteme industriale</w:t>
            </w:r>
            <w:r w:rsidR="00A777B5" w:rsidRPr="00392BF4">
              <w:rPr>
                <w:rFonts w:ascii="Times New Roman" w:eastAsia="Times New Roman" w:hAnsi="Times New Roman" w:cs="Times New Roman"/>
                <w:sz w:val="20"/>
                <w:szCs w:val="20"/>
                <w:highlight w:val="white"/>
              </w:rPr>
              <w:t xml:space="preserve"> vulnerabile) pregătite pentru situații de urgență determinate de riscuri climatice</w:t>
            </w:r>
          </w:p>
        </w:tc>
        <w:tc>
          <w:tcPr>
            <w:tcW w:w="1514" w:type="dxa"/>
            <w:tcBorders>
              <w:top w:val="single" w:sz="4" w:space="0" w:color="000000"/>
              <w:left w:val="single" w:sz="4" w:space="0" w:color="000000"/>
              <w:bottom w:val="single" w:sz="4" w:space="0" w:color="000000"/>
            </w:tcBorders>
          </w:tcPr>
          <w:p w14:paraId="00001A00" w14:textId="607E6DA0"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A0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A0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A03" w14:textId="77777777" w:rsidR="00F87962" w:rsidRPr="00392BF4" w:rsidRDefault="00F87962">
            <w:pPr>
              <w:jc w:val="center"/>
              <w:rPr>
                <w:rFonts w:ascii="Times New Roman" w:eastAsia="Times New Roman" w:hAnsi="Times New Roman" w:cs="Times New Roman"/>
                <w:sz w:val="20"/>
                <w:szCs w:val="20"/>
              </w:rPr>
            </w:pPr>
          </w:p>
        </w:tc>
        <w:tc>
          <w:tcPr>
            <w:tcW w:w="970" w:type="dxa"/>
            <w:tcBorders>
              <w:top w:val="single" w:sz="4" w:space="0" w:color="000000"/>
              <w:left w:val="single" w:sz="4" w:space="0" w:color="000000"/>
              <w:bottom w:val="single" w:sz="4" w:space="0" w:color="000000"/>
              <w:right w:val="single" w:sz="4" w:space="0" w:color="000000"/>
            </w:tcBorders>
          </w:tcPr>
          <w:p w14:paraId="00001A0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25</w:t>
            </w:r>
          </w:p>
        </w:tc>
      </w:tr>
    </w:tbl>
    <w:p w14:paraId="00001A05" w14:textId="77777777" w:rsidR="00F87962" w:rsidRPr="00392BF4" w:rsidRDefault="00F87962">
      <w:pPr>
        <w:rPr>
          <w:rFonts w:ascii="Times New Roman" w:eastAsia="Times New Roman" w:hAnsi="Times New Roman" w:cs="Times New Roman"/>
          <w:sz w:val="20"/>
          <w:szCs w:val="20"/>
          <w:highlight w:val="yellow"/>
        </w:rPr>
      </w:pPr>
    </w:p>
    <w:tbl>
      <w:tblPr>
        <w:tblStyle w:val="afffffffff9"/>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01EDD07D" w14:textId="77777777">
        <w:trPr>
          <w:trHeight w:val="705"/>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20" w:type="dxa"/>
              <w:bottom w:w="100" w:type="dxa"/>
              <w:right w:w="120" w:type="dxa"/>
            </w:tcMar>
          </w:tcPr>
          <w:p w14:paraId="00001A06" w14:textId="77777777" w:rsidR="00F87962" w:rsidRPr="00392BF4" w:rsidRDefault="003537F1">
            <w:pPr>
              <w:widowControl w:val="0"/>
              <w:spacing w:after="60"/>
              <w:jc w:val="both"/>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P.12.1.2. Dezvoltarea și implementarea unor politici industriale pentru atragerea în România de lanțuri valorice în domeniile (economiei) verzi și stimularea producerii locale a bunurilor și serviciilor verzi </w:t>
            </w:r>
            <w:r w:rsidRPr="00392BF4">
              <w:rPr>
                <w:rFonts w:ascii="Times New Roman" w:eastAsia="Times New Roman" w:hAnsi="Times New Roman" w:cs="Times New Roman"/>
                <w:b/>
                <w:color w:val="030303"/>
                <w:sz w:val="20"/>
                <w:szCs w:val="20"/>
              </w:rPr>
              <w:t>cu utilizarea de tehnologii durabile de exploatare a resurselor</w:t>
            </w:r>
          </w:p>
        </w:tc>
      </w:tr>
      <w:tr w:rsidR="00F87962" w:rsidRPr="00392BF4" w14:paraId="1B64022F" w14:textId="77777777">
        <w:trPr>
          <w:trHeight w:val="153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0D" w14:textId="7CB8EEA9" w:rsidR="00F87962" w:rsidRPr="001E44C8" w:rsidRDefault="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nil"/>
              <w:left w:val="nil"/>
              <w:bottom w:val="single" w:sz="8" w:space="0" w:color="000000"/>
              <w:right w:val="single" w:sz="8" w:space="0" w:color="000000"/>
            </w:tcBorders>
            <w:tcMar>
              <w:left w:w="0" w:type="dxa"/>
              <w:right w:w="0" w:type="dxa"/>
            </w:tcMar>
          </w:tcPr>
          <w:p w14:paraId="00001A0E"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M12.1.2.1. </w:t>
            </w:r>
            <w:r w:rsidRPr="00392BF4">
              <w:rPr>
                <w:rFonts w:ascii="Times New Roman" w:eastAsia="Times New Roman" w:hAnsi="Times New Roman" w:cs="Times New Roman"/>
                <w:sz w:val="20"/>
                <w:szCs w:val="20"/>
              </w:rPr>
              <w:t xml:space="preserve">Integrarea măsurilor de adaptare (tehnologii mai eficiente, surse regenerabile de energie, diversificarea surselor de energie etc.) la schimbări climatice în sistemul de alimentare cu energie al consumatorilor industriali </w:t>
            </w:r>
          </w:p>
        </w:tc>
        <w:tc>
          <w:tcPr>
            <w:tcW w:w="1535" w:type="dxa"/>
            <w:tcBorders>
              <w:top w:val="nil"/>
              <w:left w:val="nil"/>
              <w:bottom w:val="single" w:sz="8" w:space="0" w:color="000000"/>
              <w:right w:val="single" w:sz="8" w:space="0" w:color="000000"/>
            </w:tcBorders>
            <w:tcMar>
              <w:left w:w="0" w:type="dxa"/>
              <w:right w:w="0" w:type="dxa"/>
            </w:tcMar>
          </w:tcPr>
          <w:p w14:paraId="00001A0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48C4D6C8" w14:textId="370A3304"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A11"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Agenţi</w:t>
            </w:r>
            <w:proofErr w:type="spellEnd"/>
            <w:r w:rsidRPr="004A1A6C">
              <w:rPr>
                <w:rFonts w:ascii="Times New Roman" w:eastAsia="Times New Roman" w:hAnsi="Times New Roman" w:cs="Times New Roman"/>
                <w:sz w:val="20"/>
                <w:szCs w:val="20"/>
              </w:rPr>
              <w:t xml:space="preserve"> economici</w:t>
            </w:r>
          </w:p>
        </w:tc>
        <w:tc>
          <w:tcPr>
            <w:tcW w:w="1385" w:type="dxa"/>
            <w:tcBorders>
              <w:top w:val="nil"/>
              <w:left w:val="nil"/>
              <w:bottom w:val="single" w:sz="8" w:space="0" w:color="000000"/>
              <w:right w:val="single" w:sz="8" w:space="0" w:color="000000"/>
            </w:tcBorders>
            <w:tcMar>
              <w:left w:w="0" w:type="dxa"/>
              <w:right w:w="0" w:type="dxa"/>
            </w:tcMar>
          </w:tcPr>
          <w:p w14:paraId="00001A12"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Nr. de unități industriale cu sisteme de alimentare cu energie adaptate </w:t>
            </w:r>
            <w:r w:rsidRPr="004A1A6C">
              <w:rPr>
                <w:rFonts w:ascii="Times New Roman" w:eastAsia="Times New Roman" w:hAnsi="Times New Roman" w:cs="Times New Roman"/>
                <w:sz w:val="20"/>
                <w:szCs w:val="20"/>
              </w:rPr>
              <w:lastRenderedPageBreak/>
              <w:t>la schimbări climatice</w:t>
            </w:r>
          </w:p>
        </w:tc>
        <w:tc>
          <w:tcPr>
            <w:tcW w:w="1514" w:type="dxa"/>
            <w:tcBorders>
              <w:top w:val="nil"/>
              <w:left w:val="nil"/>
              <w:bottom w:val="single" w:sz="8" w:space="0" w:color="000000"/>
              <w:right w:val="single" w:sz="8" w:space="0" w:color="000000"/>
            </w:tcBorders>
            <w:tcMar>
              <w:left w:w="0" w:type="dxa"/>
              <w:right w:w="0" w:type="dxa"/>
            </w:tcMar>
          </w:tcPr>
          <w:p w14:paraId="00001A13" w14:textId="606C7A2E" w:rsidR="00F87962" w:rsidRPr="00603CD0" w:rsidRDefault="00044936">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lastRenderedPageBreak/>
              <w:t>PDD</w:t>
            </w:r>
          </w:p>
          <w:p w14:paraId="00001A14"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Alte fonduri UE / internaționale publice / private</w:t>
            </w:r>
          </w:p>
          <w:p w14:paraId="00001A15"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Bugetul de stat</w:t>
            </w:r>
          </w:p>
          <w:p w14:paraId="00001A16" w14:textId="77777777" w:rsidR="00F87962" w:rsidRPr="001E44C8" w:rsidRDefault="00F87962">
            <w:pPr>
              <w:rPr>
                <w:rFonts w:ascii="Times New Roman" w:eastAsia="Times New Roman" w:hAnsi="Times New Roman" w:cs="Times New Roman"/>
                <w:sz w:val="20"/>
                <w:szCs w:val="20"/>
              </w:rPr>
            </w:pPr>
          </w:p>
        </w:tc>
        <w:tc>
          <w:tcPr>
            <w:tcW w:w="970" w:type="dxa"/>
            <w:tcBorders>
              <w:top w:val="nil"/>
              <w:left w:val="nil"/>
              <w:bottom w:val="single" w:sz="8" w:space="0" w:color="000000"/>
              <w:right w:val="single" w:sz="8" w:space="0" w:color="000000"/>
            </w:tcBorders>
            <w:tcMar>
              <w:left w:w="0" w:type="dxa"/>
              <w:right w:w="0" w:type="dxa"/>
            </w:tcMar>
          </w:tcPr>
          <w:p w14:paraId="00001A17"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1</w:t>
            </w:r>
          </w:p>
        </w:tc>
      </w:tr>
      <w:tr w:rsidR="00F87962" w:rsidRPr="00392BF4" w14:paraId="66B49672" w14:textId="77777777">
        <w:trPr>
          <w:trHeight w:val="126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18" w14:textId="2D147DE2" w:rsidR="00F87962" w:rsidRPr="001E44C8" w:rsidRDefault="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A19" w14:textId="77777777" w:rsidR="00F87962" w:rsidRPr="00BA6A25" w:rsidRDefault="00F87962">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A1A" w14:textId="77777777" w:rsidR="00F87962" w:rsidRPr="00392BF4" w:rsidRDefault="003537F1">
            <w:pPr>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M12.1.2.2. </w:t>
            </w:r>
            <w:r w:rsidRPr="00392BF4">
              <w:rPr>
                <w:rFonts w:ascii="Times New Roman" w:eastAsia="Times New Roman" w:hAnsi="Times New Roman" w:cs="Times New Roman"/>
                <w:sz w:val="20"/>
                <w:szCs w:val="20"/>
              </w:rPr>
              <w:t>Dezvoltarea unei platforme online pentru schimbul de informații privind rezultatele integrării măsurilor de adaptare la schimbări climatice în sistemul de alimentare al consumatorilor din diferite ecosisteme industriale</w:t>
            </w:r>
          </w:p>
        </w:tc>
        <w:tc>
          <w:tcPr>
            <w:tcW w:w="1535" w:type="dxa"/>
            <w:tcBorders>
              <w:top w:val="nil"/>
              <w:left w:val="nil"/>
              <w:bottom w:val="single" w:sz="8" w:space="0" w:color="000000"/>
              <w:right w:val="single" w:sz="8" w:space="0" w:color="000000"/>
            </w:tcBorders>
            <w:tcMar>
              <w:left w:w="0" w:type="dxa"/>
              <w:right w:w="0" w:type="dxa"/>
            </w:tcMar>
          </w:tcPr>
          <w:p w14:paraId="00001A1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3EB64B83"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1D"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00001A1E" w14:textId="2FE6CF6D"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Pr="004A1A6C">
              <w:rPr>
                <w:rFonts w:ascii="Times New Roman" w:eastAsia="Times New Roman" w:hAnsi="Times New Roman" w:cs="Times New Roman"/>
                <w:sz w:val="20"/>
                <w:szCs w:val="20"/>
              </w:rPr>
              <w:t>MAT, Asociații profesionale din industrie/clustere industriale</w:t>
            </w:r>
          </w:p>
        </w:tc>
        <w:tc>
          <w:tcPr>
            <w:tcW w:w="1385" w:type="dxa"/>
            <w:tcBorders>
              <w:top w:val="nil"/>
              <w:left w:val="nil"/>
              <w:bottom w:val="single" w:sz="8" w:space="0" w:color="000000"/>
              <w:right w:val="single" w:sz="8" w:space="0" w:color="000000"/>
            </w:tcBorders>
            <w:tcMar>
              <w:left w:w="0" w:type="dxa"/>
              <w:right w:w="0" w:type="dxa"/>
            </w:tcMar>
          </w:tcPr>
          <w:p w14:paraId="00001A1F"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Platformă online pentru schimbul de informații funcțională Numărul de vizite pe portal</w:t>
            </w:r>
          </w:p>
        </w:tc>
        <w:tc>
          <w:tcPr>
            <w:tcW w:w="1514" w:type="dxa"/>
            <w:tcBorders>
              <w:top w:val="nil"/>
              <w:left w:val="nil"/>
              <w:bottom w:val="single" w:sz="8" w:space="0" w:color="000000"/>
              <w:right w:val="single" w:sz="8" w:space="0" w:color="000000"/>
            </w:tcBorders>
            <w:tcMar>
              <w:left w:w="0" w:type="dxa"/>
              <w:right w:w="0" w:type="dxa"/>
            </w:tcMar>
          </w:tcPr>
          <w:p w14:paraId="00001A21" w14:textId="3171FAE1" w:rsidR="00F87962" w:rsidRPr="001E44C8" w:rsidRDefault="00044936">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PDD</w:t>
            </w:r>
          </w:p>
          <w:p w14:paraId="00001A22"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internaționale publice / private</w:t>
            </w:r>
          </w:p>
          <w:p w14:paraId="00001A2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A2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38FC8E4C" w14:textId="77777777">
        <w:trPr>
          <w:trHeight w:val="148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25" w14:textId="44B05852" w:rsidR="00F87962" w:rsidRPr="001E44C8" w:rsidRDefault="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A26" w14:textId="77777777" w:rsidR="00F87962" w:rsidRPr="00BA6A25" w:rsidRDefault="00F87962">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A27" w14:textId="77777777" w:rsidR="00F87962" w:rsidRPr="00392BF4" w:rsidRDefault="003537F1">
            <w:pPr>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M12.1.2.3. </w:t>
            </w:r>
            <w:r w:rsidRPr="00392BF4">
              <w:rPr>
                <w:rFonts w:ascii="Times New Roman" w:eastAsia="Times New Roman" w:hAnsi="Times New Roman" w:cs="Times New Roman"/>
                <w:sz w:val="20"/>
                <w:szCs w:val="20"/>
              </w:rPr>
              <w:t>Elaborarea de studii integrate privind schimbările climatice și efectele acestora asupra ecosistemelor industriale, identificarea vulnerabilităților și a măsurilor de adaptare specifice acestora</w:t>
            </w:r>
          </w:p>
        </w:tc>
        <w:tc>
          <w:tcPr>
            <w:tcW w:w="1535" w:type="dxa"/>
            <w:tcBorders>
              <w:top w:val="nil"/>
              <w:left w:val="nil"/>
              <w:bottom w:val="single" w:sz="8" w:space="0" w:color="000000"/>
              <w:right w:val="single" w:sz="8" w:space="0" w:color="000000"/>
            </w:tcBorders>
            <w:tcMar>
              <w:left w:w="0" w:type="dxa"/>
              <w:right w:w="0" w:type="dxa"/>
            </w:tcMar>
          </w:tcPr>
          <w:p w14:paraId="00001A2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6D104C05"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29" w14:textId="70CBEBBE"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00001A2A" w14:textId="776CAF92"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Pr="004A1A6C">
              <w:rPr>
                <w:rFonts w:ascii="Times New Roman" w:eastAsia="Times New Roman" w:hAnsi="Times New Roman" w:cs="Times New Roman"/>
                <w:sz w:val="20"/>
                <w:szCs w:val="20"/>
              </w:rPr>
              <w:t xml:space="preserve">MAT, MMAP, ANM </w:t>
            </w:r>
          </w:p>
        </w:tc>
        <w:tc>
          <w:tcPr>
            <w:tcW w:w="1385" w:type="dxa"/>
            <w:tcBorders>
              <w:top w:val="nil"/>
              <w:left w:val="nil"/>
              <w:bottom w:val="single" w:sz="8" w:space="0" w:color="000000"/>
              <w:right w:val="single" w:sz="8" w:space="0" w:color="000000"/>
            </w:tcBorders>
            <w:tcMar>
              <w:left w:w="0" w:type="dxa"/>
              <w:right w:w="0" w:type="dxa"/>
            </w:tcMar>
          </w:tcPr>
          <w:p w14:paraId="00001A2B"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Nr de studii integrate privind schimbările climatice și efectele lor asupra industriei, elaborate </w:t>
            </w:r>
          </w:p>
        </w:tc>
        <w:tc>
          <w:tcPr>
            <w:tcW w:w="1514" w:type="dxa"/>
            <w:tcBorders>
              <w:top w:val="nil"/>
              <w:left w:val="nil"/>
              <w:bottom w:val="single" w:sz="8" w:space="0" w:color="000000"/>
              <w:right w:val="single" w:sz="8" w:space="0" w:color="000000"/>
            </w:tcBorders>
            <w:tcMar>
              <w:left w:w="0" w:type="dxa"/>
              <w:right w:w="0" w:type="dxa"/>
            </w:tcMar>
          </w:tcPr>
          <w:p w14:paraId="00001A2C"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PNRR </w:t>
            </w:r>
          </w:p>
          <w:p w14:paraId="00001A2D" w14:textId="5EC622ED" w:rsidR="00F87962" w:rsidRPr="00392BF4" w:rsidRDefault="00044936">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PDD</w:t>
            </w:r>
            <w:r w:rsidR="003537F1" w:rsidRPr="00392BF4">
              <w:rPr>
                <w:rFonts w:ascii="Times New Roman" w:eastAsia="Times New Roman" w:hAnsi="Times New Roman" w:cs="Times New Roman"/>
                <w:sz w:val="20"/>
                <w:szCs w:val="20"/>
              </w:rPr>
              <w:t xml:space="preserve"> </w:t>
            </w:r>
          </w:p>
          <w:p w14:paraId="00001A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A2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A3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bl>
    <w:p w14:paraId="00001A31" w14:textId="77777777" w:rsidR="00F87962" w:rsidRPr="00392BF4" w:rsidRDefault="00F87962">
      <w:pPr>
        <w:rPr>
          <w:rFonts w:ascii="Times New Roman" w:eastAsia="Times New Roman" w:hAnsi="Times New Roman" w:cs="Times New Roman"/>
          <w:sz w:val="20"/>
          <w:szCs w:val="20"/>
          <w:highlight w:val="yellow"/>
        </w:rPr>
      </w:pPr>
    </w:p>
    <w:tbl>
      <w:tblPr>
        <w:tblStyle w:val="afffffffffa"/>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4BEBCF41" w14:textId="77777777">
        <w:trPr>
          <w:trHeight w:val="79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A32" w14:textId="1F985C6B"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Tipul de</w:t>
            </w:r>
            <w:r w:rsidR="001E44C8">
              <w:rPr>
                <w:rFonts w:ascii="Times New Roman" w:eastAsia="Times New Roman" w:hAnsi="Times New Roman" w:cs="Times New Roman"/>
                <w:b/>
                <w:sz w:val="20"/>
                <w:szCs w:val="20"/>
              </w:rPr>
              <w:t xml:space="preserve"> măsură</w:t>
            </w:r>
          </w:p>
        </w:tc>
        <w:tc>
          <w:tcPr>
            <w:tcW w:w="4766" w:type="dxa"/>
            <w:tcBorders>
              <w:top w:val="single" w:sz="8" w:space="0" w:color="000000"/>
              <w:left w:val="nil"/>
              <w:bottom w:val="single" w:sz="8" w:space="0" w:color="000000"/>
              <w:right w:val="single" w:sz="8" w:space="0" w:color="000000"/>
            </w:tcBorders>
            <w:shd w:val="clear" w:color="auto" w:fill="28CD41"/>
            <w:tcMar>
              <w:top w:w="51" w:type="dxa"/>
              <w:left w:w="51" w:type="dxa"/>
              <w:bottom w:w="51" w:type="dxa"/>
              <w:right w:w="51" w:type="dxa"/>
            </w:tcMar>
          </w:tcPr>
          <w:p w14:paraId="00001A33"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OS.12.2. Reducerea consumului specific de energie al consumatorilor industriali și creșterea rezilienței energetice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3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35" w14:textId="091164DB"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36"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3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3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307ABBB1" w14:textId="77777777">
        <w:trPr>
          <w:trHeight w:val="669"/>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20" w:type="dxa"/>
              <w:bottom w:w="100" w:type="dxa"/>
              <w:right w:w="120" w:type="dxa"/>
            </w:tcMar>
          </w:tcPr>
          <w:p w14:paraId="00001A39"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P12.2.1. Reducerea consumului de energie și creșterea rezilienței energetice prin inovare, utilizarea tehnologiei informației, a eficienței energetice a surselor regenerabile/alternative de energie disponibile local, prin implementarea mecanismelor economiei circulare în întreprinderi</w:t>
            </w:r>
          </w:p>
        </w:tc>
      </w:tr>
      <w:tr w:rsidR="00F87962" w:rsidRPr="00392BF4" w14:paraId="6F7F4F49" w14:textId="77777777">
        <w:trPr>
          <w:trHeight w:val="167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40" w14:textId="331E2966"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p w14:paraId="00001A41"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A42"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M12.2.1.1. </w:t>
            </w:r>
            <w:r w:rsidRPr="00392BF4">
              <w:rPr>
                <w:rFonts w:ascii="Times New Roman" w:eastAsia="Times New Roman" w:hAnsi="Times New Roman" w:cs="Times New Roman"/>
                <w:sz w:val="20"/>
                <w:szCs w:val="20"/>
              </w:rPr>
              <w:t>Campanie de diseminare a bunelor practici privind implementarea măsurilor de adaptare la schimbări climatice din industrie, prin reducerea consumului specific de energie</w:t>
            </w:r>
          </w:p>
        </w:tc>
        <w:tc>
          <w:tcPr>
            <w:tcW w:w="1535" w:type="dxa"/>
            <w:tcBorders>
              <w:top w:val="nil"/>
              <w:left w:val="nil"/>
              <w:bottom w:val="single" w:sz="8" w:space="0" w:color="000000"/>
              <w:right w:val="single" w:sz="8" w:space="0" w:color="000000"/>
            </w:tcBorders>
            <w:tcMar>
              <w:left w:w="0" w:type="dxa"/>
              <w:right w:w="0" w:type="dxa"/>
            </w:tcMar>
          </w:tcPr>
          <w:p w14:paraId="00001A4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68DA9BD4"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45"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00001A47" w14:textId="1B8CBA39"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Parteneriat inter-instituțional </w:t>
            </w:r>
            <w:proofErr w:type="spellStart"/>
            <w:r w:rsidR="003537F1" w:rsidRPr="004A1A6C">
              <w:rPr>
                <w:rFonts w:ascii="Times New Roman" w:eastAsia="Times New Roman" w:hAnsi="Times New Roman" w:cs="Times New Roman"/>
                <w:sz w:val="20"/>
                <w:szCs w:val="20"/>
              </w:rPr>
              <w:t>MEc</w:t>
            </w:r>
            <w:proofErr w:type="spellEnd"/>
            <w:r w:rsidR="003537F1" w:rsidRPr="004A1A6C">
              <w:rPr>
                <w:rFonts w:ascii="Times New Roman" w:eastAsia="Times New Roman" w:hAnsi="Times New Roman" w:cs="Times New Roman"/>
                <w:sz w:val="20"/>
                <w:szCs w:val="20"/>
              </w:rPr>
              <w:t>, MAT, CCIR, asociații/clustere industriale, Autorități publice centrale și / sau locale</w:t>
            </w:r>
          </w:p>
        </w:tc>
        <w:tc>
          <w:tcPr>
            <w:tcW w:w="1385" w:type="dxa"/>
            <w:tcBorders>
              <w:top w:val="nil"/>
              <w:left w:val="nil"/>
              <w:bottom w:val="single" w:sz="8" w:space="0" w:color="000000"/>
              <w:right w:val="single" w:sz="8" w:space="0" w:color="000000"/>
            </w:tcBorders>
            <w:tcMar>
              <w:left w:w="0" w:type="dxa"/>
              <w:right w:w="0" w:type="dxa"/>
            </w:tcMar>
          </w:tcPr>
          <w:p w14:paraId="00001A48"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de bune practici diseminate</w:t>
            </w:r>
          </w:p>
          <w:p w14:paraId="00001A49" w14:textId="77777777" w:rsidR="00F87962" w:rsidRPr="00392BF4"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Nr. de întreprinderi care folosesc energia regenerabilă în procesul de </w:t>
            </w:r>
            <w:proofErr w:type="spellStart"/>
            <w:r w:rsidRPr="001E44C8">
              <w:rPr>
                <w:rFonts w:ascii="Times New Roman" w:eastAsia="Times New Roman" w:hAnsi="Times New Roman" w:cs="Times New Roman"/>
                <w:sz w:val="20"/>
                <w:szCs w:val="20"/>
                <w:highlight w:val="white"/>
              </w:rPr>
              <w:t>producţie</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şi</w:t>
            </w:r>
            <w:proofErr w:type="spellEnd"/>
            <w:r w:rsidRPr="001E44C8">
              <w:rPr>
                <w:rFonts w:ascii="Times New Roman" w:eastAsia="Times New Roman" w:hAnsi="Times New Roman" w:cs="Times New Roman"/>
                <w:sz w:val="20"/>
                <w:szCs w:val="20"/>
                <w:highlight w:val="white"/>
              </w:rPr>
              <w:t xml:space="preserve"> </w:t>
            </w:r>
            <w:proofErr w:type="spellStart"/>
            <w:r w:rsidRPr="001E44C8">
              <w:rPr>
                <w:rFonts w:ascii="Times New Roman" w:eastAsia="Times New Roman" w:hAnsi="Times New Roman" w:cs="Times New Roman"/>
                <w:sz w:val="20"/>
                <w:szCs w:val="20"/>
                <w:highlight w:val="white"/>
              </w:rPr>
              <w:t>funcţi</w:t>
            </w:r>
            <w:r w:rsidRPr="00BA6A25">
              <w:rPr>
                <w:rFonts w:ascii="Times New Roman" w:eastAsia="Times New Roman" w:hAnsi="Times New Roman" w:cs="Times New Roman"/>
                <w:sz w:val="20"/>
                <w:szCs w:val="20"/>
                <w:highlight w:val="white"/>
              </w:rPr>
              <w:t>onare</w:t>
            </w:r>
            <w:proofErr w:type="spellEnd"/>
          </w:p>
          <w:p w14:paraId="00001A4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 xml:space="preserve">Nr. de companii care </w:t>
            </w:r>
            <w:proofErr w:type="spellStart"/>
            <w:r w:rsidRPr="00392BF4">
              <w:rPr>
                <w:rFonts w:ascii="Times New Roman" w:eastAsia="Times New Roman" w:hAnsi="Times New Roman" w:cs="Times New Roman"/>
                <w:sz w:val="20"/>
                <w:szCs w:val="20"/>
                <w:highlight w:val="white"/>
              </w:rPr>
              <w:t>funcţionează</w:t>
            </w:r>
            <w:proofErr w:type="spellEnd"/>
            <w:r w:rsidRPr="00392BF4">
              <w:rPr>
                <w:rFonts w:ascii="Times New Roman" w:eastAsia="Times New Roman" w:hAnsi="Times New Roman" w:cs="Times New Roman"/>
                <w:sz w:val="20"/>
                <w:szCs w:val="20"/>
                <w:highlight w:val="white"/>
              </w:rPr>
              <w:t xml:space="preserve"> în industria energiei regenerabile</w:t>
            </w:r>
          </w:p>
        </w:tc>
        <w:tc>
          <w:tcPr>
            <w:tcW w:w="1514" w:type="dxa"/>
            <w:tcBorders>
              <w:top w:val="nil"/>
              <w:left w:val="nil"/>
              <w:bottom w:val="single" w:sz="8" w:space="0" w:color="000000"/>
              <w:right w:val="single" w:sz="8" w:space="0" w:color="000000"/>
            </w:tcBorders>
            <w:tcMar>
              <w:left w:w="0" w:type="dxa"/>
              <w:right w:w="0" w:type="dxa"/>
            </w:tcMar>
          </w:tcPr>
          <w:p w14:paraId="00001A4B" w14:textId="37EAC77B"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A4C" w14:textId="35557136" w:rsidR="00F87962" w:rsidRPr="00392BF4" w:rsidRDefault="00872B39">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AFM</w:t>
            </w:r>
          </w:p>
          <w:p w14:paraId="00001A4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Programul </w:t>
            </w:r>
            <w:proofErr w:type="spellStart"/>
            <w:r w:rsidRPr="00392BF4">
              <w:rPr>
                <w:rFonts w:ascii="Times New Roman" w:eastAsia="Times New Roman" w:hAnsi="Times New Roman" w:cs="Times New Roman"/>
                <w:sz w:val="20"/>
                <w:szCs w:val="20"/>
              </w:rPr>
              <w:t>InterReg</w:t>
            </w:r>
            <w:proofErr w:type="spellEnd"/>
            <w:r w:rsidRPr="00392BF4">
              <w:rPr>
                <w:rFonts w:ascii="Times New Roman" w:eastAsia="Times New Roman" w:hAnsi="Times New Roman" w:cs="Times New Roman"/>
                <w:sz w:val="20"/>
                <w:szCs w:val="20"/>
              </w:rPr>
              <w:t xml:space="preserve"> Europe</w:t>
            </w:r>
          </w:p>
          <w:p w14:paraId="29E505E0" w14:textId="77777777" w:rsidR="00872B39" w:rsidRPr="00392BF4" w:rsidRDefault="00872B39" w:rsidP="00872B39">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Programul LIFE</w:t>
            </w:r>
          </w:p>
          <w:p w14:paraId="00001A4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A5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Borders>
              <w:top w:val="nil"/>
              <w:left w:val="nil"/>
              <w:bottom w:val="single" w:sz="8" w:space="0" w:color="000000"/>
              <w:right w:val="single" w:sz="8" w:space="0" w:color="000000"/>
            </w:tcBorders>
            <w:tcMar>
              <w:left w:w="0" w:type="dxa"/>
              <w:right w:w="0" w:type="dxa"/>
            </w:tcMar>
          </w:tcPr>
          <w:p w14:paraId="00001A5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bl>
    <w:p w14:paraId="00001A52" w14:textId="77777777" w:rsidR="00F87962" w:rsidRPr="00392BF4" w:rsidRDefault="00F87962">
      <w:pPr>
        <w:rPr>
          <w:rFonts w:ascii="Times New Roman" w:eastAsia="Times New Roman" w:hAnsi="Times New Roman" w:cs="Times New Roman"/>
          <w:sz w:val="20"/>
          <w:szCs w:val="20"/>
          <w:highlight w:val="yellow"/>
        </w:rPr>
      </w:pPr>
    </w:p>
    <w:tbl>
      <w:tblPr>
        <w:tblStyle w:val="afffffffffb"/>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0211A97F" w14:textId="77777777">
        <w:trPr>
          <w:trHeight w:val="87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top w:w="100" w:type="dxa"/>
              <w:left w:w="120" w:type="dxa"/>
              <w:bottom w:w="100" w:type="dxa"/>
              <w:right w:w="120" w:type="dxa"/>
            </w:tcMar>
          </w:tcPr>
          <w:p w14:paraId="00001A53" w14:textId="00D0F02E"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top w:w="100" w:type="dxa"/>
              <w:left w:w="120" w:type="dxa"/>
              <w:bottom w:w="100" w:type="dxa"/>
              <w:right w:w="120" w:type="dxa"/>
            </w:tcMar>
          </w:tcPr>
          <w:p w14:paraId="00001A54" w14:textId="77777777" w:rsidR="00F87962" w:rsidRPr="00BA6A25" w:rsidRDefault="003537F1">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OS.12.3. Politici și planificare pe termen lung în vederea adaptării la schimbările climatice.</w:t>
            </w:r>
          </w:p>
        </w:tc>
        <w:tc>
          <w:tcPr>
            <w:tcW w:w="1535" w:type="dxa"/>
            <w:tcBorders>
              <w:top w:val="single" w:sz="8" w:space="0" w:color="000000"/>
              <w:left w:val="nil"/>
              <w:bottom w:val="single" w:sz="8" w:space="0" w:color="000000"/>
              <w:right w:val="single" w:sz="8" w:space="0" w:color="000000"/>
            </w:tcBorders>
            <w:shd w:val="clear" w:color="auto" w:fill="28CD41"/>
            <w:tcMar>
              <w:top w:w="100" w:type="dxa"/>
              <w:left w:w="120" w:type="dxa"/>
              <w:bottom w:w="100" w:type="dxa"/>
              <w:right w:w="120" w:type="dxa"/>
            </w:tcMar>
          </w:tcPr>
          <w:p w14:paraId="00001A5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top w:w="100" w:type="dxa"/>
              <w:left w:w="120" w:type="dxa"/>
              <w:bottom w:w="100" w:type="dxa"/>
              <w:right w:w="120" w:type="dxa"/>
            </w:tcMar>
          </w:tcPr>
          <w:p w14:paraId="00001A56" w14:textId="4CA04DA6"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top w:w="100" w:type="dxa"/>
              <w:left w:w="120" w:type="dxa"/>
              <w:bottom w:w="100" w:type="dxa"/>
              <w:right w:w="120" w:type="dxa"/>
            </w:tcMar>
          </w:tcPr>
          <w:p w14:paraId="00001A57"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top w:w="100" w:type="dxa"/>
              <w:left w:w="120" w:type="dxa"/>
              <w:bottom w:w="100" w:type="dxa"/>
              <w:right w:w="120" w:type="dxa"/>
            </w:tcMar>
          </w:tcPr>
          <w:p w14:paraId="00001A58"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top w:w="100" w:type="dxa"/>
              <w:left w:w="120" w:type="dxa"/>
              <w:bottom w:w="100" w:type="dxa"/>
              <w:right w:w="120" w:type="dxa"/>
            </w:tcMar>
          </w:tcPr>
          <w:p w14:paraId="00001A59"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7AA017EB" w14:textId="77777777">
        <w:trPr>
          <w:trHeight w:val="42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20" w:type="dxa"/>
              <w:bottom w:w="100" w:type="dxa"/>
              <w:right w:w="120" w:type="dxa"/>
            </w:tcMar>
          </w:tcPr>
          <w:p w14:paraId="00001A5A" w14:textId="77777777" w:rsidR="00F87962" w:rsidRPr="00392BF4" w:rsidRDefault="003537F1" w:rsidP="00392BF4">
            <w:pPr>
              <w:jc w:val="center"/>
              <w:rPr>
                <w:rFonts w:ascii="Times New Roman" w:eastAsia="Times New Roman" w:hAnsi="Times New Roman" w:cs="Times New Roman"/>
                <w:b/>
                <w:sz w:val="20"/>
                <w:szCs w:val="20"/>
                <w:highlight w:val="red"/>
              </w:rPr>
            </w:pPr>
            <w:r w:rsidRPr="00392BF4">
              <w:rPr>
                <w:rFonts w:ascii="Times New Roman" w:eastAsia="Times New Roman" w:hAnsi="Times New Roman" w:cs="Times New Roman"/>
                <w:b/>
                <w:sz w:val="20"/>
                <w:szCs w:val="20"/>
              </w:rPr>
              <w:t xml:space="preserve">P.12.3.1. </w:t>
            </w:r>
            <w:proofErr w:type="spellStart"/>
            <w:r w:rsidRPr="00392BF4">
              <w:rPr>
                <w:rFonts w:ascii="Times New Roman" w:eastAsia="Times New Roman" w:hAnsi="Times New Roman" w:cs="Times New Roman"/>
                <w:b/>
                <w:sz w:val="20"/>
                <w:szCs w:val="20"/>
              </w:rPr>
              <w:t>Creşterea</w:t>
            </w:r>
            <w:proofErr w:type="spellEnd"/>
            <w:r w:rsidRPr="00392BF4">
              <w:rPr>
                <w:rFonts w:ascii="Times New Roman" w:eastAsia="Times New Roman" w:hAnsi="Times New Roman" w:cs="Times New Roman"/>
                <w:b/>
                <w:sz w:val="20"/>
                <w:szCs w:val="20"/>
              </w:rPr>
              <w:t xml:space="preserve"> eficacității măsurilor preventive pentru </w:t>
            </w:r>
            <w:proofErr w:type="spellStart"/>
            <w:r w:rsidRPr="00392BF4">
              <w:rPr>
                <w:rFonts w:ascii="Times New Roman" w:eastAsia="Times New Roman" w:hAnsi="Times New Roman" w:cs="Times New Roman"/>
                <w:b/>
                <w:sz w:val="20"/>
                <w:szCs w:val="20"/>
              </w:rPr>
              <w:t>situaţii</w:t>
            </w:r>
            <w:proofErr w:type="spellEnd"/>
            <w:r w:rsidRPr="00392BF4">
              <w:rPr>
                <w:rFonts w:ascii="Times New Roman" w:eastAsia="Times New Roman" w:hAnsi="Times New Roman" w:cs="Times New Roman"/>
                <w:b/>
                <w:sz w:val="20"/>
                <w:szCs w:val="20"/>
              </w:rPr>
              <w:t xml:space="preserve"> de </w:t>
            </w:r>
            <w:proofErr w:type="spellStart"/>
            <w:r w:rsidRPr="00392BF4">
              <w:rPr>
                <w:rFonts w:ascii="Times New Roman" w:eastAsia="Times New Roman" w:hAnsi="Times New Roman" w:cs="Times New Roman"/>
                <w:b/>
                <w:sz w:val="20"/>
                <w:szCs w:val="20"/>
              </w:rPr>
              <w:t>urgenţă</w:t>
            </w:r>
            <w:proofErr w:type="spellEnd"/>
            <w:r w:rsidRPr="00392BF4">
              <w:rPr>
                <w:rFonts w:ascii="Times New Roman" w:eastAsia="Times New Roman" w:hAnsi="Times New Roman" w:cs="Times New Roman"/>
                <w:b/>
                <w:sz w:val="20"/>
                <w:szCs w:val="20"/>
              </w:rPr>
              <w:t xml:space="preserve"> asociate fenomenelor climatice extreme în industrii-cheie</w:t>
            </w:r>
          </w:p>
        </w:tc>
      </w:tr>
      <w:tr w:rsidR="00F87962" w:rsidRPr="00392BF4" w14:paraId="6AC287B5" w14:textId="77777777">
        <w:trPr>
          <w:trHeight w:val="1670"/>
          <w:jc w:val="center"/>
        </w:trPr>
        <w:tc>
          <w:tcPr>
            <w:tcW w:w="18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A61" w14:textId="6A9AD586"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1A62"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M12.3.1.1.</w:t>
            </w:r>
            <w:r w:rsidRPr="001E44C8">
              <w:rPr>
                <w:rFonts w:ascii="Times New Roman" w:eastAsia="Times New Roman" w:hAnsi="Times New Roman" w:cs="Times New Roman"/>
                <w:sz w:val="20"/>
                <w:szCs w:val="20"/>
              </w:rPr>
              <w:t>Realizarea Strategiei de adaptare a sectorului Indus</w:t>
            </w:r>
            <w:r w:rsidRPr="00BA6A25">
              <w:rPr>
                <w:rFonts w:ascii="Times New Roman" w:eastAsia="Times New Roman" w:hAnsi="Times New Roman" w:cs="Times New Roman"/>
                <w:sz w:val="20"/>
                <w:szCs w:val="20"/>
              </w:rPr>
              <w:t>trie și a Planului de acțiune privind adaptarea la efectele schimbărilor climatice ale ecosistemelor industriale, ce promovează industrii</w:t>
            </w:r>
            <w:r w:rsidRPr="00392BF4">
              <w:rPr>
                <w:rFonts w:ascii="Times New Roman" w:eastAsia="Times New Roman" w:hAnsi="Times New Roman" w:cs="Times New Roman"/>
                <w:sz w:val="20"/>
                <w:szCs w:val="20"/>
              </w:rPr>
              <w:t xml:space="preserve">le și întreprinderile inovative, precum și locurile de muncă verzi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A6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2023-2025</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14948F51"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65"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00001A67" w14:textId="47ECD690"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 xml:space="preserve">MAT, MMAP, </w:t>
            </w:r>
            <w:proofErr w:type="spellStart"/>
            <w:r w:rsidR="003537F1" w:rsidRPr="00603CD0">
              <w:rPr>
                <w:rFonts w:ascii="Times New Roman" w:eastAsia="Times New Roman" w:hAnsi="Times New Roman" w:cs="Times New Roman"/>
                <w:sz w:val="20"/>
                <w:szCs w:val="20"/>
              </w:rPr>
              <w:t>MEn</w:t>
            </w:r>
            <w:proofErr w:type="spellEnd"/>
            <w:r w:rsidR="003537F1" w:rsidRPr="00603CD0">
              <w:rPr>
                <w:rFonts w:ascii="Times New Roman" w:eastAsia="Times New Roman" w:hAnsi="Times New Roman" w:cs="Times New Roman"/>
                <w:sz w:val="20"/>
                <w:szCs w:val="20"/>
              </w:rPr>
              <w:t xml:space="preserve"> </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A68" w14:textId="77777777" w:rsidR="00F87962" w:rsidRPr="00BA6A25"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 xml:space="preserve">Strategie </w:t>
            </w:r>
            <w:r w:rsidRPr="001E44C8">
              <w:rPr>
                <w:rFonts w:ascii="Times New Roman" w:eastAsia="Times New Roman" w:hAnsi="Times New Roman" w:cs="Times New Roman"/>
                <w:sz w:val="20"/>
                <w:szCs w:val="20"/>
              </w:rPr>
              <w:t xml:space="preserve">de adaptare adoptată </w:t>
            </w:r>
          </w:p>
          <w:p w14:paraId="00001A6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Plan de acțiune adoptat</w:t>
            </w:r>
          </w:p>
          <w:p w14:paraId="00001A6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 xml:space="preserve">% întreprinderilor inovative </w:t>
            </w:r>
            <w:proofErr w:type="spellStart"/>
            <w:r w:rsidRPr="00392BF4">
              <w:rPr>
                <w:rFonts w:ascii="Times New Roman" w:eastAsia="Times New Roman" w:hAnsi="Times New Roman" w:cs="Times New Roman"/>
                <w:sz w:val="20"/>
                <w:szCs w:val="20"/>
                <w:highlight w:val="white"/>
              </w:rPr>
              <w:t>şi</w:t>
            </w:r>
            <w:proofErr w:type="spellEnd"/>
            <w:r w:rsidRPr="00392BF4">
              <w:rPr>
                <w:rFonts w:ascii="Times New Roman" w:eastAsia="Times New Roman" w:hAnsi="Times New Roman" w:cs="Times New Roman"/>
                <w:sz w:val="20"/>
                <w:szCs w:val="20"/>
                <w:highlight w:val="white"/>
              </w:rPr>
              <w:t xml:space="preserve"> verzi din totalul întreprinderilor</w:t>
            </w:r>
          </w:p>
          <w:p w14:paraId="00001A6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Nr. de locuri de muncă verzi din totalul locurilor de muncă dintr-o ramură industrială</w:t>
            </w:r>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A6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 xml:space="preserve">PNRR </w:t>
            </w:r>
          </w:p>
          <w:p w14:paraId="00001A6D" w14:textId="4F6F4D5A"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A6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A70"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rPr>
              <w:t xml:space="preserve">Bugetul de stat </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A7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43DD2CE8" w14:textId="77777777">
        <w:trPr>
          <w:trHeight w:val="54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100" w:type="dxa"/>
              <w:left w:w="120" w:type="dxa"/>
              <w:bottom w:w="100" w:type="dxa"/>
              <w:right w:w="120" w:type="dxa"/>
            </w:tcMar>
          </w:tcPr>
          <w:p w14:paraId="00001A72" w14:textId="77777777"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 xml:space="preserve">P12.3.2. </w:t>
            </w:r>
            <w:proofErr w:type="spellStart"/>
            <w:r w:rsidRPr="00392BF4">
              <w:rPr>
                <w:rFonts w:ascii="Times New Roman" w:eastAsia="Times New Roman" w:hAnsi="Times New Roman" w:cs="Times New Roman"/>
                <w:b/>
                <w:sz w:val="20"/>
                <w:szCs w:val="20"/>
              </w:rPr>
              <w:t>Creşterea</w:t>
            </w:r>
            <w:proofErr w:type="spellEnd"/>
            <w:r w:rsidRPr="00392BF4">
              <w:rPr>
                <w:rFonts w:ascii="Times New Roman" w:eastAsia="Times New Roman" w:hAnsi="Times New Roman" w:cs="Times New Roman"/>
                <w:b/>
                <w:sz w:val="20"/>
                <w:szCs w:val="20"/>
              </w:rPr>
              <w:t xml:space="preserve"> rezilienței activităților industriale la efectele schimbărilor climatice</w:t>
            </w:r>
          </w:p>
        </w:tc>
      </w:tr>
      <w:tr w:rsidR="00F87962" w:rsidRPr="00392BF4" w14:paraId="17108751" w14:textId="77777777">
        <w:trPr>
          <w:trHeight w:val="1574"/>
          <w:jc w:val="center"/>
        </w:trPr>
        <w:tc>
          <w:tcPr>
            <w:tcW w:w="1815" w:type="dxa"/>
            <w:tcBorders>
              <w:top w:val="single" w:sz="8" w:space="0" w:color="000000"/>
              <w:left w:val="single" w:sz="8" w:space="0" w:color="000000"/>
              <w:bottom w:val="single" w:sz="8" w:space="0" w:color="000000"/>
              <w:right w:val="single" w:sz="8" w:space="0" w:color="000000"/>
            </w:tcBorders>
            <w:tcMar>
              <w:left w:w="0" w:type="dxa"/>
              <w:right w:w="0" w:type="dxa"/>
            </w:tcMar>
          </w:tcPr>
          <w:p w14:paraId="00001A79" w14:textId="63F034D7"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A7A"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single" w:sz="8" w:space="0" w:color="000000"/>
              <w:left w:val="nil"/>
              <w:bottom w:val="single" w:sz="8" w:space="0" w:color="000000"/>
              <w:right w:val="single" w:sz="8" w:space="0" w:color="000000"/>
            </w:tcBorders>
            <w:tcMar>
              <w:left w:w="0" w:type="dxa"/>
              <w:right w:w="0" w:type="dxa"/>
            </w:tcMar>
          </w:tcPr>
          <w:p w14:paraId="00001A7B" w14:textId="77777777" w:rsidR="00F87962" w:rsidRPr="00392BF4" w:rsidRDefault="003537F1">
            <w:pPr>
              <w:jc w:val="both"/>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 xml:space="preserve">M12.3.2.1. </w:t>
            </w:r>
            <w:r w:rsidRPr="00392BF4">
              <w:rPr>
                <w:rFonts w:ascii="Times New Roman" w:eastAsia="Times New Roman" w:hAnsi="Times New Roman" w:cs="Times New Roman"/>
                <w:sz w:val="20"/>
                <w:szCs w:val="20"/>
              </w:rPr>
              <w:t xml:space="preserve">Încurajarea constituirii unor </w:t>
            </w:r>
            <w:proofErr w:type="spellStart"/>
            <w:r w:rsidRPr="00392BF4">
              <w:rPr>
                <w:rFonts w:ascii="Times New Roman" w:eastAsia="Times New Roman" w:hAnsi="Times New Roman" w:cs="Times New Roman"/>
                <w:sz w:val="20"/>
                <w:szCs w:val="20"/>
              </w:rPr>
              <w:t>asociaţii</w:t>
            </w:r>
            <w:proofErr w:type="spellEnd"/>
            <w:r w:rsidRPr="00392BF4">
              <w:rPr>
                <w:rFonts w:ascii="Times New Roman" w:eastAsia="Times New Roman" w:hAnsi="Times New Roman" w:cs="Times New Roman"/>
                <w:sz w:val="20"/>
                <w:szCs w:val="20"/>
              </w:rPr>
              <w:t xml:space="preserve"> de ramură industrială, la nivel regional si/sau național, care să acționeze concertat în cazul declanșării unor fenomene meteorologice extreme </w:t>
            </w:r>
          </w:p>
        </w:tc>
        <w:tc>
          <w:tcPr>
            <w:tcW w:w="1535" w:type="dxa"/>
            <w:tcBorders>
              <w:top w:val="single" w:sz="8" w:space="0" w:color="000000"/>
              <w:left w:val="nil"/>
              <w:bottom w:val="single" w:sz="8" w:space="0" w:color="000000"/>
              <w:right w:val="single" w:sz="8" w:space="0" w:color="000000"/>
            </w:tcBorders>
            <w:tcMar>
              <w:left w:w="0" w:type="dxa"/>
              <w:right w:w="0" w:type="dxa"/>
            </w:tcMar>
          </w:tcPr>
          <w:p w14:paraId="00001A7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single" w:sz="8" w:space="0" w:color="000000"/>
              <w:left w:val="nil"/>
              <w:bottom w:val="single" w:sz="8" w:space="0" w:color="000000"/>
              <w:right w:val="single" w:sz="8" w:space="0" w:color="000000"/>
            </w:tcBorders>
            <w:tcMar>
              <w:left w:w="0" w:type="dxa"/>
              <w:right w:w="0" w:type="dxa"/>
            </w:tcMar>
          </w:tcPr>
          <w:p w14:paraId="17BA5415"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7E"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1C6AA393" w14:textId="2315E7E3"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A80" w14:textId="012FA8C8"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MAT, MMAP, </w:t>
            </w:r>
            <w:proofErr w:type="spellStart"/>
            <w:r w:rsidRPr="00603CD0">
              <w:rPr>
                <w:rFonts w:ascii="Times New Roman" w:eastAsia="Times New Roman" w:hAnsi="Times New Roman" w:cs="Times New Roman"/>
                <w:sz w:val="20"/>
                <w:szCs w:val="20"/>
              </w:rPr>
              <w:t>Asociaţii</w:t>
            </w:r>
            <w:proofErr w:type="spellEnd"/>
            <w:r w:rsidRPr="00603CD0">
              <w:rPr>
                <w:rFonts w:ascii="Times New Roman" w:eastAsia="Times New Roman" w:hAnsi="Times New Roman" w:cs="Times New Roman"/>
                <w:sz w:val="20"/>
                <w:szCs w:val="20"/>
              </w:rPr>
              <w:t xml:space="preserve"> profesionale din industrie/clustere industriale</w:t>
            </w:r>
          </w:p>
        </w:tc>
        <w:tc>
          <w:tcPr>
            <w:tcW w:w="1385" w:type="dxa"/>
            <w:tcBorders>
              <w:top w:val="single" w:sz="8" w:space="0" w:color="000000"/>
              <w:left w:val="nil"/>
              <w:bottom w:val="single" w:sz="8" w:space="0" w:color="000000"/>
              <w:right w:val="single" w:sz="8" w:space="0" w:color="000000"/>
            </w:tcBorders>
            <w:tcMar>
              <w:left w:w="0" w:type="dxa"/>
              <w:right w:w="0" w:type="dxa"/>
            </w:tcMar>
          </w:tcPr>
          <w:p w14:paraId="00001A81"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Nr. de </w:t>
            </w:r>
            <w:proofErr w:type="spellStart"/>
            <w:r w:rsidRPr="00D779A9">
              <w:rPr>
                <w:rFonts w:ascii="Times New Roman" w:eastAsia="Times New Roman" w:hAnsi="Times New Roman" w:cs="Times New Roman"/>
                <w:sz w:val="20"/>
                <w:szCs w:val="20"/>
              </w:rPr>
              <w:t>asociaţii</w:t>
            </w:r>
            <w:proofErr w:type="spellEnd"/>
            <w:r w:rsidRPr="00D779A9">
              <w:rPr>
                <w:rFonts w:ascii="Times New Roman" w:eastAsia="Times New Roman" w:hAnsi="Times New Roman" w:cs="Times New Roman"/>
                <w:sz w:val="20"/>
                <w:szCs w:val="20"/>
              </w:rPr>
              <w:t xml:space="preserve"> de ramură industrială, la nivel regional si/sau </w:t>
            </w:r>
            <w:proofErr w:type="spellStart"/>
            <w:r w:rsidRPr="00D779A9">
              <w:rPr>
                <w:rFonts w:ascii="Times New Roman" w:eastAsia="Times New Roman" w:hAnsi="Times New Roman" w:cs="Times New Roman"/>
                <w:sz w:val="20"/>
                <w:szCs w:val="20"/>
              </w:rPr>
              <w:t>national</w:t>
            </w:r>
            <w:proofErr w:type="spellEnd"/>
          </w:p>
        </w:tc>
        <w:tc>
          <w:tcPr>
            <w:tcW w:w="1514" w:type="dxa"/>
            <w:tcBorders>
              <w:top w:val="single" w:sz="8" w:space="0" w:color="000000"/>
              <w:left w:val="nil"/>
              <w:bottom w:val="single" w:sz="8" w:space="0" w:color="000000"/>
              <w:right w:val="single" w:sz="8" w:space="0" w:color="000000"/>
            </w:tcBorders>
            <w:tcMar>
              <w:left w:w="0" w:type="dxa"/>
              <w:right w:w="0" w:type="dxa"/>
            </w:tcMar>
          </w:tcPr>
          <w:p w14:paraId="00001A82"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PNRR </w:t>
            </w:r>
          </w:p>
          <w:p w14:paraId="00001A84" w14:textId="38ABAE2F"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Alte fonduri UE / internaționale publice / private</w:t>
            </w:r>
          </w:p>
          <w:p w14:paraId="00001A8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w:t>
            </w:r>
          </w:p>
          <w:p w14:paraId="00001A8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Bugetele locale </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A87" w14:textId="77777777" w:rsidR="00F87962" w:rsidRPr="00392BF4" w:rsidRDefault="003537F1">
            <w:pPr>
              <w:widowControl w:val="0"/>
              <w:pBdr>
                <w:top w:val="nil"/>
                <w:left w:val="nil"/>
                <w:bottom w:val="nil"/>
                <w:right w:val="nil"/>
                <w:between w:val="nil"/>
              </w:pBd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7023E964" w14:textId="77777777">
        <w:trPr>
          <w:trHeight w:val="555"/>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1A88" w14:textId="0184967A"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P12.3.3. Menținerea operativă a unităților industriale inclusiv în perioadele de producere a unor fenomene meteorologice extreme</w:t>
            </w:r>
          </w:p>
        </w:tc>
      </w:tr>
      <w:tr w:rsidR="00F87962" w:rsidRPr="00392BF4" w14:paraId="2CBD9FA9" w14:textId="77777777">
        <w:trPr>
          <w:trHeight w:val="304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8F" w14:textId="7AF9CA4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A90"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A91"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M12.3.3.1. </w:t>
            </w:r>
            <w:r w:rsidRPr="001E44C8">
              <w:rPr>
                <w:rFonts w:ascii="Times New Roman" w:eastAsia="Times New Roman" w:hAnsi="Times New Roman" w:cs="Times New Roman"/>
                <w:sz w:val="20"/>
                <w:szCs w:val="20"/>
              </w:rPr>
              <w:t>Creșterea capacității instituționale și consolidarea bazei de cunoștințe pentru menț</w:t>
            </w:r>
            <w:r w:rsidRPr="00BA6A25">
              <w:rPr>
                <w:rFonts w:ascii="Times New Roman" w:eastAsia="Times New Roman" w:hAnsi="Times New Roman" w:cs="Times New Roman"/>
                <w:sz w:val="20"/>
                <w:szCs w:val="20"/>
              </w:rPr>
              <w:t>inerea operativă a industriei și a ecosistemelor industriale prin dezvoltarea de planuri de asigurare a continuității activității (”</w:t>
            </w:r>
            <w:r w:rsidRPr="00392BF4">
              <w:rPr>
                <w:rFonts w:ascii="Times New Roman" w:eastAsia="Times New Roman" w:hAnsi="Times New Roman" w:cs="Times New Roman"/>
                <w:i/>
                <w:sz w:val="20"/>
                <w:szCs w:val="20"/>
              </w:rPr>
              <w:t xml:space="preserve">business </w:t>
            </w:r>
            <w:proofErr w:type="spellStart"/>
            <w:r w:rsidRPr="00392BF4">
              <w:rPr>
                <w:rFonts w:ascii="Times New Roman" w:eastAsia="Times New Roman" w:hAnsi="Times New Roman" w:cs="Times New Roman"/>
                <w:i/>
                <w:sz w:val="20"/>
                <w:szCs w:val="20"/>
              </w:rPr>
              <w:t>continuity</w:t>
            </w:r>
            <w:proofErr w:type="spellEnd"/>
            <w:r w:rsidRPr="00392BF4">
              <w:rPr>
                <w:rFonts w:ascii="Times New Roman" w:eastAsia="Times New Roman" w:hAnsi="Times New Roman" w:cs="Times New Roman"/>
                <w:i/>
                <w:sz w:val="20"/>
                <w:szCs w:val="20"/>
              </w:rPr>
              <w:t xml:space="preserve"> </w:t>
            </w:r>
            <w:proofErr w:type="spellStart"/>
            <w:r w:rsidRPr="00392BF4">
              <w:rPr>
                <w:rFonts w:ascii="Times New Roman" w:eastAsia="Times New Roman" w:hAnsi="Times New Roman" w:cs="Times New Roman"/>
                <w:i/>
                <w:sz w:val="20"/>
                <w:szCs w:val="20"/>
              </w:rPr>
              <w:t>planning</w:t>
            </w:r>
            <w:proofErr w:type="spellEnd"/>
            <w:r w:rsidRPr="00392BF4">
              <w:rPr>
                <w:rFonts w:ascii="Times New Roman" w:eastAsia="Times New Roman" w:hAnsi="Times New Roman" w:cs="Times New Roman"/>
                <w:sz w:val="20"/>
                <w:szCs w:val="20"/>
              </w:rPr>
              <w:t xml:space="preserve">”) în perioadele de producere a unor situații de urgență generate de fenomene meteorologice periculoase sau asociate SC. </w:t>
            </w:r>
          </w:p>
        </w:tc>
        <w:tc>
          <w:tcPr>
            <w:tcW w:w="1535" w:type="dxa"/>
            <w:tcBorders>
              <w:top w:val="nil"/>
              <w:left w:val="nil"/>
              <w:bottom w:val="single" w:sz="8" w:space="0" w:color="000000"/>
              <w:right w:val="single" w:sz="8" w:space="0" w:color="000000"/>
            </w:tcBorders>
            <w:tcMar>
              <w:left w:w="0" w:type="dxa"/>
              <w:right w:w="0" w:type="dxa"/>
            </w:tcMar>
          </w:tcPr>
          <w:p w14:paraId="00001A9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5F6062D4"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94" w14:textId="5624DFCF" w:rsidR="00F87962" w:rsidRPr="004A1A6C" w:rsidRDefault="003537F1" w:rsidP="004A1A6C">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MAT</w:t>
            </w:r>
          </w:p>
          <w:p w14:paraId="6D882E30" w14:textId="0A017160" w:rsid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p>
          <w:p w14:paraId="00001A95" w14:textId="79DB4F90"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MMAP, </w:t>
            </w:r>
            <w:proofErr w:type="spellStart"/>
            <w:r w:rsidR="00920EDD" w:rsidRPr="00603CD0">
              <w:rPr>
                <w:rFonts w:ascii="Times New Roman" w:eastAsia="Times New Roman" w:hAnsi="Times New Roman" w:cs="Times New Roman"/>
                <w:sz w:val="20"/>
                <w:szCs w:val="20"/>
              </w:rPr>
              <w:t>MEc</w:t>
            </w:r>
            <w:proofErr w:type="spellEnd"/>
            <w:r w:rsidR="00920EDD" w:rsidRPr="00603CD0">
              <w:rPr>
                <w:rFonts w:ascii="Times New Roman" w:eastAsia="Times New Roman" w:hAnsi="Times New Roman" w:cs="Times New Roman"/>
                <w:sz w:val="20"/>
                <w:szCs w:val="20"/>
              </w:rPr>
              <w:t xml:space="preserve">, </w:t>
            </w:r>
            <w:proofErr w:type="spellStart"/>
            <w:r w:rsidRPr="00603CD0">
              <w:rPr>
                <w:rFonts w:ascii="Times New Roman" w:eastAsia="Times New Roman" w:hAnsi="Times New Roman" w:cs="Times New Roman"/>
                <w:sz w:val="20"/>
                <w:szCs w:val="20"/>
              </w:rPr>
              <w:t>Asociaţii</w:t>
            </w:r>
            <w:proofErr w:type="spellEnd"/>
            <w:r w:rsidRPr="00603CD0">
              <w:rPr>
                <w:rFonts w:ascii="Times New Roman" w:eastAsia="Times New Roman" w:hAnsi="Times New Roman" w:cs="Times New Roman"/>
                <w:sz w:val="20"/>
                <w:szCs w:val="20"/>
              </w:rPr>
              <w:t xml:space="preserve"> profesionale din industrie/clustere industriale,</w:t>
            </w:r>
          </w:p>
          <w:p w14:paraId="00001A96"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IGSU - coordonare metodologică</w:t>
            </w:r>
          </w:p>
        </w:tc>
        <w:tc>
          <w:tcPr>
            <w:tcW w:w="1385" w:type="dxa"/>
            <w:tcBorders>
              <w:top w:val="nil"/>
              <w:left w:val="nil"/>
              <w:bottom w:val="single" w:sz="8" w:space="0" w:color="000000"/>
              <w:right w:val="single" w:sz="8" w:space="0" w:color="000000"/>
            </w:tcBorders>
            <w:tcMar>
              <w:left w:w="0" w:type="dxa"/>
              <w:right w:w="0" w:type="dxa"/>
            </w:tcMar>
          </w:tcPr>
          <w:p w14:paraId="00001A97"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cursuri de management al situațiilor de urgență</w:t>
            </w:r>
          </w:p>
          <w:p w14:paraId="00001A9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Nr. de planuri de asigurare a continuității operaționale la nivel de întreprindere / (sub)ramură / sector industrial</w:t>
            </w:r>
          </w:p>
        </w:tc>
        <w:tc>
          <w:tcPr>
            <w:tcW w:w="1514" w:type="dxa"/>
            <w:tcBorders>
              <w:top w:val="nil"/>
              <w:left w:val="nil"/>
              <w:bottom w:val="single" w:sz="8" w:space="0" w:color="000000"/>
              <w:right w:val="single" w:sz="8" w:space="0" w:color="000000"/>
            </w:tcBorders>
            <w:tcMar>
              <w:left w:w="0" w:type="dxa"/>
              <w:right w:w="0" w:type="dxa"/>
            </w:tcMar>
          </w:tcPr>
          <w:p w14:paraId="00001A99" w14:textId="59A1CD37"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A9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w:t>
            </w:r>
          </w:p>
          <w:p w14:paraId="00001A9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A9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tc>
        <w:tc>
          <w:tcPr>
            <w:tcW w:w="970" w:type="dxa"/>
            <w:tcBorders>
              <w:top w:val="nil"/>
              <w:left w:val="nil"/>
              <w:bottom w:val="single" w:sz="8" w:space="0" w:color="000000"/>
              <w:right w:val="single" w:sz="8" w:space="0" w:color="000000"/>
            </w:tcBorders>
            <w:tcMar>
              <w:left w:w="0" w:type="dxa"/>
              <w:right w:w="0" w:type="dxa"/>
            </w:tcMar>
          </w:tcPr>
          <w:p w14:paraId="00001A9D" w14:textId="77777777" w:rsidR="00F87962" w:rsidRPr="00392BF4" w:rsidRDefault="003537F1">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5</w:t>
            </w:r>
          </w:p>
        </w:tc>
      </w:tr>
      <w:tr w:rsidR="00F87962" w:rsidRPr="00392BF4" w14:paraId="01A2D377" w14:textId="77777777">
        <w:trPr>
          <w:trHeight w:val="495"/>
          <w:jc w:val="center"/>
        </w:trPr>
        <w:tc>
          <w:tcPr>
            <w:tcW w:w="13749" w:type="dxa"/>
            <w:gridSpan w:val="7"/>
            <w:tcBorders>
              <w:top w:val="nil"/>
              <w:left w:val="single" w:sz="8" w:space="0" w:color="000000"/>
              <w:bottom w:val="single" w:sz="8" w:space="0" w:color="000000"/>
              <w:right w:val="single" w:sz="8" w:space="0" w:color="000000"/>
            </w:tcBorders>
            <w:shd w:val="clear" w:color="auto" w:fill="A8D7FF"/>
            <w:tcMar>
              <w:top w:w="100" w:type="dxa"/>
              <w:left w:w="120" w:type="dxa"/>
              <w:bottom w:w="100" w:type="dxa"/>
              <w:right w:w="120" w:type="dxa"/>
            </w:tcMar>
          </w:tcPr>
          <w:p w14:paraId="00001A9E" w14:textId="568D65DD" w:rsidR="00F87962" w:rsidRPr="00392BF4" w:rsidRDefault="003537F1" w:rsidP="00392BF4">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P12.3.4. O industrie bazată pe digitalizare prin creșterea gradului de competitivitate a întreprinderilor</w:t>
            </w:r>
          </w:p>
        </w:tc>
      </w:tr>
      <w:tr w:rsidR="00F87962" w:rsidRPr="00392BF4" w14:paraId="5E973121" w14:textId="77777777">
        <w:trPr>
          <w:trHeight w:val="232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A5" w14:textId="74671CC1"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p w14:paraId="00001AA6"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AA7" w14:textId="77777777" w:rsidR="00F87962" w:rsidRPr="00392BF4" w:rsidRDefault="003537F1">
            <w:pPr>
              <w:jc w:val="both"/>
              <w:rPr>
                <w:rFonts w:ascii="Times New Roman" w:eastAsia="Times New Roman" w:hAnsi="Times New Roman" w:cs="Times New Roman"/>
                <w:b/>
                <w:sz w:val="20"/>
                <w:szCs w:val="20"/>
              </w:rPr>
            </w:pPr>
            <w:r w:rsidRPr="00BA6A25">
              <w:rPr>
                <w:rFonts w:ascii="Times New Roman" w:eastAsia="Times New Roman" w:hAnsi="Times New Roman" w:cs="Times New Roman"/>
                <w:b/>
                <w:sz w:val="20"/>
                <w:szCs w:val="20"/>
              </w:rPr>
              <w:t xml:space="preserve">M12.3.4.1. </w:t>
            </w:r>
            <w:r w:rsidRPr="00392BF4">
              <w:rPr>
                <w:rFonts w:ascii="Times New Roman" w:eastAsia="Times New Roman" w:hAnsi="Times New Roman" w:cs="Times New Roman"/>
                <w:sz w:val="20"/>
                <w:szCs w:val="20"/>
              </w:rPr>
              <w:t>Creșterea capacității agenților/companiilor industriale de a crea și utiliza infrastructura digitală în producție, cercetare și inovare de produse, servicii și tehnologii  industriale inovative,  ce presupune inclusiv calificarea superioară a forței de muncă</w:t>
            </w:r>
          </w:p>
        </w:tc>
        <w:tc>
          <w:tcPr>
            <w:tcW w:w="1535" w:type="dxa"/>
            <w:tcBorders>
              <w:top w:val="nil"/>
              <w:left w:val="nil"/>
              <w:bottom w:val="single" w:sz="8" w:space="0" w:color="000000"/>
              <w:right w:val="single" w:sz="8" w:space="0" w:color="000000"/>
            </w:tcBorders>
            <w:tcMar>
              <w:left w:w="0" w:type="dxa"/>
              <w:right w:w="0" w:type="dxa"/>
            </w:tcMar>
          </w:tcPr>
          <w:p w14:paraId="00001AA8"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1991FA89"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AA"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25132CD7" w14:textId="19DA5A50"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AAB" w14:textId="27092668"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MAT,  MMAP, </w:t>
            </w:r>
            <w:proofErr w:type="spellStart"/>
            <w:r w:rsidRPr="00603CD0">
              <w:rPr>
                <w:rFonts w:ascii="Times New Roman" w:eastAsia="Times New Roman" w:hAnsi="Times New Roman" w:cs="Times New Roman"/>
                <w:sz w:val="20"/>
                <w:szCs w:val="20"/>
              </w:rPr>
              <w:t>Asociaţii</w:t>
            </w:r>
            <w:proofErr w:type="spellEnd"/>
            <w:r w:rsidRPr="00603CD0">
              <w:rPr>
                <w:rFonts w:ascii="Times New Roman" w:eastAsia="Times New Roman" w:hAnsi="Times New Roman" w:cs="Times New Roman"/>
                <w:sz w:val="20"/>
                <w:szCs w:val="20"/>
              </w:rPr>
              <w:t xml:space="preserve"> profesionale din industrie/clustere industriale, Autorități publice centrale și / sau locale</w:t>
            </w:r>
          </w:p>
          <w:p w14:paraId="00001AAC" w14:textId="77777777" w:rsidR="00F87962" w:rsidRPr="002F2261" w:rsidRDefault="00F87962">
            <w:pPr>
              <w:jc w:val="center"/>
              <w:rPr>
                <w:rFonts w:ascii="Times New Roman" w:eastAsia="Times New Roman" w:hAnsi="Times New Roman" w:cs="Times New Roman"/>
                <w:sz w:val="20"/>
                <w:szCs w:val="20"/>
              </w:rPr>
            </w:pPr>
          </w:p>
        </w:tc>
        <w:tc>
          <w:tcPr>
            <w:tcW w:w="1385" w:type="dxa"/>
            <w:tcBorders>
              <w:top w:val="nil"/>
              <w:left w:val="nil"/>
              <w:bottom w:val="single" w:sz="8" w:space="0" w:color="000000"/>
              <w:right w:val="single" w:sz="8" w:space="0" w:color="000000"/>
            </w:tcBorders>
            <w:tcMar>
              <w:left w:w="0" w:type="dxa"/>
              <w:right w:w="0" w:type="dxa"/>
            </w:tcMar>
          </w:tcPr>
          <w:p w14:paraId="00001AAD" w14:textId="77777777" w:rsidR="00F87962" w:rsidRPr="00BA6A25" w:rsidRDefault="003537F1">
            <w:pPr>
              <w:jc w:val="center"/>
              <w:rPr>
                <w:rFonts w:ascii="Times New Roman" w:eastAsia="Times New Roman" w:hAnsi="Times New Roman" w:cs="Times New Roman"/>
                <w:sz w:val="20"/>
                <w:szCs w:val="20"/>
                <w:highlight w:val="white"/>
              </w:rPr>
            </w:pPr>
            <w:r w:rsidRPr="001E44C8">
              <w:rPr>
                <w:rFonts w:ascii="Times New Roman" w:eastAsia="Times New Roman" w:hAnsi="Times New Roman" w:cs="Times New Roman"/>
                <w:sz w:val="20"/>
                <w:szCs w:val="20"/>
                <w:highlight w:val="white"/>
              </w:rPr>
              <w:t xml:space="preserve">Nr. agenți / companii industriale cu infrastructură digitală creată și utilizată </w:t>
            </w:r>
          </w:p>
        </w:tc>
        <w:tc>
          <w:tcPr>
            <w:tcW w:w="1514" w:type="dxa"/>
            <w:tcBorders>
              <w:top w:val="nil"/>
              <w:left w:val="nil"/>
              <w:bottom w:val="single" w:sz="8" w:space="0" w:color="000000"/>
              <w:right w:val="single" w:sz="8" w:space="0" w:color="000000"/>
            </w:tcBorders>
            <w:tcMar>
              <w:left w:w="0" w:type="dxa"/>
              <w:right w:w="0" w:type="dxa"/>
            </w:tcMar>
          </w:tcPr>
          <w:p w14:paraId="00001AA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PNRR </w:t>
            </w:r>
          </w:p>
          <w:p w14:paraId="00001AB0" w14:textId="0FE95586" w:rsidR="00F87962" w:rsidRPr="00392BF4" w:rsidRDefault="006D2844">
            <w:pPr>
              <w:jc w:val="center"/>
              <w:rPr>
                <w:rFonts w:ascii="Times New Roman" w:eastAsia="Times New Roman" w:hAnsi="Times New Roman" w:cs="Times New Roman"/>
                <w:color w:val="00171F"/>
                <w:sz w:val="20"/>
                <w:szCs w:val="20"/>
              </w:rPr>
            </w:pPr>
            <w:r w:rsidRPr="00392BF4">
              <w:rPr>
                <w:rFonts w:ascii="Times New Roman" w:eastAsia="Times New Roman" w:hAnsi="Times New Roman" w:cs="Times New Roman"/>
                <w:color w:val="00171F"/>
                <w:sz w:val="20"/>
                <w:szCs w:val="20"/>
              </w:rPr>
              <w:t>PCDIF</w:t>
            </w:r>
          </w:p>
          <w:p w14:paraId="00001AB1" w14:textId="5E45F00F" w:rsidR="00F87962" w:rsidRPr="00392BF4" w:rsidRDefault="00044936">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PDD</w:t>
            </w:r>
          </w:p>
          <w:p w14:paraId="00001AB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AB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p w14:paraId="00001AB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private</w:t>
            </w:r>
          </w:p>
        </w:tc>
        <w:tc>
          <w:tcPr>
            <w:tcW w:w="970" w:type="dxa"/>
            <w:tcBorders>
              <w:top w:val="nil"/>
              <w:left w:val="nil"/>
              <w:bottom w:val="single" w:sz="8" w:space="0" w:color="000000"/>
              <w:right w:val="single" w:sz="8" w:space="0" w:color="000000"/>
            </w:tcBorders>
            <w:tcMar>
              <w:left w:w="0" w:type="dxa"/>
              <w:right w:w="0" w:type="dxa"/>
            </w:tcMar>
          </w:tcPr>
          <w:p w14:paraId="00001AB5" w14:textId="77777777" w:rsidR="00F87962" w:rsidRPr="00392BF4" w:rsidRDefault="003537F1">
            <w:pPr>
              <w:widowControl w:val="0"/>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bl>
    <w:p w14:paraId="00001AB9" w14:textId="77777777" w:rsidR="00F87962" w:rsidRPr="00392BF4" w:rsidRDefault="00F87962">
      <w:pPr>
        <w:rPr>
          <w:rFonts w:ascii="Times New Roman" w:eastAsia="Times New Roman" w:hAnsi="Times New Roman" w:cs="Times New Roman"/>
        </w:rPr>
      </w:pPr>
    </w:p>
    <w:tbl>
      <w:tblPr>
        <w:tblStyle w:val="afffffffffc"/>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6944A1F8" w14:textId="77777777">
        <w:trPr>
          <w:trHeight w:val="915"/>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ABA" w14:textId="68C76A41"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top w:w="56" w:type="dxa"/>
              <w:left w:w="56" w:type="dxa"/>
              <w:bottom w:w="56" w:type="dxa"/>
              <w:right w:w="56" w:type="dxa"/>
            </w:tcMar>
          </w:tcPr>
          <w:p w14:paraId="00001ABB" w14:textId="77777777" w:rsidR="00F87962" w:rsidRPr="00BA6A25" w:rsidRDefault="003537F1">
            <w:pPr>
              <w:spacing w:after="240"/>
              <w:jc w:val="center"/>
              <w:rPr>
                <w:rFonts w:ascii="Times New Roman" w:eastAsia="Times New Roman" w:hAnsi="Times New Roman" w:cs="Times New Roman"/>
                <w:b/>
                <w:sz w:val="20"/>
                <w:szCs w:val="20"/>
                <w:shd w:val="clear" w:color="auto" w:fill="C00000"/>
              </w:rPr>
            </w:pPr>
            <w:r w:rsidRPr="001E44C8">
              <w:rPr>
                <w:rFonts w:ascii="Times New Roman" w:eastAsia="Times New Roman" w:hAnsi="Times New Roman" w:cs="Times New Roman"/>
                <w:b/>
                <w:sz w:val="20"/>
                <w:szCs w:val="20"/>
              </w:rPr>
              <w:t>OS.12.4. Reducerea riscurilor în lanțul de aprovizionare și distribuție în sprijinul economiei circulare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BC"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BD" w14:textId="09404B49"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BE"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B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AC0"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09068A61" w14:textId="77777777">
        <w:trPr>
          <w:trHeight w:val="489"/>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99" w:type="dxa"/>
              <w:left w:w="99" w:type="dxa"/>
              <w:bottom w:w="99" w:type="dxa"/>
              <w:right w:w="99" w:type="dxa"/>
            </w:tcMar>
          </w:tcPr>
          <w:p w14:paraId="00001AC1" w14:textId="77777777" w:rsidR="00F87962" w:rsidRPr="00392BF4" w:rsidRDefault="003537F1" w:rsidP="00392BF4">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P12.4.1. Reducerea riscului în aprovizionarea cu materii prime a industriei dar și a distribuției către populație a produselor industriale prin susținerea capacității de management a clusterelor, apropierea de marile piețe de vânzare și prin implementarea mecanismelor economiei circulare în întreprinderi</w:t>
            </w:r>
          </w:p>
        </w:tc>
      </w:tr>
      <w:tr w:rsidR="00F87962" w:rsidRPr="00392BF4" w14:paraId="5AF75233" w14:textId="77777777">
        <w:trPr>
          <w:trHeight w:val="178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C8" w14:textId="45442C7C"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AC9"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ACA" w14:textId="77777777" w:rsidR="00F87962" w:rsidRPr="00BA6A25" w:rsidRDefault="003537F1">
            <w:pPr>
              <w:spacing w:after="240"/>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M12.4.1.1. </w:t>
            </w:r>
            <w:r w:rsidRPr="001E44C8">
              <w:rPr>
                <w:rFonts w:ascii="Times New Roman" w:eastAsia="Times New Roman" w:hAnsi="Times New Roman" w:cs="Times New Roman"/>
                <w:sz w:val="20"/>
                <w:szCs w:val="20"/>
              </w:rPr>
              <w:t>Creșterea calității informațiilor/cunoștințelor privind soluții pentru menținerea continuității fluxurilor și pentru extinderea capacității de depozitare a mărfurilor</w:t>
            </w:r>
          </w:p>
        </w:tc>
        <w:tc>
          <w:tcPr>
            <w:tcW w:w="1535" w:type="dxa"/>
            <w:tcBorders>
              <w:top w:val="nil"/>
              <w:left w:val="nil"/>
              <w:bottom w:val="single" w:sz="8" w:space="0" w:color="000000"/>
              <w:right w:val="single" w:sz="8" w:space="0" w:color="000000"/>
            </w:tcBorders>
            <w:tcMar>
              <w:left w:w="0" w:type="dxa"/>
              <w:right w:w="0" w:type="dxa"/>
            </w:tcMar>
          </w:tcPr>
          <w:p w14:paraId="00001AC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tcMar>
              <w:left w:w="0" w:type="dxa"/>
              <w:right w:w="0" w:type="dxa"/>
            </w:tcMar>
          </w:tcPr>
          <w:p w14:paraId="254D16D3" w14:textId="65E643A5"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ACD"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Asociaţii</w:t>
            </w:r>
            <w:proofErr w:type="spellEnd"/>
            <w:r w:rsidRPr="004A1A6C">
              <w:rPr>
                <w:rFonts w:ascii="Times New Roman" w:eastAsia="Times New Roman" w:hAnsi="Times New Roman" w:cs="Times New Roman"/>
                <w:sz w:val="20"/>
                <w:szCs w:val="20"/>
              </w:rPr>
              <w:t xml:space="preserve"> profesionale din industrie/clustere industriale</w:t>
            </w:r>
          </w:p>
        </w:tc>
        <w:tc>
          <w:tcPr>
            <w:tcW w:w="1385" w:type="dxa"/>
            <w:tcBorders>
              <w:top w:val="nil"/>
              <w:left w:val="nil"/>
              <w:bottom w:val="single" w:sz="8" w:space="0" w:color="000000"/>
              <w:right w:val="single" w:sz="8" w:space="0" w:color="000000"/>
            </w:tcBorders>
            <w:tcMar>
              <w:left w:w="0" w:type="dxa"/>
              <w:right w:w="0" w:type="dxa"/>
            </w:tcMar>
          </w:tcPr>
          <w:p w14:paraId="00001AC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întreprinderi membre în clustere din economia circulară</w:t>
            </w:r>
          </w:p>
          <w:p w14:paraId="00001AC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întreprinderi me</w:t>
            </w:r>
            <w:r w:rsidRPr="001E44C8">
              <w:rPr>
                <w:rFonts w:ascii="Times New Roman" w:eastAsia="Times New Roman" w:hAnsi="Times New Roman" w:cs="Times New Roman"/>
                <w:sz w:val="20"/>
                <w:szCs w:val="20"/>
              </w:rPr>
              <w:t xml:space="preserve">mbre în </w:t>
            </w:r>
            <w:proofErr w:type="spellStart"/>
            <w:r w:rsidRPr="001E44C8">
              <w:rPr>
                <w:rFonts w:ascii="Times New Roman" w:eastAsia="Times New Roman" w:hAnsi="Times New Roman" w:cs="Times New Roman"/>
                <w:sz w:val="20"/>
                <w:szCs w:val="20"/>
              </w:rPr>
              <w:t>asociaţii</w:t>
            </w:r>
            <w:proofErr w:type="spellEnd"/>
            <w:r w:rsidRPr="001E44C8">
              <w:rPr>
                <w:rFonts w:ascii="Times New Roman" w:eastAsia="Times New Roman" w:hAnsi="Times New Roman" w:cs="Times New Roman"/>
                <w:sz w:val="20"/>
                <w:szCs w:val="20"/>
              </w:rPr>
              <w:t xml:space="preserve"> locale/regionale create în scopul reducerii riscurilor în </w:t>
            </w:r>
            <w:proofErr w:type="spellStart"/>
            <w:r w:rsidRPr="001E44C8">
              <w:rPr>
                <w:rFonts w:ascii="Times New Roman" w:eastAsia="Times New Roman" w:hAnsi="Times New Roman" w:cs="Times New Roman"/>
                <w:sz w:val="20"/>
                <w:szCs w:val="20"/>
              </w:rPr>
              <w:t>lanţul</w:t>
            </w:r>
            <w:proofErr w:type="spellEnd"/>
            <w:r w:rsidRPr="001E44C8">
              <w:rPr>
                <w:rFonts w:ascii="Times New Roman" w:eastAsia="Times New Roman" w:hAnsi="Times New Roman" w:cs="Times New Roman"/>
                <w:sz w:val="20"/>
                <w:szCs w:val="20"/>
              </w:rPr>
              <w:t xml:space="preserve"> de aprovizionare</w:t>
            </w:r>
          </w:p>
        </w:tc>
        <w:tc>
          <w:tcPr>
            <w:tcW w:w="1514" w:type="dxa"/>
            <w:tcBorders>
              <w:top w:val="nil"/>
              <w:left w:val="nil"/>
              <w:bottom w:val="single" w:sz="8" w:space="0" w:color="000000"/>
              <w:right w:val="single" w:sz="8" w:space="0" w:color="000000"/>
            </w:tcBorders>
            <w:tcMar>
              <w:left w:w="0" w:type="dxa"/>
              <w:right w:w="0" w:type="dxa"/>
            </w:tcMar>
          </w:tcPr>
          <w:p w14:paraId="00001AD0" w14:textId="6571A165" w:rsidR="00F87962" w:rsidRPr="00392BF4" w:rsidRDefault="00044936">
            <w:pPr>
              <w:jc w:val="center"/>
              <w:rPr>
                <w:rFonts w:ascii="Times New Roman" w:eastAsia="Times New Roman" w:hAnsi="Times New Roman" w:cs="Times New Roman"/>
                <w:color w:val="111111"/>
                <w:sz w:val="20"/>
                <w:szCs w:val="20"/>
              </w:rPr>
            </w:pPr>
            <w:r w:rsidRPr="00BA6A25">
              <w:rPr>
                <w:rFonts w:ascii="Times New Roman" w:eastAsia="Times New Roman" w:hAnsi="Times New Roman" w:cs="Times New Roman"/>
                <w:color w:val="111111"/>
                <w:sz w:val="20"/>
                <w:szCs w:val="20"/>
              </w:rPr>
              <w:t>PDD</w:t>
            </w:r>
          </w:p>
          <w:p w14:paraId="00001AD1" w14:textId="77777777" w:rsidR="00F87962" w:rsidRPr="00392BF4" w:rsidRDefault="003537F1">
            <w:pPr>
              <w:jc w:val="center"/>
              <w:rPr>
                <w:rFonts w:ascii="Times New Roman" w:eastAsia="Times New Roman" w:hAnsi="Times New Roman" w:cs="Times New Roman"/>
                <w:color w:val="111111"/>
                <w:sz w:val="20"/>
                <w:szCs w:val="20"/>
              </w:rPr>
            </w:pPr>
            <w:r w:rsidRPr="00392BF4">
              <w:rPr>
                <w:rFonts w:ascii="Times New Roman" w:eastAsia="Times New Roman" w:hAnsi="Times New Roman" w:cs="Times New Roman"/>
                <w:sz w:val="20"/>
                <w:szCs w:val="20"/>
              </w:rPr>
              <w:t xml:space="preserve">Alte fonduri UE / internaționale publice / private </w:t>
            </w:r>
          </w:p>
          <w:p w14:paraId="00001AD2" w14:textId="77777777" w:rsidR="00F87962" w:rsidRPr="00392BF4" w:rsidRDefault="003537F1">
            <w:pPr>
              <w:jc w:val="center"/>
              <w:rPr>
                <w:rFonts w:ascii="Times New Roman" w:eastAsia="Times New Roman" w:hAnsi="Times New Roman" w:cs="Times New Roman"/>
                <w:sz w:val="20"/>
                <w:szCs w:val="20"/>
                <w:highlight w:val="magenta"/>
              </w:rPr>
            </w:pPr>
            <w:r w:rsidRPr="00392BF4">
              <w:rPr>
                <w:rFonts w:ascii="Times New Roman" w:eastAsia="Times New Roman" w:hAnsi="Times New Roman" w:cs="Times New Roman"/>
                <w:color w:val="111111"/>
                <w:sz w:val="20"/>
                <w:szCs w:val="20"/>
              </w:rPr>
              <w:t xml:space="preserve"> </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AD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r w:rsidR="00F87962" w:rsidRPr="00392BF4" w14:paraId="5D1959C0" w14:textId="77777777">
        <w:trPr>
          <w:trHeight w:val="1397"/>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D4" w14:textId="14B7EE5F"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MG</w:t>
            </w:r>
          </w:p>
        </w:tc>
        <w:tc>
          <w:tcPr>
            <w:tcW w:w="4766" w:type="dxa"/>
            <w:tcBorders>
              <w:top w:val="nil"/>
              <w:left w:val="nil"/>
              <w:bottom w:val="single" w:sz="8" w:space="0" w:color="000000"/>
              <w:right w:val="single" w:sz="8" w:space="0" w:color="000000"/>
            </w:tcBorders>
            <w:tcMar>
              <w:left w:w="0" w:type="dxa"/>
              <w:right w:w="0" w:type="dxa"/>
            </w:tcMar>
          </w:tcPr>
          <w:p w14:paraId="00001AD5" w14:textId="77777777" w:rsidR="00F87962" w:rsidRPr="00BA6A25" w:rsidRDefault="003537F1">
            <w:pPr>
              <w:jc w:val="both"/>
              <w:rPr>
                <w:rFonts w:ascii="Times New Roman" w:eastAsia="Times New Roman" w:hAnsi="Times New Roman" w:cs="Times New Roman"/>
                <w:sz w:val="16"/>
                <w:szCs w:val="16"/>
              </w:rPr>
            </w:pPr>
            <w:r w:rsidRPr="001E44C8">
              <w:rPr>
                <w:rFonts w:ascii="Times New Roman" w:eastAsia="Times New Roman" w:hAnsi="Times New Roman" w:cs="Times New Roman"/>
                <w:b/>
                <w:sz w:val="20"/>
                <w:szCs w:val="20"/>
              </w:rPr>
              <w:t xml:space="preserve">M12.4.1.2. </w:t>
            </w:r>
            <w:r w:rsidRPr="001E44C8">
              <w:rPr>
                <w:rFonts w:ascii="Times New Roman" w:eastAsia="Times New Roman" w:hAnsi="Times New Roman" w:cs="Times New Roman"/>
                <w:sz w:val="20"/>
                <w:szCs w:val="20"/>
              </w:rPr>
              <w:t>Stimularea valorificării superioare a materiilor prime secundare din depozitele de deșeuri, cu implementarea mecanismelor economiei circulare în întreprinderi</w:t>
            </w:r>
          </w:p>
          <w:p w14:paraId="00001AD6" w14:textId="77777777" w:rsidR="00F87962" w:rsidRPr="00392BF4" w:rsidRDefault="00F87962">
            <w:pPr>
              <w:spacing w:before="240" w:after="200"/>
              <w:jc w:val="both"/>
              <w:rPr>
                <w:rFonts w:ascii="Times New Roman" w:eastAsia="Times New Roman" w:hAnsi="Times New Roman" w:cs="Times New Roman"/>
                <w:sz w:val="20"/>
                <w:szCs w:val="20"/>
              </w:rPr>
            </w:pPr>
          </w:p>
        </w:tc>
        <w:tc>
          <w:tcPr>
            <w:tcW w:w="1535" w:type="dxa"/>
            <w:tcBorders>
              <w:top w:val="nil"/>
              <w:left w:val="nil"/>
              <w:bottom w:val="single" w:sz="8" w:space="0" w:color="000000"/>
              <w:right w:val="single" w:sz="8" w:space="0" w:color="000000"/>
            </w:tcBorders>
            <w:tcMar>
              <w:left w:w="0" w:type="dxa"/>
              <w:right w:w="0" w:type="dxa"/>
            </w:tcMar>
          </w:tcPr>
          <w:p w14:paraId="00001AD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tcMar>
              <w:left w:w="0" w:type="dxa"/>
              <w:right w:w="0" w:type="dxa"/>
            </w:tcMar>
          </w:tcPr>
          <w:p w14:paraId="6BDD6D92"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D9"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274AA40E" w14:textId="166717A2"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ADA" w14:textId="417B03B9"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MAT</w:t>
            </w:r>
          </w:p>
        </w:tc>
        <w:tc>
          <w:tcPr>
            <w:tcW w:w="1385" w:type="dxa"/>
            <w:tcBorders>
              <w:top w:val="nil"/>
              <w:left w:val="nil"/>
              <w:bottom w:val="single" w:sz="8" w:space="0" w:color="000000"/>
              <w:right w:val="single" w:sz="8" w:space="0" w:color="000000"/>
            </w:tcBorders>
            <w:tcMar>
              <w:left w:w="0" w:type="dxa"/>
              <w:right w:w="0" w:type="dxa"/>
            </w:tcMar>
          </w:tcPr>
          <w:p w14:paraId="00001ADB"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întreprinderi care valorifică materiile prime secundare</w:t>
            </w:r>
          </w:p>
        </w:tc>
        <w:tc>
          <w:tcPr>
            <w:tcW w:w="1514" w:type="dxa"/>
            <w:tcBorders>
              <w:top w:val="nil"/>
              <w:left w:val="nil"/>
              <w:bottom w:val="single" w:sz="8" w:space="0" w:color="000000"/>
              <w:right w:val="single" w:sz="8" w:space="0" w:color="000000"/>
            </w:tcBorders>
            <w:tcMar>
              <w:left w:w="0" w:type="dxa"/>
              <w:right w:w="0" w:type="dxa"/>
            </w:tcMar>
          </w:tcPr>
          <w:p w14:paraId="00001ADC" w14:textId="49E6ED1B" w:rsidR="00F87962" w:rsidRPr="001E44C8" w:rsidRDefault="00044936">
            <w:pPr>
              <w:jc w:val="center"/>
              <w:rPr>
                <w:rFonts w:ascii="Times New Roman" w:eastAsia="Times New Roman" w:hAnsi="Times New Roman" w:cs="Times New Roman"/>
                <w:color w:val="111111"/>
                <w:sz w:val="20"/>
                <w:szCs w:val="20"/>
              </w:rPr>
            </w:pPr>
            <w:r w:rsidRPr="002F2261">
              <w:rPr>
                <w:rFonts w:ascii="Times New Roman" w:eastAsia="Times New Roman" w:hAnsi="Times New Roman" w:cs="Times New Roman"/>
                <w:color w:val="111111"/>
                <w:sz w:val="20"/>
                <w:szCs w:val="20"/>
              </w:rPr>
              <w:t>PDD</w:t>
            </w:r>
          </w:p>
          <w:p w14:paraId="00001ADD" w14:textId="77777777" w:rsidR="00F87962" w:rsidRPr="00392BF4" w:rsidRDefault="003537F1">
            <w:pPr>
              <w:jc w:val="center"/>
              <w:rPr>
                <w:rFonts w:ascii="Times New Roman" w:eastAsia="Times New Roman" w:hAnsi="Times New Roman" w:cs="Times New Roman"/>
                <w:color w:val="111111"/>
                <w:sz w:val="20"/>
                <w:szCs w:val="20"/>
              </w:rPr>
            </w:pPr>
            <w:r w:rsidRPr="00BA6A25">
              <w:rPr>
                <w:rFonts w:ascii="Times New Roman" w:eastAsia="Times New Roman" w:hAnsi="Times New Roman" w:cs="Times New Roman"/>
                <w:sz w:val="20"/>
                <w:szCs w:val="20"/>
              </w:rPr>
              <w:t>Alte fonduri UE / internațion</w:t>
            </w:r>
            <w:r w:rsidRPr="00392BF4">
              <w:rPr>
                <w:rFonts w:ascii="Times New Roman" w:eastAsia="Times New Roman" w:hAnsi="Times New Roman" w:cs="Times New Roman"/>
                <w:sz w:val="20"/>
                <w:szCs w:val="20"/>
              </w:rPr>
              <w:t>ale publice / private</w:t>
            </w: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AD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r w:rsidR="00F87962" w:rsidRPr="00392BF4" w14:paraId="3094F1D1" w14:textId="77777777" w:rsidTr="00007CDE">
        <w:trPr>
          <w:trHeight w:val="47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DF" w14:textId="53EEA264"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tc>
        <w:tc>
          <w:tcPr>
            <w:tcW w:w="4766" w:type="dxa"/>
            <w:tcBorders>
              <w:top w:val="nil"/>
              <w:left w:val="nil"/>
              <w:bottom w:val="single" w:sz="8" w:space="0" w:color="000000"/>
              <w:right w:val="single" w:sz="8" w:space="0" w:color="000000"/>
            </w:tcBorders>
            <w:tcMar>
              <w:left w:w="0" w:type="dxa"/>
              <w:right w:w="0" w:type="dxa"/>
            </w:tcMar>
          </w:tcPr>
          <w:p w14:paraId="00001AE0" w14:textId="77777777" w:rsidR="00F87962" w:rsidRPr="00392BF4" w:rsidRDefault="003537F1">
            <w:pPr>
              <w:jc w:val="both"/>
              <w:rPr>
                <w:rFonts w:ascii="Times New Roman" w:eastAsia="Times New Roman" w:hAnsi="Times New Roman" w:cs="Times New Roman"/>
                <w:color w:val="252423"/>
                <w:sz w:val="16"/>
                <w:szCs w:val="16"/>
              </w:rPr>
            </w:pPr>
            <w:r w:rsidRPr="001E44C8">
              <w:rPr>
                <w:rFonts w:ascii="Times New Roman" w:eastAsia="Times New Roman" w:hAnsi="Times New Roman" w:cs="Times New Roman"/>
                <w:b/>
                <w:sz w:val="20"/>
                <w:szCs w:val="20"/>
              </w:rPr>
              <w:t>M12.4.1.3.</w:t>
            </w:r>
            <w:r w:rsidRPr="001E44C8">
              <w:rPr>
                <w:rFonts w:ascii="Times New Roman" w:eastAsia="Times New Roman" w:hAnsi="Times New Roman" w:cs="Times New Roman"/>
                <w:sz w:val="20"/>
                <w:szCs w:val="20"/>
              </w:rPr>
              <w:t xml:space="preserve"> Dezvoltarea unor proiecte de cercetare pentru inventarierea și valorificarea eficientă</w:t>
            </w:r>
            <w:r w:rsidRPr="00BA6A25">
              <w:rPr>
                <w:rFonts w:ascii="Times New Roman" w:eastAsia="Times New Roman" w:hAnsi="Times New Roman" w:cs="Times New Roman"/>
                <w:sz w:val="20"/>
                <w:szCs w:val="20"/>
              </w:rPr>
              <w:t xml:space="preserve"> a materiilor prime critice și secundare pentru  substituția  unor resurse indispensabile, cu implementarea mecanism</w:t>
            </w:r>
            <w:r w:rsidRPr="00392BF4">
              <w:rPr>
                <w:rFonts w:ascii="Times New Roman" w:eastAsia="Times New Roman" w:hAnsi="Times New Roman" w:cs="Times New Roman"/>
                <w:sz w:val="20"/>
                <w:szCs w:val="20"/>
              </w:rPr>
              <w:t>elor economiei circulare în întreprinderi</w:t>
            </w:r>
          </w:p>
        </w:tc>
        <w:tc>
          <w:tcPr>
            <w:tcW w:w="1535" w:type="dxa"/>
            <w:tcBorders>
              <w:top w:val="nil"/>
              <w:left w:val="nil"/>
              <w:bottom w:val="single" w:sz="8" w:space="0" w:color="000000"/>
              <w:right w:val="single" w:sz="8" w:space="0" w:color="000000"/>
            </w:tcBorders>
            <w:tcMar>
              <w:left w:w="0" w:type="dxa"/>
              <w:right w:w="0" w:type="dxa"/>
            </w:tcMar>
          </w:tcPr>
          <w:p w14:paraId="00001AE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4009FA0F"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AE3" w14:textId="77777777" w:rsidR="00F87962" w:rsidRPr="004A1A6C"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MEc</w:t>
            </w:r>
            <w:proofErr w:type="spellEnd"/>
          </w:p>
          <w:p w14:paraId="13F388EC" w14:textId="068C8313"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AE4" w14:textId="1F86DDB1"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MAT, MCDI, UEFISCDI </w:t>
            </w:r>
          </w:p>
        </w:tc>
        <w:tc>
          <w:tcPr>
            <w:tcW w:w="1385" w:type="dxa"/>
            <w:tcBorders>
              <w:top w:val="nil"/>
              <w:left w:val="nil"/>
              <w:bottom w:val="single" w:sz="8" w:space="0" w:color="000000"/>
              <w:right w:val="single" w:sz="8" w:space="0" w:color="000000"/>
            </w:tcBorders>
            <w:tcMar>
              <w:left w:w="0" w:type="dxa"/>
              <w:right w:w="0" w:type="dxa"/>
            </w:tcMar>
          </w:tcPr>
          <w:p w14:paraId="00001AE5"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proiecte de care vizează inventarierea și valor</w:t>
            </w:r>
            <w:r w:rsidRPr="002F2261">
              <w:rPr>
                <w:rFonts w:ascii="Times New Roman" w:eastAsia="Times New Roman" w:hAnsi="Times New Roman" w:cs="Times New Roman"/>
                <w:sz w:val="20"/>
                <w:szCs w:val="20"/>
              </w:rPr>
              <w:t xml:space="preserve">ificarea eficientă a materiilor prime finanțate </w:t>
            </w:r>
          </w:p>
        </w:tc>
        <w:tc>
          <w:tcPr>
            <w:tcW w:w="1514" w:type="dxa"/>
            <w:tcBorders>
              <w:top w:val="nil"/>
              <w:left w:val="nil"/>
              <w:bottom w:val="single" w:sz="8" w:space="0" w:color="000000"/>
              <w:right w:val="single" w:sz="8" w:space="0" w:color="000000"/>
            </w:tcBorders>
            <w:tcMar>
              <w:left w:w="0" w:type="dxa"/>
              <w:right w:w="0" w:type="dxa"/>
            </w:tcMar>
          </w:tcPr>
          <w:p w14:paraId="00001AE6" w14:textId="4895B7B8" w:rsidR="00F87962" w:rsidRPr="00392BF4" w:rsidRDefault="00044936">
            <w:pPr>
              <w:jc w:val="center"/>
              <w:rPr>
                <w:rFonts w:ascii="Times New Roman" w:eastAsia="Times New Roman" w:hAnsi="Times New Roman" w:cs="Times New Roman"/>
                <w:color w:val="111111"/>
                <w:sz w:val="20"/>
                <w:szCs w:val="20"/>
              </w:rPr>
            </w:pPr>
            <w:r w:rsidRPr="00BA6A25">
              <w:rPr>
                <w:rFonts w:ascii="Times New Roman" w:eastAsia="Times New Roman" w:hAnsi="Times New Roman" w:cs="Times New Roman"/>
                <w:color w:val="111111"/>
                <w:sz w:val="20"/>
                <w:szCs w:val="20"/>
              </w:rPr>
              <w:t>PDD</w:t>
            </w:r>
          </w:p>
          <w:p w14:paraId="00001AE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UE / internaționale publice / private</w:t>
            </w:r>
          </w:p>
          <w:p w14:paraId="00001AE8" w14:textId="77777777" w:rsidR="00F87962" w:rsidRPr="00392BF4" w:rsidRDefault="003537F1">
            <w:pPr>
              <w:jc w:val="center"/>
              <w:rPr>
                <w:rFonts w:ascii="Times New Roman" w:eastAsia="Times New Roman" w:hAnsi="Times New Roman" w:cs="Times New Roman"/>
                <w:color w:val="111111"/>
                <w:sz w:val="20"/>
                <w:szCs w:val="20"/>
              </w:rPr>
            </w:pPr>
            <w:r w:rsidRPr="00392BF4">
              <w:rPr>
                <w:rFonts w:ascii="Times New Roman" w:eastAsia="Times New Roman" w:hAnsi="Times New Roman" w:cs="Times New Roman"/>
                <w:color w:val="111111"/>
                <w:sz w:val="20"/>
                <w:szCs w:val="20"/>
              </w:rPr>
              <w:t>Bugetul de stat</w:t>
            </w:r>
          </w:p>
          <w:p w14:paraId="00001AE9" w14:textId="77777777" w:rsidR="00F87962" w:rsidRPr="00392BF4" w:rsidRDefault="00F87962">
            <w:pPr>
              <w:jc w:val="center"/>
              <w:rPr>
                <w:rFonts w:ascii="Times New Roman" w:eastAsia="Times New Roman" w:hAnsi="Times New Roman" w:cs="Times New Roman"/>
                <w:sz w:val="20"/>
                <w:szCs w:val="20"/>
              </w:rPr>
            </w:pPr>
          </w:p>
          <w:p w14:paraId="00001AEA" w14:textId="77777777" w:rsidR="00F87962" w:rsidRPr="00392BF4" w:rsidRDefault="00F87962">
            <w:pPr>
              <w:jc w:val="center"/>
              <w:rPr>
                <w:rFonts w:ascii="Times New Roman" w:eastAsia="Times New Roman" w:hAnsi="Times New Roman" w:cs="Times New Roman"/>
                <w:color w:val="111111"/>
                <w:sz w:val="20"/>
                <w:szCs w:val="20"/>
              </w:rPr>
            </w:pPr>
          </w:p>
          <w:p w14:paraId="00001AEB" w14:textId="77777777" w:rsidR="00F87962" w:rsidRPr="00392BF4" w:rsidRDefault="00F87962">
            <w:pPr>
              <w:jc w:val="center"/>
              <w:rPr>
                <w:rFonts w:ascii="Times New Roman" w:eastAsia="Times New Roman" w:hAnsi="Times New Roman" w:cs="Times New Roman"/>
                <w:color w:val="111111"/>
                <w:sz w:val="20"/>
                <w:szCs w:val="20"/>
              </w:rPr>
            </w:pP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AE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5D0DBB50" w14:textId="77777777">
        <w:trPr>
          <w:trHeight w:val="699"/>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left w:w="0" w:type="dxa"/>
              <w:right w:w="0" w:type="dxa"/>
            </w:tcMar>
          </w:tcPr>
          <w:p w14:paraId="00001AED" w14:textId="77777777" w:rsidR="00F87962" w:rsidRPr="00392BF4" w:rsidRDefault="003537F1" w:rsidP="00392BF4">
            <w:pPr>
              <w:widowControl w:val="0"/>
              <w:jc w:val="center"/>
              <w:rPr>
                <w:rFonts w:ascii="Times New Roman" w:eastAsia="Times New Roman" w:hAnsi="Times New Roman" w:cs="Times New Roman"/>
                <w:b/>
                <w:sz w:val="20"/>
                <w:szCs w:val="20"/>
                <w:highlight w:val="red"/>
              </w:rPr>
            </w:pPr>
            <w:r w:rsidRPr="00392BF4">
              <w:rPr>
                <w:rFonts w:ascii="Times New Roman" w:eastAsia="Times New Roman" w:hAnsi="Times New Roman" w:cs="Times New Roman"/>
                <w:b/>
                <w:sz w:val="20"/>
                <w:szCs w:val="20"/>
              </w:rPr>
              <w:t>P12.4.2. Asigurarea unor soluții pentru menținerea fluxurilor continue de mărfuri: contracte pe termen lung și extinderea stocurilor în depozite</w:t>
            </w:r>
          </w:p>
        </w:tc>
      </w:tr>
      <w:tr w:rsidR="00F87962" w:rsidRPr="00392BF4" w14:paraId="72D7C47A" w14:textId="77777777">
        <w:trPr>
          <w:trHeight w:val="2280"/>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AF4" w14:textId="5D1D0BB3"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 / MG</w:t>
            </w:r>
          </w:p>
          <w:p w14:paraId="00001AF5" w14:textId="7A4B535C" w:rsidR="00F87962" w:rsidRPr="001E44C8" w:rsidRDefault="00F87962" w:rsidP="001E44C8">
            <w:pPr>
              <w:jc w:val="center"/>
              <w:rPr>
                <w:rFonts w:ascii="Times New Roman" w:eastAsia="Times New Roman" w:hAnsi="Times New Roman" w:cs="Times New Roman"/>
                <w:sz w:val="20"/>
                <w:szCs w:val="20"/>
                <w:highlight w:val="magenta"/>
              </w:rPr>
            </w:pPr>
          </w:p>
        </w:tc>
        <w:tc>
          <w:tcPr>
            <w:tcW w:w="4766" w:type="dxa"/>
            <w:tcBorders>
              <w:top w:val="nil"/>
              <w:left w:val="nil"/>
              <w:bottom w:val="single" w:sz="8" w:space="0" w:color="000000"/>
              <w:right w:val="single" w:sz="8" w:space="0" w:color="000000"/>
            </w:tcBorders>
            <w:tcMar>
              <w:left w:w="0" w:type="dxa"/>
              <w:right w:w="0" w:type="dxa"/>
            </w:tcMar>
          </w:tcPr>
          <w:p w14:paraId="00001AF6"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M12.4.2.1 </w:t>
            </w:r>
            <w:r w:rsidRPr="00392BF4">
              <w:rPr>
                <w:rFonts w:ascii="Times New Roman" w:eastAsia="Times New Roman" w:hAnsi="Times New Roman" w:cs="Times New Roman"/>
                <w:sz w:val="20"/>
                <w:szCs w:val="20"/>
              </w:rPr>
              <w:t>Alocarea de fonduri pentru adoptarea de soluții pentru menținerea continuității fluxurilor de mărfuri și pentru extinderea capacității de depozitare</w:t>
            </w:r>
          </w:p>
        </w:tc>
        <w:tc>
          <w:tcPr>
            <w:tcW w:w="1535" w:type="dxa"/>
            <w:tcBorders>
              <w:top w:val="nil"/>
              <w:left w:val="nil"/>
              <w:bottom w:val="single" w:sz="8" w:space="0" w:color="000000"/>
              <w:right w:val="single" w:sz="8" w:space="0" w:color="000000"/>
            </w:tcBorders>
            <w:tcMar>
              <w:left w:w="0" w:type="dxa"/>
              <w:right w:w="0" w:type="dxa"/>
            </w:tcMar>
          </w:tcPr>
          <w:p w14:paraId="00001AF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Borders>
              <w:top w:val="nil"/>
              <w:left w:val="nil"/>
              <w:bottom w:val="single" w:sz="8" w:space="0" w:color="000000"/>
              <w:right w:val="single" w:sz="8" w:space="0" w:color="000000"/>
            </w:tcBorders>
            <w:tcMar>
              <w:left w:w="0" w:type="dxa"/>
              <w:right w:w="0" w:type="dxa"/>
            </w:tcMar>
          </w:tcPr>
          <w:p w14:paraId="16847551"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67A52BEB" w14:textId="5692999A" w:rsid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Companii industriale,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p>
          <w:p w14:paraId="00001AF9" w14:textId="2490F21E" w:rsidR="00F87962" w:rsidRPr="00603CD0"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Asociaţii</w:t>
            </w:r>
            <w:proofErr w:type="spellEnd"/>
            <w:r w:rsidRPr="004A1A6C">
              <w:rPr>
                <w:rFonts w:ascii="Times New Roman" w:eastAsia="Times New Roman" w:hAnsi="Times New Roman" w:cs="Times New Roman"/>
                <w:sz w:val="20"/>
                <w:szCs w:val="20"/>
              </w:rPr>
              <w:t xml:space="preserve"> profesionale din industrie, clustere industriale</w:t>
            </w:r>
          </w:p>
        </w:tc>
        <w:tc>
          <w:tcPr>
            <w:tcW w:w="1385" w:type="dxa"/>
            <w:tcBorders>
              <w:top w:val="nil"/>
              <w:left w:val="nil"/>
              <w:bottom w:val="single" w:sz="8" w:space="0" w:color="000000"/>
              <w:right w:val="single" w:sz="8" w:space="0" w:color="000000"/>
            </w:tcBorders>
            <w:tcMar>
              <w:left w:w="0" w:type="dxa"/>
              <w:right w:w="0" w:type="dxa"/>
            </w:tcMar>
          </w:tcPr>
          <w:p w14:paraId="00001AFA"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Nr. de companii care au accesat fonduri</w:t>
            </w:r>
          </w:p>
        </w:tc>
        <w:tc>
          <w:tcPr>
            <w:tcW w:w="1514" w:type="dxa"/>
            <w:tcBorders>
              <w:top w:val="nil"/>
              <w:left w:val="nil"/>
              <w:bottom w:val="single" w:sz="8" w:space="0" w:color="000000"/>
              <w:right w:val="single" w:sz="8" w:space="0" w:color="000000"/>
            </w:tcBorders>
            <w:tcMar>
              <w:left w:w="0" w:type="dxa"/>
              <w:right w:w="0" w:type="dxa"/>
            </w:tcMar>
          </w:tcPr>
          <w:p w14:paraId="00001AFB" w14:textId="77777777" w:rsidR="00F87962" w:rsidRPr="001E44C8" w:rsidRDefault="003537F1">
            <w:pPr>
              <w:jc w:val="center"/>
              <w:rPr>
                <w:rFonts w:ascii="Times New Roman" w:eastAsia="Times New Roman" w:hAnsi="Times New Roman" w:cs="Times New Roman"/>
                <w:color w:val="111111"/>
                <w:sz w:val="20"/>
                <w:szCs w:val="20"/>
              </w:rPr>
            </w:pPr>
            <w:r w:rsidRPr="002F2261">
              <w:rPr>
                <w:rFonts w:ascii="Times New Roman" w:eastAsia="Times New Roman" w:hAnsi="Times New Roman" w:cs="Times New Roman"/>
                <w:color w:val="111111"/>
                <w:sz w:val="20"/>
                <w:szCs w:val="20"/>
              </w:rPr>
              <w:t>Fonduri private</w:t>
            </w:r>
          </w:p>
          <w:p w14:paraId="00001AFC" w14:textId="06388540" w:rsidR="00F87962" w:rsidRPr="00392BF4" w:rsidRDefault="00044936">
            <w:pPr>
              <w:jc w:val="center"/>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color w:val="111111"/>
                <w:sz w:val="20"/>
                <w:szCs w:val="20"/>
              </w:rPr>
              <w:t>PDD</w:t>
            </w:r>
            <w:r w:rsidR="003537F1" w:rsidRPr="00392BF4">
              <w:rPr>
                <w:rFonts w:ascii="Times New Roman" w:eastAsia="Times New Roman" w:hAnsi="Times New Roman" w:cs="Times New Roman"/>
                <w:color w:val="111111"/>
                <w:sz w:val="20"/>
                <w:szCs w:val="20"/>
              </w:rPr>
              <w:t xml:space="preserve"> </w:t>
            </w:r>
          </w:p>
        </w:tc>
        <w:tc>
          <w:tcPr>
            <w:tcW w:w="970" w:type="dxa"/>
            <w:tcBorders>
              <w:top w:val="nil"/>
              <w:left w:val="nil"/>
              <w:bottom w:val="single" w:sz="8" w:space="0" w:color="000000"/>
              <w:right w:val="single" w:sz="8" w:space="0" w:color="000000"/>
            </w:tcBorders>
            <w:tcMar>
              <w:left w:w="0" w:type="dxa"/>
              <w:right w:w="0" w:type="dxa"/>
            </w:tcMar>
          </w:tcPr>
          <w:p w14:paraId="00001AF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3 </w:t>
            </w:r>
          </w:p>
        </w:tc>
      </w:tr>
    </w:tbl>
    <w:p w14:paraId="00001AFE" w14:textId="77777777" w:rsidR="00F87962" w:rsidRPr="00392BF4" w:rsidRDefault="00F87962">
      <w:pPr>
        <w:rPr>
          <w:rFonts w:ascii="Times New Roman" w:eastAsia="Times New Roman" w:hAnsi="Times New Roman" w:cs="Times New Roman"/>
        </w:rPr>
      </w:pPr>
    </w:p>
    <w:tbl>
      <w:tblPr>
        <w:tblStyle w:val="afffffffffd"/>
        <w:tblW w:w="13749" w:type="dxa"/>
        <w:jc w:val="center"/>
        <w:tblBorders>
          <w:top w:val="nil"/>
          <w:left w:val="nil"/>
          <w:bottom w:val="nil"/>
          <w:right w:val="nil"/>
          <w:insideH w:val="nil"/>
          <w:insideV w:val="nil"/>
        </w:tblBorders>
        <w:tblLayout w:type="fixed"/>
        <w:tblLook w:val="0600" w:firstRow="0" w:lastRow="0" w:firstColumn="0" w:lastColumn="0" w:noHBand="1" w:noVBand="1"/>
      </w:tblPr>
      <w:tblGrid>
        <w:gridCol w:w="1815"/>
        <w:gridCol w:w="4766"/>
        <w:gridCol w:w="1535"/>
        <w:gridCol w:w="1764"/>
        <w:gridCol w:w="1385"/>
        <w:gridCol w:w="1514"/>
        <w:gridCol w:w="970"/>
      </w:tblGrid>
      <w:tr w:rsidR="00F87962" w:rsidRPr="00392BF4" w14:paraId="5A99630C" w14:textId="77777777">
        <w:trPr>
          <w:trHeight w:val="930"/>
          <w:jc w:val="center"/>
        </w:trPr>
        <w:tc>
          <w:tcPr>
            <w:tcW w:w="1815" w:type="dxa"/>
            <w:tcBorders>
              <w:top w:val="single" w:sz="8" w:space="0" w:color="000000"/>
              <w:left w:val="single" w:sz="8" w:space="0" w:color="000000"/>
              <w:bottom w:val="single" w:sz="8" w:space="0" w:color="000000"/>
              <w:right w:val="single" w:sz="8" w:space="0" w:color="000000"/>
            </w:tcBorders>
            <w:shd w:val="clear" w:color="auto" w:fill="28CD41"/>
            <w:tcMar>
              <w:left w:w="0" w:type="dxa"/>
              <w:right w:w="0" w:type="dxa"/>
            </w:tcMar>
          </w:tcPr>
          <w:p w14:paraId="00001AFF" w14:textId="511B7D50"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tcBorders>
              <w:top w:val="single" w:sz="8" w:space="0" w:color="000000"/>
              <w:left w:val="nil"/>
              <w:bottom w:val="single" w:sz="8" w:space="0" w:color="000000"/>
              <w:right w:val="single" w:sz="8" w:space="0" w:color="000000"/>
            </w:tcBorders>
            <w:shd w:val="clear" w:color="auto" w:fill="28CD41"/>
            <w:tcMar>
              <w:top w:w="56" w:type="dxa"/>
              <w:left w:w="56" w:type="dxa"/>
              <w:bottom w:w="56" w:type="dxa"/>
              <w:right w:w="56" w:type="dxa"/>
            </w:tcMar>
          </w:tcPr>
          <w:p w14:paraId="00001B00" w14:textId="77777777" w:rsidR="00F87962" w:rsidRPr="00BA6A25" w:rsidRDefault="003537F1">
            <w:pPr>
              <w:spacing w:after="240"/>
              <w:jc w:val="both"/>
              <w:rPr>
                <w:rFonts w:ascii="Times New Roman" w:eastAsia="Times New Roman" w:hAnsi="Times New Roman" w:cs="Times New Roman"/>
                <w:b/>
                <w:sz w:val="20"/>
                <w:szCs w:val="20"/>
                <w:shd w:val="clear" w:color="auto" w:fill="C00000"/>
              </w:rPr>
            </w:pPr>
            <w:r w:rsidRPr="001E44C8">
              <w:rPr>
                <w:rFonts w:ascii="Times New Roman" w:eastAsia="Times New Roman" w:hAnsi="Times New Roman" w:cs="Times New Roman"/>
                <w:b/>
                <w:sz w:val="20"/>
                <w:szCs w:val="20"/>
              </w:rPr>
              <w:t>OS.12.5. Susținerea utilizării sporite a asigurărilor pentru pierderi industriale cauzate de evenimente extreme și schimbări climatice</w:t>
            </w:r>
          </w:p>
        </w:tc>
        <w:tc>
          <w:tcPr>
            <w:tcW w:w="153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B01"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B02" w14:textId="26EBCA41"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B0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rezultat/unitate de măsură</w:t>
            </w:r>
          </w:p>
        </w:tc>
        <w:tc>
          <w:tcPr>
            <w:tcW w:w="1514"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B0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tcBorders>
              <w:top w:val="single" w:sz="8" w:space="0" w:color="000000"/>
              <w:left w:val="nil"/>
              <w:bottom w:val="single" w:sz="8" w:space="0" w:color="000000"/>
              <w:right w:val="single" w:sz="8" w:space="0" w:color="000000"/>
            </w:tcBorders>
            <w:shd w:val="clear" w:color="auto" w:fill="28CD41"/>
            <w:tcMar>
              <w:left w:w="0" w:type="dxa"/>
              <w:right w:w="0" w:type="dxa"/>
            </w:tcMar>
          </w:tcPr>
          <w:p w14:paraId="00001B05"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49799E66" w14:textId="77777777">
        <w:trPr>
          <w:trHeight w:val="360"/>
          <w:jc w:val="center"/>
        </w:trPr>
        <w:tc>
          <w:tcPr>
            <w:tcW w:w="13749" w:type="dxa"/>
            <w:gridSpan w:val="7"/>
            <w:tcBorders>
              <w:top w:val="single" w:sz="8" w:space="0" w:color="000000"/>
              <w:left w:val="single" w:sz="8" w:space="0" w:color="000000"/>
              <w:bottom w:val="single" w:sz="8" w:space="0" w:color="000000"/>
              <w:right w:val="single" w:sz="8" w:space="0" w:color="000000"/>
            </w:tcBorders>
            <w:shd w:val="clear" w:color="auto" w:fill="A8D7FF"/>
            <w:tcMar>
              <w:top w:w="99" w:type="dxa"/>
              <w:left w:w="99" w:type="dxa"/>
              <w:bottom w:w="99" w:type="dxa"/>
              <w:right w:w="99" w:type="dxa"/>
            </w:tcMar>
          </w:tcPr>
          <w:p w14:paraId="00001B06" w14:textId="77777777" w:rsidR="00F87962" w:rsidRPr="00392BF4" w:rsidRDefault="003537F1" w:rsidP="00392BF4">
            <w:pPr>
              <w:widowControl w:val="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lastRenderedPageBreak/>
              <w:t>P12.5.1. Dezvoltarea de sisteme de asigurare pentru pierderi industriale cauzate de evenimente extreme și schimbări climatice</w:t>
            </w:r>
          </w:p>
        </w:tc>
      </w:tr>
      <w:tr w:rsidR="00F87962" w:rsidRPr="00392BF4" w14:paraId="59BE7D21" w14:textId="77777777">
        <w:trPr>
          <w:trHeight w:val="1785"/>
          <w:jc w:val="center"/>
        </w:trPr>
        <w:tc>
          <w:tcPr>
            <w:tcW w:w="1815" w:type="dxa"/>
            <w:tcBorders>
              <w:top w:val="nil"/>
              <w:left w:val="single" w:sz="8" w:space="0" w:color="000000"/>
              <w:bottom w:val="single" w:sz="8" w:space="0" w:color="000000"/>
              <w:right w:val="single" w:sz="8" w:space="0" w:color="000000"/>
            </w:tcBorders>
            <w:tcMar>
              <w:left w:w="0" w:type="dxa"/>
              <w:right w:w="0" w:type="dxa"/>
            </w:tcMar>
          </w:tcPr>
          <w:p w14:paraId="00001B0D" w14:textId="26A35422"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0E"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Borders>
              <w:top w:val="nil"/>
              <w:left w:val="nil"/>
              <w:bottom w:val="single" w:sz="8" w:space="0" w:color="000000"/>
              <w:right w:val="single" w:sz="8" w:space="0" w:color="000000"/>
            </w:tcBorders>
            <w:tcMar>
              <w:left w:w="0" w:type="dxa"/>
              <w:right w:w="0" w:type="dxa"/>
            </w:tcMar>
          </w:tcPr>
          <w:p w14:paraId="00001B0F" w14:textId="77777777" w:rsidR="00F87962" w:rsidRPr="00392BF4" w:rsidRDefault="003537F1">
            <w:pPr>
              <w:spacing w:after="240"/>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M12.5.1.1. </w:t>
            </w:r>
            <w:r w:rsidRPr="00392BF4">
              <w:rPr>
                <w:rFonts w:ascii="Times New Roman" w:eastAsia="Times New Roman" w:hAnsi="Times New Roman" w:cs="Times New Roman"/>
                <w:sz w:val="20"/>
                <w:szCs w:val="20"/>
              </w:rPr>
              <w:t>Alocarea de fonduri pentru crearea și funcționarea sistemelor de asigurare pentru pierderi industriale cauzate de evenimente extreme și schimbări climatice</w:t>
            </w:r>
            <w:r w:rsidRPr="00392BF4">
              <w:rPr>
                <w:rFonts w:ascii="Times New Roman" w:eastAsia="Times New Roman" w:hAnsi="Times New Roman" w:cs="Times New Roman"/>
                <w:b/>
                <w:sz w:val="20"/>
                <w:szCs w:val="20"/>
              </w:rPr>
              <w:t xml:space="preserve"> </w:t>
            </w:r>
          </w:p>
        </w:tc>
        <w:tc>
          <w:tcPr>
            <w:tcW w:w="1535" w:type="dxa"/>
            <w:tcBorders>
              <w:top w:val="nil"/>
              <w:left w:val="nil"/>
              <w:bottom w:val="single" w:sz="8" w:space="0" w:color="000000"/>
              <w:right w:val="single" w:sz="8" w:space="0" w:color="000000"/>
            </w:tcBorders>
            <w:tcMar>
              <w:left w:w="0" w:type="dxa"/>
              <w:right w:w="0" w:type="dxa"/>
            </w:tcMar>
          </w:tcPr>
          <w:p w14:paraId="00001B1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 2023-2030</w:t>
            </w:r>
          </w:p>
        </w:tc>
        <w:tc>
          <w:tcPr>
            <w:tcW w:w="1764" w:type="dxa"/>
            <w:tcBorders>
              <w:top w:val="nil"/>
              <w:left w:val="nil"/>
              <w:bottom w:val="single" w:sz="8" w:space="0" w:color="000000"/>
              <w:right w:val="single" w:sz="8" w:space="0" w:color="000000"/>
            </w:tcBorders>
            <w:tcMar>
              <w:left w:w="0" w:type="dxa"/>
              <w:right w:w="0" w:type="dxa"/>
            </w:tcMar>
          </w:tcPr>
          <w:p w14:paraId="38923E01"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10C67533" w14:textId="30CBF2BA" w:rsid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Companii industriale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p>
          <w:p w14:paraId="00001B12" w14:textId="2A0B5B9E" w:rsidR="00F87962" w:rsidRPr="00603CD0" w:rsidRDefault="003537F1">
            <w:pPr>
              <w:jc w:val="center"/>
              <w:rPr>
                <w:rFonts w:ascii="Times New Roman" w:eastAsia="Times New Roman" w:hAnsi="Times New Roman" w:cs="Times New Roman"/>
                <w:sz w:val="20"/>
                <w:szCs w:val="20"/>
              </w:rPr>
            </w:pPr>
            <w:proofErr w:type="spellStart"/>
            <w:r w:rsidRPr="004A1A6C">
              <w:rPr>
                <w:rFonts w:ascii="Times New Roman" w:eastAsia="Times New Roman" w:hAnsi="Times New Roman" w:cs="Times New Roman"/>
                <w:sz w:val="20"/>
                <w:szCs w:val="20"/>
              </w:rPr>
              <w:t>Asociaţii</w:t>
            </w:r>
            <w:proofErr w:type="spellEnd"/>
            <w:r w:rsidRPr="004A1A6C">
              <w:rPr>
                <w:rFonts w:ascii="Times New Roman" w:eastAsia="Times New Roman" w:hAnsi="Times New Roman" w:cs="Times New Roman"/>
                <w:sz w:val="20"/>
                <w:szCs w:val="20"/>
              </w:rPr>
              <w:t xml:space="preserve"> profesionale din industrie, clustere industriale</w:t>
            </w:r>
          </w:p>
        </w:tc>
        <w:tc>
          <w:tcPr>
            <w:tcW w:w="1385" w:type="dxa"/>
            <w:tcBorders>
              <w:top w:val="nil"/>
              <w:left w:val="nil"/>
              <w:bottom w:val="single" w:sz="8" w:space="0" w:color="000000"/>
              <w:right w:val="single" w:sz="8" w:space="0" w:color="000000"/>
            </w:tcBorders>
            <w:tcMar>
              <w:left w:w="0" w:type="dxa"/>
              <w:right w:w="0" w:type="dxa"/>
            </w:tcMar>
          </w:tcPr>
          <w:p w14:paraId="00001B13"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întreprinderi asigurate pentru pierderi industriale cauzate de evenimente extreme și schimbări climatice </w:t>
            </w:r>
          </w:p>
        </w:tc>
        <w:tc>
          <w:tcPr>
            <w:tcW w:w="1514" w:type="dxa"/>
            <w:tcBorders>
              <w:top w:val="nil"/>
              <w:left w:val="nil"/>
              <w:bottom w:val="single" w:sz="8" w:space="0" w:color="000000"/>
              <w:right w:val="single" w:sz="8" w:space="0" w:color="000000"/>
            </w:tcBorders>
            <w:tcMar>
              <w:left w:w="0" w:type="dxa"/>
              <w:right w:w="0" w:type="dxa"/>
            </w:tcMar>
          </w:tcPr>
          <w:p w14:paraId="00001B14" w14:textId="77777777" w:rsidR="00F87962" w:rsidRPr="001E44C8" w:rsidRDefault="003537F1">
            <w:pPr>
              <w:jc w:val="center"/>
              <w:rPr>
                <w:rFonts w:ascii="Times New Roman" w:eastAsia="Times New Roman" w:hAnsi="Times New Roman" w:cs="Times New Roman"/>
                <w:color w:val="111111"/>
                <w:sz w:val="20"/>
                <w:szCs w:val="20"/>
              </w:rPr>
            </w:pPr>
            <w:r w:rsidRPr="002F2261">
              <w:rPr>
                <w:rFonts w:ascii="Times New Roman" w:eastAsia="Times New Roman" w:hAnsi="Times New Roman" w:cs="Times New Roman"/>
                <w:color w:val="111111"/>
                <w:sz w:val="20"/>
                <w:szCs w:val="20"/>
              </w:rPr>
              <w:t>Fonduri private</w:t>
            </w:r>
          </w:p>
          <w:p w14:paraId="00001B15" w14:textId="77777777" w:rsidR="00F87962" w:rsidRPr="00392BF4" w:rsidRDefault="003537F1">
            <w:pPr>
              <w:jc w:val="center"/>
              <w:rPr>
                <w:rFonts w:ascii="Times New Roman" w:eastAsia="Times New Roman" w:hAnsi="Times New Roman" w:cs="Times New Roman"/>
                <w:color w:val="111111"/>
                <w:sz w:val="20"/>
                <w:szCs w:val="20"/>
              </w:rPr>
            </w:pPr>
            <w:r w:rsidRPr="00BA6A25">
              <w:rPr>
                <w:rFonts w:ascii="Times New Roman" w:eastAsia="Times New Roman" w:hAnsi="Times New Roman" w:cs="Times New Roman"/>
                <w:color w:val="111111"/>
                <w:sz w:val="20"/>
                <w:szCs w:val="20"/>
              </w:rPr>
              <w:t>Bugetul de stat</w:t>
            </w:r>
          </w:p>
          <w:p w14:paraId="00001B16" w14:textId="77777777" w:rsidR="00F87962" w:rsidRPr="00392BF4" w:rsidRDefault="00F87962">
            <w:pPr>
              <w:jc w:val="center"/>
              <w:rPr>
                <w:rFonts w:ascii="Times New Roman" w:eastAsia="Times New Roman" w:hAnsi="Times New Roman" w:cs="Times New Roman"/>
                <w:sz w:val="20"/>
                <w:szCs w:val="20"/>
                <w:highlight w:val="magenta"/>
              </w:rPr>
            </w:pPr>
          </w:p>
        </w:tc>
        <w:tc>
          <w:tcPr>
            <w:tcW w:w="970" w:type="dxa"/>
            <w:tcBorders>
              <w:top w:val="single" w:sz="8" w:space="0" w:color="000000"/>
              <w:left w:val="nil"/>
              <w:bottom w:val="single" w:sz="8" w:space="0" w:color="000000"/>
              <w:right w:val="single" w:sz="8" w:space="0" w:color="000000"/>
            </w:tcBorders>
            <w:tcMar>
              <w:left w:w="0" w:type="dxa"/>
              <w:right w:w="0" w:type="dxa"/>
            </w:tcMar>
          </w:tcPr>
          <w:p w14:paraId="00001B1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1</w:t>
            </w:r>
          </w:p>
        </w:tc>
      </w:tr>
    </w:tbl>
    <w:p w14:paraId="00001B1A" w14:textId="2B61C48D" w:rsidR="00F87962" w:rsidRPr="00392BF4" w:rsidRDefault="00F87962">
      <w:pPr>
        <w:rPr>
          <w:rFonts w:ascii="Times New Roman" w:eastAsia="Times New Roman" w:hAnsi="Times New Roman" w:cs="Times New Roman"/>
        </w:rPr>
      </w:pPr>
    </w:p>
    <w:p w14:paraId="60BE1549" w14:textId="774376F8" w:rsidR="00A21504" w:rsidRPr="00392BF4" w:rsidRDefault="00A21504">
      <w:pPr>
        <w:rPr>
          <w:rFonts w:ascii="Times New Roman" w:eastAsia="Times New Roman" w:hAnsi="Times New Roman" w:cs="Times New Roman"/>
        </w:rPr>
      </w:pPr>
    </w:p>
    <w:p w14:paraId="7238060C" w14:textId="77777777" w:rsidR="00A21504" w:rsidRPr="00392BF4" w:rsidRDefault="00A21504">
      <w:pPr>
        <w:rPr>
          <w:rFonts w:ascii="Times New Roman" w:eastAsia="Times New Roman" w:hAnsi="Times New Roman" w:cs="Times New Roman"/>
        </w:rPr>
      </w:pPr>
    </w:p>
    <w:p w14:paraId="00001B1B" w14:textId="77777777" w:rsidR="00F87962" w:rsidRPr="00392BF4" w:rsidRDefault="003537F1">
      <w:pPr>
        <w:pStyle w:val="Heading2"/>
        <w:rPr>
          <w:rFonts w:ascii="Times New Roman" w:eastAsia="Times New Roman" w:hAnsi="Times New Roman" w:cs="Times New Roman"/>
          <w:color w:val="auto"/>
          <w:sz w:val="32"/>
          <w:szCs w:val="32"/>
        </w:rPr>
      </w:pPr>
      <w:bookmarkStart w:id="25" w:name="_Toc138181495"/>
      <w:r w:rsidRPr="00392BF4">
        <w:rPr>
          <w:rFonts w:ascii="Times New Roman" w:eastAsia="Times New Roman" w:hAnsi="Times New Roman" w:cs="Times New Roman"/>
          <w:color w:val="auto"/>
          <w:sz w:val="32"/>
          <w:szCs w:val="32"/>
        </w:rPr>
        <w:t>4.13. Asigurările ca instrument de adaptare la schimbările climatice</w:t>
      </w:r>
      <w:bookmarkEnd w:id="25"/>
    </w:p>
    <w:p w14:paraId="7660D717" w14:textId="77777777" w:rsidR="001E44C8" w:rsidRDefault="001E44C8">
      <w:pPr>
        <w:jc w:val="center"/>
        <w:rPr>
          <w:rFonts w:ascii="Times New Roman" w:eastAsia="Times New Roman" w:hAnsi="Times New Roman" w:cs="Times New Roman"/>
          <w:b/>
          <w:sz w:val="28"/>
          <w:szCs w:val="28"/>
        </w:rPr>
      </w:pPr>
    </w:p>
    <w:p w14:paraId="00001B1C" w14:textId="4CA8C7F9" w:rsidR="00F87962" w:rsidRPr="001E44C8" w:rsidRDefault="001E44C8">
      <w:pPr>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Măsuri </w:t>
      </w:r>
      <w:r w:rsidR="003537F1" w:rsidRPr="001E44C8">
        <w:rPr>
          <w:rFonts w:ascii="Times New Roman" w:eastAsia="Times New Roman" w:hAnsi="Times New Roman" w:cs="Times New Roman"/>
          <w:b/>
          <w:sz w:val="28"/>
          <w:szCs w:val="28"/>
        </w:rPr>
        <w:t xml:space="preserve">propuse </w:t>
      </w:r>
    </w:p>
    <w:tbl>
      <w:tblPr>
        <w:tblStyle w:val="afffffffffe"/>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6"/>
        <w:gridCol w:w="1535"/>
        <w:gridCol w:w="1764"/>
        <w:gridCol w:w="1385"/>
        <w:gridCol w:w="1514"/>
        <w:gridCol w:w="970"/>
      </w:tblGrid>
      <w:tr w:rsidR="00F87962" w:rsidRPr="00392BF4" w14:paraId="7BD33F2A" w14:textId="77777777">
        <w:trPr>
          <w:jc w:val="center"/>
        </w:trPr>
        <w:tc>
          <w:tcPr>
            <w:tcW w:w="1815" w:type="dxa"/>
            <w:shd w:val="clear" w:color="auto" w:fill="28CD41"/>
            <w:tcMar>
              <w:top w:w="113" w:type="dxa"/>
              <w:left w:w="113" w:type="dxa"/>
              <w:bottom w:w="113" w:type="dxa"/>
              <w:right w:w="113" w:type="dxa"/>
            </w:tcMar>
          </w:tcPr>
          <w:p w14:paraId="00001B1D" w14:textId="020C6737" w:rsidR="00F87962" w:rsidRPr="001E44C8" w:rsidRDefault="003537F1" w:rsidP="001E44C8">
            <w:pPr>
              <w:jc w:val="center"/>
              <w:rPr>
                <w:rFonts w:ascii="Times New Roman" w:eastAsia="Times New Roman" w:hAnsi="Times New Roman" w:cs="Times New Roman"/>
                <w:b/>
                <w:sz w:val="20"/>
                <w:szCs w:val="20"/>
              </w:rPr>
            </w:pPr>
            <w:r w:rsidRPr="001E44C8">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shd w:val="clear" w:color="auto" w:fill="28CD41"/>
            <w:tcMar>
              <w:top w:w="56" w:type="dxa"/>
              <w:left w:w="56" w:type="dxa"/>
              <w:bottom w:w="56" w:type="dxa"/>
              <w:right w:w="56" w:type="dxa"/>
            </w:tcMar>
          </w:tcPr>
          <w:p w14:paraId="00001B1E" w14:textId="77777777" w:rsidR="00F87962" w:rsidRPr="00392BF4" w:rsidRDefault="003537F1">
            <w:pPr>
              <w:jc w:val="both"/>
              <w:rPr>
                <w:rFonts w:ascii="Times New Roman" w:eastAsia="Times New Roman" w:hAnsi="Times New Roman" w:cs="Times New Roman"/>
                <w:b/>
                <w:sz w:val="20"/>
                <w:szCs w:val="20"/>
              </w:rPr>
            </w:pPr>
            <w:r w:rsidRPr="001E44C8">
              <w:rPr>
                <w:rFonts w:ascii="Times New Roman" w:eastAsia="Times New Roman" w:hAnsi="Times New Roman" w:cs="Times New Roman"/>
                <w:b/>
              </w:rPr>
              <w:t xml:space="preserve">OS.13.1. </w:t>
            </w:r>
            <w:proofErr w:type="spellStart"/>
            <w:r w:rsidRPr="001E44C8">
              <w:rPr>
                <w:rFonts w:ascii="Times New Roman" w:eastAsia="Times New Roman" w:hAnsi="Times New Roman" w:cs="Times New Roman"/>
                <w:b/>
                <w:sz w:val="20"/>
                <w:szCs w:val="20"/>
              </w:rPr>
              <w:t>Creşterea</w:t>
            </w:r>
            <w:proofErr w:type="spellEnd"/>
            <w:r w:rsidRPr="001E44C8">
              <w:rPr>
                <w:rFonts w:ascii="Times New Roman" w:eastAsia="Times New Roman" w:hAnsi="Times New Roman" w:cs="Times New Roman"/>
                <w:b/>
                <w:sz w:val="20"/>
                <w:szCs w:val="20"/>
              </w:rPr>
              <w:t xml:space="preserve"> utilizării </w:t>
            </w:r>
            <w:proofErr w:type="spellStart"/>
            <w:r w:rsidRPr="001E44C8">
              <w:rPr>
                <w:rFonts w:ascii="Times New Roman" w:eastAsia="Times New Roman" w:hAnsi="Times New Roman" w:cs="Times New Roman"/>
                <w:b/>
                <w:sz w:val="20"/>
                <w:szCs w:val="20"/>
              </w:rPr>
              <w:t>şi</w:t>
            </w:r>
            <w:proofErr w:type="spellEnd"/>
            <w:r w:rsidRPr="001E44C8">
              <w:rPr>
                <w:rFonts w:ascii="Times New Roman" w:eastAsia="Times New Roman" w:hAnsi="Times New Roman" w:cs="Times New Roman"/>
                <w:b/>
                <w:sz w:val="20"/>
                <w:szCs w:val="20"/>
              </w:rPr>
              <w:t xml:space="preserve"> a accesului la produsele de asigurare împotriva evenimentelor extreme</w:t>
            </w:r>
            <w:r w:rsidRPr="00BA6A25">
              <w:rPr>
                <w:rFonts w:ascii="Times New Roman" w:eastAsia="Times New Roman" w:hAnsi="Times New Roman" w:cs="Times New Roman"/>
                <w:b/>
                <w:sz w:val="20"/>
                <w:szCs w:val="20"/>
              </w:rPr>
              <w:t xml:space="preserve"> asociate cu schimbările climatice</w:t>
            </w:r>
          </w:p>
        </w:tc>
        <w:tc>
          <w:tcPr>
            <w:tcW w:w="1535" w:type="dxa"/>
            <w:shd w:val="clear" w:color="auto" w:fill="28CD41"/>
            <w:tcMar>
              <w:top w:w="113" w:type="dxa"/>
              <w:left w:w="113" w:type="dxa"/>
              <w:bottom w:w="113" w:type="dxa"/>
              <w:right w:w="113" w:type="dxa"/>
            </w:tcMar>
          </w:tcPr>
          <w:p w14:paraId="00001B1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shd w:val="clear" w:color="auto" w:fill="28CD41"/>
            <w:tcMar>
              <w:top w:w="113" w:type="dxa"/>
              <w:left w:w="113" w:type="dxa"/>
              <w:bottom w:w="113" w:type="dxa"/>
              <w:right w:w="113" w:type="dxa"/>
            </w:tcMar>
          </w:tcPr>
          <w:p w14:paraId="00001B20" w14:textId="260C3F4D"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shd w:val="clear" w:color="auto" w:fill="28CD41"/>
            <w:tcMar>
              <w:top w:w="113" w:type="dxa"/>
              <w:left w:w="113" w:type="dxa"/>
              <w:bottom w:w="113" w:type="dxa"/>
              <w:right w:w="113" w:type="dxa"/>
            </w:tcMar>
          </w:tcPr>
          <w:p w14:paraId="00001B21" w14:textId="77777777" w:rsidR="00F87962" w:rsidRPr="00392BF4" w:rsidRDefault="003537F1">
            <w:pPr>
              <w:tabs>
                <w:tab w:val="left" w:pos="717"/>
              </w:tabs>
              <w:spacing w:line="220" w:lineRule="auto"/>
              <w:ind w:right="8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1B2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14" w:type="dxa"/>
            <w:shd w:val="clear" w:color="auto" w:fill="28CD41"/>
            <w:tcMar>
              <w:top w:w="113" w:type="dxa"/>
              <w:left w:w="113" w:type="dxa"/>
              <w:bottom w:w="113" w:type="dxa"/>
              <w:right w:w="113" w:type="dxa"/>
            </w:tcMar>
          </w:tcPr>
          <w:p w14:paraId="00001B2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shd w:val="clear" w:color="auto" w:fill="28CD41"/>
            <w:tcMar>
              <w:top w:w="113" w:type="dxa"/>
              <w:left w:w="113" w:type="dxa"/>
              <w:bottom w:w="113" w:type="dxa"/>
              <w:right w:w="113" w:type="dxa"/>
            </w:tcMar>
          </w:tcPr>
          <w:p w14:paraId="00001B2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722B28D6" w14:textId="77777777">
        <w:trPr>
          <w:trHeight w:val="525"/>
          <w:jc w:val="center"/>
        </w:trPr>
        <w:tc>
          <w:tcPr>
            <w:tcW w:w="13749" w:type="dxa"/>
            <w:gridSpan w:val="7"/>
            <w:shd w:val="clear" w:color="auto" w:fill="A8D7FF"/>
            <w:vAlign w:val="center"/>
          </w:tcPr>
          <w:p w14:paraId="00001B25" w14:textId="77777777" w:rsidR="00F87962" w:rsidRPr="00392BF4" w:rsidRDefault="003537F1" w:rsidP="00392BF4">
            <w:pPr>
              <w:spacing w:after="60"/>
              <w:jc w:val="center"/>
              <w:rPr>
                <w:rFonts w:ascii="Times New Roman" w:eastAsia="Times New Roman" w:hAnsi="Times New Roman" w:cs="Times New Roman"/>
                <w:sz w:val="14"/>
                <w:szCs w:val="14"/>
              </w:rPr>
            </w:pPr>
            <w:r w:rsidRPr="00392BF4">
              <w:rPr>
                <w:rFonts w:ascii="Times New Roman" w:eastAsia="Times New Roman" w:hAnsi="Times New Roman" w:cs="Times New Roman"/>
                <w:b/>
                <w:sz w:val="20"/>
                <w:szCs w:val="20"/>
              </w:rPr>
              <w:t xml:space="preserve">P13.1.1. </w:t>
            </w:r>
            <w:r w:rsidRPr="00392BF4">
              <w:rPr>
                <w:rFonts w:ascii="Times New Roman" w:eastAsia="Times New Roman" w:hAnsi="Times New Roman" w:cs="Times New Roman"/>
                <w:b/>
              </w:rPr>
              <w:t>Încurajarea persoanelor fizice vulnerabile, a fermierilor, a IMM-urilor și a altor entități / comunități vulnerabile la efectele schimbărilor climatice pentru stimularea încheierii polițelor de asigurare</w:t>
            </w:r>
          </w:p>
        </w:tc>
      </w:tr>
      <w:tr w:rsidR="00F87962" w:rsidRPr="00392BF4" w14:paraId="7CCAA03C" w14:textId="77777777">
        <w:trPr>
          <w:jc w:val="center"/>
        </w:trPr>
        <w:tc>
          <w:tcPr>
            <w:tcW w:w="1815" w:type="dxa"/>
          </w:tcPr>
          <w:p w14:paraId="00001B2C" w14:textId="30E04E9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B2D" w14:textId="77777777" w:rsidR="00F87962" w:rsidRPr="00BA6A25"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M13.1.1.1.</w:t>
            </w:r>
            <w:r w:rsidRPr="001E44C8">
              <w:rPr>
                <w:rFonts w:ascii="Times New Roman" w:eastAsia="Times New Roman" w:hAnsi="Times New Roman" w:cs="Times New Roman"/>
                <w:sz w:val="20"/>
                <w:szCs w:val="20"/>
              </w:rPr>
              <w:t xml:space="preserve"> Includerea pe lista de beneficii de asistență socială administrate de Agenția Națională de Plăți și </w:t>
            </w:r>
            <w:r w:rsidRPr="001E44C8">
              <w:rPr>
                <w:rFonts w:ascii="Times New Roman" w:eastAsia="Times New Roman" w:hAnsi="Times New Roman" w:cs="Times New Roman"/>
                <w:sz w:val="20"/>
                <w:szCs w:val="20"/>
              </w:rPr>
              <w:lastRenderedPageBreak/>
              <w:t>Inspecție Socială a polițelor PAID pentru persoanele fizice care beneficiază de ajutor social</w:t>
            </w:r>
          </w:p>
        </w:tc>
        <w:tc>
          <w:tcPr>
            <w:tcW w:w="1535" w:type="dxa"/>
          </w:tcPr>
          <w:p w14:paraId="00001B2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Pr>
          <w:p w14:paraId="46EFFAD5"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2F" w14:textId="0B60564B"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Guvernul României</w:t>
            </w:r>
          </w:p>
          <w:p w14:paraId="00001B30" w14:textId="6DA816F7" w:rsidR="00F87962" w:rsidRPr="00D779A9"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MMAP, MF,  ARB, ASF, Companii de asigurare</w:t>
            </w:r>
          </w:p>
          <w:p w14:paraId="00001B31" w14:textId="77777777" w:rsidR="00F87962" w:rsidRPr="002F2261" w:rsidRDefault="00F87962">
            <w:pPr>
              <w:jc w:val="center"/>
              <w:rPr>
                <w:rFonts w:ascii="Times New Roman" w:eastAsia="Times New Roman" w:hAnsi="Times New Roman" w:cs="Times New Roman"/>
                <w:sz w:val="20"/>
                <w:szCs w:val="20"/>
              </w:rPr>
            </w:pPr>
          </w:p>
        </w:tc>
        <w:tc>
          <w:tcPr>
            <w:tcW w:w="1385" w:type="dxa"/>
          </w:tcPr>
          <w:p w14:paraId="00001B32"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lastRenderedPageBreak/>
              <w:t xml:space="preserve">Nr. de prevederi legislative </w:t>
            </w:r>
            <w:r w:rsidRPr="001E44C8">
              <w:rPr>
                <w:rFonts w:ascii="Times New Roman" w:eastAsia="Times New Roman" w:hAnsi="Times New Roman" w:cs="Times New Roman"/>
                <w:sz w:val="20"/>
                <w:szCs w:val="20"/>
              </w:rPr>
              <w:lastRenderedPageBreak/>
              <w:t>care să menționeze obligativitatea plății polițelor PAID de către ANPIS pentru persoanele care beneficiază de ajutor social</w:t>
            </w:r>
          </w:p>
        </w:tc>
        <w:tc>
          <w:tcPr>
            <w:tcW w:w="1514" w:type="dxa"/>
          </w:tcPr>
          <w:p w14:paraId="00001B33"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lastRenderedPageBreak/>
              <w:t>Bugetul de stat</w:t>
            </w:r>
          </w:p>
        </w:tc>
        <w:tc>
          <w:tcPr>
            <w:tcW w:w="970" w:type="dxa"/>
          </w:tcPr>
          <w:p w14:paraId="00001B3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2</w:t>
            </w:r>
          </w:p>
        </w:tc>
      </w:tr>
      <w:tr w:rsidR="00F87962" w:rsidRPr="00392BF4" w14:paraId="04721FCD" w14:textId="77777777">
        <w:trPr>
          <w:jc w:val="center"/>
        </w:trPr>
        <w:tc>
          <w:tcPr>
            <w:tcW w:w="1815" w:type="dxa"/>
          </w:tcPr>
          <w:p w14:paraId="00001B35" w14:textId="6485F4AB"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B36" w14:textId="77777777" w:rsidR="00F87962" w:rsidRPr="00392BF4" w:rsidRDefault="003537F1">
            <w:pPr>
              <w:tabs>
                <w:tab w:val="right" w:pos="3186"/>
              </w:tabs>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 xml:space="preserve">M13.1.1.2. </w:t>
            </w:r>
            <w:r w:rsidRPr="001E44C8">
              <w:rPr>
                <w:rFonts w:ascii="Times New Roman" w:eastAsia="Times New Roman" w:hAnsi="Times New Roman" w:cs="Times New Roman"/>
                <w:sz w:val="20"/>
                <w:szCs w:val="20"/>
              </w:rPr>
              <w:t>Extinderea facilităților din actualul Cod Fiscal pentru deducerea fiscală a polițelor facultative pentru locuințe împotriva unei game largi de dezastre naturale provocate de efectele schimbărilor climatice, d</w:t>
            </w:r>
            <w:r w:rsidRPr="00BA6A25">
              <w:rPr>
                <w:rFonts w:ascii="Times New Roman" w:eastAsia="Times New Roman" w:hAnsi="Times New Roman" w:cs="Times New Roman"/>
                <w:sz w:val="20"/>
                <w:szCs w:val="20"/>
              </w:rPr>
              <w:t>upă modelul asigurărilor de sănătate până la un plafon anual de 400 euro</w:t>
            </w:r>
          </w:p>
        </w:tc>
        <w:tc>
          <w:tcPr>
            <w:tcW w:w="1535" w:type="dxa"/>
          </w:tcPr>
          <w:p w14:paraId="00001B3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060F066E"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38" w14:textId="3B4B41F8"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u w:val="single"/>
              </w:rPr>
              <w:t xml:space="preserve"> </w:t>
            </w:r>
            <w:r w:rsidRPr="004A1A6C">
              <w:rPr>
                <w:rFonts w:ascii="Times New Roman" w:eastAsia="Times New Roman" w:hAnsi="Times New Roman" w:cs="Times New Roman"/>
                <w:sz w:val="20"/>
                <w:szCs w:val="20"/>
              </w:rPr>
              <w:t>MF</w:t>
            </w:r>
          </w:p>
          <w:p w14:paraId="00001B39" w14:textId="10210DA0"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ASF</w:t>
            </w:r>
          </w:p>
        </w:tc>
        <w:tc>
          <w:tcPr>
            <w:tcW w:w="1385" w:type="dxa"/>
          </w:tcPr>
          <w:p w14:paraId="00001B3A"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Nr.de amendamente</w:t>
            </w:r>
          </w:p>
        </w:tc>
        <w:tc>
          <w:tcPr>
            <w:tcW w:w="1514" w:type="dxa"/>
          </w:tcPr>
          <w:p w14:paraId="00001B3B"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Bugetul de stat</w:t>
            </w:r>
          </w:p>
        </w:tc>
        <w:tc>
          <w:tcPr>
            <w:tcW w:w="970" w:type="dxa"/>
          </w:tcPr>
          <w:p w14:paraId="00001B3C"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1 </w:t>
            </w:r>
          </w:p>
        </w:tc>
      </w:tr>
      <w:tr w:rsidR="00F87962" w:rsidRPr="00392BF4" w14:paraId="293AB4A5" w14:textId="77777777">
        <w:trPr>
          <w:trHeight w:val="3084"/>
          <w:jc w:val="center"/>
        </w:trPr>
        <w:tc>
          <w:tcPr>
            <w:tcW w:w="1815" w:type="dxa"/>
          </w:tcPr>
          <w:p w14:paraId="00001B3D" w14:textId="5F145D29"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B3E" w14:textId="77777777" w:rsidR="00F87962" w:rsidRPr="00392BF4" w:rsidRDefault="003537F1">
            <w:pPr>
              <w:tabs>
                <w:tab w:val="right" w:pos="3186"/>
              </w:tabs>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M13.1.1.3.</w:t>
            </w:r>
            <w:r w:rsidRPr="001E44C8">
              <w:rPr>
                <w:rFonts w:ascii="Times New Roman" w:eastAsia="Times New Roman" w:hAnsi="Times New Roman" w:cs="Times New Roman"/>
                <w:sz w:val="20"/>
                <w:szCs w:val="20"/>
              </w:rPr>
              <w:t xml:space="preserve">  Sprijinirea fermierilor români să beneficieze de asigurare privată pentru gestionarea riscurilor climatice care afectează producția agricolă sau efectivele de animale din fondurile UE alocate în Pilonul II din PAC, prin Măsura 17, prin crearea unor organisme în cadru</w:t>
            </w:r>
            <w:r w:rsidRPr="00BA6A25">
              <w:rPr>
                <w:rFonts w:ascii="Times New Roman" w:eastAsia="Times New Roman" w:hAnsi="Times New Roman" w:cs="Times New Roman"/>
                <w:sz w:val="20"/>
                <w:szCs w:val="20"/>
              </w:rPr>
              <w:t>l MADR care să sprijine fermierii în pregătirea documentației</w:t>
            </w:r>
          </w:p>
          <w:p w14:paraId="00001B3F" w14:textId="77777777" w:rsidR="00F87962" w:rsidRPr="00392BF4" w:rsidRDefault="00F87962">
            <w:pPr>
              <w:tabs>
                <w:tab w:val="right" w:pos="3186"/>
              </w:tabs>
              <w:jc w:val="both"/>
              <w:rPr>
                <w:rFonts w:ascii="Times New Roman" w:eastAsia="Times New Roman" w:hAnsi="Times New Roman" w:cs="Times New Roman"/>
                <w:sz w:val="20"/>
                <w:szCs w:val="20"/>
              </w:rPr>
            </w:pPr>
          </w:p>
        </w:tc>
        <w:tc>
          <w:tcPr>
            <w:tcW w:w="1535" w:type="dxa"/>
          </w:tcPr>
          <w:p w14:paraId="00001B4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2A9350EB"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290898A9" w14:textId="77777777" w:rsidR="005B2ECE"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MADR </w:t>
            </w:r>
          </w:p>
          <w:p w14:paraId="00001B41" w14:textId="098B0F7F"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AFNIR</w:t>
            </w:r>
          </w:p>
          <w:p w14:paraId="00001B42" w14:textId="77777777" w:rsidR="00F87962" w:rsidRPr="00D779A9" w:rsidRDefault="00F87962">
            <w:pPr>
              <w:jc w:val="center"/>
              <w:rPr>
                <w:rFonts w:ascii="Times New Roman" w:eastAsia="Times New Roman" w:hAnsi="Times New Roman" w:cs="Times New Roman"/>
                <w:sz w:val="20"/>
                <w:szCs w:val="20"/>
              </w:rPr>
            </w:pPr>
          </w:p>
        </w:tc>
        <w:tc>
          <w:tcPr>
            <w:tcW w:w="1385" w:type="dxa"/>
          </w:tcPr>
          <w:p w14:paraId="00001B43"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polițe de asigurare încheiate de micii fermieri și exploatații agricole mijlocii și mari</w:t>
            </w:r>
          </w:p>
          <w:p w14:paraId="00001B44"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Procentul (%) de exploatații care participă la sisteme de ge</w:t>
            </w:r>
            <w:r w:rsidRPr="00392BF4">
              <w:rPr>
                <w:rFonts w:ascii="Times New Roman" w:eastAsia="Times New Roman" w:hAnsi="Times New Roman" w:cs="Times New Roman"/>
                <w:sz w:val="20"/>
                <w:szCs w:val="20"/>
              </w:rPr>
              <w:t>stionare a riscurilor</w:t>
            </w:r>
          </w:p>
        </w:tc>
        <w:tc>
          <w:tcPr>
            <w:tcW w:w="1514" w:type="dxa"/>
          </w:tcPr>
          <w:p w14:paraId="00001B4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Bugetul de stat</w:t>
            </w:r>
          </w:p>
        </w:tc>
        <w:tc>
          <w:tcPr>
            <w:tcW w:w="970" w:type="dxa"/>
          </w:tcPr>
          <w:p w14:paraId="00001B4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1 </w:t>
            </w:r>
          </w:p>
        </w:tc>
      </w:tr>
      <w:tr w:rsidR="00F87962" w:rsidRPr="00392BF4" w14:paraId="4C30E81F" w14:textId="77777777">
        <w:trPr>
          <w:trHeight w:val="1350"/>
          <w:jc w:val="center"/>
        </w:trPr>
        <w:tc>
          <w:tcPr>
            <w:tcW w:w="1815" w:type="dxa"/>
          </w:tcPr>
          <w:p w14:paraId="00001B47" w14:textId="36DE362E"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48"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Pr>
          <w:p w14:paraId="00001B49" w14:textId="77777777" w:rsidR="00F87962" w:rsidRPr="00392BF4" w:rsidRDefault="003537F1">
            <w:pPr>
              <w:tabs>
                <w:tab w:val="right" w:pos="3186"/>
              </w:tabs>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M13.1.1.4.</w:t>
            </w:r>
            <w:r w:rsidRPr="001E44C8">
              <w:rPr>
                <w:rFonts w:ascii="Times New Roman" w:eastAsia="Times New Roman" w:hAnsi="Times New Roman" w:cs="Times New Roman"/>
                <w:sz w:val="20"/>
                <w:szCs w:val="20"/>
              </w:rPr>
              <w:t xml:space="preserve"> Identificarea grupurilor țintă de entități vulnerabile la efectul schimbărilor climatice, pers</w:t>
            </w:r>
            <w:r w:rsidRPr="00BA6A25">
              <w:rPr>
                <w:rFonts w:ascii="Times New Roman" w:eastAsia="Times New Roman" w:hAnsi="Times New Roman" w:cs="Times New Roman"/>
                <w:sz w:val="20"/>
                <w:szCs w:val="20"/>
              </w:rPr>
              <w:t>oane fizice (inclusiv comunități și categorii sociale) și juridice, publice și p</w:t>
            </w:r>
            <w:r w:rsidRPr="00392BF4">
              <w:rPr>
                <w:rFonts w:ascii="Times New Roman" w:eastAsia="Times New Roman" w:hAnsi="Times New Roman" w:cs="Times New Roman"/>
                <w:sz w:val="20"/>
                <w:szCs w:val="20"/>
              </w:rPr>
              <w:t>rivate, după caz, și realizarea de campanii de informare și educare în domeniul asigurărilor împotriva dezastrelor destinate cel puțin următoarelor categorii: persoane fizice / juridice, comunități locale, fermieri, IMM-uri etc. (spre ex. NAIAD 2020)</w:t>
            </w:r>
          </w:p>
        </w:tc>
        <w:tc>
          <w:tcPr>
            <w:tcW w:w="1535" w:type="dxa"/>
          </w:tcPr>
          <w:p w14:paraId="00001B4A"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07C91A3D"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4C" w14:textId="77777777"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MMAP</w:t>
            </w:r>
          </w:p>
          <w:p w14:paraId="0F19A435" w14:textId="11717126" w:rsid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B4D" w14:textId="66881EFC" w:rsidR="00F87962" w:rsidRPr="00603CD0"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MF, </w:t>
            </w:r>
          </w:p>
          <w:p w14:paraId="00001B4E"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ASF, ONG-uri, Companii de asigurare,  IGSU(coordonare metodologică)</w:t>
            </w:r>
          </w:p>
        </w:tc>
        <w:tc>
          <w:tcPr>
            <w:tcW w:w="1385" w:type="dxa"/>
          </w:tcPr>
          <w:p w14:paraId="00001B4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campanii susținute</w:t>
            </w:r>
          </w:p>
          <w:p w14:paraId="00001B50"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IMM-uri implicate</w:t>
            </w:r>
          </w:p>
          <w:p w14:paraId="00001B51"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Nr. de cetățeni implicați</w:t>
            </w:r>
          </w:p>
        </w:tc>
        <w:tc>
          <w:tcPr>
            <w:tcW w:w="1514" w:type="dxa"/>
          </w:tcPr>
          <w:p w14:paraId="00001B5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Fonduri UE</w:t>
            </w:r>
          </w:p>
          <w:p w14:paraId="00001B53"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Alte fonduri internaționale</w:t>
            </w:r>
          </w:p>
          <w:p w14:paraId="00001B5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Fonduri private  </w:t>
            </w:r>
          </w:p>
        </w:tc>
        <w:tc>
          <w:tcPr>
            <w:tcW w:w="970" w:type="dxa"/>
          </w:tcPr>
          <w:p w14:paraId="00001B55"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3</w:t>
            </w:r>
          </w:p>
        </w:tc>
      </w:tr>
      <w:tr w:rsidR="00F87962" w:rsidRPr="00392BF4" w14:paraId="0B45C05C" w14:textId="77777777">
        <w:trPr>
          <w:trHeight w:val="2355"/>
          <w:jc w:val="center"/>
        </w:trPr>
        <w:tc>
          <w:tcPr>
            <w:tcW w:w="1815" w:type="dxa"/>
          </w:tcPr>
          <w:p w14:paraId="00001B56" w14:textId="480E8024"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MS</w:t>
            </w:r>
          </w:p>
          <w:p w14:paraId="00001B57"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Pr>
          <w:p w14:paraId="00001B58" w14:textId="77777777" w:rsidR="00F87962" w:rsidRPr="00392BF4" w:rsidRDefault="003537F1">
            <w:pPr>
              <w:tabs>
                <w:tab w:val="right" w:pos="3186"/>
              </w:tabs>
              <w:jc w:val="both"/>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b/>
                <w:sz w:val="20"/>
                <w:szCs w:val="20"/>
              </w:rPr>
              <w:t>M13.1.1.5.</w:t>
            </w:r>
            <w:r w:rsidRPr="00392BF4">
              <w:rPr>
                <w:rFonts w:ascii="Times New Roman" w:eastAsia="Times New Roman" w:hAnsi="Times New Roman" w:cs="Times New Roman"/>
                <w:sz w:val="20"/>
                <w:szCs w:val="20"/>
              </w:rPr>
              <w:t xml:space="preserve"> Realizarea campaniilor de informare privind accesarea instrumentelor de gestionare a riscurilor din Pilonul II, PAC, respectiv asigurări private și fonduri mutuale împotriva dezastrelor naturale produse de efectele schimbărilor climatice care afectează culturile agricole</w:t>
            </w:r>
          </w:p>
        </w:tc>
        <w:tc>
          <w:tcPr>
            <w:tcW w:w="1535" w:type="dxa"/>
          </w:tcPr>
          <w:p w14:paraId="00001B59"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2023 - 2030</w:t>
            </w:r>
          </w:p>
        </w:tc>
        <w:tc>
          <w:tcPr>
            <w:tcW w:w="1764" w:type="dxa"/>
          </w:tcPr>
          <w:p w14:paraId="4B8A9D8C"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5A" w14:textId="52AD4D3A" w:rsidR="00F87962" w:rsidRPr="004A1A6C"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MADR </w:t>
            </w:r>
          </w:p>
          <w:p w14:paraId="00001B5B" w14:textId="7025F52D"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AFNIR, ONG-uri</w:t>
            </w:r>
          </w:p>
          <w:p w14:paraId="00001B5C"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 xml:space="preserve"> </w:t>
            </w:r>
            <w:r w:rsidRPr="002F2261">
              <w:rPr>
                <w:rFonts w:ascii="Times New Roman" w:eastAsia="Times New Roman" w:hAnsi="Times New Roman" w:cs="Times New Roman"/>
                <w:sz w:val="20"/>
                <w:szCs w:val="20"/>
              </w:rPr>
              <w:t>Companii de asigurare</w:t>
            </w:r>
          </w:p>
          <w:p w14:paraId="00001B5D" w14:textId="77777777" w:rsidR="00F87962" w:rsidRPr="00BA6A25" w:rsidRDefault="00F87962">
            <w:pPr>
              <w:jc w:val="center"/>
              <w:rPr>
                <w:rFonts w:ascii="Times New Roman" w:eastAsia="Times New Roman" w:hAnsi="Times New Roman" w:cs="Times New Roman"/>
                <w:sz w:val="20"/>
                <w:szCs w:val="20"/>
              </w:rPr>
            </w:pPr>
          </w:p>
        </w:tc>
        <w:tc>
          <w:tcPr>
            <w:tcW w:w="1385" w:type="dxa"/>
          </w:tcPr>
          <w:p w14:paraId="00001B5E"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Număr de campanii dezvoltate</w:t>
            </w:r>
          </w:p>
          <w:p w14:paraId="00001B5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Număr de fermieri, IMM-uri care încheie asigurări prin Măsura 17 din Pilonul II, PAC</w:t>
            </w:r>
          </w:p>
        </w:tc>
        <w:tc>
          <w:tcPr>
            <w:tcW w:w="1514" w:type="dxa"/>
          </w:tcPr>
          <w:p w14:paraId="00001B60"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PNS</w:t>
            </w:r>
          </w:p>
          <w:p w14:paraId="00001B6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Fonduri private </w:t>
            </w:r>
          </w:p>
        </w:tc>
        <w:tc>
          <w:tcPr>
            <w:tcW w:w="970" w:type="dxa"/>
          </w:tcPr>
          <w:p w14:paraId="00001B6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w:t>
            </w:r>
          </w:p>
        </w:tc>
      </w:tr>
      <w:tr w:rsidR="00F87962" w:rsidRPr="00392BF4" w14:paraId="0DF14DC3" w14:textId="77777777">
        <w:trPr>
          <w:trHeight w:val="1230"/>
          <w:jc w:val="center"/>
        </w:trPr>
        <w:tc>
          <w:tcPr>
            <w:tcW w:w="1815" w:type="dxa"/>
          </w:tcPr>
          <w:p w14:paraId="00001B63" w14:textId="77777777" w:rsidR="00F87962" w:rsidRPr="00392BF4" w:rsidRDefault="003537F1" w:rsidP="001E44C8">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highlight w:val="white"/>
              </w:rPr>
              <w:t>Capacitate instituțională</w:t>
            </w:r>
          </w:p>
          <w:p w14:paraId="00001B64" w14:textId="77777777" w:rsidR="00F87962" w:rsidRPr="00392BF4" w:rsidRDefault="00F87962" w:rsidP="00BA6A25">
            <w:pPr>
              <w:jc w:val="center"/>
              <w:rPr>
                <w:rFonts w:ascii="Times New Roman" w:eastAsia="Times New Roman" w:hAnsi="Times New Roman" w:cs="Times New Roman"/>
                <w:sz w:val="20"/>
                <w:szCs w:val="20"/>
              </w:rPr>
            </w:pPr>
          </w:p>
        </w:tc>
        <w:tc>
          <w:tcPr>
            <w:tcW w:w="4766" w:type="dxa"/>
          </w:tcPr>
          <w:p w14:paraId="00001B65" w14:textId="52D2BF9A" w:rsidR="00F87962" w:rsidRPr="00392BF4" w:rsidRDefault="003537F1">
            <w:pPr>
              <w:tabs>
                <w:tab w:val="right" w:pos="3186"/>
              </w:tabs>
              <w:jc w:val="both"/>
              <w:rPr>
                <w:rFonts w:ascii="Times New Roman" w:eastAsia="Times New Roman" w:hAnsi="Times New Roman" w:cs="Times New Roman"/>
                <w:sz w:val="20"/>
                <w:szCs w:val="20"/>
              </w:rPr>
            </w:pPr>
            <w:r w:rsidRPr="00392BF4">
              <w:rPr>
                <w:rFonts w:ascii="Times New Roman" w:eastAsia="Times New Roman" w:hAnsi="Times New Roman" w:cs="Times New Roman"/>
                <w:b/>
                <w:sz w:val="20"/>
                <w:szCs w:val="20"/>
              </w:rPr>
              <w:t>M13.1.1.</w:t>
            </w:r>
            <w:r w:rsidR="00F505AC" w:rsidRPr="00392BF4">
              <w:rPr>
                <w:rFonts w:ascii="Times New Roman" w:eastAsia="Times New Roman" w:hAnsi="Times New Roman" w:cs="Times New Roman"/>
                <w:b/>
                <w:sz w:val="20"/>
                <w:szCs w:val="20"/>
              </w:rPr>
              <w:t>6</w:t>
            </w:r>
            <w:r w:rsidRPr="00392BF4">
              <w:rPr>
                <w:rFonts w:ascii="Times New Roman" w:eastAsia="Times New Roman" w:hAnsi="Times New Roman" w:cs="Times New Roman"/>
                <w:sz w:val="20"/>
                <w:szCs w:val="20"/>
              </w:rPr>
              <w:t xml:space="preserve">. Sancționarea autorităților locale care nu iau măsuri de aplicare a Legii 260/2008 privind asigurarea obligatorie a locuințelor împotriva cutremurelor, alunecărilor de teren și inundațiilor, prin care se prevăd amenzi de la 100 la 500 lei, pentru cei care nu </w:t>
            </w:r>
            <w:proofErr w:type="spellStart"/>
            <w:r w:rsidRPr="00392BF4">
              <w:rPr>
                <w:rFonts w:ascii="Times New Roman" w:eastAsia="Times New Roman" w:hAnsi="Times New Roman" w:cs="Times New Roman"/>
                <w:sz w:val="20"/>
                <w:szCs w:val="20"/>
              </w:rPr>
              <w:t>îşi</w:t>
            </w:r>
            <w:proofErr w:type="spellEnd"/>
            <w:r w:rsidRPr="00392BF4">
              <w:rPr>
                <w:rFonts w:ascii="Times New Roman" w:eastAsia="Times New Roman" w:hAnsi="Times New Roman" w:cs="Times New Roman"/>
                <w:sz w:val="20"/>
                <w:szCs w:val="20"/>
              </w:rPr>
              <w:t xml:space="preserve"> asigură </w:t>
            </w:r>
            <w:proofErr w:type="spellStart"/>
            <w:r w:rsidRPr="00392BF4">
              <w:rPr>
                <w:rFonts w:ascii="Times New Roman" w:eastAsia="Times New Roman" w:hAnsi="Times New Roman" w:cs="Times New Roman"/>
                <w:sz w:val="20"/>
                <w:szCs w:val="20"/>
              </w:rPr>
              <w:t>locuinţele</w:t>
            </w:r>
            <w:proofErr w:type="spellEnd"/>
            <w:r w:rsidRPr="00392BF4">
              <w:rPr>
                <w:rFonts w:ascii="Times New Roman" w:eastAsia="Times New Roman" w:hAnsi="Times New Roman" w:cs="Times New Roman"/>
                <w:sz w:val="20"/>
                <w:szCs w:val="20"/>
              </w:rPr>
              <w:t xml:space="preserve"> printr-o poliță obligatorie conform listei transmise de PAID în baza Normei nr. 6/2013 privind Pool-</w:t>
            </w:r>
            <w:proofErr w:type="spellStart"/>
            <w:r w:rsidRPr="00392BF4">
              <w:rPr>
                <w:rFonts w:ascii="Times New Roman" w:eastAsia="Times New Roman" w:hAnsi="Times New Roman" w:cs="Times New Roman"/>
                <w:sz w:val="20"/>
                <w:szCs w:val="20"/>
              </w:rPr>
              <w:t>ul</w:t>
            </w:r>
            <w:proofErr w:type="spellEnd"/>
            <w:r w:rsidRPr="00392BF4">
              <w:rPr>
                <w:rFonts w:ascii="Times New Roman" w:eastAsia="Times New Roman" w:hAnsi="Times New Roman" w:cs="Times New Roman"/>
                <w:sz w:val="20"/>
                <w:szCs w:val="20"/>
              </w:rPr>
              <w:t xml:space="preserve"> de Asigurare împotriva Dezastrelor Naturale</w:t>
            </w:r>
          </w:p>
        </w:tc>
        <w:tc>
          <w:tcPr>
            <w:tcW w:w="1535" w:type="dxa"/>
          </w:tcPr>
          <w:p w14:paraId="00001B6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306A6BCF"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67" w14:textId="745AC873" w:rsidR="00F87962" w:rsidRPr="004A1A6C"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u w:val="single"/>
              </w:rPr>
              <w:t>MF</w:t>
            </w:r>
          </w:p>
          <w:p w14:paraId="00001B68" w14:textId="3B5BF68F"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4A1A6C">
              <w:rPr>
                <w:rFonts w:ascii="Times New Roman" w:eastAsia="Times New Roman" w:hAnsi="Times New Roman" w:cs="Times New Roman"/>
                <w:sz w:val="20"/>
                <w:szCs w:val="20"/>
              </w:rPr>
              <w:t xml:space="preserve">Autorități publice centrale și / sau locale </w:t>
            </w:r>
          </w:p>
        </w:tc>
        <w:tc>
          <w:tcPr>
            <w:tcW w:w="1385" w:type="dxa"/>
          </w:tcPr>
          <w:p w14:paraId="00001B69"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Număr de controale la autorități publice locale și județene pentru verificarea sancțiunilor aplicate pentru neplata polițelor de asigurare PAID</w:t>
            </w:r>
          </w:p>
        </w:tc>
        <w:tc>
          <w:tcPr>
            <w:tcW w:w="1514" w:type="dxa"/>
          </w:tcPr>
          <w:p w14:paraId="00001B6A"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 xml:space="preserve">Penalități aplicate </w:t>
            </w:r>
          </w:p>
        </w:tc>
        <w:tc>
          <w:tcPr>
            <w:tcW w:w="970" w:type="dxa"/>
          </w:tcPr>
          <w:p w14:paraId="00001B6B"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rPr>
              <w:t>n/a</w:t>
            </w:r>
          </w:p>
        </w:tc>
      </w:tr>
    </w:tbl>
    <w:p w14:paraId="00001B6C" w14:textId="77777777" w:rsidR="00F87962" w:rsidRPr="00392BF4" w:rsidRDefault="00F87962">
      <w:pPr>
        <w:rPr>
          <w:rFonts w:ascii="Times New Roman" w:eastAsia="Times New Roman" w:hAnsi="Times New Roman" w:cs="Times New Roman"/>
          <w:b/>
          <w:sz w:val="20"/>
          <w:szCs w:val="20"/>
          <w:highlight w:val="yellow"/>
        </w:rPr>
      </w:pPr>
    </w:p>
    <w:tbl>
      <w:tblPr>
        <w:tblStyle w:val="affffffffff"/>
        <w:tblW w:w="13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4766"/>
        <w:gridCol w:w="1535"/>
        <w:gridCol w:w="1764"/>
        <w:gridCol w:w="1385"/>
        <w:gridCol w:w="1514"/>
        <w:gridCol w:w="970"/>
      </w:tblGrid>
      <w:tr w:rsidR="00F87962" w:rsidRPr="00392BF4" w14:paraId="7D40D820" w14:textId="77777777">
        <w:trPr>
          <w:jc w:val="center"/>
        </w:trPr>
        <w:tc>
          <w:tcPr>
            <w:tcW w:w="1815" w:type="dxa"/>
            <w:shd w:val="clear" w:color="auto" w:fill="28CD41"/>
            <w:tcMar>
              <w:top w:w="28" w:type="dxa"/>
              <w:left w:w="28" w:type="dxa"/>
              <w:bottom w:w="28" w:type="dxa"/>
              <w:right w:w="28" w:type="dxa"/>
            </w:tcMar>
          </w:tcPr>
          <w:p w14:paraId="00001B6D" w14:textId="520EAF14" w:rsidR="00F87962" w:rsidRPr="001E44C8" w:rsidRDefault="003537F1" w:rsidP="001E44C8">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 xml:space="preserve">Tipul de </w:t>
            </w:r>
            <w:r w:rsidR="001E44C8">
              <w:rPr>
                <w:rFonts w:ascii="Times New Roman" w:eastAsia="Times New Roman" w:hAnsi="Times New Roman" w:cs="Times New Roman"/>
                <w:b/>
                <w:sz w:val="20"/>
                <w:szCs w:val="20"/>
              </w:rPr>
              <w:t>măsură</w:t>
            </w:r>
          </w:p>
        </w:tc>
        <w:tc>
          <w:tcPr>
            <w:tcW w:w="4766" w:type="dxa"/>
            <w:shd w:val="clear" w:color="auto" w:fill="28CD41"/>
            <w:tcMar>
              <w:top w:w="28" w:type="dxa"/>
              <w:left w:w="28" w:type="dxa"/>
              <w:bottom w:w="28" w:type="dxa"/>
              <w:right w:w="28" w:type="dxa"/>
            </w:tcMar>
          </w:tcPr>
          <w:p w14:paraId="00001B6E" w14:textId="77777777" w:rsidR="00F87962" w:rsidRPr="00392BF4" w:rsidRDefault="003537F1">
            <w:pPr>
              <w:jc w:val="both"/>
              <w:rPr>
                <w:rFonts w:ascii="Times New Roman" w:eastAsia="Times New Roman" w:hAnsi="Times New Roman" w:cs="Times New Roman"/>
                <w:b/>
                <w:sz w:val="20"/>
                <w:szCs w:val="20"/>
              </w:rPr>
            </w:pPr>
            <w:r w:rsidRPr="001E44C8">
              <w:rPr>
                <w:rFonts w:ascii="Times New Roman" w:eastAsia="Times New Roman" w:hAnsi="Times New Roman" w:cs="Times New Roman"/>
                <w:b/>
              </w:rPr>
              <w:t xml:space="preserve">OS.13.2. </w:t>
            </w:r>
            <w:r w:rsidRPr="00BA6A25">
              <w:rPr>
                <w:rFonts w:ascii="Times New Roman" w:eastAsia="Times New Roman" w:hAnsi="Times New Roman" w:cs="Times New Roman"/>
                <w:b/>
                <w:sz w:val="20"/>
                <w:szCs w:val="20"/>
              </w:rPr>
              <w:t>Creșterea capacită</w:t>
            </w:r>
            <w:r w:rsidRPr="00392BF4">
              <w:rPr>
                <w:rFonts w:ascii="Times New Roman" w:eastAsia="Times New Roman" w:hAnsi="Times New Roman" w:cs="Times New Roman"/>
                <w:b/>
                <w:sz w:val="20"/>
                <w:szCs w:val="20"/>
              </w:rPr>
              <w:t xml:space="preserve">ții instituționale a sectorului de asigurări în vederea dezvoltării de produse de asigurare destinate adaptării la schimbările climatice specifice tuturor sectoarelor de activitate </w:t>
            </w:r>
          </w:p>
        </w:tc>
        <w:tc>
          <w:tcPr>
            <w:tcW w:w="1535" w:type="dxa"/>
            <w:shd w:val="clear" w:color="auto" w:fill="28CD41"/>
            <w:tcMar>
              <w:top w:w="28" w:type="dxa"/>
              <w:left w:w="28" w:type="dxa"/>
              <w:bottom w:w="28" w:type="dxa"/>
              <w:right w:w="28" w:type="dxa"/>
            </w:tcMar>
          </w:tcPr>
          <w:p w14:paraId="00001B6F"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Date estimate pentru începere/și finalizare (an)</w:t>
            </w:r>
          </w:p>
        </w:tc>
        <w:tc>
          <w:tcPr>
            <w:tcW w:w="1764" w:type="dxa"/>
            <w:shd w:val="clear" w:color="auto" w:fill="28CD41"/>
            <w:tcMar>
              <w:top w:w="28" w:type="dxa"/>
              <w:left w:w="28" w:type="dxa"/>
              <w:bottom w:w="28" w:type="dxa"/>
              <w:right w:w="28" w:type="dxa"/>
            </w:tcMar>
          </w:tcPr>
          <w:p w14:paraId="00001B70" w14:textId="78F4F81B" w:rsidR="00F87962" w:rsidRPr="00392BF4" w:rsidRDefault="009E51E5">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Autoritate de coordonare a implementării / Autorități de implementare și / sau suport</w:t>
            </w:r>
          </w:p>
        </w:tc>
        <w:tc>
          <w:tcPr>
            <w:tcW w:w="1385" w:type="dxa"/>
            <w:shd w:val="clear" w:color="auto" w:fill="28CD41"/>
            <w:tcMar>
              <w:top w:w="28" w:type="dxa"/>
              <w:left w:w="28" w:type="dxa"/>
              <w:bottom w:w="28" w:type="dxa"/>
              <w:right w:w="28" w:type="dxa"/>
            </w:tcMar>
          </w:tcPr>
          <w:p w14:paraId="00001B71" w14:textId="77777777" w:rsidR="00F87962" w:rsidRPr="00392BF4" w:rsidRDefault="003537F1">
            <w:pPr>
              <w:tabs>
                <w:tab w:val="left" w:pos="717"/>
              </w:tabs>
              <w:spacing w:line="220" w:lineRule="auto"/>
              <w:ind w:right="80"/>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Indicator de rezultat/</w:t>
            </w:r>
          </w:p>
          <w:p w14:paraId="00001B72"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unitate de măsură</w:t>
            </w:r>
          </w:p>
        </w:tc>
        <w:tc>
          <w:tcPr>
            <w:tcW w:w="1514" w:type="dxa"/>
            <w:shd w:val="clear" w:color="auto" w:fill="28CD41"/>
            <w:tcMar>
              <w:top w:w="28" w:type="dxa"/>
              <w:left w:w="28" w:type="dxa"/>
              <w:bottom w:w="28" w:type="dxa"/>
              <w:right w:w="28" w:type="dxa"/>
            </w:tcMar>
          </w:tcPr>
          <w:p w14:paraId="00001B73"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Sursă de finanțare (UE/bugetul de stat/altele)</w:t>
            </w:r>
          </w:p>
        </w:tc>
        <w:tc>
          <w:tcPr>
            <w:tcW w:w="970" w:type="dxa"/>
            <w:shd w:val="clear" w:color="auto" w:fill="28CD41"/>
            <w:tcMar>
              <w:top w:w="28" w:type="dxa"/>
              <w:left w:w="28" w:type="dxa"/>
              <w:bottom w:w="28" w:type="dxa"/>
              <w:right w:w="28" w:type="dxa"/>
            </w:tcMar>
          </w:tcPr>
          <w:p w14:paraId="00001B74" w14:textId="77777777" w:rsidR="00F87962" w:rsidRPr="00392BF4" w:rsidRDefault="003537F1">
            <w:pPr>
              <w:jc w:val="center"/>
              <w:rPr>
                <w:rFonts w:ascii="Times New Roman" w:eastAsia="Times New Roman" w:hAnsi="Times New Roman" w:cs="Times New Roman"/>
                <w:b/>
                <w:sz w:val="20"/>
                <w:szCs w:val="20"/>
              </w:rPr>
            </w:pPr>
            <w:r w:rsidRPr="00392BF4">
              <w:rPr>
                <w:rFonts w:ascii="Times New Roman" w:eastAsia="Times New Roman" w:hAnsi="Times New Roman" w:cs="Times New Roman"/>
                <w:b/>
                <w:sz w:val="20"/>
                <w:szCs w:val="20"/>
              </w:rPr>
              <w:t>Valoare estimată (mil. €)</w:t>
            </w:r>
          </w:p>
        </w:tc>
      </w:tr>
      <w:tr w:rsidR="00F87962" w:rsidRPr="00392BF4" w14:paraId="3BB03CDC" w14:textId="77777777">
        <w:trPr>
          <w:trHeight w:val="420"/>
          <w:jc w:val="center"/>
        </w:trPr>
        <w:tc>
          <w:tcPr>
            <w:tcW w:w="13749" w:type="dxa"/>
            <w:gridSpan w:val="7"/>
            <w:shd w:val="clear" w:color="auto" w:fill="A8D7FF"/>
            <w:tcMar>
              <w:top w:w="99" w:type="dxa"/>
              <w:left w:w="99" w:type="dxa"/>
              <w:bottom w:w="99" w:type="dxa"/>
              <w:right w:w="99" w:type="dxa"/>
            </w:tcMar>
            <w:vAlign w:val="center"/>
          </w:tcPr>
          <w:p w14:paraId="00001B75" w14:textId="047689EA" w:rsidR="00F87962" w:rsidRPr="00392BF4" w:rsidRDefault="003537F1" w:rsidP="00392BF4">
            <w:pPr>
              <w:spacing w:after="60"/>
              <w:jc w:val="center"/>
              <w:rPr>
                <w:rFonts w:ascii="Times New Roman" w:eastAsia="Times New Roman" w:hAnsi="Times New Roman" w:cs="Times New Roman"/>
                <w:sz w:val="16"/>
                <w:szCs w:val="16"/>
              </w:rPr>
            </w:pPr>
            <w:r w:rsidRPr="00392BF4">
              <w:rPr>
                <w:rFonts w:ascii="Times New Roman" w:eastAsia="Times New Roman" w:hAnsi="Times New Roman" w:cs="Times New Roman"/>
                <w:b/>
                <w:sz w:val="20"/>
                <w:szCs w:val="20"/>
              </w:rPr>
              <w:t>P13.2.1. Promovarea definirii unor produse de asigurare destinate adaptării la schimbări climatice</w:t>
            </w:r>
          </w:p>
        </w:tc>
      </w:tr>
      <w:tr w:rsidR="00F87962" w:rsidRPr="00392BF4" w14:paraId="731B99DD" w14:textId="77777777">
        <w:trPr>
          <w:jc w:val="center"/>
        </w:trPr>
        <w:tc>
          <w:tcPr>
            <w:tcW w:w="1815" w:type="dxa"/>
          </w:tcPr>
          <w:p w14:paraId="00001B7C" w14:textId="185F7805"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7D"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Pr>
          <w:p w14:paraId="00001B7E"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M13.2.1.1. </w:t>
            </w:r>
            <w:r w:rsidRPr="00392BF4">
              <w:rPr>
                <w:rFonts w:ascii="Times New Roman" w:eastAsia="Times New Roman" w:hAnsi="Times New Roman" w:cs="Times New Roman"/>
                <w:sz w:val="20"/>
                <w:szCs w:val="20"/>
              </w:rPr>
              <w:t xml:space="preserve">Realizarea unor studii privind gruparea produselor de asigurare pentru redistribuirea și reducerea </w:t>
            </w:r>
            <w:r w:rsidRPr="00392BF4">
              <w:rPr>
                <w:rFonts w:ascii="Times New Roman" w:eastAsia="Times New Roman" w:hAnsi="Times New Roman" w:cs="Times New Roman"/>
                <w:sz w:val="20"/>
                <w:szCs w:val="20"/>
              </w:rPr>
              <w:lastRenderedPageBreak/>
              <w:t>riscului financiar asociat dezastrelor naturale produse de efectele schimbărilor climatice</w:t>
            </w:r>
          </w:p>
        </w:tc>
        <w:tc>
          <w:tcPr>
            <w:tcW w:w="1535" w:type="dxa"/>
          </w:tcPr>
          <w:p w14:paraId="00001B7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2023-2030</w:t>
            </w:r>
          </w:p>
        </w:tc>
        <w:tc>
          <w:tcPr>
            <w:tcW w:w="1764" w:type="dxa"/>
          </w:tcPr>
          <w:p w14:paraId="3ED347A2"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80" w14:textId="0AAB2843"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Companii de asigurare</w:t>
            </w:r>
          </w:p>
          <w:p w14:paraId="00001B81" w14:textId="187121B1"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ASF</w:t>
            </w:r>
          </w:p>
        </w:tc>
        <w:tc>
          <w:tcPr>
            <w:tcW w:w="1385" w:type="dxa"/>
          </w:tcPr>
          <w:p w14:paraId="00001B82" w14:textId="77777777" w:rsidR="00F87962" w:rsidRPr="002F2261"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lastRenderedPageBreak/>
              <w:t>Nr. de studii realizate</w:t>
            </w:r>
          </w:p>
        </w:tc>
        <w:tc>
          <w:tcPr>
            <w:tcW w:w="1514" w:type="dxa"/>
          </w:tcPr>
          <w:p w14:paraId="00001B83"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Fonduri private</w:t>
            </w:r>
          </w:p>
        </w:tc>
        <w:tc>
          <w:tcPr>
            <w:tcW w:w="970" w:type="dxa"/>
          </w:tcPr>
          <w:p w14:paraId="00001B84" w14:textId="77777777" w:rsidR="00F87962" w:rsidRPr="001E44C8"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n/a</w:t>
            </w:r>
          </w:p>
        </w:tc>
      </w:tr>
      <w:tr w:rsidR="00F87962" w:rsidRPr="00392BF4" w14:paraId="04EA9A3E" w14:textId="77777777">
        <w:trPr>
          <w:jc w:val="center"/>
        </w:trPr>
        <w:tc>
          <w:tcPr>
            <w:tcW w:w="1815" w:type="dxa"/>
          </w:tcPr>
          <w:p w14:paraId="00001B85" w14:textId="2180316A"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4766" w:type="dxa"/>
          </w:tcPr>
          <w:p w14:paraId="00001B86" w14:textId="77777777" w:rsidR="00F87962" w:rsidRPr="00392BF4" w:rsidRDefault="003537F1">
            <w:pPr>
              <w:jc w:val="both"/>
              <w:rPr>
                <w:rFonts w:ascii="Times New Roman" w:eastAsia="Times New Roman" w:hAnsi="Times New Roman" w:cs="Times New Roman"/>
                <w:sz w:val="20"/>
                <w:szCs w:val="20"/>
              </w:rPr>
            </w:pPr>
            <w:r w:rsidRPr="001E44C8">
              <w:rPr>
                <w:rFonts w:ascii="Times New Roman" w:eastAsia="Times New Roman" w:hAnsi="Times New Roman" w:cs="Times New Roman"/>
                <w:b/>
                <w:sz w:val="20"/>
                <w:szCs w:val="20"/>
              </w:rPr>
              <w:t>M13.</w:t>
            </w:r>
            <w:r w:rsidRPr="00BA6A25">
              <w:rPr>
                <w:rFonts w:ascii="Times New Roman" w:eastAsia="Times New Roman" w:hAnsi="Times New Roman" w:cs="Times New Roman"/>
                <w:b/>
                <w:sz w:val="20"/>
                <w:szCs w:val="20"/>
              </w:rPr>
              <w:t xml:space="preserve">2.1.2. </w:t>
            </w:r>
            <w:r w:rsidRPr="00392BF4">
              <w:rPr>
                <w:rFonts w:ascii="Times New Roman" w:eastAsia="Times New Roman" w:hAnsi="Times New Roman" w:cs="Times New Roman"/>
                <w:sz w:val="20"/>
                <w:szCs w:val="20"/>
              </w:rPr>
              <w:t>Realizarea unor parteneriate public-privat  pentru a atenua riscurile ce depășesc un anumit nivel al pagubelor provocate de dezastre și anume reasigurarea stop pierdere. Prin gestionarea programelor de reasigurare de către autoritățile publice, asiguratorii oferă acoperire pentru pierderile medii, limitând expunerea autorităților publice, și în același timp suportă un nivel de risc adecvat capacității acestora de plată, evitându-se astfel falimentul</w:t>
            </w:r>
          </w:p>
        </w:tc>
        <w:tc>
          <w:tcPr>
            <w:tcW w:w="1535" w:type="dxa"/>
          </w:tcPr>
          <w:p w14:paraId="00001B87"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7BE3D953"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88" w14:textId="67FF8DBE"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ASF</w:t>
            </w:r>
          </w:p>
          <w:p w14:paraId="18E80484" w14:textId="34E4DF71" w:rsidR="00603CD0" w:rsidRDefault="00603CD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p>
          <w:p w14:paraId="00001B89" w14:textId="1F765001"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MF</w:t>
            </w:r>
          </w:p>
          <w:p w14:paraId="00001B8A" w14:textId="77777777" w:rsidR="00F87962" w:rsidRPr="00D779A9"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 Companii de asigurare</w:t>
            </w:r>
          </w:p>
        </w:tc>
        <w:tc>
          <w:tcPr>
            <w:tcW w:w="1385" w:type="dxa"/>
          </w:tcPr>
          <w:p w14:paraId="00001B8B"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Nr. de polițe de asigurare cu grad ridicat de risc care au acoperire și din resurse publice</w:t>
            </w:r>
          </w:p>
        </w:tc>
        <w:tc>
          <w:tcPr>
            <w:tcW w:w="1514" w:type="dxa"/>
          </w:tcPr>
          <w:p w14:paraId="00001B8C"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Fonduri private</w:t>
            </w:r>
          </w:p>
        </w:tc>
        <w:tc>
          <w:tcPr>
            <w:tcW w:w="970" w:type="dxa"/>
          </w:tcPr>
          <w:p w14:paraId="00001B8D"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n/a</w:t>
            </w:r>
          </w:p>
        </w:tc>
      </w:tr>
      <w:tr w:rsidR="00F87962" w:rsidRPr="00392BF4" w14:paraId="372BDFD1" w14:textId="77777777">
        <w:trPr>
          <w:jc w:val="center"/>
        </w:trPr>
        <w:tc>
          <w:tcPr>
            <w:tcW w:w="1815" w:type="dxa"/>
          </w:tcPr>
          <w:p w14:paraId="00001B8E" w14:textId="4B5CC765"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8F"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Pr>
          <w:p w14:paraId="00001B90" w14:textId="77777777" w:rsidR="00F87962" w:rsidRPr="00392BF4" w:rsidRDefault="003537F1">
            <w:pPr>
              <w:jc w:val="both"/>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b/>
                <w:sz w:val="20"/>
                <w:szCs w:val="20"/>
              </w:rPr>
              <w:t xml:space="preserve">M13.2.1.3. </w:t>
            </w:r>
            <w:r w:rsidRPr="00392BF4">
              <w:rPr>
                <w:rFonts w:ascii="Times New Roman" w:eastAsia="Times New Roman" w:hAnsi="Times New Roman" w:cs="Times New Roman"/>
                <w:sz w:val="20"/>
                <w:szCs w:val="20"/>
              </w:rPr>
              <w:t>Crearea unui forum pentru schimbul de informații între Asiguratori și Instituțiile publice privind schimbările climatice pentru o mai bună estimare a consecințelor și o îmbunătățire a produselor de asigurare</w:t>
            </w:r>
          </w:p>
        </w:tc>
        <w:tc>
          <w:tcPr>
            <w:tcW w:w="1535" w:type="dxa"/>
          </w:tcPr>
          <w:p w14:paraId="00001B91"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51FC5613"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92" w14:textId="22CD7B6E"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ASF</w:t>
            </w:r>
          </w:p>
          <w:p w14:paraId="00001B93" w14:textId="45508AE3" w:rsidR="00F87962" w:rsidRPr="00D779A9"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r w:rsidRPr="00603CD0">
              <w:rPr>
                <w:rFonts w:ascii="Times New Roman" w:eastAsia="Times New Roman" w:hAnsi="Times New Roman" w:cs="Times New Roman"/>
                <w:sz w:val="20"/>
                <w:szCs w:val="20"/>
              </w:rPr>
              <w:t>MF, Companii de asigurare</w:t>
            </w:r>
          </w:p>
          <w:p w14:paraId="00001B94" w14:textId="77777777" w:rsidR="00F87962" w:rsidRPr="002F2261" w:rsidRDefault="00F87962">
            <w:pPr>
              <w:jc w:val="center"/>
              <w:rPr>
                <w:rFonts w:ascii="Times New Roman" w:eastAsia="Times New Roman" w:hAnsi="Times New Roman" w:cs="Times New Roman"/>
                <w:sz w:val="20"/>
                <w:szCs w:val="20"/>
                <w:highlight w:val="yellow"/>
              </w:rPr>
            </w:pPr>
          </w:p>
        </w:tc>
        <w:tc>
          <w:tcPr>
            <w:tcW w:w="1385" w:type="dxa"/>
          </w:tcPr>
          <w:p w14:paraId="00001B95" w14:textId="77777777" w:rsidR="00F87962" w:rsidRPr="00BA6A25" w:rsidRDefault="003537F1">
            <w:pPr>
              <w:jc w:val="center"/>
              <w:rPr>
                <w:rFonts w:ascii="Times New Roman" w:eastAsia="Times New Roman" w:hAnsi="Times New Roman" w:cs="Times New Roman"/>
                <w:sz w:val="20"/>
                <w:szCs w:val="20"/>
                <w:highlight w:val="yellow"/>
              </w:rPr>
            </w:pPr>
            <w:r w:rsidRPr="001E44C8">
              <w:rPr>
                <w:rFonts w:ascii="Times New Roman" w:eastAsia="Times New Roman" w:hAnsi="Times New Roman" w:cs="Times New Roman"/>
                <w:sz w:val="20"/>
                <w:szCs w:val="20"/>
              </w:rPr>
              <w:t>Nr. de platforme dedicate schimbului de informații între companiile de asigurare și instituțiile publice implicate</w:t>
            </w:r>
          </w:p>
        </w:tc>
        <w:tc>
          <w:tcPr>
            <w:tcW w:w="1514" w:type="dxa"/>
          </w:tcPr>
          <w:p w14:paraId="00001B96"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 xml:space="preserve">Bugetul de stat Fonduri private </w:t>
            </w:r>
          </w:p>
        </w:tc>
        <w:tc>
          <w:tcPr>
            <w:tcW w:w="970" w:type="dxa"/>
          </w:tcPr>
          <w:p w14:paraId="00001B9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1</w:t>
            </w:r>
          </w:p>
        </w:tc>
      </w:tr>
      <w:tr w:rsidR="00F87962" w:rsidRPr="00392BF4" w14:paraId="29361D9C" w14:textId="77777777">
        <w:trPr>
          <w:trHeight w:val="200"/>
          <w:jc w:val="center"/>
        </w:trPr>
        <w:tc>
          <w:tcPr>
            <w:tcW w:w="13749" w:type="dxa"/>
            <w:gridSpan w:val="7"/>
            <w:shd w:val="clear" w:color="auto" w:fill="A8D7FF"/>
            <w:tcMar>
              <w:top w:w="99" w:type="dxa"/>
              <w:left w:w="99" w:type="dxa"/>
              <w:bottom w:w="99" w:type="dxa"/>
              <w:right w:w="99" w:type="dxa"/>
            </w:tcMar>
          </w:tcPr>
          <w:p w14:paraId="00001B98" w14:textId="77777777" w:rsidR="00F87962" w:rsidRPr="00392BF4" w:rsidRDefault="003537F1" w:rsidP="00392BF4">
            <w:pPr>
              <w:spacing w:after="60"/>
              <w:jc w:val="center"/>
              <w:rPr>
                <w:rFonts w:ascii="Times New Roman" w:eastAsia="Times New Roman" w:hAnsi="Times New Roman" w:cs="Times New Roman"/>
                <w:sz w:val="16"/>
                <w:szCs w:val="16"/>
              </w:rPr>
            </w:pPr>
            <w:r w:rsidRPr="00392BF4">
              <w:rPr>
                <w:rFonts w:ascii="Times New Roman" w:eastAsia="Times New Roman" w:hAnsi="Times New Roman" w:cs="Times New Roman"/>
                <w:b/>
                <w:sz w:val="20"/>
                <w:szCs w:val="20"/>
              </w:rPr>
              <w:t>P13.2.2. Inovarea produselor și serviciilor de asigurare care să ofere acoperire financiară pentru riscurile climatice</w:t>
            </w:r>
          </w:p>
        </w:tc>
      </w:tr>
      <w:tr w:rsidR="00F87962" w:rsidRPr="00392BF4" w14:paraId="1C1AA47E" w14:textId="77777777">
        <w:trPr>
          <w:jc w:val="center"/>
        </w:trPr>
        <w:tc>
          <w:tcPr>
            <w:tcW w:w="1815" w:type="dxa"/>
          </w:tcPr>
          <w:p w14:paraId="00001B9F" w14:textId="3DED05B3"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A0" w14:textId="7A0D46E4" w:rsidR="00F87962" w:rsidRPr="001E44C8" w:rsidRDefault="00F87962" w:rsidP="00BA6A25">
            <w:pPr>
              <w:jc w:val="center"/>
              <w:rPr>
                <w:rFonts w:ascii="Times New Roman" w:eastAsia="Times New Roman" w:hAnsi="Times New Roman" w:cs="Times New Roman"/>
                <w:b/>
                <w:sz w:val="20"/>
                <w:szCs w:val="20"/>
              </w:rPr>
            </w:pPr>
          </w:p>
        </w:tc>
        <w:tc>
          <w:tcPr>
            <w:tcW w:w="4766" w:type="dxa"/>
          </w:tcPr>
          <w:p w14:paraId="00001BA1" w14:textId="77777777" w:rsidR="00F87962" w:rsidRPr="00392BF4" w:rsidRDefault="003537F1">
            <w:pPr>
              <w:jc w:val="both"/>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b/>
                <w:sz w:val="20"/>
                <w:szCs w:val="20"/>
              </w:rPr>
              <w:t xml:space="preserve">M13.2.2.1. </w:t>
            </w:r>
            <w:r w:rsidRPr="00392BF4">
              <w:rPr>
                <w:rFonts w:ascii="Times New Roman" w:eastAsia="Times New Roman" w:hAnsi="Times New Roman" w:cs="Times New Roman"/>
                <w:sz w:val="20"/>
                <w:szCs w:val="20"/>
              </w:rPr>
              <w:t>Efectuarea unor studii în cadrul companiilor de asigurare pentru a propune produse ale căror prețuri să fie bazate pe risc cu scopul de a motiva persoanele asigurate să adopte măsuri individuale de reducere a vulnerabilității proprietăților lor</w:t>
            </w:r>
          </w:p>
        </w:tc>
        <w:tc>
          <w:tcPr>
            <w:tcW w:w="1535" w:type="dxa"/>
          </w:tcPr>
          <w:p w14:paraId="00001BA2"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62F0BE75"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00001BA3" w14:textId="1A3FED89"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Companii de asigurare</w:t>
            </w:r>
          </w:p>
          <w:p w14:paraId="00001BA4" w14:textId="3223283F" w:rsidR="00F87962" w:rsidRPr="00603CD0" w:rsidRDefault="00603C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Implementare</w:t>
            </w:r>
            <w:r w:rsidRPr="00C972EC">
              <w:rPr>
                <w:rFonts w:ascii="Times New Roman" w:eastAsia="Times New Roman" w:hAnsi="Times New Roman" w:cs="Times New Roman"/>
                <w:sz w:val="20"/>
                <w:szCs w:val="20"/>
                <w:u w:val="single"/>
              </w:rPr>
              <w:t xml:space="preserve">: </w:t>
            </w:r>
            <w:r w:rsidR="003537F1" w:rsidRPr="00603CD0">
              <w:rPr>
                <w:rFonts w:ascii="Times New Roman" w:eastAsia="Times New Roman" w:hAnsi="Times New Roman" w:cs="Times New Roman"/>
                <w:sz w:val="20"/>
                <w:szCs w:val="20"/>
              </w:rPr>
              <w:t>ASF</w:t>
            </w:r>
          </w:p>
        </w:tc>
        <w:tc>
          <w:tcPr>
            <w:tcW w:w="1385" w:type="dxa"/>
          </w:tcPr>
          <w:p w14:paraId="00001BA5" w14:textId="77777777" w:rsidR="00F87962" w:rsidRPr="001E44C8" w:rsidRDefault="003537F1">
            <w:pPr>
              <w:jc w:val="center"/>
              <w:rPr>
                <w:rFonts w:ascii="Times New Roman" w:eastAsia="Times New Roman" w:hAnsi="Times New Roman" w:cs="Times New Roman"/>
                <w:sz w:val="20"/>
                <w:szCs w:val="20"/>
              </w:rPr>
            </w:pPr>
            <w:r w:rsidRPr="00D779A9">
              <w:rPr>
                <w:rFonts w:ascii="Times New Roman" w:eastAsia="Times New Roman" w:hAnsi="Times New Roman" w:cs="Times New Roman"/>
                <w:sz w:val="20"/>
                <w:szCs w:val="20"/>
              </w:rPr>
              <w:t>Nr. studii privind stabilirea prețului asigurărilor ca stimulent pentru reducerea</w:t>
            </w:r>
            <w:r w:rsidRPr="002F2261">
              <w:rPr>
                <w:rFonts w:ascii="Times New Roman" w:eastAsia="Times New Roman" w:hAnsi="Times New Roman" w:cs="Times New Roman"/>
                <w:sz w:val="20"/>
                <w:szCs w:val="20"/>
              </w:rPr>
              <w:t xml:space="preserve"> riscurilor</w:t>
            </w:r>
          </w:p>
        </w:tc>
        <w:tc>
          <w:tcPr>
            <w:tcW w:w="1514" w:type="dxa"/>
          </w:tcPr>
          <w:p w14:paraId="00001BA6" w14:textId="77777777" w:rsidR="00F87962" w:rsidRPr="00392BF4" w:rsidRDefault="003537F1">
            <w:pPr>
              <w:jc w:val="center"/>
              <w:rPr>
                <w:rFonts w:ascii="Times New Roman" w:eastAsia="Times New Roman" w:hAnsi="Times New Roman" w:cs="Times New Roman"/>
                <w:sz w:val="20"/>
                <w:szCs w:val="20"/>
              </w:rPr>
            </w:pPr>
            <w:r w:rsidRPr="00BA6A25">
              <w:rPr>
                <w:rFonts w:ascii="Times New Roman" w:eastAsia="Times New Roman" w:hAnsi="Times New Roman" w:cs="Times New Roman"/>
                <w:sz w:val="20"/>
                <w:szCs w:val="20"/>
              </w:rPr>
              <w:t>Fonduri private</w:t>
            </w:r>
          </w:p>
        </w:tc>
        <w:tc>
          <w:tcPr>
            <w:tcW w:w="970" w:type="dxa"/>
          </w:tcPr>
          <w:p w14:paraId="00001BA7" w14:textId="77777777" w:rsidR="00F87962" w:rsidRPr="00392BF4" w:rsidRDefault="003537F1">
            <w:pPr>
              <w:jc w:val="center"/>
              <w:rPr>
                <w:rFonts w:ascii="Times New Roman" w:eastAsia="Times New Roman" w:hAnsi="Times New Roman" w:cs="Times New Roman"/>
                <w:sz w:val="20"/>
                <w:szCs w:val="20"/>
                <w:highlight w:val="white"/>
              </w:rPr>
            </w:pPr>
            <w:r w:rsidRPr="00392BF4">
              <w:rPr>
                <w:rFonts w:ascii="Times New Roman" w:eastAsia="Times New Roman" w:hAnsi="Times New Roman" w:cs="Times New Roman"/>
                <w:sz w:val="20"/>
                <w:szCs w:val="20"/>
                <w:highlight w:val="white"/>
              </w:rPr>
              <w:t>n/a</w:t>
            </w:r>
          </w:p>
        </w:tc>
      </w:tr>
      <w:tr w:rsidR="00F87962" w:rsidRPr="00392BF4" w14:paraId="45253FCD" w14:textId="77777777">
        <w:trPr>
          <w:jc w:val="center"/>
        </w:trPr>
        <w:tc>
          <w:tcPr>
            <w:tcW w:w="1815" w:type="dxa"/>
          </w:tcPr>
          <w:p w14:paraId="00001BA8" w14:textId="09CBBBBA"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A9" w14:textId="77777777" w:rsidR="00F87962" w:rsidRPr="001E44C8" w:rsidRDefault="00F87962" w:rsidP="00BA6A25">
            <w:pPr>
              <w:jc w:val="center"/>
              <w:rPr>
                <w:rFonts w:ascii="Times New Roman" w:eastAsia="Times New Roman" w:hAnsi="Times New Roman" w:cs="Times New Roman"/>
                <w:sz w:val="20"/>
                <w:szCs w:val="20"/>
              </w:rPr>
            </w:pPr>
          </w:p>
        </w:tc>
        <w:tc>
          <w:tcPr>
            <w:tcW w:w="4766" w:type="dxa"/>
          </w:tcPr>
          <w:p w14:paraId="00001BAA"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M13.2.2.2. </w:t>
            </w:r>
            <w:r w:rsidRPr="00392BF4">
              <w:rPr>
                <w:rFonts w:ascii="Times New Roman" w:eastAsia="Times New Roman" w:hAnsi="Times New Roman" w:cs="Times New Roman"/>
                <w:sz w:val="20"/>
                <w:szCs w:val="20"/>
              </w:rPr>
              <w:t>Realizarea unor cursuri de instruire a personalului companiilor de asigurări cu privire la riscurile climatice prin parteneriate cu comunitatea științifică</w:t>
            </w:r>
          </w:p>
        </w:tc>
        <w:tc>
          <w:tcPr>
            <w:tcW w:w="1535" w:type="dxa"/>
          </w:tcPr>
          <w:p w14:paraId="00001BAB"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2A069CF7" w14:textId="7777777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sidRPr="00C972EC">
              <w:rPr>
                <w:rFonts w:ascii="Times New Roman" w:eastAsia="Times New Roman" w:hAnsi="Times New Roman" w:cs="Times New Roman"/>
                <w:b/>
                <w:sz w:val="20"/>
                <w:szCs w:val="20"/>
              </w:rPr>
              <w:t xml:space="preserve"> </w:t>
            </w:r>
          </w:p>
          <w:p w14:paraId="229F04CC" w14:textId="1DC5567B" w:rsidR="00603CD0" w:rsidRDefault="003537F1">
            <w:pPr>
              <w:jc w:val="center"/>
              <w:rPr>
                <w:rFonts w:ascii="Times New Roman" w:eastAsia="Times New Roman" w:hAnsi="Times New Roman" w:cs="Times New Roman"/>
                <w:sz w:val="20"/>
                <w:szCs w:val="20"/>
                <w:u w:val="single"/>
              </w:rPr>
            </w:pPr>
            <w:r w:rsidRPr="004A1A6C">
              <w:rPr>
                <w:rFonts w:ascii="Times New Roman" w:eastAsia="Times New Roman" w:hAnsi="Times New Roman" w:cs="Times New Roman"/>
                <w:sz w:val="20"/>
                <w:szCs w:val="20"/>
              </w:rPr>
              <w:t xml:space="preserve">Asigurători </w:t>
            </w:r>
            <w:r w:rsidR="00603CD0">
              <w:rPr>
                <w:rFonts w:ascii="Times New Roman" w:eastAsia="Times New Roman" w:hAnsi="Times New Roman" w:cs="Times New Roman"/>
                <w:sz w:val="20"/>
                <w:szCs w:val="20"/>
                <w:u w:val="single"/>
              </w:rPr>
              <w:t>Implementare</w:t>
            </w:r>
            <w:r w:rsidR="00603CD0" w:rsidRPr="00C972EC">
              <w:rPr>
                <w:rFonts w:ascii="Times New Roman" w:eastAsia="Times New Roman" w:hAnsi="Times New Roman" w:cs="Times New Roman"/>
                <w:sz w:val="20"/>
                <w:szCs w:val="20"/>
                <w:u w:val="single"/>
              </w:rPr>
              <w:t xml:space="preserve">: </w:t>
            </w:r>
          </w:p>
          <w:p w14:paraId="00001BAC" w14:textId="7B23AC89" w:rsidR="00F87962" w:rsidRPr="00603CD0"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 xml:space="preserve">Mediul academic / de cercetare </w:t>
            </w:r>
          </w:p>
        </w:tc>
        <w:tc>
          <w:tcPr>
            <w:tcW w:w="1385" w:type="dxa"/>
          </w:tcPr>
          <w:p w14:paraId="00001BAD" w14:textId="77777777" w:rsidR="00F87962" w:rsidRPr="002F2261" w:rsidRDefault="003537F1">
            <w:pPr>
              <w:jc w:val="center"/>
              <w:rPr>
                <w:rFonts w:ascii="Times New Roman" w:eastAsia="Times New Roman" w:hAnsi="Times New Roman" w:cs="Times New Roman"/>
                <w:sz w:val="20"/>
                <w:szCs w:val="20"/>
              </w:rPr>
            </w:pPr>
            <w:r w:rsidRPr="00603CD0">
              <w:rPr>
                <w:rFonts w:ascii="Times New Roman" w:eastAsia="Times New Roman" w:hAnsi="Times New Roman" w:cs="Times New Roman"/>
                <w:sz w:val="20"/>
                <w:szCs w:val="20"/>
              </w:rPr>
              <w:t xml:space="preserve">Nr. de </w:t>
            </w:r>
            <w:r w:rsidRPr="00D779A9">
              <w:rPr>
                <w:rFonts w:ascii="Times New Roman" w:eastAsia="Times New Roman" w:hAnsi="Times New Roman" w:cs="Times New Roman"/>
                <w:sz w:val="20"/>
                <w:szCs w:val="20"/>
              </w:rPr>
              <w:t>cursuri de instruire organizate</w:t>
            </w:r>
          </w:p>
          <w:p w14:paraId="00001BAE" w14:textId="77777777" w:rsidR="00F87962" w:rsidRPr="00BA6A25" w:rsidRDefault="003537F1">
            <w:pPr>
              <w:jc w:val="center"/>
              <w:rPr>
                <w:rFonts w:ascii="Times New Roman" w:eastAsia="Times New Roman" w:hAnsi="Times New Roman" w:cs="Times New Roman"/>
                <w:sz w:val="20"/>
                <w:szCs w:val="20"/>
              </w:rPr>
            </w:pPr>
            <w:r w:rsidRPr="001E44C8">
              <w:rPr>
                <w:rFonts w:ascii="Times New Roman" w:eastAsia="Times New Roman" w:hAnsi="Times New Roman" w:cs="Times New Roman"/>
                <w:sz w:val="20"/>
                <w:szCs w:val="20"/>
              </w:rPr>
              <w:t>Nr. de parti</w:t>
            </w:r>
            <w:r w:rsidRPr="00BA6A25">
              <w:rPr>
                <w:rFonts w:ascii="Times New Roman" w:eastAsia="Times New Roman" w:hAnsi="Times New Roman" w:cs="Times New Roman"/>
                <w:sz w:val="20"/>
                <w:szCs w:val="20"/>
              </w:rPr>
              <w:t xml:space="preserve">cipanți </w:t>
            </w:r>
            <w:r w:rsidRPr="00BA6A25">
              <w:rPr>
                <w:rFonts w:ascii="Times New Roman" w:eastAsia="Times New Roman" w:hAnsi="Times New Roman" w:cs="Times New Roman"/>
                <w:sz w:val="20"/>
                <w:szCs w:val="20"/>
              </w:rPr>
              <w:lastRenderedPageBreak/>
              <w:t>din cadrul companiilor de asigurări</w:t>
            </w:r>
          </w:p>
        </w:tc>
        <w:tc>
          <w:tcPr>
            <w:tcW w:w="1514" w:type="dxa"/>
          </w:tcPr>
          <w:p w14:paraId="00001BAF"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lastRenderedPageBreak/>
              <w:t>Fonduri private</w:t>
            </w:r>
          </w:p>
        </w:tc>
        <w:tc>
          <w:tcPr>
            <w:tcW w:w="970" w:type="dxa"/>
          </w:tcPr>
          <w:p w14:paraId="00001BB0" w14:textId="77777777" w:rsidR="00F87962" w:rsidRPr="00392BF4" w:rsidRDefault="003537F1">
            <w:pPr>
              <w:jc w:val="center"/>
              <w:rPr>
                <w:rFonts w:ascii="Times New Roman" w:eastAsia="Times New Roman" w:hAnsi="Times New Roman" w:cs="Times New Roman"/>
                <w:sz w:val="20"/>
                <w:szCs w:val="20"/>
                <w:highlight w:val="yellow"/>
              </w:rPr>
            </w:pPr>
            <w:r w:rsidRPr="00392BF4">
              <w:rPr>
                <w:rFonts w:ascii="Times New Roman" w:eastAsia="Times New Roman" w:hAnsi="Times New Roman" w:cs="Times New Roman"/>
                <w:sz w:val="20"/>
                <w:szCs w:val="20"/>
                <w:highlight w:val="white"/>
              </w:rPr>
              <w:t>n/a</w:t>
            </w:r>
          </w:p>
        </w:tc>
      </w:tr>
      <w:tr w:rsidR="00F87962" w:rsidRPr="00392BF4" w14:paraId="410D86FF" w14:textId="77777777">
        <w:trPr>
          <w:jc w:val="center"/>
        </w:trPr>
        <w:tc>
          <w:tcPr>
            <w:tcW w:w="1815" w:type="dxa"/>
          </w:tcPr>
          <w:p w14:paraId="00001BB1" w14:textId="36937AFC"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B2"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Pr>
          <w:p w14:paraId="00001BB3"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M13.2.2.3.</w:t>
            </w:r>
            <w:r w:rsidRPr="00392BF4">
              <w:rPr>
                <w:rFonts w:ascii="Times New Roman" w:eastAsia="Times New Roman" w:hAnsi="Times New Roman" w:cs="Times New Roman"/>
                <w:sz w:val="20"/>
                <w:szCs w:val="20"/>
              </w:rPr>
              <w:t xml:space="preserve"> Realizarea unor studii privind introducerea indicatorilor ESG în evaluarea riscului financiar pentru asiguratori</w:t>
            </w:r>
          </w:p>
        </w:tc>
        <w:tc>
          <w:tcPr>
            <w:tcW w:w="1535" w:type="dxa"/>
          </w:tcPr>
          <w:p w14:paraId="00001BB4"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4D12BC5D" w14:textId="495E5032"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BB5" w14:textId="7A54D8EC"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Companii de asigurare</w:t>
            </w:r>
          </w:p>
        </w:tc>
        <w:tc>
          <w:tcPr>
            <w:tcW w:w="1385" w:type="dxa"/>
          </w:tcPr>
          <w:p w14:paraId="00001BB6" w14:textId="63FAD1F2" w:rsidR="00F87962" w:rsidRPr="00D779A9" w:rsidRDefault="00AD4D8F">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w:t>
            </w:r>
            <w:r w:rsidR="003537F1" w:rsidRPr="004A1A6C">
              <w:rPr>
                <w:rFonts w:ascii="Times New Roman" w:eastAsia="Times New Roman" w:hAnsi="Times New Roman" w:cs="Times New Roman"/>
                <w:sz w:val="20"/>
                <w:szCs w:val="20"/>
              </w:rPr>
              <w:t>r</w:t>
            </w:r>
            <w:r w:rsidRPr="004A1A6C">
              <w:rPr>
                <w:rFonts w:ascii="Times New Roman" w:eastAsia="Times New Roman" w:hAnsi="Times New Roman" w:cs="Times New Roman"/>
                <w:sz w:val="20"/>
                <w:szCs w:val="20"/>
              </w:rPr>
              <w:t>.</w:t>
            </w:r>
            <w:r w:rsidR="003537F1" w:rsidRPr="00603CD0">
              <w:rPr>
                <w:rFonts w:ascii="Times New Roman" w:eastAsia="Times New Roman" w:hAnsi="Times New Roman" w:cs="Times New Roman"/>
                <w:sz w:val="20"/>
                <w:szCs w:val="20"/>
              </w:rPr>
              <w:t xml:space="preserve"> de studii privind evaluarea riscului financiar utilizând indicatorii ESG</w:t>
            </w:r>
          </w:p>
        </w:tc>
        <w:tc>
          <w:tcPr>
            <w:tcW w:w="1514" w:type="dxa"/>
          </w:tcPr>
          <w:p w14:paraId="00001BB7"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Fonduri private</w:t>
            </w:r>
          </w:p>
        </w:tc>
        <w:tc>
          <w:tcPr>
            <w:tcW w:w="970" w:type="dxa"/>
          </w:tcPr>
          <w:p w14:paraId="00001BB8" w14:textId="77777777" w:rsidR="00F87962" w:rsidRPr="001E44C8" w:rsidRDefault="003537F1">
            <w:pPr>
              <w:jc w:val="center"/>
              <w:rPr>
                <w:rFonts w:ascii="Times New Roman" w:eastAsia="Times New Roman" w:hAnsi="Times New Roman" w:cs="Times New Roman"/>
                <w:sz w:val="20"/>
                <w:szCs w:val="20"/>
                <w:highlight w:val="yellow"/>
              </w:rPr>
            </w:pPr>
            <w:r w:rsidRPr="001E44C8">
              <w:rPr>
                <w:rFonts w:ascii="Times New Roman" w:eastAsia="Times New Roman" w:hAnsi="Times New Roman" w:cs="Times New Roman"/>
                <w:sz w:val="20"/>
                <w:szCs w:val="20"/>
                <w:highlight w:val="white"/>
              </w:rPr>
              <w:t>n/a</w:t>
            </w:r>
          </w:p>
        </w:tc>
      </w:tr>
      <w:tr w:rsidR="00F87962" w:rsidRPr="00392BF4" w14:paraId="3F00B137" w14:textId="77777777">
        <w:trPr>
          <w:jc w:val="center"/>
        </w:trPr>
        <w:tc>
          <w:tcPr>
            <w:tcW w:w="1815" w:type="dxa"/>
          </w:tcPr>
          <w:p w14:paraId="00001BB9" w14:textId="3F9866EC" w:rsidR="00F87962" w:rsidRPr="001E44C8" w:rsidRDefault="001E44C8" w:rsidP="001E44C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MS</w:t>
            </w:r>
          </w:p>
          <w:p w14:paraId="00001BBA" w14:textId="77777777" w:rsidR="00F87962" w:rsidRPr="001E44C8" w:rsidRDefault="00F87962" w:rsidP="001E44C8">
            <w:pPr>
              <w:jc w:val="center"/>
              <w:rPr>
                <w:rFonts w:ascii="Times New Roman" w:eastAsia="Times New Roman" w:hAnsi="Times New Roman" w:cs="Times New Roman"/>
                <w:sz w:val="20"/>
                <w:szCs w:val="20"/>
              </w:rPr>
            </w:pPr>
          </w:p>
        </w:tc>
        <w:tc>
          <w:tcPr>
            <w:tcW w:w="4766" w:type="dxa"/>
          </w:tcPr>
          <w:p w14:paraId="00001BBB" w14:textId="77777777" w:rsidR="00F87962" w:rsidRPr="00392BF4" w:rsidRDefault="003537F1">
            <w:pPr>
              <w:jc w:val="both"/>
              <w:rPr>
                <w:rFonts w:ascii="Times New Roman" w:eastAsia="Times New Roman" w:hAnsi="Times New Roman" w:cs="Times New Roman"/>
                <w:sz w:val="20"/>
                <w:szCs w:val="20"/>
              </w:rPr>
            </w:pPr>
            <w:r w:rsidRPr="00BA6A25">
              <w:rPr>
                <w:rFonts w:ascii="Times New Roman" w:eastAsia="Times New Roman" w:hAnsi="Times New Roman" w:cs="Times New Roman"/>
                <w:b/>
                <w:sz w:val="20"/>
                <w:szCs w:val="20"/>
              </w:rPr>
              <w:t xml:space="preserve">M13.2.2.4. </w:t>
            </w:r>
            <w:r w:rsidRPr="00392BF4">
              <w:rPr>
                <w:rFonts w:ascii="Times New Roman" w:eastAsia="Times New Roman" w:hAnsi="Times New Roman" w:cs="Times New Roman"/>
                <w:sz w:val="20"/>
                <w:szCs w:val="20"/>
              </w:rPr>
              <w:t>Extinderea utilizării asigurărilor parametrice destinate acoperirii riscurilor climatice pentru eficientizarea plății polițelor de asigurare</w:t>
            </w:r>
          </w:p>
        </w:tc>
        <w:tc>
          <w:tcPr>
            <w:tcW w:w="1535" w:type="dxa"/>
          </w:tcPr>
          <w:p w14:paraId="00001BBC" w14:textId="77777777" w:rsidR="00F87962" w:rsidRPr="00392BF4" w:rsidRDefault="003537F1">
            <w:pPr>
              <w:jc w:val="center"/>
              <w:rPr>
                <w:rFonts w:ascii="Times New Roman" w:eastAsia="Times New Roman" w:hAnsi="Times New Roman" w:cs="Times New Roman"/>
                <w:sz w:val="20"/>
                <w:szCs w:val="20"/>
              </w:rPr>
            </w:pPr>
            <w:r w:rsidRPr="00392BF4">
              <w:rPr>
                <w:rFonts w:ascii="Times New Roman" w:eastAsia="Times New Roman" w:hAnsi="Times New Roman" w:cs="Times New Roman"/>
                <w:sz w:val="20"/>
                <w:szCs w:val="20"/>
              </w:rPr>
              <w:t>2023-2030</w:t>
            </w:r>
          </w:p>
        </w:tc>
        <w:tc>
          <w:tcPr>
            <w:tcW w:w="1764" w:type="dxa"/>
          </w:tcPr>
          <w:p w14:paraId="7E945A42" w14:textId="4D334CB7" w:rsidR="004A1A6C" w:rsidRPr="00C972EC" w:rsidRDefault="004A1A6C" w:rsidP="004A1A6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C</w:t>
            </w:r>
            <w:r w:rsidRPr="00C972EC">
              <w:rPr>
                <w:rFonts w:ascii="Times New Roman" w:eastAsia="Times New Roman" w:hAnsi="Times New Roman" w:cs="Times New Roman"/>
                <w:sz w:val="20"/>
                <w:szCs w:val="20"/>
                <w:u w:val="single"/>
              </w:rPr>
              <w:t>oordonare</w:t>
            </w:r>
            <w:r>
              <w:rPr>
                <w:rFonts w:ascii="Times New Roman" w:eastAsia="Times New Roman" w:hAnsi="Times New Roman" w:cs="Times New Roman"/>
                <w:sz w:val="20"/>
                <w:szCs w:val="20"/>
                <w:u w:val="single"/>
              </w:rPr>
              <w:t xml:space="preserve"> / Implementare</w:t>
            </w:r>
            <w:r w:rsidRPr="00C972EC">
              <w:rPr>
                <w:rFonts w:ascii="Times New Roman" w:eastAsia="Times New Roman" w:hAnsi="Times New Roman" w:cs="Times New Roman"/>
                <w:sz w:val="20"/>
                <w:szCs w:val="20"/>
                <w:u w:val="single"/>
              </w:rPr>
              <w:t>:</w:t>
            </w:r>
            <w:r w:rsidRPr="00C972EC">
              <w:rPr>
                <w:rFonts w:ascii="Times New Roman" w:eastAsia="Times New Roman" w:hAnsi="Times New Roman" w:cs="Times New Roman"/>
                <w:b/>
                <w:sz w:val="20"/>
                <w:szCs w:val="20"/>
              </w:rPr>
              <w:t xml:space="preserve"> </w:t>
            </w:r>
          </w:p>
          <w:p w14:paraId="00001BBD" w14:textId="7E0B7385" w:rsidR="00F87962" w:rsidRPr="004A1A6C" w:rsidRDefault="003537F1">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Companii de asigurare</w:t>
            </w:r>
          </w:p>
        </w:tc>
        <w:tc>
          <w:tcPr>
            <w:tcW w:w="1385" w:type="dxa"/>
          </w:tcPr>
          <w:p w14:paraId="00001BBE" w14:textId="33DD53A9" w:rsidR="00F87962" w:rsidRPr="00D779A9" w:rsidRDefault="00AD4D8F">
            <w:pPr>
              <w:jc w:val="center"/>
              <w:rPr>
                <w:rFonts w:ascii="Times New Roman" w:eastAsia="Times New Roman" w:hAnsi="Times New Roman" w:cs="Times New Roman"/>
                <w:sz w:val="20"/>
                <w:szCs w:val="20"/>
              </w:rPr>
            </w:pPr>
            <w:r w:rsidRPr="004A1A6C">
              <w:rPr>
                <w:rFonts w:ascii="Times New Roman" w:eastAsia="Times New Roman" w:hAnsi="Times New Roman" w:cs="Times New Roman"/>
                <w:sz w:val="20"/>
                <w:szCs w:val="20"/>
              </w:rPr>
              <w:t>N</w:t>
            </w:r>
            <w:r w:rsidR="003537F1" w:rsidRPr="004A1A6C">
              <w:rPr>
                <w:rFonts w:ascii="Times New Roman" w:eastAsia="Times New Roman" w:hAnsi="Times New Roman" w:cs="Times New Roman"/>
                <w:sz w:val="20"/>
                <w:szCs w:val="20"/>
              </w:rPr>
              <w:t>r</w:t>
            </w:r>
            <w:r w:rsidRPr="004A1A6C">
              <w:rPr>
                <w:rFonts w:ascii="Times New Roman" w:eastAsia="Times New Roman" w:hAnsi="Times New Roman" w:cs="Times New Roman"/>
                <w:sz w:val="20"/>
                <w:szCs w:val="20"/>
              </w:rPr>
              <w:t>.</w:t>
            </w:r>
            <w:r w:rsidR="003537F1" w:rsidRPr="00603CD0">
              <w:rPr>
                <w:rFonts w:ascii="Times New Roman" w:eastAsia="Times New Roman" w:hAnsi="Times New Roman" w:cs="Times New Roman"/>
                <w:sz w:val="20"/>
                <w:szCs w:val="20"/>
              </w:rPr>
              <w:t xml:space="preserve"> de polițe de asigurare parametrice încheiate</w:t>
            </w:r>
          </w:p>
        </w:tc>
        <w:tc>
          <w:tcPr>
            <w:tcW w:w="1514" w:type="dxa"/>
          </w:tcPr>
          <w:p w14:paraId="00001BBF" w14:textId="77777777" w:rsidR="00F87962" w:rsidRPr="001E44C8" w:rsidRDefault="003537F1">
            <w:pPr>
              <w:jc w:val="center"/>
              <w:rPr>
                <w:rFonts w:ascii="Times New Roman" w:eastAsia="Times New Roman" w:hAnsi="Times New Roman" w:cs="Times New Roman"/>
                <w:sz w:val="20"/>
                <w:szCs w:val="20"/>
              </w:rPr>
            </w:pPr>
            <w:r w:rsidRPr="002F2261">
              <w:rPr>
                <w:rFonts w:ascii="Times New Roman" w:eastAsia="Times New Roman" w:hAnsi="Times New Roman" w:cs="Times New Roman"/>
                <w:sz w:val="20"/>
                <w:szCs w:val="20"/>
              </w:rPr>
              <w:t>Fonduri private</w:t>
            </w:r>
          </w:p>
        </w:tc>
        <w:tc>
          <w:tcPr>
            <w:tcW w:w="970" w:type="dxa"/>
          </w:tcPr>
          <w:p w14:paraId="00001BC0" w14:textId="77777777" w:rsidR="00F87962" w:rsidRPr="00392BF4" w:rsidRDefault="003537F1">
            <w:pPr>
              <w:jc w:val="center"/>
              <w:rPr>
                <w:rFonts w:ascii="Times New Roman" w:eastAsia="Times New Roman" w:hAnsi="Times New Roman" w:cs="Times New Roman"/>
                <w:sz w:val="20"/>
                <w:szCs w:val="20"/>
                <w:highlight w:val="yellow"/>
              </w:rPr>
            </w:pPr>
            <w:r w:rsidRPr="00BA6A25">
              <w:rPr>
                <w:rFonts w:ascii="Times New Roman" w:eastAsia="Times New Roman" w:hAnsi="Times New Roman" w:cs="Times New Roman"/>
                <w:sz w:val="20"/>
                <w:szCs w:val="20"/>
                <w:highlight w:val="white"/>
              </w:rPr>
              <w:t>n/a</w:t>
            </w:r>
          </w:p>
        </w:tc>
      </w:tr>
    </w:tbl>
    <w:p w14:paraId="00001BC1" w14:textId="77777777" w:rsidR="00F87962" w:rsidRPr="00392BF4" w:rsidRDefault="00F87962">
      <w:pPr>
        <w:keepNext/>
        <w:spacing w:after="0"/>
        <w:rPr>
          <w:rFonts w:ascii="Times New Roman" w:eastAsia="Times New Roman" w:hAnsi="Times New Roman" w:cs="Times New Roman"/>
          <w:b/>
          <w:sz w:val="28"/>
          <w:szCs w:val="28"/>
        </w:rPr>
      </w:pPr>
    </w:p>
    <w:p w14:paraId="00001BC2" w14:textId="77777777" w:rsidR="00F87962" w:rsidRPr="00392BF4" w:rsidRDefault="00F87962">
      <w:pPr>
        <w:keepNext/>
        <w:spacing w:after="0"/>
        <w:rPr>
          <w:rFonts w:ascii="Times New Roman" w:eastAsia="Times New Roman" w:hAnsi="Times New Roman" w:cs="Times New Roman"/>
          <w:b/>
          <w:sz w:val="28"/>
          <w:szCs w:val="28"/>
        </w:rPr>
      </w:pPr>
    </w:p>
    <w:p w14:paraId="00001BC3" w14:textId="77777777" w:rsidR="00F87962" w:rsidRPr="00392BF4" w:rsidRDefault="00F87962">
      <w:pPr>
        <w:keepNext/>
        <w:spacing w:after="0"/>
        <w:rPr>
          <w:rFonts w:ascii="Times New Roman" w:eastAsia="Times New Roman" w:hAnsi="Times New Roman" w:cs="Times New Roman"/>
          <w:b/>
          <w:sz w:val="28"/>
          <w:szCs w:val="28"/>
        </w:rPr>
      </w:pPr>
    </w:p>
    <w:p w14:paraId="00001BC4" w14:textId="77777777" w:rsidR="00F87962" w:rsidRPr="00392BF4" w:rsidRDefault="00F87962">
      <w:pPr>
        <w:keepNext/>
        <w:spacing w:after="0"/>
        <w:rPr>
          <w:rFonts w:ascii="Times New Roman" w:eastAsia="Times New Roman" w:hAnsi="Times New Roman" w:cs="Times New Roman"/>
          <w:b/>
          <w:sz w:val="28"/>
          <w:szCs w:val="28"/>
        </w:rPr>
      </w:pPr>
    </w:p>
    <w:p w14:paraId="00001BC5" w14:textId="77777777" w:rsidR="00F87962" w:rsidRPr="00392BF4" w:rsidRDefault="00F87962">
      <w:pPr>
        <w:keepNext/>
        <w:spacing w:after="0"/>
        <w:rPr>
          <w:rFonts w:ascii="Times New Roman" w:eastAsia="Times New Roman" w:hAnsi="Times New Roman" w:cs="Times New Roman"/>
          <w:b/>
          <w:sz w:val="28"/>
          <w:szCs w:val="28"/>
        </w:rPr>
      </w:pPr>
    </w:p>
    <w:p w14:paraId="00001BC6" w14:textId="77777777" w:rsidR="00F87962" w:rsidRPr="00392BF4" w:rsidRDefault="00F87962">
      <w:pPr>
        <w:jc w:val="both"/>
        <w:rPr>
          <w:rFonts w:ascii="Times New Roman" w:eastAsia="Times New Roman" w:hAnsi="Times New Roman" w:cs="Times New Roman"/>
          <w:b/>
          <w:sz w:val="26"/>
          <w:szCs w:val="26"/>
        </w:rPr>
      </w:pPr>
    </w:p>
    <w:sectPr w:rsidR="00F87962" w:rsidRPr="00392BF4">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6385C" w14:textId="77777777" w:rsidR="00651653" w:rsidRDefault="00651653">
      <w:pPr>
        <w:spacing w:after="0" w:line="240" w:lineRule="auto"/>
      </w:pPr>
      <w:r>
        <w:separator/>
      </w:r>
    </w:p>
  </w:endnote>
  <w:endnote w:type="continuationSeparator" w:id="0">
    <w:p w14:paraId="5D9F3DC3" w14:textId="77777777" w:rsidR="00651653" w:rsidRDefault="006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one Sans">
    <w:panose1 w:val="020B0604020202020204"/>
    <w:charset w:val="00"/>
    <w:family w:val="roman"/>
    <w:notTrueType/>
    <w:pitch w:val="default"/>
  </w:font>
  <w:font w:name="EUAlbertina">
    <w:altName w:val="Cambria"/>
    <w:panose1 w:val="020B0604020202020204"/>
    <w:charset w:val="00"/>
    <w:family w:val="roman"/>
    <w:notTrueType/>
    <w:pitch w:val="default"/>
  </w:font>
  <w:font w:name="EC Square Sans Pro">
    <w:panose1 w:val="020B0604020202020204"/>
    <w:charset w:val="00"/>
    <w:family w:val="roman"/>
    <w:notTrueType/>
    <w:pitch w:val="default"/>
  </w:font>
  <w:font w:name="EC Square Sans Pro Medium">
    <w:panose1 w:val="020B0604020202020204"/>
    <w:charset w:val="00"/>
    <w:family w:val="roman"/>
    <w:notTrueType/>
    <w:pitch w:val="default"/>
  </w:font>
  <w:font w:name="N.O.- Movemen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BC9" w14:textId="439DFDFD" w:rsidR="001E44C8" w:rsidRDefault="001E44C8">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Pr>
        <w:rFonts w:ascii="Cambria" w:eastAsia="Cambria" w:hAnsi="Cambria" w:cs="Cambria"/>
        <w:noProof/>
        <w:color w:val="000000"/>
        <w:sz w:val="20"/>
        <w:szCs w:val="20"/>
      </w:rPr>
      <w:t>11</w:t>
    </w:r>
    <w:r>
      <w:rPr>
        <w:rFonts w:ascii="Cambria" w:eastAsia="Cambria" w:hAnsi="Cambria" w:cs="Cambria"/>
        <w:color w:val="000000"/>
        <w:sz w:val="20"/>
        <w:szCs w:val="20"/>
      </w:rPr>
      <w:fldChar w:fldCharType="end"/>
    </w:r>
  </w:p>
  <w:p w14:paraId="00001BCA" w14:textId="77777777" w:rsidR="001E44C8" w:rsidRDefault="001E44C8">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475F" w14:textId="77777777" w:rsidR="00651653" w:rsidRDefault="00651653">
      <w:pPr>
        <w:spacing w:after="0" w:line="240" w:lineRule="auto"/>
      </w:pPr>
      <w:r>
        <w:separator/>
      </w:r>
    </w:p>
  </w:footnote>
  <w:footnote w:type="continuationSeparator" w:id="0">
    <w:p w14:paraId="341BE43A" w14:textId="77777777" w:rsidR="00651653" w:rsidRDefault="00651653">
      <w:pPr>
        <w:spacing w:after="0" w:line="240" w:lineRule="auto"/>
      </w:pPr>
      <w:r>
        <w:continuationSeparator/>
      </w:r>
    </w:p>
  </w:footnote>
  <w:footnote w:id="1">
    <w:p w14:paraId="00001BC7" w14:textId="6C1F8A3D" w:rsidR="001E44C8" w:rsidRPr="00EB3E55" w:rsidRDefault="001E44C8" w:rsidP="00392BF4">
      <w:pPr>
        <w:spacing w:after="0" w:line="240" w:lineRule="auto"/>
        <w:jc w:val="both"/>
        <w:rPr>
          <w:rFonts w:ascii="Times New Roman" w:eastAsia="Times New Roman" w:hAnsi="Times New Roman" w:cs="Times New Roman"/>
          <w:sz w:val="20"/>
          <w:szCs w:val="20"/>
        </w:rPr>
      </w:pPr>
      <w:r w:rsidRPr="00EB3E55">
        <w:rPr>
          <w:rStyle w:val="FootnoteReference"/>
          <w:rFonts w:ascii="Times New Roman" w:hAnsi="Times New Roman" w:cs="Times New Roman"/>
          <w:sz w:val="20"/>
          <w:szCs w:val="20"/>
        </w:rPr>
        <w:footnoteRef/>
      </w:r>
      <w:r w:rsidRPr="00EB3E55">
        <w:rPr>
          <w:rFonts w:ascii="Times New Roman" w:hAnsi="Times New Roman" w:cs="Times New Roman"/>
          <w:sz w:val="20"/>
          <w:szCs w:val="20"/>
        </w:rPr>
        <w:t xml:space="preserve"> HG nr. 379/2022 privind aprobarea Metodologiei de elaborare, implementare, monitorizare, evaluare și actualizare a strategiilor guvernamentale (</w:t>
      </w:r>
      <w:proofErr w:type="spellStart"/>
      <w:r w:rsidRPr="00EB3E55">
        <w:rPr>
          <w:rFonts w:ascii="Times New Roman" w:eastAsia="Times New Roman" w:hAnsi="Times New Roman" w:cs="Times New Roman"/>
          <w:sz w:val="20"/>
          <w:szCs w:val="20"/>
        </w:rPr>
        <w:t>M.Of</w:t>
      </w:r>
      <w:proofErr w:type="spellEnd"/>
      <w:r w:rsidRPr="00EB3E55">
        <w:rPr>
          <w:rFonts w:ascii="Times New Roman" w:eastAsia="Times New Roman" w:hAnsi="Times New Roman" w:cs="Times New Roman"/>
          <w:sz w:val="20"/>
          <w:szCs w:val="20"/>
        </w:rPr>
        <w:t>., Partea I, nr. 285 din 24 martie 2022)</w:t>
      </w:r>
    </w:p>
  </w:footnote>
  <w:footnote w:id="2">
    <w:p w14:paraId="00001BC8" w14:textId="77777777" w:rsidR="001E44C8" w:rsidRPr="00EB3E55" w:rsidRDefault="001E44C8" w:rsidP="00392BF4">
      <w:pPr>
        <w:spacing w:after="0" w:line="240" w:lineRule="auto"/>
        <w:jc w:val="both"/>
        <w:rPr>
          <w:rFonts w:ascii="Times New Roman" w:eastAsia="Times New Roman" w:hAnsi="Times New Roman" w:cs="Times New Roman"/>
          <w:sz w:val="20"/>
          <w:szCs w:val="20"/>
        </w:rPr>
      </w:pPr>
      <w:r w:rsidRPr="00EB3E55">
        <w:rPr>
          <w:rStyle w:val="FootnoteReference"/>
          <w:rFonts w:ascii="Times New Roman" w:hAnsi="Times New Roman" w:cs="Times New Roman"/>
          <w:sz w:val="20"/>
          <w:szCs w:val="20"/>
        </w:rPr>
        <w:footnoteRef/>
      </w:r>
      <w:r w:rsidRPr="00EB3E55">
        <w:rPr>
          <w:rFonts w:ascii="Times New Roman" w:eastAsia="Times New Roman" w:hAnsi="Times New Roman" w:cs="Times New Roman"/>
          <w:sz w:val="20"/>
          <w:szCs w:val="20"/>
        </w:rPr>
        <w:t xml:space="preserve"> Noua Strategie a UE privind Adaptarea la Schimbările Climatice, Pactul Climatic European, Pactul Ecologic European </w:t>
      </w:r>
      <w:proofErr w:type="spellStart"/>
      <w:r w:rsidRPr="00EB3E55">
        <w:rPr>
          <w:rFonts w:ascii="Times New Roman" w:eastAsia="Times New Roman" w:hAnsi="Times New Roman" w:cs="Times New Roman"/>
          <w:sz w:val="20"/>
          <w:szCs w:val="20"/>
        </w:rPr>
        <w:t>s.a.m.d</w:t>
      </w:r>
      <w:proofErr w:type="spellEnd"/>
      <w:r w:rsidRPr="00EB3E55">
        <w:rPr>
          <w:rFonts w:ascii="Times New Roman" w:eastAsia="Times New Roman" w:hAnsi="Times New Roman" w:cs="Times New Roman"/>
          <w:sz w:val="20"/>
          <w:szCs w:val="20"/>
        </w:rPr>
        <w:t>.</w:t>
      </w:r>
    </w:p>
  </w:footnote>
  <w:footnote w:id="3">
    <w:p w14:paraId="5CB3D0EC" w14:textId="396B9AD6" w:rsidR="00EB3E55" w:rsidRPr="00EB3E55" w:rsidRDefault="00EB3E55">
      <w:pPr>
        <w:pStyle w:val="FootnoteText"/>
        <w:rPr>
          <w:rFonts w:ascii="Times New Roman" w:hAnsi="Times New Roman" w:cs="Times New Roman"/>
        </w:rPr>
      </w:pPr>
      <w:r w:rsidRPr="00EB3E55">
        <w:rPr>
          <w:rStyle w:val="FootnoteReference"/>
          <w:rFonts w:ascii="Times New Roman" w:hAnsi="Times New Roman" w:cs="Times New Roman"/>
        </w:rPr>
        <w:footnoteRef/>
      </w:r>
      <w:r w:rsidRPr="00EB3E55">
        <w:rPr>
          <w:rFonts w:ascii="Times New Roman" w:hAnsi="Times New Roman" w:cs="Times New Roman"/>
        </w:rPr>
        <w:t xml:space="preserve"> </w:t>
      </w:r>
      <w:hyperlink r:id="rId1" w:history="1">
        <w:r w:rsidRPr="00EB3E55">
          <w:rPr>
            <w:rStyle w:val="Hyperlink"/>
            <w:rFonts w:ascii="Times New Roman" w:hAnsi="Times New Roman" w:cs="Times New Roman"/>
          </w:rPr>
          <w:t>http://www.mmediu.ro/categorie/sipoca610-ro-adapt/269</w:t>
        </w:r>
      </w:hyperlink>
      <w:r w:rsidRPr="00EB3E55">
        <w:rPr>
          <w:rFonts w:ascii="Times New Roman" w:hAnsi="Times New Roman" w:cs="Times New Roman"/>
        </w:rPr>
        <w:t xml:space="preserve"> </w:t>
      </w:r>
    </w:p>
  </w:footnote>
  <w:footnote w:id="4">
    <w:p w14:paraId="7ACD8DB9" w14:textId="77777777" w:rsidR="001E44C8" w:rsidRPr="00EB3E55" w:rsidRDefault="001E44C8" w:rsidP="00D26A8D">
      <w:pPr>
        <w:pStyle w:val="FootnoteText"/>
        <w:jc w:val="both"/>
        <w:rPr>
          <w:rFonts w:ascii="Times New Roman" w:hAnsi="Times New Roman" w:cs="Times New Roman"/>
        </w:rPr>
      </w:pPr>
      <w:r w:rsidRPr="00EB3E55">
        <w:rPr>
          <w:rStyle w:val="FootnoteReference"/>
          <w:rFonts w:ascii="Times New Roman" w:hAnsi="Times New Roman" w:cs="Times New Roman"/>
        </w:rPr>
        <w:footnoteRef/>
      </w:r>
      <w:r w:rsidRPr="00EB3E55">
        <w:rPr>
          <w:rFonts w:ascii="Times New Roman" w:hAnsi="Times New Roman" w:cs="Times New Roman"/>
        </w:rPr>
        <w:t xml:space="preserve"> Regulamentul (UE) 2018/1999 al Parlamentului European și al Consiliului din 11 decembrie 2018 privind guvernanța uniunii energetice și a acțiunilor climatice, de modificare a Regulamentelor (CE) nr. 663/2009 și (CE) nr. 715/2009 ale Parlamentului European și ale Consiliului, a Directivelor 94/22/CE, 98/70/CE, 2009/31/CE, 2009/73/CE, 2010/31/UE, 2012/27/UE și 2013/30/UE ale Parlamentului European și ale Consiliului, a Directivelor 2009/119/CE și (UE) 2015/652 ale Consiliului și de abrogare a Regulamentului (UE) nr. 525/2013 al Parlamentului European și al Consiliului (</w:t>
      </w:r>
      <w:hyperlink r:id="rId2" w:history="1">
        <w:r w:rsidRPr="00EB3E55">
          <w:rPr>
            <w:rStyle w:val="Hyperlink"/>
            <w:rFonts w:ascii="Times New Roman" w:hAnsi="Times New Roman" w:cs="Times New Roman"/>
          </w:rPr>
          <w:t>https://eur-lex.europa.eu/legal-content/RO/TXT/PDF/?uri=CELEX:32018R1999&amp;from=EN</w:t>
        </w:r>
      </w:hyperlink>
      <w:r w:rsidRPr="00EB3E55">
        <w:rPr>
          <w:rFonts w:ascii="Times New Roman" w:hAnsi="Times New Roman" w:cs="Times New Roman"/>
        </w:rPr>
        <w:t xml:space="preserve">) </w:t>
      </w:r>
    </w:p>
  </w:footnote>
  <w:footnote w:id="5">
    <w:p w14:paraId="6F5161E4" w14:textId="77A59980" w:rsidR="001E44C8" w:rsidRPr="00EB3E55" w:rsidRDefault="001E44C8">
      <w:pPr>
        <w:pStyle w:val="FootnoteText"/>
        <w:rPr>
          <w:rFonts w:ascii="Times New Roman" w:hAnsi="Times New Roman" w:cs="Times New Roman"/>
        </w:rPr>
      </w:pPr>
      <w:r w:rsidRPr="00EB3E55">
        <w:rPr>
          <w:rStyle w:val="FootnoteReference"/>
          <w:rFonts w:ascii="Times New Roman" w:hAnsi="Times New Roman" w:cs="Times New Roman"/>
        </w:rPr>
        <w:footnoteRef/>
      </w:r>
      <w:r w:rsidRPr="00EB3E55">
        <w:rPr>
          <w:rFonts w:ascii="Times New Roman" w:hAnsi="Times New Roman" w:cs="Times New Roman"/>
        </w:rPr>
        <w:t xml:space="preserve"> </w:t>
      </w:r>
      <w:hyperlink r:id="rId3" w:history="1">
        <w:r w:rsidRPr="00EB3E55">
          <w:rPr>
            <w:rStyle w:val="Hyperlink"/>
            <w:rFonts w:ascii="Times New Roman" w:hAnsi="Times New Roman" w:cs="Times New Roman"/>
          </w:rPr>
          <w:t>https://eur-lex.europa.eu/legal-content/RO/TXT/PDF/?uri=CELEX:32022R2299&amp;qid=1687249998786</w:t>
        </w:r>
      </w:hyperlink>
      <w:r w:rsidRPr="00EB3E55">
        <w:rPr>
          <w:rFonts w:ascii="Times New Roman" w:hAnsi="Times New Roman" w:cs="Times New Roman"/>
        </w:rPr>
        <w:t xml:space="preserve"> </w:t>
      </w:r>
    </w:p>
  </w:footnote>
  <w:footnote w:id="6">
    <w:p w14:paraId="33AAFDFE" w14:textId="0017524A" w:rsidR="001E44C8" w:rsidRPr="00EB3E55" w:rsidRDefault="001E44C8" w:rsidP="00392BF4">
      <w:pPr>
        <w:pStyle w:val="FootnoteText"/>
        <w:jc w:val="both"/>
        <w:rPr>
          <w:rFonts w:ascii="Times New Roman" w:hAnsi="Times New Roman" w:cs="Times New Roman"/>
        </w:rPr>
      </w:pPr>
      <w:r w:rsidRPr="00EB3E55">
        <w:rPr>
          <w:rStyle w:val="FootnoteReference"/>
          <w:rFonts w:ascii="Times New Roman" w:hAnsi="Times New Roman" w:cs="Times New Roman"/>
        </w:rPr>
        <w:footnoteRef/>
      </w:r>
      <w:r w:rsidRPr="00EB3E55">
        <w:rPr>
          <w:rFonts w:ascii="Times New Roman" w:hAnsi="Times New Roman" w:cs="Times New Roman"/>
        </w:rPr>
        <w:t xml:space="preserve"> Publicată în M.Of.nr.285/24.03.2022</w:t>
      </w:r>
    </w:p>
  </w:footnote>
  <w:footnote w:id="7">
    <w:p w14:paraId="5D0C91A9" w14:textId="7AE4B4B1" w:rsidR="001E44C8" w:rsidRPr="00EB3E55" w:rsidRDefault="001E44C8" w:rsidP="00392BF4">
      <w:pPr>
        <w:pStyle w:val="FootnoteText"/>
        <w:jc w:val="both"/>
        <w:rPr>
          <w:rFonts w:ascii="Times New Roman" w:hAnsi="Times New Roman" w:cs="Times New Roman"/>
        </w:rPr>
      </w:pPr>
      <w:r w:rsidRPr="00EB3E55">
        <w:rPr>
          <w:rStyle w:val="FootnoteReference"/>
          <w:rFonts w:ascii="Times New Roman" w:hAnsi="Times New Roman" w:cs="Times New Roman"/>
        </w:rPr>
        <w:footnoteRef/>
      </w:r>
      <w:r w:rsidRPr="00EB3E55">
        <w:rPr>
          <w:rFonts w:ascii="Times New Roman" w:hAnsi="Times New Roman" w:cs="Times New Roman"/>
        </w:rPr>
        <w:t xml:space="preserve"> HG nr. 43/2020 privind organizarea și funcționarea Ministerului Mediului, Apelor și Pădurilor (M.Of.nr.55/28.01.2020), cu modificările și completările ulterioare</w:t>
      </w:r>
    </w:p>
  </w:footnote>
  <w:footnote w:id="8">
    <w:p w14:paraId="194113D0" w14:textId="1A21C499" w:rsidR="001E44C8" w:rsidRPr="00EB3E55" w:rsidRDefault="001E44C8" w:rsidP="00392BF4">
      <w:pPr>
        <w:pStyle w:val="FootnoteText"/>
        <w:jc w:val="both"/>
        <w:rPr>
          <w:rFonts w:ascii="Times New Roman" w:hAnsi="Times New Roman" w:cs="Times New Roman"/>
        </w:rPr>
      </w:pPr>
      <w:r w:rsidRPr="00EB3E55">
        <w:rPr>
          <w:rStyle w:val="FootnoteReference"/>
          <w:rFonts w:ascii="Times New Roman" w:hAnsi="Times New Roman" w:cs="Times New Roman"/>
        </w:rPr>
        <w:footnoteRef/>
      </w:r>
      <w:r w:rsidRPr="00EB3E55">
        <w:rPr>
          <w:rFonts w:ascii="Times New Roman" w:hAnsi="Times New Roman" w:cs="Times New Roman"/>
        </w:rPr>
        <w:t xml:space="preserve"> HG nr. 563/2022 pentru constituirea, organizarea și funcționarea Comitetului interministerial privind schimbările climatice (M.Of.nr.415/29.04.2022) </w:t>
      </w:r>
    </w:p>
  </w:footnote>
  <w:footnote w:id="9">
    <w:p w14:paraId="05859EB5" w14:textId="0220AF5B" w:rsidR="001E44C8" w:rsidRPr="00EB3E55" w:rsidRDefault="001E44C8" w:rsidP="00392BF4">
      <w:pPr>
        <w:pStyle w:val="FootnoteText"/>
        <w:jc w:val="both"/>
        <w:rPr>
          <w:rFonts w:ascii="Times New Roman" w:hAnsi="Times New Roman" w:cs="Times New Roman"/>
        </w:rPr>
      </w:pPr>
      <w:r w:rsidRPr="00EB3E55">
        <w:rPr>
          <w:rStyle w:val="FootnoteReference"/>
          <w:rFonts w:ascii="Times New Roman" w:hAnsi="Times New Roman" w:cs="Times New Roman"/>
        </w:rPr>
        <w:footnoteRef/>
      </w:r>
      <w:r w:rsidRPr="00EB3E55">
        <w:rPr>
          <w:rFonts w:ascii="Times New Roman" w:hAnsi="Times New Roman" w:cs="Times New Roman"/>
        </w:rPr>
        <w:t xml:space="preserve"> În acord cu clasificările europene existente: </w:t>
      </w:r>
      <w:hyperlink r:id="rId4" w:history="1">
        <w:r w:rsidRPr="00EB3E55">
          <w:rPr>
            <w:rStyle w:val="Hyperlink"/>
            <w:rFonts w:ascii="Times New Roman" w:hAnsi="Times New Roman" w:cs="Times New Roman"/>
          </w:rPr>
          <w:t>https://climate-adapt.eea.europa.eu/en/knowledge/adaptation-information/adaptation-measures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9BD9" w14:textId="7D4577C1" w:rsidR="001E44C8" w:rsidRDefault="00651653">
    <w:pPr>
      <w:pStyle w:val="Header"/>
    </w:pPr>
    <w:r>
      <w:rPr>
        <w:noProof/>
      </w:rPr>
      <w:pict w14:anchorId="27B07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159194" o:spid="_x0000_s2051"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EFC8" w14:textId="6752CB7C" w:rsidR="001E44C8" w:rsidRDefault="00651653">
    <w:pPr>
      <w:pStyle w:val="Header"/>
    </w:pPr>
    <w:r>
      <w:rPr>
        <w:noProof/>
      </w:rPr>
      <w:pict w14:anchorId="432A4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159195" o:spid="_x0000_s2050"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IECT"/>
          <w10:wrap anchorx="margin" anchory="margin"/>
        </v:shape>
      </w:pict>
    </w:r>
  </w:p>
  <w:p w14:paraId="6C18B88D" w14:textId="77777777" w:rsidR="001E44C8" w:rsidRDefault="001E4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B62D" w14:textId="461007D3" w:rsidR="001E44C8" w:rsidRDefault="00651653">
    <w:pPr>
      <w:pStyle w:val="Header"/>
    </w:pPr>
    <w:r>
      <w:rPr>
        <w:noProof/>
      </w:rPr>
      <w:pict w14:anchorId="0A45B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159193" o:spid="_x0000_s2049"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01EB"/>
    <w:multiLevelType w:val="hybridMultilevel"/>
    <w:tmpl w:val="829E8526"/>
    <w:lvl w:ilvl="0" w:tplc="CDE2D7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C7552"/>
    <w:multiLevelType w:val="hybridMultilevel"/>
    <w:tmpl w:val="536EF2D2"/>
    <w:lvl w:ilvl="0" w:tplc="128A9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01A52"/>
    <w:multiLevelType w:val="multilevel"/>
    <w:tmpl w:val="E6224E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EB70C40"/>
    <w:multiLevelType w:val="multilevel"/>
    <w:tmpl w:val="6FACB0C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4" w15:restartNumberingAfterBreak="0">
    <w:nsid w:val="241D1B76"/>
    <w:multiLevelType w:val="multilevel"/>
    <w:tmpl w:val="634E17CE"/>
    <w:lvl w:ilvl="0">
      <w:start w:val="1"/>
      <w:numFmt w:val="decimal"/>
      <w:pStyle w:val="Body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161911"/>
    <w:multiLevelType w:val="hybridMultilevel"/>
    <w:tmpl w:val="53B0F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62996"/>
    <w:multiLevelType w:val="hybridMultilevel"/>
    <w:tmpl w:val="57303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258C5"/>
    <w:multiLevelType w:val="hybridMultilevel"/>
    <w:tmpl w:val="57B67A9C"/>
    <w:lvl w:ilvl="0" w:tplc="140ECFB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5C03911"/>
    <w:multiLevelType w:val="hybridMultilevel"/>
    <w:tmpl w:val="9F5ACF34"/>
    <w:lvl w:ilvl="0" w:tplc="CDE2D7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32539"/>
    <w:multiLevelType w:val="hybridMultilevel"/>
    <w:tmpl w:val="87E8533A"/>
    <w:lvl w:ilvl="0" w:tplc="830E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7"/>
  </w:num>
  <w:num w:numId="6">
    <w:abstractNumId w:val="8"/>
  </w:num>
  <w:num w:numId="7">
    <w:abstractNumId w:val="1"/>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GrammaticalErrors/>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62"/>
    <w:rsid w:val="000043EC"/>
    <w:rsid w:val="00005DA0"/>
    <w:rsid w:val="00007CDE"/>
    <w:rsid w:val="00044936"/>
    <w:rsid w:val="00091BE5"/>
    <w:rsid w:val="000B293E"/>
    <w:rsid w:val="000B382D"/>
    <w:rsid w:val="000C6ED9"/>
    <w:rsid w:val="000D3DCC"/>
    <w:rsid w:val="000F0B31"/>
    <w:rsid w:val="000F5024"/>
    <w:rsid w:val="000F68FA"/>
    <w:rsid w:val="00105B49"/>
    <w:rsid w:val="001107F4"/>
    <w:rsid w:val="00164B4C"/>
    <w:rsid w:val="00181DC8"/>
    <w:rsid w:val="001932A9"/>
    <w:rsid w:val="001A414E"/>
    <w:rsid w:val="001B2F88"/>
    <w:rsid w:val="001D2313"/>
    <w:rsid w:val="001D4EA0"/>
    <w:rsid w:val="001E2ED1"/>
    <w:rsid w:val="001E44C8"/>
    <w:rsid w:val="001E6D2E"/>
    <w:rsid w:val="001F3B4B"/>
    <w:rsid w:val="0020612D"/>
    <w:rsid w:val="00214038"/>
    <w:rsid w:val="002141FB"/>
    <w:rsid w:val="00215ABA"/>
    <w:rsid w:val="00237D02"/>
    <w:rsid w:val="002809BE"/>
    <w:rsid w:val="00285EB9"/>
    <w:rsid w:val="00291598"/>
    <w:rsid w:val="002A71E7"/>
    <w:rsid w:val="002B0966"/>
    <w:rsid w:val="002D5CC5"/>
    <w:rsid w:val="002F2261"/>
    <w:rsid w:val="00316FF4"/>
    <w:rsid w:val="003306AE"/>
    <w:rsid w:val="00331E5F"/>
    <w:rsid w:val="00334707"/>
    <w:rsid w:val="00335CF5"/>
    <w:rsid w:val="00340E47"/>
    <w:rsid w:val="003537F1"/>
    <w:rsid w:val="0036183E"/>
    <w:rsid w:val="00392BF4"/>
    <w:rsid w:val="003A070C"/>
    <w:rsid w:val="003A2137"/>
    <w:rsid w:val="003B617F"/>
    <w:rsid w:val="003E0773"/>
    <w:rsid w:val="003E22FA"/>
    <w:rsid w:val="004443E4"/>
    <w:rsid w:val="004775BF"/>
    <w:rsid w:val="004908B4"/>
    <w:rsid w:val="0049269E"/>
    <w:rsid w:val="004A1A6C"/>
    <w:rsid w:val="004A59BD"/>
    <w:rsid w:val="004C2517"/>
    <w:rsid w:val="004D29D5"/>
    <w:rsid w:val="004E00D7"/>
    <w:rsid w:val="00513531"/>
    <w:rsid w:val="00522351"/>
    <w:rsid w:val="00564072"/>
    <w:rsid w:val="005701D7"/>
    <w:rsid w:val="005767BA"/>
    <w:rsid w:val="005960D6"/>
    <w:rsid w:val="005B2ECE"/>
    <w:rsid w:val="005B4CB8"/>
    <w:rsid w:val="005F7651"/>
    <w:rsid w:val="00603CD0"/>
    <w:rsid w:val="0061025F"/>
    <w:rsid w:val="00614304"/>
    <w:rsid w:val="00627316"/>
    <w:rsid w:val="00651653"/>
    <w:rsid w:val="00674BC7"/>
    <w:rsid w:val="0069685D"/>
    <w:rsid w:val="006D2844"/>
    <w:rsid w:val="006E0CEB"/>
    <w:rsid w:val="006F2C31"/>
    <w:rsid w:val="00712AC8"/>
    <w:rsid w:val="007133A6"/>
    <w:rsid w:val="007450F4"/>
    <w:rsid w:val="0079015C"/>
    <w:rsid w:val="00790A56"/>
    <w:rsid w:val="007E4A3F"/>
    <w:rsid w:val="007E7821"/>
    <w:rsid w:val="007F784C"/>
    <w:rsid w:val="007F7DE2"/>
    <w:rsid w:val="00804FC7"/>
    <w:rsid w:val="00834265"/>
    <w:rsid w:val="00860650"/>
    <w:rsid w:val="00872B39"/>
    <w:rsid w:val="00896212"/>
    <w:rsid w:val="008A08CC"/>
    <w:rsid w:val="008B4660"/>
    <w:rsid w:val="008C53F8"/>
    <w:rsid w:val="008E67CD"/>
    <w:rsid w:val="008F206D"/>
    <w:rsid w:val="008F3E08"/>
    <w:rsid w:val="00920EDD"/>
    <w:rsid w:val="00946A9A"/>
    <w:rsid w:val="00947102"/>
    <w:rsid w:val="00955684"/>
    <w:rsid w:val="009719BF"/>
    <w:rsid w:val="009B1A60"/>
    <w:rsid w:val="009C4102"/>
    <w:rsid w:val="009E51E5"/>
    <w:rsid w:val="009E63C1"/>
    <w:rsid w:val="009F38F5"/>
    <w:rsid w:val="00A21504"/>
    <w:rsid w:val="00A341EC"/>
    <w:rsid w:val="00A4209F"/>
    <w:rsid w:val="00A70297"/>
    <w:rsid w:val="00A777B5"/>
    <w:rsid w:val="00A805C1"/>
    <w:rsid w:val="00A81473"/>
    <w:rsid w:val="00AB4447"/>
    <w:rsid w:val="00AC7C26"/>
    <w:rsid w:val="00AD4D8F"/>
    <w:rsid w:val="00AE07F1"/>
    <w:rsid w:val="00B41209"/>
    <w:rsid w:val="00B475A5"/>
    <w:rsid w:val="00B545C0"/>
    <w:rsid w:val="00BA6A25"/>
    <w:rsid w:val="00BE385C"/>
    <w:rsid w:val="00BF2948"/>
    <w:rsid w:val="00BF36AC"/>
    <w:rsid w:val="00C00462"/>
    <w:rsid w:val="00C40D99"/>
    <w:rsid w:val="00C92FC7"/>
    <w:rsid w:val="00C972EC"/>
    <w:rsid w:val="00CE054C"/>
    <w:rsid w:val="00CE2D5E"/>
    <w:rsid w:val="00CF78D5"/>
    <w:rsid w:val="00D26A8D"/>
    <w:rsid w:val="00D5048B"/>
    <w:rsid w:val="00D62CCA"/>
    <w:rsid w:val="00D779A9"/>
    <w:rsid w:val="00D93B5E"/>
    <w:rsid w:val="00DA30C8"/>
    <w:rsid w:val="00DB217F"/>
    <w:rsid w:val="00DB2D97"/>
    <w:rsid w:val="00DB5ADF"/>
    <w:rsid w:val="00DC1F5A"/>
    <w:rsid w:val="00E00BA7"/>
    <w:rsid w:val="00E316A2"/>
    <w:rsid w:val="00E432DD"/>
    <w:rsid w:val="00E458FA"/>
    <w:rsid w:val="00EA03D2"/>
    <w:rsid w:val="00EB3E55"/>
    <w:rsid w:val="00EC60DE"/>
    <w:rsid w:val="00EE0DAE"/>
    <w:rsid w:val="00EE3B7E"/>
    <w:rsid w:val="00F121DC"/>
    <w:rsid w:val="00F505AC"/>
    <w:rsid w:val="00F65443"/>
    <w:rsid w:val="00F73728"/>
    <w:rsid w:val="00F7676E"/>
    <w:rsid w:val="00F87962"/>
    <w:rsid w:val="00FA2328"/>
    <w:rsid w:val="00FA54CA"/>
    <w:rsid w:val="00FB424E"/>
    <w:rsid w:val="00FB7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B5E34A"/>
  <w15:docId w15:val="{981BFB07-4E35-704C-BA87-D7FF8146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365"/>
  </w:style>
  <w:style w:type="paragraph" w:styleId="Heading1">
    <w:name w:val="heading 1"/>
    <w:basedOn w:val="Normal"/>
    <w:next w:val="Normal"/>
    <w:link w:val="Heading1Char"/>
    <w:uiPriority w:val="9"/>
    <w:qFormat/>
    <w:rsid w:val="00C776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21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5B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A2C17"/>
    <w:rPr>
      <w:color w:val="0000FF" w:themeColor="hyperlink"/>
      <w:u w:val="single"/>
    </w:rPr>
  </w:style>
  <w:style w:type="paragraph" w:styleId="TOC2">
    <w:name w:val="toc 2"/>
    <w:basedOn w:val="Normal"/>
    <w:next w:val="Normal"/>
    <w:autoRedefine/>
    <w:uiPriority w:val="39"/>
    <w:rsid w:val="00D021D5"/>
    <w:pPr>
      <w:tabs>
        <w:tab w:val="left" w:pos="880"/>
        <w:tab w:val="right" w:leader="dot" w:pos="9360"/>
      </w:tabs>
      <w:ind w:left="220"/>
    </w:pPr>
  </w:style>
  <w:style w:type="character" w:customStyle="1" w:styleId="Heading2Char">
    <w:name w:val="Heading 2 Char"/>
    <w:basedOn w:val="DefaultParagraphFont"/>
    <w:link w:val="Heading2"/>
    <w:uiPriority w:val="9"/>
    <w:rsid w:val="00D021D5"/>
    <w:rPr>
      <w:rFonts w:asciiTheme="majorHAnsi" w:eastAsiaTheme="majorEastAsia" w:hAnsiTheme="majorHAnsi" w:cstheme="majorBidi"/>
      <w:b/>
      <w:bCs/>
      <w:color w:val="4F81BD" w:themeColor="accent1"/>
      <w:sz w:val="26"/>
      <w:szCs w:val="26"/>
      <w:lang w:val="ro-RO"/>
    </w:rPr>
  </w:style>
  <w:style w:type="paragraph" w:styleId="TOC1">
    <w:name w:val="toc 1"/>
    <w:basedOn w:val="Normal"/>
    <w:next w:val="Normal"/>
    <w:autoRedefine/>
    <w:uiPriority w:val="39"/>
    <w:unhideWhenUsed/>
    <w:rsid w:val="009B0BF7"/>
    <w:pPr>
      <w:tabs>
        <w:tab w:val="left" w:pos="440"/>
        <w:tab w:val="right" w:leader="dot" w:pos="9016"/>
      </w:tabs>
      <w:spacing w:after="0" w:line="240" w:lineRule="auto"/>
    </w:pPr>
  </w:style>
  <w:style w:type="paragraph" w:styleId="TOC3">
    <w:name w:val="toc 3"/>
    <w:basedOn w:val="Normal"/>
    <w:next w:val="Normal"/>
    <w:autoRedefine/>
    <w:uiPriority w:val="39"/>
    <w:unhideWhenUsed/>
    <w:rsid w:val="00D021D5"/>
    <w:pPr>
      <w:spacing w:after="100"/>
      <w:ind w:left="440"/>
    </w:pPr>
  </w:style>
  <w:style w:type="character" w:styleId="FollowedHyperlink">
    <w:name w:val="FollowedHyperlink"/>
    <w:basedOn w:val="DefaultParagraphFont"/>
    <w:uiPriority w:val="99"/>
    <w:semiHidden/>
    <w:unhideWhenUsed/>
    <w:rsid w:val="00C77619"/>
    <w:rPr>
      <w:color w:val="800080" w:themeColor="followedHyperlink"/>
      <w:u w:val="single"/>
    </w:rPr>
  </w:style>
  <w:style w:type="character" w:customStyle="1" w:styleId="Heading1Char">
    <w:name w:val="Heading 1 Char"/>
    <w:basedOn w:val="DefaultParagraphFont"/>
    <w:link w:val="Heading1"/>
    <w:uiPriority w:val="9"/>
    <w:rsid w:val="00C77619"/>
    <w:rPr>
      <w:rFonts w:asciiTheme="majorHAnsi" w:eastAsiaTheme="majorEastAsia" w:hAnsiTheme="majorHAnsi" w:cstheme="majorBidi"/>
      <w:b/>
      <w:bCs/>
      <w:color w:val="365F91" w:themeColor="accent1" w:themeShade="BF"/>
      <w:sz w:val="28"/>
      <w:szCs w:val="28"/>
      <w:lang w:val="ro-RO"/>
    </w:rPr>
  </w:style>
  <w:style w:type="paragraph" w:styleId="ListParagraph">
    <w:name w:val="List Paragraph"/>
    <w:aliases w:val="List_Paragraph,Multilevel para_II,List Paragraph1"/>
    <w:basedOn w:val="Normal"/>
    <w:link w:val="ListParagraphChar"/>
    <w:uiPriority w:val="34"/>
    <w:qFormat/>
    <w:rsid w:val="002A44C5"/>
    <w:pPr>
      <w:ind w:left="720"/>
      <w:contextualSpacing/>
    </w:pPr>
  </w:style>
  <w:style w:type="paragraph" w:styleId="NoSpacing">
    <w:name w:val="No Spacing"/>
    <w:link w:val="NoSpacingChar"/>
    <w:uiPriority w:val="1"/>
    <w:qFormat/>
    <w:rsid w:val="00736E77"/>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A0431D"/>
    <w:rPr>
      <w:sz w:val="20"/>
      <w:szCs w:val="20"/>
      <w:lang w:val="ro-RO"/>
    </w:rPr>
  </w:style>
  <w:style w:type="paragraph" w:styleId="CommentSubject">
    <w:name w:val="annotation subject"/>
    <w:basedOn w:val="CommentText"/>
    <w:next w:val="CommentText"/>
    <w:link w:val="CommentSubjectChar"/>
    <w:uiPriority w:val="99"/>
    <w:semiHidden/>
    <w:unhideWhenUsed/>
    <w:rsid w:val="00A0431D"/>
    <w:rPr>
      <w:b/>
      <w:bCs/>
    </w:rPr>
  </w:style>
  <w:style w:type="character" w:customStyle="1" w:styleId="CommentSubjectChar">
    <w:name w:val="Comment Subject Char"/>
    <w:basedOn w:val="CommentTextChar"/>
    <w:link w:val="CommentSubject"/>
    <w:uiPriority w:val="99"/>
    <w:semiHidden/>
    <w:rsid w:val="00A0431D"/>
    <w:rPr>
      <w:b/>
      <w:bCs/>
      <w:sz w:val="20"/>
      <w:szCs w:val="20"/>
      <w:lang w:val="ro-RO"/>
    </w:rPr>
  </w:style>
  <w:style w:type="paragraph" w:styleId="BalloonText">
    <w:name w:val="Balloon Text"/>
    <w:basedOn w:val="Normal"/>
    <w:link w:val="BalloonTextChar"/>
    <w:uiPriority w:val="99"/>
    <w:semiHidden/>
    <w:unhideWhenUsed/>
    <w:rsid w:val="00A0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31D"/>
    <w:rPr>
      <w:rFonts w:ascii="Tahoma" w:hAnsi="Tahoma" w:cs="Tahoma"/>
      <w:sz w:val="16"/>
      <w:szCs w:val="16"/>
      <w:lang w:val="ro-RO"/>
    </w:rPr>
  </w:style>
  <w:style w:type="paragraph" w:styleId="BodyText">
    <w:name w:val="Body Text"/>
    <w:aliases w:val="Body Text Char1 Char,Body Text Char Char Char,Body Text Char2 Char Char Char,Body Text Char1 Char Char Char Char,Body Text Char Char Char Char Char Char,Body Text Char1 Char Char Char Char Char Char,Body Text Char Char1,Brødtekst Tegn1"/>
    <w:basedOn w:val="Normal"/>
    <w:link w:val="BodyTextChar"/>
    <w:rsid w:val="00210FEE"/>
    <w:pPr>
      <w:spacing w:after="270" w:line="270" w:lineRule="atLeast"/>
    </w:pPr>
    <w:rPr>
      <w:rFonts w:ascii="Times New Roman" w:eastAsia="Times New Roman" w:hAnsi="Times New Roman" w:cs="Times New Roman"/>
      <w:sz w:val="23"/>
      <w:szCs w:val="20"/>
    </w:rPr>
  </w:style>
  <w:style w:type="character" w:customStyle="1" w:styleId="BodyTextChar">
    <w:name w:val="Body Text Char"/>
    <w:aliases w:val="Body Text Char1 Char Char,Body Text Char Char Char Char,Body Text Char2 Char Char Char Char,Body Text Char1 Char Char Char Char Char,Body Text Char Char Char Char Char Char Char,Body Text Char1 Char Char Char Char Char Char Char"/>
    <w:basedOn w:val="DefaultParagraphFont"/>
    <w:link w:val="BodyText"/>
    <w:rsid w:val="00210FEE"/>
    <w:rPr>
      <w:rFonts w:ascii="Times New Roman" w:eastAsia="Times New Roman" w:hAnsi="Times New Roman" w:cs="Times New Roman"/>
      <w:sz w:val="23"/>
      <w:szCs w:val="20"/>
      <w:lang w:eastAsia="ro-RO"/>
    </w:rPr>
  </w:style>
  <w:style w:type="paragraph" w:customStyle="1" w:styleId="Heading1Main">
    <w:name w:val="Heading 1 Main"/>
    <w:next w:val="Normal"/>
    <w:qFormat/>
    <w:rsid w:val="00C24E93"/>
    <w:pPr>
      <w:keepLines/>
      <w:pageBreakBefore/>
      <w:spacing w:before="360" w:after="360" w:line="240" w:lineRule="auto"/>
      <w:jc w:val="center"/>
      <w:outlineLvl w:val="0"/>
    </w:pPr>
    <w:rPr>
      <w:rFonts w:ascii="Times New Roman Bold" w:eastAsia="Times New Roman" w:hAnsi="Times New Roman Bold" w:cs="Times New Roman"/>
      <w:b/>
      <w:caps/>
      <w:color w:val="1A356D"/>
      <w:sz w:val="28"/>
      <w:szCs w:val="20"/>
    </w:rPr>
  </w:style>
  <w:style w:type="table" w:styleId="TableGrid">
    <w:name w:val="Table Grid"/>
    <w:basedOn w:val="TableNormal"/>
    <w:uiPriority w:val="59"/>
    <w:rsid w:val="004D1088"/>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1088"/>
    <w:pPr>
      <w:tabs>
        <w:tab w:val="center" w:pos="4680"/>
        <w:tab w:val="right" w:pos="9360"/>
      </w:tabs>
      <w:spacing w:after="0" w:line="240" w:lineRule="auto"/>
    </w:pPr>
    <w:rPr>
      <w:rFonts w:asciiTheme="majorHAnsi" w:eastAsiaTheme="majorEastAsia" w:hAnsiTheme="majorHAnsi" w:cstheme="majorBidi"/>
    </w:rPr>
  </w:style>
  <w:style w:type="character" w:customStyle="1" w:styleId="FooterChar">
    <w:name w:val="Footer Char"/>
    <w:basedOn w:val="DefaultParagraphFont"/>
    <w:link w:val="Footer"/>
    <w:uiPriority w:val="99"/>
    <w:rsid w:val="004D1088"/>
    <w:rPr>
      <w:rFonts w:asciiTheme="majorHAnsi" w:eastAsiaTheme="majorEastAsia" w:hAnsiTheme="majorHAnsi" w:cstheme="majorBidi"/>
      <w:lang w:val="ro-RO"/>
    </w:rPr>
  </w:style>
  <w:style w:type="paragraph" w:styleId="TOCHeading">
    <w:name w:val="TOC Heading"/>
    <w:basedOn w:val="Heading1"/>
    <w:next w:val="Normal"/>
    <w:uiPriority w:val="39"/>
    <w:unhideWhenUsed/>
    <w:qFormat/>
    <w:rsid w:val="00E425EA"/>
    <w:pPr>
      <w:outlineLvl w:val="9"/>
    </w:pPr>
  </w:style>
  <w:style w:type="character" w:customStyle="1" w:styleId="Heading3Char">
    <w:name w:val="Heading 3 Char"/>
    <w:basedOn w:val="DefaultParagraphFont"/>
    <w:link w:val="Heading3"/>
    <w:uiPriority w:val="9"/>
    <w:rsid w:val="002B5B2E"/>
    <w:rPr>
      <w:rFonts w:asciiTheme="majorHAnsi" w:eastAsiaTheme="majorEastAsia" w:hAnsiTheme="majorHAnsi" w:cstheme="majorBidi"/>
      <w:b/>
      <w:bCs/>
      <w:color w:val="4F81BD" w:themeColor="accent1"/>
      <w:lang w:val="ro-RO"/>
    </w:rPr>
  </w:style>
  <w:style w:type="paragraph" w:styleId="FootnoteText">
    <w:name w:val="footnote text"/>
    <w:basedOn w:val="Normal"/>
    <w:link w:val="FootnoteTextChar"/>
    <w:uiPriority w:val="99"/>
    <w:semiHidden/>
    <w:unhideWhenUsed/>
    <w:rsid w:val="001D3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D8E"/>
    <w:rPr>
      <w:sz w:val="20"/>
      <w:szCs w:val="20"/>
    </w:rPr>
  </w:style>
  <w:style w:type="character" w:styleId="FootnoteReference">
    <w:name w:val="footnote reference"/>
    <w:aliases w:val="BVI fnr, BVI fnr,16 Point,Superscript 6 Point,ftref,Знак сноски-FN,Footnote Reference Superscript,Footnote symbol,stylish,Footnote Reference Number,Footnote Reference_LVL6,Footnote Reference_LVL61,Footnote Reference_LVL62,Ref,fr,SUPER"/>
    <w:basedOn w:val="DefaultParagraphFont"/>
    <w:uiPriority w:val="99"/>
    <w:unhideWhenUsed/>
    <w:rsid w:val="001D3D8E"/>
    <w:rPr>
      <w:vertAlign w:val="superscript"/>
    </w:rPr>
  </w:style>
  <w:style w:type="paragraph" w:customStyle="1" w:styleId="Default">
    <w:name w:val="Default"/>
    <w:rsid w:val="001D3D8E"/>
    <w:pPr>
      <w:autoSpaceDE w:val="0"/>
      <w:autoSpaceDN w:val="0"/>
      <w:adjustRightInd w:val="0"/>
      <w:spacing w:after="0" w:line="240" w:lineRule="auto"/>
    </w:pPr>
    <w:rPr>
      <w:rFonts w:ascii="Garamond" w:hAnsi="Garamond" w:cs="Garamond"/>
      <w:color w:val="000000"/>
      <w:sz w:val="24"/>
      <w:szCs w:val="24"/>
    </w:rPr>
  </w:style>
  <w:style w:type="character" w:customStyle="1" w:styleId="st1">
    <w:name w:val="st1"/>
    <w:basedOn w:val="DefaultParagraphFont"/>
    <w:rsid w:val="007B480C"/>
  </w:style>
  <w:style w:type="paragraph" w:customStyle="1" w:styleId="Bodytext1">
    <w:name w:val="Body text 1"/>
    <w:link w:val="Bodytext1Char"/>
    <w:qFormat/>
    <w:rsid w:val="007338C7"/>
    <w:pPr>
      <w:numPr>
        <w:numId w:val="3"/>
      </w:numPr>
      <w:autoSpaceDE w:val="0"/>
      <w:autoSpaceDN w:val="0"/>
      <w:adjustRightInd w:val="0"/>
      <w:spacing w:after="240"/>
      <w:ind w:left="0" w:firstLine="0"/>
      <w:jc w:val="both"/>
    </w:pPr>
    <w:rPr>
      <w:rFonts w:ascii="Times New Roman" w:eastAsia="SimSun" w:hAnsi="Times New Roman" w:cs="Times New Roman"/>
      <w:bCs/>
      <w:color w:val="000000"/>
    </w:rPr>
  </w:style>
  <w:style w:type="character" w:customStyle="1" w:styleId="Bodytext1Char">
    <w:name w:val="Body text 1 Char"/>
    <w:link w:val="Bodytext1"/>
    <w:locked/>
    <w:rsid w:val="007338C7"/>
    <w:rPr>
      <w:rFonts w:ascii="Times New Roman" w:eastAsia="SimSun" w:hAnsi="Times New Roman" w:cs="Times New Roman"/>
      <w:bCs/>
      <w:color w:val="000000"/>
    </w:rPr>
  </w:style>
  <w:style w:type="paragraph" w:customStyle="1" w:styleId="berschrift4">
    <w:name w:val="Überschrift4"/>
    <w:basedOn w:val="Default"/>
    <w:next w:val="Default"/>
    <w:uiPriority w:val="99"/>
    <w:rsid w:val="00295AF0"/>
    <w:rPr>
      <w:rFonts w:ascii="Tahoma" w:hAnsi="Tahoma" w:cs="Tahoma"/>
      <w:color w:val="auto"/>
    </w:rPr>
  </w:style>
  <w:style w:type="character" w:customStyle="1" w:styleId="A1">
    <w:name w:val="A1"/>
    <w:uiPriority w:val="99"/>
    <w:rsid w:val="00463FEB"/>
    <w:rPr>
      <w:rFonts w:cs="Stone Sans"/>
      <w:color w:val="000000"/>
      <w:sz w:val="18"/>
      <w:szCs w:val="18"/>
    </w:rPr>
  </w:style>
  <w:style w:type="paragraph" w:customStyle="1" w:styleId="CM1">
    <w:name w:val="CM1"/>
    <w:basedOn w:val="Default"/>
    <w:next w:val="Default"/>
    <w:uiPriority w:val="99"/>
    <w:rsid w:val="00C84B16"/>
    <w:rPr>
      <w:rFonts w:ascii="EUAlbertina" w:hAnsi="EUAlbertina" w:cstheme="minorBidi"/>
      <w:color w:val="auto"/>
    </w:rPr>
  </w:style>
  <w:style w:type="paragraph" w:customStyle="1" w:styleId="CM3">
    <w:name w:val="CM3"/>
    <w:basedOn w:val="Default"/>
    <w:next w:val="Default"/>
    <w:uiPriority w:val="99"/>
    <w:rsid w:val="00C84B16"/>
    <w:rPr>
      <w:rFonts w:ascii="EUAlbertina" w:hAnsi="EUAlbertina" w:cstheme="minorBidi"/>
      <w:color w:val="auto"/>
    </w:rPr>
  </w:style>
  <w:style w:type="paragraph" w:customStyle="1" w:styleId="CM4">
    <w:name w:val="CM4"/>
    <w:basedOn w:val="Default"/>
    <w:next w:val="Default"/>
    <w:uiPriority w:val="99"/>
    <w:rsid w:val="00C84B16"/>
    <w:rPr>
      <w:rFonts w:ascii="EUAlbertina" w:hAnsi="EUAlbertina" w:cstheme="minorBidi"/>
      <w:color w:val="auto"/>
    </w:rPr>
  </w:style>
  <w:style w:type="paragraph" w:customStyle="1" w:styleId="Pa1">
    <w:name w:val="Pa1"/>
    <w:basedOn w:val="Default"/>
    <w:next w:val="Default"/>
    <w:uiPriority w:val="99"/>
    <w:rsid w:val="00C876E9"/>
    <w:pPr>
      <w:spacing w:line="191" w:lineRule="atLeast"/>
    </w:pPr>
    <w:rPr>
      <w:rFonts w:ascii="EC Square Sans Pro" w:hAnsi="EC Square Sans Pro" w:cstheme="minorBidi"/>
      <w:color w:val="auto"/>
    </w:rPr>
  </w:style>
  <w:style w:type="character" w:customStyle="1" w:styleId="A2">
    <w:name w:val="A2"/>
    <w:uiPriority w:val="99"/>
    <w:rsid w:val="00C876E9"/>
    <w:rPr>
      <w:rFonts w:cs="EC Square Sans Pro"/>
      <w:color w:val="000000"/>
      <w:sz w:val="40"/>
      <w:szCs w:val="40"/>
    </w:rPr>
  </w:style>
  <w:style w:type="paragraph" w:customStyle="1" w:styleId="Pa4">
    <w:name w:val="Pa4"/>
    <w:basedOn w:val="Default"/>
    <w:next w:val="Default"/>
    <w:uiPriority w:val="99"/>
    <w:rsid w:val="003C1D8F"/>
    <w:pPr>
      <w:spacing w:line="181" w:lineRule="atLeast"/>
    </w:pPr>
    <w:rPr>
      <w:rFonts w:ascii="EC Square Sans Pro" w:hAnsi="EC Square Sans Pro" w:cstheme="minorBidi"/>
      <w:color w:val="auto"/>
    </w:rPr>
  </w:style>
  <w:style w:type="paragraph" w:customStyle="1" w:styleId="Pa3">
    <w:name w:val="Pa3"/>
    <w:basedOn w:val="Default"/>
    <w:next w:val="Default"/>
    <w:uiPriority w:val="99"/>
    <w:rsid w:val="003C1D8F"/>
    <w:pPr>
      <w:spacing w:line="241" w:lineRule="atLeast"/>
    </w:pPr>
    <w:rPr>
      <w:rFonts w:ascii="EC Square Sans Pro Medium" w:hAnsi="EC Square Sans Pro Medium" w:cstheme="minorBidi"/>
      <w:color w:val="auto"/>
    </w:rPr>
  </w:style>
  <w:style w:type="table" w:customStyle="1" w:styleId="TableGrid1">
    <w:name w:val="Table Grid1"/>
    <w:basedOn w:val="TableNormal"/>
    <w:next w:val="TableGrid"/>
    <w:uiPriority w:val="39"/>
    <w:rsid w:val="00E6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0B4B15"/>
    <w:pPr>
      <w:spacing w:line="241" w:lineRule="atLeast"/>
    </w:pPr>
    <w:rPr>
      <w:rFonts w:ascii="N.O.- Movement" w:hAnsi="N.O.- Movement" w:cstheme="minorBidi"/>
      <w:color w:val="auto"/>
    </w:rPr>
  </w:style>
  <w:style w:type="character" w:customStyle="1" w:styleId="ListParagraphChar">
    <w:name w:val="List Paragraph Char"/>
    <w:aliases w:val="List_Paragraph Char,Multilevel para_II Char,List Paragraph1 Char"/>
    <w:link w:val="ListParagraph"/>
    <w:rsid w:val="00DC253B"/>
  </w:style>
  <w:style w:type="table" w:customStyle="1" w:styleId="TableGrid2">
    <w:name w:val="Table Grid2"/>
    <w:basedOn w:val="TableNormal"/>
    <w:next w:val="TableGrid"/>
    <w:uiPriority w:val="39"/>
    <w:rsid w:val="00FE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EC"/>
  </w:style>
  <w:style w:type="paragraph" w:styleId="Caption">
    <w:name w:val="caption"/>
    <w:basedOn w:val="Normal"/>
    <w:next w:val="Normal"/>
    <w:uiPriority w:val="35"/>
    <w:unhideWhenUsed/>
    <w:qFormat/>
    <w:rsid w:val="00146DEC"/>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D0CF9"/>
    <w:pPr>
      <w:spacing w:after="0"/>
    </w:pPr>
  </w:style>
  <w:style w:type="table" w:customStyle="1" w:styleId="TableGrid9">
    <w:name w:val="Table Grid9"/>
    <w:basedOn w:val="TableNormal"/>
    <w:next w:val="TableGrid"/>
    <w:uiPriority w:val="59"/>
    <w:rsid w:val="001D23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636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F0EA7"/>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433862"/>
  </w:style>
  <w:style w:type="table" w:customStyle="1" w:styleId="TableGrid15">
    <w:name w:val="Table Grid15"/>
    <w:basedOn w:val="TableNormal"/>
    <w:next w:val="TableGrid"/>
    <w:uiPriority w:val="39"/>
    <w:rsid w:val="00042DFE"/>
    <w:pPr>
      <w:spacing w:after="0" w:line="240" w:lineRule="auto"/>
    </w:pPr>
    <w:rPr>
      <w:rFonts w:ascii="Calibri Light" w:eastAsia="SimSun" w:hAnsi="Calibri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008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A74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C1972"/>
    <w:rPr>
      <w:i/>
      <w:iCs/>
      <w:color w:val="404040" w:themeColor="text1" w:themeTint="BF"/>
    </w:rPr>
  </w:style>
  <w:style w:type="paragraph" w:styleId="BodyTextIndent">
    <w:name w:val="Body Text Indent"/>
    <w:basedOn w:val="Normal"/>
    <w:link w:val="BodyTextIndentChar"/>
    <w:uiPriority w:val="99"/>
    <w:semiHidden/>
    <w:unhideWhenUsed/>
    <w:rsid w:val="00A95A6F"/>
    <w:pPr>
      <w:spacing w:after="120"/>
      <w:ind w:left="360"/>
    </w:pPr>
  </w:style>
  <w:style w:type="character" w:customStyle="1" w:styleId="BodyTextIndentChar">
    <w:name w:val="Body Text Indent Char"/>
    <w:basedOn w:val="DefaultParagraphFont"/>
    <w:link w:val="BodyTextIndent"/>
    <w:uiPriority w:val="99"/>
    <w:semiHidden/>
    <w:rsid w:val="00A95A6F"/>
  </w:style>
  <w:style w:type="character" w:styleId="Strong">
    <w:name w:val="Strong"/>
    <w:basedOn w:val="DefaultParagraphFont"/>
    <w:uiPriority w:val="22"/>
    <w:qFormat/>
    <w:rsid w:val="00A95A6F"/>
    <w:rPr>
      <w:b/>
      <w:bCs/>
    </w:rPr>
  </w:style>
  <w:style w:type="paragraph" w:styleId="Revision">
    <w:name w:val="Revision"/>
    <w:hidden/>
    <w:uiPriority w:val="99"/>
    <w:semiHidden/>
    <w:rsid w:val="00EF568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table" w:customStyle="1" w:styleId="afffe">
    <w:basedOn w:val="TableNormal"/>
    <w:pPr>
      <w:spacing w:after="0" w:line="240" w:lineRule="auto"/>
    </w:pPr>
    <w:tblPr>
      <w:tblStyleRowBandSize w:val="1"/>
      <w:tblStyleColBandSize w:val="1"/>
      <w:tblCellMar>
        <w:left w:w="115" w:type="dxa"/>
        <w:right w:w="115" w:type="dxa"/>
      </w:tblCellMar>
    </w:tblPr>
  </w:style>
  <w:style w:type="table" w:customStyle="1" w:styleId="affff">
    <w:basedOn w:val="TableNormal"/>
    <w:pPr>
      <w:spacing w:after="0" w:line="240" w:lineRule="auto"/>
    </w:pPr>
    <w:tblPr>
      <w:tblStyleRowBandSize w:val="1"/>
      <w:tblStyleColBandSize w:val="1"/>
      <w:tblCellMar>
        <w:left w:w="115" w:type="dxa"/>
        <w:right w:w="115" w:type="dxa"/>
      </w:tblCellMar>
    </w:tblPr>
  </w:style>
  <w:style w:type="table" w:customStyle="1" w:styleId="affff0">
    <w:basedOn w:val="TableNormal"/>
    <w:pPr>
      <w:spacing w:after="0" w:line="240" w:lineRule="auto"/>
    </w:pPr>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table" w:customStyle="1" w:styleId="affff7">
    <w:basedOn w:val="TableNormal"/>
    <w:pPr>
      <w:spacing w:after="0" w:line="240" w:lineRule="auto"/>
    </w:pPr>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CellMar>
        <w:left w:w="115" w:type="dxa"/>
        <w:right w:w="115" w:type="dxa"/>
      </w:tblCellMar>
    </w:tblPr>
  </w:style>
  <w:style w:type="table" w:customStyle="1" w:styleId="affff9">
    <w:basedOn w:val="TableNormal"/>
    <w:pPr>
      <w:spacing w:after="0" w:line="240" w:lineRule="auto"/>
    </w:pPr>
    <w:tblPr>
      <w:tblStyleRowBandSize w:val="1"/>
      <w:tblStyleColBandSize w:val="1"/>
      <w:tblCellMar>
        <w:left w:w="115" w:type="dxa"/>
        <w:right w:w="115" w:type="dxa"/>
      </w:tblCellMar>
    </w:tblPr>
  </w:style>
  <w:style w:type="table" w:customStyle="1" w:styleId="affffa">
    <w:basedOn w:val="TableNormal"/>
    <w:pPr>
      <w:spacing w:after="0" w:line="240" w:lineRule="auto"/>
    </w:pPr>
    <w:tblPr>
      <w:tblStyleRowBandSize w:val="1"/>
      <w:tblStyleColBandSize w:val="1"/>
      <w:tblCellMar>
        <w:left w:w="115" w:type="dxa"/>
        <w:right w:w="115" w:type="dxa"/>
      </w:tblCellMar>
    </w:tblPr>
  </w:style>
  <w:style w:type="table" w:customStyle="1" w:styleId="affffb">
    <w:basedOn w:val="TableNormal"/>
    <w:pPr>
      <w:spacing w:after="0" w:line="240" w:lineRule="auto"/>
    </w:pPr>
    <w:tblPr>
      <w:tblStyleRowBandSize w:val="1"/>
      <w:tblStyleColBandSize w:val="1"/>
      <w:tblCellMar>
        <w:left w:w="115" w:type="dxa"/>
        <w:right w:w="115" w:type="dxa"/>
      </w:tblCellMar>
    </w:tblPr>
  </w:style>
  <w:style w:type="table" w:customStyle="1" w:styleId="affffc">
    <w:basedOn w:val="TableNormal"/>
    <w:pPr>
      <w:spacing w:after="0" w:line="240" w:lineRule="auto"/>
    </w:pPr>
    <w:tblPr>
      <w:tblStyleRowBandSize w:val="1"/>
      <w:tblStyleColBandSize w:val="1"/>
      <w:tblCellMar>
        <w:left w:w="115" w:type="dxa"/>
        <w:right w:w="115" w:type="dxa"/>
      </w:tblCellMar>
    </w:tblPr>
  </w:style>
  <w:style w:type="table" w:customStyle="1" w:styleId="affffd">
    <w:basedOn w:val="TableNormal"/>
    <w:pPr>
      <w:spacing w:after="0" w:line="240" w:lineRule="auto"/>
    </w:pPr>
    <w:tblPr>
      <w:tblStyleRowBandSize w:val="1"/>
      <w:tblStyleColBandSize w:val="1"/>
      <w:tblCellMar>
        <w:left w:w="115" w:type="dxa"/>
        <w:right w:w="115" w:type="dxa"/>
      </w:tblCellMar>
    </w:tblPr>
  </w:style>
  <w:style w:type="table" w:customStyle="1" w:styleId="affffe">
    <w:basedOn w:val="TableNormal"/>
    <w:pPr>
      <w:spacing w:after="0" w:line="240" w:lineRule="auto"/>
    </w:pPr>
    <w:tblPr>
      <w:tblStyleRowBandSize w:val="1"/>
      <w:tblStyleColBandSize w:val="1"/>
      <w:tblCellMar>
        <w:left w:w="115" w:type="dxa"/>
        <w:right w:w="115" w:type="dxa"/>
      </w:tblCellMar>
    </w:tblPr>
  </w:style>
  <w:style w:type="table" w:customStyle="1" w:styleId="afffff">
    <w:basedOn w:val="TableNormal"/>
    <w:pPr>
      <w:spacing w:after="0" w:line="240" w:lineRule="auto"/>
    </w:pPr>
    <w:tblPr>
      <w:tblStyleRowBandSize w:val="1"/>
      <w:tblStyleColBandSize w:val="1"/>
      <w:tblCellMar>
        <w:left w:w="115" w:type="dxa"/>
        <w:right w:w="115" w:type="dxa"/>
      </w:tblCellMar>
    </w:tblPr>
  </w:style>
  <w:style w:type="table" w:customStyle="1" w:styleId="afffff0">
    <w:basedOn w:val="TableNormal"/>
    <w:pPr>
      <w:spacing w:after="0" w:line="240" w:lineRule="auto"/>
    </w:pPr>
    <w:tblPr>
      <w:tblStyleRowBandSize w:val="1"/>
      <w:tblStyleColBandSize w:val="1"/>
      <w:tblCellMar>
        <w:left w:w="115" w:type="dxa"/>
        <w:right w:w="115" w:type="dxa"/>
      </w:tblCellMar>
    </w:tblPr>
  </w:style>
  <w:style w:type="table" w:customStyle="1" w:styleId="afffff1">
    <w:basedOn w:val="TableNormal"/>
    <w:pPr>
      <w:spacing w:after="0" w:line="240" w:lineRule="auto"/>
    </w:pPr>
    <w:tblPr>
      <w:tblStyleRowBandSize w:val="1"/>
      <w:tblStyleColBandSize w:val="1"/>
      <w:tblCellMar>
        <w:left w:w="115" w:type="dxa"/>
        <w:right w:w="115" w:type="dxa"/>
      </w:tblCellMar>
    </w:tblPr>
  </w:style>
  <w:style w:type="table" w:customStyle="1" w:styleId="afffff2">
    <w:basedOn w:val="TableNormal"/>
    <w:pPr>
      <w:spacing w:after="0" w:line="240" w:lineRule="auto"/>
    </w:pPr>
    <w:tblPr>
      <w:tblStyleRowBandSize w:val="1"/>
      <w:tblStyleColBandSize w:val="1"/>
      <w:tblCellMar>
        <w:left w:w="115" w:type="dxa"/>
        <w:right w:w="115" w:type="dxa"/>
      </w:tblCellMar>
    </w:tblPr>
  </w:style>
  <w:style w:type="table" w:customStyle="1" w:styleId="afffff3">
    <w:basedOn w:val="TableNormal"/>
    <w:pPr>
      <w:spacing w:after="0" w:line="240" w:lineRule="auto"/>
    </w:pPr>
    <w:tblPr>
      <w:tblStyleRowBandSize w:val="1"/>
      <w:tblStyleColBandSize w:val="1"/>
      <w:tblCellMar>
        <w:left w:w="115" w:type="dxa"/>
        <w:right w:w="115" w:type="dxa"/>
      </w:tblCellMar>
    </w:tblPr>
  </w:style>
  <w:style w:type="table" w:customStyle="1" w:styleId="afffff4">
    <w:basedOn w:val="TableNormal"/>
    <w:pPr>
      <w:spacing w:after="0" w:line="240" w:lineRule="auto"/>
    </w:pPr>
    <w:tblPr>
      <w:tblStyleRowBandSize w:val="1"/>
      <w:tblStyleColBandSize w:val="1"/>
      <w:tblCellMar>
        <w:left w:w="115" w:type="dxa"/>
        <w:right w:w="115" w:type="dxa"/>
      </w:tblCellMar>
    </w:tblPr>
  </w:style>
  <w:style w:type="table" w:customStyle="1" w:styleId="afffff5">
    <w:basedOn w:val="TableNormal"/>
    <w:pPr>
      <w:spacing w:after="0" w:line="240" w:lineRule="auto"/>
    </w:pPr>
    <w:tblPr>
      <w:tblStyleRowBandSize w:val="1"/>
      <w:tblStyleColBandSize w:val="1"/>
      <w:tblCellMar>
        <w:left w:w="115" w:type="dxa"/>
        <w:right w:w="115" w:type="dxa"/>
      </w:tblCellMar>
    </w:tblPr>
  </w:style>
  <w:style w:type="table" w:customStyle="1" w:styleId="afffff6">
    <w:basedOn w:val="TableNormal"/>
    <w:pPr>
      <w:spacing w:after="0" w:line="240" w:lineRule="auto"/>
    </w:pPr>
    <w:tblPr>
      <w:tblStyleRowBandSize w:val="1"/>
      <w:tblStyleColBandSize w:val="1"/>
      <w:tblCellMar>
        <w:left w:w="115" w:type="dxa"/>
        <w:right w:w="115" w:type="dxa"/>
      </w:tblCellMar>
    </w:tblPr>
  </w:style>
  <w:style w:type="table" w:customStyle="1" w:styleId="afffff7">
    <w:basedOn w:val="TableNormal"/>
    <w:pPr>
      <w:spacing w:after="0" w:line="240" w:lineRule="auto"/>
    </w:pPr>
    <w:tblPr>
      <w:tblStyleRowBandSize w:val="1"/>
      <w:tblStyleColBandSize w:val="1"/>
      <w:tblCellMar>
        <w:left w:w="115" w:type="dxa"/>
        <w:right w:w="115" w:type="dxa"/>
      </w:tblCellMar>
    </w:tblPr>
  </w:style>
  <w:style w:type="table" w:customStyle="1" w:styleId="afffff8">
    <w:basedOn w:val="TableNormal"/>
    <w:pPr>
      <w:spacing w:after="0" w:line="240" w:lineRule="auto"/>
    </w:pPr>
    <w:tblPr>
      <w:tblStyleRowBandSize w:val="1"/>
      <w:tblStyleColBandSize w:val="1"/>
      <w:tblCellMar>
        <w:left w:w="115" w:type="dxa"/>
        <w:right w:w="115" w:type="dxa"/>
      </w:tblCellMar>
    </w:tblPr>
  </w:style>
  <w:style w:type="table" w:customStyle="1" w:styleId="afffff9">
    <w:basedOn w:val="TableNormal"/>
    <w:pPr>
      <w:spacing w:after="0" w:line="240" w:lineRule="auto"/>
    </w:pPr>
    <w:tblPr>
      <w:tblStyleRowBandSize w:val="1"/>
      <w:tblStyleColBandSize w:val="1"/>
      <w:tblCellMar>
        <w:left w:w="115" w:type="dxa"/>
        <w:right w:w="115" w:type="dxa"/>
      </w:tblCellMar>
    </w:tblPr>
  </w:style>
  <w:style w:type="table" w:customStyle="1" w:styleId="afffffa">
    <w:basedOn w:val="TableNormal"/>
    <w:pPr>
      <w:spacing w:after="0" w:line="240" w:lineRule="auto"/>
    </w:pPr>
    <w:tblPr>
      <w:tblStyleRowBandSize w:val="1"/>
      <w:tblStyleColBandSize w:val="1"/>
      <w:tblCellMar>
        <w:left w:w="115" w:type="dxa"/>
        <w:right w:w="115" w:type="dxa"/>
      </w:tblCellMar>
    </w:tblPr>
  </w:style>
  <w:style w:type="table" w:customStyle="1" w:styleId="afffffb">
    <w:basedOn w:val="TableNormal"/>
    <w:pPr>
      <w:spacing w:after="0" w:line="240" w:lineRule="auto"/>
    </w:pPr>
    <w:tblPr>
      <w:tblStyleRowBandSize w:val="1"/>
      <w:tblStyleColBandSize w:val="1"/>
      <w:tblCellMar>
        <w:left w:w="115" w:type="dxa"/>
        <w:right w:w="115" w:type="dxa"/>
      </w:tblCellMar>
    </w:tblPr>
  </w:style>
  <w:style w:type="table" w:customStyle="1" w:styleId="afffffc">
    <w:basedOn w:val="TableNormal"/>
    <w:pPr>
      <w:spacing w:after="0" w:line="240" w:lineRule="auto"/>
    </w:pPr>
    <w:tblPr>
      <w:tblStyleRowBandSize w:val="1"/>
      <w:tblStyleColBandSize w:val="1"/>
      <w:tblCellMar>
        <w:left w:w="115" w:type="dxa"/>
        <w:right w:w="115" w:type="dxa"/>
      </w:tblCellMar>
    </w:tblPr>
  </w:style>
  <w:style w:type="table" w:customStyle="1" w:styleId="afffffd">
    <w:basedOn w:val="TableNormal"/>
    <w:pPr>
      <w:spacing w:after="0" w:line="240" w:lineRule="auto"/>
    </w:pPr>
    <w:tblPr>
      <w:tblStyleRowBandSize w:val="1"/>
      <w:tblStyleColBandSize w:val="1"/>
      <w:tblCellMar>
        <w:left w:w="115" w:type="dxa"/>
        <w:right w:w="115" w:type="dxa"/>
      </w:tblCellMar>
    </w:tblPr>
  </w:style>
  <w:style w:type="table" w:customStyle="1" w:styleId="afffffe">
    <w:basedOn w:val="TableNormal"/>
    <w:pPr>
      <w:spacing w:after="0" w:line="240" w:lineRule="auto"/>
    </w:pPr>
    <w:tblPr>
      <w:tblStyleRowBandSize w:val="1"/>
      <w:tblStyleColBandSize w:val="1"/>
      <w:tblCellMar>
        <w:left w:w="115" w:type="dxa"/>
        <w:right w:w="115" w:type="dxa"/>
      </w:tblCellMar>
    </w:tblPr>
  </w:style>
  <w:style w:type="table" w:customStyle="1" w:styleId="affffff">
    <w:basedOn w:val="TableNormal"/>
    <w:pPr>
      <w:spacing w:after="0" w:line="240" w:lineRule="auto"/>
    </w:pPr>
    <w:tblPr>
      <w:tblStyleRowBandSize w:val="1"/>
      <w:tblStyleColBandSize w:val="1"/>
      <w:tblCellMar>
        <w:left w:w="115" w:type="dxa"/>
        <w:right w:w="115" w:type="dxa"/>
      </w:tblCellMar>
    </w:tblPr>
  </w:style>
  <w:style w:type="table" w:customStyle="1" w:styleId="affffff0">
    <w:basedOn w:val="TableNormal"/>
    <w:pPr>
      <w:spacing w:after="0" w:line="240" w:lineRule="auto"/>
    </w:pPr>
    <w:tblPr>
      <w:tblStyleRowBandSize w:val="1"/>
      <w:tblStyleColBandSize w:val="1"/>
      <w:tblCellMar>
        <w:left w:w="115" w:type="dxa"/>
        <w:right w:w="115" w:type="dxa"/>
      </w:tblCellMar>
    </w:tblPr>
  </w:style>
  <w:style w:type="table" w:customStyle="1" w:styleId="affffff1">
    <w:basedOn w:val="TableNormal"/>
    <w:pPr>
      <w:spacing w:after="0" w:line="240" w:lineRule="auto"/>
    </w:pPr>
    <w:tblPr>
      <w:tblStyleRowBandSize w:val="1"/>
      <w:tblStyleColBandSize w:val="1"/>
      <w:tblCellMar>
        <w:left w:w="115" w:type="dxa"/>
        <w:right w:w="115" w:type="dxa"/>
      </w:tblCellMar>
    </w:tblPr>
  </w:style>
  <w:style w:type="table" w:customStyle="1" w:styleId="affffff2">
    <w:basedOn w:val="TableNormal"/>
    <w:pPr>
      <w:spacing w:after="0" w:line="240" w:lineRule="auto"/>
    </w:pPr>
    <w:tblPr>
      <w:tblStyleRowBandSize w:val="1"/>
      <w:tblStyleColBandSize w:val="1"/>
      <w:tblCellMar>
        <w:left w:w="115" w:type="dxa"/>
        <w:right w:w="115" w:type="dxa"/>
      </w:tblCellMar>
    </w:tblPr>
  </w:style>
  <w:style w:type="table" w:customStyle="1" w:styleId="affffff3">
    <w:basedOn w:val="TableNormal"/>
    <w:pPr>
      <w:spacing w:after="0" w:line="240" w:lineRule="auto"/>
    </w:pPr>
    <w:tblPr>
      <w:tblStyleRowBandSize w:val="1"/>
      <w:tblStyleColBandSize w:val="1"/>
      <w:tblCellMar>
        <w:left w:w="115" w:type="dxa"/>
        <w:right w:w="115" w:type="dxa"/>
      </w:tblCellMar>
    </w:tblPr>
  </w:style>
  <w:style w:type="table" w:customStyle="1" w:styleId="affffff4">
    <w:basedOn w:val="TableNormal"/>
    <w:pPr>
      <w:spacing w:after="0" w:line="240" w:lineRule="auto"/>
    </w:pPr>
    <w:tblPr>
      <w:tblStyleRowBandSize w:val="1"/>
      <w:tblStyleColBandSize w:val="1"/>
      <w:tblCellMar>
        <w:left w:w="115" w:type="dxa"/>
        <w:right w:w="115" w:type="dxa"/>
      </w:tblCellMar>
    </w:tblPr>
  </w:style>
  <w:style w:type="table" w:customStyle="1" w:styleId="affffff5">
    <w:basedOn w:val="TableNormal"/>
    <w:pPr>
      <w:spacing w:after="0" w:line="240" w:lineRule="auto"/>
    </w:pPr>
    <w:tblPr>
      <w:tblStyleRowBandSize w:val="1"/>
      <w:tblStyleColBandSize w:val="1"/>
      <w:tblCellMar>
        <w:left w:w="115" w:type="dxa"/>
        <w:right w:w="115" w:type="dxa"/>
      </w:tblCellMar>
    </w:tblPr>
  </w:style>
  <w:style w:type="table" w:customStyle="1" w:styleId="affffff6">
    <w:basedOn w:val="TableNormal"/>
    <w:pPr>
      <w:spacing w:after="0" w:line="240" w:lineRule="auto"/>
    </w:pPr>
    <w:tblPr>
      <w:tblStyleRowBandSize w:val="1"/>
      <w:tblStyleColBandSize w:val="1"/>
      <w:tblCellMar>
        <w:left w:w="115" w:type="dxa"/>
        <w:right w:w="1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style>
  <w:style w:type="table" w:customStyle="1" w:styleId="affffff8">
    <w:basedOn w:val="TableNormal"/>
    <w:pPr>
      <w:spacing w:after="0" w:line="240" w:lineRule="auto"/>
    </w:pPr>
    <w:tblPr>
      <w:tblStyleRowBandSize w:val="1"/>
      <w:tblStyleColBandSize w:val="1"/>
      <w:tblCellMar>
        <w:left w:w="115" w:type="dxa"/>
        <w:right w:w="115" w:type="dxa"/>
      </w:tblCellMar>
    </w:tblPr>
  </w:style>
  <w:style w:type="table" w:customStyle="1" w:styleId="affffff9">
    <w:basedOn w:val="TableNormal"/>
    <w:pPr>
      <w:spacing w:after="0" w:line="240" w:lineRule="auto"/>
    </w:pPr>
    <w:tblPr>
      <w:tblStyleRowBandSize w:val="1"/>
      <w:tblStyleColBandSize w:val="1"/>
      <w:tblCellMar>
        <w:left w:w="115" w:type="dxa"/>
        <w:right w:w="115" w:type="dxa"/>
      </w:tblCellMar>
    </w:tblPr>
  </w:style>
  <w:style w:type="table" w:customStyle="1" w:styleId="affffffa">
    <w:basedOn w:val="TableNormal"/>
    <w:pPr>
      <w:spacing w:after="0" w:line="240" w:lineRule="auto"/>
    </w:pPr>
    <w:tblPr>
      <w:tblStyleRowBandSize w:val="1"/>
      <w:tblStyleColBandSize w:val="1"/>
      <w:tblCellMar>
        <w:left w:w="115" w:type="dxa"/>
        <w:right w:w="1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style>
  <w:style w:type="table" w:customStyle="1" w:styleId="affffffc">
    <w:basedOn w:val="TableNormal"/>
    <w:pPr>
      <w:spacing w:after="0" w:line="240" w:lineRule="auto"/>
    </w:pPr>
    <w:tblPr>
      <w:tblStyleRowBandSize w:val="1"/>
      <w:tblStyleColBandSize w:val="1"/>
      <w:tblCellMar>
        <w:left w:w="115" w:type="dxa"/>
        <w:right w:w="115" w:type="dxa"/>
      </w:tblCellMar>
    </w:tblPr>
  </w:style>
  <w:style w:type="table" w:customStyle="1" w:styleId="affffffd">
    <w:basedOn w:val="TableNormal"/>
    <w:pPr>
      <w:spacing w:after="0" w:line="240" w:lineRule="auto"/>
    </w:pPr>
    <w:tblPr>
      <w:tblStyleRowBandSize w:val="1"/>
      <w:tblStyleColBandSize w:val="1"/>
      <w:tblCellMar>
        <w:left w:w="115" w:type="dxa"/>
        <w:right w:w="115" w:type="dxa"/>
      </w:tblCellMar>
    </w:tblPr>
  </w:style>
  <w:style w:type="table" w:customStyle="1" w:styleId="affffffe">
    <w:basedOn w:val="TableNormal"/>
    <w:pPr>
      <w:spacing w:after="0" w:line="240" w:lineRule="auto"/>
    </w:pPr>
    <w:tblPr>
      <w:tblStyleRowBandSize w:val="1"/>
      <w:tblStyleColBandSize w:val="1"/>
      <w:tblCellMar>
        <w:left w:w="115" w:type="dxa"/>
        <w:right w:w="115" w:type="dxa"/>
      </w:tblCellMar>
    </w:tblPr>
  </w:style>
  <w:style w:type="table" w:customStyle="1" w:styleId="afffffff">
    <w:basedOn w:val="TableNormal"/>
    <w:pPr>
      <w:spacing w:after="0" w:line="240" w:lineRule="auto"/>
    </w:pPr>
    <w:tblPr>
      <w:tblStyleRowBandSize w:val="1"/>
      <w:tblStyleColBandSize w:val="1"/>
      <w:tblCellMar>
        <w:left w:w="115" w:type="dxa"/>
        <w:right w:w="115" w:type="dxa"/>
      </w:tblCellMar>
    </w:tblPr>
  </w:style>
  <w:style w:type="table" w:customStyle="1" w:styleId="afffffff0">
    <w:basedOn w:val="TableNormal"/>
    <w:pPr>
      <w:spacing w:after="0" w:line="240" w:lineRule="auto"/>
    </w:pPr>
    <w:tblPr>
      <w:tblStyleRowBandSize w:val="1"/>
      <w:tblStyleColBandSize w:val="1"/>
      <w:tblCellMar>
        <w:left w:w="115" w:type="dxa"/>
        <w:right w:w="115" w:type="dxa"/>
      </w:tblCellMar>
    </w:tblPr>
  </w:style>
  <w:style w:type="table" w:customStyle="1" w:styleId="afffffff1">
    <w:basedOn w:val="TableNormal"/>
    <w:pPr>
      <w:spacing w:after="0" w:line="240" w:lineRule="auto"/>
    </w:pPr>
    <w:tblPr>
      <w:tblStyleRowBandSize w:val="1"/>
      <w:tblStyleColBandSize w:val="1"/>
      <w:tblCellMar>
        <w:left w:w="115" w:type="dxa"/>
        <w:right w:w="115" w:type="dxa"/>
      </w:tblCellMar>
    </w:tblPr>
  </w:style>
  <w:style w:type="table" w:customStyle="1" w:styleId="afffffff2">
    <w:basedOn w:val="TableNormal"/>
    <w:pPr>
      <w:spacing w:after="0" w:line="240" w:lineRule="auto"/>
    </w:pPr>
    <w:tblPr>
      <w:tblStyleRowBandSize w:val="1"/>
      <w:tblStyleColBandSize w:val="1"/>
      <w:tblCellMar>
        <w:left w:w="115" w:type="dxa"/>
        <w:right w:w="115" w:type="dxa"/>
      </w:tblCellMar>
    </w:tblPr>
  </w:style>
  <w:style w:type="table" w:customStyle="1" w:styleId="afffffff3">
    <w:basedOn w:val="TableNormal"/>
    <w:pPr>
      <w:spacing w:after="0" w:line="240" w:lineRule="auto"/>
    </w:pPr>
    <w:tblPr>
      <w:tblStyleRowBandSize w:val="1"/>
      <w:tblStyleColBandSize w:val="1"/>
      <w:tblCellMar>
        <w:left w:w="115" w:type="dxa"/>
        <w:right w:w="115" w:type="dxa"/>
      </w:tblCellMar>
    </w:tblPr>
  </w:style>
  <w:style w:type="table" w:customStyle="1" w:styleId="afffffff4">
    <w:basedOn w:val="TableNormal"/>
    <w:pPr>
      <w:spacing w:after="0" w:line="240" w:lineRule="auto"/>
    </w:pPr>
    <w:tblPr>
      <w:tblStyleRowBandSize w:val="1"/>
      <w:tblStyleColBandSize w:val="1"/>
      <w:tblCellMar>
        <w:left w:w="115" w:type="dxa"/>
        <w:right w:w="115" w:type="dxa"/>
      </w:tblCellMar>
    </w:tblPr>
  </w:style>
  <w:style w:type="table" w:customStyle="1" w:styleId="afffffff5">
    <w:basedOn w:val="TableNormal"/>
    <w:pPr>
      <w:spacing w:after="0" w:line="240" w:lineRule="auto"/>
    </w:pPr>
    <w:tblPr>
      <w:tblStyleRowBandSize w:val="1"/>
      <w:tblStyleColBandSize w:val="1"/>
      <w:tblCellMar>
        <w:left w:w="115" w:type="dxa"/>
        <w:right w:w="115" w:type="dxa"/>
      </w:tblCellMar>
    </w:tblPr>
  </w:style>
  <w:style w:type="table" w:customStyle="1" w:styleId="afffffff6">
    <w:basedOn w:val="TableNormal"/>
    <w:pPr>
      <w:spacing w:after="0" w:line="240" w:lineRule="auto"/>
    </w:pPr>
    <w:tblPr>
      <w:tblStyleRowBandSize w:val="1"/>
      <w:tblStyleColBandSize w:val="1"/>
      <w:tblCellMar>
        <w:left w:w="115" w:type="dxa"/>
        <w:right w:w="115" w:type="dxa"/>
      </w:tblCellMar>
    </w:tblPr>
  </w:style>
  <w:style w:type="table" w:customStyle="1" w:styleId="afffffff7">
    <w:basedOn w:val="TableNormal"/>
    <w:pPr>
      <w:spacing w:after="0" w:line="240" w:lineRule="auto"/>
    </w:pPr>
    <w:tblPr>
      <w:tblStyleRowBandSize w:val="1"/>
      <w:tblStyleColBandSize w:val="1"/>
      <w:tblCellMar>
        <w:left w:w="115" w:type="dxa"/>
        <w:right w:w="115" w:type="dxa"/>
      </w:tblCellMar>
    </w:tblPr>
  </w:style>
  <w:style w:type="table" w:customStyle="1" w:styleId="afffffff8">
    <w:basedOn w:val="TableNormal"/>
    <w:pPr>
      <w:spacing w:after="0" w:line="240" w:lineRule="auto"/>
    </w:pPr>
    <w:tblPr>
      <w:tblStyleRowBandSize w:val="1"/>
      <w:tblStyleColBandSize w:val="1"/>
      <w:tblCellMar>
        <w:left w:w="115" w:type="dxa"/>
        <w:right w:w="115" w:type="dxa"/>
      </w:tblCellMar>
    </w:tblPr>
  </w:style>
  <w:style w:type="table" w:customStyle="1" w:styleId="afffffff9">
    <w:basedOn w:val="TableNormal"/>
    <w:pPr>
      <w:spacing w:after="0" w:line="240" w:lineRule="auto"/>
    </w:pPr>
    <w:tblPr>
      <w:tblStyleRowBandSize w:val="1"/>
      <w:tblStyleColBandSize w:val="1"/>
      <w:tblCellMar>
        <w:left w:w="115" w:type="dxa"/>
        <w:right w:w="115" w:type="dxa"/>
      </w:tblCellMar>
    </w:tblPr>
  </w:style>
  <w:style w:type="table" w:customStyle="1" w:styleId="afffffffa">
    <w:basedOn w:val="TableNormal"/>
    <w:pPr>
      <w:spacing w:after="0" w:line="240" w:lineRule="auto"/>
    </w:pPr>
    <w:tblPr>
      <w:tblStyleRowBandSize w:val="1"/>
      <w:tblStyleColBandSize w:val="1"/>
      <w:tblCellMar>
        <w:left w:w="115" w:type="dxa"/>
        <w:right w:w="115" w:type="dxa"/>
      </w:tblCellMar>
    </w:tblPr>
  </w:style>
  <w:style w:type="table" w:customStyle="1" w:styleId="afffffffb">
    <w:basedOn w:val="TableNormal"/>
    <w:pPr>
      <w:spacing w:after="0" w:line="240" w:lineRule="auto"/>
    </w:pPr>
    <w:tblPr>
      <w:tblStyleRowBandSize w:val="1"/>
      <w:tblStyleColBandSize w:val="1"/>
      <w:tblCellMar>
        <w:left w:w="115" w:type="dxa"/>
        <w:right w:w="115" w:type="dxa"/>
      </w:tblCellMar>
    </w:tblPr>
  </w:style>
  <w:style w:type="table" w:customStyle="1" w:styleId="afffffffc">
    <w:basedOn w:val="TableNormal"/>
    <w:pPr>
      <w:spacing w:after="0" w:line="240" w:lineRule="auto"/>
    </w:pPr>
    <w:tblPr>
      <w:tblStyleRowBandSize w:val="1"/>
      <w:tblStyleColBandSize w:val="1"/>
      <w:tblCellMar>
        <w:left w:w="115" w:type="dxa"/>
        <w:right w:w="115" w:type="dxa"/>
      </w:tblCellMar>
    </w:tblPr>
  </w:style>
  <w:style w:type="table" w:customStyle="1" w:styleId="afffffffd">
    <w:basedOn w:val="TableNormal"/>
    <w:pPr>
      <w:spacing w:after="0" w:line="240" w:lineRule="auto"/>
    </w:pPr>
    <w:tblPr>
      <w:tblStyleRowBandSize w:val="1"/>
      <w:tblStyleColBandSize w:val="1"/>
      <w:tblCellMar>
        <w:left w:w="115" w:type="dxa"/>
        <w:right w:w="115" w:type="dxa"/>
      </w:tblCellMar>
    </w:tblPr>
  </w:style>
  <w:style w:type="table" w:customStyle="1" w:styleId="afffffffe">
    <w:basedOn w:val="TableNormal"/>
    <w:pPr>
      <w:spacing w:after="0" w:line="240" w:lineRule="auto"/>
    </w:pPr>
    <w:tblPr>
      <w:tblStyleRowBandSize w:val="1"/>
      <w:tblStyleColBandSize w:val="1"/>
      <w:tblCellMar>
        <w:left w:w="115" w:type="dxa"/>
        <w:right w:w="115" w:type="dxa"/>
      </w:tblCellMar>
    </w:tblPr>
  </w:style>
  <w:style w:type="table" w:customStyle="1" w:styleId="affffffff">
    <w:basedOn w:val="TableNormal"/>
    <w:pPr>
      <w:spacing w:after="0" w:line="240" w:lineRule="auto"/>
    </w:pPr>
    <w:tblPr>
      <w:tblStyleRowBandSize w:val="1"/>
      <w:tblStyleColBandSize w:val="1"/>
      <w:tblCellMar>
        <w:left w:w="115" w:type="dxa"/>
        <w:right w:w="115" w:type="dxa"/>
      </w:tblCellMar>
    </w:tblPr>
  </w:style>
  <w:style w:type="table" w:customStyle="1" w:styleId="affffffff0">
    <w:basedOn w:val="TableNormal"/>
    <w:pPr>
      <w:spacing w:after="0" w:line="240" w:lineRule="auto"/>
    </w:pPr>
    <w:tblPr>
      <w:tblStyleRowBandSize w:val="1"/>
      <w:tblStyleColBandSize w:val="1"/>
      <w:tblCellMar>
        <w:left w:w="115" w:type="dxa"/>
        <w:right w:w="115" w:type="dxa"/>
      </w:tblCellMar>
    </w:tblPr>
  </w:style>
  <w:style w:type="table" w:customStyle="1" w:styleId="affffffff1">
    <w:basedOn w:val="TableNormal"/>
    <w:pPr>
      <w:spacing w:after="0" w:line="240" w:lineRule="auto"/>
    </w:pPr>
    <w:tblPr>
      <w:tblStyleRowBandSize w:val="1"/>
      <w:tblStyleColBandSize w:val="1"/>
      <w:tblCellMar>
        <w:left w:w="115" w:type="dxa"/>
        <w:right w:w="115" w:type="dxa"/>
      </w:tblCellMar>
    </w:tblPr>
  </w:style>
  <w:style w:type="table" w:customStyle="1" w:styleId="affffffff2">
    <w:basedOn w:val="TableNormal"/>
    <w:pPr>
      <w:spacing w:after="0" w:line="240" w:lineRule="auto"/>
    </w:pPr>
    <w:tblPr>
      <w:tblStyleRowBandSize w:val="1"/>
      <w:tblStyleColBandSize w:val="1"/>
      <w:tblCellMar>
        <w:left w:w="115" w:type="dxa"/>
        <w:right w:w="115" w:type="dxa"/>
      </w:tblCellMar>
    </w:tblPr>
  </w:style>
  <w:style w:type="table" w:customStyle="1" w:styleId="affffffff3">
    <w:basedOn w:val="TableNormal"/>
    <w:pPr>
      <w:spacing w:after="0" w:line="240" w:lineRule="auto"/>
    </w:pPr>
    <w:tblPr>
      <w:tblStyleRowBandSize w:val="1"/>
      <w:tblStyleColBandSize w:val="1"/>
      <w:tblCellMar>
        <w:left w:w="115" w:type="dxa"/>
        <w:right w:w="115" w:type="dxa"/>
      </w:tblCellMar>
    </w:tblPr>
  </w:style>
  <w:style w:type="table" w:customStyle="1" w:styleId="affffffff4">
    <w:basedOn w:val="TableNormal"/>
    <w:pPr>
      <w:spacing w:after="0" w:line="240" w:lineRule="auto"/>
    </w:pPr>
    <w:tblPr>
      <w:tblStyleRowBandSize w:val="1"/>
      <w:tblStyleColBandSize w:val="1"/>
      <w:tblCellMar>
        <w:left w:w="115" w:type="dxa"/>
        <w:right w:w="115" w:type="dxa"/>
      </w:tblCellMar>
    </w:tblPr>
  </w:style>
  <w:style w:type="table" w:customStyle="1" w:styleId="affffffff5">
    <w:basedOn w:val="TableNormal"/>
    <w:pPr>
      <w:spacing w:after="0" w:line="240" w:lineRule="auto"/>
    </w:pPr>
    <w:tblPr>
      <w:tblStyleRowBandSize w:val="1"/>
      <w:tblStyleColBandSize w:val="1"/>
      <w:tblCellMar>
        <w:left w:w="115" w:type="dxa"/>
        <w:right w:w="115" w:type="dxa"/>
      </w:tblCellMar>
    </w:tblPr>
  </w:style>
  <w:style w:type="table" w:customStyle="1" w:styleId="affffffff6">
    <w:basedOn w:val="TableNormal"/>
    <w:pPr>
      <w:spacing w:after="0" w:line="240" w:lineRule="auto"/>
    </w:pPr>
    <w:tblPr>
      <w:tblStyleRowBandSize w:val="1"/>
      <w:tblStyleColBandSize w:val="1"/>
      <w:tblCellMar>
        <w:left w:w="115" w:type="dxa"/>
        <w:right w:w="115" w:type="dxa"/>
      </w:tblCellMar>
    </w:tblPr>
  </w:style>
  <w:style w:type="table" w:customStyle="1" w:styleId="affffffff7">
    <w:basedOn w:val="TableNormal"/>
    <w:pPr>
      <w:spacing w:after="0" w:line="240" w:lineRule="auto"/>
    </w:pPr>
    <w:tblPr>
      <w:tblStyleRowBandSize w:val="1"/>
      <w:tblStyleColBandSize w:val="1"/>
      <w:tblCellMar>
        <w:left w:w="115" w:type="dxa"/>
        <w:right w:w="115" w:type="dxa"/>
      </w:tblCellMar>
    </w:tblPr>
  </w:style>
  <w:style w:type="table" w:customStyle="1" w:styleId="affffffff8">
    <w:basedOn w:val="TableNormal"/>
    <w:pPr>
      <w:spacing w:after="0" w:line="240" w:lineRule="auto"/>
    </w:pPr>
    <w:tblPr>
      <w:tblStyleRowBandSize w:val="1"/>
      <w:tblStyleColBandSize w:val="1"/>
      <w:tblCellMar>
        <w:left w:w="115" w:type="dxa"/>
        <w:right w:w="115" w:type="dxa"/>
      </w:tblCellMar>
    </w:tblPr>
  </w:style>
  <w:style w:type="table" w:customStyle="1" w:styleId="affffffff9">
    <w:basedOn w:val="TableNormal"/>
    <w:pPr>
      <w:spacing w:after="0" w:line="240" w:lineRule="auto"/>
    </w:pPr>
    <w:tblPr>
      <w:tblStyleRowBandSize w:val="1"/>
      <w:tblStyleColBandSize w:val="1"/>
      <w:tblCellMar>
        <w:left w:w="115" w:type="dxa"/>
        <w:right w:w="115" w:type="dxa"/>
      </w:tblCellMar>
    </w:tblPr>
  </w:style>
  <w:style w:type="table" w:customStyle="1" w:styleId="affffffffa">
    <w:basedOn w:val="TableNormal"/>
    <w:pPr>
      <w:spacing w:after="0" w:line="240" w:lineRule="auto"/>
    </w:pPr>
    <w:tblPr>
      <w:tblStyleRowBandSize w:val="1"/>
      <w:tblStyleColBandSize w:val="1"/>
      <w:tblCellMar>
        <w:left w:w="115" w:type="dxa"/>
        <w:right w:w="115" w:type="dxa"/>
      </w:tblCellMar>
    </w:tblPr>
  </w:style>
  <w:style w:type="table" w:customStyle="1" w:styleId="affffffffb">
    <w:basedOn w:val="TableNormal"/>
    <w:pPr>
      <w:spacing w:after="0" w:line="240" w:lineRule="auto"/>
    </w:pPr>
    <w:tblPr>
      <w:tblStyleRowBandSize w:val="1"/>
      <w:tblStyleColBandSize w:val="1"/>
      <w:tblCellMar>
        <w:left w:w="115" w:type="dxa"/>
        <w:right w:w="115" w:type="dxa"/>
      </w:tblCellMar>
    </w:tblPr>
  </w:style>
  <w:style w:type="table" w:customStyle="1" w:styleId="affffffffc">
    <w:basedOn w:val="TableNormal"/>
    <w:pPr>
      <w:spacing w:after="0" w:line="240" w:lineRule="auto"/>
    </w:pPr>
    <w:tblPr>
      <w:tblStyleRowBandSize w:val="1"/>
      <w:tblStyleColBandSize w:val="1"/>
      <w:tblCellMar>
        <w:left w:w="115" w:type="dxa"/>
        <w:right w:w="115" w:type="dxa"/>
      </w:tblCellMar>
    </w:tblPr>
  </w:style>
  <w:style w:type="table" w:customStyle="1" w:styleId="affffffffd">
    <w:basedOn w:val="TableNormal"/>
    <w:pPr>
      <w:spacing w:after="0" w:line="240" w:lineRule="auto"/>
    </w:pPr>
    <w:tblPr>
      <w:tblStyleRowBandSize w:val="1"/>
      <w:tblStyleColBandSize w:val="1"/>
      <w:tblCellMar>
        <w:left w:w="115" w:type="dxa"/>
        <w:right w:w="115" w:type="dxa"/>
      </w:tblCellMar>
    </w:tblPr>
  </w:style>
  <w:style w:type="table" w:customStyle="1" w:styleId="affffffffe">
    <w:basedOn w:val="TableNormal"/>
    <w:pPr>
      <w:spacing w:after="0" w:line="240" w:lineRule="auto"/>
    </w:pPr>
    <w:tblPr>
      <w:tblStyleRowBandSize w:val="1"/>
      <w:tblStyleColBandSize w:val="1"/>
      <w:tblCellMar>
        <w:left w:w="115" w:type="dxa"/>
        <w:right w:w="115" w:type="dxa"/>
      </w:tblCellMar>
    </w:tblPr>
  </w:style>
  <w:style w:type="table" w:customStyle="1" w:styleId="afffffffff">
    <w:basedOn w:val="TableNormal"/>
    <w:pPr>
      <w:spacing w:after="0" w:line="240" w:lineRule="auto"/>
    </w:pPr>
    <w:tblPr>
      <w:tblStyleRowBandSize w:val="1"/>
      <w:tblStyleColBandSize w:val="1"/>
      <w:tblCellMar>
        <w:left w:w="115" w:type="dxa"/>
        <w:right w:w="115" w:type="dxa"/>
      </w:tblCellMar>
    </w:tblPr>
  </w:style>
  <w:style w:type="table" w:customStyle="1" w:styleId="afffffffff0">
    <w:basedOn w:val="TableNormal"/>
    <w:pPr>
      <w:spacing w:after="0" w:line="240" w:lineRule="auto"/>
    </w:pPr>
    <w:tblPr>
      <w:tblStyleRowBandSize w:val="1"/>
      <w:tblStyleColBandSize w:val="1"/>
      <w:tblCellMar>
        <w:left w:w="115" w:type="dxa"/>
        <w:right w:w="115" w:type="dxa"/>
      </w:tblCellMar>
    </w:tblPr>
  </w:style>
  <w:style w:type="table" w:customStyle="1" w:styleId="afffffffff1">
    <w:basedOn w:val="TableNormal"/>
    <w:pPr>
      <w:spacing w:after="0" w:line="240" w:lineRule="auto"/>
    </w:pPr>
    <w:tblPr>
      <w:tblStyleRowBandSize w:val="1"/>
      <w:tblStyleColBandSize w:val="1"/>
      <w:tblCellMar>
        <w:left w:w="115" w:type="dxa"/>
        <w:right w:w="115" w:type="dxa"/>
      </w:tblCellMar>
    </w:tblPr>
  </w:style>
  <w:style w:type="table" w:customStyle="1" w:styleId="afffffffff2">
    <w:basedOn w:val="TableNormal"/>
    <w:pPr>
      <w:spacing w:after="0" w:line="240" w:lineRule="auto"/>
    </w:pPr>
    <w:tblPr>
      <w:tblStyleRowBandSize w:val="1"/>
      <w:tblStyleColBandSize w:val="1"/>
      <w:tblCellMar>
        <w:left w:w="115" w:type="dxa"/>
        <w:right w:w="115" w:type="dxa"/>
      </w:tblCellMar>
    </w:tblPr>
  </w:style>
  <w:style w:type="table" w:customStyle="1" w:styleId="afffffffff3">
    <w:basedOn w:val="TableNormal"/>
    <w:pPr>
      <w:spacing w:after="0" w:line="240" w:lineRule="auto"/>
    </w:pPr>
    <w:tblPr>
      <w:tblStyleRowBandSize w:val="1"/>
      <w:tblStyleColBandSize w:val="1"/>
      <w:tblCellMar>
        <w:left w:w="115" w:type="dxa"/>
        <w:right w:w="115" w:type="dxa"/>
      </w:tblCellMar>
    </w:tblPr>
  </w:style>
  <w:style w:type="table" w:customStyle="1" w:styleId="afffffffff4">
    <w:basedOn w:val="TableNormal"/>
    <w:pPr>
      <w:spacing w:after="0" w:line="240" w:lineRule="auto"/>
    </w:pPr>
    <w:tblPr>
      <w:tblStyleRowBandSize w:val="1"/>
      <w:tblStyleColBandSize w:val="1"/>
      <w:tblCellMar>
        <w:left w:w="115" w:type="dxa"/>
        <w:right w:w="115" w:type="dxa"/>
      </w:tblCellMar>
    </w:tblPr>
  </w:style>
  <w:style w:type="table" w:customStyle="1" w:styleId="afffffffff5">
    <w:basedOn w:val="TableNormal"/>
    <w:pPr>
      <w:spacing w:after="0" w:line="240" w:lineRule="auto"/>
    </w:pPr>
    <w:tblPr>
      <w:tblStyleRowBandSize w:val="1"/>
      <w:tblStyleColBandSize w:val="1"/>
      <w:tblCellMar>
        <w:left w:w="115" w:type="dxa"/>
        <w:right w:w="115" w:type="dxa"/>
      </w:tblCellMar>
    </w:tblPr>
  </w:style>
  <w:style w:type="table" w:customStyle="1" w:styleId="afffffffff6">
    <w:basedOn w:val="TableNormal"/>
    <w:pPr>
      <w:spacing w:after="0" w:line="240" w:lineRule="auto"/>
    </w:pPr>
    <w:tblPr>
      <w:tblStyleRowBandSize w:val="1"/>
      <w:tblStyleColBandSize w:val="1"/>
      <w:tblCellMar>
        <w:left w:w="115" w:type="dxa"/>
        <w:right w:w="115" w:type="dxa"/>
      </w:tblCellMar>
    </w:tblPr>
  </w:style>
  <w:style w:type="table" w:customStyle="1" w:styleId="afffffffff7">
    <w:basedOn w:val="TableNormal"/>
    <w:pPr>
      <w:spacing w:after="0" w:line="240" w:lineRule="auto"/>
    </w:pPr>
    <w:tblPr>
      <w:tblStyleRowBandSize w:val="1"/>
      <w:tblStyleColBandSize w:val="1"/>
      <w:tblCellMar>
        <w:left w:w="115" w:type="dxa"/>
        <w:right w:w="115" w:type="dxa"/>
      </w:tblCellMar>
    </w:tblPr>
  </w:style>
  <w:style w:type="table" w:customStyle="1" w:styleId="afffffffff8">
    <w:basedOn w:val="TableNormal"/>
    <w:pPr>
      <w:spacing w:after="0" w:line="240" w:lineRule="auto"/>
    </w:pPr>
    <w:tblPr>
      <w:tblStyleRowBandSize w:val="1"/>
      <w:tblStyleColBandSize w:val="1"/>
      <w:tblCellMar>
        <w:left w:w="115" w:type="dxa"/>
        <w:right w:w="115" w:type="dxa"/>
      </w:tblCellMar>
    </w:tblPr>
  </w:style>
  <w:style w:type="table" w:customStyle="1" w:styleId="afffffffff9">
    <w:basedOn w:val="TableNormal"/>
    <w:pPr>
      <w:spacing w:after="0" w:line="240" w:lineRule="auto"/>
    </w:pPr>
    <w:tblPr>
      <w:tblStyleRowBandSize w:val="1"/>
      <w:tblStyleColBandSize w:val="1"/>
      <w:tblCellMar>
        <w:left w:w="115" w:type="dxa"/>
        <w:right w:w="115" w:type="dxa"/>
      </w:tblCellMar>
    </w:tblPr>
  </w:style>
  <w:style w:type="table" w:customStyle="1" w:styleId="afffffffffa">
    <w:basedOn w:val="TableNormal"/>
    <w:pPr>
      <w:spacing w:after="0" w:line="240" w:lineRule="auto"/>
    </w:pPr>
    <w:tblPr>
      <w:tblStyleRowBandSize w:val="1"/>
      <w:tblStyleColBandSize w:val="1"/>
      <w:tblCellMar>
        <w:left w:w="115" w:type="dxa"/>
        <w:right w:w="115" w:type="dxa"/>
      </w:tblCellMar>
    </w:tblPr>
  </w:style>
  <w:style w:type="table" w:customStyle="1" w:styleId="afffffffffb">
    <w:basedOn w:val="TableNormal"/>
    <w:pPr>
      <w:spacing w:after="0" w:line="240" w:lineRule="auto"/>
    </w:pPr>
    <w:tblPr>
      <w:tblStyleRowBandSize w:val="1"/>
      <w:tblStyleColBandSize w:val="1"/>
      <w:tblCellMar>
        <w:left w:w="115" w:type="dxa"/>
        <w:right w:w="115" w:type="dxa"/>
      </w:tblCellMar>
    </w:tblPr>
  </w:style>
  <w:style w:type="table" w:customStyle="1" w:styleId="afffffffffc">
    <w:basedOn w:val="TableNormal"/>
    <w:pPr>
      <w:spacing w:after="0" w:line="240" w:lineRule="auto"/>
    </w:pPr>
    <w:tblPr>
      <w:tblStyleRowBandSize w:val="1"/>
      <w:tblStyleColBandSize w:val="1"/>
      <w:tblCellMar>
        <w:left w:w="115" w:type="dxa"/>
        <w:right w:w="115" w:type="dxa"/>
      </w:tblCellMar>
    </w:tblPr>
  </w:style>
  <w:style w:type="table" w:customStyle="1" w:styleId="afffffffffd">
    <w:basedOn w:val="TableNormal"/>
    <w:pPr>
      <w:spacing w:after="0" w:line="240" w:lineRule="auto"/>
    </w:pPr>
    <w:tblPr>
      <w:tblStyleRowBandSize w:val="1"/>
      <w:tblStyleColBandSize w:val="1"/>
      <w:tblCellMar>
        <w:left w:w="115" w:type="dxa"/>
        <w:right w:w="115" w:type="dxa"/>
      </w:tblCellMar>
    </w:tblPr>
  </w:style>
  <w:style w:type="table" w:customStyle="1" w:styleId="afffffffffe">
    <w:basedOn w:val="TableNormal"/>
    <w:pPr>
      <w:spacing w:after="0" w:line="240" w:lineRule="auto"/>
    </w:pPr>
    <w:tblPr>
      <w:tblStyleRowBandSize w:val="1"/>
      <w:tblStyleColBandSize w:val="1"/>
      <w:tblCellMar>
        <w:left w:w="115" w:type="dxa"/>
        <w:right w:w="115" w:type="dxa"/>
      </w:tblCellMar>
    </w:tblPr>
  </w:style>
  <w:style w:type="table" w:customStyle="1" w:styleId="affffffffff">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E67CD"/>
    <w:pPr>
      <w:spacing w:before="100" w:beforeAutospacing="1" w:after="100" w:afterAutospacing="1" w:line="240" w:lineRule="auto"/>
    </w:pPr>
    <w:rPr>
      <w:rFonts w:ascii="Times New Roman" w:eastAsiaTheme="minorEastAsia" w:hAnsi="Times New Roman" w:cs="Times New Roman"/>
      <w:sz w:val="24"/>
      <w:szCs w:val="24"/>
      <w:lang w:val="de-DE"/>
    </w:rPr>
  </w:style>
  <w:style w:type="character" w:styleId="UnresolvedMention">
    <w:name w:val="Unresolved Mention"/>
    <w:basedOn w:val="DefaultParagraphFont"/>
    <w:uiPriority w:val="99"/>
    <w:semiHidden/>
    <w:unhideWhenUsed/>
    <w:rsid w:val="00896212"/>
    <w:rPr>
      <w:color w:val="605E5C"/>
      <w:shd w:val="clear" w:color="auto" w:fill="E1DFDD"/>
    </w:rPr>
  </w:style>
  <w:style w:type="character" w:customStyle="1" w:styleId="alb">
    <w:name w:val="a_lb"/>
    <w:basedOn w:val="DefaultParagraphFont"/>
    <w:rsid w:val="0023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260">
      <w:bodyDiv w:val="1"/>
      <w:marLeft w:val="0"/>
      <w:marRight w:val="0"/>
      <w:marTop w:val="0"/>
      <w:marBottom w:val="0"/>
      <w:divBdr>
        <w:top w:val="none" w:sz="0" w:space="0" w:color="auto"/>
        <w:left w:val="none" w:sz="0" w:space="0" w:color="auto"/>
        <w:bottom w:val="none" w:sz="0" w:space="0" w:color="auto"/>
        <w:right w:val="none" w:sz="0" w:space="0" w:color="auto"/>
      </w:divBdr>
    </w:div>
    <w:div w:id="1820154017">
      <w:bodyDiv w:val="1"/>
      <w:marLeft w:val="0"/>
      <w:marRight w:val="0"/>
      <w:marTop w:val="0"/>
      <w:marBottom w:val="0"/>
      <w:divBdr>
        <w:top w:val="none" w:sz="0" w:space="0" w:color="auto"/>
        <w:left w:val="none" w:sz="0" w:space="0" w:color="auto"/>
        <w:bottom w:val="none" w:sz="0" w:space="0" w:color="auto"/>
        <w:right w:val="none" w:sz="0" w:space="0" w:color="auto"/>
      </w:divBdr>
      <w:divsChild>
        <w:div w:id="979269173">
          <w:marLeft w:val="240"/>
          <w:marRight w:val="0"/>
          <w:marTop w:val="0"/>
          <w:marBottom w:val="72"/>
          <w:divBdr>
            <w:top w:val="none" w:sz="0" w:space="0" w:color="auto"/>
            <w:left w:val="none" w:sz="0" w:space="0" w:color="auto"/>
            <w:bottom w:val="none" w:sz="0" w:space="0" w:color="auto"/>
            <w:right w:val="none" w:sz="0" w:space="0" w:color="auto"/>
          </w:divBdr>
        </w:div>
        <w:div w:id="1785924367">
          <w:marLeft w:val="240"/>
          <w:marRight w:val="0"/>
          <w:marTop w:val="0"/>
          <w:marBottom w:val="72"/>
          <w:divBdr>
            <w:top w:val="none" w:sz="0" w:space="0" w:color="auto"/>
            <w:left w:val="none" w:sz="0" w:space="0" w:color="auto"/>
            <w:bottom w:val="none" w:sz="0" w:space="0" w:color="auto"/>
            <w:right w:val="none" w:sz="0" w:space="0" w:color="auto"/>
          </w:divBdr>
        </w:div>
        <w:div w:id="1415392353">
          <w:marLeft w:val="240"/>
          <w:marRight w:val="0"/>
          <w:marTop w:val="0"/>
          <w:marBottom w:val="72"/>
          <w:divBdr>
            <w:top w:val="none" w:sz="0" w:space="0" w:color="auto"/>
            <w:left w:val="none" w:sz="0" w:space="0" w:color="auto"/>
            <w:bottom w:val="none" w:sz="0" w:space="0" w:color="auto"/>
            <w:right w:val="none" w:sz="0" w:space="0" w:color="auto"/>
          </w:divBdr>
        </w:div>
        <w:div w:id="601229870">
          <w:marLeft w:val="240"/>
          <w:marRight w:val="0"/>
          <w:marTop w:val="0"/>
          <w:marBottom w:val="72"/>
          <w:divBdr>
            <w:top w:val="none" w:sz="0" w:space="0" w:color="auto"/>
            <w:left w:val="none" w:sz="0" w:space="0" w:color="auto"/>
            <w:bottom w:val="none" w:sz="0" w:space="0" w:color="auto"/>
            <w:right w:val="none" w:sz="0" w:space="0" w:color="auto"/>
          </w:divBdr>
        </w:div>
        <w:div w:id="281352140">
          <w:marLeft w:val="240"/>
          <w:marRight w:val="0"/>
          <w:marTop w:val="0"/>
          <w:marBottom w:val="72"/>
          <w:divBdr>
            <w:top w:val="none" w:sz="0" w:space="0" w:color="auto"/>
            <w:left w:val="none" w:sz="0" w:space="0" w:color="auto"/>
            <w:bottom w:val="none" w:sz="0" w:space="0" w:color="auto"/>
            <w:right w:val="none" w:sz="0" w:space="0" w:color="auto"/>
          </w:divBdr>
        </w:div>
        <w:div w:id="1997802229">
          <w:marLeft w:val="240"/>
          <w:marRight w:val="0"/>
          <w:marTop w:val="0"/>
          <w:marBottom w:val="72"/>
          <w:divBdr>
            <w:top w:val="none" w:sz="0" w:space="0" w:color="auto"/>
            <w:left w:val="none" w:sz="0" w:space="0" w:color="auto"/>
            <w:bottom w:val="none" w:sz="0" w:space="0" w:color="auto"/>
            <w:right w:val="none" w:sz="0" w:space="0" w:color="auto"/>
          </w:divBdr>
        </w:div>
        <w:div w:id="1530097589">
          <w:marLeft w:val="240"/>
          <w:marRight w:val="0"/>
          <w:marTop w:val="0"/>
          <w:marBottom w:val="72"/>
          <w:divBdr>
            <w:top w:val="none" w:sz="0" w:space="0" w:color="auto"/>
            <w:left w:val="none" w:sz="0" w:space="0" w:color="auto"/>
            <w:bottom w:val="none" w:sz="0" w:space="0" w:color="auto"/>
            <w:right w:val="none" w:sz="0" w:space="0" w:color="auto"/>
          </w:divBdr>
        </w:div>
        <w:div w:id="637344688">
          <w:marLeft w:val="240"/>
          <w:marRight w:val="0"/>
          <w:marTop w:val="0"/>
          <w:marBottom w:val="72"/>
          <w:divBdr>
            <w:top w:val="none" w:sz="0" w:space="0" w:color="auto"/>
            <w:left w:val="none" w:sz="0" w:space="0" w:color="auto"/>
            <w:bottom w:val="none" w:sz="0" w:space="0" w:color="auto"/>
            <w:right w:val="none" w:sz="0" w:space="0" w:color="auto"/>
          </w:divBdr>
        </w:div>
        <w:div w:id="1259829385">
          <w:marLeft w:val="240"/>
          <w:marRight w:val="0"/>
          <w:marTop w:val="0"/>
          <w:marBottom w:val="72"/>
          <w:divBdr>
            <w:top w:val="none" w:sz="0" w:space="0" w:color="auto"/>
            <w:left w:val="none" w:sz="0" w:space="0" w:color="auto"/>
            <w:bottom w:val="none" w:sz="0" w:space="0" w:color="auto"/>
            <w:right w:val="none" w:sz="0" w:space="0" w:color="auto"/>
          </w:divBdr>
        </w:div>
        <w:div w:id="1483496856">
          <w:marLeft w:val="240"/>
          <w:marRight w:val="0"/>
          <w:marTop w:val="0"/>
          <w:marBottom w:val="72"/>
          <w:divBdr>
            <w:top w:val="none" w:sz="0" w:space="0" w:color="auto"/>
            <w:left w:val="none" w:sz="0" w:space="0" w:color="auto"/>
            <w:bottom w:val="none" w:sz="0" w:space="0" w:color="auto"/>
            <w:right w:val="none" w:sz="0" w:space="0" w:color="auto"/>
          </w:divBdr>
        </w:div>
        <w:div w:id="994454602">
          <w:marLeft w:val="240"/>
          <w:marRight w:val="0"/>
          <w:marTop w:val="0"/>
          <w:marBottom w:val="72"/>
          <w:divBdr>
            <w:top w:val="none" w:sz="0" w:space="0" w:color="auto"/>
            <w:left w:val="none" w:sz="0" w:space="0" w:color="auto"/>
            <w:bottom w:val="none" w:sz="0" w:space="0" w:color="auto"/>
            <w:right w:val="none" w:sz="0" w:space="0" w:color="auto"/>
          </w:divBdr>
        </w:div>
        <w:div w:id="564099516">
          <w:marLeft w:val="240"/>
          <w:marRight w:val="0"/>
          <w:marTop w:val="0"/>
          <w:marBottom w:val="72"/>
          <w:divBdr>
            <w:top w:val="none" w:sz="0" w:space="0" w:color="auto"/>
            <w:left w:val="none" w:sz="0" w:space="0" w:color="auto"/>
            <w:bottom w:val="none" w:sz="0" w:space="0" w:color="auto"/>
            <w:right w:val="none" w:sz="0" w:space="0" w:color="auto"/>
          </w:divBdr>
        </w:div>
        <w:div w:id="1140341683">
          <w:marLeft w:val="240"/>
          <w:marRight w:val="0"/>
          <w:marTop w:val="0"/>
          <w:marBottom w:val="72"/>
          <w:divBdr>
            <w:top w:val="none" w:sz="0" w:space="0" w:color="auto"/>
            <w:left w:val="none" w:sz="0" w:space="0" w:color="auto"/>
            <w:bottom w:val="none" w:sz="0" w:space="0" w:color="auto"/>
            <w:right w:val="none" w:sz="0" w:space="0" w:color="auto"/>
          </w:divBdr>
        </w:div>
      </w:divsChild>
    </w:div>
    <w:div w:id="1955214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wp-content/uploads/2021/11/2849fedad130dd1ac76b7769ee5bf1f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RO/TXT/PDF/?uri=CELEX:32022R2299&amp;qid=1687249998786" TargetMode="External"/><Relationship Id="rId2" Type="http://schemas.openxmlformats.org/officeDocument/2006/relationships/hyperlink" Target="https://eur-lex.europa.eu/legal-content/RO/TXT/PDF/?uri=CELEX:32018R1999&amp;from=EN" TargetMode="External"/><Relationship Id="rId1" Type="http://schemas.openxmlformats.org/officeDocument/2006/relationships/hyperlink" Target="http://www.mmediu.ro/categorie/sipoca610-ro-adapt/269" TargetMode="External"/><Relationship Id="rId4" Type="http://schemas.openxmlformats.org/officeDocument/2006/relationships/hyperlink" Target="https://climate-adapt.eea.europa.eu/en/knowledge/adaptation-information/adaptation-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Vb1Fq+Hd3D/sDCS3jaxTDPJWww==">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144</Pages>
  <Words>42072</Words>
  <Characters>239812</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Veronica Toza</cp:lastModifiedBy>
  <cp:revision>4</cp:revision>
  <dcterms:created xsi:type="dcterms:W3CDTF">2023-06-20T16:16:00Z</dcterms:created>
  <dcterms:modified xsi:type="dcterms:W3CDTF">2023-06-20T16:44:00Z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