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0FC" w:rsidRPr="00887D11" w:rsidRDefault="00A94E89" w:rsidP="00C730FC">
      <w:pPr>
        <w:rPr>
          <w:rFonts w:ascii="Arial" w:hAnsi="Arial" w:cs="Arial"/>
          <w:sz w:val="28"/>
          <w:szCs w:val="28"/>
        </w:rPr>
      </w:pPr>
      <w:r w:rsidRPr="00887D11">
        <w:rPr>
          <w:rFonts w:ascii="Arial" w:hAnsi="Arial" w:cs="Arial"/>
          <w:sz w:val="28"/>
          <w:szCs w:val="28"/>
          <w:lang w:val="en-US"/>
        </w:rPr>
        <w:t>Link Declarație</w:t>
      </w:r>
      <w:r w:rsidR="00C730FC" w:rsidRPr="00887D11">
        <w:rPr>
          <w:rFonts w:ascii="Arial" w:hAnsi="Arial" w:cs="Arial"/>
          <w:sz w:val="28"/>
          <w:szCs w:val="28"/>
          <w:lang w:val="en-US"/>
        </w:rPr>
        <w:t xml:space="preserve"> SEA PJGD </w:t>
      </w:r>
      <w:r w:rsidR="003F6C8A" w:rsidRPr="00887D11">
        <w:rPr>
          <w:rFonts w:ascii="Arial" w:hAnsi="Arial" w:cs="Arial"/>
          <w:sz w:val="28"/>
          <w:szCs w:val="28"/>
          <w:lang w:val="en-US"/>
        </w:rPr>
        <w:t>Constanta final:</w:t>
      </w:r>
    </w:p>
    <w:p w:rsidR="00C730FC" w:rsidRPr="00C730FC" w:rsidRDefault="00C730FC">
      <w:pPr>
        <w:rPr>
          <w:rFonts w:ascii="Arial" w:hAnsi="Arial" w:cs="Arial"/>
          <w:color w:val="1F497D"/>
          <w:sz w:val="28"/>
          <w:szCs w:val="28"/>
          <w:lang w:val="en-US"/>
        </w:rPr>
      </w:pPr>
    </w:p>
    <w:p w:rsidR="003F6C8A" w:rsidRDefault="003F6C8A" w:rsidP="003F6C8A">
      <w:pPr>
        <w:autoSpaceDE w:val="0"/>
        <w:autoSpaceDN w:val="0"/>
        <w:adjustRightInd w:val="0"/>
        <w:spacing w:after="0" w:line="276" w:lineRule="auto"/>
        <w:ind w:firstLine="360"/>
        <w:jc w:val="both"/>
      </w:pPr>
      <w:r>
        <w:rPr>
          <w:bCs/>
        </w:rPr>
        <w:t xml:space="preserve">      </w:t>
      </w:r>
      <w:hyperlink r:id="rId6" w:history="1">
        <w:r w:rsidRPr="00F63047">
          <w:rPr>
            <w:rStyle w:val="Hyperlink"/>
            <w:bCs/>
          </w:rPr>
          <w:t>http://www.cjc.ro/dyn_doc/anunturi/PJGD/7-2021-Declaratie_PJGD_2020-2025.pdf</w:t>
        </w:r>
      </w:hyperlink>
    </w:p>
    <w:p w:rsidR="00BA14AA" w:rsidRPr="00C730FC" w:rsidRDefault="00BA14AA" w:rsidP="003F6C8A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BA14AA" w:rsidRPr="00C73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0FC" w:rsidRDefault="00C730FC" w:rsidP="00C730FC">
      <w:pPr>
        <w:spacing w:after="0" w:line="240" w:lineRule="auto"/>
      </w:pPr>
      <w:r>
        <w:separator/>
      </w:r>
    </w:p>
  </w:endnote>
  <w:endnote w:type="continuationSeparator" w:id="0">
    <w:p w:rsidR="00C730FC" w:rsidRDefault="00C730FC" w:rsidP="00C7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0FC" w:rsidRDefault="00C730FC" w:rsidP="00C730FC">
      <w:pPr>
        <w:spacing w:after="0" w:line="240" w:lineRule="auto"/>
      </w:pPr>
      <w:r>
        <w:separator/>
      </w:r>
    </w:p>
  </w:footnote>
  <w:footnote w:type="continuationSeparator" w:id="0">
    <w:p w:rsidR="00C730FC" w:rsidRDefault="00C730FC" w:rsidP="00C73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FC"/>
    <w:rsid w:val="003F6C8A"/>
    <w:rsid w:val="00887D11"/>
    <w:rsid w:val="00A94E89"/>
    <w:rsid w:val="00BA14AA"/>
    <w:rsid w:val="00C7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5:chartTrackingRefBased/>
  <w15:docId w15:val="{653C4060-F0AB-43C1-96A3-274029C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C730F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6C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jc.ro/dyn_doc/anunturi/PJGD/7-2021-Declaratie_PJGD_2020-2025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3</cp:revision>
  <dcterms:created xsi:type="dcterms:W3CDTF">2021-08-09T11:28:00Z</dcterms:created>
  <dcterms:modified xsi:type="dcterms:W3CDTF">2021-08-11T10:48:00Z</dcterms:modified>
</cp:coreProperties>
</file>