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D61F" w14:textId="77777777" w:rsidR="00836DF2" w:rsidRPr="00836DF2" w:rsidRDefault="00836DF2" w:rsidP="00B438F7">
      <w:pPr>
        <w:jc w:val="both"/>
        <w:rPr>
          <w:rFonts w:asciiTheme="minorHAnsi" w:hAnsiTheme="minorHAnsi"/>
          <w:b/>
          <w:sz w:val="28"/>
          <w:szCs w:val="28"/>
        </w:rPr>
      </w:pPr>
    </w:p>
    <w:p w14:paraId="45F216AA" w14:textId="77777777" w:rsidR="00E9246D" w:rsidRDefault="00211003" w:rsidP="009C09EA">
      <w:pPr>
        <w:jc w:val="right"/>
        <w:rPr>
          <w:rFonts w:asciiTheme="minorHAnsi" w:hAnsiTheme="minorHAnsi"/>
          <w:b/>
          <w:sz w:val="28"/>
          <w:szCs w:val="28"/>
        </w:rPr>
      </w:pPr>
      <w:r>
        <w:rPr>
          <w:rFonts w:asciiTheme="minorHAnsi" w:hAnsiTheme="minorHAnsi"/>
          <w:b/>
          <w:sz w:val="28"/>
          <w:szCs w:val="28"/>
        </w:rPr>
        <w:t>An</w:t>
      </w:r>
      <w:r w:rsidR="008240C5">
        <w:rPr>
          <w:rFonts w:asciiTheme="minorHAnsi" w:hAnsiTheme="minorHAnsi"/>
          <w:b/>
          <w:sz w:val="28"/>
          <w:szCs w:val="28"/>
        </w:rPr>
        <w:t>n</w:t>
      </w:r>
      <w:r>
        <w:rPr>
          <w:rFonts w:asciiTheme="minorHAnsi" w:hAnsiTheme="minorHAnsi"/>
          <w:b/>
          <w:sz w:val="28"/>
          <w:szCs w:val="28"/>
        </w:rPr>
        <w:t>ex</w:t>
      </w:r>
      <w:r w:rsidR="004F0F26">
        <w:rPr>
          <w:rFonts w:asciiTheme="minorHAnsi" w:hAnsiTheme="minorHAnsi"/>
          <w:b/>
          <w:sz w:val="28"/>
          <w:szCs w:val="28"/>
        </w:rPr>
        <w:t xml:space="preserve"> no.</w:t>
      </w:r>
      <w:r w:rsidR="00ED3790">
        <w:rPr>
          <w:rFonts w:asciiTheme="minorHAnsi" w:hAnsiTheme="minorHAnsi"/>
          <w:b/>
          <w:sz w:val="28"/>
          <w:szCs w:val="28"/>
        </w:rPr>
        <w:t xml:space="preserve"> 9</w:t>
      </w:r>
    </w:p>
    <w:p w14:paraId="735C4275" w14:textId="77777777" w:rsidR="00E9246D" w:rsidRDefault="00E9246D" w:rsidP="009C09EA">
      <w:pPr>
        <w:jc w:val="right"/>
        <w:rPr>
          <w:rFonts w:asciiTheme="minorHAnsi" w:hAnsiTheme="minorHAnsi"/>
          <w:b/>
          <w:sz w:val="28"/>
          <w:szCs w:val="28"/>
        </w:rPr>
      </w:pPr>
    </w:p>
    <w:p w14:paraId="356E8661" w14:textId="77777777" w:rsidR="00836DF2" w:rsidRDefault="00211003" w:rsidP="00211003">
      <w:pPr>
        <w:jc w:val="center"/>
        <w:rPr>
          <w:rFonts w:asciiTheme="minorHAnsi" w:hAnsiTheme="minorHAnsi"/>
          <w:b/>
          <w:sz w:val="28"/>
          <w:szCs w:val="28"/>
        </w:rPr>
      </w:pPr>
      <w:r w:rsidRPr="00211003">
        <w:rPr>
          <w:rFonts w:asciiTheme="minorHAnsi" w:hAnsiTheme="minorHAnsi"/>
          <w:b/>
          <w:sz w:val="28"/>
          <w:szCs w:val="28"/>
        </w:rPr>
        <w:t>Financing Contract</w:t>
      </w:r>
    </w:p>
    <w:p w14:paraId="6C260516" w14:textId="77777777" w:rsidR="00211003" w:rsidRPr="00836DF2" w:rsidRDefault="00211003" w:rsidP="00211003">
      <w:pPr>
        <w:jc w:val="center"/>
        <w:rPr>
          <w:rFonts w:asciiTheme="minorHAnsi" w:hAnsiTheme="minorHAnsi" w:cs="Arial"/>
          <w:i/>
          <w:snapToGrid w:val="0"/>
        </w:rPr>
      </w:pPr>
    </w:p>
    <w:p w14:paraId="099E12A2" w14:textId="77777777" w:rsidR="00836DF2" w:rsidRDefault="00211003" w:rsidP="00836DF2">
      <w:pPr>
        <w:jc w:val="both"/>
        <w:rPr>
          <w:rFonts w:asciiTheme="minorHAnsi" w:hAnsiTheme="minorHAnsi" w:cs="Arial"/>
          <w:snapToGrid w:val="0"/>
        </w:rPr>
      </w:pPr>
      <w:r w:rsidRPr="00211003">
        <w:rPr>
          <w:rFonts w:asciiTheme="minorHAnsi" w:hAnsiTheme="minorHAnsi" w:cs="Arial"/>
          <w:i/>
          <w:snapToGrid w:val="0"/>
        </w:rPr>
        <w:t>(This document represents an indicative template, which can be adapted as appropriate)</w:t>
      </w:r>
    </w:p>
    <w:p w14:paraId="103D8B39" w14:textId="77777777" w:rsidR="00E9246D" w:rsidRPr="00836DF2" w:rsidRDefault="00E9246D" w:rsidP="00836DF2">
      <w:pPr>
        <w:jc w:val="both"/>
        <w:rPr>
          <w:rFonts w:asciiTheme="minorHAnsi" w:hAnsiTheme="minorHAnsi" w:cs="Arial"/>
          <w:snapToGrid w:val="0"/>
        </w:rPr>
      </w:pPr>
    </w:p>
    <w:p w14:paraId="2412D04B" w14:textId="32950787" w:rsidR="00211003" w:rsidRPr="00211003" w:rsidRDefault="00211003" w:rsidP="00211003">
      <w:pPr>
        <w:jc w:val="center"/>
        <w:rPr>
          <w:rFonts w:asciiTheme="minorHAnsi" w:hAnsiTheme="minorHAnsi" w:cs="Arial"/>
          <w:b/>
          <w:snapToGrid w:val="0"/>
        </w:rPr>
      </w:pPr>
      <w:r>
        <w:rPr>
          <w:rFonts w:asciiTheme="minorHAnsi" w:hAnsiTheme="minorHAnsi" w:cs="Arial"/>
          <w:b/>
          <w:snapToGrid w:val="0"/>
        </w:rPr>
        <w:t>FINANCING CONTRACT</w:t>
      </w:r>
    </w:p>
    <w:p w14:paraId="00CD84C6" w14:textId="77777777" w:rsidR="00211003" w:rsidRPr="00211003" w:rsidRDefault="00211003" w:rsidP="00211003">
      <w:pPr>
        <w:jc w:val="center"/>
        <w:rPr>
          <w:rFonts w:asciiTheme="minorHAnsi" w:hAnsiTheme="minorHAnsi" w:cs="Arial"/>
          <w:snapToGrid w:val="0"/>
        </w:rPr>
      </w:pPr>
      <w:r w:rsidRPr="00211003">
        <w:rPr>
          <w:rFonts w:asciiTheme="minorHAnsi" w:hAnsiTheme="minorHAnsi" w:cs="Arial"/>
          <w:snapToGrid w:val="0"/>
        </w:rPr>
        <w:t>for the implementation of the project “………………”</w:t>
      </w:r>
    </w:p>
    <w:p w14:paraId="676B43E5" w14:textId="77777777" w:rsidR="00211003" w:rsidRPr="00211003" w:rsidRDefault="00211003" w:rsidP="00211003">
      <w:pPr>
        <w:jc w:val="center"/>
        <w:rPr>
          <w:rFonts w:asciiTheme="minorHAnsi" w:hAnsiTheme="minorHAnsi" w:cs="Arial"/>
          <w:snapToGrid w:val="0"/>
        </w:rPr>
      </w:pPr>
      <w:r w:rsidRPr="00211003">
        <w:rPr>
          <w:rFonts w:asciiTheme="minorHAnsi" w:hAnsiTheme="minorHAnsi" w:cs="Arial"/>
          <w:snapToGrid w:val="0"/>
        </w:rPr>
        <w:t>Financed by the European Economic Area (EEA) Financial Mechanism 2014- 2021</w:t>
      </w:r>
    </w:p>
    <w:p w14:paraId="1918893A" w14:textId="77777777" w:rsidR="00211003" w:rsidRPr="00211003" w:rsidRDefault="00211003" w:rsidP="00211003">
      <w:pPr>
        <w:jc w:val="center"/>
        <w:rPr>
          <w:rFonts w:asciiTheme="minorHAnsi" w:hAnsiTheme="minorHAnsi" w:cs="Arial"/>
          <w:snapToGrid w:val="0"/>
        </w:rPr>
      </w:pPr>
      <w:r w:rsidRPr="00211003">
        <w:rPr>
          <w:rFonts w:asciiTheme="minorHAnsi" w:hAnsiTheme="minorHAnsi" w:cs="Arial"/>
          <w:snapToGrid w:val="0"/>
        </w:rPr>
        <w:t>under the RO- Environment Programme „Environment, Climate Change Adaptation and Ecosystems”</w:t>
      </w:r>
    </w:p>
    <w:p w14:paraId="5D553DA0" w14:textId="77777777" w:rsidR="00836DF2" w:rsidRPr="00211003" w:rsidRDefault="00211003" w:rsidP="00211003">
      <w:pPr>
        <w:jc w:val="center"/>
        <w:rPr>
          <w:rFonts w:asciiTheme="minorHAnsi" w:hAnsiTheme="minorHAnsi" w:cs="Arial"/>
          <w:bCs/>
          <w:snapToGrid w:val="0"/>
        </w:rPr>
      </w:pPr>
      <w:r w:rsidRPr="00211003">
        <w:rPr>
          <w:rFonts w:asciiTheme="minorHAnsi" w:hAnsiTheme="minorHAnsi" w:cs="Arial"/>
          <w:snapToGrid w:val="0"/>
        </w:rPr>
        <w:t xml:space="preserve">No. </w:t>
      </w:r>
      <w:r>
        <w:rPr>
          <w:rFonts w:asciiTheme="minorHAnsi" w:hAnsiTheme="minorHAnsi" w:cs="Arial"/>
          <w:snapToGrid w:val="0"/>
        </w:rPr>
        <w:t xml:space="preserve">          </w:t>
      </w:r>
      <w:r w:rsidR="009363F3">
        <w:rPr>
          <w:rFonts w:asciiTheme="minorHAnsi" w:hAnsiTheme="minorHAnsi" w:cs="Arial"/>
          <w:snapToGrid w:val="0"/>
        </w:rPr>
        <w:t xml:space="preserve">    </w:t>
      </w:r>
      <w:r w:rsidRPr="00211003">
        <w:rPr>
          <w:rFonts w:asciiTheme="minorHAnsi" w:hAnsiTheme="minorHAnsi" w:cs="Arial"/>
          <w:snapToGrid w:val="0"/>
        </w:rPr>
        <w:t>/</w:t>
      </w:r>
    </w:p>
    <w:p w14:paraId="2A2A0EE0" w14:textId="77777777" w:rsidR="00E9246D" w:rsidRPr="00836DF2" w:rsidRDefault="00E9246D" w:rsidP="00836DF2">
      <w:pPr>
        <w:jc w:val="both"/>
        <w:rPr>
          <w:rFonts w:asciiTheme="minorHAnsi" w:hAnsiTheme="minorHAnsi" w:cs="Arial"/>
          <w:bCs/>
          <w:snapToGrid w:val="0"/>
        </w:rPr>
      </w:pPr>
    </w:p>
    <w:p w14:paraId="2A89627F" w14:textId="77777777" w:rsidR="00211003" w:rsidRPr="00211003" w:rsidRDefault="00211003" w:rsidP="00211003">
      <w:pPr>
        <w:ind w:left="720"/>
        <w:jc w:val="both"/>
        <w:rPr>
          <w:rFonts w:asciiTheme="minorHAnsi" w:hAnsiTheme="minorHAnsi" w:cs="Arial"/>
          <w:snapToGrid w:val="0"/>
        </w:rPr>
      </w:pPr>
      <w:r w:rsidRPr="00211003">
        <w:rPr>
          <w:rFonts w:asciiTheme="minorHAnsi" w:hAnsiTheme="minorHAnsi" w:cs="Arial"/>
          <w:bCs/>
          <w:snapToGrid w:val="0"/>
        </w:rPr>
        <w:t>Taking into account the following:</w:t>
      </w:r>
    </w:p>
    <w:p w14:paraId="739461AC" w14:textId="77777777" w:rsidR="00211003" w:rsidRPr="00211003" w:rsidRDefault="00211003" w:rsidP="00211003">
      <w:pPr>
        <w:ind w:left="720"/>
        <w:jc w:val="both"/>
        <w:rPr>
          <w:rFonts w:asciiTheme="minorHAnsi" w:hAnsiTheme="minorHAnsi" w:cs="Arial"/>
          <w:snapToGrid w:val="0"/>
        </w:rPr>
      </w:pPr>
    </w:p>
    <w:p w14:paraId="04589FC5" w14:textId="3BEEA4FA"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1) The Memorandum of Understanding on the impl</w:t>
      </w:r>
      <w:r>
        <w:rPr>
          <w:rFonts w:asciiTheme="minorHAnsi" w:hAnsiTheme="minorHAnsi" w:cs="Arial"/>
          <w:snapToGrid w:val="0"/>
        </w:rPr>
        <w:t xml:space="preserve">ementation of the EEA Financial </w:t>
      </w:r>
      <w:r w:rsidRPr="00BB50B6">
        <w:rPr>
          <w:rFonts w:asciiTheme="minorHAnsi" w:hAnsiTheme="minorHAnsi" w:cs="Arial"/>
          <w:snapToGrid w:val="0"/>
        </w:rPr>
        <w:t>Mechanism 2014-2021 between Iceland, the Principality o</w:t>
      </w:r>
      <w:r>
        <w:rPr>
          <w:rFonts w:asciiTheme="minorHAnsi" w:hAnsiTheme="minorHAnsi" w:cs="Arial"/>
          <w:snapToGrid w:val="0"/>
        </w:rPr>
        <w:t xml:space="preserve">f Liechtenstein, the Kingdom of </w:t>
      </w:r>
      <w:r w:rsidRPr="00BB50B6">
        <w:rPr>
          <w:rFonts w:asciiTheme="minorHAnsi" w:hAnsiTheme="minorHAnsi" w:cs="Arial"/>
          <w:snapToGrid w:val="0"/>
        </w:rPr>
        <w:t>Norway, hereinafter referred to as Donor States,</w:t>
      </w:r>
      <w:r>
        <w:rPr>
          <w:rFonts w:asciiTheme="minorHAnsi" w:hAnsiTheme="minorHAnsi" w:cs="Arial"/>
          <w:snapToGrid w:val="0"/>
        </w:rPr>
        <w:t xml:space="preserve"> and the Government of Romania, </w:t>
      </w:r>
      <w:r w:rsidRPr="00BB50B6">
        <w:rPr>
          <w:rFonts w:asciiTheme="minorHAnsi" w:hAnsiTheme="minorHAnsi" w:cs="Arial"/>
          <w:snapToGrid w:val="0"/>
        </w:rPr>
        <w:t>hereinafter referred to as the Beneficiary State, joint</w:t>
      </w:r>
      <w:r>
        <w:rPr>
          <w:rFonts w:asciiTheme="minorHAnsi" w:hAnsiTheme="minorHAnsi" w:cs="Arial"/>
          <w:snapToGrid w:val="0"/>
        </w:rPr>
        <w:t xml:space="preserve">ly referred to as Parties since </w:t>
      </w:r>
      <w:r w:rsidRPr="00BB50B6">
        <w:rPr>
          <w:rFonts w:asciiTheme="minorHAnsi" w:hAnsiTheme="minorHAnsi" w:cs="Arial"/>
          <w:snapToGrid w:val="0"/>
        </w:rPr>
        <w:t>13.10.2016;</w:t>
      </w:r>
    </w:p>
    <w:p w14:paraId="76F2E761" w14:textId="6F25E4FB"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2) Regulation on the implementation of the European Economic Area (EEA) Finan</w:t>
      </w:r>
      <w:r>
        <w:rPr>
          <w:rFonts w:asciiTheme="minorHAnsi" w:hAnsiTheme="minorHAnsi" w:cs="Arial"/>
          <w:snapToGrid w:val="0"/>
        </w:rPr>
        <w:t xml:space="preserve">cial </w:t>
      </w:r>
      <w:r w:rsidRPr="00BB50B6">
        <w:rPr>
          <w:rFonts w:asciiTheme="minorHAnsi" w:hAnsiTheme="minorHAnsi" w:cs="Arial"/>
          <w:snapToGrid w:val="0"/>
        </w:rPr>
        <w:t>Mechanism 2014-2021, hereinafter referred to as "the R</w:t>
      </w:r>
      <w:r>
        <w:rPr>
          <w:rFonts w:asciiTheme="minorHAnsi" w:hAnsiTheme="minorHAnsi" w:cs="Arial"/>
          <w:snapToGrid w:val="0"/>
        </w:rPr>
        <w:t xml:space="preserve">egulation", approved by the EEA </w:t>
      </w:r>
      <w:r w:rsidRPr="00BB50B6">
        <w:rPr>
          <w:rFonts w:asciiTheme="minorHAnsi" w:hAnsiTheme="minorHAnsi" w:cs="Arial"/>
          <w:snapToGrid w:val="0"/>
        </w:rPr>
        <w:t>Financial Mechanism Committee in accordance with Arti</w:t>
      </w:r>
      <w:r>
        <w:rPr>
          <w:rFonts w:asciiTheme="minorHAnsi" w:hAnsiTheme="minorHAnsi" w:cs="Arial"/>
          <w:snapToGrid w:val="0"/>
        </w:rPr>
        <w:t xml:space="preserve">cle 10.5 of Protocol 38c of the </w:t>
      </w:r>
      <w:r w:rsidRPr="00BB50B6">
        <w:rPr>
          <w:rFonts w:asciiTheme="minorHAnsi" w:hAnsiTheme="minorHAnsi" w:cs="Arial"/>
          <w:snapToGrid w:val="0"/>
        </w:rPr>
        <w:t>EEA Agreement on the European Economic Area (EEA</w:t>
      </w:r>
      <w:r>
        <w:rPr>
          <w:rFonts w:asciiTheme="minorHAnsi" w:hAnsiTheme="minorHAnsi" w:cs="Arial"/>
          <w:snapToGrid w:val="0"/>
        </w:rPr>
        <w:t xml:space="preserve">) Financial Mechanism 2014-2021 </w:t>
      </w:r>
      <w:r w:rsidRPr="00BB50B6">
        <w:rPr>
          <w:rFonts w:asciiTheme="minorHAnsi" w:hAnsiTheme="minorHAnsi" w:cs="Arial"/>
          <w:snapToGrid w:val="0"/>
        </w:rPr>
        <w:t xml:space="preserve">of 8 september 2016 and confirmed by the Permanent </w:t>
      </w:r>
      <w:r>
        <w:rPr>
          <w:rFonts w:asciiTheme="minorHAnsi" w:hAnsiTheme="minorHAnsi" w:cs="Arial"/>
          <w:snapToGrid w:val="0"/>
        </w:rPr>
        <w:t xml:space="preserve">Committee of the EFTA States of </w:t>
      </w:r>
      <w:r w:rsidRPr="00BB50B6">
        <w:rPr>
          <w:rFonts w:asciiTheme="minorHAnsi" w:hAnsiTheme="minorHAnsi" w:cs="Arial"/>
          <w:snapToGrid w:val="0"/>
        </w:rPr>
        <w:t>22 September 2016;</w:t>
      </w:r>
    </w:p>
    <w:p w14:paraId="1CB40501" w14:textId="3E0DD2A1"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 xml:space="preserve">3) The Agreement of 25 July 2007 (EEA) concerning the </w:t>
      </w:r>
      <w:r>
        <w:rPr>
          <w:rFonts w:asciiTheme="minorHAnsi" w:hAnsiTheme="minorHAnsi" w:cs="Arial"/>
          <w:snapToGrid w:val="0"/>
        </w:rPr>
        <w:t xml:space="preserve">participation of Romania in the </w:t>
      </w:r>
      <w:r w:rsidRPr="00BB50B6">
        <w:rPr>
          <w:rFonts w:asciiTheme="minorHAnsi" w:hAnsiTheme="minorHAnsi" w:cs="Arial"/>
          <w:snapToGrid w:val="0"/>
        </w:rPr>
        <w:t>European Economic Area with effect from 1 August 2007;</w:t>
      </w:r>
    </w:p>
    <w:p w14:paraId="05BA4D64" w14:textId="7A556DF6"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4</w:t>
      </w:r>
      <w:r w:rsidR="00BB50B6" w:rsidRPr="00BB50B6">
        <w:rPr>
          <w:rFonts w:asciiTheme="minorHAnsi" w:hAnsiTheme="minorHAnsi" w:cs="Arial"/>
          <w:snapToGrid w:val="0"/>
        </w:rPr>
        <w:t>) The agreement for the implementation of the Environment, Climate Change Adaptation</w:t>
      </w:r>
    </w:p>
    <w:p w14:paraId="57379EFD" w14:textId="77777777"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and Ecosystems Programme;</w:t>
      </w:r>
    </w:p>
    <w:p w14:paraId="71D1FCF0" w14:textId="536E9E3C"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5</w:t>
      </w:r>
      <w:r w:rsidR="00BB50B6" w:rsidRPr="00BB50B6">
        <w:rPr>
          <w:rFonts w:asciiTheme="minorHAnsi" w:hAnsiTheme="minorHAnsi" w:cs="Arial"/>
          <w:snapToGrid w:val="0"/>
        </w:rPr>
        <w:t>) The agreement to finance the ’’Environment</w:t>
      </w:r>
      <w:r w:rsidR="00BB50B6">
        <w:rPr>
          <w:rFonts w:asciiTheme="minorHAnsi" w:hAnsiTheme="minorHAnsi" w:cs="Arial"/>
          <w:snapToGrid w:val="0"/>
        </w:rPr>
        <w:t xml:space="preserve">, Climate Change Adaptation and </w:t>
      </w:r>
      <w:r w:rsidR="00BB50B6" w:rsidRPr="00BB50B6">
        <w:rPr>
          <w:rFonts w:asciiTheme="minorHAnsi" w:hAnsiTheme="minorHAnsi" w:cs="Arial"/>
          <w:snapToGrid w:val="0"/>
        </w:rPr>
        <w:t>Ecosystems’’ Programme;</w:t>
      </w:r>
    </w:p>
    <w:p w14:paraId="1FE16D10" w14:textId="40757141"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6</w:t>
      </w:r>
      <w:r w:rsidR="00BB50B6" w:rsidRPr="00BB50B6">
        <w:rPr>
          <w:rFonts w:asciiTheme="minorHAnsi" w:hAnsiTheme="minorHAnsi" w:cs="Arial"/>
          <w:snapToGrid w:val="0"/>
        </w:rPr>
        <w:t>) Government Emergency Ordinance No. 34/2017 on the financial management of nonreimbursable external funds through the EEA Financial Mechanism 2014-2021 and the</w:t>
      </w:r>
    </w:p>
    <w:p w14:paraId="2621CB9E" w14:textId="77777777"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Norwegian Financial Mechanism 2014-2021;</w:t>
      </w:r>
    </w:p>
    <w:p w14:paraId="2DDF6BA8" w14:textId="6D769B44"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7</w:t>
      </w:r>
      <w:r w:rsidR="00BB50B6" w:rsidRPr="00BB50B6">
        <w:rPr>
          <w:rFonts w:asciiTheme="minorHAnsi" w:hAnsiTheme="minorHAnsi" w:cs="Arial"/>
          <w:snapToGrid w:val="0"/>
        </w:rPr>
        <w:t>) Order of the Minister of Public Finance No. 2.</w:t>
      </w:r>
      <w:r w:rsidR="00BB50B6">
        <w:rPr>
          <w:rFonts w:asciiTheme="minorHAnsi" w:hAnsiTheme="minorHAnsi" w:cs="Arial"/>
          <w:snapToGrid w:val="0"/>
        </w:rPr>
        <w:t xml:space="preserve">840/2017 on the methodology for </w:t>
      </w:r>
      <w:r w:rsidR="00BB50B6" w:rsidRPr="00BB50B6">
        <w:rPr>
          <w:rFonts w:asciiTheme="minorHAnsi" w:hAnsiTheme="minorHAnsi" w:cs="Arial"/>
          <w:snapToGrid w:val="0"/>
        </w:rPr>
        <w:t>implementing the Government Emergency Ordinan</w:t>
      </w:r>
      <w:r w:rsidR="00BB50B6">
        <w:rPr>
          <w:rFonts w:asciiTheme="minorHAnsi" w:hAnsiTheme="minorHAnsi" w:cs="Arial"/>
          <w:snapToGrid w:val="0"/>
        </w:rPr>
        <w:t xml:space="preserve">ce No. 34/2017 on the financial </w:t>
      </w:r>
      <w:r w:rsidR="00BB50B6" w:rsidRPr="00BB50B6">
        <w:rPr>
          <w:rFonts w:asciiTheme="minorHAnsi" w:hAnsiTheme="minorHAnsi" w:cs="Arial"/>
          <w:snapToGrid w:val="0"/>
        </w:rPr>
        <w:t>management of non-reimbursable external funds through the EEA Financial Mechanism</w:t>
      </w:r>
    </w:p>
    <w:p w14:paraId="6F31DDB3" w14:textId="77777777"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2014-2021 and the Norwegian Financial Mechanism 2014-2021;</w:t>
      </w:r>
    </w:p>
    <w:p w14:paraId="7AFE2627" w14:textId="08D2557C"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8</w:t>
      </w:r>
      <w:r w:rsidR="00BB50B6" w:rsidRPr="00BB50B6">
        <w:rPr>
          <w:rFonts w:asciiTheme="minorHAnsi" w:hAnsiTheme="minorHAnsi" w:cs="Arial"/>
          <w:snapToGrid w:val="0"/>
        </w:rPr>
        <w:t>) Order of the Minister of European Funds No. 348</w:t>
      </w:r>
      <w:r w:rsidR="00BB50B6">
        <w:rPr>
          <w:rFonts w:asciiTheme="minorHAnsi" w:hAnsiTheme="minorHAnsi" w:cs="Arial"/>
          <w:snapToGrid w:val="0"/>
        </w:rPr>
        <w:t xml:space="preserve">/21.05.2018 for the approval of </w:t>
      </w:r>
      <w:r w:rsidR="00BB50B6" w:rsidRPr="00BB50B6">
        <w:rPr>
          <w:rFonts w:asciiTheme="minorHAnsi" w:hAnsiTheme="minorHAnsi" w:cs="Arial"/>
          <w:snapToGrid w:val="0"/>
        </w:rPr>
        <w:t>Regulations for the application of lump sums for travel financed by the bilateral relations</w:t>
      </w:r>
      <w:r w:rsidR="00BB50B6">
        <w:rPr>
          <w:rFonts w:asciiTheme="minorHAnsi" w:hAnsiTheme="minorHAnsi" w:cs="Arial"/>
          <w:snapToGrid w:val="0"/>
        </w:rPr>
        <w:t xml:space="preserve"> </w:t>
      </w:r>
      <w:r w:rsidR="00BB50B6" w:rsidRPr="00BB50B6">
        <w:rPr>
          <w:rFonts w:asciiTheme="minorHAnsi" w:hAnsiTheme="minorHAnsi" w:cs="Arial"/>
          <w:snapToGrid w:val="0"/>
        </w:rPr>
        <w:t>Fund and the Technical Assistance Fund under the finan</w:t>
      </w:r>
      <w:r w:rsidR="00BB50B6">
        <w:rPr>
          <w:rFonts w:asciiTheme="minorHAnsi" w:hAnsiTheme="minorHAnsi" w:cs="Arial"/>
          <w:snapToGrid w:val="0"/>
        </w:rPr>
        <w:t xml:space="preserve">cial mechanisms of the European </w:t>
      </w:r>
      <w:r w:rsidR="00BB50B6" w:rsidRPr="00BB50B6">
        <w:rPr>
          <w:rFonts w:asciiTheme="minorHAnsi" w:hAnsiTheme="minorHAnsi" w:cs="Arial"/>
          <w:snapToGrid w:val="0"/>
        </w:rPr>
        <w:t>Economic Area and the Norwegian Economic Area 2014- 2021;</w:t>
      </w:r>
    </w:p>
    <w:p w14:paraId="2D4457E0" w14:textId="39F45849"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lastRenderedPageBreak/>
        <w:t>9</w:t>
      </w:r>
      <w:r w:rsidR="00BB50B6" w:rsidRPr="00BB50B6">
        <w:rPr>
          <w:rFonts w:asciiTheme="minorHAnsi" w:hAnsiTheme="minorHAnsi" w:cs="Arial"/>
          <w:snapToGrid w:val="0"/>
        </w:rPr>
        <w:t>) Government Decision No. 518/1995 concerning certain rights and obligations of</w:t>
      </w:r>
      <w:r w:rsidR="00BB50B6">
        <w:rPr>
          <w:rFonts w:asciiTheme="minorHAnsi" w:hAnsiTheme="minorHAnsi" w:cs="Arial"/>
          <w:snapToGrid w:val="0"/>
        </w:rPr>
        <w:t xml:space="preserve"> </w:t>
      </w:r>
      <w:r w:rsidR="00BB50B6" w:rsidRPr="00BB50B6">
        <w:rPr>
          <w:rFonts w:asciiTheme="minorHAnsi" w:hAnsiTheme="minorHAnsi" w:cs="Arial"/>
          <w:snapToGrid w:val="0"/>
        </w:rPr>
        <w:t>Romanian personnel sent abroad for the perfor</w:t>
      </w:r>
      <w:r w:rsidR="00BB50B6">
        <w:rPr>
          <w:rFonts w:asciiTheme="minorHAnsi" w:hAnsiTheme="minorHAnsi" w:cs="Arial"/>
          <w:snapToGrid w:val="0"/>
        </w:rPr>
        <w:t xml:space="preserve">mance of temporary missions, as </w:t>
      </w:r>
      <w:r w:rsidR="00BB50B6" w:rsidRPr="00BB50B6">
        <w:rPr>
          <w:rFonts w:asciiTheme="minorHAnsi" w:hAnsiTheme="minorHAnsi" w:cs="Arial"/>
          <w:snapToGrid w:val="0"/>
        </w:rPr>
        <w:t>amended and supplemented;</w:t>
      </w:r>
    </w:p>
    <w:p w14:paraId="31EBEB77" w14:textId="06FF66F2"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10</w:t>
      </w:r>
      <w:r w:rsidR="00BB50B6" w:rsidRPr="00BB50B6">
        <w:rPr>
          <w:rFonts w:asciiTheme="minorHAnsi" w:hAnsiTheme="minorHAnsi" w:cs="Arial"/>
          <w:snapToGrid w:val="0"/>
        </w:rPr>
        <w:t>) Decision No. 714/2018 of 13 September 2018 concerning the rights and obligations of</w:t>
      </w:r>
    </w:p>
    <w:p w14:paraId="42B50BD2" w14:textId="77777777"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personnel employed by public authorities and institutions during the period of delegation</w:t>
      </w:r>
    </w:p>
    <w:p w14:paraId="36935E17" w14:textId="77777777"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and secondment to another locality and travel in the interest of the service;</w:t>
      </w:r>
    </w:p>
    <w:p w14:paraId="4E8D7A49" w14:textId="6650AB6A"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11</w:t>
      </w:r>
      <w:r w:rsidR="00BB50B6" w:rsidRPr="00BB50B6">
        <w:rPr>
          <w:rFonts w:asciiTheme="minorHAnsi" w:hAnsiTheme="minorHAnsi" w:cs="Arial"/>
          <w:snapToGrid w:val="0"/>
        </w:rPr>
        <w:t>) Emergency Ordinance No. 66/2011 of 29 June 2011 on the prevention, detection and</w:t>
      </w:r>
    </w:p>
    <w:p w14:paraId="2334CC53" w14:textId="4FBE35A4"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t>sanctioning of irregularities in the procurement a</w:t>
      </w:r>
      <w:r>
        <w:rPr>
          <w:rFonts w:asciiTheme="minorHAnsi" w:hAnsiTheme="minorHAnsi" w:cs="Arial"/>
          <w:snapToGrid w:val="0"/>
        </w:rPr>
        <w:t xml:space="preserve">nd use of European funds and/or </w:t>
      </w:r>
      <w:r w:rsidRPr="00BB50B6">
        <w:rPr>
          <w:rFonts w:asciiTheme="minorHAnsi" w:hAnsiTheme="minorHAnsi" w:cs="Arial"/>
          <w:snapToGrid w:val="0"/>
        </w:rPr>
        <w:t>national public funds relating thereto, as amended and supplemented;</w:t>
      </w:r>
    </w:p>
    <w:p w14:paraId="514B9F30" w14:textId="32C26317"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12</w:t>
      </w:r>
      <w:r w:rsidR="00BB50B6" w:rsidRPr="00BB50B6">
        <w:rPr>
          <w:rFonts w:asciiTheme="minorHAnsi" w:hAnsiTheme="minorHAnsi" w:cs="Arial"/>
          <w:snapToGrid w:val="0"/>
        </w:rPr>
        <w:t xml:space="preserve">) Government Emergency Ordinance No. 86/2014 on the </w:t>
      </w:r>
      <w:r w:rsidR="00BB50B6">
        <w:rPr>
          <w:rFonts w:asciiTheme="minorHAnsi" w:hAnsiTheme="minorHAnsi" w:cs="Arial"/>
          <w:snapToGrid w:val="0"/>
        </w:rPr>
        <w:t xml:space="preserve">establishment of reorganization </w:t>
      </w:r>
      <w:r w:rsidR="00BB50B6" w:rsidRPr="00BB50B6">
        <w:rPr>
          <w:rFonts w:asciiTheme="minorHAnsi" w:hAnsiTheme="minorHAnsi" w:cs="Arial"/>
          <w:snapToGrid w:val="0"/>
        </w:rPr>
        <w:t xml:space="preserve">measures at central public administration level and for </w:t>
      </w:r>
      <w:r w:rsidR="00BB50B6">
        <w:rPr>
          <w:rFonts w:asciiTheme="minorHAnsi" w:hAnsiTheme="minorHAnsi" w:cs="Arial"/>
          <w:snapToGrid w:val="0"/>
        </w:rPr>
        <w:t xml:space="preserve">the modification and completion </w:t>
      </w:r>
      <w:r w:rsidR="00BB50B6" w:rsidRPr="00BB50B6">
        <w:rPr>
          <w:rFonts w:asciiTheme="minorHAnsi" w:hAnsiTheme="minorHAnsi" w:cs="Arial"/>
          <w:snapToGrid w:val="0"/>
        </w:rPr>
        <w:t>of some normative acts, as well as subsequent amendments and supplements;</w:t>
      </w:r>
    </w:p>
    <w:p w14:paraId="555D0A6F" w14:textId="12CE4B91"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13</w:t>
      </w:r>
      <w:r w:rsidR="00BB50B6" w:rsidRPr="00BB50B6">
        <w:rPr>
          <w:rFonts w:asciiTheme="minorHAnsi" w:hAnsiTheme="minorHAnsi" w:cs="Arial"/>
          <w:snapToGrid w:val="0"/>
        </w:rPr>
        <w:t>) Government Emergency Ordinance No. 6/2</w:t>
      </w:r>
      <w:r w:rsidR="00BB50B6">
        <w:rPr>
          <w:rFonts w:asciiTheme="minorHAnsi" w:hAnsiTheme="minorHAnsi" w:cs="Arial"/>
          <w:snapToGrid w:val="0"/>
        </w:rPr>
        <w:t xml:space="preserve">013 for amending and completing </w:t>
      </w:r>
      <w:r w:rsidR="00BB50B6" w:rsidRPr="00BB50B6">
        <w:rPr>
          <w:rFonts w:asciiTheme="minorHAnsi" w:hAnsiTheme="minorHAnsi" w:cs="Arial"/>
          <w:snapToGrid w:val="0"/>
        </w:rPr>
        <w:t xml:space="preserve">Government Emergency Ordinance No. 96/2012 on the </w:t>
      </w:r>
      <w:r w:rsidR="00BB50B6">
        <w:rPr>
          <w:rFonts w:asciiTheme="minorHAnsi" w:hAnsiTheme="minorHAnsi" w:cs="Arial"/>
          <w:snapToGrid w:val="0"/>
        </w:rPr>
        <w:t xml:space="preserve">establishment of reorganization </w:t>
      </w:r>
      <w:r w:rsidR="00BB50B6" w:rsidRPr="00BB50B6">
        <w:rPr>
          <w:rFonts w:asciiTheme="minorHAnsi" w:hAnsiTheme="minorHAnsi" w:cs="Arial"/>
          <w:snapToGrid w:val="0"/>
        </w:rPr>
        <w:t>measures within central public administration and for ame</w:t>
      </w:r>
      <w:r w:rsidR="00BB50B6">
        <w:rPr>
          <w:rFonts w:asciiTheme="minorHAnsi" w:hAnsiTheme="minorHAnsi" w:cs="Arial"/>
          <w:snapToGrid w:val="0"/>
        </w:rPr>
        <w:t xml:space="preserve">nding certain normative acts, </w:t>
      </w:r>
      <w:r w:rsidR="00BB50B6" w:rsidRPr="00BB50B6">
        <w:rPr>
          <w:rFonts w:asciiTheme="minorHAnsi" w:hAnsiTheme="minorHAnsi" w:cs="Arial"/>
          <w:snapToGrid w:val="0"/>
        </w:rPr>
        <w:t>as well as subsequent amendments and supplements;</w:t>
      </w:r>
    </w:p>
    <w:p w14:paraId="028038D9" w14:textId="1C1AA1FE"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14</w:t>
      </w:r>
      <w:r w:rsidR="00BB50B6" w:rsidRPr="00BB50B6">
        <w:rPr>
          <w:rFonts w:asciiTheme="minorHAnsi" w:hAnsiTheme="minorHAnsi" w:cs="Arial"/>
          <w:snapToGrid w:val="0"/>
        </w:rPr>
        <w:t>) Government Emergency Ordinance No. 34/2015 on ce</w:t>
      </w:r>
      <w:r w:rsidR="00BB50B6">
        <w:rPr>
          <w:rFonts w:asciiTheme="minorHAnsi" w:hAnsiTheme="minorHAnsi" w:cs="Arial"/>
          <w:snapToGrid w:val="0"/>
        </w:rPr>
        <w:t xml:space="preserve">rtain measures to stimulate the </w:t>
      </w:r>
      <w:r w:rsidR="00BB50B6" w:rsidRPr="00BB50B6">
        <w:rPr>
          <w:rFonts w:asciiTheme="minorHAnsi" w:hAnsiTheme="minorHAnsi" w:cs="Arial"/>
          <w:snapToGrid w:val="0"/>
        </w:rPr>
        <w:t>absorption of non-reimbursable foreign funds, as amended and supplemented;</w:t>
      </w:r>
    </w:p>
    <w:p w14:paraId="0C118153" w14:textId="625CA8DD"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15</w:t>
      </w:r>
      <w:r w:rsidR="00BB50B6" w:rsidRPr="00BB50B6">
        <w:rPr>
          <w:rFonts w:asciiTheme="minorHAnsi" w:hAnsiTheme="minorHAnsi" w:cs="Arial"/>
          <w:snapToGrid w:val="0"/>
        </w:rPr>
        <w:t>) Law No. 98/2016 on public procurement, as amended and supplemented;</w:t>
      </w:r>
    </w:p>
    <w:p w14:paraId="603338E9" w14:textId="4A2E4859"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16</w:t>
      </w:r>
      <w:r w:rsidR="00BB50B6" w:rsidRPr="00BB50B6">
        <w:rPr>
          <w:rFonts w:asciiTheme="minorHAnsi" w:hAnsiTheme="minorHAnsi" w:cs="Arial"/>
          <w:snapToGrid w:val="0"/>
        </w:rPr>
        <w:t>) Government Decision No. 395/2016 on the appro</w:t>
      </w:r>
      <w:r w:rsidR="00BB50B6">
        <w:rPr>
          <w:rFonts w:asciiTheme="minorHAnsi" w:hAnsiTheme="minorHAnsi" w:cs="Arial"/>
          <w:snapToGrid w:val="0"/>
        </w:rPr>
        <w:t xml:space="preserve">val of the methodological norms </w:t>
      </w:r>
      <w:r w:rsidR="00BB50B6" w:rsidRPr="00BB50B6">
        <w:rPr>
          <w:rFonts w:asciiTheme="minorHAnsi" w:hAnsiTheme="minorHAnsi" w:cs="Arial"/>
          <w:snapToGrid w:val="0"/>
        </w:rPr>
        <w:t>implementing the provisions on the award of the publ</w:t>
      </w:r>
      <w:r w:rsidR="00BB50B6">
        <w:rPr>
          <w:rFonts w:asciiTheme="minorHAnsi" w:hAnsiTheme="minorHAnsi" w:cs="Arial"/>
          <w:snapToGrid w:val="0"/>
        </w:rPr>
        <w:t xml:space="preserve">ic contract/framework agreement </w:t>
      </w:r>
      <w:r w:rsidR="00BB50B6" w:rsidRPr="00BB50B6">
        <w:rPr>
          <w:rFonts w:asciiTheme="minorHAnsi" w:hAnsiTheme="minorHAnsi" w:cs="Arial"/>
          <w:snapToGrid w:val="0"/>
        </w:rPr>
        <w:t>of Law No. 98/2016 on public procurement, as amended and supplemented;</w:t>
      </w:r>
    </w:p>
    <w:p w14:paraId="281B318A" w14:textId="75D3FD12"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17</w:t>
      </w:r>
      <w:r w:rsidR="00BB50B6" w:rsidRPr="00BB50B6">
        <w:rPr>
          <w:rFonts w:asciiTheme="minorHAnsi" w:hAnsiTheme="minorHAnsi" w:cs="Arial"/>
          <w:snapToGrid w:val="0"/>
        </w:rPr>
        <w:t>) Law No. 53/2003 on the Labor Code, republished, as amended and supplemented;</w:t>
      </w:r>
    </w:p>
    <w:p w14:paraId="36484E61" w14:textId="0B2AA94B" w:rsidR="00BB50B6" w:rsidRPr="00BB50B6" w:rsidRDefault="00901133" w:rsidP="00BB50B6">
      <w:pPr>
        <w:ind w:left="720"/>
        <w:jc w:val="both"/>
        <w:rPr>
          <w:rFonts w:asciiTheme="minorHAnsi" w:hAnsiTheme="minorHAnsi" w:cs="Arial"/>
          <w:snapToGrid w:val="0"/>
        </w:rPr>
      </w:pPr>
      <w:r>
        <w:rPr>
          <w:rFonts w:asciiTheme="minorHAnsi" w:hAnsiTheme="minorHAnsi" w:cs="Arial"/>
          <w:snapToGrid w:val="0"/>
        </w:rPr>
        <w:t>18</w:t>
      </w:r>
      <w:r w:rsidR="00BB50B6" w:rsidRPr="00BB50B6">
        <w:rPr>
          <w:rFonts w:asciiTheme="minorHAnsi" w:hAnsiTheme="minorHAnsi" w:cs="Arial"/>
          <w:snapToGrid w:val="0"/>
        </w:rPr>
        <w:t>) Law No. 287/2009 on the Civil Code, republished, as amended and supplemented;</w:t>
      </w:r>
    </w:p>
    <w:p w14:paraId="0EF3B183" w14:textId="5B1787DE" w:rsidR="00BB50B6" w:rsidRDefault="00901133" w:rsidP="00BB50B6">
      <w:pPr>
        <w:ind w:left="720"/>
        <w:jc w:val="both"/>
        <w:rPr>
          <w:rFonts w:asciiTheme="minorHAnsi" w:hAnsiTheme="minorHAnsi" w:cs="Arial"/>
          <w:snapToGrid w:val="0"/>
        </w:rPr>
      </w:pPr>
      <w:r>
        <w:rPr>
          <w:rFonts w:asciiTheme="minorHAnsi" w:hAnsiTheme="minorHAnsi" w:cs="Arial"/>
          <w:snapToGrid w:val="0"/>
        </w:rPr>
        <w:t>19</w:t>
      </w:r>
      <w:r w:rsidR="00BB50B6" w:rsidRPr="00BB50B6">
        <w:rPr>
          <w:rFonts w:asciiTheme="minorHAnsi" w:hAnsiTheme="minorHAnsi" w:cs="Arial"/>
          <w:snapToGrid w:val="0"/>
        </w:rPr>
        <w:t>) Law No. 500/2002 on public finances, as amended and supplemented;</w:t>
      </w:r>
    </w:p>
    <w:p w14:paraId="64EA30B1" w14:textId="269C984F" w:rsidR="00901133" w:rsidRDefault="00901133" w:rsidP="00DB4DDC">
      <w:pPr>
        <w:ind w:left="720"/>
        <w:jc w:val="both"/>
        <w:rPr>
          <w:rFonts w:asciiTheme="minorHAnsi" w:hAnsiTheme="minorHAnsi" w:cs="Arial"/>
          <w:snapToGrid w:val="0"/>
        </w:rPr>
      </w:pPr>
      <w:r>
        <w:rPr>
          <w:rFonts w:asciiTheme="minorHAnsi" w:hAnsiTheme="minorHAnsi" w:cs="Arial"/>
          <w:snapToGrid w:val="0"/>
        </w:rPr>
        <w:t>20)</w:t>
      </w:r>
      <w:r w:rsidR="00DB4DDC" w:rsidRPr="00DB4DDC">
        <w:t xml:space="preserve"> </w:t>
      </w:r>
      <w:r w:rsidR="00DB4DDC" w:rsidRPr="00DB4DDC">
        <w:rPr>
          <w:rFonts w:asciiTheme="minorHAnsi" w:hAnsiTheme="minorHAnsi" w:cs="Arial"/>
          <w:snapToGrid w:val="0"/>
        </w:rPr>
        <w:t>Order no. 6712/890 regarding the approval of the</w:t>
      </w:r>
      <w:r w:rsidR="00DB4DDC">
        <w:rPr>
          <w:rFonts w:asciiTheme="minorHAnsi" w:hAnsiTheme="minorHAnsi" w:cs="Arial"/>
          <w:snapToGrid w:val="0"/>
        </w:rPr>
        <w:t xml:space="preserve"> way of making the acquisitions </w:t>
      </w:r>
      <w:r w:rsidR="00DB4DDC" w:rsidRPr="00DB4DDC">
        <w:rPr>
          <w:rFonts w:asciiTheme="minorHAnsi" w:hAnsiTheme="minorHAnsi" w:cs="Arial"/>
          <w:snapToGrid w:val="0"/>
        </w:rPr>
        <w:t>within European funded projects implemented in partnership;</w:t>
      </w:r>
    </w:p>
    <w:p w14:paraId="1E7AF57E" w14:textId="3008D6AD" w:rsidR="00BB50B6" w:rsidRPr="00BB50B6" w:rsidRDefault="00DB4DDC" w:rsidP="00DB4DDC">
      <w:pPr>
        <w:ind w:left="720"/>
        <w:jc w:val="both"/>
        <w:rPr>
          <w:rFonts w:asciiTheme="minorHAnsi" w:hAnsiTheme="minorHAnsi" w:cs="Arial"/>
          <w:snapToGrid w:val="0"/>
        </w:rPr>
      </w:pPr>
      <w:r>
        <w:rPr>
          <w:rFonts w:asciiTheme="minorHAnsi" w:hAnsiTheme="minorHAnsi" w:cs="Arial"/>
          <w:snapToGrid w:val="0"/>
        </w:rPr>
        <w:t xml:space="preserve">21) </w:t>
      </w:r>
      <w:r w:rsidRPr="00BB50B6">
        <w:rPr>
          <w:rFonts w:asciiTheme="minorHAnsi" w:hAnsiTheme="minorHAnsi" w:cs="Arial"/>
          <w:snapToGrid w:val="0"/>
        </w:rPr>
        <w:t xml:space="preserve">Order No. 1284/2016 issued by the Ministry </w:t>
      </w:r>
      <w:r>
        <w:rPr>
          <w:rFonts w:asciiTheme="minorHAnsi" w:hAnsiTheme="minorHAnsi" w:cs="Arial"/>
          <w:snapToGrid w:val="0"/>
        </w:rPr>
        <w:t xml:space="preserve">of European Funds approving the </w:t>
      </w:r>
      <w:r w:rsidRPr="00BB50B6">
        <w:rPr>
          <w:rFonts w:asciiTheme="minorHAnsi" w:hAnsiTheme="minorHAnsi" w:cs="Arial"/>
          <w:snapToGrid w:val="0"/>
        </w:rPr>
        <w:t>competitive procedure applicable to private applicants</w:t>
      </w:r>
      <w:r>
        <w:rPr>
          <w:rFonts w:asciiTheme="minorHAnsi" w:hAnsiTheme="minorHAnsi" w:cs="Arial"/>
          <w:snapToGrid w:val="0"/>
        </w:rPr>
        <w:t xml:space="preserve">/beneficiaries for the award of </w:t>
      </w:r>
      <w:r w:rsidRPr="00BB50B6">
        <w:rPr>
          <w:rFonts w:asciiTheme="minorHAnsi" w:hAnsiTheme="minorHAnsi" w:cs="Arial"/>
          <w:snapToGrid w:val="0"/>
        </w:rPr>
        <w:t>supply, service or works contracts f</w:t>
      </w:r>
      <w:r>
        <w:rPr>
          <w:rFonts w:asciiTheme="minorHAnsi" w:hAnsiTheme="minorHAnsi" w:cs="Arial"/>
          <w:snapToGrid w:val="0"/>
        </w:rPr>
        <w:t>inanced through European funds;</w:t>
      </w:r>
    </w:p>
    <w:p w14:paraId="0CB61194" w14:textId="1F335543" w:rsidR="00BB50B6" w:rsidRPr="00BB50B6" w:rsidRDefault="00DB4DDC" w:rsidP="00BB50B6">
      <w:pPr>
        <w:ind w:left="720"/>
        <w:jc w:val="both"/>
        <w:rPr>
          <w:rFonts w:asciiTheme="minorHAnsi" w:hAnsiTheme="minorHAnsi" w:cs="Arial"/>
          <w:snapToGrid w:val="0"/>
        </w:rPr>
      </w:pPr>
      <w:r>
        <w:rPr>
          <w:rFonts w:asciiTheme="minorHAnsi" w:hAnsiTheme="minorHAnsi" w:cs="Arial"/>
          <w:snapToGrid w:val="0"/>
        </w:rPr>
        <w:t>22</w:t>
      </w:r>
      <w:r w:rsidR="00BB50B6" w:rsidRPr="00BB50B6">
        <w:rPr>
          <w:rFonts w:asciiTheme="minorHAnsi" w:hAnsiTheme="minorHAnsi" w:cs="Arial"/>
          <w:snapToGrid w:val="0"/>
        </w:rPr>
        <w:t xml:space="preserve">) ORDER No. 1.792/2002 — methodological rules on the </w:t>
      </w:r>
      <w:r w:rsidR="00BB50B6">
        <w:rPr>
          <w:rFonts w:asciiTheme="minorHAnsi" w:hAnsiTheme="minorHAnsi" w:cs="Arial"/>
          <w:snapToGrid w:val="0"/>
        </w:rPr>
        <w:t xml:space="preserve">commitment, validation, </w:t>
      </w:r>
      <w:r w:rsidR="00BB50B6" w:rsidRPr="00BB50B6">
        <w:rPr>
          <w:rFonts w:asciiTheme="minorHAnsi" w:hAnsiTheme="minorHAnsi" w:cs="Arial"/>
          <w:snapToGrid w:val="0"/>
        </w:rPr>
        <w:t>authorization and payment of expenditure of pub</w:t>
      </w:r>
      <w:r w:rsidR="00BB50B6">
        <w:rPr>
          <w:rFonts w:asciiTheme="minorHAnsi" w:hAnsiTheme="minorHAnsi" w:cs="Arial"/>
          <w:snapToGrid w:val="0"/>
        </w:rPr>
        <w:t xml:space="preserve">lic institutions as well as the </w:t>
      </w:r>
      <w:r w:rsidR="00BB50B6" w:rsidRPr="00BB50B6">
        <w:rPr>
          <w:rFonts w:asciiTheme="minorHAnsi" w:hAnsiTheme="minorHAnsi" w:cs="Arial"/>
          <w:snapToGrid w:val="0"/>
        </w:rPr>
        <w:t>organization, record keeping and reporting of budgetary and legal commitments;</w:t>
      </w:r>
    </w:p>
    <w:p w14:paraId="0AEC8BFA" w14:textId="22776A81" w:rsidR="00BB50B6" w:rsidRPr="00BB50B6" w:rsidRDefault="00DB4DDC" w:rsidP="00BB50B6">
      <w:pPr>
        <w:ind w:left="720"/>
        <w:jc w:val="both"/>
        <w:rPr>
          <w:rFonts w:asciiTheme="minorHAnsi" w:hAnsiTheme="minorHAnsi" w:cs="Arial"/>
          <w:snapToGrid w:val="0"/>
        </w:rPr>
      </w:pPr>
      <w:r>
        <w:rPr>
          <w:rFonts w:asciiTheme="minorHAnsi" w:hAnsiTheme="minorHAnsi" w:cs="Arial"/>
          <w:snapToGrid w:val="0"/>
        </w:rPr>
        <w:t>23</w:t>
      </w:r>
      <w:r w:rsidR="00BB50B6" w:rsidRPr="00BB50B6">
        <w:rPr>
          <w:rFonts w:asciiTheme="minorHAnsi" w:hAnsiTheme="minorHAnsi" w:cs="Arial"/>
          <w:snapToGrid w:val="0"/>
        </w:rPr>
        <w:t>) ORDER No. 2332/2017 of 30 August 2017 amending the order of the Minist</w:t>
      </w:r>
      <w:r w:rsidR="00BB50B6">
        <w:rPr>
          <w:rFonts w:asciiTheme="minorHAnsi" w:hAnsiTheme="minorHAnsi" w:cs="Arial"/>
          <w:snapToGrid w:val="0"/>
        </w:rPr>
        <w:t xml:space="preserve">er of Public </w:t>
      </w:r>
      <w:r w:rsidR="00BB50B6" w:rsidRPr="00BB50B6">
        <w:rPr>
          <w:rFonts w:asciiTheme="minorHAnsi" w:hAnsiTheme="minorHAnsi" w:cs="Arial"/>
          <w:snapToGrid w:val="0"/>
        </w:rPr>
        <w:t>Finance No. 923/2014 for the approval of the gene</w:t>
      </w:r>
      <w:r w:rsidR="00BB50B6">
        <w:rPr>
          <w:rFonts w:asciiTheme="minorHAnsi" w:hAnsiTheme="minorHAnsi" w:cs="Arial"/>
          <w:snapToGrid w:val="0"/>
        </w:rPr>
        <w:t xml:space="preserve">ral methodological norms on the </w:t>
      </w:r>
      <w:r w:rsidR="00BB50B6" w:rsidRPr="00BB50B6">
        <w:rPr>
          <w:rFonts w:asciiTheme="minorHAnsi" w:hAnsiTheme="minorHAnsi" w:cs="Arial"/>
          <w:snapToGrid w:val="0"/>
        </w:rPr>
        <w:t>exercise of preventive financial control and the specific</w:t>
      </w:r>
      <w:r w:rsidR="00BB50B6">
        <w:rPr>
          <w:rFonts w:asciiTheme="minorHAnsi" w:hAnsiTheme="minorHAnsi" w:cs="Arial"/>
          <w:snapToGrid w:val="0"/>
        </w:rPr>
        <w:t xml:space="preserve"> Code of professional norms for </w:t>
      </w:r>
      <w:r w:rsidR="00BB50B6" w:rsidRPr="00BB50B6">
        <w:rPr>
          <w:rFonts w:asciiTheme="minorHAnsi" w:hAnsiTheme="minorHAnsi" w:cs="Arial"/>
          <w:snapToGrid w:val="0"/>
        </w:rPr>
        <w:t>persons carrying out the activity of own preventive financial control;</w:t>
      </w:r>
    </w:p>
    <w:p w14:paraId="2FC2A939" w14:textId="0A326C44" w:rsidR="00BB50B6" w:rsidRPr="00BB50B6" w:rsidRDefault="00DB4DDC" w:rsidP="00BB50B6">
      <w:pPr>
        <w:ind w:left="720"/>
        <w:jc w:val="both"/>
        <w:rPr>
          <w:rFonts w:asciiTheme="minorHAnsi" w:hAnsiTheme="minorHAnsi" w:cs="Arial"/>
          <w:snapToGrid w:val="0"/>
        </w:rPr>
      </w:pPr>
      <w:r>
        <w:rPr>
          <w:rFonts w:asciiTheme="minorHAnsi" w:hAnsiTheme="minorHAnsi" w:cs="Arial"/>
          <w:snapToGrid w:val="0"/>
        </w:rPr>
        <w:t>24</w:t>
      </w:r>
      <w:r w:rsidR="00BB50B6" w:rsidRPr="00BB50B6">
        <w:rPr>
          <w:rFonts w:asciiTheme="minorHAnsi" w:hAnsiTheme="minorHAnsi" w:cs="Arial"/>
          <w:snapToGrid w:val="0"/>
        </w:rPr>
        <w:t>) The updated Law on accounting No. 82/December 1991;</w:t>
      </w:r>
    </w:p>
    <w:p w14:paraId="6A162BA7" w14:textId="6773F916" w:rsidR="00BB50B6" w:rsidRPr="00BB50B6" w:rsidRDefault="00DB4DDC" w:rsidP="00BB50B6">
      <w:pPr>
        <w:ind w:left="720"/>
        <w:jc w:val="both"/>
        <w:rPr>
          <w:rFonts w:asciiTheme="minorHAnsi" w:hAnsiTheme="minorHAnsi" w:cs="Arial"/>
          <w:snapToGrid w:val="0"/>
        </w:rPr>
      </w:pPr>
      <w:r>
        <w:rPr>
          <w:rFonts w:asciiTheme="minorHAnsi" w:hAnsiTheme="minorHAnsi" w:cs="Arial"/>
          <w:snapToGrid w:val="0"/>
        </w:rPr>
        <w:t>25</w:t>
      </w:r>
      <w:r w:rsidR="00BB50B6" w:rsidRPr="00BB50B6">
        <w:rPr>
          <w:rFonts w:asciiTheme="minorHAnsi" w:hAnsiTheme="minorHAnsi" w:cs="Arial"/>
          <w:snapToGrid w:val="0"/>
        </w:rPr>
        <w:t>) Government ordinance No 119</w:t>
      </w:r>
      <w:r>
        <w:rPr>
          <w:rFonts w:asciiTheme="minorHAnsi" w:hAnsiTheme="minorHAnsi" w:cs="Arial"/>
          <w:snapToGrid w:val="0"/>
        </w:rPr>
        <w:softHyphen/>
        <w:t>/</w:t>
      </w:r>
      <w:r w:rsidR="00BB50B6" w:rsidRPr="00BB50B6">
        <w:rPr>
          <w:rFonts w:asciiTheme="minorHAnsi" w:hAnsiTheme="minorHAnsi" w:cs="Arial"/>
          <w:snapToGrid w:val="0"/>
        </w:rPr>
        <w:t>1999 on internal cont</w:t>
      </w:r>
      <w:r w:rsidR="00BB50B6">
        <w:rPr>
          <w:rFonts w:asciiTheme="minorHAnsi" w:hAnsiTheme="minorHAnsi" w:cs="Arial"/>
          <w:snapToGrid w:val="0"/>
        </w:rPr>
        <w:t xml:space="preserve">rol and precautionary financial </w:t>
      </w:r>
      <w:r w:rsidR="00BB50B6" w:rsidRPr="00BB50B6">
        <w:rPr>
          <w:rFonts w:asciiTheme="minorHAnsi" w:hAnsiTheme="minorHAnsi" w:cs="Arial"/>
          <w:snapToGrid w:val="0"/>
        </w:rPr>
        <w:t>control, republished, as amended and supplemented;</w:t>
      </w:r>
    </w:p>
    <w:p w14:paraId="6EF24DA0" w14:textId="20997620" w:rsidR="00BB50B6" w:rsidRDefault="00071C97" w:rsidP="00BB50B6">
      <w:pPr>
        <w:ind w:left="720"/>
        <w:jc w:val="both"/>
        <w:rPr>
          <w:rFonts w:asciiTheme="minorHAnsi" w:hAnsiTheme="minorHAnsi" w:cs="Arial"/>
          <w:snapToGrid w:val="0"/>
        </w:rPr>
      </w:pPr>
      <w:r>
        <w:rPr>
          <w:rFonts w:asciiTheme="minorHAnsi" w:hAnsiTheme="minorHAnsi" w:cs="Arial"/>
          <w:snapToGrid w:val="0"/>
        </w:rPr>
        <w:t>26</w:t>
      </w:r>
      <w:r w:rsidR="00BB50B6" w:rsidRPr="00BB50B6">
        <w:rPr>
          <w:rFonts w:asciiTheme="minorHAnsi" w:hAnsiTheme="minorHAnsi" w:cs="Arial"/>
          <w:snapToGrid w:val="0"/>
        </w:rPr>
        <w:t>) Law No. 672/2002 on internal public audit, republished, as amended and supplemented;</w:t>
      </w:r>
    </w:p>
    <w:p w14:paraId="1E4657A5" w14:textId="77777777" w:rsidR="00BA7899" w:rsidRDefault="00BA7899" w:rsidP="00BB50B6">
      <w:pPr>
        <w:ind w:left="720"/>
        <w:jc w:val="both"/>
        <w:rPr>
          <w:rFonts w:asciiTheme="minorHAnsi" w:hAnsiTheme="minorHAnsi" w:cs="Arial"/>
          <w:snapToGrid w:val="0"/>
        </w:rPr>
      </w:pPr>
    </w:p>
    <w:p w14:paraId="61F51687" w14:textId="7AA1C06E" w:rsidR="00BB50B6" w:rsidRPr="00BB50B6" w:rsidRDefault="00BB50B6" w:rsidP="00BB50B6">
      <w:pPr>
        <w:ind w:left="720"/>
        <w:jc w:val="both"/>
        <w:rPr>
          <w:rFonts w:asciiTheme="minorHAnsi" w:hAnsiTheme="minorHAnsi" w:cs="Arial"/>
          <w:snapToGrid w:val="0"/>
        </w:rPr>
      </w:pPr>
      <w:r w:rsidRPr="00BB50B6">
        <w:rPr>
          <w:rFonts w:asciiTheme="minorHAnsi" w:hAnsiTheme="minorHAnsi" w:cs="Arial"/>
          <w:snapToGrid w:val="0"/>
        </w:rPr>
        <w:lastRenderedPageBreak/>
        <w:t>2</w:t>
      </w:r>
      <w:r w:rsidR="00071C97">
        <w:rPr>
          <w:rFonts w:asciiTheme="minorHAnsi" w:hAnsiTheme="minorHAnsi" w:cs="Arial"/>
          <w:snapToGrid w:val="0"/>
        </w:rPr>
        <w:t>7</w:t>
      </w:r>
      <w:r w:rsidRPr="00BB50B6">
        <w:rPr>
          <w:rFonts w:asciiTheme="minorHAnsi" w:hAnsiTheme="minorHAnsi" w:cs="Arial"/>
          <w:snapToGrid w:val="0"/>
        </w:rPr>
        <w:t>) Law No 544/2001 on free access to public inter</w:t>
      </w:r>
      <w:r>
        <w:rPr>
          <w:rFonts w:asciiTheme="minorHAnsi" w:hAnsiTheme="minorHAnsi" w:cs="Arial"/>
          <w:snapToGrid w:val="0"/>
        </w:rPr>
        <w:t xml:space="preserve">est information, as amended and </w:t>
      </w:r>
      <w:r w:rsidRPr="00BB50B6">
        <w:rPr>
          <w:rFonts w:asciiTheme="minorHAnsi" w:hAnsiTheme="minorHAnsi" w:cs="Arial"/>
          <w:snapToGrid w:val="0"/>
        </w:rPr>
        <w:t>supplemented;</w:t>
      </w:r>
    </w:p>
    <w:p w14:paraId="126E1A61" w14:textId="470B1EEF" w:rsidR="00BB50B6" w:rsidRPr="00BB50B6" w:rsidRDefault="00071C97" w:rsidP="00BB50B6">
      <w:pPr>
        <w:ind w:left="720"/>
        <w:jc w:val="both"/>
        <w:rPr>
          <w:rFonts w:asciiTheme="minorHAnsi" w:hAnsiTheme="minorHAnsi" w:cs="Arial"/>
          <w:snapToGrid w:val="0"/>
        </w:rPr>
      </w:pPr>
      <w:r>
        <w:rPr>
          <w:rFonts w:asciiTheme="minorHAnsi" w:hAnsiTheme="minorHAnsi" w:cs="Arial"/>
          <w:snapToGrid w:val="0"/>
        </w:rPr>
        <w:t>28</w:t>
      </w:r>
      <w:r w:rsidR="00BB50B6" w:rsidRPr="00BB50B6">
        <w:rPr>
          <w:rFonts w:asciiTheme="minorHAnsi" w:hAnsiTheme="minorHAnsi" w:cs="Arial"/>
          <w:snapToGrid w:val="0"/>
        </w:rPr>
        <w:t>) Law No. 554/2004 on administrative disputes, as amended and supplemented;</w:t>
      </w:r>
    </w:p>
    <w:p w14:paraId="23297E4B" w14:textId="16D919F0"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29</w:t>
      </w:r>
      <w:r w:rsidR="00BB50B6" w:rsidRPr="00BB50B6">
        <w:rPr>
          <w:rFonts w:asciiTheme="minorHAnsi" w:hAnsiTheme="minorHAnsi" w:cs="Arial"/>
          <w:snapToGrid w:val="0"/>
        </w:rPr>
        <w:t>) Law No. 161/2003 on certain measures to ensure transpa</w:t>
      </w:r>
      <w:r w:rsidR="00BB50B6">
        <w:rPr>
          <w:rFonts w:asciiTheme="minorHAnsi" w:hAnsiTheme="minorHAnsi" w:cs="Arial"/>
          <w:snapToGrid w:val="0"/>
        </w:rPr>
        <w:t xml:space="preserve">rency in the exercise of public </w:t>
      </w:r>
      <w:r w:rsidR="00BB50B6" w:rsidRPr="00BB50B6">
        <w:rPr>
          <w:rFonts w:asciiTheme="minorHAnsi" w:hAnsiTheme="minorHAnsi" w:cs="Arial"/>
          <w:snapToGrid w:val="0"/>
        </w:rPr>
        <w:t>dignity, public functions and business, to preven</w:t>
      </w:r>
      <w:r w:rsidR="00BB50B6">
        <w:rPr>
          <w:rFonts w:asciiTheme="minorHAnsi" w:hAnsiTheme="minorHAnsi" w:cs="Arial"/>
          <w:snapToGrid w:val="0"/>
        </w:rPr>
        <w:t xml:space="preserve">t and sanction corruption, with </w:t>
      </w:r>
      <w:r w:rsidR="00BB50B6" w:rsidRPr="00BB50B6">
        <w:rPr>
          <w:rFonts w:asciiTheme="minorHAnsi" w:hAnsiTheme="minorHAnsi" w:cs="Arial"/>
          <w:snapToGrid w:val="0"/>
        </w:rPr>
        <w:t>subsequent amendments and additions;</w:t>
      </w:r>
    </w:p>
    <w:p w14:paraId="09DEC81C" w14:textId="14EE0371"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30</w:t>
      </w:r>
      <w:r w:rsidR="00BB50B6" w:rsidRPr="00BB50B6">
        <w:rPr>
          <w:rFonts w:asciiTheme="minorHAnsi" w:hAnsiTheme="minorHAnsi" w:cs="Arial"/>
          <w:snapToGrid w:val="0"/>
        </w:rPr>
        <w:t>) Law No 188/1999 on the Staff Regulations, republished, as amended and supplemented;</w:t>
      </w:r>
    </w:p>
    <w:p w14:paraId="42AF8AE0" w14:textId="3E366B28"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31</w:t>
      </w:r>
      <w:r w:rsidR="00BB50B6" w:rsidRPr="00BB50B6">
        <w:rPr>
          <w:rFonts w:asciiTheme="minorHAnsi" w:hAnsiTheme="minorHAnsi" w:cs="Arial"/>
          <w:snapToGrid w:val="0"/>
        </w:rPr>
        <w:t>) Emergency ordinance No 57/2019 on the Administrative Code;</w:t>
      </w:r>
    </w:p>
    <w:p w14:paraId="49EB0441" w14:textId="16C27470"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32</w:t>
      </w:r>
      <w:r w:rsidR="00BB50B6" w:rsidRPr="00BB50B6">
        <w:rPr>
          <w:rFonts w:asciiTheme="minorHAnsi" w:hAnsiTheme="minorHAnsi" w:cs="Arial"/>
          <w:snapToGrid w:val="0"/>
        </w:rPr>
        <w:t>) Government Ordinance No. 27/2002 on the regulation of the activity of t</w:t>
      </w:r>
      <w:r w:rsidR="00BB50B6">
        <w:rPr>
          <w:rFonts w:asciiTheme="minorHAnsi" w:hAnsiTheme="minorHAnsi" w:cs="Arial"/>
          <w:snapToGrid w:val="0"/>
        </w:rPr>
        <w:t xml:space="preserve">he settlement of </w:t>
      </w:r>
      <w:r w:rsidR="00BB50B6" w:rsidRPr="00BB50B6">
        <w:rPr>
          <w:rFonts w:asciiTheme="minorHAnsi" w:hAnsiTheme="minorHAnsi" w:cs="Arial"/>
          <w:snapToGrid w:val="0"/>
        </w:rPr>
        <w:t>petitions, as amended and supplemented;</w:t>
      </w:r>
    </w:p>
    <w:p w14:paraId="56259C91" w14:textId="516DC6D0"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33</w:t>
      </w:r>
      <w:r w:rsidR="00BB50B6" w:rsidRPr="00BB50B6">
        <w:rPr>
          <w:rFonts w:asciiTheme="minorHAnsi" w:hAnsiTheme="minorHAnsi" w:cs="Arial"/>
          <w:snapToGrid w:val="0"/>
        </w:rPr>
        <w:t>) Law No. 182/2002 on the protection of classif</w:t>
      </w:r>
      <w:r w:rsidR="00DB4DDC">
        <w:rPr>
          <w:rFonts w:asciiTheme="minorHAnsi" w:hAnsiTheme="minorHAnsi" w:cs="Arial"/>
          <w:snapToGrid w:val="0"/>
        </w:rPr>
        <w:t xml:space="preserve">ied information, as amended and </w:t>
      </w:r>
      <w:r w:rsidR="00BB50B6" w:rsidRPr="00BB50B6">
        <w:rPr>
          <w:rFonts w:asciiTheme="minorHAnsi" w:hAnsiTheme="minorHAnsi" w:cs="Arial"/>
          <w:snapToGrid w:val="0"/>
        </w:rPr>
        <w:t>supplemented;</w:t>
      </w:r>
    </w:p>
    <w:p w14:paraId="674CF7BD" w14:textId="3AC5BF18" w:rsidR="00BB50B6" w:rsidRPr="00BB50B6" w:rsidRDefault="00071C97" w:rsidP="00DB4DDC">
      <w:pPr>
        <w:ind w:left="720"/>
        <w:jc w:val="both"/>
        <w:rPr>
          <w:rFonts w:asciiTheme="minorHAnsi" w:hAnsiTheme="minorHAnsi" w:cs="Arial"/>
          <w:snapToGrid w:val="0"/>
        </w:rPr>
      </w:pPr>
      <w:r>
        <w:rPr>
          <w:rFonts w:asciiTheme="minorHAnsi" w:hAnsiTheme="minorHAnsi" w:cs="Arial"/>
          <w:snapToGrid w:val="0"/>
        </w:rPr>
        <w:t>34</w:t>
      </w:r>
      <w:r w:rsidR="00BB50B6" w:rsidRPr="00BB50B6">
        <w:rPr>
          <w:rFonts w:asciiTheme="minorHAnsi" w:hAnsiTheme="minorHAnsi" w:cs="Arial"/>
          <w:snapToGrid w:val="0"/>
        </w:rPr>
        <w:t>) Law No. 78/2000 for the prevention, discovery and</w:t>
      </w:r>
      <w:r w:rsidR="00BB50B6">
        <w:rPr>
          <w:rFonts w:asciiTheme="minorHAnsi" w:hAnsiTheme="minorHAnsi" w:cs="Arial"/>
          <w:snapToGrid w:val="0"/>
        </w:rPr>
        <w:t xml:space="preserve"> punishment of corruption, with </w:t>
      </w:r>
      <w:r w:rsidR="00BB50B6" w:rsidRPr="00BB50B6">
        <w:rPr>
          <w:rFonts w:asciiTheme="minorHAnsi" w:hAnsiTheme="minorHAnsi" w:cs="Arial"/>
          <w:snapToGrid w:val="0"/>
        </w:rPr>
        <w:t>subsequent amendments and additions;</w:t>
      </w:r>
    </w:p>
    <w:p w14:paraId="5AA8D59B" w14:textId="1A1794B2" w:rsidR="00071C97" w:rsidRPr="00BB50B6" w:rsidRDefault="00071C97" w:rsidP="00071C97">
      <w:pPr>
        <w:ind w:left="720"/>
        <w:jc w:val="both"/>
        <w:rPr>
          <w:rFonts w:asciiTheme="minorHAnsi" w:hAnsiTheme="minorHAnsi" w:cs="Arial"/>
          <w:snapToGrid w:val="0"/>
        </w:rPr>
      </w:pPr>
      <w:r>
        <w:rPr>
          <w:rFonts w:asciiTheme="minorHAnsi" w:hAnsiTheme="minorHAnsi" w:cs="Arial"/>
          <w:snapToGrid w:val="0"/>
        </w:rPr>
        <w:t>35</w:t>
      </w:r>
      <w:r w:rsidR="00BB50B6" w:rsidRPr="00BB50B6">
        <w:rPr>
          <w:rFonts w:asciiTheme="minorHAnsi" w:hAnsiTheme="minorHAnsi" w:cs="Arial"/>
          <w:snapToGrid w:val="0"/>
        </w:rPr>
        <w:t>) Law No. 571/2004 on the protection of personnel fr</w:t>
      </w:r>
      <w:r w:rsidR="00BB50B6">
        <w:rPr>
          <w:rFonts w:asciiTheme="minorHAnsi" w:hAnsiTheme="minorHAnsi" w:cs="Arial"/>
          <w:snapToGrid w:val="0"/>
        </w:rPr>
        <w:t xml:space="preserve">om public authorities and other </w:t>
      </w:r>
      <w:r w:rsidR="00BB50B6" w:rsidRPr="00BB50B6">
        <w:rPr>
          <w:rFonts w:asciiTheme="minorHAnsi" w:hAnsiTheme="minorHAnsi" w:cs="Arial"/>
          <w:snapToGrid w:val="0"/>
        </w:rPr>
        <w:t>entities reporting breaches of the law;</w:t>
      </w:r>
    </w:p>
    <w:p w14:paraId="15B02E09" w14:textId="22E2B9AE" w:rsidR="00071C97" w:rsidRPr="00BB50B6" w:rsidRDefault="00071C97" w:rsidP="00071C97">
      <w:pPr>
        <w:ind w:left="720"/>
        <w:jc w:val="both"/>
        <w:rPr>
          <w:rFonts w:asciiTheme="minorHAnsi" w:hAnsiTheme="minorHAnsi" w:cs="Arial"/>
          <w:snapToGrid w:val="0"/>
        </w:rPr>
      </w:pPr>
      <w:r>
        <w:rPr>
          <w:rFonts w:asciiTheme="minorHAnsi" w:hAnsiTheme="minorHAnsi" w:cs="Arial"/>
          <w:snapToGrid w:val="0"/>
        </w:rPr>
        <w:t>36</w:t>
      </w:r>
      <w:r w:rsidR="00BB50B6" w:rsidRPr="00BB50B6">
        <w:rPr>
          <w:rFonts w:asciiTheme="minorHAnsi" w:hAnsiTheme="minorHAnsi" w:cs="Arial"/>
          <w:snapToGrid w:val="0"/>
        </w:rPr>
        <w:t>) Law No. 207/2015 on the Fiscal procedure code, as amended and supplemented;</w:t>
      </w:r>
    </w:p>
    <w:p w14:paraId="66E93D9A" w14:textId="42A05163" w:rsidR="00BB50B6" w:rsidRDefault="00071C97" w:rsidP="00DB4DDC">
      <w:pPr>
        <w:ind w:left="720"/>
        <w:jc w:val="both"/>
        <w:rPr>
          <w:rFonts w:asciiTheme="minorHAnsi" w:hAnsiTheme="minorHAnsi" w:cs="Arial"/>
          <w:snapToGrid w:val="0"/>
        </w:rPr>
      </w:pPr>
      <w:r>
        <w:rPr>
          <w:rFonts w:asciiTheme="minorHAnsi" w:hAnsiTheme="minorHAnsi" w:cs="Arial"/>
          <w:snapToGrid w:val="0"/>
        </w:rPr>
        <w:t>37</w:t>
      </w:r>
      <w:r w:rsidR="00BB50B6" w:rsidRPr="00BB50B6">
        <w:rPr>
          <w:rFonts w:asciiTheme="minorHAnsi" w:hAnsiTheme="minorHAnsi" w:cs="Arial"/>
          <w:snapToGrid w:val="0"/>
        </w:rPr>
        <w:t>) Order of the President of the National Authority for t</w:t>
      </w:r>
      <w:r w:rsidR="00DB4DDC">
        <w:rPr>
          <w:rFonts w:asciiTheme="minorHAnsi" w:hAnsiTheme="minorHAnsi" w:cs="Arial"/>
          <w:snapToGrid w:val="0"/>
        </w:rPr>
        <w:t xml:space="preserve">he Regulation and Monitoring of </w:t>
      </w:r>
      <w:r w:rsidR="00BB50B6" w:rsidRPr="00BB50B6">
        <w:rPr>
          <w:rFonts w:asciiTheme="minorHAnsi" w:hAnsiTheme="minorHAnsi" w:cs="Arial"/>
          <w:snapToGrid w:val="0"/>
        </w:rPr>
        <w:t>Public Procurement No. 509/2011 concerning the formulation of qualification criteria;</w:t>
      </w:r>
    </w:p>
    <w:p w14:paraId="6EFA1AB4" w14:textId="2CB623C5" w:rsidR="00071C97" w:rsidRDefault="00071C97" w:rsidP="00071C97">
      <w:pPr>
        <w:ind w:left="720"/>
        <w:jc w:val="both"/>
        <w:rPr>
          <w:rFonts w:asciiTheme="minorHAnsi" w:hAnsiTheme="minorHAnsi" w:cs="Arial"/>
          <w:snapToGrid w:val="0"/>
        </w:rPr>
      </w:pPr>
      <w:r>
        <w:rPr>
          <w:rFonts w:asciiTheme="minorHAnsi" w:hAnsiTheme="minorHAnsi" w:cs="Arial"/>
          <w:snapToGrid w:val="0"/>
        </w:rPr>
        <w:t xml:space="preserve">38) </w:t>
      </w:r>
      <w:r w:rsidRPr="00071C97">
        <w:rPr>
          <w:rFonts w:asciiTheme="minorHAnsi" w:hAnsiTheme="minorHAnsi" w:cs="Arial"/>
          <w:snapToGrid w:val="0"/>
        </w:rPr>
        <w:t>Order of the Minister of European Funds no. 2102/</w:t>
      </w:r>
      <w:r>
        <w:rPr>
          <w:rFonts w:asciiTheme="minorHAnsi" w:hAnsiTheme="minorHAnsi" w:cs="Arial"/>
          <w:snapToGrid w:val="0"/>
        </w:rPr>
        <w:t xml:space="preserve">2016 for the publication of the </w:t>
      </w:r>
      <w:r w:rsidRPr="00071C97">
        <w:rPr>
          <w:rFonts w:asciiTheme="minorHAnsi" w:hAnsiTheme="minorHAnsi" w:cs="Arial"/>
          <w:snapToGrid w:val="0"/>
        </w:rPr>
        <w:t>Memorandum of Understand</w:t>
      </w:r>
      <w:r>
        <w:rPr>
          <w:rFonts w:asciiTheme="minorHAnsi" w:hAnsiTheme="minorHAnsi" w:cs="Arial"/>
          <w:snapToGrid w:val="0"/>
        </w:rPr>
        <w:t>ing between Iceland, t</w:t>
      </w:r>
      <w:r w:rsidRPr="00071C97">
        <w:rPr>
          <w:rFonts w:asciiTheme="minorHAnsi" w:hAnsiTheme="minorHAnsi" w:cs="Arial"/>
          <w:snapToGrid w:val="0"/>
        </w:rPr>
        <w:t>he</w:t>
      </w:r>
      <w:r>
        <w:rPr>
          <w:rFonts w:asciiTheme="minorHAnsi" w:hAnsiTheme="minorHAnsi" w:cs="Arial"/>
          <w:snapToGrid w:val="0"/>
        </w:rPr>
        <w:t xml:space="preserve"> Principality of Liechtenstein, t</w:t>
      </w:r>
      <w:r w:rsidRPr="00071C97">
        <w:rPr>
          <w:rFonts w:asciiTheme="minorHAnsi" w:hAnsiTheme="minorHAnsi" w:cs="Arial"/>
          <w:snapToGrid w:val="0"/>
        </w:rPr>
        <w:t>he Kingdom of Norway and the Government of Romania on the implementation of the Financial Mechanism of the European Economic Area 2014-2021;</w:t>
      </w:r>
    </w:p>
    <w:p w14:paraId="76328059" w14:textId="7DD08E4C" w:rsidR="00071C97" w:rsidRDefault="00071C97" w:rsidP="00071C97">
      <w:pPr>
        <w:ind w:left="720"/>
        <w:jc w:val="both"/>
        <w:rPr>
          <w:rFonts w:asciiTheme="minorHAnsi" w:hAnsiTheme="minorHAnsi" w:cs="Arial"/>
          <w:snapToGrid w:val="0"/>
        </w:rPr>
      </w:pPr>
      <w:r>
        <w:rPr>
          <w:rFonts w:asciiTheme="minorHAnsi" w:hAnsiTheme="minorHAnsi" w:cs="Arial"/>
          <w:snapToGrid w:val="0"/>
        </w:rPr>
        <w:t xml:space="preserve">39) Framework law no. 153/2017 </w:t>
      </w:r>
      <w:r w:rsidRPr="00071C97">
        <w:rPr>
          <w:rFonts w:asciiTheme="minorHAnsi" w:hAnsiTheme="minorHAnsi" w:cs="Arial"/>
          <w:snapToGrid w:val="0"/>
        </w:rPr>
        <w:t>on the remuneration of staff pai</w:t>
      </w:r>
      <w:r>
        <w:rPr>
          <w:rFonts w:asciiTheme="minorHAnsi" w:hAnsiTheme="minorHAnsi" w:cs="Arial"/>
          <w:snapToGrid w:val="0"/>
        </w:rPr>
        <w:t xml:space="preserve">d from public funds, with </w:t>
      </w:r>
      <w:r w:rsidRPr="00071C97">
        <w:rPr>
          <w:rFonts w:asciiTheme="minorHAnsi" w:hAnsiTheme="minorHAnsi" w:cs="Arial"/>
          <w:snapToGrid w:val="0"/>
        </w:rPr>
        <w:t>subsequent amendments and completions.</w:t>
      </w:r>
    </w:p>
    <w:p w14:paraId="44EFF2B2" w14:textId="27D21C98" w:rsidR="00071C97" w:rsidRDefault="00071C97" w:rsidP="00071C97">
      <w:pPr>
        <w:ind w:left="720"/>
        <w:jc w:val="both"/>
        <w:rPr>
          <w:rFonts w:asciiTheme="minorHAnsi" w:hAnsiTheme="minorHAnsi" w:cs="Arial"/>
          <w:snapToGrid w:val="0"/>
        </w:rPr>
      </w:pPr>
      <w:r>
        <w:rPr>
          <w:rFonts w:asciiTheme="minorHAnsi" w:hAnsiTheme="minorHAnsi" w:cs="Arial"/>
          <w:snapToGrid w:val="0"/>
        </w:rPr>
        <w:t xml:space="preserve">40) </w:t>
      </w:r>
      <w:r w:rsidRPr="00071C97">
        <w:rPr>
          <w:rFonts w:asciiTheme="minorHAnsi" w:hAnsiTheme="minorHAnsi" w:cs="Arial"/>
          <w:snapToGrid w:val="0"/>
        </w:rPr>
        <w:t xml:space="preserve">Government Decision no. 875/2011 for the approval </w:t>
      </w:r>
      <w:r>
        <w:rPr>
          <w:rFonts w:asciiTheme="minorHAnsi" w:hAnsiTheme="minorHAnsi" w:cs="Arial"/>
          <w:snapToGrid w:val="0"/>
        </w:rPr>
        <w:t xml:space="preserve">of the Methodological Norms for </w:t>
      </w:r>
      <w:r w:rsidRPr="00071C97">
        <w:rPr>
          <w:rFonts w:asciiTheme="minorHAnsi" w:hAnsiTheme="minorHAnsi" w:cs="Arial"/>
          <w:snapToGrid w:val="0"/>
        </w:rPr>
        <w:t>the application of the</w:t>
      </w:r>
      <w:r>
        <w:rPr>
          <w:rFonts w:asciiTheme="minorHAnsi" w:hAnsiTheme="minorHAnsi" w:cs="Arial"/>
          <w:snapToGrid w:val="0"/>
        </w:rPr>
        <w:t xml:space="preserve"> provisions of GEO no. 66/2011, </w:t>
      </w:r>
      <w:r w:rsidRPr="00071C97">
        <w:rPr>
          <w:rFonts w:asciiTheme="minorHAnsi" w:hAnsiTheme="minorHAnsi" w:cs="Arial"/>
          <w:snapToGrid w:val="0"/>
        </w:rPr>
        <w:t>with subsequent amendments;</w:t>
      </w:r>
    </w:p>
    <w:p w14:paraId="4D709EE4" w14:textId="0C6D5DAD" w:rsidR="00F030BF" w:rsidRDefault="00F030BF" w:rsidP="00071C97">
      <w:pPr>
        <w:ind w:left="720"/>
        <w:jc w:val="both"/>
        <w:rPr>
          <w:rFonts w:asciiTheme="minorHAnsi" w:hAnsiTheme="minorHAnsi" w:cs="Arial"/>
          <w:snapToGrid w:val="0"/>
        </w:rPr>
      </w:pPr>
      <w:r>
        <w:rPr>
          <w:rFonts w:asciiTheme="minorHAnsi" w:hAnsiTheme="minorHAnsi" w:cs="Arial"/>
          <w:snapToGrid w:val="0"/>
        </w:rPr>
        <w:t xml:space="preserve">41) </w:t>
      </w:r>
      <w:r w:rsidRPr="00F030BF">
        <w:rPr>
          <w:rFonts w:asciiTheme="minorHAnsi" w:hAnsiTheme="minorHAnsi" w:cs="Arial"/>
          <w:snapToGrid w:val="0"/>
        </w:rPr>
        <w:t>Government Decision no. 519/2014 regarding the establishment of the rates related to the percentage reductions / financial corrections applicable for the deviations provided in the annex to GEO no. 66/2011, with subsequent amendments and completions;</w:t>
      </w:r>
    </w:p>
    <w:p w14:paraId="5AAF6174" w14:textId="20D15AB8" w:rsidR="00F030BF" w:rsidRDefault="00F030BF" w:rsidP="00071C97">
      <w:pPr>
        <w:ind w:left="720"/>
        <w:jc w:val="both"/>
        <w:rPr>
          <w:rFonts w:asciiTheme="minorHAnsi" w:hAnsiTheme="minorHAnsi" w:cs="Arial"/>
          <w:snapToGrid w:val="0"/>
        </w:rPr>
      </w:pPr>
      <w:r w:rsidRPr="00F030BF">
        <w:rPr>
          <w:rFonts w:asciiTheme="minorHAnsi" w:hAnsiTheme="minorHAnsi" w:cs="Arial"/>
          <w:snapToGrid w:val="0"/>
        </w:rPr>
        <w:t>42) Order of the Secretary General of the Government no. 600/2018 on the approval of the Code of internal managerial control of public entities;</w:t>
      </w:r>
    </w:p>
    <w:p w14:paraId="6B3F5A82" w14:textId="77777777" w:rsidR="00F030BF" w:rsidRDefault="00F030BF" w:rsidP="00F030BF">
      <w:pPr>
        <w:ind w:left="720"/>
        <w:jc w:val="both"/>
        <w:rPr>
          <w:rFonts w:asciiTheme="minorHAnsi" w:hAnsiTheme="minorHAnsi" w:cs="Arial"/>
          <w:snapToGrid w:val="0"/>
        </w:rPr>
      </w:pPr>
      <w:r>
        <w:rPr>
          <w:rFonts w:asciiTheme="minorHAnsi" w:hAnsiTheme="minorHAnsi" w:cs="Arial"/>
          <w:snapToGrid w:val="0"/>
        </w:rPr>
        <w:t xml:space="preserve">43) </w:t>
      </w:r>
      <w:r w:rsidRPr="00F030BF">
        <w:rPr>
          <w:rFonts w:asciiTheme="minorHAnsi" w:hAnsiTheme="minorHAnsi" w:cs="Arial"/>
          <w:snapToGrid w:val="0"/>
        </w:rPr>
        <w:t>EU Regulation 2016/679 o</w:t>
      </w:r>
      <w:r>
        <w:rPr>
          <w:rFonts w:asciiTheme="minorHAnsi" w:hAnsiTheme="minorHAnsi" w:cs="Arial"/>
          <w:snapToGrid w:val="0"/>
        </w:rPr>
        <w:t xml:space="preserve">n the protection of individuals </w:t>
      </w:r>
      <w:r w:rsidRPr="00F030BF">
        <w:rPr>
          <w:rFonts w:asciiTheme="minorHAnsi" w:hAnsiTheme="minorHAnsi" w:cs="Arial"/>
          <w:snapToGrid w:val="0"/>
        </w:rPr>
        <w:t>concerning the processing of personal data and on the free movement of such data and repeal</w:t>
      </w:r>
      <w:r>
        <w:rPr>
          <w:rFonts w:asciiTheme="minorHAnsi" w:hAnsiTheme="minorHAnsi" w:cs="Arial"/>
          <w:snapToGrid w:val="0"/>
        </w:rPr>
        <w:t xml:space="preserve">ing Directive 95/46 / EC </w:t>
      </w:r>
      <w:r w:rsidRPr="00F030BF">
        <w:rPr>
          <w:rFonts w:asciiTheme="minorHAnsi" w:hAnsiTheme="minorHAnsi" w:cs="Arial"/>
          <w:snapToGrid w:val="0"/>
        </w:rPr>
        <w:t>(General Data Protection Regulation);</w:t>
      </w:r>
    </w:p>
    <w:p w14:paraId="14CB3B0E" w14:textId="672AF46A" w:rsidR="00BA7899" w:rsidRPr="00A80D01" w:rsidRDefault="00F030BF" w:rsidP="00F030BF">
      <w:pPr>
        <w:ind w:left="720"/>
        <w:jc w:val="both"/>
        <w:rPr>
          <w:rFonts w:asciiTheme="minorHAnsi" w:hAnsiTheme="minorHAnsi" w:cs="Arial"/>
          <w:snapToGrid w:val="0"/>
        </w:rPr>
      </w:pPr>
      <w:r>
        <w:rPr>
          <w:rFonts w:asciiTheme="minorHAnsi" w:hAnsiTheme="minorHAnsi" w:cs="Arial"/>
          <w:snapToGrid w:val="0"/>
        </w:rPr>
        <w:t>44)</w:t>
      </w:r>
      <w:r w:rsidR="00BB50B6" w:rsidRPr="00BB50B6">
        <w:rPr>
          <w:rFonts w:asciiTheme="minorHAnsi" w:hAnsiTheme="minorHAnsi" w:cs="Arial"/>
          <w:snapToGrid w:val="0"/>
        </w:rPr>
        <w:t xml:space="preserve"> Government Decision No. 43/2020 on the organization and</w:t>
      </w:r>
      <w:r w:rsidR="00BB50B6">
        <w:rPr>
          <w:rFonts w:asciiTheme="minorHAnsi" w:hAnsiTheme="minorHAnsi" w:cs="Arial"/>
          <w:snapToGrid w:val="0"/>
        </w:rPr>
        <w:t xml:space="preserve"> functioning of the Ministry of </w:t>
      </w:r>
      <w:r w:rsidR="00BB50B6" w:rsidRPr="00BB50B6">
        <w:rPr>
          <w:rFonts w:asciiTheme="minorHAnsi" w:hAnsiTheme="minorHAnsi" w:cs="Arial"/>
          <w:snapToGrid w:val="0"/>
        </w:rPr>
        <w:t>Environment, Waters and Forests.</w:t>
      </w:r>
      <w:r w:rsidR="00BB50B6" w:rsidRPr="00BB50B6">
        <w:rPr>
          <w:rFonts w:asciiTheme="minorHAnsi" w:hAnsiTheme="minorHAnsi" w:cs="Arial"/>
          <w:snapToGrid w:val="0"/>
        </w:rPr>
        <w:cr/>
      </w:r>
    </w:p>
    <w:p w14:paraId="53A55410" w14:textId="77777777" w:rsidR="00A80D01" w:rsidRPr="00F030BF" w:rsidRDefault="00A80D01" w:rsidP="00A80D01">
      <w:pPr>
        <w:ind w:left="420"/>
        <w:jc w:val="both"/>
        <w:rPr>
          <w:rFonts w:asciiTheme="minorHAnsi" w:hAnsiTheme="minorHAnsi" w:cs="Arial"/>
          <w:b/>
          <w:snapToGrid w:val="0"/>
        </w:rPr>
      </w:pPr>
      <w:r w:rsidRPr="00F030BF">
        <w:rPr>
          <w:rFonts w:asciiTheme="minorHAnsi" w:hAnsiTheme="minorHAnsi" w:cs="Arial"/>
          <w:b/>
          <w:snapToGrid w:val="0"/>
        </w:rPr>
        <w:t>The signatory parties</w:t>
      </w:r>
    </w:p>
    <w:p w14:paraId="0896CAB3" w14:textId="77777777" w:rsidR="00A80D01" w:rsidRDefault="00A80D01" w:rsidP="00A80D01">
      <w:pPr>
        <w:ind w:left="420"/>
        <w:jc w:val="both"/>
        <w:rPr>
          <w:rFonts w:asciiTheme="minorHAnsi" w:hAnsiTheme="minorHAnsi" w:cs="Arial"/>
          <w:snapToGrid w:val="0"/>
        </w:rPr>
      </w:pPr>
    </w:p>
    <w:p w14:paraId="1BEAE330" w14:textId="3A032900" w:rsidR="00A80D01" w:rsidRDefault="00A80D01" w:rsidP="008B21B9">
      <w:pPr>
        <w:pStyle w:val="ListParagraph"/>
        <w:numPr>
          <w:ilvl w:val="0"/>
          <w:numId w:val="11"/>
        </w:numPr>
        <w:ind w:left="450" w:hanging="390"/>
        <w:jc w:val="both"/>
        <w:rPr>
          <w:rFonts w:asciiTheme="minorHAnsi" w:hAnsiTheme="minorHAnsi" w:cs="Arial"/>
          <w:snapToGrid w:val="0"/>
        </w:rPr>
      </w:pPr>
      <w:r w:rsidRPr="00A80D01">
        <w:rPr>
          <w:rFonts w:asciiTheme="minorHAnsi" w:hAnsiTheme="minorHAnsi" w:cs="Arial"/>
          <w:snapToGrid w:val="0"/>
        </w:rPr>
        <w:t xml:space="preserve">The Ministry of Environment, Waters and Forests with headquarters in Libertății Blvd., no. 12, sector 5, Bucharest, </w:t>
      </w:r>
      <w:r w:rsidR="00714DF7">
        <w:rPr>
          <w:rFonts w:asciiTheme="minorHAnsi" w:hAnsiTheme="minorHAnsi" w:cs="Arial"/>
          <w:snapToGrid w:val="0"/>
        </w:rPr>
        <w:t>phone number...</w:t>
      </w:r>
      <w:r w:rsidRPr="00A80D01">
        <w:rPr>
          <w:rFonts w:asciiTheme="minorHAnsi" w:hAnsiTheme="minorHAnsi" w:cs="Arial"/>
          <w:snapToGrid w:val="0"/>
        </w:rPr>
        <w:t>..................., fax ...................., tax registration code 16335444, acting as Programme Operator, legally represented by ..........................................., on the one hand,</w:t>
      </w:r>
    </w:p>
    <w:p w14:paraId="1D1A57B8" w14:textId="77777777" w:rsidR="00A80D01" w:rsidRDefault="00A80D01" w:rsidP="00A80D01">
      <w:pPr>
        <w:pStyle w:val="ListParagraph"/>
        <w:ind w:left="420"/>
        <w:jc w:val="both"/>
        <w:rPr>
          <w:rFonts w:asciiTheme="minorHAnsi" w:hAnsiTheme="minorHAnsi" w:cs="Arial"/>
          <w:snapToGrid w:val="0"/>
        </w:rPr>
      </w:pPr>
    </w:p>
    <w:p w14:paraId="16A3F8ED" w14:textId="011B243A" w:rsidR="00836DF2" w:rsidRDefault="00A80D01" w:rsidP="00A80D01">
      <w:pPr>
        <w:pStyle w:val="ListParagraph"/>
        <w:ind w:left="420"/>
        <w:jc w:val="both"/>
        <w:rPr>
          <w:rFonts w:asciiTheme="minorHAnsi" w:hAnsiTheme="minorHAnsi" w:cs="Arial"/>
          <w:snapToGrid w:val="0"/>
        </w:rPr>
      </w:pPr>
      <w:r w:rsidRPr="00A80D01">
        <w:rPr>
          <w:rFonts w:asciiTheme="minorHAnsi" w:hAnsiTheme="minorHAnsi" w:cs="Arial"/>
          <w:snapToGrid w:val="0"/>
        </w:rPr>
        <w:t>and</w:t>
      </w:r>
    </w:p>
    <w:p w14:paraId="2B914FBA" w14:textId="77777777" w:rsidR="00A80D01" w:rsidRPr="00A80D01" w:rsidRDefault="00A80D01" w:rsidP="00A80D01">
      <w:pPr>
        <w:pStyle w:val="ListParagraph"/>
        <w:ind w:left="420"/>
        <w:jc w:val="both"/>
        <w:rPr>
          <w:rFonts w:asciiTheme="minorHAnsi" w:hAnsiTheme="minorHAnsi" w:cs="Arial"/>
          <w:snapToGrid w:val="0"/>
        </w:rPr>
      </w:pPr>
    </w:p>
    <w:p w14:paraId="00AC4BD2" w14:textId="128F7BA7" w:rsidR="00836DF2" w:rsidRPr="008B21B9" w:rsidRDefault="00A80D01" w:rsidP="008B21B9">
      <w:pPr>
        <w:pStyle w:val="ListParagraph"/>
        <w:numPr>
          <w:ilvl w:val="0"/>
          <w:numId w:val="11"/>
        </w:numPr>
        <w:jc w:val="both"/>
        <w:rPr>
          <w:rFonts w:asciiTheme="minorHAnsi" w:hAnsiTheme="minorHAnsi" w:cs="Arial"/>
          <w:snapToGrid w:val="0"/>
        </w:rPr>
      </w:pPr>
      <w:r w:rsidRPr="008B21B9">
        <w:rPr>
          <w:rFonts w:asciiTheme="minorHAnsi" w:hAnsiTheme="minorHAnsi" w:cs="Arial"/>
          <w:snapToGrid w:val="0"/>
        </w:rPr>
        <w:t>..............</w:t>
      </w:r>
      <w:r w:rsidR="00714DF7">
        <w:rPr>
          <w:rFonts w:asciiTheme="minorHAnsi" w:hAnsiTheme="minorHAnsi" w:cs="Arial"/>
          <w:snapToGrid w:val="0"/>
        </w:rPr>
        <w:t>................</w:t>
      </w:r>
      <w:r w:rsidRPr="008B21B9">
        <w:rPr>
          <w:rFonts w:asciiTheme="minorHAnsi" w:hAnsiTheme="minorHAnsi" w:cs="Arial"/>
          <w:snapToGrid w:val="0"/>
        </w:rPr>
        <w:t xml:space="preserve">.........., with head office based in ......................, .................... street, no. ...................., postal code ................, ......................county, phone </w:t>
      </w:r>
      <w:r w:rsidR="00714DF7">
        <w:rPr>
          <w:rFonts w:asciiTheme="minorHAnsi" w:hAnsiTheme="minorHAnsi" w:cs="Arial"/>
          <w:snapToGrid w:val="0"/>
        </w:rPr>
        <w:t>number</w:t>
      </w:r>
      <w:r w:rsidRPr="008B21B9">
        <w:rPr>
          <w:rFonts w:asciiTheme="minorHAnsi" w:hAnsiTheme="minorHAnsi" w:cs="Arial"/>
          <w:snapToGrid w:val="0"/>
        </w:rPr>
        <w:t>. ........................, fax ...................., tax code ................., legally represented by ......................., as the Project Promoter, on the other hand.</w:t>
      </w:r>
    </w:p>
    <w:p w14:paraId="6CE56212" w14:textId="77777777" w:rsidR="00A80D01" w:rsidRPr="00836DF2" w:rsidRDefault="00A80D01" w:rsidP="00836DF2">
      <w:pPr>
        <w:jc w:val="both"/>
        <w:rPr>
          <w:rFonts w:asciiTheme="minorHAnsi" w:hAnsiTheme="minorHAnsi" w:cs="Arial"/>
          <w:bCs/>
          <w:snapToGrid w:val="0"/>
        </w:rPr>
      </w:pPr>
    </w:p>
    <w:p w14:paraId="36F041E1" w14:textId="6C1D6826" w:rsidR="00E9246D" w:rsidRDefault="00A80D01" w:rsidP="00836DF2">
      <w:pPr>
        <w:jc w:val="both"/>
        <w:rPr>
          <w:rFonts w:asciiTheme="minorHAnsi" w:hAnsiTheme="minorHAnsi" w:cs="Arial"/>
          <w:bCs/>
          <w:snapToGrid w:val="0"/>
        </w:rPr>
      </w:pPr>
      <w:r w:rsidRPr="00A80D01">
        <w:rPr>
          <w:rFonts w:asciiTheme="minorHAnsi" w:hAnsiTheme="minorHAnsi" w:cs="Arial"/>
          <w:bCs/>
          <w:snapToGrid w:val="0"/>
        </w:rPr>
        <w:t>have agreed upon the conclusion of this Financing contract (hereinafter referred to as "the contract") on the basis of the Evaluation Report No. .......</w:t>
      </w:r>
      <w:r w:rsidR="00714DF7">
        <w:rPr>
          <w:rFonts w:asciiTheme="minorHAnsi" w:hAnsiTheme="minorHAnsi" w:cs="Arial"/>
          <w:bCs/>
          <w:snapToGrid w:val="0"/>
        </w:rPr>
        <w:t>.........</w:t>
      </w:r>
      <w:r w:rsidRPr="00A80D01">
        <w:rPr>
          <w:rFonts w:asciiTheme="minorHAnsi" w:hAnsiTheme="minorHAnsi" w:cs="Arial"/>
          <w:bCs/>
          <w:snapToGrid w:val="0"/>
        </w:rPr>
        <w:t>....... of the financing application submitted under the RO-Environment Programme ‘’Environment, Climate Change Adaptation and Ecosystems’’ financed by the European Economic Area Financial Mechanism 2014-2021, under the following conditions:</w:t>
      </w:r>
    </w:p>
    <w:p w14:paraId="3A1C24FD" w14:textId="77777777" w:rsidR="00A80D01" w:rsidRDefault="00A80D01" w:rsidP="00836DF2">
      <w:pPr>
        <w:jc w:val="both"/>
        <w:rPr>
          <w:rFonts w:asciiTheme="minorHAnsi" w:hAnsiTheme="minorHAnsi" w:cs="Arial"/>
          <w:b/>
          <w:snapToGrid w:val="0"/>
        </w:rPr>
      </w:pPr>
    </w:p>
    <w:p w14:paraId="64C3C5FD" w14:textId="77777777" w:rsidR="00A80D01" w:rsidRDefault="00A80D01" w:rsidP="00836DF2">
      <w:pPr>
        <w:jc w:val="both"/>
        <w:rPr>
          <w:rFonts w:asciiTheme="minorHAnsi" w:hAnsiTheme="minorHAnsi" w:cs="Arial"/>
          <w:b/>
          <w:snapToGrid w:val="0"/>
        </w:rPr>
      </w:pPr>
      <w:r w:rsidRPr="00A80D01">
        <w:rPr>
          <w:rFonts w:asciiTheme="minorHAnsi" w:hAnsiTheme="minorHAnsi" w:cs="Arial"/>
          <w:b/>
          <w:snapToGrid w:val="0"/>
        </w:rPr>
        <w:t>CHAPTER 1. SUBJECT MATTER AND DOCUMENTS ANNEXED TO THE CONTRACT</w:t>
      </w:r>
    </w:p>
    <w:p w14:paraId="458F7112" w14:textId="77777777" w:rsidR="00A80D01" w:rsidRDefault="00A80D01" w:rsidP="00A80D01">
      <w:pPr>
        <w:tabs>
          <w:tab w:val="left" w:pos="90"/>
        </w:tabs>
        <w:jc w:val="both"/>
        <w:rPr>
          <w:rFonts w:asciiTheme="minorHAnsi" w:hAnsiTheme="minorHAnsi" w:cs="Arial"/>
          <w:snapToGrid w:val="0"/>
        </w:rPr>
      </w:pPr>
      <w:r w:rsidRPr="00A80D01">
        <w:rPr>
          <w:rFonts w:asciiTheme="minorHAnsi" w:hAnsiTheme="minorHAnsi" w:cs="Arial"/>
          <w:snapToGrid w:val="0"/>
        </w:rPr>
        <w:t>Article 1. The object of the contract is the grant of non-reimbursable financing for the implementation of the project “……………………” under the Programme “Environment, Climate Change Adaptation and Ecosystems” RO – Environment, financed by the EEA Financial Mechanism 2014 - 2021.</w:t>
      </w:r>
    </w:p>
    <w:p w14:paraId="2AF1AA8A" w14:textId="77777777" w:rsidR="00A80D01" w:rsidRDefault="00A80D01" w:rsidP="00A80D01">
      <w:pPr>
        <w:jc w:val="both"/>
        <w:rPr>
          <w:rFonts w:asciiTheme="minorHAnsi" w:hAnsiTheme="minorHAnsi" w:cs="Arial"/>
          <w:snapToGrid w:val="0"/>
        </w:rPr>
      </w:pPr>
      <w:r w:rsidRPr="00A80D01">
        <w:rPr>
          <w:rFonts w:asciiTheme="minorHAnsi" w:hAnsiTheme="minorHAnsi" w:cs="Arial"/>
          <w:snapToGrid w:val="0"/>
        </w:rPr>
        <w:t>Article 1.1 The Project Promoter shall be awarded non-refundable financing under the terms of this contract and in accordance with the rules laid down in the Regulation and the applicable legal framework.</w:t>
      </w:r>
    </w:p>
    <w:p w14:paraId="1428324C" w14:textId="77777777" w:rsidR="002B3A16" w:rsidRPr="00A80D01" w:rsidRDefault="002B3A16" w:rsidP="00A80D01">
      <w:pPr>
        <w:jc w:val="both"/>
        <w:rPr>
          <w:rFonts w:asciiTheme="minorHAnsi" w:hAnsiTheme="minorHAnsi" w:cs="Arial"/>
          <w:snapToGrid w:val="0"/>
        </w:rPr>
      </w:pPr>
      <w:r w:rsidRPr="002B3A16">
        <w:rPr>
          <w:rFonts w:asciiTheme="minorHAnsi" w:hAnsiTheme="minorHAnsi" w:cs="Arial"/>
          <w:snapToGrid w:val="0"/>
        </w:rPr>
        <w:t>Article 1.2 The Project Promoter shall accept the grant and undertake to implement the project on its own responsibility in accordance with the applicable law, the provisions of this contract and the Annexes which form an integral part of it, namely:</w:t>
      </w:r>
    </w:p>
    <w:p w14:paraId="651E4FFE" w14:textId="77777777" w:rsidR="002B3A16" w:rsidRDefault="002B3A16" w:rsidP="002B3A16">
      <w:pPr>
        <w:numPr>
          <w:ilvl w:val="0"/>
          <w:numId w:val="6"/>
        </w:numPr>
        <w:jc w:val="both"/>
        <w:rPr>
          <w:rFonts w:asciiTheme="minorHAnsi" w:hAnsiTheme="minorHAnsi" w:cs="Arial"/>
          <w:snapToGrid w:val="0"/>
        </w:rPr>
      </w:pPr>
      <w:r w:rsidRPr="002B3A16">
        <w:rPr>
          <w:rFonts w:asciiTheme="minorHAnsi" w:hAnsiTheme="minorHAnsi" w:cs="Arial"/>
          <w:snapToGrid w:val="0"/>
        </w:rPr>
        <w:t>the financing application/project proposal, approved with the clarifications made during the evaluation period;</w:t>
      </w:r>
    </w:p>
    <w:p w14:paraId="56EFC0ED" w14:textId="77777777" w:rsidR="002B3A16" w:rsidRDefault="002B3A16" w:rsidP="002B3A16">
      <w:pPr>
        <w:numPr>
          <w:ilvl w:val="0"/>
          <w:numId w:val="6"/>
        </w:numPr>
        <w:jc w:val="both"/>
        <w:rPr>
          <w:rFonts w:asciiTheme="minorHAnsi" w:hAnsiTheme="minorHAnsi" w:cs="Arial"/>
          <w:snapToGrid w:val="0"/>
        </w:rPr>
      </w:pPr>
      <w:r w:rsidRPr="002B3A16">
        <w:rPr>
          <w:rFonts w:asciiTheme="minorHAnsi" w:hAnsiTheme="minorHAnsi" w:cs="Arial"/>
          <w:snapToGrid w:val="0"/>
        </w:rPr>
        <w:t>the budget of the financing application;</w:t>
      </w:r>
    </w:p>
    <w:p w14:paraId="46C93564" w14:textId="77777777" w:rsidR="002B3A16" w:rsidRDefault="002B3A16" w:rsidP="00836DF2">
      <w:pPr>
        <w:numPr>
          <w:ilvl w:val="0"/>
          <w:numId w:val="6"/>
        </w:numPr>
        <w:jc w:val="both"/>
        <w:rPr>
          <w:rFonts w:asciiTheme="minorHAnsi" w:hAnsiTheme="minorHAnsi" w:cs="Arial"/>
          <w:snapToGrid w:val="0"/>
        </w:rPr>
      </w:pPr>
      <w:r w:rsidRPr="002B3A16">
        <w:rPr>
          <w:rFonts w:asciiTheme="minorHAnsi" w:hAnsiTheme="minorHAnsi" w:cs="Arial"/>
          <w:snapToGrid w:val="0"/>
        </w:rPr>
        <w:t>the advertising plan, completed in accordance with Annex 4 to the Regulation on the implementation of the EEA Financial Mechanism 2014-2021;</w:t>
      </w:r>
    </w:p>
    <w:p w14:paraId="30120962" w14:textId="77777777" w:rsidR="00836DF2" w:rsidRPr="002B3A16" w:rsidRDefault="002B3A16" w:rsidP="00836DF2">
      <w:pPr>
        <w:numPr>
          <w:ilvl w:val="0"/>
          <w:numId w:val="6"/>
        </w:numPr>
        <w:jc w:val="both"/>
        <w:rPr>
          <w:rFonts w:asciiTheme="minorHAnsi" w:hAnsiTheme="minorHAnsi" w:cs="Arial"/>
          <w:snapToGrid w:val="0"/>
        </w:rPr>
      </w:pPr>
      <w:r w:rsidRPr="002B3A16">
        <w:rPr>
          <w:rFonts w:asciiTheme="minorHAnsi" w:hAnsiTheme="minorHAnsi" w:cs="Arial"/>
          <w:snapToGrid w:val="0"/>
        </w:rPr>
        <w:t>partnership agreement (if applicable).</w:t>
      </w:r>
    </w:p>
    <w:p w14:paraId="3EFEB617" w14:textId="77777777" w:rsidR="00836DF2" w:rsidRDefault="002B3A16" w:rsidP="00836DF2">
      <w:pPr>
        <w:jc w:val="both"/>
        <w:rPr>
          <w:rFonts w:asciiTheme="minorHAnsi" w:hAnsiTheme="minorHAnsi" w:cs="Arial"/>
          <w:snapToGrid w:val="0"/>
        </w:rPr>
      </w:pPr>
      <w:r w:rsidRPr="002B3A16">
        <w:rPr>
          <w:rFonts w:asciiTheme="minorHAnsi" w:hAnsiTheme="minorHAnsi" w:cs="Arial"/>
          <w:snapToGrid w:val="0"/>
        </w:rPr>
        <w:t>Article 1.3 The Project Promoter accepts the grant and undertakes to carry out the project on its own responsibility, in accordance with the provisions of this contract and the relevant European and national legislation.</w:t>
      </w:r>
    </w:p>
    <w:p w14:paraId="66D71F06" w14:textId="77777777" w:rsidR="00BA7899" w:rsidRPr="00836DF2" w:rsidRDefault="00BA7899" w:rsidP="00836DF2">
      <w:pPr>
        <w:jc w:val="both"/>
        <w:rPr>
          <w:rFonts w:asciiTheme="minorHAnsi" w:hAnsiTheme="minorHAnsi" w:cs="Arial"/>
          <w:snapToGrid w:val="0"/>
        </w:rPr>
      </w:pPr>
    </w:p>
    <w:p w14:paraId="65CE0F15" w14:textId="77777777" w:rsidR="002B3A16" w:rsidRDefault="002B3A16" w:rsidP="00836DF2">
      <w:pPr>
        <w:jc w:val="both"/>
        <w:rPr>
          <w:rFonts w:asciiTheme="minorHAnsi" w:hAnsiTheme="minorHAnsi" w:cs="Arial"/>
          <w:b/>
          <w:snapToGrid w:val="0"/>
        </w:rPr>
      </w:pPr>
      <w:r w:rsidRPr="002B3A16">
        <w:rPr>
          <w:rFonts w:asciiTheme="minorHAnsi" w:hAnsiTheme="minorHAnsi" w:cs="Arial"/>
          <w:b/>
          <w:snapToGrid w:val="0"/>
        </w:rPr>
        <w:t>CHAPTER 2. DURATION OF THE CONTRACT</w:t>
      </w:r>
    </w:p>
    <w:p w14:paraId="2D2573AB" w14:textId="77777777" w:rsidR="002B3A16" w:rsidRDefault="002B3A16" w:rsidP="00836DF2">
      <w:pPr>
        <w:jc w:val="both"/>
        <w:rPr>
          <w:rFonts w:asciiTheme="minorHAnsi" w:hAnsiTheme="minorHAnsi" w:cs="Arial"/>
          <w:snapToGrid w:val="0"/>
        </w:rPr>
      </w:pPr>
      <w:r w:rsidRPr="002B3A16">
        <w:rPr>
          <w:rFonts w:asciiTheme="minorHAnsi" w:hAnsiTheme="minorHAnsi" w:cs="Arial"/>
          <w:snapToGrid w:val="0"/>
        </w:rPr>
        <w:t>Article 2.1 The contract shall take effect on the date of the last signature of the parties.</w:t>
      </w:r>
    </w:p>
    <w:p w14:paraId="10D33533" w14:textId="26854D2E" w:rsidR="002B3A16" w:rsidRDefault="002B3A16" w:rsidP="00836DF2">
      <w:pPr>
        <w:jc w:val="both"/>
        <w:rPr>
          <w:rFonts w:asciiTheme="minorHAnsi" w:hAnsiTheme="minorHAnsi" w:cs="Arial"/>
          <w:snapToGrid w:val="0"/>
        </w:rPr>
      </w:pPr>
      <w:r w:rsidRPr="002B3A16">
        <w:rPr>
          <w:rFonts w:asciiTheme="minorHAnsi" w:hAnsiTheme="minorHAnsi" w:cs="Arial"/>
          <w:snapToGrid w:val="0"/>
        </w:rPr>
        <w:t>Article 2.2 The implementation period of the project shall mean the period during which the Project Promoter carries out all the project activities from the d</w:t>
      </w:r>
      <w:r w:rsidR="00F030BF">
        <w:rPr>
          <w:rFonts w:asciiTheme="minorHAnsi" w:hAnsiTheme="minorHAnsi" w:cs="Arial"/>
          <w:snapToGrid w:val="0"/>
        </w:rPr>
        <w:t>ate of entry into force of the C</w:t>
      </w:r>
      <w:r w:rsidRPr="002B3A16">
        <w:rPr>
          <w:rFonts w:asciiTheme="minorHAnsi" w:hAnsiTheme="minorHAnsi" w:cs="Arial"/>
          <w:snapToGrid w:val="0"/>
        </w:rPr>
        <w:t>ontract pursuant t</w:t>
      </w:r>
      <w:r w:rsidR="00F030BF">
        <w:rPr>
          <w:rFonts w:asciiTheme="minorHAnsi" w:hAnsiTheme="minorHAnsi" w:cs="Arial"/>
          <w:snapToGrid w:val="0"/>
        </w:rPr>
        <w:t>o Article 2.1 until ……………………………</w:t>
      </w:r>
    </w:p>
    <w:p w14:paraId="11ACA359" w14:textId="77777777" w:rsidR="00836DF2" w:rsidRDefault="002B3A16" w:rsidP="00836DF2">
      <w:pPr>
        <w:jc w:val="both"/>
        <w:rPr>
          <w:rFonts w:asciiTheme="minorHAnsi" w:hAnsiTheme="minorHAnsi" w:cs="Arial"/>
          <w:snapToGrid w:val="0"/>
        </w:rPr>
      </w:pPr>
      <w:r w:rsidRPr="00B51553">
        <w:rPr>
          <w:rFonts w:asciiTheme="minorHAnsi" w:hAnsiTheme="minorHAnsi" w:cs="Arial"/>
          <w:snapToGrid w:val="0"/>
        </w:rPr>
        <w:t>Article 2.3. For applicants/partners established in a Donor State which have provided audit services in the application, these may be carried out after the period referred to in Article 2.2 but until the submission of the final report.</w:t>
      </w:r>
    </w:p>
    <w:p w14:paraId="75EF75C6" w14:textId="77777777" w:rsidR="00F030BF" w:rsidRPr="00B51553" w:rsidRDefault="00F030BF" w:rsidP="00836DF2">
      <w:pPr>
        <w:jc w:val="both"/>
        <w:rPr>
          <w:rFonts w:asciiTheme="minorHAnsi" w:hAnsiTheme="minorHAnsi" w:cs="Arial"/>
          <w:snapToGrid w:val="0"/>
        </w:rPr>
      </w:pPr>
    </w:p>
    <w:p w14:paraId="27033B31" w14:textId="77777777" w:rsidR="002B3A16" w:rsidRPr="00836DF2" w:rsidRDefault="002B3A16" w:rsidP="00836DF2">
      <w:pPr>
        <w:jc w:val="both"/>
        <w:rPr>
          <w:rFonts w:asciiTheme="minorHAnsi" w:hAnsiTheme="minorHAnsi" w:cs="Arial"/>
          <w:snapToGrid w:val="0"/>
        </w:rPr>
      </w:pPr>
    </w:p>
    <w:p w14:paraId="42028092" w14:textId="77777777" w:rsidR="002B3A16" w:rsidRDefault="002B3A16" w:rsidP="00836DF2">
      <w:pPr>
        <w:jc w:val="both"/>
        <w:rPr>
          <w:rFonts w:asciiTheme="minorHAnsi" w:hAnsiTheme="minorHAnsi" w:cs="Arial"/>
          <w:b/>
          <w:snapToGrid w:val="0"/>
        </w:rPr>
      </w:pPr>
      <w:r w:rsidRPr="002B3A16">
        <w:rPr>
          <w:rFonts w:asciiTheme="minorHAnsi" w:hAnsiTheme="minorHAnsi" w:cs="Arial"/>
          <w:b/>
          <w:snapToGrid w:val="0"/>
        </w:rPr>
        <w:lastRenderedPageBreak/>
        <w:t>CHAPTER 3. BUDGET AND ELIGIBLE EXPENDITURE</w:t>
      </w:r>
    </w:p>
    <w:p w14:paraId="750B3C99" w14:textId="4C22F74A" w:rsidR="00E80B29" w:rsidRDefault="002B3A16" w:rsidP="00836DF2">
      <w:pPr>
        <w:jc w:val="both"/>
        <w:rPr>
          <w:rFonts w:asciiTheme="minorHAnsi" w:hAnsiTheme="minorHAnsi" w:cs="Arial"/>
          <w:snapToGrid w:val="0"/>
        </w:rPr>
      </w:pPr>
      <w:r w:rsidRPr="002B3A16">
        <w:rPr>
          <w:rFonts w:asciiTheme="minorHAnsi" w:hAnsiTheme="minorHAnsi" w:cs="Arial"/>
          <w:snapToGrid w:val="0"/>
        </w:rPr>
        <w:t>Article 3.1. The total eligible amount of the Project financed by the Programme Operator shall not exceed .................... Euro respectively ..............(value in letters)........................E</w:t>
      </w:r>
      <w:r w:rsidR="00B418DB">
        <w:rPr>
          <w:rFonts w:asciiTheme="minorHAnsi" w:hAnsiTheme="minorHAnsi" w:cs="Arial"/>
          <w:snapToGrid w:val="0"/>
        </w:rPr>
        <w:t>URO</w:t>
      </w:r>
      <w:r w:rsidRPr="002B3A16">
        <w:rPr>
          <w:rFonts w:asciiTheme="minorHAnsi" w:hAnsiTheme="minorHAnsi" w:cs="Arial"/>
          <w:snapToGrid w:val="0"/>
        </w:rPr>
        <w:t xml:space="preserve"> or ............. </w:t>
      </w:r>
      <w:r w:rsidR="00764827">
        <w:rPr>
          <w:rFonts w:asciiTheme="minorHAnsi" w:hAnsiTheme="minorHAnsi" w:cs="Arial"/>
          <w:snapToGrid w:val="0"/>
        </w:rPr>
        <w:t>RON</w:t>
      </w:r>
      <w:r w:rsidRPr="002B3A16">
        <w:rPr>
          <w:rFonts w:asciiTheme="minorHAnsi" w:hAnsiTheme="minorHAnsi" w:cs="Arial"/>
          <w:snapToGrid w:val="0"/>
        </w:rPr>
        <w:t xml:space="preserve"> respectively ........</w:t>
      </w:r>
      <w:r w:rsidR="00D355CB">
        <w:rPr>
          <w:rFonts w:asciiTheme="minorHAnsi" w:hAnsiTheme="minorHAnsi" w:cs="Arial"/>
          <w:snapToGrid w:val="0"/>
        </w:rPr>
        <w:t>...........</w:t>
      </w:r>
      <w:r w:rsidR="00764827">
        <w:rPr>
          <w:rFonts w:asciiTheme="minorHAnsi" w:hAnsiTheme="minorHAnsi" w:cs="Arial"/>
          <w:snapToGrid w:val="0"/>
        </w:rPr>
        <w:t>RON</w:t>
      </w:r>
      <w:r w:rsidR="00D355CB">
        <w:rPr>
          <w:rFonts w:asciiTheme="minorHAnsi" w:hAnsiTheme="minorHAnsi" w:cs="Arial"/>
          <w:snapToGrid w:val="0"/>
        </w:rPr>
        <w:t>, equivalent to 10</w:t>
      </w:r>
      <w:r w:rsidRPr="002B3A16">
        <w:rPr>
          <w:rFonts w:asciiTheme="minorHAnsi" w:hAnsiTheme="minorHAnsi" w:cs="Arial"/>
          <w:snapToGrid w:val="0"/>
        </w:rPr>
        <w:t>0% of the total eligible value of the project, as follows:</w:t>
      </w:r>
    </w:p>
    <w:p w14:paraId="4B20B86F" w14:textId="77777777" w:rsidR="002B3A16" w:rsidRDefault="002B3A16" w:rsidP="00836DF2">
      <w:pPr>
        <w:jc w:val="both"/>
        <w:rPr>
          <w:rFonts w:asciiTheme="minorHAnsi" w:hAnsiTheme="minorHAnsi" w:cs="Arial"/>
          <w:snapToGrid w:val="0"/>
        </w:rPr>
      </w:pPr>
    </w:p>
    <w:tbl>
      <w:tblPr>
        <w:tblW w:w="10760" w:type="dxa"/>
        <w:jc w:val="center"/>
        <w:tblLayout w:type="fixed"/>
        <w:tblLook w:val="0000" w:firstRow="0" w:lastRow="0" w:firstColumn="0" w:lastColumn="0" w:noHBand="0" w:noVBand="0"/>
      </w:tblPr>
      <w:tblGrid>
        <w:gridCol w:w="1321"/>
        <w:gridCol w:w="1431"/>
        <w:gridCol w:w="2014"/>
        <w:gridCol w:w="1983"/>
        <w:gridCol w:w="1983"/>
        <w:gridCol w:w="1983"/>
        <w:gridCol w:w="25"/>
        <w:gridCol w:w="20"/>
      </w:tblGrid>
      <w:tr w:rsidR="00F030BF" w:rsidRPr="00836DF2" w14:paraId="71B6C8EE" w14:textId="57813C5F" w:rsidTr="00F030BF">
        <w:trPr>
          <w:gridAfter w:val="2"/>
          <w:wAfter w:w="45" w:type="dxa"/>
          <w:trHeight w:val="1665"/>
          <w:jc w:val="center"/>
        </w:trPr>
        <w:tc>
          <w:tcPr>
            <w:tcW w:w="1321" w:type="dxa"/>
            <w:tcBorders>
              <w:top w:val="single" w:sz="8" w:space="0" w:color="000000"/>
              <w:left w:val="single" w:sz="8" w:space="0" w:color="000000"/>
              <w:bottom w:val="single" w:sz="4" w:space="0" w:color="000000"/>
            </w:tcBorders>
            <w:shd w:val="clear" w:color="auto" w:fill="BFBFBF"/>
            <w:vAlign w:val="center"/>
          </w:tcPr>
          <w:p w14:paraId="41506818" w14:textId="36333C77" w:rsidR="00F030BF" w:rsidRPr="00C521D0" w:rsidRDefault="00F030BF" w:rsidP="00B072E4">
            <w:pPr>
              <w:ind w:right="-108"/>
              <w:jc w:val="center"/>
              <w:rPr>
                <w:rFonts w:asciiTheme="minorHAnsi" w:hAnsiTheme="minorHAnsi" w:cs="Arial"/>
                <w:bCs/>
                <w:snapToGrid w:val="0"/>
                <w:sz w:val="22"/>
                <w:szCs w:val="22"/>
              </w:rPr>
            </w:pPr>
            <w:r w:rsidRPr="00C521D0">
              <w:rPr>
                <w:rFonts w:asciiTheme="minorHAnsi" w:hAnsiTheme="minorHAnsi" w:cs="Arial"/>
                <w:bCs/>
                <w:snapToGrid w:val="0"/>
                <w:sz w:val="22"/>
                <w:szCs w:val="22"/>
              </w:rPr>
              <w:t>Total value of the project (EURO)</w:t>
            </w:r>
          </w:p>
        </w:tc>
        <w:tc>
          <w:tcPr>
            <w:tcW w:w="1431" w:type="dxa"/>
            <w:tcBorders>
              <w:top w:val="single" w:sz="8" w:space="0" w:color="000000"/>
              <w:left w:val="single" w:sz="4" w:space="0" w:color="000000"/>
              <w:bottom w:val="single" w:sz="4" w:space="0" w:color="000000"/>
            </w:tcBorders>
            <w:shd w:val="clear" w:color="auto" w:fill="BFBFBF"/>
            <w:vAlign w:val="center"/>
          </w:tcPr>
          <w:p w14:paraId="44B63E87" w14:textId="66A36A5C"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Total eligible amount of the project (EUR</w:t>
            </w:r>
            <w:r>
              <w:rPr>
                <w:rFonts w:asciiTheme="minorHAnsi" w:hAnsiTheme="minorHAnsi" w:cs="Arial"/>
                <w:bCs/>
                <w:snapToGrid w:val="0"/>
                <w:sz w:val="22"/>
                <w:szCs w:val="22"/>
              </w:rPr>
              <w:t>O</w:t>
            </w:r>
            <w:r w:rsidRPr="00C521D0">
              <w:rPr>
                <w:rFonts w:asciiTheme="minorHAnsi" w:hAnsiTheme="minorHAnsi" w:cs="Arial"/>
                <w:bCs/>
                <w:snapToGrid w:val="0"/>
                <w:sz w:val="22"/>
                <w:szCs w:val="22"/>
              </w:rPr>
              <w:t>)</w:t>
            </w:r>
          </w:p>
        </w:tc>
        <w:tc>
          <w:tcPr>
            <w:tcW w:w="2014" w:type="dxa"/>
            <w:tcBorders>
              <w:top w:val="single" w:sz="8" w:space="0" w:color="000000"/>
              <w:left w:val="single" w:sz="4" w:space="0" w:color="000000"/>
              <w:bottom w:val="single" w:sz="4" w:space="0" w:color="000000"/>
            </w:tcBorders>
            <w:shd w:val="clear" w:color="auto" w:fill="BFBFBF"/>
            <w:vAlign w:val="center"/>
          </w:tcPr>
          <w:p w14:paraId="1E89AAC5" w14:textId="3B243A64"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Non-reimbursable amount from the EEA FM (85%) (EURO)</w:t>
            </w:r>
          </w:p>
        </w:tc>
        <w:tc>
          <w:tcPr>
            <w:tcW w:w="1983" w:type="dxa"/>
            <w:tcBorders>
              <w:top w:val="single" w:sz="8" w:space="0" w:color="000000"/>
              <w:left w:val="single" w:sz="4" w:space="0" w:color="000000"/>
              <w:bottom w:val="single" w:sz="4" w:space="0" w:color="000000"/>
              <w:right w:val="single" w:sz="4" w:space="0" w:color="auto"/>
            </w:tcBorders>
            <w:shd w:val="clear" w:color="auto" w:fill="BFBFBF"/>
            <w:vAlign w:val="center"/>
          </w:tcPr>
          <w:p w14:paraId="2269065C" w14:textId="07746B1C"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Non-reimbursable eligible amount from national budget (15%) (EURO)</w:t>
            </w:r>
          </w:p>
        </w:tc>
        <w:tc>
          <w:tcPr>
            <w:tcW w:w="1983" w:type="dxa"/>
            <w:tcBorders>
              <w:top w:val="single" w:sz="8" w:space="0" w:color="000000"/>
              <w:left w:val="single" w:sz="4" w:space="0" w:color="000000"/>
              <w:bottom w:val="single" w:sz="4" w:space="0" w:color="000000"/>
              <w:right w:val="single" w:sz="4" w:space="0" w:color="auto"/>
            </w:tcBorders>
            <w:shd w:val="clear" w:color="auto" w:fill="BFBFBF"/>
          </w:tcPr>
          <w:p w14:paraId="3225B324" w14:textId="77777777" w:rsidR="00F030BF" w:rsidRPr="00B51553" w:rsidRDefault="00F030BF" w:rsidP="00B072E4">
            <w:pPr>
              <w:jc w:val="center"/>
              <w:rPr>
                <w:rFonts w:asciiTheme="minorHAnsi" w:hAnsiTheme="minorHAnsi" w:cs="Arial"/>
                <w:bCs/>
                <w:snapToGrid w:val="0"/>
                <w:sz w:val="22"/>
                <w:szCs w:val="22"/>
              </w:rPr>
            </w:pPr>
            <w:r w:rsidRPr="00B51553">
              <w:rPr>
                <w:rFonts w:asciiTheme="minorHAnsi" w:hAnsiTheme="minorHAnsi" w:cs="Arial"/>
                <w:bCs/>
                <w:snapToGrid w:val="0"/>
                <w:sz w:val="22"/>
                <w:szCs w:val="22"/>
              </w:rPr>
              <w:t>Non-eligible</w:t>
            </w:r>
          </w:p>
          <w:p w14:paraId="6B563D00" w14:textId="40AC3208" w:rsidR="00F030BF" w:rsidRPr="00B51553" w:rsidRDefault="00F030BF" w:rsidP="00B51553">
            <w:pPr>
              <w:jc w:val="center"/>
              <w:rPr>
                <w:rFonts w:asciiTheme="minorHAnsi" w:hAnsiTheme="minorHAnsi" w:cs="Arial"/>
                <w:bCs/>
                <w:snapToGrid w:val="0"/>
                <w:sz w:val="22"/>
                <w:szCs w:val="22"/>
              </w:rPr>
            </w:pPr>
            <w:r w:rsidRPr="00B51553">
              <w:rPr>
                <w:rFonts w:asciiTheme="minorHAnsi" w:hAnsiTheme="minorHAnsi" w:cs="Arial"/>
                <w:bCs/>
                <w:snapToGrid w:val="0"/>
                <w:sz w:val="22"/>
                <w:szCs w:val="22"/>
              </w:rPr>
              <w:t>Amount (EURO)</w:t>
            </w:r>
          </w:p>
        </w:tc>
        <w:tc>
          <w:tcPr>
            <w:tcW w:w="1983" w:type="dxa"/>
            <w:tcBorders>
              <w:top w:val="single" w:sz="8" w:space="0" w:color="000000"/>
              <w:left w:val="single" w:sz="4" w:space="0" w:color="000000"/>
              <w:bottom w:val="single" w:sz="4" w:space="0" w:color="000000"/>
              <w:right w:val="single" w:sz="4" w:space="0" w:color="auto"/>
            </w:tcBorders>
            <w:shd w:val="clear" w:color="auto" w:fill="BFBFBF"/>
          </w:tcPr>
          <w:p w14:paraId="13F5E38D" w14:textId="676E0BE1" w:rsidR="00F030BF" w:rsidRPr="00B51553" w:rsidRDefault="00F030BF" w:rsidP="00F030BF">
            <w:pPr>
              <w:jc w:val="center"/>
              <w:rPr>
                <w:rFonts w:asciiTheme="minorHAnsi" w:hAnsiTheme="minorHAnsi" w:cs="Arial"/>
                <w:bCs/>
                <w:snapToGrid w:val="0"/>
                <w:sz w:val="22"/>
                <w:szCs w:val="22"/>
              </w:rPr>
            </w:pPr>
            <w:r>
              <w:rPr>
                <w:rFonts w:asciiTheme="minorHAnsi" w:hAnsiTheme="minorHAnsi" w:cs="Arial"/>
                <w:bCs/>
                <w:snapToGrid w:val="0"/>
                <w:sz w:val="22"/>
                <w:szCs w:val="22"/>
              </w:rPr>
              <w:t>Project Promoter co-financing and partners (own-EURO contribution)</w:t>
            </w:r>
          </w:p>
        </w:tc>
      </w:tr>
      <w:tr w:rsidR="00F030BF" w:rsidRPr="00836DF2" w14:paraId="6FD0D232" w14:textId="5B27664C" w:rsidTr="00F030BF">
        <w:trPr>
          <w:gridAfter w:val="2"/>
          <w:wAfter w:w="45" w:type="dxa"/>
          <w:trHeight w:val="315"/>
          <w:jc w:val="center"/>
        </w:trPr>
        <w:tc>
          <w:tcPr>
            <w:tcW w:w="1321" w:type="dxa"/>
            <w:tcBorders>
              <w:left w:val="single" w:sz="8" w:space="0" w:color="000000"/>
              <w:bottom w:val="single" w:sz="4" w:space="0" w:color="000000"/>
            </w:tcBorders>
            <w:shd w:val="clear" w:color="auto" w:fill="FFFFFF"/>
            <w:vAlign w:val="center"/>
          </w:tcPr>
          <w:p w14:paraId="0C473D89" w14:textId="7C989291" w:rsidR="00F030BF" w:rsidRPr="00C521D0" w:rsidRDefault="00F030BF" w:rsidP="00B072E4">
            <w:pPr>
              <w:jc w:val="center"/>
              <w:rPr>
                <w:rFonts w:asciiTheme="minorHAnsi" w:hAnsiTheme="minorHAnsi" w:cs="Arial"/>
                <w:snapToGrid w:val="0"/>
                <w:sz w:val="22"/>
                <w:szCs w:val="22"/>
              </w:rPr>
            </w:pPr>
            <w:r>
              <w:rPr>
                <w:rFonts w:asciiTheme="minorHAnsi" w:hAnsiTheme="minorHAnsi" w:cs="Arial"/>
                <w:snapToGrid w:val="0"/>
                <w:sz w:val="22"/>
                <w:szCs w:val="22"/>
              </w:rPr>
              <w:t>1 = 2+5</w:t>
            </w:r>
            <w:r w:rsidR="00AD3A5C">
              <w:rPr>
                <w:rFonts w:asciiTheme="minorHAnsi" w:hAnsiTheme="minorHAnsi" w:cs="Arial"/>
                <w:snapToGrid w:val="0"/>
                <w:sz w:val="22"/>
                <w:szCs w:val="22"/>
              </w:rPr>
              <w:t>+6</w:t>
            </w:r>
          </w:p>
        </w:tc>
        <w:tc>
          <w:tcPr>
            <w:tcW w:w="1431" w:type="dxa"/>
            <w:tcBorders>
              <w:left w:val="single" w:sz="4" w:space="0" w:color="000000"/>
              <w:bottom w:val="single" w:sz="4" w:space="0" w:color="000000"/>
            </w:tcBorders>
            <w:shd w:val="clear" w:color="auto" w:fill="FFFFFF"/>
            <w:vAlign w:val="center"/>
          </w:tcPr>
          <w:p w14:paraId="241079FA"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2 = 3+4</w:t>
            </w:r>
          </w:p>
        </w:tc>
        <w:tc>
          <w:tcPr>
            <w:tcW w:w="2014" w:type="dxa"/>
            <w:tcBorders>
              <w:left w:val="single" w:sz="4" w:space="0" w:color="000000"/>
              <w:bottom w:val="single" w:sz="4" w:space="0" w:color="000000"/>
            </w:tcBorders>
            <w:shd w:val="clear" w:color="auto" w:fill="FFFFFF"/>
            <w:vAlign w:val="center"/>
          </w:tcPr>
          <w:p w14:paraId="2724310E"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3</w:t>
            </w:r>
          </w:p>
        </w:tc>
        <w:tc>
          <w:tcPr>
            <w:tcW w:w="198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27AB9A2"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4</w:t>
            </w:r>
          </w:p>
        </w:tc>
        <w:tc>
          <w:tcPr>
            <w:tcW w:w="1983" w:type="dxa"/>
            <w:tcBorders>
              <w:top w:val="single" w:sz="4" w:space="0" w:color="000000"/>
              <w:left w:val="single" w:sz="4" w:space="0" w:color="000000"/>
              <w:bottom w:val="single" w:sz="4" w:space="0" w:color="000000"/>
              <w:right w:val="single" w:sz="4" w:space="0" w:color="auto"/>
            </w:tcBorders>
            <w:shd w:val="clear" w:color="auto" w:fill="FFFFFF"/>
          </w:tcPr>
          <w:p w14:paraId="293043A2" w14:textId="77777777" w:rsidR="00F030BF" w:rsidRPr="00B51553" w:rsidRDefault="00F030BF" w:rsidP="00B072E4">
            <w:pPr>
              <w:jc w:val="center"/>
              <w:rPr>
                <w:rFonts w:asciiTheme="minorHAnsi" w:hAnsiTheme="minorHAnsi" w:cs="Arial"/>
                <w:snapToGrid w:val="0"/>
                <w:sz w:val="22"/>
                <w:szCs w:val="22"/>
              </w:rPr>
            </w:pPr>
            <w:r w:rsidRPr="00B51553">
              <w:rPr>
                <w:rFonts w:asciiTheme="minorHAnsi" w:hAnsiTheme="minorHAnsi" w:cs="Arial"/>
                <w:snapToGrid w:val="0"/>
                <w:sz w:val="22"/>
                <w:szCs w:val="22"/>
              </w:rPr>
              <w:t>5</w:t>
            </w:r>
          </w:p>
        </w:tc>
        <w:tc>
          <w:tcPr>
            <w:tcW w:w="1983" w:type="dxa"/>
            <w:tcBorders>
              <w:top w:val="single" w:sz="4" w:space="0" w:color="000000"/>
              <w:left w:val="single" w:sz="4" w:space="0" w:color="000000"/>
              <w:bottom w:val="single" w:sz="4" w:space="0" w:color="000000"/>
              <w:right w:val="single" w:sz="4" w:space="0" w:color="auto"/>
            </w:tcBorders>
            <w:shd w:val="clear" w:color="auto" w:fill="FFFFFF"/>
          </w:tcPr>
          <w:p w14:paraId="118C55CB" w14:textId="1132803D" w:rsidR="00F030BF" w:rsidRPr="00B51553" w:rsidRDefault="00F030BF" w:rsidP="00B072E4">
            <w:pPr>
              <w:jc w:val="center"/>
              <w:rPr>
                <w:rFonts w:asciiTheme="minorHAnsi" w:hAnsiTheme="minorHAnsi" w:cs="Arial"/>
                <w:snapToGrid w:val="0"/>
                <w:sz w:val="22"/>
                <w:szCs w:val="22"/>
              </w:rPr>
            </w:pPr>
            <w:r>
              <w:rPr>
                <w:rFonts w:asciiTheme="minorHAnsi" w:hAnsiTheme="minorHAnsi" w:cs="Arial"/>
                <w:snapToGrid w:val="0"/>
                <w:sz w:val="22"/>
                <w:szCs w:val="22"/>
              </w:rPr>
              <w:t>6</w:t>
            </w:r>
          </w:p>
        </w:tc>
      </w:tr>
      <w:tr w:rsidR="00F030BF" w:rsidRPr="00836DF2" w14:paraId="606F086F" w14:textId="4FC3FA9A" w:rsidTr="00F030BF">
        <w:trPr>
          <w:gridAfter w:val="2"/>
          <w:wAfter w:w="45" w:type="dxa"/>
          <w:trHeight w:val="161"/>
          <w:jc w:val="center"/>
        </w:trPr>
        <w:tc>
          <w:tcPr>
            <w:tcW w:w="1321" w:type="dxa"/>
            <w:tcBorders>
              <w:left w:val="single" w:sz="8" w:space="0" w:color="000000"/>
              <w:bottom w:val="single" w:sz="8" w:space="0" w:color="000000"/>
            </w:tcBorders>
            <w:shd w:val="clear" w:color="auto" w:fill="FFFFFF"/>
            <w:vAlign w:val="bottom"/>
          </w:tcPr>
          <w:p w14:paraId="391CAF31"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431" w:type="dxa"/>
            <w:tcBorders>
              <w:left w:val="single" w:sz="4" w:space="0" w:color="000000"/>
              <w:bottom w:val="single" w:sz="8" w:space="0" w:color="000000"/>
            </w:tcBorders>
            <w:shd w:val="clear" w:color="auto" w:fill="FFFFFF"/>
            <w:vAlign w:val="bottom"/>
          </w:tcPr>
          <w:p w14:paraId="1C79BB5A"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2014" w:type="dxa"/>
            <w:tcBorders>
              <w:left w:val="single" w:sz="4" w:space="0" w:color="000000"/>
              <w:bottom w:val="single" w:sz="8" w:space="0" w:color="000000"/>
            </w:tcBorders>
            <w:shd w:val="clear" w:color="auto" w:fill="FFFFFF"/>
            <w:vAlign w:val="bottom"/>
          </w:tcPr>
          <w:p w14:paraId="0515294A"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983" w:type="dxa"/>
            <w:tcBorders>
              <w:top w:val="single" w:sz="4" w:space="0" w:color="000000"/>
              <w:left w:val="single" w:sz="4" w:space="0" w:color="000000"/>
              <w:bottom w:val="single" w:sz="8" w:space="0" w:color="000000"/>
              <w:right w:val="single" w:sz="4" w:space="0" w:color="auto"/>
            </w:tcBorders>
            <w:shd w:val="clear" w:color="auto" w:fill="FFFFFF"/>
            <w:vAlign w:val="bottom"/>
          </w:tcPr>
          <w:p w14:paraId="17DDBB33"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983" w:type="dxa"/>
            <w:tcBorders>
              <w:top w:val="single" w:sz="4" w:space="0" w:color="000000"/>
              <w:left w:val="single" w:sz="4" w:space="0" w:color="000000"/>
              <w:bottom w:val="single" w:sz="8" w:space="0" w:color="000000"/>
              <w:right w:val="single" w:sz="4" w:space="0" w:color="auto"/>
            </w:tcBorders>
            <w:shd w:val="clear" w:color="auto" w:fill="FFFFFF"/>
          </w:tcPr>
          <w:p w14:paraId="306359A9" w14:textId="77777777" w:rsidR="00F030BF" w:rsidRPr="00B51553" w:rsidRDefault="00F030BF" w:rsidP="00B072E4">
            <w:pPr>
              <w:jc w:val="center"/>
              <w:rPr>
                <w:rFonts w:asciiTheme="minorHAnsi" w:hAnsiTheme="minorHAnsi" w:cs="Arial"/>
                <w:snapToGrid w:val="0"/>
                <w:sz w:val="22"/>
                <w:szCs w:val="22"/>
              </w:rPr>
            </w:pPr>
            <w:r w:rsidRPr="00B51553">
              <w:rPr>
                <w:rFonts w:asciiTheme="minorHAnsi" w:hAnsiTheme="minorHAnsi" w:cs="Arial"/>
                <w:snapToGrid w:val="0"/>
                <w:sz w:val="22"/>
                <w:szCs w:val="22"/>
              </w:rPr>
              <w:t>………………………..</w:t>
            </w:r>
          </w:p>
        </w:tc>
        <w:tc>
          <w:tcPr>
            <w:tcW w:w="1983" w:type="dxa"/>
            <w:tcBorders>
              <w:top w:val="single" w:sz="4" w:space="0" w:color="000000"/>
              <w:left w:val="single" w:sz="4" w:space="0" w:color="000000"/>
              <w:bottom w:val="single" w:sz="8" w:space="0" w:color="000000"/>
              <w:right w:val="single" w:sz="4" w:space="0" w:color="auto"/>
            </w:tcBorders>
            <w:shd w:val="clear" w:color="auto" w:fill="FFFFFF"/>
          </w:tcPr>
          <w:p w14:paraId="2C71C614" w14:textId="3AC9A6B9" w:rsidR="00F030BF" w:rsidRPr="00B51553" w:rsidRDefault="00F030BF" w:rsidP="00B072E4">
            <w:pPr>
              <w:jc w:val="center"/>
              <w:rPr>
                <w:rFonts w:asciiTheme="minorHAnsi" w:hAnsiTheme="minorHAnsi" w:cs="Arial"/>
                <w:snapToGrid w:val="0"/>
                <w:sz w:val="22"/>
                <w:szCs w:val="22"/>
              </w:rPr>
            </w:pPr>
            <w:r>
              <w:rPr>
                <w:rFonts w:asciiTheme="minorHAnsi" w:hAnsiTheme="minorHAnsi" w:cs="Arial"/>
                <w:snapToGrid w:val="0"/>
                <w:sz w:val="22"/>
                <w:szCs w:val="22"/>
              </w:rPr>
              <w:t>….…………………….</w:t>
            </w:r>
          </w:p>
        </w:tc>
      </w:tr>
      <w:tr w:rsidR="00F030BF" w:rsidRPr="00E80B29" w14:paraId="38FD7FFF" w14:textId="77777777" w:rsidTr="00F030BF">
        <w:tblPrEx>
          <w:tblCellMar>
            <w:left w:w="0" w:type="dxa"/>
            <w:right w:w="0" w:type="dxa"/>
          </w:tblCellMar>
        </w:tblPrEx>
        <w:trPr>
          <w:trHeight w:val="160"/>
          <w:jc w:val="center"/>
        </w:trPr>
        <w:tc>
          <w:tcPr>
            <w:tcW w:w="1321" w:type="dxa"/>
            <w:shd w:val="clear" w:color="auto" w:fill="FFFFFF"/>
            <w:vAlign w:val="bottom"/>
          </w:tcPr>
          <w:p w14:paraId="1EA36943" w14:textId="77777777" w:rsidR="00F030BF" w:rsidRPr="00C521D0" w:rsidRDefault="00F030BF" w:rsidP="00836DF2">
            <w:pPr>
              <w:jc w:val="both"/>
              <w:rPr>
                <w:rFonts w:asciiTheme="minorHAnsi" w:hAnsiTheme="minorHAnsi" w:cs="Arial"/>
                <w:snapToGrid w:val="0"/>
                <w:sz w:val="22"/>
                <w:szCs w:val="22"/>
              </w:rPr>
            </w:pPr>
          </w:p>
        </w:tc>
        <w:tc>
          <w:tcPr>
            <w:tcW w:w="1431" w:type="dxa"/>
            <w:shd w:val="clear" w:color="auto" w:fill="FFFFFF"/>
            <w:vAlign w:val="bottom"/>
          </w:tcPr>
          <w:p w14:paraId="7E09E822" w14:textId="77777777" w:rsidR="00F030BF" w:rsidRPr="00C521D0" w:rsidRDefault="00F030BF" w:rsidP="00836DF2">
            <w:pPr>
              <w:jc w:val="both"/>
              <w:rPr>
                <w:rFonts w:asciiTheme="minorHAnsi" w:hAnsiTheme="minorHAnsi" w:cs="Arial"/>
                <w:snapToGrid w:val="0"/>
                <w:sz w:val="22"/>
                <w:szCs w:val="22"/>
              </w:rPr>
            </w:pPr>
          </w:p>
        </w:tc>
        <w:tc>
          <w:tcPr>
            <w:tcW w:w="2014" w:type="dxa"/>
            <w:shd w:val="clear" w:color="auto" w:fill="FFFFFF"/>
            <w:vAlign w:val="bottom"/>
          </w:tcPr>
          <w:p w14:paraId="5D1B546A" w14:textId="77777777" w:rsidR="00F030BF" w:rsidRPr="00C521D0" w:rsidRDefault="00F030BF" w:rsidP="00836DF2">
            <w:pPr>
              <w:jc w:val="both"/>
              <w:rPr>
                <w:rFonts w:asciiTheme="minorHAnsi" w:hAnsiTheme="minorHAnsi" w:cs="Arial"/>
                <w:snapToGrid w:val="0"/>
                <w:sz w:val="22"/>
                <w:szCs w:val="22"/>
              </w:rPr>
            </w:pPr>
          </w:p>
        </w:tc>
        <w:tc>
          <w:tcPr>
            <w:tcW w:w="1983" w:type="dxa"/>
            <w:tcBorders>
              <w:right w:val="single" w:sz="4" w:space="0" w:color="auto"/>
            </w:tcBorders>
            <w:shd w:val="clear" w:color="auto" w:fill="FFFFFF"/>
            <w:vAlign w:val="bottom"/>
          </w:tcPr>
          <w:p w14:paraId="7C824E48" w14:textId="77777777" w:rsidR="00F030BF" w:rsidRPr="00C521D0" w:rsidRDefault="00F030BF" w:rsidP="00836DF2">
            <w:pPr>
              <w:jc w:val="both"/>
              <w:rPr>
                <w:rFonts w:asciiTheme="minorHAnsi" w:hAnsiTheme="minorHAnsi" w:cs="Arial"/>
                <w:snapToGrid w:val="0"/>
                <w:sz w:val="22"/>
                <w:szCs w:val="22"/>
              </w:rPr>
            </w:pPr>
          </w:p>
        </w:tc>
        <w:tc>
          <w:tcPr>
            <w:tcW w:w="1983" w:type="dxa"/>
            <w:tcBorders>
              <w:right w:val="single" w:sz="4" w:space="0" w:color="auto"/>
            </w:tcBorders>
          </w:tcPr>
          <w:p w14:paraId="2E020FF3" w14:textId="77777777" w:rsidR="00F030BF" w:rsidRPr="00B51553" w:rsidRDefault="00F030BF" w:rsidP="00836DF2">
            <w:pPr>
              <w:jc w:val="both"/>
              <w:rPr>
                <w:rFonts w:asciiTheme="minorHAnsi" w:hAnsiTheme="minorHAnsi" w:cs="Arial"/>
                <w:snapToGrid w:val="0"/>
                <w:sz w:val="22"/>
                <w:szCs w:val="22"/>
              </w:rPr>
            </w:pPr>
          </w:p>
        </w:tc>
        <w:tc>
          <w:tcPr>
            <w:tcW w:w="1983" w:type="dxa"/>
            <w:tcBorders>
              <w:right w:val="single" w:sz="4" w:space="0" w:color="auto"/>
            </w:tcBorders>
          </w:tcPr>
          <w:p w14:paraId="68CD4581" w14:textId="77777777" w:rsidR="00F030BF" w:rsidRPr="00E80B29" w:rsidRDefault="00F030BF" w:rsidP="00836DF2">
            <w:pPr>
              <w:jc w:val="both"/>
              <w:rPr>
                <w:rFonts w:asciiTheme="minorHAnsi" w:hAnsiTheme="minorHAnsi" w:cs="Arial"/>
                <w:snapToGrid w:val="0"/>
                <w:sz w:val="16"/>
                <w:szCs w:val="16"/>
              </w:rPr>
            </w:pPr>
          </w:p>
        </w:tc>
        <w:tc>
          <w:tcPr>
            <w:tcW w:w="25" w:type="dxa"/>
            <w:tcBorders>
              <w:left w:val="single" w:sz="4" w:space="0" w:color="auto"/>
            </w:tcBorders>
            <w:shd w:val="clear" w:color="auto" w:fill="auto"/>
          </w:tcPr>
          <w:p w14:paraId="21CB4B0E" w14:textId="23C8C8D4" w:rsidR="00F030BF" w:rsidRPr="00E80B29" w:rsidRDefault="00F030BF" w:rsidP="00836DF2">
            <w:pPr>
              <w:jc w:val="both"/>
              <w:rPr>
                <w:rFonts w:asciiTheme="minorHAnsi" w:hAnsiTheme="minorHAnsi" w:cs="Arial"/>
                <w:snapToGrid w:val="0"/>
                <w:sz w:val="16"/>
                <w:szCs w:val="16"/>
              </w:rPr>
            </w:pPr>
          </w:p>
        </w:tc>
        <w:tc>
          <w:tcPr>
            <w:tcW w:w="20" w:type="dxa"/>
          </w:tcPr>
          <w:p w14:paraId="0F0B20FF" w14:textId="77777777" w:rsidR="00F030BF" w:rsidRPr="00E80B29" w:rsidRDefault="00F030BF" w:rsidP="00836DF2">
            <w:pPr>
              <w:jc w:val="both"/>
              <w:rPr>
                <w:rFonts w:asciiTheme="minorHAnsi" w:hAnsiTheme="minorHAnsi" w:cs="Arial"/>
                <w:snapToGrid w:val="0"/>
                <w:sz w:val="16"/>
                <w:szCs w:val="16"/>
              </w:rPr>
            </w:pPr>
          </w:p>
        </w:tc>
      </w:tr>
      <w:tr w:rsidR="00F030BF" w:rsidRPr="00836DF2" w14:paraId="4C65C6AF" w14:textId="25F0538F" w:rsidTr="00F030BF">
        <w:trPr>
          <w:gridAfter w:val="2"/>
          <w:wAfter w:w="45" w:type="dxa"/>
          <w:trHeight w:val="1575"/>
          <w:jc w:val="center"/>
        </w:trPr>
        <w:tc>
          <w:tcPr>
            <w:tcW w:w="1321" w:type="dxa"/>
            <w:tcBorders>
              <w:top w:val="single" w:sz="8" w:space="0" w:color="000000"/>
              <w:left w:val="single" w:sz="8" w:space="0" w:color="000000"/>
              <w:bottom w:val="single" w:sz="4" w:space="0" w:color="000000"/>
            </w:tcBorders>
            <w:shd w:val="clear" w:color="auto" w:fill="BFBFBF"/>
            <w:vAlign w:val="center"/>
          </w:tcPr>
          <w:p w14:paraId="70243DAA" w14:textId="77777777"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Total project value (RON)</w:t>
            </w:r>
          </w:p>
        </w:tc>
        <w:tc>
          <w:tcPr>
            <w:tcW w:w="1431" w:type="dxa"/>
            <w:tcBorders>
              <w:top w:val="single" w:sz="8" w:space="0" w:color="000000"/>
              <w:left w:val="single" w:sz="4" w:space="0" w:color="000000"/>
              <w:bottom w:val="single" w:sz="4" w:space="0" w:color="000000"/>
            </w:tcBorders>
            <w:shd w:val="clear" w:color="auto" w:fill="BFBFBF"/>
            <w:vAlign w:val="center"/>
          </w:tcPr>
          <w:p w14:paraId="395E8F68" w14:textId="77777777"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Total eligible project amount (RON)</w:t>
            </w:r>
          </w:p>
        </w:tc>
        <w:tc>
          <w:tcPr>
            <w:tcW w:w="2014" w:type="dxa"/>
            <w:tcBorders>
              <w:top w:val="single" w:sz="8" w:space="0" w:color="000000"/>
              <w:left w:val="single" w:sz="4" w:space="0" w:color="000000"/>
              <w:bottom w:val="single" w:sz="4" w:space="0" w:color="000000"/>
            </w:tcBorders>
            <w:shd w:val="clear" w:color="auto" w:fill="BFBFBF"/>
            <w:vAlign w:val="center"/>
          </w:tcPr>
          <w:p w14:paraId="7BB04AF1" w14:textId="77777777"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Non-reimbursable FM EEA (85%) (RON)</w:t>
            </w:r>
          </w:p>
        </w:tc>
        <w:tc>
          <w:tcPr>
            <w:tcW w:w="1983" w:type="dxa"/>
            <w:tcBorders>
              <w:top w:val="single" w:sz="8" w:space="0" w:color="000000"/>
              <w:left w:val="single" w:sz="4" w:space="0" w:color="000000"/>
              <w:bottom w:val="single" w:sz="4" w:space="0" w:color="000000"/>
              <w:right w:val="single" w:sz="4" w:space="0" w:color="auto"/>
            </w:tcBorders>
            <w:shd w:val="clear" w:color="auto" w:fill="BFBFBF"/>
            <w:vAlign w:val="center"/>
          </w:tcPr>
          <w:p w14:paraId="3537E84D" w14:textId="77777777" w:rsidR="00F030BF" w:rsidRPr="00C521D0" w:rsidRDefault="00F030BF" w:rsidP="00B072E4">
            <w:pPr>
              <w:jc w:val="center"/>
              <w:rPr>
                <w:rFonts w:asciiTheme="minorHAnsi" w:hAnsiTheme="minorHAnsi" w:cs="Arial"/>
                <w:bCs/>
                <w:snapToGrid w:val="0"/>
                <w:sz w:val="22"/>
                <w:szCs w:val="22"/>
              </w:rPr>
            </w:pPr>
            <w:r w:rsidRPr="00C521D0">
              <w:rPr>
                <w:rFonts w:asciiTheme="minorHAnsi" w:hAnsiTheme="minorHAnsi" w:cs="Arial"/>
                <w:bCs/>
                <w:snapToGrid w:val="0"/>
                <w:sz w:val="22"/>
                <w:szCs w:val="22"/>
              </w:rPr>
              <w:t>Non-reimbursable national budget amount (15%) (RON)</w:t>
            </w:r>
          </w:p>
        </w:tc>
        <w:tc>
          <w:tcPr>
            <w:tcW w:w="1983" w:type="dxa"/>
            <w:tcBorders>
              <w:top w:val="single" w:sz="8" w:space="0" w:color="000000"/>
              <w:left w:val="single" w:sz="4" w:space="0" w:color="000000"/>
              <w:bottom w:val="single" w:sz="4" w:space="0" w:color="000000"/>
              <w:right w:val="single" w:sz="4" w:space="0" w:color="auto"/>
            </w:tcBorders>
            <w:shd w:val="clear" w:color="auto" w:fill="BFBFBF"/>
          </w:tcPr>
          <w:p w14:paraId="3CD7A96A" w14:textId="77777777" w:rsidR="00F030BF" w:rsidRPr="00B51553" w:rsidRDefault="00F030BF" w:rsidP="00B072E4">
            <w:pPr>
              <w:jc w:val="center"/>
              <w:rPr>
                <w:rFonts w:asciiTheme="minorHAnsi" w:hAnsiTheme="minorHAnsi" w:cs="Arial"/>
                <w:bCs/>
                <w:snapToGrid w:val="0"/>
                <w:sz w:val="22"/>
                <w:szCs w:val="22"/>
              </w:rPr>
            </w:pPr>
            <w:r w:rsidRPr="00B51553">
              <w:rPr>
                <w:rFonts w:asciiTheme="minorHAnsi" w:hAnsiTheme="minorHAnsi" w:cs="Arial"/>
                <w:bCs/>
                <w:snapToGrid w:val="0"/>
                <w:sz w:val="22"/>
                <w:szCs w:val="22"/>
              </w:rPr>
              <w:t>Non-eligible amount (RON)</w:t>
            </w:r>
          </w:p>
        </w:tc>
        <w:tc>
          <w:tcPr>
            <w:tcW w:w="1983" w:type="dxa"/>
            <w:tcBorders>
              <w:top w:val="single" w:sz="8" w:space="0" w:color="000000"/>
              <w:left w:val="single" w:sz="4" w:space="0" w:color="000000"/>
              <w:bottom w:val="single" w:sz="4" w:space="0" w:color="000000"/>
              <w:right w:val="single" w:sz="4" w:space="0" w:color="auto"/>
            </w:tcBorders>
            <w:shd w:val="clear" w:color="auto" w:fill="BFBFBF"/>
          </w:tcPr>
          <w:p w14:paraId="0FC26BCB" w14:textId="42695405" w:rsidR="00F030BF" w:rsidRPr="00B51553" w:rsidRDefault="00F030BF" w:rsidP="00B072E4">
            <w:pPr>
              <w:jc w:val="center"/>
              <w:rPr>
                <w:rFonts w:asciiTheme="minorHAnsi" w:hAnsiTheme="minorHAnsi" w:cs="Arial"/>
                <w:bCs/>
                <w:snapToGrid w:val="0"/>
                <w:sz w:val="22"/>
                <w:szCs w:val="22"/>
              </w:rPr>
            </w:pPr>
            <w:r>
              <w:t>Co-financing Project Promoter and partners (own contribution - RON)</w:t>
            </w:r>
          </w:p>
        </w:tc>
      </w:tr>
      <w:tr w:rsidR="00F030BF" w:rsidRPr="00836DF2" w14:paraId="0A8AE145" w14:textId="30AE123B" w:rsidTr="00F030BF">
        <w:trPr>
          <w:gridAfter w:val="2"/>
          <w:wAfter w:w="45" w:type="dxa"/>
          <w:trHeight w:val="315"/>
          <w:jc w:val="center"/>
        </w:trPr>
        <w:tc>
          <w:tcPr>
            <w:tcW w:w="1321" w:type="dxa"/>
            <w:tcBorders>
              <w:left w:val="single" w:sz="8" w:space="0" w:color="000000"/>
              <w:bottom w:val="single" w:sz="4" w:space="0" w:color="000000"/>
            </w:tcBorders>
            <w:shd w:val="clear" w:color="auto" w:fill="FFFFFF"/>
            <w:vAlign w:val="center"/>
          </w:tcPr>
          <w:p w14:paraId="7784102C" w14:textId="043BCD0D" w:rsidR="00F030BF" w:rsidRPr="00C521D0" w:rsidRDefault="00F030BF" w:rsidP="00B072E4">
            <w:pPr>
              <w:jc w:val="center"/>
              <w:rPr>
                <w:rFonts w:asciiTheme="minorHAnsi" w:hAnsiTheme="minorHAnsi" w:cs="Arial"/>
                <w:snapToGrid w:val="0"/>
                <w:sz w:val="22"/>
                <w:szCs w:val="22"/>
              </w:rPr>
            </w:pPr>
            <w:r>
              <w:rPr>
                <w:rFonts w:asciiTheme="minorHAnsi" w:hAnsiTheme="minorHAnsi" w:cs="Arial"/>
                <w:snapToGrid w:val="0"/>
                <w:sz w:val="22"/>
                <w:szCs w:val="22"/>
              </w:rPr>
              <w:t>1 = 2+5</w:t>
            </w:r>
            <w:r w:rsidR="00AD3A5C">
              <w:rPr>
                <w:rFonts w:asciiTheme="minorHAnsi" w:hAnsiTheme="minorHAnsi" w:cs="Arial"/>
                <w:snapToGrid w:val="0"/>
                <w:sz w:val="22"/>
                <w:szCs w:val="22"/>
              </w:rPr>
              <w:t>+6</w:t>
            </w:r>
          </w:p>
        </w:tc>
        <w:tc>
          <w:tcPr>
            <w:tcW w:w="1431" w:type="dxa"/>
            <w:tcBorders>
              <w:left w:val="single" w:sz="4" w:space="0" w:color="000000"/>
              <w:bottom w:val="single" w:sz="4" w:space="0" w:color="000000"/>
            </w:tcBorders>
            <w:shd w:val="clear" w:color="auto" w:fill="FFFFFF"/>
            <w:vAlign w:val="center"/>
          </w:tcPr>
          <w:p w14:paraId="206D57B4"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2 = 3 + 4</w:t>
            </w:r>
          </w:p>
        </w:tc>
        <w:tc>
          <w:tcPr>
            <w:tcW w:w="2014" w:type="dxa"/>
            <w:tcBorders>
              <w:left w:val="single" w:sz="4" w:space="0" w:color="000000"/>
              <w:bottom w:val="single" w:sz="4" w:space="0" w:color="000000"/>
            </w:tcBorders>
            <w:shd w:val="clear" w:color="auto" w:fill="FFFFFF"/>
            <w:vAlign w:val="center"/>
          </w:tcPr>
          <w:p w14:paraId="1DCA67A3"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3</w:t>
            </w:r>
          </w:p>
        </w:tc>
        <w:tc>
          <w:tcPr>
            <w:tcW w:w="1983" w:type="dxa"/>
            <w:tcBorders>
              <w:left w:val="single" w:sz="4" w:space="0" w:color="000000"/>
              <w:bottom w:val="single" w:sz="4" w:space="0" w:color="000000"/>
              <w:right w:val="single" w:sz="4" w:space="0" w:color="auto"/>
            </w:tcBorders>
            <w:shd w:val="clear" w:color="auto" w:fill="FFFFFF"/>
            <w:vAlign w:val="center"/>
          </w:tcPr>
          <w:p w14:paraId="78F6AA7C" w14:textId="77777777" w:rsidR="00F030BF" w:rsidRPr="00C521D0" w:rsidRDefault="00F030BF" w:rsidP="00B072E4">
            <w:pPr>
              <w:jc w:val="center"/>
              <w:rPr>
                <w:rFonts w:asciiTheme="minorHAnsi" w:hAnsiTheme="minorHAnsi" w:cs="Arial"/>
                <w:snapToGrid w:val="0"/>
                <w:sz w:val="22"/>
                <w:szCs w:val="22"/>
              </w:rPr>
            </w:pPr>
            <w:r w:rsidRPr="00C521D0">
              <w:rPr>
                <w:rFonts w:asciiTheme="minorHAnsi" w:hAnsiTheme="minorHAnsi" w:cs="Arial"/>
                <w:snapToGrid w:val="0"/>
                <w:sz w:val="22"/>
                <w:szCs w:val="22"/>
              </w:rPr>
              <w:t>4</w:t>
            </w:r>
          </w:p>
        </w:tc>
        <w:tc>
          <w:tcPr>
            <w:tcW w:w="1983" w:type="dxa"/>
            <w:tcBorders>
              <w:left w:val="single" w:sz="4" w:space="0" w:color="000000"/>
              <w:bottom w:val="single" w:sz="4" w:space="0" w:color="000000"/>
              <w:right w:val="single" w:sz="4" w:space="0" w:color="auto"/>
            </w:tcBorders>
            <w:shd w:val="clear" w:color="auto" w:fill="FFFFFF"/>
          </w:tcPr>
          <w:p w14:paraId="29F741D2" w14:textId="77777777" w:rsidR="00F030BF" w:rsidRPr="00B51553" w:rsidRDefault="00F030BF" w:rsidP="00B072E4">
            <w:pPr>
              <w:jc w:val="center"/>
              <w:rPr>
                <w:rFonts w:asciiTheme="minorHAnsi" w:hAnsiTheme="minorHAnsi" w:cs="Arial"/>
                <w:snapToGrid w:val="0"/>
                <w:sz w:val="22"/>
                <w:szCs w:val="22"/>
              </w:rPr>
            </w:pPr>
            <w:r w:rsidRPr="00B51553">
              <w:rPr>
                <w:rFonts w:asciiTheme="minorHAnsi" w:hAnsiTheme="minorHAnsi" w:cs="Arial"/>
                <w:snapToGrid w:val="0"/>
                <w:sz w:val="22"/>
                <w:szCs w:val="22"/>
              </w:rPr>
              <w:t>5</w:t>
            </w:r>
          </w:p>
        </w:tc>
        <w:tc>
          <w:tcPr>
            <w:tcW w:w="1983" w:type="dxa"/>
            <w:tcBorders>
              <w:left w:val="single" w:sz="4" w:space="0" w:color="000000"/>
              <w:bottom w:val="single" w:sz="4" w:space="0" w:color="000000"/>
              <w:right w:val="single" w:sz="4" w:space="0" w:color="auto"/>
            </w:tcBorders>
            <w:shd w:val="clear" w:color="auto" w:fill="FFFFFF"/>
          </w:tcPr>
          <w:p w14:paraId="20FE1FDA" w14:textId="03CAABEE" w:rsidR="00F030BF" w:rsidRPr="00B51553" w:rsidRDefault="00F030BF" w:rsidP="00B072E4">
            <w:pPr>
              <w:jc w:val="center"/>
              <w:rPr>
                <w:rFonts w:asciiTheme="minorHAnsi" w:hAnsiTheme="minorHAnsi" w:cs="Arial"/>
                <w:snapToGrid w:val="0"/>
                <w:sz w:val="22"/>
                <w:szCs w:val="22"/>
              </w:rPr>
            </w:pPr>
            <w:r>
              <w:rPr>
                <w:rFonts w:asciiTheme="minorHAnsi" w:hAnsiTheme="minorHAnsi" w:cs="Arial"/>
                <w:snapToGrid w:val="0"/>
                <w:sz w:val="22"/>
                <w:szCs w:val="22"/>
              </w:rPr>
              <w:t>6</w:t>
            </w:r>
          </w:p>
        </w:tc>
      </w:tr>
      <w:tr w:rsidR="00F030BF" w:rsidRPr="00836DF2" w14:paraId="004064C3" w14:textId="5018AD6F" w:rsidTr="00F030BF">
        <w:trPr>
          <w:gridAfter w:val="2"/>
          <w:wAfter w:w="45" w:type="dxa"/>
          <w:trHeight w:val="330"/>
          <w:jc w:val="center"/>
        </w:trPr>
        <w:tc>
          <w:tcPr>
            <w:tcW w:w="1321" w:type="dxa"/>
            <w:tcBorders>
              <w:left w:val="single" w:sz="8" w:space="0" w:color="000000"/>
              <w:bottom w:val="single" w:sz="8" w:space="0" w:color="000000"/>
            </w:tcBorders>
            <w:shd w:val="clear" w:color="auto" w:fill="FFFFFF"/>
            <w:vAlign w:val="bottom"/>
          </w:tcPr>
          <w:p w14:paraId="0CF0BFC1" w14:textId="77777777" w:rsidR="00F030BF" w:rsidRPr="00C521D0" w:rsidRDefault="00F030BF" w:rsidP="00836DF2">
            <w:pPr>
              <w:jc w:val="both"/>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431" w:type="dxa"/>
            <w:tcBorders>
              <w:left w:val="single" w:sz="4" w:space="0" w:color="000000"/>
              <w:bottom w:val="single" w:sz="8" w:space="0" w:color="000000"/>
            </w:tcBorders>
            <w:shd w:val="clear" w:color="auto" w:fill="FFFFFF"/>
            <w:vAlign w:val="bottom"/>
          </w:tcPr>
          <w:p w14:paraId="0AF8FE9F" w14:textId="77777777" w:rsidR="00F030BF" w:rsidRPr="00C521D0" w:rsidRDefault="00F030BF" w:rsidP="00836DF2">
            <w:pPr>
              <w:jc w:val="both"/>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2014" w:type="dxa"/>
            <w:tcBorders>
              <w:left w:val="single" w:sz="4" w:space="0" w:color="000000"/>
              <w:bottom w:val="single" w:sz="8" w:space="0" w:color="000000"/>
            </w:tcBorders>
            <w:shd w:val="clear" w:color="auto" w:fill="FFFFFF"/>
            <w:vAlign w:val="bottom"/>
          </w:tcPr>
          <w:p w14:paraId="0D4CD363" w14:textId="77777777" w:rsidR="00F030BF" w:rsidRPr="00C521D0" w:rsidRDefault="00F030BF" w:rsidP="00836DF2">
            <w:pPr>
              <w:jc w:val="both"/>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983" w:type="dxa"/>
            <w:tcBorders>
              <w:left w:val="single" w:sz="4" w:space="0" w:color="000000"/>
              <w:bottom w:val="single" w:sz="8" w:space="0" w:color="000000"/>
              <w:right w:val="single" w:sz="4" w:space="0" w:color="auto"/>
            </w:tcBorders>
            <w:shd w:val="clear" w:color="auto" w:fill="FFFFFF"/>
            <w:vAlign w:val="bottom"/>
          </w:tcPr>
          <w:p w14:paraId="5756243A" w14:textId="77777777" w:rsidR="00F030BF" w:rsidRPr="00C521D0" w:rsidRDefault="00F030BF" w:rsidP="00836DF2">
            <w:pPr>
              <w:jc w:val="both"/>
              <w:rPr>
                <w:rFonts w:asciiTheme="minorHAnsi" w:hAnsiTheme="minorHAnsi" w:cs="Arial"/>
                <w:snapToGrid w:val="0"/>
                <w:sz w:val="22"/>
                <w:szCs w:val="22"/>
              </w:rPr>
            </w:pPr>
            <w:r w:rsidRPr="00C521D0">
              <w:rPr>
                <w:rFonts w:asciiTheme="minorHAnsi" w:hAnsiTheme="minorHAnsi" w:cs="Arial"/>
                <w:snapToGrid w:val="0"/>
                <w:sz w:val="22"/>
                <w:szCs w:val="22"/>
              </w:rPr>
              <w:t>………………………….</w:t>
            </w:r>
          </w:p>
        </w:tc>
        <w:tc>
          <w:tcPr>
            <w:tcW w:w="1983" w:type="dxa"/>
            <w:tcBorders>
              <w:left w:val="single" w:sz="4" w:space="0" w:color="000000"/>
              <w:bottom w:val="single" w:sz="8" w:space="0" w:color="000000"/>
              <w:right w:val="single" w:sz="4" w:space="0" w:color="auto"/>
            </w:tcBorders>
            <w:shd w:val="clear" w:color="auto" w:fill="FFFFFF"/>
          </w:tcPr>
          <w:p w14:paraId="1EB8A5CE" w14:textId="77777777" w:rsidR="00F030BF" w:rsidRPr="00B51553" w:rsidRDefault="00F030BF" w:rsidP="00836DF2">
            <w:pPr>
              <w:jc w:val="both"/>
              <w:rPr>
                <w:rFonts w:asciiTheme="minorHAnsi" w:hAnsiTheme="minorHAnsi" w:cs="Arial"/>
                <w:snapToGrid w:val="0"/>
                <w:sz w:val="22"/>
                <w:szCs w:val="22"/>
              </w:rPr>
            </w:pPr>
            <w:r w:rsidRPr="00B51553">
              <w:rPr>
                <w:rFonts w:asciiTheme="minorHAnsi" w:hAnsiTheme="minorHAnsi" w:cs="Arial"/>
                <w:snapToGrid w:val="0"/>
                <w:sz w:val="22"/>
                <w:szCs w:val="22"/>
              </w:rPr>
              <w:t>………………………..</w:t>
            </w:r>
          </w:p>
        </w:tc>
        <w:tc>
          <w:tcPr>
            <w:tcW w:w="1983" w:type="dxa"/>
            <w:tcBorders>
              <w:left w:val="single" w:sz="4" w:space="0" w:color="000000"/>
              <w:bottom w:val="single" w:sz="8" w:space="0" w:color="000000"/>
              <w:right w:val="single" w:sz="4" w:space="0" w:color="auto"/>
            </w:tcBorders>
            <w:shd w:val="clear" w:color="auto" w:fill="FFFFFF"/>
          </w:tcPr>
          <w:p w14:paraId="5DC260DA" w14:textId="1C8739E3" w:rsidR="00F030BF" w:rsidRPr="00B51553" w:rsidRDefault="00F030BF" w:rsidP="00836DF2">
            <w:pPr>
              <w:jc w:val="both"/>
              <w:rPr>
                <w:rFonts w:asciiTheme="minorHAnsi" w:hAnsiTheme="minorHAnsi" w:cs="Arial"/>
                <w:snapToGrid w:val="0"/>
                <w:sz w:val="22"/>
                <w:szCs w:val="22"/>
              </w:rPr>
            </w:pPr>
            <w:r>
              <w:rPr>
                <w:rFonts w:asciiTheme="minorHAnsi" w:hAnsiTheme="minorHAnsi" w:cs="Arial"/>
                <w:snapToGrid w:val="0"/>
                <w:sz w:val="22"/>
                <w:szCs w:val="22"/>
              </w:rPr>
              <w:t>……………………………</w:t>
            </w:r>
          </w:p>
        </w:tc>
      </w:tr>
    </w:tbl>
    <w:p w14:paraId="2DDC5FB1" w14:textId="40278046" w:rsidR="00F030BF" w:rsidRDefault="00F030BF" w:rsidP="003C7B17">
      <w:pPr>
        <w:jc w:val="both"/>
        <w:rPr>
          <w:rFonts w:asciiTheme="minorHAnsi" w:hAnsiTheme="minorHAnsi" w:cs="Arial"/>
          <w:snapToGrid w:val="0"/>
          <w:sz w:val="20"/>
          <w:szCs w:val="20"/>
        </w:rPr>
      </w:pPr>
      <w:r>
        <w:t>Exchange rate in euro corresponding to the month in which the financing contract is signed: 1 EUR = ….............………… RON.</w:t>
      </w:r>
    </w:p>
    <w:p w14:paraId="297E2F0E" w14:textId="77777777" w:rsidR="003C7B17" w:rsidRDefault="003C7B17" w:rsidP="00836DF2">
      <w:pPr>
        <w:jc w:val="both"/>
        <w:rPr>
          <w:rFonts w:asciiTheme="minorHAnsi" w:hAnsiTheme="minorHAnsi" w:cs="Arial"/>
          <w:snapToGrid w:val="0"/>
        </w:rPr>
      </w:pPr>
    </w:p>
    <w:p w14:paraId="68E006F9" w14:textId="77777777" w:rsidR="002B3A16" w:rsidRDefault="002B3A16" w:rsidP="00836DF2">
      <w:pPr>
        <w:jc w:val="both"/>
        <w:rPr>
          <w:rFonts w:asciiTheme="minorHAnsi" w:hAnsiTheme="minorHAnsi" w:cs="Arial"/>
          <w:snapToGrid w:val="0"/>
        </w:rPr>
      </w:pPr>
      <w:r w:rsidRPr="002B3A16">
        <w:rPr>
          <w:rFonts w:asciiTheme="minorHAnsi" w:hAnsiTheme="minorHAnsi" w:cs="Arial"/>
          <w:snapToGrid w:val="0"/>
        </w:rPr>
        <w:t>Article 3.2. The total non-reimbursable grant amount approved by this contract may not be modified for the purposes of an increase.</w:t>
      </w:r>
    </w:p>
    <w:p w14:paraId="757864F5" w14:textId="74D89591" w:rsidR="00836DF2" w:rsidRDefault="002B3A16" w:rsidP="00836DF2">
      <w:pPr>
        <w:jc w:val="both"/>
        <w:rPr>
          <w:rFonts w:asciiTheme="minorHAnsi" w:hAnsiTheme="minorHAnsi" w:cs="Arial"/>
          <w:snapToGrid w:val="0"/>
        </w:rPr>
      </w:pPr>
      <w:r w:rsidRPr="002B3A16">
        <w:rPr>
          <w:rFonts w:asciiTheme="minorHAnsi" w:hAnsiTheme="minorHAnsi" w:cs="Arial"/>
          <w:snapToGrid w:val="0"/>
        </w:rPr>
        <w:t>Article 3.3. The Project Promoter may include in the budget of the project an amount equal to as much as 5 % of the total eligible amount of the project for unforeseen expenditure in accordance with Article 3. Article 7.6.3</w:t>
      </w:r>
      <w:r w:rsidR="004575B3">
        <w:rPr>
          <w:rFonts w:asciiTheme="minorHAnsi" w:hAnsiTheme="minorHAnsi" w:cs="Arial"/>
          <w:snapToGrid w:val="0"/>
        </w:rPr>
        <w:t xml:space="preserve"> </w:t>
      </w:r>
      <w:r w:rsidRPr="002B3A16">
        <w:rPr>
          <w:rFonts w:asciiTheme="minorHAnsi" w:hAnsiTheme="minorHAnsi" w:cs="Arial"/>
          <w:snapToGrid w:val="0"/>
        </w:rPr>
        <w:t>(k) of the Regulation.</w:t>
      </w:r>
    </w:p>
    <w:p w14:paraId="2A8A2739" w14:textId="77777777" w:rsidR="00BA7899" w:rsidRPr="00836DF2" w:rsidRDefault="00BA7899" w:rsidP="00836DF2">
      <w:pPr>
        <w:jc w:val="both"/>
        <w:rPr>
          <w:rFonts w:asciiTheme="minorHAnsi" w:hAnsiTheme="minorHAnsi" w:cs="Arial"/>
          <w:bCs/>
          <w:snapToGrid w:val="0"/>
        </w:rPr>
      </w:pPr>
    </w:p>
    <w:p w14:paraId="110F9000" w14:textId="77777777" w:rsidR="002B3A16" w:rsidRDefault="002B3A16" w:rsidP="00836DF2">
      <w:pPr>
        <w:jc w:val="both"/>
        <w:rPr>
          <w:rFonts w:asciiTheme="minorHAnsi" w:hAnsiTheme="minorHAnsi" w:cs="Arial"/>
          <w:b/>
          <w:bCs/>
          <w:snapToGrid w:val="0"/>
        </w:rPr>
      </w:pPr>
      <w:r w:rsidRPr="007342F7">
        <w:rPr>
          <w:rFonts w:asciiTheme="minorHAnsi" w:hAnsiTheme="minorHAnsi" w:cs="Arial"/>
          <w:b/>
          <w:bCs/>
          <w:snapToGrid w:val="0"/>
        </w:rPr>
        <w:t>CHAPTER 4. PAYMENT ARRANGEMENTS</w:t>
      </w:r>
    </w:p>
    <w:p w14:paraId="05360F51" w14:textId="77777777" w:rsidR="00AD3A5C" w:rsidRPr="007342F7" w:rsidRDefault="00AD3A5C" w:rsidP="00836DF2">
      <w:pPr>
        <w:jc w:val="both"/>
        <w:rPr>
          <w:rFonts w:asciiTheme="minorHAnsi" w:hAnsiTheme="minorHAnsi" w:cs="Arial"/>
          <w:b/>
          <w:bCs/>
          <w:snapToGrid w:val="0"/>
        </w:rPr>
      </w:pPr>
    </w:p>
    <w:p w14:paraId="23211924" w14:textId="05F6549F" w:rsidR="007342F7" w:rsidRDefault="00E04CAE" w:rsidP="00836DF2">
      <w:pPr>
        <w:jc w:val="both"/>
        <w:rPr>
          <w:rFonts w:asciiTheme="minorHAnsi" w:hAnsiTheme="minorHAnsi" w:cs="Arial"/>
          <w:snapToGrid w:val="0"/>
        </w:rPr>
      </w:pPr>
      <w:r w:rsidRPr="007342F7">
        <w:rPr>
          <w:rFonts w:asciiTheme="minorHAnsi" w:hAnsiTheme="minorHAnsi" w:cs="Arial"/>
          <w:snapToGrid w:val="0"/>
        </w:rPr>
        <w:t>Article 4.1. The Programme Operator shall make payments to the Project Promoter according to the provisions of the Regulation implementing the EEA Financial Mechanism 2014-2021, the Programme Agreement and the relevant national legislation, i.e. Gover</w:t>
      </w:r>
      <w:r w:rsidR="00D355CB" w:rsidRPr="007342F7">
        <w:rPr>
          <w:rFonts w:asciiTheme="minorHAnsi" w:hAnsiTheme="minorHAnsi" w:cs="Arial"/>
          <w:snapToGrid w:val="0"/>
        </w:rPr>
        <w:t>nment Emergency Ordinance No. 34/2017</w:t>
      </w:r>
      <w:r w:rsidRPr="007342F7">
        <w:rPr>
          <w:rFonts w:asciiTheme="minorHAnsi" w:hAnsiTheme="minorHAnsi" w:cs="Arial"/>
          <w:snapToGrid w:val="0"/>
        </w:rPr>
        <w:t xml:space="preserve"> with its subsequent amendments and supplements and implementing rules. They will take the form of an advance</w:t>
      </w:r>
      <w:r w:rsidR="00F030BF">
        <w:rPr>
          <w:rFonts w:asciiTheme="minorHAnsi" w:hAnsiTheme="minorHAnsi" w:cs="Arial"/>
          <w:snapToGrid w:val="0"/>
        </w:rPr>
        <w:t>, interim payments and payment of the final balance.</w:t>
      </w:r>
    </w:p>
    <w:p w14:paraId="47CE4A8D" w14:textId="00AA3A36" w:rsidR="00E04CAE" w:rsidRPr="007342F7" w:rsidRDefault="00E04CAE" w:rsidP="00836DF2">
      <w:pPr>
        <w:jc w:val="both"/>
        <w:rPr>
          <w:rFonts w:asciiTheme="minorHAnsi" w:hAnsiTheme="minorHAnsi" w:cs="Arial"/>
          <w:snapToGrid w:val="0"/>
        </w:rPr>
      </w:pPr>
      <w:r w:rsidRPr="007342F7">
        <w:rPr>
          <w:rFonts w:asciiTheme="minorHAnsi" w:hAnsiTheme="minorHAnsi" w:cs="Arial"/>
          <w:snapToGrid w:val="0"/>
        </w:rPr>
        <w:t>Article 4.2. The payment</w:t>
      </w:r>
      <w:r w:rsidR="00EA2031">
        <w:rPr>
          <w:rFonts w:asciiTheme="minorHAnsi" w:hAnsiTheme="minorHAnsi" w:cs="Arial"/>
          <w:snapToGrid w:val="0"/>
        </w:rPr>
        <w:t>s</w:t>
      </w:r>
      <w:r w:rsidRPr="007342F7">
        <w:rPr>
          <w:rFonts w:asciiTheme="minorHAnsi" w:hAnsiTheme="minorHAnsi" w:cs="Arial"/>
          <w:snapToGrid w:val="0"/>
        </w:rPr>
        <w:t xml:space="preserve"> will be conditioned by: </w:t>
      </w:r>
    </w:p>
    <w:p w14:paraId="10860BD3" w14:textId="425000BB" w:rsidR="00F030BF" w:rsidRDefault="00836DF2" w:rsidP="008646A2">
      <w:pPr>
        <w:jc w:val="both"/>
        <w:rPr>
          <w:rFonts w:asciiTheme="minorHAnsi" w:hAnsiTheme="minorHAnsi" w:cs="Arial"/>
          <w:snapToGrid w:val="0"/>
        </w:rPr>
      </w:pPr>
      <w:r w:rsidRPr="007342F7">
        <w:rPr>
          <w:rFonts w:asciiTheme="minorHAnsi" w:hAnsiTheme="minorHAnsi" w:cs="Arial"/>
          <w:snapToGrid w:val="0"/>
        </w:rPr>
        <w:t xml:space="preserve">a. </w:t>
      </w:r>
      <w:r w:rsidR="008646A2">
        <w:rPr>
          <w:rFonts w:asciiTheme="minorHAnsi" w:hAnsiTheme="minorHAnsi" w:cs="Arial"/>
          <w:snapToGrid w:val="0"/>
        </w:rPr>
        <w:t xml:space="preserve">Approval of the final report, </w:t>
      </w:r>
      <w:r w:rsidR="008646A2" w:rsidRPr="008646A2">
        <w:rPr>
          <w:rFonts w:asciiTheme="minorHAnsi" w:hAnsiTheme="minorHAnsi" w:cs="Arial"/>
          <w:snapToGrid w:val="0"/>
        </w:rPr>
        <w:t>according to t</w:t>
      </w:r>
      <w:r w:rsidR="008646A2">
        <w:rPr>
          <w:rFonts w:asciiTheme="minorHAnsi" w:hAnsiTheme="minorHAnsi" w:cs="Arial"/>
          <w:snapToGrid w:val="0"/>
        </w:rPr>
        <w:t xml:space="preserve">he model established by the PO, </w:t>
      </w:r>
      <w:r w:rsidR="008646A2" w:rsidRPr="008646A2">
        <w:rPr>
          <w:rFonts w:asciiTheme="minorHAnsi" w:hAnsiTheme="minorHAnsi" w:cs="Arial"/>
          <w:snapToGrid w:val="0"/>
        </w:rPr>
        <w:t>which describes in detail the implementat</w:t>
      </w:r>
      <w:r w:rsidR="008646A2">
        <w:rPr>
          <w:rFonts w:asciiTheme="minorHAnsi" w:hAnsiTheme="minorHAnsi" w:cs="Arial"/>
          <w:snapToGrid w:val="0"/>
        </w:rPr>
        <w:t xml:space="preserve">ion of the project. </w:t>
      </w:r>
      <w:r w:rsidR="008646A2" w:rsidRPr="008646A2">
        <w:rPr>
          <w:rFonts w:asciiTheme="minorHAnsi" w:hAnsiTheme="minorHAnsi" w:cs="Arial"/>
          <w:snapToGrid w:val="0"/>
        </w:rPr>
        <w:t>The final report must highlight the results obtained through the project, detailed information on the purchases made (where applicable), detailed information on how the advertising was provided, its impact on the media (if applicable), achievement of indicators, as well as information on the sustainability of the results obtained;</w:t>
      </w:r>
    </w:p>
    <w:p w14:paraId="1238D5F6" w14:textId="77777777" w:rsidR="008646A2" w:rsidRDefault="008646A2" w:rsidP="007342F7">
      <w:pPr>
        <w:jc w:val="both"/>
        <w:rPr>
          <w:rFonts w:asciiTheme="minorHAnsi" w:hAnsiTheme="minorHAnsi" w:cs="Arial"/>
          <w:snapToGrid w:val="0"/>
        </w:rPr>
      </w:pPr>
    </w:p>
    <w:p w14:paraId="06633DA9" w14:textId="07498615" w:rsidR="008646A2" w:rsidRDefault="008646A2" w:rsidP="007342F7">
      <w:pPr>
        <w:jc w:val="both"/>
        <w:rPr>
          <w:rFonts w:asciiTheme="minorHAnsi" w:hAnsiTheme="minorHAnsi" w:cs="Arial"/>
          <w:snapToGrid w:val="0"/>
        </w:rPr>
      </w:pPr>
      <w:r>
        <w:rPr>
          <w:rFonts w:asciiTheme="minorHAnsi" w:hAnsiTheme="minorHAnsi" w:cs="Arial"/>
          <w:snapToGrid w:val="0"/>
        </w:rPr>
        <w:lastRenderedPageBreak/>
        <w:t xml:space="preserve">b. </w:t>
      </w:r>
      <w:r w:rsidRPr="008646A2">
        <w:rPr>
          <w:rFonts w:asciiTheme="minorHAnsi" w:hAnsiTheme="minorHAnsi" w:cs="Arial"/>
          <w:snapToGrid w:val="0"/>
        </w:rPr>
        <w:t>The verification of the expenses related to the external partners is performed:</w:t>
      </w:r>
    </w:p>
    <w:p w14:paraId="6A3D7401" w14:textId="6685A3AE" w:rsidR="008646A2" w:rsidRDefault="008646A2" w:rsidP="008646A2">
      <w:pPr>
        <w:jc w:val="both"/>
        <w:rPr>
          <w:rFonts w:asciiTheme="minorHAnsi" w:hAnsiTheme="minorHAnsi" w:cs="Arial"/>
          <w:snapToGrid w:val="0"/>
        </w:rPr>
      </w:pPr>
      <w:r>
        <w:rPr>
          <w:rFonts w:asciiTheme="minorHAnsi" w:hAnsiTheme="minorHAnsi" w:cs="Arial"/>
          <w:snapToGrid w:val="0"/>
        </w:rPr>
        <w:t xml:space="preserve">1. </w:t>
      </w:r>
      <w:r w:rsidRPr="008646A2">
        <w:rPr>
          <w:rFonts w:asciiTheme="minorHAnsi" w:hAnsiTheme="minorHAnsi" w:cs="Arial"/>
          <w:snapToGrid w:val="0"/>
        </w:rPr>
        <w:t xml:space="preserve">on the basis of an audit report drawn up and undertaken by an independent auditor qualified to carry out statutory </w:t>
      </w:r>
      <w:r>
        <w:rPr>
          <w:rFonts w:asciiTheme="minorHAnsi" w:hAnsiTheme="minorHAnsi" w:cs="Arial"/>
          <w:snapToGrid w:val="0"/>
        </w:rPr>
        <w:t xml:space="preserve">audits of accounting documents, </w:t>
      </w:r>
      <w:r w:rsidRPr="008646A2">
        <w:rPr>
          <w:rFonts w:asciiTheme="minorHAnsi" w:hAnsiTheme="minorHAnsi" w:cs="Arial"/>
          <w:snapToGrid w:val="0"/>
        </w:rPr>
        <w:t>certifying that the requested expenditure is incurr</w:t>
      </w:r>
      <w:r>
        <w:rPr>
          <w:rFonts w:asciiTheme="minorHAnsi" w:hAnsiTheme="minorHAnsi" w:cs="Arial"/>
          <w:snapToGrid w:val="0"/>
        </w:rPr>
        <w:t xml:space="preserve">ed for the project in question, </w:t>
      </w:r>
      <w:r w:rsidRPr="008646A2">
        <w:rPr>
          <w:rFonts w:asciiTheme="minorHAnsi" w:hAnsiTheme="minorHAnsi" w:cs="Arial"/>
          <w:snapToGrid w:val="0"/>
        </w:rPr>
        <w:t>in accordance with the Regulation on the implement</w:t>
      </w:r>
      <w:r>
        <w:rPr>
          <w:rFonts w:asciiTheme="minorHAnsi" w:hAnsiTheme="minorHAnsi" w:cs="Arial"/>
          <w:snapToGrid w:val="0"/>
        </w:rPr>
        <w:t xml:space="preserve">ation of the EEA MoF 2014-2021, </w:t>
      </w:r>
      <w:r w:rsidRPr="008646A2">
        <w:rPr>
          <w:rFonts w:asciiTheme="minorHAnsi" w:hAnsiTheme="minorHAnsi" w:cs="Arial"/>
          <w:snapToGrid w:val="0"/>
        </w:rPr>
        <w:t>relevant national law and national accounting practices,</w:t>
      </w:r>
    </w:p>
    <w:p w14:paraId="5E2B6167" w14:textId="74A2D7DC" w:rsidR="008646A2" w:rsidRDefault="008646A2" w:rsidP="008646A2">
      <w:pPr>
        <w:jc w:val="both"/>
        <w:rPr>
          <w:rFonts w:asciiTheme="minorHAnsi" w:hAnsiTheme="minorHAnsi" w:cs="Arial"/>
          <w:snapToGrid w:val="0"/>
        </w:rPr>
      </w:pPr>
      <w:r>
        <w:rPr>
          <w:rFonts w:asciiTheme="minorHAnsi" w:hAnsiTheme="minorHAnsi" w:cs="Arial"/>
          <w:snapToGrid w:val="0"/>
        </w:rPr>
        <w:t xml:space="preserve">2. </w:t>
      </w:r>
      <w:r w:rsidRPr="008646A2">
        <w:rPr>
          <w:rFonts w:asciiTheme="minorHAnsi" w:hAnsiTheme="minorHAnsi" w:cs="Arial"/>
          <w:snapToGrid w:val="0"/>
        </w:rPr>
        <w:t xml:space="preserve">or on the basis of a report prepared and undertaken by a competent and independent civil servant, recognized by the relevant national authorities as having financial and budgetary control over the entity that incurred the expenditure and was not involved in the preparation of the financial statements, certifying that that the requested expenditure is incurred in accordance with the Regulation on the implementation of the EEA MoF 2014-2021, the relevant national law and national accounting practices, for </w:t>
      </w:r>
      <w:r>
        <w:rPr>
          <w:rFonts w:asciiTheme="minorHAnsi" w:hAnsiTheme="minorHAnsi" w:cs="Arial"/>
          <w:snapToGrid w:val="0"/>
        </w:rPr>
        <w:t xml:space="preserve">the </w:t>
      </w:r>
      <w:r w:rsidRPr="008646A2">
        <w:rPr>
          <w:rFonts w:asciiTheme="minorHAnsi" w:hAnsiTheme="minorHAnsi" w:cs="Arial"/>
          <w:snapToGrid w:val="0"/>
        </w:rPr>
        <w:t>project.</w:t>
      </w:r>
    </w:p>
    <w:p w14:paraId="4DD4EB2C" w14:textId="27800F35" w:rsidR="008646A2" w:rsidRDefault="008646A2" w:rsidP="008646A2">
      <w:pPr>
        <w:jc w:val="both"/>
      </w:pPr>
      <w:r>
        <w:rPr>
          <w:rFonts w:asciiTheme="minorHAnsi" w:hAnsiTheme="minorHAnsi" w:cs="Arial"/>
          <w:snapToGrid w:val="0"/>
        </w:rPr>
        <w:t xml:space="preserve">Art. 4.3. </w:t>
      </w:r>
      <w:r w:rsidR="00992F7E">
        <w:t>Payments will be made as follows:</w:t>
      </w:r>
    </w:p>
    <w:p w14:paraId="76D439D2" w14:textId="36A7DD0D" w:rsidR="00992F7E" w:rsidRPr="00992F7E" w:rsidRDefault="00992F7E" w:rsidP="00992F7E">
      <w:pPr>
        <w:pStyle w:val="ListParagraph"/>
        <w:numPr>
          <w:ilvl w:val="0"/>
          <w:numId w:val="30"/>
        </w:numPr>
        <w:jc w:val="both"/>
        <w:rPr>
          <w:rFonts w:asciiTheme="minorHAnsi" w:hAnsiTheme="minorHAnsi" w:cs="Arial"/>
          <w:snapToGrid w:val="0"/>
        </w:rPr>
      </w:pPr>
      <w:r>
        <w:t>Advance payment of up to …………… % grant shall be made within 15 days of the approval of the application for payment (Annex 4 presented as template in this document) of the advance submitted by the Beneficiary.</w:t>
      </w:r>
    </w:p>
    <w:p w14:paraId="01324DD9" w14:textId="71C53C51" w:rsidR="00E04CAE" w:rsidRDefault="007342F7" w:rsidP="007342F7">
      <w:pPr>
        <w:pStyle w:val="ListParagraph"/>
        <w:numPr>
          <w:ilvl w:val="0"/>
          <w:numId w:val="30"/>
        </w:numPr>
        <w:jc w:val="both"/>
        <w:rPr>
          <w:rFonts w:asciiTheme="minorHAnsi" w:hAnsiTheme="minorHAnsi" w:cs="Arial"/>
          <w:snapToGrid w:val="0"/>
        </w:rPr>
      </w:pPr>
      <w:r w:rsidRPr="00C12741">
        <w:rPr>
          <w:rFonts w:asciiTheme="minorHAnsi" w:hAnsiTheme="minorHAnsi" w:cs="Arial"/>
          <w:snapToGrid w:val="0"/>
        </w:rPr>
        <w:t xml:space="preserve">Interim payments of </w:t>
      </w:r>
      <w:r w:rsidR="00C12741">
        <w:rPr>
          <w:rFonts w:asciiTheme="minorHAnsi" w:hAnsiTheme="minorHAnsi" w:cs="Arial"/>
          <w:snapToGrid w:val="0"/>
        </w:rPr>
        <w:t>…</w:t>
      </w:r>
      <w:r w:rsidR="000D4717">
        <w:rPr>
          <w:rFonts w:asciiTheme="minorHAnsi" w:hAnsiTheme="minorHAnsi" w:cs="Arial"/>
          <w:snapToGrid w:val="0"/>
        </w:rPr>
        <w:t>……..</w:t>
      </w:r>
      <w:r w:rsidR="00C12741">
        <w:rPr>
          <w:rFonts w:asciiTheme="minorHAnsi" w:hAnsiTheme="minorHAnsi" w:cs="Arial"/>
          <w:snapToGrid w:val="0"/>
        </w:rPr>
        <w:t xml:space="preserve">… </w:t>
      </w:r>
      <w:r w:rsidRPr="00C12741">
        <w:rPr>
          <w:rFonts w:asciiTheme="minorHAnsi" w:hAnsiTheme="minorHAnsi" w:cs="Arial"/>
          <w:snapToGrid w:val="0"/>
        </w:rPr>
        <w:t xml:space="preserve">to be made based on the interim reports received from the PP and </w:t>
      </w:r>
      <w:r w:rsidR="00AC2716" w:rsidRPr="00C12741">
        <w:rPr>
          <w:rFonts w:asciiTheme="minorHAnsi" w:hAnsiTheme="minorHAnsi" w:cs="Arial"/>
          <w:snapToGrid w:val="0"/>
        </w:rPr>
        <w:t>requests for interim payments.</w:t>
      </w:r>
    </w:p>
    <w:p w14:paraId="6C12F95F" w14:textId="11F05F02" w:rsidR="00C12741" w:rsidRPr="00C12741" w:rsidRDefault="00C12741" w:rsidP="00C12741">
      <w:pPr>
        <w:pStyle w:val="ListParagraph"/>
        <w:ind w:left="0"/>
        <w:jc w:val="both"/>
        <w:rPr>
          <w:rFonts w:asciiTheme="minorHAnsi" w:hAnsiTheme="minorHAnsi" w:cs="Arial"/>
          <w:snapToGrid w:val="0"/>
        </w:rPr>
      </w:pPr>
      <w:r w:rsidRPr="00C12741">
        <w:rPr>
          <w:rFonts w:asciiTheme="minorHAnsi" w:hAnsiTheme="minorHAnsi" w:cs="Arial"/>
          <w:snapToGrid w:val="0"/>
        </w:rPr>
        <w:t xml:space="preserve">Article 4.4. Currency exchange rules: the conversion into euro of </w:t>
      </w:r>
      <w:r>
        <w:rPr>
          <w:rFonts w:asciiTheme="minorHAnsi" w:hAnsiTheme="minorHAnsi" w:cs="Arial"/>
          <w:snapToGrid w:val="0"/>
        </w:rPr>
        <w:t xml:space="preserve">the declared expenditure in LEI </w:t>
      </w:r>
      <w:r w:rsidRPr="00C12741">
        <w:rPr>
          <w:rFonts w:asciiTheme="minorHAnsi" w:hAnsiTheme="minorHAnsi" w:cs="Arial"/>
          <w:snapToGrid w:val="0"/>
        </w:rPr>
        <w:t>will be carried out according to the provisions of Article 9.6 of the Regulation, i.e. for the</w:t>
      </w:r>
      <w:r>
        <w:rPr>
          <w:rFonts w:asciiTheme="minorHAnsi" w:hAnsiTheme="minorHAnsi" w:cs="Arial"/>
          <w:snapToGrid w:val="0"/>
        </w:rPr>
        <w:t xml:space="preserve"> </w:t>
      </w:r>
      <w:r w:rsidRPr="00C12741">
        <w:rPr>
          <w:rFonts w:asciiTheme="minorHAnsi" w:hAnsiTheme="minorHAnsi" w:cs="Arial"/>
          <w:snapToGrid w:val="0"/>
        </w:rPr>
        <w:t>verification of the documents deposited in euro or another currency the valid Info Euro rate on</w:t>
      </w:r>
      <w:r>
        <w:rPr>
          <w:rFonts w:asciiTheme="minorHAnsi" w:hAnsiTheme="minorHAnsi" w:cs="Arial"/>
          <w:snapToGrid w:val="0"/>
        </w:rPr>
        <w:t xml:space="preserve"> </w:t>
      </w:r>
      <w:r w:rsidRPr="00C12741">
        <w:rPr>
          <w:rFonts w:asciiTheme="minorHAnsi" w:hAnsiTheme="minorHAnsi" w:cs="Arial"/>
          <w:snapToGrid w:val="0"/>
        </w:rPr>
        <w:t>the date of registration of the payment request in the accounts of the PO will be taken into</w:t>
      </w:r>
      <w:r>
        <w:rPr>
          <w:rFonts w:asciiTheme="minorHAnsi" w:hAnsiTheme="minorHAnsi" w:cs="Arial"/>
          <w:snapToGrid w:val="0"/>
        </w:rPr>
        <w:t xml:space="preserve"> </w:t>
      </w:r>
      <w:r w:rsidRPr="00C12741">
        <w:rPr>
          <w:rFonts w:asciiTheme="minorHAnsi" w:hAnsiTheme="minorHAnsi" w:cs="Arial"/>
          <w:snapToGrid w:val="0"/>
        </w:rPr>
        <w:t>consideration.</w:t>
      </w:r>
    </w:p>
    <w:p w14:paraId="01E1356F" w14:textId="77777777" w:rsidR="00400FB4" w:rsidRPr="00836DF2" w:rsidRDefault="00400FB4" w:rsidP="00347992">
      <w:pPr>
        <w:jc w:val="both"/>
        <w:rPr>
          <w:rFonts w:asciiTheme="minorHAnsi" w:hAnsiTheme="minorHAnsi" w:cs="Arial"/>
          <w:snapToGrid w:val="0"/>
        </w:rPr>
      </w:pPr>
      <w:bookmarkStart w:id="0" w:name="_GoBack"/>
      <w:bookmarkEnd w:id="0"/>
    </w:p>
    <w:p w14:paraId="37CB8E43" w14:textId="77777777" w:rsidR="00836DF2" w:rsidRPr="00E80B29" w:rsidRDefault="00E04CAE" w:rsidP="00836DF2">
      <w:pPr>
        <w:jc w:val="both"/>
        <w:rPr>
          <w:rFonts w:asciiTheme="minorHAnsi" w:hAnsiTheme="minorHAnsi" w:cs="Arial"/>
          <w:b/>
          <w:snapToGrid w:val="0"/>
        </w:rPr>
      </w:pPr>
      <w:r w:rsidRPr="00E04CAE">
        <w:rPr>
          <w:rFonts w:asciiTheme="minorHAnsi" w:hAnsiTheme="minorHAnsi" w:cs="Arial"/>
          <w:b/>
          <w:snapToGrid w:val="0"/>
        </w:rPr>
        <w:t>CHAPTER 5. ELIGIBILITY OF EXPENDITURE</w:t>
      </w:r>
    </w:p>
    <w:p w14:paraId="171D6264" w14:textId="77777777" w:rsidR="00E04CAE" w:rsidRDefault="00E04CAE" w:rsidP="00836DF2">
      <w:pPr>
        <w:jc w:val="both"/>
        <w:rPr>
          <w:rFonts w:asciiTheme="minorHAnsi" w:hAnsiTheme="minorHAnsi" w:cs="Arial"/>
          <w:snapToGrid w:val="0"/>
        </w:rPr>
      </w:pPr>
      <w:r w:rsidRPr="00E04CAE">
        <w:rPr>
          <w:rFonts w:asciiTheme="minorHAnsi" w:hAnsiTheme="minorHAnsi" w:cs="Arial"/>
          <w:snapToGrid w:val="0"/>
        </w:rPr>
        <w:t>Article 5.1. The period of eligibility of expenditure shall start on the date of signature of this contract and end on the final date of implementation set out in Article 2 of this contract.</w:t>
      </w:r>
      <w:r>
        <w:rPr>
          <w:rFonts w:asciiTheme="minorHAnsi" w:hAnsiTheme="minorHAnsi" w:cs="Arial"/>
          <w:snapToGrid w:val="0"/>
        </w:rPr>
        <w:t xml:space="preserve"> </w:t>
      </w:r>
    </w:p>
    <w:p w14:paraId="5D544A7A" w14:textId="77777777" w:rsidR="003B79B8" w:rsidRDefault="00E04CAE" w:rsidP="00836DF2">
      <w:pPr>
        <w:jc w:val="both"/>
        <w:rPr>
          <w:rFonts w:asciiTheme="minorHAnsi" w:hAnsiTheme="minorHAnsi" w:cs="Arial"/>
          <w:snapToGrid w:val="0"/>
        </w:rPr>
      </w:pPr>
      <w:r w:rsidRPr="00E04CAE">
        <w:rPr>
          <w:rFonts w:asciiTheme="minorHAnsi" w:hAnsiTheme="minorHAnsi" w:cs="Arial"/>
          <w:snapToGrid w:val="0"/>
        </w:rPr>
        <w:t>Article 5.2. The eligible expenditure shall be that incurred by the Project Promoter and/or Project Partners, which meet the criteria laid down in Article 8.2 of the Regulation and fall within the categories and conditions for direct eligible expenditure referred to in Article 8.3 of the Regulation, as well as in the categories of indirect costs, in accordance with Article 8.5 of the Regulation.</w:t>
      </w:r>
      <w:r w:rsidR="003B79B8">
        <w:rPr>
          <w:rFonts w:asciiTheme="minorHAnsi" w:hAnsiTheme="minorHAnsi" w:cs="Arial"/>
          <w:snapToGrid w:val="0"/>
        </w:rPr>
        <w:t xml:space="preserve"> </w:t>
      </w:r>
    </w:p>
    <w:p w14:paraId="06E62194" w14:textId="77777777" w:rsidR="003B0369" w:rsidRDefault="003B79B8" w:rsidP="003B79B8">
      <w:pPr>
        <w:jc w:val="both"/>
        <w:rPr>
          <w:rFonts w:asciiTheme="minorHAnsi" w:hAnsiTheme="minorHAnsi" w:cs="Arial"/>
          <w:snapToGrid w:val="0"/>
        </w:rPr>
      </w:pPr>
      <w:r w:rsidRPr="003B79B8">
        <w:rPr>
          <w:rFonts w:asciiTheme="minorHAnsi" w:hAnsiTheme="minorHAnsi" w:cs="Arial"/>
          <w:snapToGrid w:val="0"/>
        </w:rPr>
        <w:t xml:space="preserve">Article 5.3. </w:t>
      </w:r>
    </w:p>
    <w:p w14:paraId="05BA1459" w14:textId="456B89AC" w:rsidR="003B79B8" w:rsidRPr="003B0369" w:rsidRDefault="003B79B8" w:rsidP="00AD3A5C">
      <w:pPr>
        <w:pStyle w:val="ListParagraph"/>
        <w:numPr>
          <w:ilvl w:val="0"/>
          <w:numId w:val="31"/>
        </w:numPr>
        <w:tabs>
          <w:tab w:val="left" w:pos="450"/>
        </w:tabs>
        <w:ind w:left="0" w:firstLine="0"/>
        <w:jc w:val="both"/>
        <w:rPr>
          <w:rFonts w:asciiTheme="minorHAnsi" w:hAnsiTheme="minorHAnsi" w:cs="Arial"/>
          <w:snapToGrid w:val="0"/>
        </w:rPr>
      </w:pPr>
      <w:r w:rsidRPr="003B0369">
        <w:rPr>
          <w:rFonts w:asciiTheme="minorHAnsi" w:hAnsiTheme="minorHAnsi" w:cs="Arial"/>
          <w:snapToGrid w:val="0"/>
        </w:rPr>
        <w:t xml:space="preserve">Expenditure shall be considered eligible if it falls within the categories of eligible expenditure referred to in Article 8 of the Regulation, complies with the provisions of Article 8.12 of the Regulation as to the justification for the expenditure incurred and meets the criteria laid down in Article 8.2 of the Regulation, namely: </w:t>
      </w:r>
    </w:p>
    <w:p w14:paraId="4EAB4EA2" w14:textId="77777777" w:rsid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t>they have been made (invoiced and paid) between the starting date and the final date of eligibility of expenditure, as provided for in the contract; exceptionally, expenditure invoiced in the last month of eligibility and paid within 30 days of the final date of eligibility of expenditure will be considered eligible;</w:t>
      </w:r>
    </w:p>
    <w:p w14:paraId="1CF46E73" w14:textId="77777777" w:rsid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t>are related to the subject-matter of the contract and are mentioned in the detailed budget of the project application;</w:t>
      </w:r>
    </w:p>
    <w:p w14:paraId="683E0432" w14:textId="77777777" w:rsid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t>are proportionate and necessary for the implementation of the initiative;</w:t>
      </w:r>
    </w:p>
    <w:p w14:paraId="2E33EAE0" w14:textId="77777777" w:rsid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lastRenderedPageBreak/>
        <w:t>they are used solely for the purpose of achieving the objective(s) of the initiative and the achievement of the expected results, in accordance with the principles of economy, efficiency and effectiveness;</w:t>
      </w:r>
      <w:r>
        <w:rPr>
          <w:rFonts w:asciiTheme="minorHAnsi" w:hAnsiTheme="minorHAnsi" w:cs="Arial"/>
          <w:snapToGrid w:val="0"/>
        </w:rPr>
        <w:t xml:space="preserve"> </w:t>
      </w:r>
    </w:p>
    <w:p w14:paraId="18C65EC1" w14:textId="77777777" w:rsid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t>they are identifiable and verifiable, in particular by being included in the accounting records of the Promoter or Project Partner and determined in accordance with the accounting standards applicable in the country where the Promoter or Project Partner is established according to generally accepted accounting principles;</w:t>
      </w:r>
    </w:p>
    <w:p w14:paraId="0D2DE19E" w14:textId="77777777" w:rsidR="003B79B8" w:rsidRPr="003B79B8" w:rsidRDefault="003B79B8" w:rsidP="003B79B8">
      <w:pPr>
        <w:numPr>
          <w:ilvl w:val="0"/>
          <w:numId w:val="17"/>
        </w:numPr>
        <w:jc w:val="both"/>
        <w:rPr>
          <w:rFonts w:asciiTheme="minorHAnsi" w:hAnsiTheme="minorHAnsi" w:cs="Arial"/>
          <w:snapToGrid w:val="0"/>
        </w:rPr>
      </w:pPr>
      <w:r w:rsidRPr="003B79B8">
        <w:rPr>
          <w:rFonts w:asciiTheme="minorHAnsi" w:hAnsiTheme="minorHAnsi" w:cs="Arial"/>
          <w:snapToGrid w:val="0"/>
        </w:rPr>
        <w:t>comply with the requirements of applicable tax and social legislation in force.</w:t>
      </w:r>
    </w:p>
    <w:p w14:paraId="732CDE8A" w14:textId="168C05A3" w:rsidR="00AC2716" w:rsidRPr="00AD3A5C" w:rsidRDefault="003B79B8" w:rsidP="00AD3A5C">
      <w:pPr>
        <w:pStyle w:val="ListParagraph"/>
        <w:numPr>
          <w:ilvl w:val="0"/>
          <w:numId w:val="31"/>
        </w:numPr>
        <w:tabs>
          <w:tab w:val="left" w:pos="360"/>
        </w:tabs>
        <w:ind w:left="0" w:firstLine="0"/>
        <w:jc w:val="both"/>
        <w:rPr>
          <w:rFonts w:asciiTheme="minorHAnsi" w:hAnsiTheme="minorHAnsi" w:cs="Arial"/>
          <w:snapToGrid w:val="0"/>
        </w:rPr>
      </w:pPr>
      <w:r w:rsidRPr="003B0369">
        <w:rPr>
          <w:rFonts w:asciiTheme="minorHAnsi" w:hAnsiTheme="minorHAnsi" w:cs="Arial"/>
          <w:snapToGrid w:val="0"/>
        </w:rPr>
        <w:t xml:space="preserve">Ineligible expenditure and expenditure related to activities carried out after the expiry of the eligibility period will be borne by the Project Promoter's own budgets or by the partner, under the conditions set out in the Partnership Agreement. </w:t>
      </w:r>
    </w:p>
    <w:p w14:paraId="1B623B63" w14:textId="77777777" w:rsidR="00836DF2" w:rsidRPr="00836DF2" w:rsidRDefault="003B79B8"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5.4. </w:t>
      </w:r>
    </w:p>
    <w:p w14:paraId="228D0422" w14:textId="77777777" w:rsidR="003B79B8" w:rsidRDefault="003B79B8" w:rsidP="003B79B8">
      <w:pPr>
        <w:numPr>
          <w:ilvl w:val="0"/>
          <w:numId w:val="19"/>
        </w:numPr>
        <w:jc w:val="both"/>
        <w:rPr>
          <w:rFonts w:asciiTheme="minorHAnsi" w:hAnsiTheme="minorHAnsi" w:cs="Arial"/>
          <w:snapToGrid w:val="0"/>
        </w:rPr>
      </w:pPr>
      <w:r w:rsidRPr="003B79B8">
        <w:rPr>
          <w:rFonts w:asciiTheme="minorHAnsi" w:hAnsiTheme="minorHAnsi" w:cs="Arial"/>
          <w:snapToGrid w:val="0"/>
        </w:rPr>
        <w:t>Expenditure shall be deemed to have been incurred where the cost has been invoiced, paid, the object of the expenditure has been delivered (in the case of supplies) or executed (in the case of services and works) and recorded in the accounts of the Project Promoter or Project Partner;</w:t>
      </w:r>
      <w:r>
        <w:rPr>
          <w:rFonts w:asciiTheme="minorHAnsi" w:hAnsiTheme="minorHAnsi" w:cs="Arial"/>
          <w:snapToGrid w:val="0"/>
        </w:rPr>
        <w:t xml:space="preserve"> </w:t>
      </w:r>
    </w:p>
    <w:p w14:paraId="16E4448D" w14:textId="77777777" w:rsidR="003B79B8" w:rsidRDefault="003B79B8" w:rsidP="00836DF2">
      <w:pPr>
        <w:numPr>
          <w:ilvl w:val="0"/>
          <w:numId w:val="19"/>
        </w:numPr>
        <w:jc w:val="both"/>
        <w:rPr>
          <w:rFonts w:asciiTheme="minorHAnsi" w:hAnsiTheme="minorHAnsi" w:cs="Arial"/>
          <w:snapToGrid w:val="0"/>
        </w:rPr>
      </w:pPr>
      <w:r w:rsidRPr="003B79B8">
        <w:rPr>
          <w:rFonts w:asciiTheme="minorHAnsi" w:hAnsiTheme="minorHAnsi" w:cs="Arial"/>
          <w:snapToGrid w:val="0"/>
        </w:rPr>
        <w:t>Exceptionally, costs for which an invoice has been issued in the last month of eligibility are also considered to have been incurred within the eligibility period if the costs are paid within 30 days of the final date of eligibility;</w:t>
      </w:r>
    </w:p>
    <w:p w14:paraId="4E26918A" w14:textId="77777777" w:rsidR="00BA7899" w:rsidRPr="007342F7" w:rsidRDefault="003B79B8" w:rsidP="00B072E4">
      <w:pPr>
        <w:numPr>
          <w:ilvl w:val="0"/>
          <w:numId w:val="19"/>
        </w:numPr>
        <w:jc w:val="both"/>
        <w:rPr>
          <w:rFonts w:asciiTheme="minorHAnsi" w:hAnsiTheme="minorHAnsi" w:cs="Arial"/>
          <w:snapToGrid w:val="0"/>
        </w:rPr>
      </w:pPr>
      <w:r w:rsidRPr="003B79B8">
        <w:rPr>
          <w:rFonts w:asciiTheme="minorHAnsi" w:hAnsiTheme="minorHAnsi" w:cs="Arial"/>
          <w:snapToGrid w:val="0"/>
        </w:rPr>
        <w:t>Overheads and depreciation of equipment are considered to be incurred at the time they are recorded in the accounts of the Project Promoter and/or project partner.</w:t>
      </w:r>
    </w:p>
    <w:p w14:paraId="38AA3D71" w14:textId="77777777" w:rsidR="00836DF2" w:rsidRPr="003B79B8" w:rsidRDefault="003B79B8" w:rsidP="003B79B8">
      <w:pPr>
        <w:jc w:val="both"/>
        <w:rPr>
          <w:rFonts w:asciiTheme="minorHAnsi" w:hAnsiTheme="minorHAnsi" w:cs="Arial"/>
          <w:snapToGrid w:val="0"/>
        </w:rPr>
      </w:pPr>
      <w:r>
        <w:rPr>
          <w:rFonts w:asciiTheme="minorHAnsi" w:hAnsiTheme="minorHAnsi" w:cs="Arial"/>
          <w:snapToGrid w:val="0"/>
        </w:rPr>
        <w:t>Article</w:t>
      </w:r>
      <w:r w:rsidR="00836DF2" w:rsidRPr="003B79B8">
        <w:rPr>
          <w:rFonts w:asciiTheme="minorHAnsi" w:hAnsiTheme="minorHAnsi" w:cs="Arial"/>
          <w:snapToGrid w:val="0"/>
        </w:rPr>
        <w:t xml:space="preserve"> 5.5. </w:t>
      </w:r>
    </w:p>
    <w:p w14:paraId="7603D783" w14:textId="77777777" w:rsidR="003B79B8" w:rsidRDefault="003B79B8" w:rsidP="00714DF7">
      <w:pPr>
        <w:numPr>
          <w:ilvl w:val="0"/>
          <w:numId w:val="20"/>
        </w:numPr>
        <w:ind w:left="851" w:hanging="491"/>
        <w:jc w:val="both"/>
        <w:rPr>
          <w:rFonts w:asciiTheme="minorHAnsi" w:hAnsiTheme="minorHAnsi" w:cs="Arial"/>
          <w:snapToGrid w:val="0"/>
        </w:rPr>
      </w:pPr>
      <w:r w:rsidRPr="003B79B8">
        <w:rPr>
          <w:rFonts w:asciiTheme="minorHAnsi" w:hAnsiTheme="minorHAnsi" w:cs="Arial"/>
          <w:snapToGrid w:val="0"/>
        </w:rPr>
        <w:t>If new or second hand equipment is purchased, only the part of the depreciation corresponding to the duration of the project and the actual rate of use for the purposes of the project can be considered as eligible expenditure.</w:t>
      </w:r>
    </w:p>
    <w:p w14:paraId="0C6FB707" w14:textId="77777777" w:rsidR="003B79B8" w:rsidRDefault="003B79B8" w:rsidP="00714DF7">
      <w:pPr>
        <w:numPr>
          <w:ilvl w:val="0"/>
          <w:numId w:val="20"/>
        </w:numPr>
        <w:ind w:left="851" w:hanging="491"/>
        <w:jc w:val="both"/>
        <w:rPr>
          <w:rFonts w:asciiTheme="minorHAnsi" w:hAnsiTheme="minorHAnsi" w:cs="Arial"/>
          <w:snapToGrid w:val="0"/>
        </w:rPr>
      </w:pPr>
      <w:r w:rsidRPr="003B79B8">
        <w:rPr>
          <w:rFonts w:asciiTheme="minorHAnsi" w:hAnsiTheme="minorHAnsi" w:cs="Arial"/>
          <w:snapToGrid w:val="0"/>
        </w:rPr>
        <w:t>The internal accounting procedures of the Project Promoter shall allow for direct reconciliation of the expenditure and declared revenue of the project, with the corresponding accounting statements and supporting documents.</w:t>
      </w:r>
    </w:p>
    <w:p w14:paraId="34CD3387" w14:textId="77777777" w:rsidR="00836DF2" w:rsidRPr="00836DF2" w:rsidRDefault="00836DF2" w:rsidP="00714DF7">
      <w:pPr>
        <w:numPr>
          <w:ilvl w:val="0"/>
          <w:numId w:val="20"/>
        </w:numPr>
        <w:ind w:left="851" w:hanging="491"/>
        <w:jc w:val="both"/>
        <w:rPr>
          <w:rFonts w:asciiTheme="minorHAnsi" w:hAnsiTheme="minorHAnsi" w:cs="Arial"/>
          <w:snapToGrid w:val="0"/>
        </w:rPr>
      </w:pPr>
      <w:r w:rsidRPr="00836DF2">
        <w:rPr>
          <w:rFonts w:asciiTheme="minorHAnsi" w:hAnsiTheme="minorHAnsi" w:cs="Arial"/>
          <w:snapToGrid w:val="0"/>
        </w:rPr>
        <w:t xml:space="preserve"> </w:t>
      </w:r>
      <w:r w:rsidR="003B79B8" w:rsidRPr="003B79B8">
        <w:rPr>
          <w:rFonts w:asciiTheme="minorHAnsi" w:hAnsiTheme="minorHAnsi" w:cs="Arial"/>
          <w:snapToGrid w:val="0"/>
        </w:rPr>
        <w:t>Exceptionally, costs relating to invoices issued during the last month of eligibility may also be considered as having been incurred during the eligibility period if the costs are paid within 30 days of the final date of eligibility of expenditure under Article 2.2 of this Contract.</w:t>
      </w:r>
    </w:p>
    <w:p w14:paraId="3F3E8D6C" w14:textId="0F20246C"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Art</w:t>
      </w:r>
      <w:r w:rsidR="003B79B8">
        <w:rPr>
          <w:rFonts w:asciiTheme="minorHAnsi" w:hAnsiTheme="minorHAnsi" w:cs="Arial"/>
          <w:snapToGrid w:val="0"/>
        </w:rPr>
        <w:t>icle</w:t>
      </w:r>
      <w:r w:rsidRPr="00836DF2">
        <w:rPr>
          <w:rFonts w:asciiTheme="minorHAnsi" w:hAnsiTheme="minorHAnsi" w:cs="Arial"/>
          <w:snapToGrid w:val="0"/>
        </w:rPr>
        <w:t xml:space="preserve"> 5.6. </w:t>
      </w:r>
      <w:r w:rsidR="003B79B8" w:rsidRPr="003B79B8">
        <w:rPr>
          <w:rFonts w:asciiTheme="minorHAnsi" w:hAnsiTheme="minorHAnsi" w:cs="Arial"/>
          <w:snapToGrid w:val="0"/>
        </w:rPr>
        <w:t>Indirect costs are all eligible expenditure which cannot be identified by the Project Promoter and/or the Project Partner as being directly attributed to the project, but which can be identified and justified on the basis of its accounting system as being carried out in direct connection with the eligible costs attributed to the project. They may not include direct eligible costs. The indirect costs of the project will represent a fair share of the overall overheads of the Proje</w:t>
      </w:r>
      <w:r w:rsidR="003B0369">
        <w:rPr>
          <w:rFonts w:asciiTheme="minorHAnsi" w:hAnsiTheme="minorHAnsi" w:cs="Arial"/>
          <w:snapToGrid w:val="0"/>
        </w:rPr>
        <w:t>ct Promoter or Project Partners, but not more than ......... Euro, respectively ............. L</w:t>
      </w:r>
      <w:r w:rsidR="003B0369" w:rsidRPr="003B0369">
        <w:rPr>
          <w:rFonts w:asciiTheme="minorHAnsi" w:hAnsiTheme="minorHAnsi" w:cs="Arial"/>
          <w:snapToGrid w:val="0"/>
        </w:rPr>
        <w:t>ei.</w:t>
      </w:r>
    </w:p>
    <w:p w14:paraId="5DC437BB" w14:textId="77777777" w:rsidR="003B79B8" w:rsidRDefault="003B79B8"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5.7. </w:t>
      </w:r>
      <w:r w:rsidRPr="003B79B8">
        <w:rPr>
          <w:rFonts w:asciiTheme="minorHAnsi" w:hAnsiTheme="minorHAnsi" w:cs="Arial"/>
          <w:snapToGrid w:val="0"/>
        </w:rPr>
        <w:t>The Project Promoter or its partners may identify their indirect costs on the basis of the following method: A flat rate of no more than 15% of eligible direct staff costs without a requirement on the part of the PO to carry out a calculation to determine the applicable rate.</w:t>
      </w:r>
    </w:p>
    <w:p w14:paraId="4B9AF66C" w14:textId="77777777" w:rsidR="00836DF2" w:rsidRPr="00836DF2" w:rsidRDefault="003B79B8"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5.</w:t>
      </w:r>
      <w:r w:rsidR="005A6787">
        <w:rPr>
          <w:rFonts w:asciiTheme="minorHAnsi" w:hAnsiTheme="minorHAnsi" w:cs="Arial"/>
          <w:snapToGrid w:val="0"/>
        </w:rPr>
        <w:t>8</w:t>
      </w:r>
      <w:r w:rsidR="00836DF2" w:rsidRPr="00836DF2">
        <w:rPr>
          <w:rFonts w:asciiTheme="minorHAnsi" w:hAnsiTheme="minorHAnsi" w:cs="Arial"/>
          <w:snapToGrid w:val="0"/>
        </w:rPr>
        <w:t xml:space="preserve">. </w:t>
      </w:r>
      <w:r w:rsidRPr="003B79B8">
        <w:rPr>
          <w:rFonts w:asciiTheme="minorHAnsi" w:hAnsiTheme="minorHAnsi" w:cs="Arial"/>
          <w:snapToGrid w:val="0"/>
        </w:rPr>
        <w:t>The expenditure excluded is covered by Article 8.7 of the Regulation.</w:t>
      </w:r>
    </w:p>
    <w:p w14:paraId="12EC5FE2" w14:textId="77777777" w:rsidR="003B79B8" w:rsidRDefault="003B79B8"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5.</w:t>
      </w:r>
      <w:r w:rsidR="005A6787">
        <w:rPr>
          <w:rFonts w:asciiTheme="minorHAnsi" w:hAnsiTheme="minorHAnsi" w:cs="Arial"/>
          <w:snapToGrid w:val="0"/>
        </w:rPr>
        <w:t>9</w:t>
      </w:r>
      <w:r w:rsidR="00836DF2" w:rsidRPr="00836DF2">
        <w:rPr>
          <w:rFonts w:asciiTheme="minorHAnsi" w:hAnsiTheme="minorHAnsi" w:cs="Arial"/>
          <w:snapToGrid w:val="0"/>
        </w:rPr>
        <w:t xml:space="preserve">. </w:t>
      </w:r>
      <w:r w:rsidRPr="003B79B8">
        <w:rPr>
          <w:rFonts w:asciiTheme="minorHAnsi" w:hAnsiTheme="minorHAnsi" w:cs="Arial"/>
          <w:snapToGrid w:val="0"/>
        </w:rPr>
        <w:t>Expenditure incurred outside the eligibility period determined in accordance with this Contract shall not be considered eligible.</w:t>
      </w:r>
    </w:p>
    <w:p w14:paraId="112721FE" w14:textId="77777777" w:rsidR="00836DF2" w:rsidRDefault="003B79B8" w:rsidP="00836DF2">
      <w:pPr>
        <w:jc w:val="both"/>
        <w:rPr>
          <w:rFonts w:asciiTheme="minorHAnsi" w:hAnsiTheme="minorHAnsi" w:cs="Arial"/>
          <w:snapToGrid w:val="0"/>
        </w:rPr>
      </w:pPr>
      <w:r>
        <w:rPr>
          <w:rFonts w:asciiTheme="minorHAnsi" w:hAnsiTheme="minorHAnsi" w:cs="Arial"/>
          <w:snapToGrid w:val="0"/>
        </w:rPr>
        <w:lastRenderedPageBreak/>
        <w:t>Article</w:t>
      </w:r>
      <w:r w:rsidR="00836DF2" w:rsidRPr="00836DF2">
        <w:rPr>
          <w:rFonts w:asciiTheme="minorHAnsi" w:hAnsiTheme="minorHAnsi" w:cs="Arial"/>
          <w:snapToGrid w:val="0"/>
        </w:rPr>
        <w:t xml:space="preserve"> 5.1</w:t>
      </w:r>
      <w:r w:rsidR="005A6787">
        <w:rPr>
          <w:rFonts w:asciiTheme="minorHAnsi" w:hAnsiTheme="minorHAnsi" w:cs="Arial"/>
          <w:snapToGrid w:val="0"/>
        </w:rPr>
        <w:t>0</w:t>
      </w:r>
      <w:r w:rsidR="00836DF2" w:rsidRPr="00836DF2">
        <w:rPr>
          <w:rFonts w:asciiTheme="minorHAnsi" w:hAnsiTheme="minorHAnsi" w:cs="Arial"/>
          <w:snapToGrid w:val="0"/>
        </w:rPr>
        <w:t xml:space="preserve">. </w:t>
      </w:r>
      <w:r w:rsidRPr="003B79B8">
        <w:rPr>
          <w:rFonts w:asciiTheme="minorHAnsi" w:hAnsiTheme="minorHAnsi" w:cs="Arial"/>
          <w:snapToGrid w:val="0"/>
        </w:rPr>
        <w:t>The Project Promoter is responsible for ensuring the amounts necessary for the payment of ineligible expenditure.</w:t>
      </w:r>
    </w:p>
    <w:p w14:paraId="254FCC4A" w14:textId="77777777" w:rsidR="003B79B8" w:rsidRPr="00836DF2" w:rsidRDefault="003B79B8" w:rsidP="00836DF2">
      <w:pPr>
        <w:jc w:val="both"/>
        <w:rPr>
          <w:rFonts w:asciiTheme="minorHAnsi" w:hAnsiTheme="minorHAnsi" w:cs="Arial"/>
          <w:snapToGrid w:val="0"/>
        </w:rPr>
      </w:pPr>
    </w:p>
    <w:p w14:paraId="015D0383" w14:textId="77777777" w:rsidR="003B79B8" w:rsidRDefault="003B79B8" w:rsidP="004020AB">
      <w:pPr>
        <w:jc w:val="both"/>
        <w:rPr>
          <w:rFonts w:asciiTheme="minorHAnsi" w:hAnsiTheme="minorHAnsi" w:cs="Arial"/>
          <w:b/>
          <w:bCs/>
          <w:snapToGrid w:val="0"/>
        </w:rPr>
      </w:pPr>
      <w:r w:rsidRPr="003B79B8">
        <w:rPr>
          <w:rFonts w:asciiTheme="minorHAnsi" w:hAnsiTheme="minorHAnsi" w:cs="Arial"/>
          <w:b/>
          <w:bCs/>
          <w:snapToGrid w:val="0"/>
        </w:rPr>
        <w:t>CHAPTER 6. VERIFICATION OF EXPENDITURE</w:t>
      </w:r>
      <w:r>
        <w:rPr>
          <w:rFonts w:asciiTheme="minorHAnsi" w:hAnsiTheme="minorHAnsi" w:cs="Arial"/>
          <w:b/>
          <w:bCs/>
          <w:snapToGrid w:val="0"/>
        </w:rPr>
        <w:t xml:space="preserve"> </w:t>
      </w:r>
    </w:p>
    <w:p w14:paraId="2EBBDBAD" w14:textId="77777777" w:rsidR="00AD3A5C" w:rsidRDefault="00AD3A5C" w:rsidP="004020AB">
      <w:pPr>
        <w:jc w:val="both"/>
        <w:rPr>
          <w:rFonts w:asciiTheme="minorHAnsi" w:hAnsiTheme="minorHAnsi" w:cs="Arial"/>
          <w:b/>
          <w:bCs/>
          <w:snapToGrid w:val="0"/>
        </w:rPr>
      </w:pPr>
    </w:p>
    <w:p w14:paraId="685C56C9" w14:textId="77777777" w:rsidR="004020AB" w:rsidRPr="004020AB" w:rsidRDefault="003B79B8" w:rsidP="004020AB">
      <w:pPr>
        <w:jc w:val="both"/>
        <w:rPr>
          <w:rFonts w:asciiTheme="minorHAnsi" w:hAnsiTheme="minorHAnsi" w:cs="Arial"/>
          <w:snapToGrid w:val="0"/>
        </w:rPr>
      </w:pPr>
      <w:r>
        <w:rPr>
          <w:rFonts w:asciiTheme="minorHAnsi" w:hAnsiTheme="minorHAnsi" w:cs="Arial"/>
          <w:snapToGrid w:val="0"/>
        </w:rPr>
        <w:t>Article</w:t>
      </w:r>
      <w:r w:rsidR="004020AB" w:rsidRPr="004020AB">
        <w:rPr>
          <w:rFonts w:asciiTheme="minorHAnsi" w:hAnsiTheme="minorHAnsi" w:cs="Arial"/>
          <w:snapToGrid w:val="0"/>
        </w:rPr>
        <w:t xml:space="preserve"> 6.1. </w:t>
      </w:r>
      <w:r w:rsidRPr="003B79B8">
        <w:rPr>
          <w:rFonts w:asciiTheme="minorHAnsi" w:hAnsiTheme="minorHAnsi" w:cs="Arial"/>
          <w:snapToGrid w:val="0"/>
        </w:rPr>
        <w:t>In order to justify the expenditure incurred and to request interim payments, the Project Promoter shall submit to the Programme Operator intermediate reports/final report drawn up in the format communicated by the Programme Operator (according to Annex 1, 2 and 3 of this document), accompanied by the procurement files, where applicable, and the supporting documents requested relating to the expenditure declared under it.</w:t>
      </w:r>
    </w:p>
    <w:p w14:paraId="397A3E94" w14:textId="77777777" w:rsidR="004020AB" w:rsidRPr="004020AB" w:rsidRDefault="004020AB" w:rsidP="004020AB">
      <w:pPr>
        <w:jc w:val="both"/>
        <w:rPr>
          <w:rFonts w:asciiTheme="minorHAnsi" w:hAnsiTheme="minorHAnsi" w:cs="Arial"/>
          <w:snapToGrid w:val="0"/>
        </w:rPr>
      </w:pPr>
      <w:r w:rsidRPr="004020AB">
        <w:rPr>
          <w:rFonts w:asciiTheme="minorHAnsi" w:hAnsiTheme="minorHAnsi" w:cs="Arial"/>
          <w:snapToGrid w:val="0"/>
        </w:rPr>
        <w:t xml:space="preserve">Art. 6.2. </w:t>
      </w:r>
      <w:r w:rsidR="003F3D44" w:rsidRPr="003F3D44">
        <w:rPr>
          <w:rFonts w:asciiTheme="minorHAnsi" w:hAnsiTheme="minorHAnsi" w:cs="Arial"/>
          <w:snapToGrid w:val="0"/>
        </w:rPr>
        <w:t>The Project Promoter shall present all the supporting documents required in a cPOy, in paper and electronic form, with the indication ‘’true to the original’, signed and stamped by the legal representative or his authorized representative.</w:t>
      </w:r>
    </w:p>
    <w:p w14:paraId="21BF85BD" w14:textId="77777777" w:rsidR="003F3D44" w:rsidRDefault="004020AB" w:rsidP="004020AB">
      <w:pPr>
        <w:jc w:val="both"/>
        <w:rPr>
          <w:rFonts w:asciiTheme="minorHAnsi" w:hAnsiTheme="minorHAnsi" w:cs="Arial"/>
          <w:snapToGrid w:val="0"/>
        </w:rPr>
      </w:pPr>
      <w:r w:rsidRPr="004020AB">
        <w:rPr>
          <w:rFonts w:asciiTheme="minorHAnsi" w:hAnsiTheme="minorHAnsi" w:cs="Arial"/>
          <w:snapToGrid w:val="0"/>
        </w:rPr>
        <w:t xml:space="preserve">Art. 6.3. </w:t>
      </w:r>
      <w:r w:rsidR="003F3D44" w:rsidRPr="003F3D44">
        <w:rPr>
          <w:rFonts w:asciiTheme="minorHAnsi" w:hAnsiTheme="minorHAnsi" w:cs="Arial"/>
          <w:snapToGrid w:val="0"/>
        </w:rPr>
        <w:t>Invoices which will constitute supporting documents shall be issued by the suppliers/suppliers in the name of the Project Promoter and/or Project Partners, as appropriate. They will be marked/stamped by the Project Promoter and/or Project Partners, as appropriate, with the following: ’’passed for payment for the amount of …….’’, with the amount and date (year/month/day); with the mention ’’I certify as to reality, regularity and legality ’’; ’’Financed by the European Economic Area (EEA) Financial Mechanism 2014-2021, under contract No …’.</w:t>
      </w:r>
    </w:p>
    <w:p w14:paraId="4B7A728F" w14:textId="77777777" w:rsidR="004020AB" w:rsidRPr="004020AB" w:rsidRDefault="004020AB" w:rsidP="004020AB">
      <w:pPr>
        <w:jc w:val="both"/>
        <w:rPr>
          <w:rFonts w:asciiTheme="minorHAnsi" w:hAnsiTheme="minorHAnsi" w:cs="Arial"/>
          <w:snapToGrid w:val="0"/>
        </w:rPr>
      </w:pPr>
      <w:r w:rsidRPr="004020AB">
        <w:rPr>
          <w:rFonts w:asciiTheme="minorHAnsi" w:hAnsiTheme="minorHAnsi" w:cs="Arial"/>
          <w:snapToGrid w:val="0"/>
        </w:rPr>
        <w:t xml:space="preserve">Art. 6.4. </w:t>
      </w:r>
      <w:r w:rsidR="003F3D44" w:rsidRPr="003F3D44">
        <w:rPr>
          <w:rFonts w:asciiTheme="minorHAnsi" w:hAnsiTheme="minorHAnsi" w:cs="Arial"/>
          <w:snapToGrid w:val="0"/>
        </w:rPr>
        <w:t>All supporting documents issued in a language other than Romanian or English shall be presented together with a translation thereof into Romanian or English by an authorized translator, c</w:t>
      </w:r>
      <w:r w:rsidR="003F3D44">
        <w:rPr>
          <w:rFonts w:asciiTheme="minorHAnsi" w:hAnsiTheme="minorHAnsi" w:cs="Arial"/>
          <w:snapToGrid w:val="0"/>
        </w:rPr>
        <w:t>ertified by signature and stamp</w:t>
      </w:r>
      <w:r w:rsidRPr="004020AB">
        <w:rPr>
          <w:rFonts w:asciiTheme="minorHAnsi" w:hAnsiTheme="minorHAnsi" w:cs="Arial"/>
          <w:snapToGrid w:val="0"/>
        </w:rPr>
        <w:t>.</w:t>
      </w:r>
    </w:p>
    <w:p w14:paraId="3389BC0E" w14:textId="77777777" w:rsidR="00836DF2" w:rsidRDefault="004020AB" w:rsidP="004020AB">
      <w:pPr>
        <w:jc w:val="both"/>
        <w:rPr>
          <w:rFonts w:asciiTheme="minorHAnsi" w:hAnsiTheme="minorHAnsi" w:cs="Arial"/>
          <w:snapToGrid w:val="0"/>
        </w:rPr>
      </w:pPr>
      <w:r w:rsidRPr="004020AB">
        <w:rPr>
          <w:rFonts w:asciiTheme="minorHAnsi" w:hAnsiTheme="minorHAnsi" w:cs="Arial"/>
          <w:snapToGrid w:val="0"/>
        </w:rPr>
        <w:t xml:space="preserve">Art. 6.5. </w:t>
      </w:r>
      <w:r w:rsidR="003F3D44" w:rsidRPr="003F3D44">
        <w:rPr>
          <w:rFonts w:asciiTheme="minorHAnsi" w:hAnsiTheme="minorHAnsi" w:cs="Arial"/>
          <w:snapToGrid w:val="0"/>
        </w:rPr>
        <w:t>If submitted reports are not complete or require modifications, the Project Promoter shall be required to make the required additions and amendments and resubmit the reports within the deadlines set out in the notification.</w:t>
      </w:r>
    </w:p>
    <w:p w14:paraId="46003256" w14:textId="77777777" w:rsidR="003F3D44" w:rsidRPr="004020AB" w:rsidRDefault="003F3D44" w:rsidP="004020AB">
      <w:pPr>
        <w:jc w:val="both"/>
        <w:rPr>
          <w:rFonts w:asciiTheme="minorHAnsi" w:hAnsiTheme="minorHAnsi" w:cs="Arial"/>
          <w:snapToGrid w:val="0"/>
        </w:rPr>
      </w:pPr>
    </w:p>
    <w:p w14:paraId="1097F180" w14:textId="77777777" w:rsidR="003F3D44" w:rsidRDefault="003F3D44" w:rsidP="00836DF2">
      <w:pPr>
        <w:jc w:val="both"/>
        <w:rPr>
          <w:rFonts w:asciiTheme="minorHAnsi" w:hAnsiTheme="minorHAnsi" w:cs="Arial"/>
          <w:b/>
          <w:bCs/>
          <w:snapToGrid w:val="0"/>
        </w:rPr>
      </w:pPr>
      <w:r w:rsidRPr="003F3D44">
        <w:rPr>
          <w:rFonts w:asciiTheme="minorHAnsi" w:hAnsiTheme="minorHAnsi" w:cs="Arial"/>
          <w:b/>
          <w:bCs/>
          <w:snapToGrid w:val="0"/>
        </w:rPr>
        <w:t>CHAPTER 7. REPORTING, MONITORING AND CONTROL</w:t>
      </w:r>
      <w:r>
        <w:rPr>
          <w:rFonts w:asciiTheme="minorHAnsi" w:hAnsiTheme="minorHAnsi" w:cs="Arial"/>
          <w:b/>
          <w:bCs/>
          <w:snapToGrid w:val="0"/>
        </w:rPr>
        <w:t xml:space="preserve"> </w:t>
      </w:r>
    </w:p>
    <w:p w14:paraId="77E7359D" w14:textId="77777777" w:rsidR="00AD3A5C" w:rsidRDefault="00AD3A5C" w:rsidP="00836DF2">
      <w:pPr>
        <w:jc w:val="both"/>
        <w:rPr>
          <w:rFonts w:asciiTheme="minorHAnsi" w:hAnsiTheme="minorHAnsi" w:cs="Arial"/>
          <w:b/>
          <w:bCs/>
          <w:snapToGrid w:val="0"/>
        </w:rPr>
      </w:pPr>
    </w:p>
    <w:p w14:paraId="30187053" w14:textId="77777777" w:rsidR="00836DF2" w:rsidRPr="00836DF2" w:rsidRDefault="003F3D44" w:rsidP="00836DF2">
      <w:pPr>
        <w:jc w:val="both"/>
        <w:rPr>
          <w:rFonts w:asciiTheme="minorHAnsi" w:hAnsiTheme="minorHAnsi" w:cs="Arial"/>
          <w:snapToGrid w:val="0"/>
        </w:rPr>
      </w:pPr>
      <w:r w:rsidRPr="003F3D44">
        <w:rPr>
          <w:rFonts w:asciiTheme="minorHAnsi" w:hAnsiTheme="minorHAnsi" w:cs="Arial"/>
          <w:snapToGrid w:val="0"/>
        </w:rPr>
        <w:t>Article 7.1. The Project Promoter shall submit to the Programme Operator interim reports covering technical and financial progress during the reporting period which shall include:</w:t>
      </w:r>
    </w:p>
    <w:p w14:paraId="3499FC2A" w14:textId="77777777" w:rsidR="003F3D44" w:rsidRDefault="003F3D44" w:rsidP="00836DF2">
      <w:pPr>
        <w:jc w:val="both"/>
        <w:rPr>
          <w:rFonts w:asciiTheme="minorHAnsi" w:hAnsiTheme="minorHAnsi" w:cs="Arial"/>
          <w:snapToGrid w:val="0"/>
        </w:rPr>
      </w:pPr>
      <w:r w:rsidRPr="003F3D44">
        <w:rPr>
          <w:rFonts w:asciiTheme="minorHAnsi" w:hAnsiTheme="minorHAnsi" w:cs="Arial"/>
          <w:snapToGrid w:val="0"/>
        </w:rPr>
        <w:t>a) a description of the technical progress of the project, i.e. the activities carried out, outputs and results obtained, information on procurement procedures, project timetable, fulfillment of publicity obligations, project changes, fulfillment of project conditions, if relevant, and risk management, during the reporting period;</w:t>
      </w:r>
      <w:r>
        <w:rPr>
          <w:rFonts w:asciiTheme="minorHAnsi" w:hAnsiTheme="minorHAnsi" w:cs="Arial"/>
          <w:snapToGrid w:val="0"/>
        </w:rPr>
        <w:t xml:space="preserve"> </w:t>
      </w:r>
    </w:p>
    <w:p w14:paraId="126BB333" w14:textId="0331692E"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b) </w:t>
      </w:r>
      <w:r w:rsidR="003F3D44" w:rsidRPr="003F3D44">
        <w:rPr>
          <w:rFonts w:asciiTheme="minorHAnsi" w:hAnsiTheme="minorHAnsi" w:cs="Arial"/>
          <w:snapToGrid w:val="0"/>
        </w:rPr>
        <w:t xml:space="preserve">a description of the financial progress of the Project, in the form of an interim financial report by the Project Promoter in the format communicated by the Programme Operator, containing two statements: one on expenditure incurred during the reporting period and the other on expenditure forecast and requested for the next reporting period. It will be accompanied by the related supporting documents and the status of all audit/control missions carried out at project level. The Project Promoter shall justify in the interim financial reports the payments made under the project in </w:t>
      </w:r>
      <w:r w:rsidR="00764827">
        <w:rPr>
          <w:rFonts w:asciiTheme="minorHAnsi" w:hAnsiTheme="minorHAnsi" w:cs="Arial"/>
          <w:snapToGrid w:val="0"/>
        </w:rPr>
        <w:t>RON</w:t>
      </w:r>
      <w:r w:rsidR="003F3D44" w:rsidRPr="003F3D44">
        <w:rPr>
          <w:rFonts w:asciiTheme="minorHAnsi" w:hAnsiTheme="minorHAnsi" w:cs="Arial"/>
          <w:snapToGrid w:val="0"/>
        </w:rPr>
        <w:t xml:space="preserve"> equivalent as follows:</w:t>
      </w:r>
    </w:p>
    <w:p w14:paraId="48C65A22" w14:textId="5849E29D" w:rsidR="003F3D44" w:rsidRDefault="00836DF2" w:rsidP="00836DF2">
      <w:pPr>
        <w:jc w:val="both"/>
        <w:rPr>
          <w:rFonts w:asciiTheme="minorHAnsi" w:hAnsiTheme="minorHAnsi" w:cs="Arial"/>
          <w:snapToGrid w:val="0"/>
        </w:rPr>
      </w:pPr>
      <w:r w:rsidRPr="00836DF2">
        <w:rPr>
          <w:rFonts w:asciiTheme="minorHAnsi" w:hAnsiTheme="minorHAnsi" w:cs="Arial"/>
          <w:snapToGrid w:val="0"/>
        </w:rPr>
        <w:t xml:space="preserve">1. </w:t>
      </w:r>
      <w:r w:rsidR="003F3D44" w:rsidRPr="003F3D44">
        <w:rPr>
          <w:rFonts w:asciiTheme="minorHAnsi" w:hAnsiTheme="minorHAnsi" w:cs="Arial"/>
          <w:snapToGrid w:val="0"/>
        </w:rPr>
        <w:t xml:space="preserve">The currency rate used by the PP for reporting in </w:t>
      </w:r>
      <w:r w:rsidR="00764827">
        <w:rPr>
          <w:rFonts w:asciiTheme="minorHAnsi" w:hAnsiTheme="minorHAnsi" w:cs="Arial"/>
          <w:snapToGrid w:val="0"/>
        </w:rPr>
        <w:t xml:space="preserve">RON </w:t>
      </w:r>
      <w:r w:rsidR="003F3D44" w:rsidRPr="003F3D44">
        <w:rPr>
          <w:rFonts w:asciiTheme="minorHAnsi" w:hAnsiTheme="minorHAnsi" w:cs="Arial"/>
          <w:snapToGrid w:val="0"/>
        </w:rPr>
        <w:t xml:space="preserve">the expenses incurred by external partners in </w:t>
      </w:r>
      <w:r w:rsidR="00714DF7" w:rsidRPr="003F3D44">
        <w:rPr>
          <w:rFonts w:asciiTheme="minorHAnsi" w:hAnsiTheme="minorHAnsi" w:cs="Arial"/>
          <w:snapToGrid w:val="0"/>
        </w:rPr>
        <w:t xml:space="preserve">EURO </w:t>
      </w:r>
      <w:r w:rsidR="003F3D44" w:rsidRPr="003F3D44">
        <w:rPr>
          <w:rFonts w:asciiTheme="minorHAnsi" w:hAnsiTheme="minorHAnsi" w:cs="Arial"/>
          <w:snapToGrid w:val="0"/>
        </w:rPr>
        <w:t>and justified by audit reports is the InforEuro course of the month of the registration in the accounts of the Project Promoter of audit reports received from external partners.</w:t>
      </w:r>
    </w:p>
    <w:p w14:paraId="7C7CA370" w14:textId="5BDDC10D" w:rsidR="003F3D44" w:rsidRDefault="00836DF2" w:rsidP="00836DF2">
      <w:pPr>
        <w:jc w:val="both"/>
        <w:rPr>
          <w:rFonts w:asciiTheme="minorHAnsi" w:hAnsiTheme="minorHAnsi" w:cs="Arial"/>
          <w:snapToGrid w:val="0"/>
        </w:rPr>
      </w:pPr>
      <w:r w:rsidRPr="00836DF2">
        <w:rPr>
          <w:rFonts w:asciiTheme="minorHAnsi" w:hAnsiTheme="minorHAnsi" w:cs="Arial"/>
          <w:snapToGrid w:val="0"/>
        </w:rPr>
        <w:lastRenderedPageBreak/>
        <w:t xml:space="preserve">2. </w:t>
      </w:r>
      <w:r w:rsidR="003F3D44" w:rsidRPr="003F3D44">
        <w:rPr>
          <w:rFonts w:asciiTheme="minorHAnsi" w:hAnsiTheme="minorHAnsi" w:cs="Arial"/>
          <w:snapToGrid w:val="0"/>
        </w:rPr>
        <w:t xml:space="preserve">If the method of reimbursing expenses made by external partners is applied, then the conversion of the amounts spent from </w:t>
      </w:r>
      <w:r w:rsidR="00714DF7" w:rsidRPr="003F3D44">
        <w:rPr>
          <w:rFonts w:asciiTheme="minorHAnsi" w:hAnsiTheme="minorHAnsi" w:cs="Arial"/>
          <w:snapToGrid w:val="0"/>
        </w:rPr>
        <w:t>EURO</w:t>
      </w:r>
      <w:r w:rsidR="003F3D44" w:rsidRPr="003F3D44">
        <w:rPr>
          <w:rFonts w:asciiTheme="minorHAnsi" w:hAnsiTheme="minorHAnsi" w:cs="Arial"/>
          <w:snapToGrid w:val="0"/>
        </w:rPr>
        <w:t xml:space="preserve"> into </w:t>
      </w:r>
      <w:r w:rsidR="00764827">
        <w:rPr>
          <w:rFonts w:asciiTheme="minorHAnsi" w:hAnsiTheme="minorHAnsi" w:cs="Arial"/>
          <w:snapToGrid w:val="0"/>
        </w:rPr>
        <w:t>RON</w:t>
      </w:r>
      <w:r w:rsidR="003F3D44" w:rsidRPr="003F3D44">
        <w:rPr>
          <w:rFonts w:asciiTheme="minorHAnsi" w:hAnsiTheme="minorHAnsi" w:cs="Arial"/>
          <w:snapToGrid w:val="0"/>
        </w:rPr>
        <w:t xml:space="preserve"> is made at the rate of InforEuro in the month of registration in PP’s accounts of the payment made to the external partner.</w:t>
      </w:r>
      <w:r w:rsidR="003F3D44">
        <w:rPr>
          <w:rFonts w:asciiTheme="minorHAnsi" w:hAnsiTheme="minorHAnsi" w:cs="Arial"/>
          <w:snapToGrid w:val="0"/>
        </w:rPr>
        <w:t xml:space="preserve"> </w:t>
      </w:r>
    </w:p>
    <w:p w14:paraId="3FB88171" w14:textId="7C00C9F5" w:rsidR="00A30766" w:rsidRP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7.2. </w:t>
      </w:r>
      <w:r w:rsidRPr="009C5DC2">
        <w:rPr>
          <w:rFonts w:asciiTheme="minorHAnsi" w:hAnsiTheme="minorHAnsi" w:cs="Arial"/>
          <w:snapToGrid w:val="0"/>
        </w:rPr>
        <w:t>The final report of the project shall contain the same information as the interim reports. In addition, it will contain information on both the general objective, the specific objectives and the activities of the Project and on the results of the Project under the financing contract, the contribution of the Project to the achievement of the results expected by the Programme, the contribution of the project results to the achievement of the Programme objectives (outputs), cross-cutting aspects relevant to the project, the achievement of the Project's objectives and its sustainability.</w:t>
      </w:r>
    </w:p>
    <w:p w14:paraId="244A9688" w14:textId="77777777" w:rsidR="00836DF2" w:rsidRP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7.3. </w:t>
      </w:r>
    </w:p>
    <w:p w14:paraId="5C7DA803" w14:textId="77777777" w:rsidR="009C5DC2" w:rsidRDefault="009C5DC2" w:rsidP="009C5DC2">
      <w:pPr>
        <w:numPr>
          <w:ilvl w:val="0"/>
          <w:numId w:val="21"/>
        </w:numPr>
        <w:jc w:val="both"/>
        <w:rPr>
          <w:rFonts w:asciiTheme="minorHAnsi" w:hAnsiTheme="minorHAnsi" w:cs="Arial"/>
          <w:snapToGrid w:val="0"/>
        </w:rPr>
      </w:pPr>
      <w:r w:rsidRPr="009C5DC2">
        <w:rPr>
          <w:rFonts w:asciiTheme="minorHAnsi" w:hAnsiTheme="minorHAnsi" w:cs="Arial"/>
          <w:snapToGrid w:val="0"/>
        </w:rPr>
        <w:t>The Project Promoter will respect the deadlines for the submission of interim reports to the Programme Operator.</w:t>
      </w:r>
    </w:p>
    <w:p w14:paraId="5BA3554D" w14:textId="785FC3C7" w:rsidR="00836DF2" w:rsidRDefault="009C5DC2" w:rsidP="009C5DC2">
      <w:pPr>
        <w:numPr>
          <w:ilvl w:val="0"/>
          <w:numId w:val="21"/>
        </w:numPr>
        <w:jc w:val="both"/>
        <w:rPr>
          <w:rFonts w:asciiTheme="minorHAnsi" w:hAnsiTheme="minorHAnsi" w:cs="Arial"/>
          <w:snapToGrid w:val="0"/>
        </w:rPr>
      </w:pPr>
      <w:r w:rsidRPr="009C5DC2">
        <w:rPr>
          <w:rFonts w:asciiTheme="minorHAnsi" w:hAnsiTheme="minorHAnsi" w:cs="Arial"/>
          <w:snapToGrid w:val="0"/>
        </w:rPr>
        <w:t>For the first interim financial report (IFR), the period from the date of signature of the financing contract to the first of the deadlines following the calendar shall be taken into account, regardless of the fact that the reporting period is shorter than 6 months as follows:</w:t>
      </w:r>
    </w:p>
    <w:p w14:paraId="0CE69F75" w14:textId="77777777" w:rsidR="00253506" w:rsidRPr="00836DF2" w:rsidRDefault="00253506" w:rsidP="00253506">
      <w:pPr>
        <w:ind w:left="720"/>
        <w:jc w:val="both"/>
        <w:rPr>
          <w:rFonts w:asciiTheme="minorHAnsi" w:hAnsiTheme="minorHAnsi" w:cs="Arial"/>
          <w:snapToGrid w:val="0"/>
        </w:rPr>
      </w:pPr>
    </w:p>
    <w:tbl>
      <w:tblPr>
        <w:tblW w:w="9135" w:type="dxa"/>
        <w:tblInd w:w="108" w:type="dxa"/>
        <w:tblCellMar>
          <w:left w:w="0" w:type="dxa"/>
          <w:right w:w="0" w:type="dxa"/>
        </w:tblCellMar>
        <w:tblLook w:val="04A0" w:firstRow="1" w:lastRow="0" w:firstColumn="1" w:lastColumn="0" w:noHBand="0" w:noVBand="1"/>
      </w:tblPr>
      <w:tblGrid>
        <w:gridCol w:w="2616"/>
        <w:gridCol w:w="3547"/>
        <w:gridCol w:w="2972"/>
      </w:tblGrid>
      <w:tr w:rsidR="00836DF2" w:rsidRPr="00836DF2" w14:paraId="2DBC9BD9" w14:textId="77777777" w:rsidTr="00B10EA5">
        <w:trPr>
          <w:trHeight w:val="712"/>
        </w:trPr>
        <w:tc>
          <w:tcPr>
            <w:tcW w:w="261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40C5F7D"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Reporting period (expenditure over the period)</w:t>
            </w:r>
          </w:p>
        </w:tc>
        <w:tc>
          <w:tcPr>
            <w:tcW w:w="354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9B80333"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Forecast period (estimated expenditure over the period)</w:t>
            </w:r>
          </w:p>
        </w:tc>
        <w:tc>
          <w:tcPr>
            <w:tcW w:w="2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F6542"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Deadline for submission of the intermediate technical-financial report</w:t>
            </w:r>
          </w:p>
        </w:tc>
      </w:tr>
      <w:tr w:rsidR="00836DF2" w:rsidRPr="00836DF2" w14:paraId="31FA7B19" w14:textId="77777777" w:rsidTr="00B10EA5">
        <w:trPr>
          <w:trHeight w:val="109"/>
        </w:trPr>
        <w:tc>
          <w:tcPr>
            <w:tcW w:w="2616" w:type="dxa"/>
            <w:tcBorders>
              <w:top w:val="nil"/>
              <w:left w:val="single" w:sz="8" w:space="0" w:color="000000"/>
              <w:bottom w:val="single" w:sz="8" w:space="0" w:color="000000"/>
              <w:right w:val="nil"/>
            </w:tcBorders>
            <w:tcMar>
              <w:top w:w="0" w:type="dxa"/>
              <w:left w:w="108" w:type="dxa"/>
              <w:bottom w:w="0" w:type="dxa"/>
              <w:right w:w="108" w:type="dxa"/>
            </w:tcMar>
            <w:hideMark/>
          </w:tcPr>
          <w:p w14:paraId="37B3ABE0" w14:textId="77777777" w:rsidR="00836DF2" w:rsidRPr="00836DF2" w:rsidRDefault="00BA7899" w:rsidP="00BA7899">
            <w:pPr>
              <w:jc w:val="center"/>
              <w:rPr>
                <w:rFonts w:asciiTheme="minorHAnsi" w:hAnsiTheme="minorHAnsi" w:cs="Arial"/>
                <w:snapToGrid w:val="0"/>
              </w:rPr>
            </w:pPr>
            <w:r>
              <w:rPr>
                <w:rFonts w:asciiTheme="minorHAnsi" w:hAnsiTheme="minorHAnsi" w:cs="Arial"/>
                <w:snapToGrid w:val="0"/>
              </w:rPr>
              <w:t>From 1 January to 30 June</w:t>
            </w:r>
          </w:p>
        </w:tc>
        <w:tc>
          <w:tcPr>
            <w:tcW w:w="3547" w:type="dxa"/>
            <w:tcBorders>
              <w:top w:val="nil"/>
              <w:left w:val="single" w:sz="8" w:space="0" w:color="000000"/>
              <w:bottom w:val="single" w:sz="8" w:space="0" w:color="000000"/>
              <w:right w:val="nil"/>
            </w:tcBorders>
            <w:tcMar>
              <w:top w:w="0" w:type="dxa"/>
              <w:left w:w="108" w:type="dxa"/>
              <w:bottom w:w="0" w:type="dxa"/>
              <w:right w:w="108" w:type="dxa"/>
            </w:tcMar>
            <w:hideMark/>
          </w:tcPr>
          <w:p w14:paraId="02D57444" w14:textId="77777777" w:rsidR="00836DF2" w:rsidRPr="00836DF2" w:rsidRDefault="00BA7899" w:rsidP="00BA7899">
            <w:pPr>
              <w:jc w:val="center"/>
              <w:rPr>
                <w:rFonts w:asciiTheme="minorHAnsi" w:hAnsiTheme="minorHAnsi" w:cs="Arial"/>
                <w:snapToGrid w:val="0"/>
              </w:rPr>
            </w:pPr>
            <w:r>
              <w:rPr>
                <w:rFonts w:asciiTheme="minorHAnsi" w:hAnsiTheme="minorHAnsi" w:cs="Arial"/>
                <w:snapToGrid w:val="0"/>
              </w:rPr>
              <w:t xml:space="preserve">From 1 July to </w:t>
            </w:r>
            <w:r w:rsidR="00836DF2" w:rsidRPr="00836DF2">
              <w:rPr>
                <w:rFonts w:asciiTheme="minorHAnsi" w:hAnsiTheme="minorHAnsi" w:cs="Arial"/>
                <w:snapToGrid w:val="0"/>
              </w:rPr>
              <w:t xml:space="preserve">31 </w:t>
            </w:r>
            <w:r>
              <w:rPr>
                <w:rFonts w:asciiTheme="minorHAnsi" w:hAnsiTheme="minorHAnsi" w:cs="Arial"/>
                <w:snapToGrid w:val="0"/>
              </w:rPr>
              <w:t>December</w:t>
            </w:r>
          </w:p>
        </w:tc>
        <w:tc>
          <w:tcPr>
            <w:tcW w:w="29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D9F78B"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15 July</w:t>
            </w:r>
          </w:p>
        </w:tc>
      </w:tr>
      <w:tr w:rsidR="00836DF2" w:rsidRPr="00836DF2" w14:paraId="2B54587B" w14:textId="77777777" w:rsidTr="00B10EA5">
        <w:trPr>
          <w:trHeight w:val="109"/>
        </w:trPr>
        <w:tc>
          <w:tcPr>
            <w:tcW w:w="2616" w:type="dxa"/>
            <w:tcBorders>
              <w:top w:val="nil"/>
              <w:left w:val="single" w:sz="8" w:space="0" w:color="000000"/>
              <w:bottom w:val="single" w:sz="8" w:space="0" w:color="000000"/>
              <w:right w:val="nil"/>
            </w:tcBorders>
            <w:tcMar>
              <w:top w:w="0" w:type="dxa"/>
              <w:left w:w="108" w:type="dxa"/>
              <w:bottom w:w="0" w:type="dxa"/>
              <w:right w:w="108" w:type="dxa"/>
            </w:tcMar>
            <w:hideMark/>
          </w:tcPr>
          <w:p w14:paraId="71513244"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from 1 July to 31 December</w:t>
            </w:r>
          </w:p>
        </w:tc>
        <w:tc>
          <w:tcPr>
            <w:tcW w:w="3547" w:type="dxa"/>
            <w:tcBorders>
              <w:top w:val="nil"/>
              <w:left w:val="single" w:sz="8" w:space="0" w:color="000000"/>
              <w:bottom w:val="single" w:sz="8" w:space="0" w:color="000000"/>
              <w:right w:val="nil"/>
            </w:tcBorders>
            <w:tcMar>
              <w:top w:w="0" w:type="dxa"/>
              <w:left w:w="108" w:type="dxa"/>
              <w:bottom w:w="0" w:type="dxa"/>
              <w:right w:w="108" w:type="dxa"/>
            </w:tcMar>
            <w:hideMark/>
          </w:tcPr>
          <w:p w14:paraId="53023FC8"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from 1 January to 30 June</w:t>
            </w:r>
          </w:p>
        </w:tc>
        <w:tc>
          <w:tcPr>
            <w:tcW w:w="29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5B6D9" w14:textId="77777777" w:rsidR="00836DF2" w:rsidRPr="00836DF2" w:rsidRDefault="009C5DC2" w:rsidP="00BA7899">
            <w:pPr>
              <w:jc w:val="center"/>
              <w:rPr>
                <w:rFonts w:asciiTheme="minorHAnsi" w:hAnsiTheme="minorHAnsi" w:cs="Arial"/>
                <w:snapToGrid w:val="0"/>
              </w:rPr>
            </w:pPr>
            <w:r w:rsidRPr="009C5DC2">
              <w:rPr>
                <w:rFonts w:asciiTheme="minorHAnsi" w:hAnsiTheme="minorHAnsi" w:cs="Arial"/>
                <w:snapToGrid w:val="0"/>
              </w:rPr>
              <w:t>15 January</w:t>
            </w:r>
          </w:p>
        </w:tc>
      </w:tr>
    </w:tbl>
    <w:p w14:paraId="5DD3429E" w14:textId="77777777" w:rsidR="00836DF2" w:rsidRP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7.4. </w:t>
      </w:r>
      <w:r w:rsidRPr="009C5DC2">
        <w:rPr>
          <w:rFonts w:asciiTheme="minorHAnsi" w:hAnsiTheme="minorHAnsi" w:cs="Arial"/>
          <w:snapToGrid w:val="0"/>
        </w:rPr>
        <w:t>The Project Promoter shall submit the final project report to the Programme Operator no later than 60 days after the completion of the Project implementation period.</w:t>
      </w:r>
    </w:p>
    <w:p w14:paraId="0CAFA2BC" w14:textId="77777777" w:rsidR="009C5DC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7.5. </w:t>
      </w:r>
      <w:r w:rsidRPr="009C5DC2">
        <w:rPr>
          <w:rFonts w:asciiTheme="minorHAnsi" w:hAnsiTheme="minorHAnsi" w:cs="Arial"/>
          <w:snapToGrid w:val="0"/>
        </w:rPr>
        <w:t xml:space="preserve">The Project Promoter will provide any other information requested by the Programme Operator necessary to the Programme Operator to fulfill the reporting obligations to the National Focal Point and/or the FMC. </w:t>
      </w:r>
    </w:p>
    <w:p w14:paraId="4902B906" w14:textId="77777777" w:rsid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7.6. </w:t>
      </w:r>
      <w:r w:rsidRPr="009C5DC2">
        <w:rPr>
          <w:rFonts w:asciiTheme="minorHAnsi" w:hAnsiTheme="minorHAnsi" w:cs="Arial"/>
          <w:snapToGrid w:val="0"/>
        </w:rPr>
        <w:t>Monitoring and control of Project implementation shall be carried out by the Programme Operator according to its own procedures, and/or other structures responsible for control/verification/audit within the European Economic Area (EEA) Financial Mechanism 2014-2021.</w:t>
      </w:r>
    </w:p>
    <w:p w14:paraId="0880F3E6" w14:textId="77777777" w:rsidR="009C5DC2" w:rsidRPr="00836DF2" w:rsidRDefault="009C5DC2" w:rsidP="00836DF2">
      <w:pPr>
        <w:jc w:val="both"/>
        <w:rPr>
          <w:rFonts w:asciiTheme="minorHAnsi" w:hAnsiTheme="minorHAnsi" w:cs="Arial"/>
          <w:snapToGrid w:val="0"/>
        </w:rPr>
      </w:pPr>
    </w:p>
    <w:p w14:paraId="5619746D" w14:textId="77777777" w:rsidR="009C5DC2" w:rsidRDefault="009C5DC2" w:rsidP="00836DF2">
      <w:pPr>
        <w:jc w:val="both"/>
        <w:rPr>
          <w:rFonts w:asciiTheme="minorHAnsi" w:hAnsiTheme="minorHAnsi" w:cs="Arial"/>
          <w:b/>
          <w:snapToGrid w:val="0"/>
        </w:rPr>
      </w:pPr>
      <w:r w:rsidRPr="009C5DC2">
        <w:rPr>
          <w:rFonts w:asciiTheme="minorHAnsi" w:hAnsiTheme="minorHAnsi" w:cs="Arial"/>
          <w:b/>
          <w:snapToGrid w:val="0"/>
        </w:rPr>
        <w:t xml:space="preserve">CHAPTER 8. JOINT COMMITMENTS OF THE PARTIES </w:t>
      </w:r>
    </w:p>
    <w:p w14:paraId="4550BB02" w14:textId="77777777" w:rsidR="00AD3A5C" w:rsidRDefault="00AD3A5C" w:rsidP="00836DF2">
      <w:pPr>
        <w:jc w:val="both"/>
        <w:rPr>
          <w:rFonts w:asciiTheme="minorHAnsi" w:hAnsiTheme="minorHAnsi" w:cs="Arial"/>
          <w:b/>
          <w:snapToGrid w:val="0"/>
        </w:rPr>
      </w:pPr>
    </w:p>
    <w:p w14:paraId="29946A71" w14:textId="77777777" w:rsidR="00836DF2" w:rsidRP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8.1 </w:t>
      </w:r>
      <w:r w:rsidRPr="009C5DC2">
        <w:rPr>
          <w:rFonts w:asciiTheme="minorHAnsi" w:hAnsiTheme="minorHAnsi" w:cs="Arial"/>
          <w:snapToGrid w:val="0"/>
        </w:rPr>
        <w:t>The parties undertake to fulfill their tasks and responsibilities for the implementation of this contract, based on appropriate management, transparency and partnership principles, in accordance with existing national legislation and the provisions of Article 1.5 of the Regulation for the implementation the EEA Financial Mechanism 2014-2021.</w:t>
      </w:r>
    </w:p>
    <w:p w14:paraId="3DC439A8" w14:textId="77777777" w:rsidR="00836DF2" w:rsidRPr="00836DF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8.2 </w:t>
      </w:r>
      <w:r w:rsidRPr="009C5DC2">
        <w:rPr>
          <w:rFonts w:asciiTheme="minorHAnsi" w:hAnsiTheme="minorHAnsi" w:cs="Arial"/>
          <w:snapToGrid w:val="0"/>
        </w:rPr>
        <w:t xml:space="preserve">The parties undertake to use the information and documents obtained or to which they have access during the implementation period of the project/action in accordance with this contract, the national legislation in force and the provisions of Article 1.5 of the Regulation </w:t>
      </w:r>
      <w:r w:rsidRPr="009C5DC2">
        <w:rPr>
          <w:rFonts w:asciiTheme="minorHAnsi" w:hAnsiTheme="minorHAnsi" w:cs="Arial"/>
          <w:snapToGrid w:val="0"/>
        </w:rPr>
        <w:lastRenderedPageBreak/>
        <w:t>implementing the EEA Financial Mechanism 2014-2021 on legal provisions relating to transparency, access to information and protection of personal data.</w:t>
      </w:r>
    </w:p>
    <w:p w14:paraId="2BE4BC3F" w14:textId="77777777" w:rsidR="00836DF2" w:rsidRPr="00836DF2" w:rsidRDefault="00836DF2" w:rsidP="00836DF2">
      <w:pPr>
        <w:jc w:val="both"/>
        <w:rPr>
          <w:rFonts w:asciiTheme="minorHAnsi" w:hAnsiTheme="minorHAnsi" w:cs="Arial"/>
          <w:snapToGrid w:val="0"/>
        </w:rPr>
      </w:pPr>
    </w:p>
    <w:p w14:paraId="01168B0B" w14:textId="77777777" w:rsidR="009C5DC2" w:rsidRDefault="009C5DC2" w:rsidP="00836DF2">
      <w:pPr>
        <w:jc w:val="both"/>
        <w:rPr>
          <w:rFonts w:asciiTheme="minorHAnsi" w:hAnsiTheme="minorHAnsi" w:cs="Arial"/>
          <w:b/>
          <w:snapToGrid w:val="0"/>
        </w:rPr>
      </w:pPr>
      <w:r w:rsidRPr="009C5DC2">
        <w:rPr>
          <w:rFonts w:asciiTheme="minorHAnsi" w:hAnsiTheme="minorHAnsi" w:cs="Arial"/>
          <w:b/>
          <w:snapToGrid w:val="0"/>
        </w:rPr>
        <w:t xml:space="preserve">CHAPTER 9. THE RIGHTS OF THE PARTIES </w:t>
      </w:r>
    </w:p>
    <w:p w14:paraId="58E0C36A" w14:textId="77777777" w:rsidR="009C5DC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9.1 </w:t>
      </w:r>
      <w:r w:rsidRPr="009C5DC2">
        <w:rPr>
          <w:rFonts w:asciiTheme="minorHAnsi" w:hAnsiTheme="minorHAnsi" w:cs="Arial"/>
          <w:snapToGrid w:val="0"/>
        </w:rPr>
        <w:t>The Programme Operator reserves the right to suspend the contract immediately (by notification to the Project Promoter):</w:t>
      </w:r>
    </w:p>
    <w:p w14:paraId="41B5AFF9" w14:textId="77777777" w:rsidR="009C5DC2" w:rsidRDefault="009C5DC2" w:rsidP="00836DF2">
      <w:pPr>
        <w:jc w:val="both"/>
        <w:rPr>
          <w:rFonts w:asciiTheme="minorHAnsi" w:hAnsiTheme="minorHAnsi" w:cs="Arial"/>
          <w:snapToGrid w:val="0"/>
        </w:rPr>
      </w:pPr>
      <w:r w:rsidRPr="009C5DC2">
        <w:rPr>
          <w:rFonts w:asciiTheme="minorHAnsi" w:hAnsiTheme="minorHAnsi" w:cs="Arial"/>
          <w:snapToGrid w:val="0"/>
        </w:rPr>
        <w:t>a)</w:t>
      </w:r>
      <w:r>
        <w:rPr>
          <w:rFonts w:asciiTheme="minorHAnsi" w:hAnsiTheme="minorHAnsi" w:cs="Arial"/>
          <w:snapToGrid w:val="0"/>
        </w:rPr>
        <w:t xml:space="preserve"> </w:t>
      </w:r>
      <w:r w:rsidRPr="009C5DC2">
        <w:rPr>
          <w:rFonts w:asciiTheme="minorHAnsi" w:hAnsiTheme="minorHAnsi" w:cs="Arial"/>
          <w:snapToGrid w:val="0"/>
        </w:rPr>
        <w:t xml:space="preserve">in the case of suspected breach of the contract by the promoter, until the suspicion is invalidated; </w:t>
      </w:r>
    </w:p>
    <w:p w14:paraId="722CA910" w14:textId="77777777" w:rsidR="009C5DC2" w:rsidRDefault="00836DF2" w:rsidP="00836DF2">
      <w:pPr>
        <w:jc w:val="both"/>
        <w:rPr>
          <w:rFonts w:asciiTheme="minorHAnsi" w:hAnsiTheme="minorHAnsi" w:cs="Arial"/>
          <w:snapToGrid w:val="0"/>
        </w:rPr>
      </w:pPr>
      <w:r w:rsidRPr="00836DF2">
        <w:rPr>
          <w:rFonts w:asciiTheme="minorHAnsi" w:hAnsiTheme="minorHAnsi" w:cs="Arial"/>
          <w:snapToGrid w:val="0"/>
        </w:rPr>
        <w:t xml:space="preserve">b) </w:t>
      </w:r>
      <w:r w:rsidR="009C5DC2" w:rsidRPr="009C5DC2">
        <w:rPr>
          <w:rFonts w:asciiTheme="minorHAnsi" w:hAnsiTheme="minorHAnsi" w:cs="Arial"/>
          <w:snapToGrid w:val="0"/>
        </w:rPr>
        <w:t xml:space="preserve">if the decision to suspend payments and request reimbursement from the Project Promoter is taken by the Financial Mechanism Committee/Norwegian Financial Mechanism (Financial Mechanism Office- FMO) or by the National Focal Point (NFC). </w:t>
      </w:r>
    </w:p>
    <w:p w14:paraId="365EC133" w14:textId="77777777" w:rsidR="009C5DC2" w:rsidRDefault="009C5DC2"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9.2 </w:t>
      </w:r>
      <w:r w:rsidRPr="009C5DC2">
        <w:rPr>
          <w:rFonts w:asciiTheme="minorHAnsi" w:hAnsiTheme="minorHAnsi" w:cs="Arial"/>
          <w:snapToGrid w:val="0"/>
        </w:rPr>
        <w:t xml:space="preserve">The Programme Operator reserves the right to terminate the contract if it is found that the project objectives and indicators as declared by the promoter in the approved financing application have not been met. In this case, the Promoter shall be obliged to reimburse the advance granted or any other amounts received and unjustified; </w:t>
      </w:r>
    </w:p>
    <w:p w14:paraId="6C269B10"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Art</w:t>
      </w:r>
      <w:r w:rsidR="009C5DC2">
        <w:rPr>
          <w:rFonts w:asciiTheme="minorHAnsi" w:hAnsiTheme="minorHAnsi" w:cs="Arial"/>
          <w:snapToGrid w:val="0"/>
        </w:rPr>
        <w:t>icle</w:t>
      </w:r>
      <w:r w:rsidRPr="00836DF2">
        <w:rPr>
          <w:rFonts w:asciiTheme="minorHAnsi" w:hAnsiTheme="minorHAnsi" w:cs="Arial"/>
          <w:snapToGrid w:val="0"/>
        </w:rPr>
        <w:t xml:space="preserve"> 9.3 </w:t>
      </w:r>
      <w:r w:rsidR="009C5DC2" w:rsidRPr="009C5DC2">
        <w:rPr>
          <w:rFonts w:asciiTheme="minorHAnsi" w:hAnsiTheme="minorHAnsi" w:cs="Arial"/>
          <w:snapToGrid w:val="0"/>
        </w:rPr>
        <w:t>The Programme Operator may carry out at Promoter level all activities related to verification of the implementation of the funded initiative in accordance with this contract;</w:t>
      </w:r>
    </w:p>
    <w:p w14:paraId="2017B757" w14:textId="2AD97BA1" w:rsidR="00836DF2" w:rsidRPr="007342F7" w:rsidRDefault="009C5DC2" w:rsidP="00AB7232">
      <w:pPr>
        <w:jc w:val="both"/>
        <w:rPr>
          <w:rFonts w:asciiTheme="minorHAnsi" w:hAnsiTheme="minorHAnsi" w:cs="Arial"/>
          <w:snapToGrid w:val="0"/>
        </w:rPr>
      </w:pPr>
      <w:r w:rsidRPr="007342F7">
        <w:rPr>
          <w:rFonts w:asciiTheme="minorHAnsi" w:hAnsiTheme="minorHAnsi" w:cs="Arial"/>
          <w:snapToGrid w:val="0"/>
        </w:rPr>
        <w:t>Article</w:t>
      </w:r>
      <w:r w:rsidR="00836DF2" w:rsidRPr="007342F7">
        <w:rPr>
          <w:rFonts w:asciiTheme="minorHAnsi" w:hAnsiTheme="minorHAnsi" w:cs="Arial"/>
          <w:snapToGrid w:val="0"/>
        </w:rPr>
        <w:t xml:space="preserve"> 9.4. </w:t>
      </w:r>
      <w:r w:rsidR="00AB7232" w:rsidRPr="00AB7232">
        <w:rPr>
          <w:rFonts w:asciiTheme="minorHAnsi" w:hAnsiTheme="minorHAnsi" w:cs="Arial"/>
          <w:snapToGrid w:val="0"/>
        </w:rPr>
        <w:t xml:space="preserve">For amounts granted in </w:t>
      </w:r>
      <w:r w:rsidR="00AB7232">
        <w:rPr>
          <w:rFonts w:asciiTheme="minorHAnsi" w:hAnsiTheme="minorHAnsi" w:cs="Arial"/>
          <w:snapToGrid w:val="0"/>
        </w:rPr>
        <w:t xml:space="preserve">advance and not duly justified, </w:t>
      </w:r>
      <w:r w:rsidR="00AB7232" w:rsidRPr="00AB7232">
        <w:rPr>
          <w:rFonts w:asciiTheme="minorHAnsi" w:hAnsiTheme="minorHAnsi" w:cs="Arial"/>
          <w:snapToGrid w:val="0"/>
        </w:rPr>
        <w:t>according to art. 8 para. (</w:t>
      </w:r>
      <w:r w:rsidR="0035149A">
        <w:rPr>
          <w:rFonts w:asciiTheme="minorHAnsi" w:hAnsiTheme="minorHAnsi" w:cs="Arial"/>
          <w:snapToGrid w:val="0"/>
        </w:rPr>
        <w:t>2) of the MFP / MFE Order no. 2.</w:t>
      </w:r>
      <w:r w:rsidR="00AB7232" w:rsidRPr="00AB7232">
        <w:rPr>
          <w:rFonts w:asciiTheme="minorHAnsi" w:hAnsiTheme="minorHAnsi" w:cs="Arial"/>
          <w:snapToGrid w:val="0"/>
        </w:rPr>
        <w:t xml:space="preserve">840 / 6560/2017 regarding the methodology of application of the Government Emergency Ordinance no. 34/2017 on the financial management of non-reimbursable external funds through the EEA Financial Mechanism </w:t>
      </w:r>
      <w:r w:rsidR="00AB7232">
        <w:rPr>
          <w:rFonts w:asciiTheme="minorHAnsi" w:hAnsiTheme="minorHAnsi" w:cs="Arial"/>
          <w:snapToGrid w:val="0"/>
        </w:rPr>
        <w:t xml:space="preserve">2014-2021 </w:t>
      </w:r>
      <w:r w:rsidR="00AB7232" w:rsidRPr="00AB7232">
        <w:rPr>
          <w:rFonts w:asciiTheme="minorHAnsi" w:hAnsiTheme="minorHAnsi" w:cs="Arial"/>
          <w:snapToGrid w:val="0"/>
        </w:rPr>
        <w:t>and the Norwegian</w:t>
      </w:r>
      <w:r w:rsidR="00AB7232">
        <w:rPr>
          <w:rFonts w:asciiTheme="minorHAnsi" w:hAnsiTheme="minorHAnsi" w:cs="Arial"/>
          <w:snapToGrid w:val="0"/>
        </w:rPr>
        <w:t xml:space="preserve"> Financial Mechanism 2014-2021, including ineligible ones, OP / PNC notifies in writing, </w:t>
      </w:r>
      <w:r w:rsidR="00AB7232" w:rsidRPr="00AB7232">
        <w:rPr>
          <w:rFonts w:asciiTheme="minorHAnsi" w:hAnsiTheme="minorHAnsi" w:cs="Arial"/>
          <w:snapToGrid w:val="0"/>
        </w:rPr>
        <w:t>in advance, the PP / beneficiaries regarding the obligation to return them.</w:t>
      </w:r>
    </w:p>
    <w:p w14:paraId="48E14844" w14:textId="5B4BA308" w:rsidR="009C5DC2" w:rsidRPr="007342F7" w:rsidRDefault="00293F4F" w:rsidP="00AB7232">
      <w:pPr>
        <w:jc w:val="both"/>
        <w:rPr>
          <w:rFonts w:asciiTheme="minorHAnsi" w:hAnsiTheme="minorHAnsi" w:cs="Arial"/>
          <w:snapToGrid w:val="0"/>
        </w:rPr>
      </w:pPr>
      <w:r w:rsidRPr="007342F7">
        <w:rPr>
          <w:rFonts w:asciiTheme="minorHAnsi" w:hAnsiTheme="minorHAnsi" w:cs="Arial"/>
          <w:snapToGrid w:val="0"/>
        </w:rPr>
        <w:t xml:space="preserve">Article 9.5. </w:t>
      </w:r>
      <w:r w:rsidR="00AB7232" w:rsidRPr="00AB7232">
        <w:rPr>
          <w:rFonts w:asciiTheme="minorHAnsi" w:hAnsiTheme="minorHAnsi" w:cs="Arial"/>
          <w:snapToGrid w:val="0"/>
        </w:rPr>
        <w:t>If the PP / beneficiaries do not return the PO / PNC the amounts provided in par. (</w:t>
      </w:r>
      <w:r w:rsidR="0035149A">
        <w:rPr>
          <w:rFonts w:asciiTheme="minorHAnsi" w:hAnsiTheme="minorHAnsi" w:cs="Arial"/>
          <w:snapToGrid w:val="0"/>
        </w:rPr>
        <w:t>1) of the MFP / MFE Order no. 2.</w:t>
      </w:r>
      <w:r w:rsidR="00AB7232" w:rsidRPr="00AB7232">
        <w:rPr>
          <w:rFonts w:asciiTheme="minorHAnsi" w:hAnsiTheme="minorHAnsi" w:cs="Arial"/>
          <w:snapToGrid w:val="0"/>
        </w:rPr>
        <w:t xml:space="preserve">840 / 6560/2017 regarding the methodology of application of the Government Emergency Ordinance no. 34/2017 on the financial management of non-reimbursable external funds through the EEA Financial Mechanism </w:t>
      </w:r>
      <w:r w:rsidR="00AB7232">
        <w:rPr>
          <w:rFonts w:asciiTheme="minorHAnsi" w:hAnsiTheme="minorHAnsi" w:cs="Arial"/>
          <w:snapToGrid w:val="0"/>
        </w:rPr>
        <w:t xml:space="preserve">2014-2021 </w:t>
      </w:r>
      <w:r w:rsidR="00AB7232" w:rsidRPr="00AB7232">
        <w:rPr>
          <w:rFonts w:asciiTheme="minorHAnsi" w:hAnsiTheme="minorHAnsi" w:cs="Arial"/>
          <w:snapToGrid w:val="0"/>
        </w:rPr>
        <w:t>and the Norwegian</w:t>
      </w:r>
      <w:r w:rsidR="00AB7232">
        <w:rPr>
          <w:rFonts w:asciiTheme="minorHAnsi" w:hAnsiTheme="minorHAnsi" w:cs="Arial"/>
          <w:snapToGrid w:val="0"/>
        </w:rPr>
        <w:t xml:space="preserve"> Financial Mechanism 2014-2021, </w:t>
      </w:r>
      <w:r w:rsidR="00AB7232" w:rsidRPr="00AB7232">
        <w:rPr>
          <w:rFonts w:asciiTheme="minorHAnsi" w:hAnsiTheme="minorHAnsi" w:cs="Arial"/>
          <w:snapToGrid w:val="0"/>
        </w:rPr>
        <w:t>within 15 days of rec</w:t>
      </w:r>
      <w:r w:rsidR="00AB7232">
        <w:rPr>
          <w:rFonts w:asciiTheme="minorHAnsi" w:hAnsiTheme="minorHAnsi" w:cs="Arial"/>
          <w:snapToGrid w:val="0"/>
        </w:rPr>
        <w:t xml:space="preserve">eipt of the prior notification, </w:t>
      </w:r>
      <w:r w:rsidR="00AB7232" w:rsidRPr="00AB7232">
        <w:rPr>
          <w:rFonts w:asciiTheme="minorHAnsi" w:hAnsiTheme="minorHAnsi" w:cs="Arial"/>
          <w:snapToGrid w:val="0"/>
        </w:rPr>
        <w:t>OP / PNC applies the provisions of the Government Emergency Ordinance no. 66/2011 on the prevention, ascertainment and sanctioning of irregularities in obtaining and using European funds and / or national public funds related to them, by Law no. 142/2012.</w:t>
      </w:r>
    </w:p>
    <w:p w14:paraId="059E335F" w14:textId="77777777" w:rsidR="00836DF2" w:rsidRDefault="009C5DC2" w:rsidP="00836DF2">
      <w:pPr>
        <w:jc w:val="both"/>
        <w:rPr>
          <w:rFonts w:asciiTheme="minorHAnsi" w:hAnsiTheme="minorHAnsi" w:cs="Arial"/>
          <w:snapToGrid w:val="0"/>
        </w:rPr>
      </w:pPr>
      <w:r w:rsidRPr="009C5DC2">
        <w:rPr>
          <w:rFonts w:asciiTheme="minorHAnsi" w:hAnsiTheme="minorHAnsi" w:cs="Arial"/>
          <w:snapToGrid w:val="0"/>
        </w:rPr>
        <w:t>Article 9.6 In case of differences, after checking all supporting documents, the PO reserves the right to recover them from the promoter in accordance with the provisions of the GEO 66/2011.</w:t>
      </w:r>
    </w:p>
    <w:p w14:paraId="21256EBF" w14:textId="77777777" w:rsidR="009C5DC2" w:rsidRPr="00836DF2" w:rsidRDefault="009C5DC2" w:rsidP="00836DF2">
      <w:pPr>
        <w:jc w:val="both"/>
        <w:rPr>
          <w:rFonts w:asciiTheme="minorHAnsi" w:hAnsiTheme="minorHAnsi" w:cs="Arial"/>
          <w:snapToGrid w:val="0"/>
        </w:rPr>
      </w:pPr>
    </w:p>
    <w:p w14:paraId="341667CF" w14:textId="77777777" w:rsidR="009C5DC2" w:rsidRDefault="009C5DC2" w:rsidP="00836DF2">
      <w:pPr>
        <w:jc w:val="both"/>
        <w:rPr>
          <w:rFonts w:asciiTheme="minorHAnsi" w:hAnsiTheme="minorHAnsi" w:cs="Arial"/>
          <w:b/>
          <w:snapToGrid w:val="0"/>
        </w:rPr>
      </w:pPr>
      <w:r w:rsidRPr="009C5DC2">
        <w:rPr>
          <w:rFonts w:asciiTheme="minorHAnsi" w:hAnsiTheme="minorHAnsi" w:cs="Arial"/>
          <w:b/>
          <w:snapToGrid w:val="0"/>
        </w:rPr>
        <w:t xml:space="preserve">CHAPTER 10. OBLIGATIONS OF THE PARTIES </w:t>
      </w:r>
    </w:p>
    <w:p w14:paraId="5A99428B" w14:textId="77777777" w:rsidR="00836DF2" w:rsidRDefault="009C5DC2" w:rsidP="00836DF2">
      <w:pPr>
        <w:jc w:val="both"/>
        <w:rPr>
          <w:rFonts w:asciiTheme="minorHAnsi" w:hAnsiTheme="minorHAnsi" w:cs="Arial"/>
          <w:b/>
          <w:snapToGrid w:val="0"/>
        </w:rPr>
      </w:pPr>
      <w:r w:rsidRPr="00AB7232">
        <w:rPr>
          <w:rFonts w:asciiTheme="minorHAnsi" w:hAnsiTheme="minorHAnsi" w:cs="Arial"/>
          <w:b/>
          <w:snapToGrid w:val="0"/>
        </w:rPr>
        <w:t xml:space="preserve">Article 10.1 Obligations of the Programme Operator </w:t>
      </w:r>
    </w:p>
    <w:p w14:paraId="175B48C3" w14:textId="77777777" w:rsidR="00AB7232" w:rsidRPr="00AB7232" w:rsidRDefault="00AB7232" w:rsidP="00836DF2">
      <w:pPr>
        <w:jc w:val="both"/>
        <w:rPr>
          <w:rFonts w:asciiTheme="minorHAnsi" w:hAnsiTheme="minorHAnsi" w:cs="Arial"/>
          <w:b/>
          <w:snapToGrid w:val="0"/>
        </w:rPr>
      </w:pPr>
    </w:p>
    <w:p w14:paraId="449AC03D" w14:textId="77777777" w:rsidR="009C5DC2" w:rsidRPr="00836DF2" w:rsidRDefault="009C5DC2" w:rsidP="00836DF2">
      <w:pPr>
        <w:jc w:val="both"/>
        <w:rPr>
          <w:rFonts w:asciiTheme="minorHAnsi" w:hAnsiTheme="minorHAnsi" w:cs="Arial"/>
          <w:snapToGrid w:val="0"/>
        </w:rPr>
      </w:pPr>
      <w:r w:rsidRPr="009C5DC2">
        <w:rPr>
          <w:rFonts w:asciiTheme="minorHAnsi" w:hAnsiTheme="minorHAnsi" w:cs="Arial"/>
          <w:snapToGrid w:val="0"/>
        </w:rPr>
        <w:t>The Programme Operator shall:</w:t>
      </w:r>
    </w:p>
    <w:p w14:paraId="7FCDB3A8" w14:textId="77777777" w:rsidR="009C5DC2" w:rsidRPr="007342F7" w:rsidRDefault="009C5DC2" w:rsidP="00836DF2">
      <w:pPr>
        <w:jc w:val="both"/>
        <w:rPr>
          <w:rFonts w:asciiTheme="minorHAnsi" w:hAnsiTheme="minorHAnsi" w:cs="Arial"/>
          <w:snapToGrid w:val="0"/>
        </w:rPr>
      </w:pPr>
      <w:r w:rsidRPr="009C5DC2">
        <w:rPr>
          <w:rFonts w:asciiTheme="minorHAnsi" w:hAnsiTheme="minorHAnsi" w:cs="Arial"/>
          <w:snapToGrid w:val="0"/>
        </w:rPr>
        <w:t>a. verify the expenditure declared and the fulfillment of the results of the project on the basis of the documents submitted by the Promoter, who is responsible for the accuracy of the information submitted, and whether the expenditure declared by the promoter has actually been incurred and incurred in accordance with the Regulation implementing the EEA Financial Mechanism 2014-</w:t>
      </w:r>
      <w:r w:rsidRPr="007342F7">
        <w:rPr>
          <w:rFonts w:asciiTheme="minorHAnsi" w:hAnsiTheme="minorHAnsi" w:cs="Arial"/>
          <w:snapToGrid w:val="0"/>
        </w:rPr>
        <w:t xml:space="preserve">2021 and applicable national law; </w:t>
      </w:r>
    </w:p>
    <w:p w14:paraId="11722986" w14:textId="77777777" w:rsidR="009C5DC2" w:rsidRPr="007342F7" w:rsidRDefault="009C5DC2" w:rsidP="00836DF2">
      <w:pPr>
        <w:jc w:val="both"/>
        <w:rPr>
          <w:rFonts w:asciiTheme="minorHAnsi" w:hAnsiTheme="minorHAnsi" w:cs="Arial"/>
          <w:snapToGrid w:val="0"/>
        </w:rPr>
      </w:pPr>
      <w:r w:rsidRPr="007342F7">
        <w:rPr>
          <w:rFonts w:asciiTheme="minorHAnsi" w:hAnsiTheme="minorHAnsi" w:cs="Arial"/>
          <w:snapToGrid w:val="0"/>
        </w:rPr>
        <w:t>b. to ensure that the advance payment</w:t>
      </w:r>
      <w:r w:rsidR="007342F7" w:rsidRPr="007342F7">
        <w:t xml:space="preserve"> </w:t>
      </w:r>
      <w:r w:rsidR="007342F7" w:rsidRPr="007342F7">
        <w:rPr>
          <w:rFonts w:asciiTheme="minorHAnsi" w:hAnsiTheme="minorHAnsi" w:cs="Arial"/>
          <w:snapToGrid w:val="0"/>
        </w:rPr>
        <w:t>and the interim payments related to the project</w:t>
      </w:r>
      <w:r w:rsidRPr="007342F7">
        <w:rPr>
          <w:rFonts w:asciiTheme="minorHAnsi" w:hAnsiTheme="minorHAnsi" w:cs="Arial"/>
          <w:snapToGrid w:val="0"/>
        </w:rPr>
        <w:t xml:space="preserve">; </w:t>
      </w:r>
    </w:p>
    <w:p w14:paraId="63AFA5F6" w14:textId="77777777" w:rsidR="009C5DC2" w:rsidRDefault="009C5DC2" w:rsidP="00836DF2">
      <w:pPr>
        <w:jc w:val="both"/>
        <w:rPr>
          <w:rFonts w:asciiTheme="minorHAnsi" w:hAnsiTheme="minorHAnsi" w:cs="Arial"/>
          <w:snapToGrid w:val="0"/>
        </w:rPr>
      </w:pPr>
      <w:r w:rsidRPr="009C5DC2">
        <w:rPr>
          <w:rFonts w:asciiTheme="minorHAnsi" w:hAnsiTheme="minorHAnsi" w:cs="Arial"/>
          <w:snapToGrid w:val="0"/>
        </w:rPr>
        <w:lastRenderedPageBreak/>
        <w:t xml:space="preserve">c. to ensure transparency and the availability of documents fpr which there is presentation obligation mentioned in the Regulation on the implementation of the EEA Financial Mechanism 2014-2021; </w:t>
      </w:r>
    </w:p>
    <w:p w14:paraId="647EB59E" w14:textId="77777777" w:rsidR="00836DF2" w:rsidRPr="00836DF2" w:rsidRDefault="009E16E7" w:rsidP="00836DF2">
      <w:pPr>
        <w:jc w:val="both"/>
        <w:rPr>
          <w:rFonts w:asciiTheme="minorHAnsi" w:hAnsiTheme="minorHAnsi" w:cs="Arial"/>
          <w:snapToGrid w:val="0"/>
        </w:rPr>
      </w:pPr>
      <w:r>
        <w:rPr>
          <w:rFonts w:asciiTheme="minorHAnsi" w:hAnsiTheme="minorHAnsi" w:cs="Arial"/>
          <w:snapToGrid w:val="0"/>
        </w:rPr>
        <w:t>d.</w:t>
      </w:r>
      <w:r w:rsidR="009C5DC2" w:rsidRPr="009C5DC2">
        <w:rPr>
          <w:rFonts w:asciiTheme="minorHAnsi" w:hAnsiTheme="minorHAnsi" w:cs="Arial"/>
          <w:snapToGrid w:val="0"/>
        </w:rPr>
        <w:t xml:space="preserve"> to ensure, on the basis of data, information and the state of affairs presented and assumed by the Promoter, that the promoter is fully committed and able to implement the project;</w:t>
      </w:r>
    </w:p>
    <w:p w14:paraId="6C0A53C6" w14:textId="77777777" w:rsidR="009E16E7" w:rsidRDefault="00836DF2" w:rsidP="00836DF2">
      <w:pPr>
        <w:jc w:val="both"/>
        <w:rPr>
          <w:rFonts w:asciiTheme="minorHAnsi" w:hAnsiTheme="minorHAnsi" w:cs="Arial"/>
          <w:snapToGrid w:val="0"/>
        </w:rPr>
      </w:pPr>
      <w:r w:rsidRPr="00836DF2">
        <w:rPr>
          <w:rFonts w:asciiTheme="minorHAnsi" w:hAnsiTheme="minorHAnsi" w:cs="Arial"/>
          <w:snapToGrid w:val="0"/>
        </w:rPr>
        <w:t xml:space="preserve">e. </w:t>
      </w:r>
      <w:r w:rsidR="009E16E7" w:rsidRPr="009E16E7">
        <w:rPr>
          <w:rFonts w:asciiTheme="minorHAnsi" w:hAnsiTheme="minorHAnsi" w:cs="Arial"/>
          <w:snapToGrid w:val="0"/>
        </w:rPr>
        <w:t xml:space="preserve">Reserves the right to carry out all necessary activities related to verification of the implementation of the funded project application in accordance with this contract; </w:t>
      </w:r>
    </w:p>
    <w:p w14:paraId="633CC9EA" w14:textId="77777777" w:rsidR="009E16E7" w:rsidRDefault="00836DF2" w:rsidP="00836DF2">
      <w:pPr>
        <w:jc w:val="both"/>
        <w:rPr>
          <w:rFonts w:asciiTheme="minorHAnsi" w:hAnsiTheme="minorHAnsi" w:cs="Arial"/>
          <w:snapToGrid w:val="0"/>
        </w:rPr>
      </w:pPr>
      <w:r w:rsidRPr="00836DF2">
        <w:rPr>
          <w:rFonts w:asciiTheme="minorHAnsi" w:hAnsiTheme="minorHAnsi" w:cs="Arial"/>
          <w:snapToGrid w:val="0"/>
        </w:rPr>
        <w:t xml:space="preserve">f. </w:t>
      </w:r>
      <w:r w:rsidR="009E16E7" w:rsidRPr="009E16E7">
        <w:rPr>
          <w:rFonts w:asciiTheme="minorHAnsi" w:hAnsiTheme="minorHAnsi" w:cs="Arial"/>
          <w:snapToGrid w:val="0"/>
        </w:rPr>
        <w:t xml:space="preserve">The PO shall take all measures to prevent, establish and sanction irregularities in the use of the grant, including by applying financial corrections, in accordance with the applicable provisions of national law and the Regulation; </w:t>
      </w:r>
    </w:p>
    <w:p w14:paraId="2E1B00EF"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g. </w:t>
      </w:r>
      <w:r w:rsidR="009E16E7" w:rsidRPr="009E16E7">
        <w:rPr>
          <w:rFonts w:asciiTheme="minorHAnsi" w:hAnsiTheme="minorHAnsi" w:cs="Arial"/>
          <w:snapToGrid w:val="0"/>
        </w:rPr>
        <w:t>The PO shall be entitled, in the event of suspected breach of the contract by the Promoter, to suspend all payments immediately until the suspicion is invalidated;</w:t>
      </w:r>
    </w:p>
    <w:p w14:paraId="07423FD9" w14:textId="45231112" w:rsidR="00B51553"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h. </w:t>
      </w:r>
      <w:r w:rsidR="009E16E7" w:rsidRPr="009E16E7">
        <w:rPr>
          <w:rFonts w:asciiTheme="minorHAnsi" w:hAnsiTheme="minorHAnsi" w:cs="Arial"/>
          <w:snapToGrid w:val="0"/>
        </w:rPr>
        <w:t>The PO reserves the right to terminate this contract if it is found that the project objectives and indicators as declared by the promoter in the project application have not been met. In that case, the promoter shall be obliged to reimburse all or part of the sums received.</w:t>
      </w:r>
    </w:p>
    <w:p w14:paraId="52AB6253" w14:textId="77777777" w:rsidR="00836DF2" w:rsidRPr="00836DF2" w:rsidRDefault="009E16E7" w:rsidP="00836DF2">
      <w:pPr>
        <w:jc w:val="both"/>
        <w:rPr>
          <w:rFonts w:asciiTheme="minorHAnsi" w:hAnsiTheme="minorHAnsi" w:cs="Arial"/>
          <w:snapToGrid w:val="0"/>
        </w:rPr>
      </w:pPr>
      <w:r>
        <w:rPr>
          <w:rFonts w:asciiTheme="minorHAnsi" w:hAnsiTheme="minorHAnsi" w:cs="Arial"/>
          <w:snapToGrid w:val="0"/>
        </w:rPr>
        <w:t>Article</w:t>
      </w:r>
      <w:r w:rsidR="00836DF2" w:rsidRPr="00836DF2">
        <w:rPr>
          <w:rFonts w:asciiTheme="minorHAnsi" w:hAnsiTheme="minorHAnsi" w:cs="Arial"/>
          <w:snapToGrid w:val="0"/>
        </w:rPr>
        <w:t xml:space="preserve"> 10.2 </w:t>
      </w:r>
      <w:r w:rsidRPr="009E16E7">
        <w:rPr>
          <w:rFonts w:asciiTheme="minorHAnsi" w:hAnsiTheme="minorHAnsi" w:cs="Arial"/>
          <w:snapToGrid w:val="0"/>
        </w:rPr>
        <w:t>Obligations of the Promoter:</w:t>
      </w:r>
    </w:p>
    <w:p w14:paraId="13E7E112" w14:textId="77777777" w:rsidR="009E16E7" w:rsidRDefault="009E16E7" w:rsidP="00836DF2">
      <w:pPr>
        <w:jc w:val="both"/>
        <w:rPr>
          <w:rFonts w:asciiTheme="minorHAnsi" w:hAnsiTheme="minorHAnsi" w:cs="Arial"/>
          <w:snapToGrid w:val="0"/>
        </w:rPr>
      </w:pPr>
      <w:r w:rsidRPr="009E16E7">
        <w:rPr>
          <w:rFonts w:asciiTheme="minorHAnsi" w:hAnsiTheme="minorHAnsi" w:cs="Arial"/>
          <w:snapToGrid w:val="0"/>
        </w:rPr>
        <w:t xml:space="preserve">The promoter undertakes: </w:t>
      </w:r>
    </w:p>
    <w:p w14:paraId="41B23DFD"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a. </w:t>
      </w:r>
      <w:r w:rsidR="009E16E7" w:rsidRPr="009E16E7">
        <w:rPr>
          <w:rFonts w:asciiTheme="minorHAnsi" w:hAnsiTheme="minorHAnsi" w:cs="Arial"/>
          <w:snapToGrid w:val="0"/>
        </w:rPr>
        <w:t>To use the grant only for the purpose of carrying out the activities of the project covered by this contract;</w:t>
      </w:r>
    </w:p>
    <w:p w14:paraId="6E00F391"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b. </w:t>
      </w:r>
      <w:r w:rsidR="009E16E7" w:rsidRPr="009E16E7">
        <w:rPr>
          <w:rFonts w:asciiTheme="minorHAnsi" w:hAnsiTheme="minorHAnsi" w:cs="Arial"/>
          <w:snapToGrid w:val="0"/>
        </w:rPr>
        <w:t>To implement the project on its own responsibility and in accordance with the application (including the budget), together with the clarifications during the evaluation period, as annexes to this contract, with a view to achieving the objectives as specified and approved;</w:t>
      </w:r>
    </w:p>
    <w:p w14:paraId="358CE7A7"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c. </w:t>
      </w:r>
      <w:r w:rsidR="009E16E7" w:rsidRPr="009E16E7">
        <w:rPr>
          <w:rFonts w:asciiTheme="minorHAnsi" w:hAnsiTheme="minorHAnsi" w:cs="Arial"/>
          <w:snapToGrid w:val="0"/>
        </w:rPr>
        <w:t>To ensure that all conditions imposed on it apply equally to all its partners;</w:t>
      </w:r>
    </w:p>
    <w:p w14:paraId="799FD3BF"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d. </w:t>
      </w:r>
      <w:r w:rsidR="009E16E7" w:rsidRPr="009E16E7">
        <w:rPr>
          <w:rFonts w:asciiTheme="minorHAnsi" w:hAnsiTheme="minorHAnsi" w:cs="Arial"/>
          <w:snapToGrid w:val="0"/>
        </w:rPr>
        <w:t>To include in the partnership agreements with them provisions ensuring the effect described above;</w:t>
      </w:r>
    </w:p>
    <w:p w14:paraId="038B3DAD"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e. </w:t>
      </w:r>
      <w:r w:rsidR="009E16E7" w:rsidRPr="009E16E7">
        <w:rPr>
          <w:rFonts w:asciiTheme="minorHAnsi" w:hAnsiTheme="minorHAnsi" w:cs="Arial"/>
          <w:snapToGrid w:val="0"/>
        </w:rPr>
        <w:t>To individually be accounted for the correct implementation of the project before the Programme Operator in accordance with the legislative provisions in force, as well as with the Regulation on the implementation of the European Economic Area (EEA) Financial Mechanism 2014 – 2021 and the Environment RO implementation Agreement;</w:t>
      </w:r>
    </w:p>
    <w:p w14:paraId="0FC9CFEC" w14:textId="77777777" w:rsidR="009E16E7" w:rsidRDefault="00836DF2" w:rsidP="00836DF2">
      <w:pPr>
        <w:jc w:val="both"/>
        <w:rPr>
          <w:rFonts w:asciiTheme="minorHAnsi" w:hAnsiTheme="minorHAnsi" w:cs="Arial"/>
          <w:snapToGrid w:val="0"/>
        </w:rPr>
      </w:pPr>
      <w:r w:rsidRPr="00836DF2">
        <w:rPr>
          <w:rFonts w:asciiTheme="minorHAnsi" w:hAnsiTheme="minorHAnsi" w:cs="Arial"/>
          <w:snapToGrid w:val="0"/>
        </w:rPr>
        <w:t xml:space="preserve">f. </w:t>
      </w:r>
      <w:r w:rsidR="009E16E7" w:rsidRPr="009E16E7">
        <w:rPr>
          <w:rFonts w:asciiTheme="minorHAnsi" w:hAnsiTheme="minorHAnsi" w:cs="Arial"/>
          <w:snapToGrid w:val="0"/>
        </w:rPr>
        <w:t xml:space="preserve">To assume full responsibility for damages caused to third parties by way of own fault during and in connection with the implementation of the project. The Programme Operator will be relieved of all liability for damage caused to third parties/project partners at the fault of the Project Promoter or project partners; </w:t>
      </w:r>
    </w:p>
    <w:p w14:paraId="4C3A3B71" w14:textId="77777777" w:rsidR="009E16E7" w:rsidRDefault="00836DF2" w:rsidP="00836DF2">
      <w:pPr>
        <w:jc w:val="both"/>
        <w:rPr>
          <w:rFonts w:asciiTheme="minorHAnsi" w:hAnsiTheme="minorHAnsi" w:cs="Arial"/>
          <w:snapToGrid w:val="0"/>
        </w:rPr>
      </w:pPr>
      <w:r w:rsidRPr="00836DF2">
        <w:rPr>
          <w:rFonts w:asciiTheme="minorHAnsi" w:hAnsiTheme="minorHAnsi" w:cs="Arial"/>
          <w:snapToGrid w:val="0"/>
        </w:rPr>
        <w:t xml:space="preserve">g. </w:t>
      </w:r>
      <w:r w:rsidR="009E16E7" w:rsidRPr="009E16E7">
        <w:rPr>
          <w:rFonts w:asciiTheme="minorHAnsi" w:hAnsiTheme="minorHAnsi" w:cs="Arial"/>
          <w:snapToGrid w:val="0"/>
        </w:rPr>
        <w:t xml:space="preserve">To comply with its obligations regarding communication and information and respect the visual identity of the EEA Financial Mechanism 2014-2021 and ensure appropriate publicity for this project and its sources of funding; </w:t>
      </w:r>
    </w:p>
    <w:p w14:paraId="71074C6B"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h. </w:t>
      </w:r>
      <w:r w:rsidR="009E16E7" w:rsidRPr="009E16E7">
        <w:rPr>
          <w:rFonts w:asciiTheme="minorHAnsi" w:hAnsiTheme="minorHAnsi" w:cs="Arial"/>
          <w:snapToGrid w:val="0"/>
        </w:rPr>
        <w:t>To make available to the Programme Operator all required information related to the implementation of the project;</w:t>
      </w:r>
    </w:p>
    <w:p w14:paraId="515DB0EB" w14:textId="75916663" w:rsidR="00AB7232" w:rsidRDefault="00836DF2" w:rsidP="00AB7232">
      <w:pPr>
        <w:jc w:val="both"/>
        <w:rPr>
          <w:rFonts w:asciiTheme="minorHAnsi" w:hAnsiTheme="minorHAnsi" w:cs="Arial"/>
          <w:snapToGrid w:val="0"/>
        </w:rPr>
      </w:pPr>
      <w:r w:rsidRPr="00836DF2">
        <w:rPr>
          <w:rFonts w:asciiTheme="minorHAnsi" w:hAnsiTheme="minorHAnsi" w:cs="Arial"/>
          <w:snapToGrid w:val="0"/>
        </w:rPr>
        <w:t xml:space="preserve">i. </w:t>
      </w:r>
      <w:r w:rsidR="00144338">
        <w:rPr>
          <w:rFonts w:asciiTheme="minorHAnsi" w:hAnsiTheme="minorHAnsi" w:cs="Arial"/>
          <w:snapToGrid w:val="0"/>
        </w:rPr>
        <w:t xml:space="preserve">to transmit to OP the RTF / RFP </w:t>
      </w:r>
      <w:r w:rsidR="00AB7232" w:rsidRPr="00AB7232">
        <w:rPr>
          <w:rFonts w:asciiTheme="minorHAnsi" w:hAnsiTheme="minorHAnsi" w:cs="Arial"/>
          <w:snapToGrid w:val="0"/>
        </w:rPr>
        <w:t>b</w:t>
      </w:r>
      <w:r w:rsidR="00144338">
        <w:rPr>
          <w:rFonts w:asciiTheme="minorHAnsi" w:hAnsiTheme="minorHAnsi" w:cs="Arial"/>
          <w:snapToGrid w:val="0"/>
        </w:rPr>
        <w:t xml:space="preserve">oth in electronic format on CD, as well as in pdf format, </w:t>
      </w:r>
      <w:r w:rsidR="00AB7232" w:rsidRPr="00AB7232">
        <w:rPr>
          <w:rFonts w:asciiTheme="minorHAnsi" w:hAnsiTheme="minorHAnsi" w:cs="Arial"/>
          <w:snapToGrid w:val="0"/>
        </w:rPr>
        <w:t>as well as printed in one copy;</w:t>
      </w:r>
      <w:r w:rsidR="00144338">
        <w:rPr>
          <w:rFonts w:asciiTheme="minorHAnsi" w:hAnsiTheme="minorHAnsi" w:cs="Arial"/>
          <w:snapToGrid w:val="0"/>
        </w:rPr>
        <w:t xml:space="preserve"> </w:t>
      </w:r>
      <w:r w:rsidR="00AB7232" w:rsidRPr="00AB7232">
        <w:rPr>
          <w:rFonts w:asciiTheme="minorHAnsi" w:hAnsiTheme="minorHAnsi" w:cs="Arial"/>
          <w:snapToGrid w:val="0"/>
        </w:rPr>
        <w:t>if the reports submitted are incomplete or need clarification,</w:t>
      </w:r>
      <w:r w:rsidR="00144338">
        <w:rPr>
          <w:rFonts w:asciiTheme="minorHAnsi" w:hAnsiTheme="minorHAnsi" w:cs="Arial"/>
          <w:snapToGrid w:val="0"/>
        </w:rPr>
        <w:t xml:space="preserve"> the P</w:t>
      </w:r>
      <w:r w:rsidR="00AB7232" w:rsidRPr="00AB7232">
        <w:rPr>
          <w:rFonts w:asciiTheme="minorHAnsi" w:hAnsiTheme="minorHAnsi" w:cs="Arial"/>
          <w:snapToGrid w:val="0"/>
        </w:rPr>
        <w:t>romoter has the obligation to respond to requests and to retransmit the reports within the deadlines established in the notification;</w:t>
      </w:r>
    </w:p>
    <w:p w14:paraId="624FEFCF" w14:textId="3087E31B" w:rsidR="00144338" w:rsidRPr="00836DF2" w:rsidRDefault="00144338" w:rsidP="00144338">
      <w:pPr>
        <w:jc w:val="both"/>
        <w:rPr>
          <w:rFonts w:asciiTheme="minorHAnsi" w:hAnsiTheme="minorHAnsi" w:cs="Arial"/>
          <w:snapToGrid w:val="0"/>
        </w:rPr>
      </w:pPr>
      <w:r>
        <w:rPr>
          <w:rFonts w:asciiTheme="minorHAnsi" w:hAnsiTheme="minorHAnsi" w:cs="Arial"/>
          <w:snapToGrid w:val="0"/>
        </w:rPr>
        <w:t xml:space="preserve">j) </w:t>
      </w:r>
      <w:r w:rsidRPr="00144338">
        <w:rPr>
          <w:rFonts w:asciiTheme="minorHAnsi" w:hAnsiTheme="minorHAnsi" w:cs="Arial"/>
          <w:snapToGrid w:val="0"/>
        </w:rPr>
        <w:t xml:space="preserve">RTF / RFP will be sent to the PO accompanied by supporting documents as </w:t>
      </w:r>
      <w:r>
        <w:rPr>
          <w:rFonts w:asciiTheme="minorHAnsi" w:hAnsiTheme="minorHAnsi" w:cs="Arial"/>
          <w:snapToGrid w:val="0"/>
        </w:rPr>
        <w:t xml:space="preserve">proof of the expenses incurred, </w:t>
      </w:r>
      <w:r w:rsidRPr="00144338">
        <w:rPr>
          <w:rFonts w:asciiTheme="minorHAnsi" w:hAnsiTheme="minorHAnsi" w:cs="Arial"/>
          <w:snapToGrid w:val="0"/>
        </w:rPr>
        <w:t>ac</w:t>
      </w:r>
      <w:r>
        <w:rPr>
          <w:rFonts w:asciiTheme="minorHAnsi" w:hAnsiTheme="minorHAnsi" w:cs="Arial"/>
          <w:snapToGrid w:val="0"/>
        </w:rPr>
        <w:t xml:space="preserve">cording to the OP instructions; </w:t>
      </w:r>
      <w:r w:rsidRPr="00144338">
        <w:rPr>
          <w:rFonts w:asciiTheme="minorHAnsi" w:hAnsiTheme="minorHAnsi" w:cs="Arial"/>
          <w:snapToGrid w:val="0"/>
        </w:rPr>
        <w:t xml:space="preserve">external supporting documents, issued by a provider </w:t>
      </w:r>
      <w:r w:rsidRPr="00144338">
        <w:rPr>
          <w:rFonts w:asciiTheme="minorHAnsi" w:hAnsiTheme="minorHAnsi" w:cs="Arial"/>
          <w:snapToGrid w:val="0"/>
        </w:rPr>
        <w:lastRenderedPageBreak/>
        <w:t>from outside Roma</w:t>
      </w:r>
      <w:r>
        <w:rPr>
          <w:rFonts w:asciiTheme="minorHAnsi" w:hAnsiTheme="minorHAnsi" w:cs="Arial"/>
          <w:snapToGrid w:val="0"/>
        </w:rPr>
        <w:t xml:space="preserve">nia to the Promoter or Partner, </w:t>
      </w:r>
      <w:r w:rsidRPr="00144338">
        <w:rPr>
          <w:rFonts w:asciiTheme="minorHAnsi" w:hAnsiTheme="minorHAnsi" w:cs="Arial"/>
          <w:snapToGrid w:val="0"/>
        </w:rPr>
        <w:t>they will be presented in English or accompanied by their translation into Romanian or English by an authorized translator;</w:t>
      </w:r>
    </w:p>
    <w:p w14:paraId="173C18EF" w14:textId="5D2436F8" w:rsidR="009E16E7" w:rsidRDefault="00AB7232" w:rsidP="00836DF2">
      <w:pPr>
        <w:jc w:val="both"/>
        <w:rPr>
          <w:rFonts w:asciiTheme="minorHAnsi" w:hAnsiTheme="minorHAnsi" w:cs="Arial"/>
          <w:snapToGrid w:val="0"/>
        </w:rPr>
      </w:pPr>
      <w:r>
        <w:rPr>
          <w:rFonts w:asciiTheme="minorHAnsi" w:hAnsiTheme="minorHAnsi" w:cs="Arial"/>
          <w:snapToGrid w:val="0"/>
        </w:rPr>
        <w:t>k</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comply with all applicable rules where the project provides for procurement, with the Project Promoter fully responsible for the conduct of the procurement process; </w:t>
      </w:r>
    </w:p>
    <w:p w14:paraId="77954A9C" w14:textId="7C39DEA8" w:rsidR="009E16E7" w:rsidRDefault="00AB7232" w:rsidP="00836DF2">
      <w:pPr>
        <w:jc w:val="both"/>
        <w:rPr>
          <w:rFonts w:asciiTheme="minorHAnsi" w:hAnsiTheme="minorHAnsi" w:cs="Arial"/>
          <w:snapToGrid w:val="0"/>
        </w:rPr>
      </w:pPr>
      <w:r>
        <w:rPr>
          <w:rFonts w:asciiTheme="minorHAnsi" w:hAnsiTheme="minorHAnsi" w:cs="Arial"/>
          <w:snapToGrid w:val="0"/>
        </w:rPr>
        <w:t>l</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ensure the sustainability of the project results as provided for in the Regulation on the implementation of the European Economic Area (EEA) Financial Mechanism 2014 to 2021 and the Agreement on the implementation of the RO Environment Programme – ’’Environment, Climate change Adaptation and Ecosystems; </w:t>
      </w:r>
    </w:p>
    <w:p w14:paraId="355C2EF2" w14:textId="04F4ED9F" w:rsidR="00836DF2" w:rsidRPr="00836DF2" w:rsidRDefault="00AB7232" w:rsidP="00836DF2">
      <w:pPr>
        <w:jc w:val="both"/>
        <w:rPr>
          <w:rFonts w:asciiTheme="minorHAnsi" w:hAnsiTheme="minorHAnsi" w:cs="Arial"/>
          <w:snapToGrid w:val="0"/>
        </w:rPr>
      </w:pPr>
      <w:r>
        <w:rPr>
          <w:rFonts w:asciiTheme="minorHAnsi" w:hAnsiTheme="minorHAnsi" w:cs="Arial"/>
          <w:snapToGrid w:val="0"/>
        </w:rPr>
        <w:t>m</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grant immediate and unhindered access to the audit, control or verification actions carried out by the relevant structures under the EEA Financial Mechanisms 2014-2021, in relation to the use of the grant;</w:t>
      </w:r>
    </w:p>
    <w:p w14:paraId="2C81BF86" w14:textId="748D2682" w:rsidR="00836DF2" w:rsidRPr="00836DF2" w:rsidRDefault="00144338" w:rsidP="00836DF2">
      <w:pPr>
        <w:jc w:val="both"/>
        <w:rPr>
          <w:rFonts w:asciiTheme="minorHAnsi" w:hAnsiTheme="minorHAnsi" w:cs="Arial"/>
          <w:snapToGrid w:val="0"/>
        </w:rPr>
      </w:pPr>
      <w:r>
        <w:rPr>
          <w:rFonts w:asciiTheme="minorHAnsi" w:hAnsiTheme="minorHAnsi" w:cs="Arial"/>
          <w:snapToGrid w:val="0"/>
        </w:rPr>
        <w:t>n</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take all necessary measures to avoid any conflicts of interest and inform the Programme Operator without delay of any situation that constitutes or might give rise to any such conflict of interest;</w:t>
      </w:r>
    </w:p>
    <w:p w14:paraId="089D47B5" w14:textId="57918F5D" w:rsidR="00836DF2" w:rsidRPr="00836DF2" w:rsidRDefault="00144338" w:rsidP="00836DF2">
      <w:pPr>
        <w:jc w:val="both"/>
        <w:rPr>
          <w:rFonts w:asciiTheme="minorHAnsi" w:hAnsiTheme="minorHAnsi" w:cs="Arial"/>
          <w:snapToGrid w:val="0"/>
        </w:rPr>
      </w:pPr>
      <w:r>
        <w:rPr>
          <w:rFonts w:asciiTheme="minorHAnsi" w:hAnsiTheme="minorHAnsi" w:cs="Arial"/>
          <w:snapToGrid w:val="0"/>
        </w:rPr>
        <w:t>o</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All documents will be kept for 5 years after the approval of the final report of the RO-Environment Programme, ’’ Environment, Climate Change Adaptation and Ecosystems’’;</w:t>
      </w:r>
    </w:p>
    <w:p w14:paraId="14D49DEF" w14:textId="571931B8" w:rsidR="00836DF2" w:rsidRPr="00AC2808" w:rsidRDefault="00144338" w:rsidP="00836DF2">
      <w:pPr>
        <w:jc w:val="both"/>
        <w:rPr>
          <w:rFonts w:asciiTheme="minorHAnsi" w:hAnsiTheme="minorHAnsi" w:cs="Arial"/>
          <w:snapToGrid w:val="0"/>
        </w:rPr>
      </w:pPr>
      <w:r>
        <w:rPr>
          <w:rFonts w:asciiTheme="minorHAnsi" w:hAnsiTheme="minorHAnsi" w:cs="Arial"/>
          <w:snapToGrid w:val="0"/>
        </w:rPr>
        <w:t>p</w:t>
      </w:r>
      <w:r w:rsidR="00836DF2" w:rsidRPr="00AC2808">
        <w:rPr>
          <w:rFonts w:asciiTheme="minorHAnsi" w:hAnsiTheme="minorHAnsi" w:cs="Arial"/>
          <w:snapToGrid w:val="0"/>
        </w:rPr>
        <w:t xml:space="preserve">. </w:t>
      </w:r>
      <w:r w:rsidR="009E16E7" w:rsidRPr="009E16E7">
        <w:rPr>
          <w:rFonts w:asciiTheme="minorHAnsi" w:hAnsiTheme="minorHAnsi" w:cs="Arial"/>
          <w:snapToGrid w:val="0"/>
        </w:rPr>
        <w:t xml:space="preserve">To supply the PO with the application for </w:t>
      </w:r>
      <w:r w:rsidR="007342F7">
        <w:rPr>
          <w:rFonts w:asciiTheme="minorHAnsi" w:hAnsiTheme="minorHAnsi" w:cs="Arial"/>
          <w:snapToGrid w:val="0"/>
        </w:rPr>
        <w:t>advance and</w:t>
      </w:r>
      <w:r w:rsidR="00400FB4" w:rsidRPr="008240C5">
        <w:rPr>
          <w:rFonts w:asciiTheme="minorHAnsi" w:hAnsiTheme="minorHAnsi" w:cs="Arial"/>
          <w:snapToGrid w:val="0"/>
        </w:rPr>
        <w:t xml:space="preserve"> interim payments </w:t>
      </w:r>
      <w:r w:rsidR="009E16E7" w:rsidRPr="009E16E7">
        <w:rPr>
          <w:rFonts w:asciiTheme="minorHAnsi" w:hAnsiTheme="minorHAnsi" w:cs="Arial"/>
          <w:snapToGrid w:val="0"/>
        </w:rPr>
        <w:t>in accordance with the model laid down by the PO (Annex 4 of this document);</w:t>
      </w:r>
    </w:p>
    <w:p w14:paraId="3BBB8FA0" w14:textId="0379A442" w:rsidR="009E16E7" w:rsidRPr="009E16E7" w:rsidRDefault="00144338" w:rsidP="009E16E7">
      <w:pPr>
        <w:jc w:val="both"/>
        <w:rPr>
          <w:rFonts w:asciiTheme="minorHAnsi" w:hAnsiTheme="minorHAnsi" w:cs="Arial"/>
          <w:snapToGrid w:val="0"/>
        </w:rPr>
      </w:pPr>
      <w:r>
        <w:rPr>
          <w:rFonts w:asciiTheme="minorHAnsi" w:hAnsiTheme="minorHAnsi" w:cs="Arial"/>
          <w:snapToGrid w:val="0"/>
        </w:rPr>
        <w:t>r</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supply the PO with all supporting documents required as evidence of expenditure incurred, together with the final report, within a maximum of 60 days of the end of the project implementation period established under the Contract.</w:t>
      </w:r>
    </w:p>
    <w:p w14:paraId="2581B0A3" w14:textId="77777777" w:rsidR="009E16E7" w:rsidRDefault="009E16E7" w:rsidP="009E16E7">
      <w:pPr>
        <w:jc w:val="both"/>
        <w:rPr>
          <w:rFonts w:asciiTheme="minorHAnsi" w:hAnsiTheme="minorHAnsi" w:cs="Arial"/>
          <w:snapToGrid w:val="0"/>
        </w:rPr>
      </w:pPr>
      <w:r w:rsidRPr="009E16E7">
        <w:rPr>
          <w:rFonts w:asciiTheme="minorHAnsi" w:hAnsiTheme="minorHAnsi" w:cs="Arial"/>
          <w:snapToGrid w:val="0"/>
        </w:rPr>
        <w:t xml:space="preserve">Payment applications shall be submitted in Romanian in accordance with the model established by the PO (Annex 4 presented in this document). </w:t>
      </w:r>
    </w:p>
    <w:p w14:paraId="7B6229F0" w14:textId="332A3D9B" w:rsidR="009E16E7" w:rsidRPr="009E16E7" w:rsidRDefault="00144338" w:rsidP="009E16E7">
      <w:pPr>
        <w:jc w:val="both"/>
        <w:rPr>
          <w:rFonts w:asciiTheme="minorHAnsi" w:hAnsiTheme="minorHAnsi" w:cs="Arial"/>
          <w:snapToGrid w:val="0"/>
        </w:rPr>
      </w:pPr>
      <w:r>
        <w:rPr>
          <w:rFonts w:asciiTheme="minorHAnsi" w:hAnsiTheme="minorHAnsi" w:cs="Arial"/>
          <w:snapToGrid w:val="0"/>
        </w:rPr>
        <w:t>s</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provide the PO with supporting documents justifying the </w:t>
      </w:r>
      <w:r w:rsidR="009E16E7" w:rsidRPr="008240C5">
        <w:rPr>
          <w:rFonts w:asciiTheme="minorHAnsi" w:hAnsiTheme="minorHAnsi" w:cs="Arial"/>
          <w:snapToGrid w:val="0"/>
        </w:rPr>
        <w:t>advance</w:t>
      </w:r>
      <w:r w:rsidR="00400FB4" w:rsidRPr="008240C5">
        <w:rPr>
          <w:rFonts w:asciiTheme="minorHAnsi" w:hAnsiTheme="minorHAnsi" w:cs="Arial"/>
          <w:snapToGrid w:val="0"/>
        </w:rPr>
        <w:t>/</w:t>
      </w:r>
      <w:r w:rsidR="00400FB4" w:rsidRPr="008240C5">
        <w:t xml:space="preserve"> </w:t>
      </w:r>
      <w:r w:rsidR="00400FB4" w:rsidRPr="008240C5">
        <w:rPr>
          <w:rFonts w:asciiTheme="minorHAnsi" w:hAnsiTheme="minorHAnsi" w:cs="Arial"/>
          <w:snapToGrid w:val="0"/>
        </w:rPr>
        <w:t>interim payments</w:t>
      </w:r>
      <w:r w:rsidR="009E16E7" w:rsidRPr="008240C5">
        <w:rPr>
          <w:rFonts w:asciiTheme="minorHAnsi" w:hAnsiTheme="minorHAnsi" w:cs="Arial"/>
          <w:snapToGrid w:val="0"/>
        </w:rPr>
        <w:t>,</w:t>
      </w:r>
      <w:r w:rsidR="009E16E7" w:rsidRPr="009E16E7">
        <w:rPr>
          <w:rFonts w:asciiTheme="minorHAnsi" w:hAnsiTheme="minorHAnsi" w:cs="Arial"/>
          <w:snapToGrid w:val="0"/>
        </w:rPr>
        <w:t xml:space="preserve"> marked ‘’financed under the EEA Financial Mechanism 2014 – 2021 under contract No…’’ in the cPOy marked ’‘certified true cPOy’’ and a list of supporting documents provided, in accordance with the model established by the PO.</w:t>
      </w:r>
    </w:p>
    <w:p w14:paraId="7FEFDC63" w14:textId="77777777" w:rsidR="009E16E7" w:rsidRDefault="009E16E7" w:rsidP="009E16E7">
      <w:pPr>
        <w:jc w:val="both"/>
        <w:rPr>
          <w:rFonts w:asciiTheme="minorHAnsi" w:hAnsiTheme="minorHAnsi" w:cs="Arial"/>
          <w:snapToGrid w:val="0"/>
        </w:rPr>
      </w:pPr>
      <w:r w:rsidRPr="009E16E7">
        <w:rPr>
          <w:rFonts w:asciiTheme="minorHAnsi" w:hAnsiTheme="minorHAnsi" w:cs="Arial"/>
          <w:snapToGrid w:val="0"/>
        </w:rPr>
        <w:t xml:space="preserve">The Promoter states its agreement that his or her personal data will be used and processed for the purposes of his or her activities by the Programme Operator; </w:t>
      </w:r>
    </w:p>
    <w:p w14:paraId="2FE6BA14" w14:textId="2D9E320D" w:rsidR="00836DF2" w:rsidRPr="00836DF2" w:rsidRDefault="00144338" w:rsidP="009E16E7">
      <w:pPr>
        <w:jc w:val="both"/>
        <w:rPr>
          <w:rFonts w:asciiTheme="minorHAnsi" w:hAnsiTheme="minorHAnsi" w:cs="Arial"/>
          <w:snapToGrid w:val="0"/>
        </w:rPr>
      </w:pPr>
      <w:r>
        <w:rPr>
          <w:rFonts w:asciiTheme="minorHAnsi" w:hAnsiTheme="minorHAnsi" w:cs="Arial"/>
          <w:snapToGrid w:val="0"/>
        </w:rPr>
        <w:t>ş.</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keep separate accounts for this project using specific analytical accounts</w:t>
      </w:r>
      <w:r w:rsidR="00836DF2" w:rsidRPr="00836DF2">
        <w:rPr>
          <w:rFonts w:asciiTheme="minorHAnsi" w:hAnsiTheme="minorHAnsi" w:cs="Arial"/>
          <w:snapToGrid w:val="0"/>
        </w:rPr>
        <w:t>;</w:t>
      </w:r>
    </w:p>
    <w:p w14:paraId="417D4B56" w14:textId="0A153911" w:rsidR="00836DF2" w:rsidRPr="00836DF2" w:rsidRDefault="00144338" w:rsidP="00836DF2">
      <w:pPr>
        <w:jc w:val="both"/>
        <w:rPr>
          <w:rFonts w:asciiTheme="minorHAnsi" w:hAnsiTheme="minorHAnsi" w:cs="Arial"/>
          <w:snapToGrid w:val="0"/>
        </w:rPr>
      </w:pPr>
      <w:r>
        <w:rPr>
          <w:rFonts w:asciiTheme="minorHAnsi" w:hAnsiTheme="minorHAnsi" w:cs="Arial"/>
          <w:snapToGrid w:val="0"/>
        </w:rPr>
        <w:t>t</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be familiar with, comply with and apply the provisions of the Regulation on the implementation of the Financial Mechanism of the European Economic Area (EEA) 2014 -2021 and the Agreement on the implementing of the RO Environment Programme;</w:t>
      </w:r>
    </w:p>
    <w:p w14:paraId="7EBFF350" w14:textId="52A57B5C" w:rsidR="009E16E7" w:rsidRDefault="00144338" w:rsidP="00836DF2">
      <w:pPr>
        <w:jc w:val="both"/>
        <w:rPr>
          <w:rFonts w:asciiTheme="minorHAnsi" w:hAnsiTheme="minorHAnsi" w:cs="Arial"/>
          <w:snapToGrid w:val="0"/>
        </w:rPr>
      </w:pPr>
      <w:r>
        <w:rPr>
          <w:rFonts w:asciiTheme="minorHAnsi" w:hAnsiTheme="minorHAnsi" w:cs="Arial"/>
          <w:snapToGrid w:val="0"/>
        </w:rPr>
        <w:t>ţ</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provide the PO with interim reports (WHERE APPLICABLE)/final report within the time limits laid down in this contract, accompanied by the supporting documents required as proof of expenditure effected, in accordance with the PO’s instructions. External documentary evidence, issued by a supplier outside Romania to the Promoter or Partner, will be presented in English or accompanied by a translation thereof into Romanian or English by an authorized translator; </w:t>
      </w:r>
    </w:p>
    <w:p w14:paraId="24E6326F" w14:textId="40460CF5" w:rsidR="009E16E7" w:rsidRDefault="00144338" w:rsidP="00836DF2">
      <w:pPr>
        <w:jc w:val="both"/>
        <w:rPr>
          <w:rFonts w:asciiTheme="minorHAnsi" w:hAnsiTheme="minorHAnsi" w:cs="Arial"/>
          <w:snapToGrid w:val="0"/>
        </w:rPr>
      </w:pPr>
      <w:r>
        <w:rPr>
          <w:rFonts w:asciiTheme="minorHAnsi" w:hAnsiTheme="minorHAnsi" w:cs="Arial"/>
          <w:snapToGrid w:val="0"/>
        </w:rPr>
        <w:t>u</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take all measures to prevent irregularities as defined in national legislation on the prevention, detection and sanctioning of irregularities and in the Regulation; </w:t>
      </w:r>
    </w:p>
    <w:p w14:paraId="2E29953B" w14:textId="76CF0A24" w:rsidR="00836DF2" w:rsidRPr="00836DF2" w:rsidRDefault="00144338" w:rsidP="00836DF2">
      <w:pPr>
        <w:jc w:val="both"/>
        <w:rPr>
          <w:rFonts w:asciiTheme="minorHAnsi" w:hAnsiTheme="minorHAnsi" w:cs="Arial"/>
          <w:snapToGrid w:val="0"/>
        </w:rPr>
      </w:pPr>
      <w:r>
        <w:rPr>
          <w:rFonts w:asciiTheme="minorHAnsi" w:hAnsiTheme="minorHAnsi" w:cs="Arial"/>
          <w:snapToGrid w:val="0"/>
        </w:rPr>
        <w:t>v</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keep separate accounts for this initiative using specific analytical accounts;</w:t>
      </w:r>
    </w:p>
    <w:p w14:paraId="0C4EC829" w14:textId="4430ECDA" w:rsidR="009E16E7" w:rsidRDefault="00144338" w:rsidP="00836DF2">
      <w:pPr>
        <w:jc w:val="both"/>
        <w:rPr>
          <w:rFonts w:asciiTheme="minorHAnsi" w:hAnsiTheme="minorHAnsi" w:cs="Arial"/>
          <w:snapToGrid w:val="0"/>
        </w:rPr>
      </w:pPr>
      <w:r>
        <w:rPr>
          <w:rFonts w:asciiTheme="minorHAnsi" w:hAnsiTheme="minorHAnsi" w:cs="Arial"/>
          <w:snapToGrid w:val="0"/>
        </w:rPr>
        <w:t>x</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 xml:space="preserve">To pay amounts declared ineligible as well as unused amounts within a maximum of 15 days of receipt of notification from the PO to that effect; </w:t>
      </w:r>
    </w:p>
    <w:p w14:paraId="45618A8F" w14:textId="034958CE" w:rsidR="00836DF2" w:rsidRPr="00836DF2" w:rsidRDefault="00144338" w:rsidP="00836DF2">
      <w:pPr>
        <w:jc w:val="both"/>
        <w:rPr>
          <w:rFonts w:asciiTheme="minorHAnsi" w:hAnsiTheme="minorHAnsi" w:cs="Arial"/>
          <w:snapToGrid w:val="0"/>
        </w:rPr>
      </w:pPr>
      <w:r>
        <w:rPr>
          <w:rFonts w:asciiTheme="minorHAnsi" w:hAnsiTheme="minorHAnsi" w:cs="Arial"/>
          <w:snapToGrid w:val="0"/>
        </w:rPr>
        <w:t>y</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declare that the activities and expenditure under the RO-Environment Programme are not and have not been funded, in part or in full, from any other public or private sources of financing;</w:t>
      </w:r>
    </w:p>
    <w:p w14:paraId="4A0D7C98" w14:textId="0B6828D5" w:rsidR="009E16E7" w:rsidRDefault="00C4304B" w:rsidP="00836DF2">
      <w:pPr>
        <w:jc w:val="both"/>
        <w:rPr>
          <w:rFonts w:asciiTheme="minorHAnsi" w:hAnsiTheme="minorHAnsi" w:cs="Arial"/>
          <w:snapToGrid w:val="0"/>
        </w:rPr>
      </w:pPr>
      <w:r>
        <w:rPr>
          <w:rFonts w:asciiTheme="minorHAnsi" w:hAnsiTheme="minorHAnsi" w:cs="Arial"/>
          <w:snapToGrid w:val="0"/>
        </w:rPr>
        <w:lastRenderedPageBreak/>
        <w:t>z</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declare that it agrees that its personal data will be used and processed for the purpos</w:t>
      </w:r>
      <w:r w:rsidR="009E16E7">
        <w:rPr>
          <w:rFonts w:asciiTheme="minorHAnsi" w:hAnsiTheme="minorHAnsi" w:cs="Arial"/>
          <w:snapToGrid w:val="0"/>
        </w:rPr>
        <w:t>es of the activities by the PO;</w:t>
      </w:r>
    </w:p>
    <w:p w14:paraId="0271BB99" w14:textId="4D73E23A" w:rsidR="00836DF2" w:rsidRPr="00836DF2" w:rsidRDefault="00C4304B" w:rsidP="00836DF2">
      <w:pPr>
        <w:jc w:val="both"/>
        <w:rPr>
          <w:rFonts w:asciiTheme="minorHAnsi" w:hAnsiTheme="minorHAnsi" w:cs="Arial"/>
          <w:snapToGrid w:val="0"/>
        </w:rPr>
      </w:pPr>
      <w:r>
        <w:rPr>
          <w:rFonts w:asciiTheme="minorHAnsi" w:hAnsiTheme="minorHAnsi" w:cs="Arial"/>
          <w:snapToGrid w:val="0"/>
        </w:rPr>
        <w:t>aa</w:t>
      </w:r>
      <w:r w:rsidR="00836DF2" w:rsidRPr="00836DF2">
        <w:rPr>
          <w:rFonts w:asciiTheme="minorHAnsi" w:hAnsiTheme="minorHAnsi" w:cs="Arial"/>
          <w:snapToGrid w:val="0"/>
        </w:rPr>
        <w:t xml:space="preserve">. </w:t>
      </w:r>
      <w:r w:rsidR="009E16E7" w:rsidRPr="009E16E7">
        <w:rPr>
          <w:rFonts w:asciiTheme="minorHAnsi" w:hAnsiTheme="minorHAnsi" w:cs="Arial"/>
          <w:snapToGrid w:val="0"/>
        </w:rPr>
        <w:t>To ensure that project partners are informed sufficiently in advance of project changes</w:t>
      </w:r>
      <w:r w:rsidR="009E16E7">
        <w:rPr>
          <w:rFonts w:asciiTheme="minorHAnsi" w:hAnsiTheme="minorHAnsi" w:cs="Arial"/>
          <w:snapToGrid w:val="0"/>
        </w:rPr>
        <w:t>;</w:t>
      </w:r>
    </w:p>
    <w:p w14:paraId="60369108" w14:textId="235D6D67" w:rsidR="00836DF2" w:rsidRPr="00836DF2" w:rsidRDefault="00C4304B" w:rsidP="00836DF2">
      <w:pPr>
        <w:jc w:val="both"/>
        <w:rPr>
          <w:rFonts w:asciiTheme="minorHAnsi" w:hAnsiTheme="minorHAnsi" w:cs="Arial"/>
          <w:snapToGrid w:val="0"/>
        </w:rPr>
      </w:pPr>
      <w:r>
        <w:rPr>
          <w:rFonts w:asciiTheme="minorHAnsi" w:hAnsiTheme="minorHAnsi" w:cs="Arial"/>
          <w:snapToGrid w:val="0"/>
        </w:rPr>
        <w:t>bb</w:t>
      </w:r>
      <w:r w:rsidR="00836DF2" w:rsidRPr="00836DF2">
        <w:rPr>
          <w:rFonts w:asciiTheme="minorHAnsi" w:hAnsiTheme="minorHAnsi" w:cs="Arial"/>
          <w:snapToGrid w:val="0"/>
        </w:rPr>
        <w:t xml:space="preserve">. </w:t>
      </w:r>
      <w:r w:rsidR="009E16E7" w:rsidRPr="007342F7">
        <w:rPr>
          <w:rFonts w:asciiTheme="minorHAnsi" w:hAnsiTheme="minorHAnsi" w:cs="Arial"/>
          <w:snapToGrid w:val="0"/>
        </w:rPr>
        <w:t>Shall transmit to project partners the amounts received from the Programme Operator and due to them within a maximum of 5</w:t>
      </w:r>
      <w:r w:rsidR="00176C83" w:rsidRPr="007342F7">
        <w:rPr>
          <w:rFonts w:asciiTheme="minorHAnsi" w:hAnsiTheme="minorHAnsi" w:cs="Arial"/>
          <w:snapToGrid w:val="0"/>
        </w:rPr>
        <w:t xml:space="preserve"> working</w:t>
      </w:r>
      <w:r w:rsidR="009E16E7" w:rsidRPr="007342F7">
        <w:rPr>
          <w:rFonts w:asciiTheme="minorHAnsi" w:hAnsiTheme="minorHAnsi" w:cs="Arial"/>
          <w:snapToGrid w:val="0"/>
        </w:rPr>
        <w:t xml:space="preserve"> days and provide proof of the bank transfer</w:t>
      </w:r>
      <w:r w:rsidR="00176C83" w:rsidRPr="007342F7">
        <w:rPr>
          <w:rFonts w:asciiTheme="minorHAnsi" w:hAnsiTheme="minorHAnsi" w:cs="Arial"/>
          <w:snapToGrid w:val="0"/>
        </w:rPr>
        <w:t xml:space="preserve"> to the Program Operator</w:t>
      </w:r>
      <w:r w:rsidR="009E16E7" w:rsidRPr="007342F7">
        <w:rPr>
          <w:rFonts w:asciiTheme="minorHAnsi" w:hAnsiTheme="minorHAnsi" w:cs="Arial"/>
          <w:snapToGrid w:val="0"/>
        </w:rPr>
        <w:t>.</w:t>
      </w:r>
    </w:p>
    <w:p w14:paraId="2866BF72" w14:textId="77777777" w:rsidR="00836DF2" w:rsidRPr="00836DF2" w:rsidRDefault="00836DF2" w:rsidP="00836DF2">
      <w:pPr>
        <w:jc w:val="both"/>
        <w:rPr>
          <w:rFonts w:asciiTheme="minorHAnsi" w:hAnsiTheme="minorHAnsi" w:cs="Arial"/>
          <w:snapToGrid w:val="0"/>
        </w:rPr>
      </w:pPr>
    </w:p>
    <w:p w14:paraId="08CB333D" w14:textId="77777777" w:rsidR="00E35B94" w:rsidRDefault="00E35B94" w:rsidP="00836DF2">
      <w:pPr>
        <w:jc w:val="both"/>
        <w:rPr>
          <w:rFonts w:asciiTheme="minorHAnsi" w:hAnsiTheme="minorHAnsi" w:cs="Arial"/>
          <w:b/>
          <w:snapToGrid w:val="0"/>
        </w:rPr>
      </w:pPr>
      <w:r w:rsidRPr="00E35B94">
        <w:rPr>
          <w:rFonts w:asciiTheme="minorHAnsi" w:hAnsiTheme="minorHAnsi" w:cs="Arial"/>
          <w:b/>
          <w:snapToGrid w:val="0"/>
        </w:rPr>
        <w:t xml:space="preserve">CHAPTER 11. MODIFICATION OF THE CONTRACT </w:t>
      </w:r>
    </w:p>
    <w:p w14:paraId="26D1E02D" w14:textId="6D52B51B" w:rsidR="00E35B94" w:rsidRDefault="00E35B94" w:rsidP="00836DF2">
      <w:pPr>
        <w:jc w:val="both"/>
        <w:rPr>
          <w:rFonts w:asciiTheme="minorHAnsi" w:hAnsiTheme="minorHAnsi" w:cs="Arial"/>
          <w:snapToGrid w:val="0"/>
        </w:rPr>
      </w:pPr>
      <w:bookmarkStart w:id="1" w:name="_Hlk35942542"/>
      <w:r w:rsidRPr="00E35B94">
        <w:rPr>
          <w:rFonts w:asciiTheme="minorHAnsi" w:hAnsiTheme="minorHAnsi" w:cs="Arial"/>
          <w:snapToGrid w:val="0"/>
        </w:rPr>
        <w:t>Article 11.1. Any amendment to the Contract or its annexes must be made in writing, by means of an amendment to the contract in the event of major modifications or by means of a notice attached to the contract in the case of minor modifications. Exempt from these provisions are the changes in the budget lines within the project budget, if they do not affect the main objective of the project, and the financial impact is limited to the transfer of a maximum of 20% of the amount initially allocated for a budget line of eligible expenses, within the framework of another / other budget line of eligible expenditure included in the detailed budget of the project.</w:t>
      </w:r>
    </w:p>
    <w:p w14:paraId="5C91EAFF" w14:textId="77777777" w:rsidR="00E35B94" w:rsidRDefault="00E35B94" w:rsidP="00836DF2">
      <w:pPr>
        <w:jc w:val="both"/>
        <w:rPr>
          <w:rFonts w:asciiTheme="minorHAnsi" w:hAnsiTheme="minorHAnsi" w:cs="Arial"/>
          <w:b/>
          <w:snapToGrid w:val="0"/>
        </w:rPr>
      </w:pPr>
      <w:r w:rsidRPr="00E35B94">
        <w:rPr>
          <w:rFonts w:asciiTheme="minorHAnsi" w:hAnsiTheme="minorHAnsi" w:cs="Arial"/>
          <w:b/>
          <w:snapToGrid w:val="0"/>
        </w:rPr>
        <w:t xml:space="preserve">Article 11.1.1. Major changes </w:t>
      </w:r>
    </w:p>
    <w:p w14:paraId="64F131DE"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a. </w:t>
      </w:r>
      <w:r w:rsidR="00E35B94" w:rsidRPr="00E35B94">
        <w:rPr>
          <w:rFonts w:asciiTheme="minorHAnsi" w:hAnsiTheme="minorHAnsi" w:cs="Arial"/>
          <w:snapToGrid w:val="0"/>
        </w:rPr>
        <w:t>A major change will be considered to signify any change affecting the value, duration, activities and results, changes which would call into question the decision to allocate the grant, and also the eligibility of the Promoter, changes to the budget lines of the project, if they do not affect the main objective of the project, and the financial impact exceeds 20% of the amount initially allocated for one eligible expenditure budget line under another eligible expenditure budget line(s) included in the detailed project budget.</w:t>
      </w:r>
    </w:p>
    <w:p w14:paraId="14130DCF"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b.  </w:t>
      </w:r>
      <w:r w:rsidR="00E35B94" w:rsidRPr="00E35B94">
        <w:rPr>
          <w:rFonts w:asciiTheme="minorHAnsi" w:hAnsiTheme="minorHAnsi" w:cs="Arial"/>
          <w:snapToGrid w:val="0"/>
        </w:rPr>
        <w:t>If the modification is requested by the Promoter, it must send the request to the PO at least 10 days before the date on which the amendment is intended to enter into force.</w:t>
      </w:r>
    </w:p>
    <w:p w14:paraId="3A0570DA" w14:textId="77777777" w:rsidR="00836DF2"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c. </w:t>
      </w:r>
      <w:r w:rsidR="00E35B94" w:rsidRPr="00E35B94">
        <w:rPr>
          <w:rFonts w:asciiTheme="minorHAnsi" w:hAnsiTheme="minorHAnsi" w:cs="Arial"/>
          <w:snapToGrid w:val="0"/>
        </w:rPr>
        <w:t xml:space="preserve">The Promoter shall attach to the request the justification for the change it wishes to make, the possible impact on the budget lines and the risk assessment on the activities and results of </w:t>
      </w:r>
      <w:r w:rsidR="00E35B94">
        <w:rPr>
          <w:rFonts w:asciiTheme="minorHAnsi" w:hAnsiTheme="minorHAnsi" w:cs="Arial"/>
          <w:snapToGrid w:val="0"/>
        </w:rPr>
        <w:t>the project, as well as the propo</w:t>
      </w:r>
      <w:r w:rsidR="00E35B94" w:rsidRPr="00E35B94">
        <w:rPr>
          <w:rFonts w:asciiTheme="minorHAnsi" w:hAnsiTheme="minorHAnsi" w:cs="Arial"/>
          <w:snapToGrid w:val="0"/>
        </w:rPr>
        <w:t>sal for an amendment.</w:t>
      </w:r>
    </w:p>
    <w:p w14:paraId="5D13F9E8" w14:textId="18FAB749" w:rsidR="00E35B94" w:rsidRP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d. </w:t>
      </w:r>
      <w:r w:rsidR="00E35B94" w:rsidRPr="00E35B94">
        <w:rPr>
          <w:rFonts w:asciiTheme="minorHAnsi" w:hAnsiTheme="minorHAnsi" w:cs="Arial"/>
          <w:snapToGrid w:val="0"/>
        </w:rPr>
        <w:t>The Programme Operator shall analyze the documents received and if the modification is necessary and duly justified, grant approval to the amendment of the contract by signing the addendum which will become part of the contract.</w:t>
      </w:r>
    </w:p>
    <w:p w14:paraId="626729E6" w14:textId="77777777" w:rsidR="00E35B94" w:rsidRDefault="00E35B94" w:rsidP="00836DF2">
      <w:pPr>
        <w:jc w:val="both"/>
        <w:rPr>
          <w:rFonts w:asciiTheme="minorHAnsi" w:hAnsiTheme="minorHAnsi" w:cs="Arial"/>
          <w:b/>
          <w:snapToGrid w:val="0"/>
        </w:rPr>
      </w:pPr>
      <w:r w:rsidRPr="00E35B94">
        <w:rPr>
          <w:rFonts w:asciiTheme="minorHAnsi" w:hAnsiTheme="minorHAnsi" w:cs="Arial"/>
          <w:b/>
          <w:snapToGrid w:val="0"/>
        </w:rPr>
        <w:t xml:space="preserve">Article 11.1.2. Minor changes </w:t>
      </w:r>
    </w:p>
    <w:p w14:paraId="2ABF369F" w14:textId="77777777" w:rsidR="00E35B94" w:rsidRDefault="00E35B94" w:rsidP="00836DF2">
      <w:pPr>
        <w:jc w:val="both"/>
        <w:rPr>
          <w:rFonts w:asciiTheme="minorHAnsi" w:hAnsiTheme="minorHAnsi" w:cs="Arial"/>
          <w:snapToGrid w:val="0"/>
        </w:rPr>
      </w:pPr>
      <w:r w:rsidRPr="00E35B94">
        <w:rPr>
          <w:rFonts w:asciiTheme="minorHAnsi" w:hAnsiTheme="minorHAnsi" w:cs="Arial"/>
          <w:snapToGrid w:val="0"/>
        </w:rPr>
        <w:t xml:space="preserve">a. Minor changes shall be considered to be: a change of address, bank account, person or contact details, the administrator, a change in the calendar of activities or other such changes that have no impact on the budget of the project. </w:t>
      </w:r>
    </w:p>
    <w:p w14:paraId="049F31FB" w14:textId="77777777" w:rsidR="00E35B94" w:rsidRDefault="00836DF2" w:rsidP="00E35B94">
      <w:pPr>
        <w:jc w:val="both"/>
        <w:rPr>
          <w:rFonts w:asciiTheme="minorHAnsi" w:hAnsiTheme="minorHAnsi" w:cs="Arial"/>
          <w:snapToGrid w:val="0"/>
        </w:rPr>
      </w:pPr>
      <w:r w:rsidRPr="00836DF2">
        <w:rPr>
          <w:rFonts w:asciiTheme="minorHAnsi" w:hAnsiTheme="minorHAnsi" w:cs="Arial"/>
          <w:snapToGrid w:val="0"/>
        </w:rPr>
        <w:t xml:space="preserve">b. </w:t>
      </w:r>
      <w:r w:rsidR="00E35B94" w:rsidRPr="00E35B94">
        <w:rPr>
          <w:rFonts w:asciiTheme="minorHAnsi" w:hAnsiTheme="minorHAnsi" w:cs="Arial"/>
          <w:snapToGrid w:val="0"/>
        </w:rPr>
        <w:t xml:space="preserve">Minor changes </w:t>
      </w:r>
      <w:r w:rsidR="00E35B94">
        <w:rPr>
          <w:rFonts w:asciiTheme="minorHAnsi" w:hAnsiTheme="minorHAnsi" w:cs="Arial"/>
          <w:snapToGrid w:val="0"/>
        </w:rPr>
        <w:t xml:space="preserve">can only be notified to the PO, </w:t>
      </w:r>
      <w:r w:rsidR="00E35B94" w:rsidRPr="00E35B94">
        <w:rPr>
          <w:rFonts w:asciiTheme="minorHAnsi" w:hAnsiTheme="minorHAnsi" w:cs="Arial"/>
          <w:snapToGrid w:val="0"/>
        </w:rPr>
        <w:t xml:space="preserve">without prejudice, however, to his right to object to the </w:t>
      </w:r>
      <w:r w:rsidR="00E35B94">
        <w:rPr>
          <w:rFonts w:asciiTheme="minorHAnsi" w:hAnsiTheme="minorHAnsi" w:cs="Arial"/>
          <w:snapToGrid w:val="0"/>
        </w:rPr>
        <w:t xml:space="preserve">amendment made by the Promoter, </w:t>
      </w:r>
      <w:r w:rsidR="00E35B94" w:rsidRPr="00E35B94">
        <w:rPr>
          <w:rFonts w:asciiTheme="minorHAnsi" w:hAnsiTheme="minorHAnsi" w:cs="Arial"/>
          <w:snapToGrid w:val="0"/>
        </w:rPr>
        <w:t>in writing, within 7 days of receipt of the notification.</w:t>
      </w:r>
    </w:p>
    <w:p w14:paraId="6A4D10D8" w14:textId="77777777" w:rsidR="00836DF2" w:rsidRPr="00836DF2" w:rsidRDefault="00836DF2" w:rsidP="00E35B94">
      <w:pPr>
        <w:jc w:val="both"/>
        <w:rPr>
          <w:rFonts w:asciiTheme="minorHAnsi" w:hAnsiTheme="minorHAnsi" w:cs="Arial"/>
          <w:snapToGrid w:val="0"/>
        </w:rPr>
      </w:pPr>
      <w:r w:rsidRPr="00836DF2">
        <w:rPr>
          <w:rFonts w:asciiTheme="minorHAnsi" w:hAnsiTheme="minorHAnsi" w:cs="Arial"/>
          <w:snapToGrid w:val="0"/>
        </w:rPr>
        <w:t xml:space="preserve">c. </w:t>
      </w:r>
      <w:r w:rsidR="00E35B94" w:rsidRPr="00E35B94">
        <w:rPr>
          <w:rFonts w:asciiTheme="minorHAnsi" w:hAnsiTheme="minorHAnsi" w:cs="Arial"/>
          <w:snapToGrid w:val="0"/>
        </w:rPr>
        <w:t>The Promoter is required to provide the Programme Operator with detailed justification of the changes and an analysis of their impact on the project.</w:t>
      </w:r>
    </w:p>
    <w:p w14:paraId="298C242F" w14:textId="77777777" w:rsidR="00836DF2" w:rsidRDefault="00836DF2" w:rsidP="00836DF2">
      <w:pPr>
        <w:jc w:val="both"/>
        <w:rPr>
          <w:rFonts w:asciiTheme="minorHAnsi" w:hAnsiTheme="minorHAnsi" w:cs="Arial"/>
          <w:snapToGrid w:val="0"/>
        </w:rPr>
      </w:pPr>
      <w:r w:rsidRPr="00836DF2">
        <w:rPr>
          <w:rFonts w:asciiTheme="minorHAnsi" w:hAnsiTheme="minorHAnsi" w:cs="Arial"/>
          <w:snapToGrid w:val="0"/>
        </w:rPr>
        <w:t xml:space="preserve">d. </w:t>
      </w:r>
      <w:r w:rsidR="00E35B94" w:rsidRPr="00E35B94">
        <w:rPr>
          <w:rFonts w:asciiTheme="minorHAnsi" w:hAnsiTheme="minorHAnsi" w:cs="Arial"/>
          <w:snapToGrid w:val="0"/>
        </w:rPr>
        <w:t>If no reply has been received within this period from the PO, it shall be considered as tacit approval of the amendment.</w:t>
      </w:r>
    </w:p>
    <w:p w14:paraId="0054E044" w14:textId="77777777" w:rsidR="00E35B94" w:rsidRPr="00836DF2" w:rsidRDefault="00E35B94" w:rsidP="00836DF2">
      <w:pPr>
        <w:jc w:val="both"/>
        <w:rPr>
          <w:rFonts w:asciiTheme="minorHAnsi" w:hAnsiTheme="minorHAnsi" w:cs="Arial"/>
          <w:snapToGrid w:val="0"/>
        </w:rPr>
      </w:pPr>
    </w:p>
    <w:p w14:paraId="532C453A" w14:textId="77777777" w:rsidR="00E35B94" w:rsidRDefault="00E35B94" w:rsidP="00836DF2">
      <w:pPr>
        <w:jc w:val="both"/>
        <w:rPr>
          <w:rFonts w:asciiTheme="minorHAnsi" w:hAnsiTheme="minorHAnsi" w:cs="Arial"/>
          <w:b/>
          <w:bCs/>
          <w:snapToGrid w:val="0"/>
        </w:rPr>
      </w:pPr>
      <w:r w:rsidRPr="00E35B94">
        <w:rPr>
          <w:rFonts w:asciiTheme="minorHAnsi" w:hAnsiTheme="minorHAnsi" w:cs="Arial"/>
          <w:b/>
          <w:bCs/>
          <w:snapToGrid w:val="0"/>
        </w:rPr>
        <w:t>CHAPTER 12. PUBLICITY OF THE PROJECT</w:t>
      </w:r>
    </w:p>
    <w:p w14:paraId="6468A892" w14:textId="77777777" w:rsidR="00923B78" w:rsidRDefault="00923B78" w:rsidP="00836DF2">
      <w:pPr>
        <w:jc w:val="both"/>
        <w:rPr>
          <w:rFonts w:asciiTheme="minorHAnsi" w:hAnsiTheme="minorHAnsi" w:cs="Arial"/>
          <w:bCs/>
          <w:snapToGrid w:val="0"/>
        </w:rPr>
      </w:pPr>
      <w:r w:rsidRPr="00923B78">
        <w:rPr>
          <w:rFonts w:asciiTheme="minorHAnsi" w:hAnsiTheme="minorHAnsi" w:cs="Arial"/>
          <w:bCs/>
          <w:snapToGrid w:val="0"/>
        </w:rPr>
        <w:t xml:space="preserve">Article 12.1. The Project Promoter shall undertake to comply with the information and publicity obligations in accordance with the Regulation and the information and publicity requirements in </w:t>
      </w:r>
      <w:r w:rsidRPr="00923B78">
        <w:rPr>
          <w:rFonts w:asciiTheme="minorHAnsi" w:hAnsiTheme="minorHAnsi" w:cs="Arial"/>
          <w:bCs/>
          <w:snapToGrid w:val="0"/>
        </w:rPr>
        <w:lastRenderedPageBreak/>
        <w:t>Annex 4 thereto, taking all necessary measures to ensure the implementation of the undertaken Publicity Plan.</w:t>
      </w:r>
    </w:p>
    <w:p w14:paraId="1E17E3D9" w14:textId="77777777" w:rsidR="00923B78" w:rsidRDefault="00923B78" w:rsidP="00836DF2">
      <w:pPr>
        <w:jc w:val="both"/>
        <w:rPr>
          <w:rFonts w:asciiTheme="minorHAnsi" w:hAnsiTheme="minorHAnsi" w:cs="Arial"/>
          <w:bCs/>
          <w:snapToGrid w:val="0"/>
        </w:rPr>
      </w:pPr>
      <w:r w:rsidRPr="00923B78">
        <w:rPr>
          <w:rFonts w:asciiTheme="minorHAnsi" w:hAnsiTheme="minorHAnsi" w:cs="Arial"/>
          <w:bCs/>
          <w:snapToGrid w:val="0"/>
        </w:rPr>
        <w:t>Article 12.2. The Project Promoter shall notify the Programme Operator at least 14 days in advance of any promotion events planned under the Project advertising plan. Any material intended for the publicity of the project shall be submitted to the Programme Operator for approval before the Project Promoter or Project Partners have carried it out.</w:t>
      </w:r>
    </w:p>
    <w:p w14:paraId="158CCA82" w14:textId="77777777" w:rsidR="0051357D" w:rsidRDefault="00923B78" w:rsidP="00836DF2">
      <w:pPr>
        <w:jc w:val="both"/>
        <w:rPr>
          <w:rFonts w:asciiTheme="minorHAnsi" w:hAnsiTheme="minorHAnsi" w:cs="Arial"/>
          <w:bCs/>
          <w:snapToGrid w:val="0"/>
        </w:rPr>
      </w:pPr>
      <w:r w:rsidRPr="00923B78">
        <w:rPr>
          <w:rFonts w:asciiTheme="minorHAnsi" w:hAnsiTheme="minorHAnsi" w:cs="Arial"/>
          <w:bCs/>
          <w:snapToGrid w:val="0"/>
        </w:rPr>
        <w:t>Article 12.3. Throughout the Project's official communication (e.g. any notification, publication, website or project event, including conferences or seminars), it must be specified that the project has received funding under the Programme ’’Environment, Climate change Adaptation and Ecosystems’’ RO- Environment, financed by the Financial Mechanism of the European Economic Area (EEA) 2014-2021, through the appropriate display of the visibility elements, in accordance with the provisions of the EEA MF Visual identity Manual 2014-2021.</w:t>
      </w:r>
    </w:p>
    <w:p w14:paraId="5541AC6D" w14:textId="77777777" w:rsidR="00923B78" w:rsidRDefault="00923B78" w:rsidP="00836DF2">
      <w:pPr>
        <w:jc w:val="both"/>
        <w:rPr>
          <w:rFonts w:asciiTheme="minorHAnsi" w:hAnsiTheme="minorHAnsi" w:cs="Arial"/>
          <w:snapToGrid w:val="0"/>
        </w:rPr>
      </w:pPr>
    </w:p>
    <w:p w14:paraId="5380AB36" w14:textId="77777777" w:rsidR="00923B78" w:rsidRDefault="00923B78" w:rsidP="00836DF2">
      <w:pPr>
        <w:jc w:val="both"/>
        <w:rPr>
          <w:rFonts w:asciiTheme="minorHAnsi" w:hAnsiTheme="minorHAnsi" w:cs="Arial"/>
          <w:b/>
          <w:snapToGrid w:val="0"/>
        </w:rPr>
      </w:pPr>
      <w:r w:rsidRPr="00923B78">
        <w:rPr>
          <w:rFonts w:asciiTheme="minorHAnsi" w:hAnsiTheme="minorHAnsi" w:cs="Arial"/>
          <w:b/>
          <w:snapToGrid w:val="0"/>
        </w:rPr>
        <w:t>CHAPTER 13. NOTICES AND WRITTEN COMMUNICATIONS</w:t>
      </w:r>
    </w:p>
    <w:p w14:paraId="0A3519C0"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13.1 Any communication between the parties concerning or in connection with this Financing Contract or its performance shall be drafted and transmitted in writing in Romanian or in English.</w:t>
      </w:r>
    </w:p>
    <w:p w14:paraId="32299A24"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13.2 Communications between the parties shall be sent by post, fax, electronic mail or delivered to the addresses designated by the parties for that purpose. Any written document must be recorded both at the time of transmission and at the time of receipt.</w:t>
      </w:r>
    </w:p>
    <w:p w14:paraId="010B242F"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13.3 Where there is a time limit for the receipt of a written communication, the sender must request acknowledgment of receipt of such communication.</w:t>
      </w:r>
      <w:r>
        <w:rPr>
          <w:rFonts w:asciiTheme="minorHAnsi" w:hAnsiTheme="minorHAnsi" w:cs="Arial"/>
          <w:snapToGrid w:val="0"/>
        </w:rPr>
        <w:t xml:space="preserve"> </w:t>
      </w:r>
    </w:p>
    <w:p w14:paraId="2377CF08" w14:textId="77777777" w:rsidR="00923B78" w:rsidRDefault="00923B78" w:rsidP="00923B78">
      <w:pPr>
        <w:jc w:val="both"/>
        <w:rPr>
          <w:rFonts w:asciiTheme="minorHAnsi" w:hAnsiTheme="minorHAnsi" w:cs="Arial"/>
          <w:snapToGrid w:val="0"/>
        </w:rPr>
      </w:pPr>
      <w:r w:rsidRPr="00923B78">
        <w:rPr>
          <w:rFonts w:asciiTheme="minorHAnsi" w:hAnsiTheme="minorHAnsi" w:cs="Arial"/>
          <w:snapToGrid w:val="0"/>
        </w:rPr>
        <w:t>Article 13.4 Any notice, consent, approval, certification or decision of any party to the contract shall, unless otherwise provided, be in writing and shall be dispatched without undue delay.</w:t>
      </w:r>
      <w:r>
        <w:rPr>
          <w:rFonts w:asciiTheme="minorHAnsi" w:hAnsiTheme="minorHAnsi" w:cs="Arial"/>
          <w:snapToGrid w:val="0"/>
        </w:rPr>
        <w:t xml:space="preserve"> </w:t>
      </w:r>
    </w:p>
    <w:p w14:paraId="464E22F9" w14:textId="77777777" w:rsidR="00923B78" w:rsidRDefault="00923B78" w:rsidP="00923B78">
      <w:pPr>
        <w:jc w:val="both"/>
        <w:rPr>
          <w:rFonts w:asciiTheme="minorHAnsi" w:hAnsiTheme="minorHAnsi" w:cs="Arial"/>
          <w:snapToGrid w:val="0"/>
        </w:rPr>
      </w:pPr>
      <w:r w:rsidRPr="00923B78">
        <w:rPr>
          <w:rFonts w:asciiTheme="minorHAnsi" w:hAnsiTheme="minorHAnsi" w:cs="Arial"/>
          <w:snapToGrid w:val="0"/>
        </w:rPr>
        <w:t>Article 13.5 The official addresses to which all documents are to be sent are as follows:</w:t>
      </w:r>
      <w:r>
        <w:rPr>
          <w:rFonts w:asciiTheme="minorHAnsi" w:hAnsiTheme="minorHAnsi" w:cs="Arial"/>
          <w:snapToGrid w:val="0"/>
        </w:rPr>
        <w:t xml:space="preserve"> </w:t>
      </w:r>
    </w:p>
    <w:p w14:paraId="3EA09139" w14:textId="77777777" w:rsidR="00E9246D" w:rsidRDefault="00E9246D" w:rsidP="00836DF2">
      <w:pPr>
        <w:jc w:val="both"/>
        <w:rPr>
          <w:rFonts w:asciiTheme="minorHAnsi" w:hAnsiTheme="minorHAnsi" w:cs="Arial"/>
          <w:snapToGrid w:val="0"/>
        </w:rPr>
      </w:pPr>
    </w:p>
    <w:p w14:paraId="30F002F0" w14:textId="77777777" w:rsidR="00836DF2" w:rsidRPr="004575B3" w:rsidRDefault="008D7376" w:rsidP="00836DF2">
      <w:pPr>
        <w:jc w:val="both"/>
        <w:rPr>
          <w:rFonts w:asciiTheme="minorHAnsi" w:hAnsiTheme="minorHAnsi" w:cs="Arial"/>
          <w:b/>
          <w:bCs/>
          <w:snapToGrid w:val="0"/>
        </w:rPr>
      </w:pPr>
      <w:r w:rsidRPr="004575B3">
        <w:rPr>
          <w:rFonts w:asciiTheme="minorHAnsi" w:hAnsiTheme="minorHAnsi" w:cs="Arial"/>
          <w:b/>
          <w:bCs/>
          <w:snapToGrid w:val="0"/>
        </w:rPr>
        <w:t xml:space="preserve">(1) </w:t>
      </w:r>
      <w:r w:rsidR="00923B78" w:rsidRPr="004575B3">
        <w:rPr>
          <w:rFonts w:asciiTheme="minorHAnsi" w:hAnsiTheme="minorHAnsi" w:cs="Arial"/>
          <w:b/>
          <w:bCs/>
          <w:snapToGrid w:val="0"/>
        </w:rPr>
        <w:t>Mailing address (PO):</w:t>
      </w:r>
    </w:p>
    <w:p w14:paraId="02AD72C1"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Directorate for Accessing External Funds</w:t>
      </w:r>
    </w:p>
    <w:p w14:paraId="5318071E"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Ministry of Environment, Waters and Forests</w:t>
      </w:r>
    </w:p>
    <w:p w14:paraId="5BD5DBCC" w14:textId="77777777" w:rsidR="00836DF2" w:rsidRPr="00836DF2" w:rsidRDefault="00923B78" w:rsidP="00836DF2">
      <w:pPr>
        <w:jc w:val="both"/>
        <w:rPr>
          <w:rFonts w:asciiTheme="minorHAnsi" w:hAnsiTheme="minorHAnsi" w:cs="Arial"/>
          <w:snapToGrid w:val="0"/>
        </w:rPr>
      </w:pPr>
      <w:r w:rsidRPr="00923B78">
        <w:rPr>
          <w:rFonts w:asciiTheme="minorHAnsi" w:hAnsiTheme="minorHAnsi" w:cs="Arial"/>
          <w:snapToGrid w:val="0"/>
        </w:rPr>
        <w:t>12, Libertății Blvd., sector 5, Bucharest, Romania</w:t>
      </w:r>
    </w:p>
    <w:p w14:paraId="365E000B" w14:textId="77777777" w:rsidR="00836DF2" w:rsidRPr="00A30766" w:rsidRDefault="00836DF2" w:rsidP="00836DF2">
      <w:pPr>
        <w:jc w:val="both"/>
        <w:rPr>
          <w:rFonts w:asciiTheme="minorHAnsi" w:hAnsiTheme="minorHAnsi" w:cs="Arial"/>
          <w:snapToGrid w:val="0"/>
        </w:rPr>
      </w:pPr>
    </w:p>
    <w:p w14:paraId="4F348528" w14:textId="77777777" w:rsidR="00836DF2" w:rsidRPr="004575B3" w:rsidRDefault="00836DF2" w:rsidP="00836DF2">
      <w:pPr>
        <w:jc w:val="both"/>
        <w:rPr>
          <w:rFonts w:asciiTheme="minorHAnsi" w:hAnsiTheme="minorHAnsi" w:cs="Arial"/>
          <w:b/>
          <w:bCs/>
          <w:snapToGrid w:val="0"/>
        </w:rPr>
      </w:pPr>
      <w:r w:rsidRPr="004575B3">
        <w:rPr>
          <w:rFonts w:asciiTheme="minorHAnsi" w:hAnsiTheme="minorHAnsi" w:cs="Arial"/>
          <w:b/>
          <w:bCs/>
          <w:snapToGrid w:val="0"/>
        </w:rPr>
        <w:t xml:space="preserve">(2) </w:t>
      </w:r>
      <w:r w:rsidR="00923B78" w:rsidRPr="004575B3">
        <w:rPr>
          <w:rFonts w:asciiTheme="minorHAnsi" w:hAnsiTheme="minorHAnsi" w:cs="Arial"/>
          <w:b/>
          <w:bCs/>
          <w:snapToGrid w:val="0"/>
        </w:rPr>
        <w:t>Contact person (</w:t>
      </w:r>
      <w:r w:rsidR="00624DEC" w:rsidRPr="004575B3">
        <w:rPr>
          <w:rFonts w:asciiTheme="minorHAnsi" w:hAnsiTheme="minorHAnsi" w:cs="Arial"/>
          <w:b/>
          <w:bCs/>
          <w:snapToGrid w:val="0"/>
        </w:rPr>
        <w:t>Beneficiary</w:t>
      </w:r>
      <w:r w:rsidR="00923B78" w:rsidRPr="004575B3">
        <w:rPr>
          <w:rFonts w:asciiTheme="minorHAnsi" w:hAnsiTheme="minorHAnsi" w:cs="Arial"/>
          <w:b/>
          <w:bCs/>
          <w:snapToGrid w:val="0"/>
        </w:rPr>
        <w:t>):</w:t>
      </w:r>
    </w:p>
    <w:p w14:paraId="2CE51D3C" w14:textId="77777777" w:rsidR="00836DF2" w:rsidRPr="00A30766" w:rsidRDefault="00836DF2" w:rsidP="00836DF2">
      <w:pPr>
        <w:jc w:val="both"/>
        <w:rPr>
          <w:rFonts w:asciiTheme="minorHAnsi" w:hAnsiTheme="minorHAnsi" w:cs="Arial"/>
          <w:snapToGrid w:val="0"/>
        </w:rPr>
      </w:pPr>
      <w:r w:rsidRPr="00A30766">
        <w:rPr>
          <w:rFonts w:asciiTheme="minorHAnsi" w:hAnsiTheme="minorHAnsi" w:cs="Arial"/>
          <w:snapToGrid w:val="0"/>
        </w:rPr>
        <w:t>………………………</w:t>
      </w:r>
    </w:p>
    <w:p w14:paraId="6C9F4822" w14:textId="77777777" w:rsidR="00836DF2" w:rsidRPr="00A30766" w:rsidRDefault="00923B78" w:rsidP="00836DF2">
      <w:pPr>
        <w:jc w:val="both"/>
        <w:rPr>
          <w:rFonts w:asciiTheme="minorHAnsi" w:hAnsiTheme="minorHAnsi" w:cs="Arial"/>
          <w:snapToGrid w:val="0"/>
        </w:rPr>
      </w:pPr>
      <w:r w:rsidRPr="00A30766">
        <w:rPr>
          <w:rFonts w:asciiTheme="minorHAnsi" w:hAnsiTheme="minorHAnsi" w:cs="Arial"/>
          <w:snapToGrid w:val="0"/>
        </w:rPr>
        <w:t>Position</w:t>
      </w:r>
      <w:r w:rsidR="00836DF2" w:rsidRPr="00A30766">
        <w:rPr>
          <w:rFonts w:asciiTheme="minorHAnsi" w:hAnsiTheme="minorHAnsi" w:cs="Arial"/>
          <w:snapToGrid w:val="0"/>
        </w:rPr>
        <w:t>: ……………..</w:t>
      </w:r>
    </w:p>
    <w:p w14:paraId="359F292D" w14:textId="77777777" w:rsidR="00836DF2" w:rsidRPr="00A30766" w:rsidRDefault="00836DF2" w:rsidP="00836DF2">
      <w:pPr>
        <w:jc w:val="both"/>
        <w:rPr>
          <w:rFonts w:asciiTheme="minorHAnsi" w:hAnsiTheme="minorHAnsi" w:cs="Arial"/>
          <w:snapToGrid w:val="0"/>
        </w:rPr>
      </w:pPr>
      <w:r w:rsidRPr="00A30766">
        <w:rPr>
          <w:rFonts w:asciiTheme="minorHAnsi" w:hAnsiTheme="minorHAnsi" w:cs="Arial"/>
          <w:snapToGrid w:val="0"/>
        </w:rPr>
        <w:t>Tel.:……………………..</w:t>
      </w:r>
    </w:p>
    <w:p w14:paraId="35FB81AF" w14:textId="77777777" w:rsidR="00836DF2" w:rsidRPr="00A30766" w:rsidRDefault="00836DF2" w:rsidP="00836DF2">
      <w:pPr>
        <w:jc w:val="both"/>
        <w:rPr>
          <w:rFonts w:asciiTheme="minorHAnsi" w:hAnsiTheme="minorHAnsi" w:cs="Arial"/>
          <w:snapToGrid w:val="0"/>
        </w:rPr>
      </w:pPr>
      <w:r w:rsidRPr="00A30766">
        <w:rPr>
          <w:rFonts w:asciiTheme="minorHAnsi" w:hAnsiTheme="minorHAnsi" w:cs="Arial"/>
          <w:snapToGrid w:val="0"/>
        </w:rPr>
        <w:t>E</w:t>
      </w:r>
      <w:r w:rsidR="00923B78" w:rsidRPr="00A30766">
        <w:rPr>
          <w:rFonts w:asciiTheme="minorHAnsi" w:hAnsiTheme="minorHAnsi" w:cs="Arial"/>
          <w:snapToGrid w:val="0"/>
        </w:rPr>
        <w:t>-</w:t>
      </w:r>
      <w:r w:rsidRPr="00A30766">
        <w:rPr>
          <w:rFonts w:asciiTheme="minorHAnsi" w:hAnsiTheme="minorHAnsi" w:cs="Arial"/>
          <w:snapToGrid w:val="0"/>
        </w:rPr>
        <w:t>mail: ……………………………………</w:t>
      </w:r>
    </w:p>
    <w:p w14:paraId="0CAAE45A" w14:textId="77777777" w:rsidR="00836DF2" w:rsidRPr="00A30766" w:rsidRDefault="00923B78" w:rsidP="00836DF2">
      <w:pPr>
        <w:jc w:val="both"/>
        <w:rPr>
          <w:rFonts w:asciiTheme="minorHAnsi" w:hAnsiTheme="minorHAnsi" w:cs="Arial"/>
          <w:snapToGrid w:val="0"/>
        </w:rPr>
      </w:pPr>
      <w:r w:rsidRPr="00A30766">
        <w:rPr>
          <w:rFonts w:asciiTheme="minorHAnsi" w:hAnsiTheme="minorHAnsi"/>
        </w:rPr>
        <w:t>Registered office</w:t>
      </w:r>
      <w:r w:rsidR="00836DF2" w:rsidRPr="00A30766">
        <w:rPr>
          <w:rFonts w:asciiTheme="minorHAnsi" w:hAnsiTheme="minorHAnsi" w:cs="Arial"/>
          <w:snapToGrid w:val="0"/>
        </w:rPr>
        <w:t>: …………………………..</w:t>
      </w:r>
    </w:p>
    <w:p w14:paraId="13071901" w14:textId="77777777" w:rsidR="00836DF2" w:rsidRPr="00A30766" w:rsidRDefault="00923B78" w:rsidP="0051357D">
      <w:pPr>
        <w:tabs>
          <w:tab w:val="left" w:pos="1140"/>
        </w:tabs>
        <w:jc w:val="both"/>
        <w:rPr>
          <w:rFonts w:asciiTheme="minorHAnsi" w:hAnsiTheme="minorHAnsi" w:cs="Arial"/>
          <w:snapToGrid w:val="0"/>
        </w:rPr>
      </w:pPr>
      <w:r w:rsidRPr="00A30766">
        <w:rPr>
          <w:rFonts w:asciiTheme="minorHAnsi" w:hAnsiTheme="minorHAnsi" w:cs="Arial"/>
          <w:snapToGrid w:val="0"/>
        </w:rPr>
        <w:t>The Parties shall communicate in writing, within five working days, any changes to the above-mentioned official addresses.</w:t>
      </w:r>
    </w:p>
    <w:p w14:paraId="1256F9B5" w14:textId="77777777" w:rsidR="00923B78" w:rsidRDefault="00923B78" w:rsidP="0051357D">
      <w:pPr>
        <w:tabs>
          <w:tab w:val="left" w:pos="1140"/>
        </w:tabs>
        <w:jc w:val="both"/>
        <w:rPr>
          <w:rFonts w:asciiTheme="minorHAnsi" w:hAnsiTheme="minorHAnsi" w:cs="Arial"/>
          <w:snapToGrid w:val="0"/>
        </w:rPr>
      </w:pPr>
    </w:p>
    <w:p w14:paraId="65562357" w14:textId="77777777" w:rsidR="00AD3A5C" w:rsidRDefault="00AD3A5C" w:rsidP="0051357D">
      <w:pPr>
        <w:tabs>
          <w:tab w:val="left" w:pos="1140"/>
        </w:tabs>
        <w:jc w:val="both"/>
        <w:rPr>
          <w:rFonts w:asciiTheme="minorHAnsi" w:hAnsiTheme="minorHAnsi" w:cs="Arial"/>
          <w:snapToGrid w:val="0"/>
        </w:rPr>
      </w:pPr>
    </w:p>
    <w:p w14:paraId="3496A6CF" w14:textId="77777777" w:rsidR="00AD3A5C" w:rsidRPr="00836DF2" w:rsidRDefault="00AD3A5C" w:rsidP="0051357D">
      <w:pPr>
        <w:tabs>
          <w:tab w:val="left" w:pos="1140"/>
        </w:tabs>
        <w:jc w:val="both"/>
        <w:rPr>
          <w:rFonts w:asciiTheme="minorHAnsi" w:hAnsiTheme="minorHAnsi" w:cs="Arial"/>
          <w:snapToGrid w:val="0"/>
        </w:rPr>
      </w:pPr>
    </w:p>
    <w:p w14:paraId="2DB64D07" w14:textId="77777777" w:rsidR="00923B78" w:rsidRDefault="00923B78" w:rsidP="00836DF2">
      <w:pPr>
        <w:jc w:val="both"/>
        <w:rPr>
          <w:rFonts w:asciiTheme="minorHAnsi" w:hAnsiTheme="minorHAnsi" w:cs="Arial"/>
          <w:b/>
          <w:snapToGrid w:val="0"/>
        </w:rPr>
      </w:pPr>
      <w:r w:rsidRPr="00923B78">
        <w:rPr>
          <w:rFonts w:asciiTheme="minorHAnsi" w:hAnsiTheme="minorHAnsi" w:cs="Arial"/>
          <w:b/>
          <w:snapToGrid w:val="0"/>
        </w:rPr>
        <w:t>CHAPTER 14. TERMINATION OF THE CONTRACT</w:t>
      </w:r>
    </w:p>
    <w:p w14:paraId="45B5C8D4" w14:textId="77777777" w:rsidR="00923B78" w:rsidRPr="00B3353A" w:rsidRDefault="00923B78" w:rsidP="00836DF2">
      <w:pPr>
        <w:jc w:val="both"/>
        <w:rPr>
          <w:rFonts w:asciiTheme="minorHAnsi" w:hAnsiTheme="minorHAnsi" w:cs="Arial"/>
          <w:snapToGrid w:val="0"/>
        </w:rPr>
      </w:pPr>
      <w:r w:rsidRPr="00B3353A">
        <w:rPr>
          <w:rFonts w:asciiTheme="minorHAnsi" w:hAnsiTheme="minorHAnsi" w:cs="Arial"/>
          <w:snapToGrid w:val="0"/>
        </w:rPr>
        <w:t xml:space="preserve">Article 14.1 The contract is terminated, in accordance with the law, by enforcement, by agreement of the parties, unilateral termination, expiry of the time limit, fulfillment or, where appropriate, </w:t>
      </w:r>
      <w:r w:rsidRPr="00B3353A">
        <w:rPr>
          <w:rFonts w:asciiTheme="minorHAnsi" w:hAnsiTheme="minorHAnsi" w:cs="Arial"/>
          <w:snapToGrid w:val="0"/>
        </w:rPr>
        <w:lastRenderedPageBreak/>
        <w:t>failure to comply with the contract, forced impossibility of enforcement, and any other legal causes.</w:t>
      </w:r>
    </w:p>
    <w:p w14:paraId="69E64B33" w14:textId="77777777" w:rsidR="00836DF2" w:rsidRPr="00B3353A" w:rsidRDefault="00836DF2" w:rsidP="00836DF2">
      <w:pPr>
        <w:jc w:val="both"/>
        <w:rPr>
          <w:rFonts w:asciiTheme="minorHAnsi" w:hAnsiTheme="minorHAnsi" w:cs="Arial"/>
          <w:snapToGrid w:val="0"/>
        </w:rPr>
      </w:pPr>
      <w:r w:rsidRPr="00B3353A">
        <w:rPr>
          <w:rFonts w:asciiTheme="minorHAnsi" w:hAnsiTheme="minorHAnsi" w:cs="Arial"/>
          <w:snapToGrid w:val="0"/>
        </w:rPr>
        <w:t xml:space="preserve">Art. 14.2 </w:t>
      </w:r>
      <w:r w:rsidR="00923B78" w:rsidRPr="00B3353A">
        <w:rPr>
          <w:rFonts w:asciiTheme="minorHAnsi" w:hAnsiTheme="minorHAnsi" w:cs="Arial"/>
          <w:snapToGrid w:val="0"/>
        </w:rPr>
        <w:t>The parties may request termination of the financing contract, which is equivalent to early termination of the contract and which occurs in the event of a contracting party’s failure to perform obligations arising from the conclusion of the contract, as follows:</w:t>
      </w:r>
    </w:p>
    <w:p w14:paraId="42DFC9BB" w14:textId="77777777" w:rsidR="00923B78" w:rsidRPr="00B3353A" w:rsidRDefault="00836DF2" w:rsidP="00836DF2">
      <w:pPr>
        <w:jc w:val="both"/>
        <w:rPr>
          <w:rFonts w:asciiTheme="minorHAnsi" w:hAnsiTheme="minorHAnsi"/>
        </w:rPr>
      </w:pPr>
      <w:r w:rsidRPr="00B3353A">
        <w:rPr>
          <w:rFonts w:asciiTheme="minorHAnsi" w:hAnsiTheme="minorHAnsi" w:cs="Arial"/>
          <w:snapToGrid w:val="0"/>
        </w:rPr>
        <w:t xml:space="preserve">a) </w:t>
      </w:r>
      <w:r w:rsidR="00923B78" w:rsidRPr="00B3353A">
        <w:rPr>
          <w:rFonts w:asciiTheme="minorHAnsi" w:hAnsiTheme="minorHAnsi"/>
        </w:rPr>
        <w:t>The PO reserves the right to terminate the contract if it is found that the project objectives and indicators, as stated by the promoter in the approved financing application, have not been fully fulfilled (de jure); without the need for further formality and without the intervention of any authority or court.</w:t>
      </w:r>
    </w:p>
    <w:p w14:paraId="1E4ADB7C" w14:textId="77777777" w:rsidR="00836DF2" w:rsidRPr="00B3353A" w:rsidRDefault="00836DF2" w:rsidP="00836DF2">
      <w:pPr>
        <w:jc w:val="both"/>
        <w:rPr>
          <w:rFonts w:asciiTheme="minorHAnsi" w:hAnsiTheme="minorHAnsi" w:cs="Arial"/>
          <w:snapToGrid w:val="0"/>
        </w:rPr>
      </w:pPr>
      <w:r w:rsidRPr="00B3353A">
        <w:rPr>
          <w:rFonts w:asciiTheme="minorHAnsi" w:hAnsiTheme="minorHAnsi" w:cs="Arial"/>
          <w:snapToGrid w:val="0"/>
        </w:rPr>
        <w:t xml:space="preserve">b) </w:t>
      </w:r>
      <w:r w:rsidR="00923B78" w:rsidRPr="00B3353A">
        <w:rPr>
          <w:rFonts w:asciiTheme="minorHAnsi" w:hAnsiTheme="minorHAnsi" w:cs="Arial"/>
          <w:snapToGrid w:val="0"/>
        </w:rPr>
        <w:t>The Promoter may request termination by written notification (delay) addressed to the PO as soon as said Promoter becomes aware that he is unable to comply with the contract, in which case the PO shall notify the promoter of the obligation to refund the advance granted or any other amounts received and not justified.</w:t>
      </w:r>
    </w:p>
    <w:p w14:paraId="38D2E1A4" w14:textId="77777777" w:rsidR="00836DF2" w:rsidRPr="00836DF2" w:rsidRDefault="00836DF2" w:rsidP="00836DF2">
      <w:pPr>
        <w:jc w:val="both"/>
        <w:rPr>
          <w:rFonts w:asciiTheme="minorHAnsi" w:hAnsiTheme="minorHAnsi" w:cs="Arial"/>
          <w:snapToGrid w:val="0"/>
        </w:rPr>
      </w:pPr>
    </w:p>
    <w:p w14:paraId="0D270FE5" w14:textId="77777777" w:rsidR="00923B78" w:rsidRDefault="00923B78" w:rsidP="00836DF2">
      <w:pPr>
        <w:jc w:val="both"/>
        <w:rPr>
          <w:rFonts w:asciiTheme="minorHAnsi" w:hAnsiTheme="minorHAnsi" w:cs="Arial"/>
          <w:b/>
          <w:snapToGrid w:val="0"/>
        </w:rPr>
      </w:pPr>
      <w:r w:rsidRPr="00923B78">
        <w:rPr>
          <w:rFonts w:asciiTheme="minorHAnsi" w:hAnsiTheme="minorHAnsi" w:cs="Arial"/>
          <w:b/>
          <w:snapToGrid w:val="0"/>
        </w:rPr>
        <w:t>CHAPTER 15. APPLICABLE LAW</w:t>
      </w:r>
      <w:r>
        <w:rPr>
          <w:rFonts w:asciiTheme="minorHAnsi" w:hAnsiTheme="minorHAnsi" w:cs="Arial"/>
          <w:b/>
          <w:snapToGrid w:val="0"/>
        </w:rPr>
        <w:t xml:space="preserve"> </w:t>
      </w:r>
    </w:p>
    <w:p w14:paraId="2E998A53"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15.1 The provisions of this contract will be governed, interpreted, understood and applied in accordance with current national law and the legal framework of the EEA Financial Mechanism 2014-2021.</w:t>
      </w:r>
    </w:p>
    <w:p w14:paraId="535C6C97"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15.2 All possible disputes arising from or relating to the implementation of this contract which cannot be resolved amicably will be settled by the competent courts.</w:t>
      </w:r>
    </w:p>
    <w:p w14:paraId="1BBEBFEA" w14:textId="77777777" w:rsidR="0051357D" w:rsidRDefault="00923B78" w:rsidP="00836DF2">
      <w:pPr>
        <w:jc w:val="both"/>
        <w:rPr>
          <w:rFonts w:asciiTheme="minorHAnsi" w:hAnsiTheme="minorHAnsi" w:cs="Arial"/>
          <w:snapToGrid w:val="0"/>
        </w:rPr>
      </w:pPr>
      <w:r w:rsidRPr="00923B78">
        <w:rPr>
          <w:rFonts w:asciiTheme="minorHAnsi" w:hAnsiTheme="minorHAnsi" w:cs="Arial"/>
          <w:snapToGrid w:val="0"/>
        </w:rPr>
        <w:t>Article 15.3 The Parties agree that this contract is governed by Romanian law.</w:t>
      </w:r>
    </w:p>
    <w:p w14:paraId="7FD52C6D" w14:textId="77777777" w:rsidR="00923B78" w:rsidRDefault="00923B78" w:rsidP="00836DF2">
      <w:pPr>
        <w:jc w:val="both"/>
        <w:rPr>
          <w:rFonts w:asciiTheme="minorHAnsi" w:hAnsiTheme="minorHAnsi" w:cs="Arial"/>
          <w:snapToGrid w:val="0"/>
        </w:rPr>
      </w:pPr>
    </w:p>
    <w:p w14:paraId="4333F549" w14:textId="77777777" w:rsidR="00A30766" w:rsidRDefault="00A30766" w:rsidP="00836DF2">
      <w:pPr>
        <w:jc w:val="both"/>
        <w:rPr>
          <w:rFonts w:asciiTheme="minorHAnsi" w:hAnsiTheme="minorHAnsi" w:cs="Arial"/>
          <w:snapToGrid w:val="0"/>
        </w:rPr>
      </w:pPr>
    </w:p>
    <w:p w14:paraId="3B55D2A1" w14:textId="77777777" w:rsidR="00923B78" w:rsidRDefault="00923B78" w:rsidP="00836DF2">
      <w:pPr>
        <w:jc w:val="both"/>
        <w:rPr>
          <w:rFonts w:asciiTheme="minorHAnsi" w:hAnsiTheme="minorHAnsi" w:cs="Arial"/>
          <w:b/>
          <w:snapToGrid w:val="0"/>
        </w:rPr>
      </w:pPr>
      <w:r w:rsidRPr="00923B78">
        <w:rPr>
          <w:rFonts w:asciiTheme="minorHAnsi" w:hAnsiTheme="minorHAnsi" w:cs="Arial"/>
          <w:b/>
          <w:snapToGrid w:val="0"/>
        </w:rPr>
        <w:t>CHAPTER 16. FINAL PROVISIONS</w:t>
      </w:r>
    </w:p>
    <w:p w14:paraId="667E2D8C"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16.1 The language of the Financing Contract will be Romanian.</w:t>
      </w:r>
    </w:p>
    <w:p w14:paraId="11A64381"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16.2 The term "day" refers to a calendar day unless otherwise specified separately.</w:t>
      </w:r>
    </w:p>
    <w:p w14:paraId="32787811" w14:textId="77777777" w:rsidR="00923B78" w:rsidRDefault="00923B78" w:rsidP="00836DF2">
      <w:pPr>
        <w:jc w:val="both"/>
        <w:rPr>
          <w:rFonts w:asciiTheme="minorHAnsi" w:hAnsiTheme="minorHAnsi" w:cs="Arial"/>
          <w:snapToGrid w:val="0"/>
        </w:rPr>
      </w:pPr>
      <w:r w:rsidRPr="00923B78">
        <w:rPr>
          <w:rFonts w:asciiTheme="minorHAnsi" w:hAnsiTheme="minorHAnsi" w:cs="Arial"/>
          <w:snapToGrid w:val="0"/>
        </w:rPr>
        <w:t>Article 16.3 If there are inconsistencies or differences between the provisions of this contract on the one hand, and of the national legislation in force or the Regulation on the other, the latter shall prevail.</w:t>
      </w:r>
    </w:p>
    <w:p w14:paraId="52A2F399" w14:textId="77777777" w:rsidR="0051357D" w:rsidRDefault="00923B78" w:rsidP="00836DF2">
      <w:pPr>
        <w:jc w:val="both"/>
        <w:rPr>
          <w:rFonts w:asciiTheme="minorHAnsi" w:hAnsiTheme="minorHAnsi" w:cs="Arial"/>
          <w:snapToGrid w:val="0"/>
        </w:rPr>
      </w:pPr>
      <w:r w:rsidRPr="00523C1F">
        <w:rPr>
          <w:rFonts w:asciiTheme="minorHAnsi" w:hAnsiTheme="minorHAnsi" w:cs="Arial"/>
          <w:snapToGrid w:val="0"/>
        </w:rPr>
        <w:t>Done in 2 original copies in Romanian, one copy for each signatory party.</w:t>
      </w:r>
    </w:p>
    <w:p w14:paraId="5068231A" w14:textId="77777777" w:rsidR="00A2037D" w:rsidRPr="00523C1F" w:rsidRDefault="00A2037D" w:rsidP="00836DF2">
      <w:pPr>
        <w:jc w:val="both"/>
        <w:rPr>
          <w:rFonts w:asciiTheme="minorHAnsi" w:hAnsiTheme="minorHAnsi" w:cs="Arial"/>
          <w:snapToGrid w:val="0"/>
        </w:rPr>
      </w:pPr>
    </w:p>
    <w:p w14:paraId="46177336" w14:textId="056D8E86" w:rsidR="00836DF2" w:rsidRPr="00523C1F" w:rsidRDefault="00923B78" w:rsidP="00836DF2">
      <w:pPr>
        <w:jc w:val="both"/>
        <w:rPr>
          <w:rFonts w:asciiTheme="minorHAnsi" w:hAnsiTheme="minorHAnsi" w:cs="Arial"/>
          <w:b/>
          <w:snapToGrid w:val="0"/>
        </w:rPr>
      </w:pPr>
      <w:r w:rsidRPr="00523C1F">
        <w:rPr>
          <w:rFonts w:asciiTheme="minorHAnsi" w:hAnsiTheme="minorHAnsi"/>
          <w:b/>
          <w:bCs/>
        </w:rPr>
        <w:t>Programme Operator</w:t>
      </w:r>
      <w:r w:rsidR="00E9246D" w:rsidRPr="00523C1F">
        <w:rPr>
          <w:rFonts w:asciiTheme="minorHAnsi" w:hAnsiTheme="minorHAnsi" w:cs="Arial"/>
          <w:b/>
          <w:snapToGrid w:val="0"/>
        </w:rPr>
        <w:tab/>
      </w:r>
      <w:r w:rsidR="00E9246D" w:rsidRPr="00523C1F">
        <w:rPr>
          <w:rFonts w:asciiTheme="minorHAnsi" w:hAnsiTheme="minorHAnsi" w:cs="Arial"/>
          <w:b/>
          <w:snapToGrid w:val="0"/>
        </w:rPr>
        <w:tab/>
      </w:r>
      <w:r w:rsidR="00E9246D" w:rsidRPr="00523C1F">
        <w:rPr>
          <w:rFonts w:asciiTheme="minorHAnsi" w:hAnsiTheme="minorHAnsi" w:cs="Arial"/>
          <w:b/>
          <w:snapToGrid w:val="0"/>
        </w:rPr>
        <w:tab/>
      </w:r>
      <w:r w:rsidR="00E9246D" w:rsidRPr="00523C1F">
        <w:rPr>
          <w:rFonts w:asciiTheme="minorHAnsi" w:hAnsiTheme="minorHAnsi" w:cs="Arial"/>
          <w:b/>
          <w:snapToGrid w:val="0"/>
        </w:rPr>
        <w:tab/>
        <w:t xml:space="preserve">        </w:t>
      </w:r>
      <w:r w:rsidR="00E9246D" w:rsidRPr="00523C1F">
        <w:rPr>
          <w:rFonts w:asciiTheme="minorHAnsi" w:hAnsiTheme="minorHAnsi" w:cs="Arial"/>
          <w:b/>
          <w:snapToGrid w:val="0"/>
        </w:rPr>
        <w:tab/>
      </w:r>
      <w:r w:rsidRPr="00523C1F">
        <w:rPr>
          <w:rFonts w:asciiTheme="minorHAnsi" w:hAnsiTheme="minorHAnsi" w:cs="Arial"/>
          <w:b/>
          <w:snapToGrid w:val="0"/>
        </w:rPr>
        <w:t xml:space="preserve">                          </w:t>
      </w:r>
      <w:r w:rsidR="005601C4">
        <w:rPr>
          <w:rFonts w:asciiTheme="minorHAnsi" w:hAnsiTheme="minorHAnsi" w:cs="Arial"/>
          <w:b/>
          <w:snapToGrid w:val="0"/>
        </w:rPr>
        <w:t xml:space="preserve">    </w:t>
      </w:r>
      <w:r w:rsidR="00A2037D">
        <w:rPr>
          <w:rFonts w:asciiTheme="minorHAnsi" w:hAnsiTheme="minorHAnsi" w:cs="Arial"/>
          <w:b/>
          <w:snapToGrid w:val="0"/>
        </w:rPr>
        <w:t xml:space="preserve">  </w:t>
      </w:r>
      <w:r w:rsidRPr="00523C1F">
        <w:rPr>
          <w:rFonts w:asciiTheme="minorHAnsi" w:hAnsiTheme="minorHAnsi" w:cs="Arial"/>
          <w:b/>
          <w:snapToGrid w:val="0"/>
        </w:rPr>
        <w:t xml:space="preserve"> Project Promoter</w:t>
      </w:r>
    </w:p>
    <w:p w14:paraId="0CABC57F" w14:textId="77777777" w:rsidR="00836DF2" w:rsidRPr="00523C1F" w:rsidRDefault="00836DF2" w:rsidP="00836DF2">
      <w:pPr>
        <w:jc w:val="both"/>
        <w:rPr>
          <w:rFonts w:asciiTheme="minorHAnsi" w:hAnsiTheme="minorHAnsi" w:cs="Arial"/>
          <w:b/>
          <w:snapToGrid w:val="0"/>
        </w:rPr>
      </w:pPr>
    </w:p>
    <w:p w14:paraId="34C45BAD" w14:textId="77777777" w:rsidR="00836DF2" w:rsidRPr="00523C1F" w:rsidRDefault="00923B78" w:rsidP="00836DF2">
      <w:pPr>
        <w:jc w:val="both"/>
        <w:rPr>
          <w:rFonts w:asciiTheme="minorHAnsi" w:hAnsiTheme="minorHAnsi" w:cs="Arial"/>
          <w:b/>
          <w:snapToGrid w:val="0"/>
        </w:rPr>
      </w:pPr>
      <w:r w:rsidRPr="00523C1F">
        <w:rPr>
          <w:rFonts w:asciiTheme="minorHAnsi" w:hAnsiTheme="minorHAnsi" w:cs="Arial"/>
          <w:b/>
          <w:snapToGrid w:val="0"/>
        </w:rPr>
        <w:t>Minister of Environment, Waters and Forests</w:t>
      </w:r>
    </w:p>
    <w:p w14:paraId="6BFDBAB6" w14:textId="77777777" w:rsidR="00923B78" w:rsidRPr="00523C1F" w:rsidRDefault="00923B78" w:rsidP="00836DF2">
      <w:pPr>
        <w:jc w:val="both"/>
        <w:rPr>
          <w:rFonts w:asciiTheme="minorHAnsi" w:hAnsiTheme="minorHAnsi" w:cs="Arial"/>
          <w:b/>
          <w:snapToGrid w:val="0"/>
        </w:rPr>
      </w:pPr>
    </w:p>
    <w:p w14:paraId="7FF0C12A" w14:textId="6074D2A8" w:rsidR="00836DF2" w:rsidRDefault="00C4304B" w:rsidP="00836DF2">
      <w:pPr>
        <w:jc w:val="both"/>
        <w:rPr>
          <w:rFonts w:asciiTheme="minorHAnsi" w:hAnsiTheme="minorHAnsi" w:cs="Arial"/>
          <w:b/>
          <w:snapToGrid w:val="0"/>
        </w:rPr>
      </w:pPr>
      <w:r>
        <w:rPr>
          <w:rFonts w:asciiTheme="minorHAnsi" w:hAnsiTheme="minorHAnsi" w:cs="Arial"/>
          <w:b/>
          <w:snapToGrid w:val="0"/>
        </w:rPr>
        <w:t xml:space="preserve">             Minister</w:t>
      </w:r>
      <w:r w:rsidR="00836DF2" w:rsidRPr="005601C4">
        <w:rPr>
          <w:rFonts w:asciiTheme="minorHAnsi" w:hAnsiTheme="minorHAnsi" w:cs="Arial"/>
          <w:b/>
          <w:snapToGrid w:val="0"/>
        </w:rPr>
        <w:t xml:space="preserve">    </w:t>
      </w:r>
      <w:r w:rsidR="00A2037D" w:rsidRPr="005601C4">
        <w:rPr>
          <w:rFonts w:asciiTheme="minorHAnsi" w:hAnsiTheme="minorHAnsi" w:cs="Arial"/>
          <w:b/>
          <w:snapToGrid w:val="0"/>
        </w:rPr>
        <w:t xml:space="preserve">                                                                                        </w:t>
      </w:r>
      <w:r w:rsidR="00836DF2" w:rsidRPr="005601C4">
        <w:rPr>
          <w:rFonts w:asciiTheme="minorHAnsi" w:hAnsiTheme="minorHAnsi" w:cs="Arial"/>
          <w:b/>
          <w:snapToGrid w:val="0"/>
        </w:rPr>
        <w:t xml:space="preserve"> </w:t>
      </w:r>
      <w:r w:rsidR="00923B78" w:rsidRPr="00523C1F">
        <w:rPr>
          <w:rFonts w:asciiTheme="minorHAnsi" w:hAnsiTheme="minorHAnsi" w:cs="Arial"/>
          <w:b/>
          <w:snapToGrid w:val="0"/>
        </w:rPr>
        <w:t>Legal Representative</w:t>
      </w:r>
    </w:p>
    <w:p w14:paraId="522F5B92" w14:textId="77777777" w:rsidR="00A2037D" w:rsidRPr="00523C1F" w:rsidRDefault="00A2037D" w:rsidP="00836DF2">
      <w:pPr>
        <w:jc w:val="both"/>
        <w:rPr>
          <w:rFonts w:asciiTheme="minorHAnsi" w:hAnsiTheme="minorHAnsi" w:cs="Arial"/>
          <w:b/>
          <w:snapToGrid w:val="0"/>
        </w:rPr>
      </w:pPr>
    </w:p>
    <w:p w14:paraId="7DD8DEDB" w14:textId="77777777" w:rsidR="0051357D" w:rsidRPr="00523C1F" w:rsidRDefault="0051357D" w:rsidP="00836DF2">
      <w:pPr>
        <w:jc w:val="both"/>
        <w:rPr>
          <w:rFonts w:asciiTheme="minorHAnsi" w:hAnsiTheme="minorHAnsi" w:cs="Arial"/>
          <w:snapToGrid w:val="0"/>
        </w:rPr>
      </w:pPr>
    </w:p>
    <w:p w14:paraId="03EA6A34" w14:textId="77777777" w:rsidR="0051357D" w:rsidRPr="00B203E7" w:rsidRDefault="00A2037D" w:rsidP="00836DF2">
      <w:pPr>
        <w:jc w:val="both"/>
        <w:rPr>
          <w:rFonts w:asciiTheme="minorHAnsi" w:hAnsiTheme="minorHAnsi" w:cs="Arial"/>
          <w:snapToGrid w:val="0"/>
        </w:rPr>
      </w:pPr>
      <w:r>
        <w:rPr>
          <w:rFonts w:asciiTheme="minorHAnsi" w:hAnsiTheme="minorHAnsi" w:cs="Arial"/>
          <w:snapToGrid w:val="0"/>
        </w:rPr>
        <w:t>......................................</w:t>
      </w:r>
      <w:r w:rsidR="00836DF2" w:rsidRPr="00523C1F">
        <w:rPr>
          <w:rFonts w:asciiTheme="minorHAnsi" w:hAnsiTheme="minorHAnsi" w:cs="Arial"/>
          <w:snapToGrid w:val="0"/>
        </w:rPr>
        <w:t xml:space="preserve">                                                                            </w:t>
      </w:r>
      <w:r w:rsidR="00E9246D" w:rsidRPr="00523C1F">
        <w:rPr>
          <w:rFonts w:asciiTheme="minorHAnsi" w:hAnsiTheme="minorHAnsi" w:cs="Arial"/>
          <w:snapToGrid w:val="0"/>
        </w:rPr>
        <w:tab/>
      </w:r>
      <w:r>
        <w:rPr>
          <w:rFonts w:asciiTheme="minorHAnsi" w:hAnsiTheme="minorHAnsi" w:cs="Arial"/>
          <w:snapToGrid w:val="0"/>
        </w:rPr>
        <w:t xml:space="preserve"> </w:t>
      </w:r>
      <w:r w:rsidR="00836DF2" w:rsidRPr="00523C1F">
        <w:rPr>
          <w:rFonts w:asciiTheme="minorHAnsi" w:hAnsiTheme="minorHAnsi" w:cs="Arial"/>
          <w:snapToGrid w:val="0"/>
        </w:rPr>
        <w:t>..............................</w:t>
      </w:r>
      <w:r>
        <w:rPr>
          <w:rFonts w:asciiTheme="minorHAnsi" w:hAnsiTheme="minorHAnsi" w:cs="Arial"/>
          <w:snapToGrid w:val="0"/>
        </w:rPr>
        <w:t>.......</w:t>
      </w:r>
    </w:p>
    <w:p w14:paraId="52F8FD12" w14:textId="77777777" w:rsidR="00880CCF" w:rsidRDefault="00923B78" w:rsidP="0051357D">
      <w:pPr>
        <w:jc w:val="both"/>
        <w:rPr>
          <w:rFonts w:asciiTheme="minorHAnsi" w:hAnsiTheme="minorHAnsi" w:cs="Arial"/>
          <w:snapToGrid w:val="0"/>
        </w:rPr>
      </w:pPr>
      <w:r w:rsidRPr="00523C1F">
        <w:rPr>
          <w:rFonts w:asciiTheme="minorHAnsi" w:hAnsiTheme="minorHAnsi" w:cs="Arial"/>
          <w:b/>
          <w:snapToGrid w:val="0"/>
        </w:rPr>
        <w:t>Date</w:t>
      </w:r>
      <w:r w:rsidR="0051357D" w:rsidRPr="00523C1F">
        <w:rPr>
          <w:rFonts w:asciiTheme="minorHAnsi" w:hAnsiTheme="minorHAnsi" w:cs="Arial"/>
          <w:b/>
          <w:snapToGrid w:val="0"/>
        </w:rPr>
        <w:t xml:space="preserve"> </w:t>
      </w:r>
      <w:r w:rsidR="00836DF2" w:rsidRPr="00523C1F">
        <w:rPr>
          <w:rFonts w:asciiTheme="minorHAnsi" w:hAnsiTheme="minorHAnsi" w:cs="Arial"/>
          <w:snapToGrid w:val="0"/>
        </w:rPr>
        <w:t>..............................</w:t>
      </w:r>
      <w:r w:rsidR="0051357D" w:rsidRPr="00523C1F">
        <w:rPr>
          <w:rFonts w:asciiTheme="minorHAnsi" w:hAnsiTheme="minorHAnsi" w:cs="Arial"/>
          <w:snapToGrid w:val="0"/>
        </w:rPr>
        <w:tab/>
      </w:r>
      <w:r w:rsidR="0051357D" w:rsidRPr="00523C1F">
        <w:rPr>
          <w:rFonts w:asciiTheme="minorHAnsi" w:hAnsiTheme="minorHAnsi" w:cs="Arial"/>
          <w:snapToGrid w:val="0"/>
        </w:rPr>
        <w:tab/>
      </w:r>
      <w:r w:rsidR="0051357D" w:rsidRPr="00523C1F">
        <w:rPr>
          <w:rFonts w:asciiTheme="minorHAnsi" w:hAnsiTheme="minorHAnsi" w:cs="Arial"/>
          <w:snapToGrid w:val="0"/>
        </w:rPr>
        <w:tab/>
      </w:r>
      <w:r w:rsidR="0051357D" w:rsidRPr="00523C1F">
        <w:rPr>
          <w:rFonts w:asciiTheme="minorHAnsi" w:hAnsiTheme="minorHAnsi" w:cs="Arial"/>
          <w:snapToGrid w:val="0"/>
        </w:rPr>
        <w:tab/>
      </w:r>
      <w:r w:rsidR="0051357D" w:rsidRPr="00523C1F">
        <w:rPr>
          <w:rFonts w:asciiTheme="minorHAnsi" w:hAnsiTheme="minorHAnsi" w:cs="Arial"/>
          <w:snapToGrid w:val="0"/>
        </w:rPr>
        <w:tab/>
      </w:r>
      <w:r w:rsidR="00E9246D" w:rsidRPr="00523C1F">
        <w:rPr>
          <w:rFonts w:asciiTheme="minorHAnsi" w:hAnsiTheme="minorHAnsi" w:cs="Arial"/>
          <w:snapToGrid w:val="0"/>
        </w:rPr>
        <w:tab/>
      </w:r>
      <w:r w:rsidRPr="00523C1F">
        <w:rPr>
          <w:rFonts w:asciiTheme="minorHAnsi" w:hAnsiTheme="minorHAnsi" w:cs="Arial"/>
          <w:b/>
          <w:snapToGrid w:val="0"/>
        </w:rPr>
        <w:t>Date</w:t>
      </w:r>
      <w:r w:rsidR="0051357D" w:rsidRPr="00523C1F">
        <w:rPr>
          <w:rFonts w:asciiTheme="minorHAnsi" w:hAnsiTheme="minorHAnsi" w:cs="Arial"/>
          <w:b/>
          <w:snapToGrid w:val="0"/>
        </w:rPr>
        <w:t xml:space="preserve"> </w:t>
      </w:r>
      <w:r w:rsidR="0051357D" w:rsidRPr="00523C1F">
        <w:rPr>
          <w:rFonts w:asciiTheme="minorHAnsi" w:hAnsiTheme="minorHAnsi" w:cs="Arial"/>
          <w:snapToGrid w:val="0"/>
        </w:rPr>
        <w:t>..............................</w:t>
      </w:r>
      <w:bookmarkEnd w:id="1"/>
    </w:p>
    <w:p w14:paraId="04B04F7E" w14:textId="77777777" w:rsidR="00A30766" w:rsidRDefault="00A30766" w:rsidP="0051357D">
      <w:pPr>
        <w:jc w:val="both"/>
        <w:rPr>
          <w:rFonts w:asciiTheme="minorHAnsi" w:hAnsiTheme="minorHAnsi" w:cs="Arial"/>
          <w:snapToGrid w:val="0"/>
        </w:rPr>
      </w:pPr>
    </w:p>
    <w:p w14:paraId="7AE656B5" w14:textId="77777777" w:rsidR="00880CCF" w:rsidRDefault="00880CCF" w:rsidP="0051357D">
      <w:pPr>
        <w:jc w:val="both"/>
        <w:rPr>
          <w:rFonts w:asciiTheme="minorHAnsi" w:hAnsiTheme="minorHAnsi" w:cs="Arial"/>
          <w:snapToGrid w:val="0"/>
        </w:rPr>
      </w:pPr>
    </w:p>
    <w:p w14:paraId="719957F6" w14:textId="77777777" w:rsidR="008D7376" w:rsidRDefault="00880CCF" w:rsidP="008D7376">
      <w:pPr>
        <w:jc w:val="right"/>
        <w:rPr>
          <w:rFonts w:asciiTheme="minorHAnsi" w:hAnsiTheme="minorHAnsi" w:cs="Arial"/>
          <w:b/>
          <w:snapToGrid w:val="0"/>
        </w:rPr>
      </w:pPr>
      <w:r>
        <w:rPr>
          <w:rFonts w:asciiTheme="minorHAnsi" w:hAnsiTheme="minorHAnsi" w:cs="Arial"/>
          <w:b/>
          <w:snapToGrid w:val="0"/>
        </w:rPr>
        <w:t>AN</w:t>
      </w:r>
      <w:r w:rsidR="008240C5">
        <w:rPr>
          <w:rFonts w:asciiTheme="minorHAnsi" w:hAnsiTheme="minorHAnsi" w:cs="Arial"/>
          <w:b/>
          <w:snapToGrid w:val="0"/>
        </w:rPr>
        <w:t>N</w:t>
      </w:r>
      <w:r>
        <w:rPr>
          <w:rFonts w:asciiTheme="minorHAnsi" w:hAnsiTheme="minorHAnsi" w:cs="Arial"/>
          <w:b/>
          <w:snapToGrid w:val="0"/>
        </w:rPr>
        <w:t>EX</w:t>
      </w:r>
      <w:r w:rsidR="008D7376" w:rsidRPr="008D7376">
        <w:rPr>
          <w:rFonts w:asciiTheme="minorHAnsi" w:hAnsiTheme="minorHAnsi" w:cs="Arial"/>
          <w:b/>
          <w:snapToGrid w:val="0"/>
        </w:rPr>
        <w:t xml:space="preserve"> 1</w:t>
      </w:r>
    </w:p>
    <w:p w14:paraId="22D05C19" w14:textId="77777777" w:rsidR="008D7376" w:rsidRPr="008D7376" w:rsidRDefault="008D7376" w:rsidP="008D7376">
      <w:pPr>
        <w:jc w:val="right"/>
        <w:rPr>
          <w:rFonts w:asciiTheme="minorHAnsi" w:hAnsiTheme="minorHAnsi" w:cs="Arial"/>
          <w:b/>
          <w:snapToGrid w:val="0"/>
        </w:rPr>
      </w:pPr>
    </w:p>
    <w:p w14:paraId="2E69FBEE" w14:textId="77777777" w:rsidR="008D7376" w:rsidRPr="00E76E6D" w:rsidRDefault="00B3353A" w:rsidP="008D7376">
      <w:pPr>
        <w:jc w:val="center"/>
        <w:rPr>
          <w:rFonts w:asciiTheme="minorHAnsi" w:hAnsiTheme="minorHAnsi"/>
          <w:b/>
        </w:rPr>
      </w:pPr>
      <w:r w:rsidRPr="00880CCF">
        <w:rPr>
          <w:rFonts w:asciiTheme="minorHAnsi" w:hAnsiTheme="minorHAnsi"/>
          <w:b/>
        </w:rPr>
        <w:t>INTERMEDIARY (TECHNICAL) PROGRESS REPORT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584"/>
      </w:tblGrid>
      <w:tr w:rsidR="008D7376" w:rsidRPr="00E76E6D" w14:paraId="24D61BE1" w14:textId="77777777" w:rsidTr="00B10EA5">
        <w:tc>
          <w:tcPr>
            <w:tcW w:w="4458" w:type="dxa"/>
            <w:shd w:val="clear" w:color="auto" w:fill="auto"/>
          </w:tcPr>
          <w:p w14:paraId="32F2B2ED"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lastRenderedPageBreak/>
              <w:t>Entity name, contact information</w:t>
            </w:r>
          </w:p>
        </w:tc>
        <w:tc>
          <w:tcPr>
            <w:tcW w:w="5584" w:type="dxa"/>
            <w:shd w:val="clear" w:color="auto" w:fill="auto"/>
          </w:tcPr>
          <w:p w14:paraId="23C7034B" w14:textId="77777777" w:rsidR="008D7376" w:rsidRPr="00880CCF" w:rsidRDefault="008D7376" w:rsidP="00B10EA5">
            <w:pPr>
              <w:rPr>
                <w:rFonts w:asciiTheme="minorHAnsi" w:hAnsiTheme="minorHAnsi"/>
                <w:sz w:val="22"/>
                <w:szCs w:val="22"/>
              </w:rPr>
            </w:pPr>
          </w:p>
        </w:tc>
      </w:tr>
      <w:tr w:rsidR="008D7376" w:rsidRPr="00E76E6D" w14:paraId="450F30C2" w14:textId="77777777" w:rsidTr="00B10EA5">
        <w:tc>
          <w:tcPr>
            <w:tcW w:w="4458" w:type="dxa"/>
            <w:shd w:val="clear" w:color="auto" w:fill="auto"/>
          </w:tcPr>
          <w:p w14:paraId="44F85317"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Project title and code</w:t>
            </w:r>
          </w:p>
        </w:tc>
        <w:tc>
          <w:tcPr>
            <w:tcW w:w="5584" w:type="dxa"/>
            <w:shd w:val="clear" w:color="auto" w:fill="auto"/>
          </w:tcPr>
          <w:p w14:paraId="059876B8" w14:textId="77777777" w:rsidR="008D7376" w:rsidRPr="00880CCF" w:rsidRDefault="008D7376" w:rsidP="00B10EA5">
            <w:pPr>
              <w:rPr>
                <w:rFonts w:asciiTheme="minorHAnsi" w:hAnsiTheme="minorHAnsi"/>
                <w:sz w:val="22"/>
                <w:szCs w:val="22"/>
              </w:rPr>
            </w:pPr>
          </w:p>
        </w:tc>
      </w:tr>
      <w:tr w:rsidR="008D7376" w:rsidRPr="00E76E6D" w14:paraId="6EEB02EF" w14:textId="77777777" w:rsidTr="00B10EA5">
        <w:tc>
          <w:tcPr>
            <w:tcW w:w="4458" w:type="dxa"/>
            <w:shd w:val="clear" w:color="auto" w:fill="auto"/>
          </w:tcPr>
          <w:p w14:paraId="72CE59FD"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Project localization</w:t>
            </w:r>
          </w:p>
        </w:tc>
        <w:tc>
          <w:tcPr>
            <w:tcW w:w="5584" w:type="dxa"/>
            <w:shd w:val="clear" w:color="auto" w:fill="auto"/>
          </w:tcPr>
          <w:p w14:paraId="715F451B" w14:textId="77777777" w:rsidR="008D7376" w:rsidRPr="00880CCF" w:rsidRDefault="008D7376" w:rsidP="00B10EA5">
            <w:pPr>
              <w:rPr>
                <w:rFonts w:asciiTheme="minorHAnsi" w:hAnsiTheme="minorHAnsi"/>
                <w:sz w:val="22"/>
                <w:szCs w:val="22"/>
              </w:rPr>
            </w:pPr>
          </w:p>
        </w:tc>
      </w:tr>
      <w:tr w:rsidR="008D7376" w:rsidRPr="00E76E6D" w14:paraId="2F7467DC" w14:textId="77777777" w:rsidTr="00B10EA5">
        <w:tc>
          <w:tcPr>
            <w:tcW w:w="4458" w:type="dxa"/>
            <w:shd w:val="clear" w:color="auto" w:fill="auto"/>
          </w:tcPr>
          <w:p w14:paraId="48DC7AD8"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Project value</w:t>
            </w:r>
          </w:p>
        </w:tc>
        <w:tc>
          <w:tcPr>
            <w:tcW w:w="5584" w:type="dxa"/>
            <w:shd w:val="clear" w:color="auto" w:fill="auto"/>
          </w:tcPr>
          <w:p w14:paraId="4D617939"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RON</w:t>
            </w:r>
            <w:r w:rsidR="008D7376" w:rsidRPr="00880CCF">
              <w:rPr>
                <w:rFonts w:asciiTheme="minorHAnsi" w:hAnsiTheme="minorHAnsi"/>
                <w:sz w:val="22"/>
                <w:szCs w:val="22"/>
              </w:rPr>
              <w:t>/Euro</w:t>
            </w:r>
          </w:p>
        </w:tc>
      </w:tr>
      <w:tr w:rsidR="008D7376" w:rsidRPr="00E76E6D" w14:paraId="7DBC320F" w14:textId="77777777" w:rsidTr="00B10EA5">
        <w:tc>
          <w:tcPr>
            <w:tcW w:w="4458" w:type="dxa"/>
            <w:shd w:val="clear" w:color="auto" w:fill="auto"/>
          </w:tcPr>
          <w:p w14:paraId="1FC128D5"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Project implementation period</w:t>
            </w:r>
          </w:p>
        </w:tc>
        <w:tc>
          <w:tcPr>
            <w:tcW w:w="5584" w:type="dxa"/>
            <w:shd w:val="clear" w:color="auto" w:fill="auto"/>
          </w:tcPr>
          <w:p w14:paraId="504838E9" w14:textId="77777777" w:rsidR="008D7376" w:rsidRPr="00880CCF" w:rsidRDefault="008D7376" w:rsidP="00B10EA5">
            <w:pPr>
              <w:rPr>
                <w:rFonts w:asciiTheme="minorHAnsi" w:hAnsiTheme="minorHAnsi"/>
                <w:sz w:val="22"/>
                <w:szCs w:val="22"/>
              </w:rPr>
            </w:pPr>
          </w:p>
        </w:tc>
      </w:tr>
      <w:tr w:rsidR="008D7376" w:rsidRPr="00E76E6D" w14:paraId="412EA429" w14:textId="77777777" w:rsidTr="00B10EA5">
        <w:tc>
          <w:tcPr>
            <w:tcW w:w="4458" w:type="dxa"/>
            <w:shd w:val="clear" w:color="auto" w:fill="auto"/>
          </w:tcPr>
          <w:p w14:paraId="37D96D79" w14:textId="77777777" w:rsidR="008D7376" w:rsidRPr="00880CCF" w:rsidRDefault="00880CCF" w:rsidP="00880CCF">
            <w:pPr>
              <w:rPr>
                <w:rFonts w:asciiTheme="minorHAnsi" w:hAnsiTheme="minorHAnsi"/>
                <w:sz w:val="22"/>
                <w:szCs w:val="22"/>
              </w:rPr>
            </w:pPr>
            <w:r w:rsidRPr="00880CCF">
              <w:rPr>
                <w:rFonts w:asciiTheme="minorHAnsi" w:hAnsiTheme="minorHAnsi"/>
                <w:sz w:val="22"/>
                <w:szCs w:val="22"/>
              </w:rPr>
              <w:t xml:space="preserve">Reporting period </w:t>
            </w:r>
          </w:p>
        </w:tc>
        <w:tc>
          <w:tcPr>
            <w:tcW w:w="5584" w:type="dxa"/>
            <w:shd w:val="clear" w:color="auto" w:fill="auto"/>
          </w:tcPr>
          <w:p w14:paraId="2B4996E5" w14:textId="77777777" w:rsidR="008D7376" w:rsidRPr="00880CCF" w:rsidRDefault="008D7376" w:rsidP="00B10EA5">
            <w:pPr>
              <w:rPr>
                <w:rFonts w:asciiTheme="minorHAnsi" w:hAnsiTheme="minorHAnsi"/>
                <w:sz w:val="22"/>
                <w:szCs w:val="22"/>
              </w:rPr>
            </w:pPr>
          </w:p>
        </w:tc>
      </w:tr>
    </w:tbl>
    <w:p w14:paraId="355C91FC" w14:textId="77777777" w:rsidR="008D7376" w:rsidRPr="00E76E6D" w:rsidRDefault="008D7376" w:rsidP="008D7376">
      <w:pPr>
        <w:rPr>
          <w:rFonts w:asciiTheme="minorHAnsi" w:hAnsiTheme="minorHAnsi"/>
          <w:b/>
        </w:rPr>
      </w:pPr>
    </w:p>
    <w:p w14:paraId="3B594943" w14:textId="77777777" w:rsidR="00880CCF" w:rsidRPr="00880CCF" w:rsidRDefault="00880CCF" w:rsidP="00880CCF">
      <w:pPr>
        <w:pStyle w:val="ListParagraph"/>
        <w:numPr>
          <w:ilvl w:val="0"/>
          <w:numId w:val="29"/>
        </w:numPr>
        <w:jc w:val="both"/>
        <w:rPr>
          <w:rFonts w:asciiTheme="minorHAnsi" w:hAnsiTheme="minorHAnsi"/>
          <w:i/>
        </w:rPr>
      </w:pPr>
      <w:r w:rsidRPr="00880CCF">
        <w:rPr>
          <w:rFonts w:asciiTheme="minorHAnsi" w:hAnsiTheme="minorHAnsi"/>
          <w:b/>
        </w:rPr>
        <w:t>PROJECT ACTIVITIES IMPLEMENTATION</w:t>
      </w:r>
    </w:p>
    <w:p w14:paraId="6B5C6B93" w14:textId="77777777" w:rsidR="008D7376" w:rsidRPr="00880CCF" w:rsidRDefault="00880CCF" w:rsidP="00880CCF">
      <w:pPr>
        <w:ind w:left="360"/>
        <w:jc w:val="both"/>
        <w:rPr>
          <w:rFonts w:asciiTheme="minorHAnsi" w:hAnsiTheme="minorHAnsi"/>
          <w:i/>
        </w:rPr>
      </w:pPr>
      <w:r w:rsidRPr="00880CCF">
        <w:rPr>
          <w:rFonts w:asciiTheme="minorHAnsi" w:hAnsiTheme="minorHAnsi"/>
          <w:i/>
        </w:rPr>
        <w:t>Describe briefly the actions implemented inside every activity in the specified reporting period, following the model:</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142"/>
        <w:gridCol w:w="2280"/>
        <w:gridCol w:w="3002"/>
      </w:tblGrid>
      <w:tr w:rsidR="008D7376" w:rsidRPr="00880CCF" w14:paraId="5DCC3101" w14:textId="77777777" w:rsidTr="00B10EA5">
        <w:tc>
          <w:tcPr>
            <w:tcW w:w="2618" w:type="dxa"/>
            <w:shd w:val="clear" w:color="auto" w:fill="auto"/>
          </w:tcPr>
          <w:p w14:paraId="5397D73E" w14:textId="77777777" w:rsidR="008D7376" w:rsidRPr="00880CCF" w:rsidRDefault="00880CCF" w:rsidP="00B10EA5">
            <w:pPr>
              <w:rPr>
                <w:rFonts w:asciiTheme="minorHAnsi" w:hAnsiTheme="minorHAnsi"/>
                <w:b/>
                <w:sz w:val="22"/>
                <w:szCs w:val="22"/>
              </w:rPr>
            </w:pPr>
            <w:r w:rsidRPr="00880CCF">
              <w:rPr>
                <w:rFonts w:asciiTheme="minorHAnsi" w:hAnsiTheme="minorHAnsi"/>
                <w:b/>
                <w:sz w:val="22"/>
                <w:szCs w:val="22"/>
              </w:rPr>
              <w:t>Activity/sub-activity name</w:t>
            </w:r>
          </w:p>
        </w:tc>
        <w:tc>
          <w:tcPr>
            <w:tcW w:w="2142" w:type="dxa"/>
            <w:shd w:val="clear" w:color="auto" w:fill="auto"/>
          </w:tcPr>
          <w:p w14:paraId="032954A5" w14:textId="77777777" w:rsidR="008D7376" w:rsidRPr="00880CCF" w:rsidRDefault="00880CCF" w:rsidP="00B10EA5">
            <w:pPr>
              <w:rPr>
                <w:rFonts w:asciiTheme="minorHAnsi" w:hAnsiTheme="minorHAnsi"/>
                <w:b/>
                <w:sz w:val="22"/>
                <w:szCs w:val="22"/>
              </w:rPr>
            </w:pPr>
            <w:r w:rsidRPr="00880CCF">
              <w:rPr>
                <w:rFonts w:asciiTheme="minorHAnsi" w:hAnsiTheme="minorHAnsi"/>
                <w:b/>
                <w:sz w:val="22"/>
                <w:szCs w:val="22"/>
              </w:rPr>
              <w:t>Progress description during the reporting period</w:t>
            </w:r>
          </w:p>
        </w:tc>
        <w:tc>
          <w:tcPr>
            <w:tcW w:w="2280" w:type="dxa"/>
            <w:shd w:val="clear" w:color="auto" w:fill="auto"/>
          </w:tcPr>
          <w:p w14:paraId="63A0FFBA" w14:textId="77777777" w:rsidR="008D7376" w:rsidRPr="00880CCF" w:rsidRDefault="00880CCF" w:rsidP="00B10EA5">
            <w:pPr>
              <w:rPr>
                <w:rFonts w:asciiTheme="minorHAnsi" w:hAnsiTheme="minorHAnsi"/>
                <w:b/>
                <w:sz w:val="22"/>
                <w:szCs w:val="22"/>
              </w:rPr>
            </w:pPr>
            <w:r w:rsidRPr="00880CCF">
              <w:rPr>
                <w:rFonts w:asciiTheme="minorHAnsi" w:hAnsiTheme="minorHAnsi"/>
                <w:b/>
                <w:sz w:val="22"/>
                <w:szCs w:val="22"/>
              </w:rPr>
              <w:t>Planned implementation period</w:t>
            </w:r>
          </w:p>
        </w:tc>
        <w:tc>
          <w:tcPr>
            <w:tcW w:w="3002" w:type="dxa"/>
            <w:shd w:val="clear" w:color="auto" w:fill="auto"/>
          </w:tcPr>
          <w:p w14:paraId="327F6ED8" w14:textId="77777777" w:rsidR="008D7376" w:rsidRPr="00880CCF" w:rsidRDefault="00880CCF" w:rsidP="00B10EA5">
            <w:pPr>
              <w:rPr>
                <w:rFonts w:asciiTheme="minorHAnsi" w:hAnsiTheme="minorHAnsi"/>
                <w:b/>
                <w:sz w:val="22"/>
                <w:szCs w:val="22"/>
              </w:rPr>
            </w:pPr>
            <w:r w:rsidRPr="00880CCF">
              <w:rPr>
                <w:rFonts w:asciiTheme="minorHAnsi" w:hAnsiTheme="minorHAnsi"/>
                <w:b/>
                <w:sz w:val="22"/>
                <w:szCs w:val="22"/>
              </w:rPr>
              <w:t>Actual implementation period</w:t>
            </w:r>
          </w:p>
        </w:tc>
      </w:tr>
      <w:tr w:rsidR="008D7376" w:rsidRPr="00880CCF" w14:paraId="4ABEAAAA" w14:textId="77777777" w:rsidTr="00B10EA5">
        <w:tc>
          <w:tcPr>
            <w:tcW w:w="2618" w:type="dxa"/>
            <w:shd w:val="clear" w:color="auto" w:fill="auto"/>
          </w:tcPr>
          <w:p w14:paraId="7D80D9B6" w14:textId="77777777" w:rsidR="008D7376" w:rsidRPr="00880CCF" w:rsidRDefault="00880CCF" w:rsidP="00B10EA5">
            <w:pPr>
              <w:rPr>
                <w:rFonts w:asciiTheme="minorHAnsi" w:hAnsiTheme="minorHAnsi"/>
                <w:i/>
                <w:sz w:val="22"/>
                <w:szCs w:val="22"/>
              </w:rPr>
            </w:pPr>
            <w:r w:rsidRPr="00880CCF">
              <w:rPr>
                <w:rFonts w:asciiTheme="minorHAnsi" w:hAnsiTheme="minorHAnsi"/>
                <w:i/>
                <w:sz w:val="22"/>
                <w:szCs w:val="22"/>
              </w:rPr>
              <w:t>Activity 1</w:t>
            </w:r>
          </w:p>
        </w:tc>
        <w:tc>
          <w:tcPr>
            <w:tcW w:w="2142" w:type="dxa"/>
            <w:shd w:val="clear" w:color="auto" w:fill="auto"/>
          </w:tcPr>
          <w:p w14:paraId="532D1FF7" w14:textId="77777777" w:rsidR="008D7376" w:rsidRPr="00880CCF" w:rsidRDefault="008D7376" w:rsidP="00B10EA5">
            <w:pPr>
              <w:rPr>
                <w:rFonts w:asciiTheme="minorHAnsi" w:hAnsiTheme="minorHAnsi"/>
                <w:b/>
                <w:sz w:val="22"/>
                <w:szCs w:val="22"/>
              </w:rPr>
            </w:pPr>
          </w:p>
        </w:tc>
        <w:tc>
          <w:tcPr>
            <w:tcW w:w="2280" w:type="dxa"/>
            <w:shd w:val="clear" w:color="auto" w:fill="auto"/>
          </w:tcPr>
          <w:p w14:paraId="05302286" w14:textId="77777777" w:rsidR="008D7376" w:rsidRPr="00880CCF" w:rsidRDefault="008D7376" w:rsidP="00B10EA5">
            <w:pPr>
              <w:rPr>
                <w:rFonts w:asciiTheme="minorHAnsi" w:hAnsiTheme="minorHAnsi"/>
                <w:b/>
                <w:sz w:val="22"/>
                <w:szCs w:val="22"/>
              </w:rPr>
            </w:pPr>
          </w:p>
        </w:tc>
        <w:tc>
          <w:tcPr>
            <w:tcW w:w="3002" w:type="dxa"/>
            <w:shd w:val="clear" w:color="auto" w:fill="auto"/>
          </w:tcPr>
          <w:p w14:paraId="22A90F5A" w14:textId="77777777" w:rsidR="008D7376" w:rsidRPr="00880CCF" w:rsidRDefault="008D7376" w:rsidP="00B10EA5">
            <w:pPr>
              <w:rPr>
                <w:rFonts w:asciiTheme="minorHAnsi" w:hAnsiTheme="minorHAnsi"/>
                <w:b/>
                <w:sz w:val="22"/>
                <w:szCs w:val="22"/>
              </w:rPr>
            </w:pPr>
          </w:p>
        </w:tc>
      </w:tr>
      <w:tr w:rsidR="008D7376" w:rsidRPr="00880CCF" w14:paraId="6B877761" w14:textId="77777777" w:rsidTr="00B10EA5">
        <w:tc>
          <w:tcPr>
            <w:tcW w:w="2618" w:type="dxa"/>
            <w:shd w:val="clear" w:color="auto" w:fill="auto"/>
          </w:tcPr>
          <w:p w14:paraId="0FA613BA" w14:textId="77777777" w:rsidR="008D7376" w:rsidRPr="00880CCF" w:rsidRDefault="00880CCF" w:rsidP="00B10EA5">
            <w:pPr>
              <w:rPr>
                <w:rFonts w:asciiTheme="minorHAnsi" w:hAnsiTheme="minorHAnsi"/>
                <w:i/>
                <w:sz w:val="22"/>
                <w:szCs w:val="22"/>
              </w:rPr>
            </w:pPr>
            <w:r w:rsidRPr="00880CCF">
              <w:rPr>
                <w:rFonts w:asciiTheme="minorHAnsi" w:hAnsiTheme="minorHAnsi"/>
                <w:i/>
                <w:sz w:val="22"/>
                <w:szCs w:val="22"/>
              </w:rPr>
              <w:t>Sub-activity 1.1.</w:t>
            </w:r>
          </w:p>
        </w:tc>
        <w:tc>
          <w:tcPr>
            <w:tcW w:w="2142" w:type="dxa"/>
            <w:shd w:val="clear" w:color="auto" w:fill="auto"/>
          </w:tcPr>
          <w:p w14:paraId="714F837C" w14:textId="77777777" w:rsidR="008D7376" w:rsidRPr="00880CCF" w:rsidRDefault="008D7376" w:rsidP="00B10EA5">
            <w:pPr>
              <w:rPr>
                <w:rFonts w:asciiTheme="minorHAnsi" w:hAnsiTheme="minorHAnsi"/>
                <w:b/>
                <w:sz w:val="22"/>
                <w:szCs w:val="22"/>
              </w:rPr>
            </w:pPr>
          </w:p>
        </w:tc>
        <w:tc>
          <w:tcPr>
            <w:tcW w:w="2280" w:type="dxa"/>
            <w:shd w:val="clear" w:color="auto" w:fill="auto"/>
          </w:tcPr>
          <w:p w14:paraId="12741FBD" w14:textId="77777777" w:rsidR="008D7376" w:rsidRPr="00880CCF" w:rsidRDefault="008D7376" w:rsidP="00B10EA5">
            <w:pPr>
              <w:rPr>
                <w:rFonts w:asciiTheme="minorHAnsi" w:hAnsiTheme="minorHAnsi"/>
                <w:b/>
                <w:sz w:val="22"/>
                <w:szCs w:val="22"/>
              </w:rPr>
            </w:pPr>
          </w:p>
        </w:tc>
        <w:tc>
          <w:tcPr>
            <w:tcW w:w="3002" w:type="dxa"/>
            <w:shd w:val="clear" w:color="auto" w:fill="auto"/>
          </w:tcPr>
          <w:p w14:paraId="0BF25A86" w14:textId="77777777" w:rsidR="008D7376" w:rsidRPr="00880CCF" w:rsidRDefault="008D7376" w:rsidP="00B10EA5">
            <w:pPr>
              <w:rPr>
                <w:rFonts w:asciiTheme="minorHAnsi" w:hAnsiTheme="minorHAnsi"/>
                <w:b/>
                <w:sz w:val="22"/>
                <w:szCs w:val="22"/>
              </w:rPr>
            </w:pPr>
          </w:p>
        </w:tc>
      </w:tr>
      <w:tr w:rsidR="008D7376" w:rsidRPr="00880CCF" w14:paraId="233210B4" w14:textId="77777777" w:rsidTr="00B10EA5">
        <w:tc>
          <w:tcPr>
            <w:tcW w:w="2618" w:type="dxa"/>
            <w:shd w:val="clear" w:color="auto" w:fill="auto"/>
          </w:tcPr>
          <w:p w14:paraId="46FBC6FD" w14:textId="77777777" w:rsidR="008D7376" w:rsidRPr="00880CCF" w:rsidRDefault="00880CCF" w:rsidP="00B10EA5">
            <w:pPr>
              <w:rPr>
                <w:rFonts w:asciiTheme="minorHAnsi" w:hAnsiTheme="minorHAnsi"/>
                <w:i/>
                <w:sz w:val="22"/>
                <w:szCs w:val="22"/>
              </w:rPr>
            </w:pPr>
            <w:r w:rsidRPr="00880CCF">
              <w:rPr>
                <w:rFonts w:asciiTheme="minorHAnsi" w:hAnsiTheme="minorHAnsi"/>
                <w:i/>
                <w:sz w:val="22"/>
                <w:szCs w:val="22"/>
              </w:rPr>
              <w:t>Sub-activity 1.2.</w:t>
            </w:r>
          </w:p>
        </w:tc>
        <w:tc>
          <w:tcPr>
            <w:tcW w:w="2142" w:type="dxa"/>
            <w:shd w:val="clear" w:color="auto" w:fill="auto"/>
          </w:tcPr>
          <w:p w14:paraId="440DB067" w14:textId="77777777" w:rsidR="008D7376" w:rsidRPr="00880CCF" w:rsidRDefault="008D7376" w:rsidP="00B10EA5">
            <w:pPr>
              <w:rPr>
                <w:rFonts w:asciiTheme="minorHAnsi" w:hAnsiTheme="minorHAnsi"/>
                <w:b/>
                <w:sz w:val="22"/>
                <w:szCs w:val="22"/>
              </w:rPr>
            </w:pPr>
          </w:p>
        </w:tc>
        <w:tc>
          <w:tcPr>
            <w:tcW w:w="2280" w:type="dxa"/>
            <w:shd w:val="clear" w:color="auto" w:fill="auto"/>
          </w:tcPr>
          <w:p w14:paraId="5C3526C0" w14:textId="77777777" w:rsidR="008D7376" w:rsidRPr="00880CCF" w:rsidRDefault="008D7376" w:rsidP="00B10EA5">
            <w:pPr>
              <w:rPr>
                <w:rFonts w:asciiTheme="minorHAnsi" w:hAnsiTheme="minorHAnsi"/>
                <w:b/>
                <w:sz w:val="22"/>
                <w:szCs w:val="22"/>
              </w:rPr>
            </w:pPr>
          </w:p>
        </w:tc>
        <w:tc>
          <w:tcPr>
            <w:tcW w:w="3002" w:type="dxa"/>
            <w:shd w:val="clear" w:color="auto" w:fill="auto"/>
          </w:tcPr>
          <w:p w14:paraId="7E1C6A97" w14:textId="77777777" w:rsidR="008D7376" w:rsidRPr="00880CCF" w:rsidRDefault="008D7376" w:rsidP="00B10EA5">
            <w:pPr>
              <w:rPr>
                <w:rFonts w:asciiTheme="minorHAnsi" w:hAnsiTheme="minorHAnsi"/>
                <w:b/>
                <w:sz w:val="22"/>
                <w:szCs w:val="22"/>
              </w:rPr>
            </w:pPr>
          </w:p>
        </w:tc>
      </w:tr>
      <w:tr w:rsidR="008D7376" w:rsidRPr="00880CCF" w14:paraId="2B1B148E" w14:textId="77777777" w:rsidTr="00B10EA5">
        <w:tc>
          <w:tcPr>
            <w:tcW w:w="2618" w:type="dxa"/>
            <w:shd w:val="clear" w:color="auto" w:fill="auto"/>
          </w:tcPr>
          <w:p w14:paraId="52B787F4" w14:textId="77777777" w:rsidR="008D7376" w:rsidRPr="00880CCF" w:rsidRDefault="00880CCF" w:rsidP="00B10EA5">
            <w:pPr>
              <w:rPr>
                <w:rFonts w:asciiTheme="minorHAnsi" w:hAnsiTheme="minorHAnsi"/>
                <w:i/>
                <w:sz w:val="22"/>
                <w:szCs w:val="22"/>
              </w:rPr>
            </w:pPr>
            <w:r w:rsidRPr="00880CCF">
              <w:rPr>
                <w:rFonts w:asciiTheme="minorHAnsi" w:hAnsiTheme="minorHAnsi"/>
                <w:i/>
                <w:sz w:val="22"/>
                <w:szCs w:val="22"/>
              </w:rPr>
              <w:t>Activity 2, etc.</w:t>
            </w:r>
          </w:p>
        </w:tc>
        <w:tc>
          <w:tcPr>
            <w:tcW w:w="2142" w:type="dxa"/>
            <w:shd w:val="clear" w:color="auto" w:fill="auto"/>
          </w:tcPr>
          <w:p w14:paraId="65E78F2E" w14:textId="77777777" w:rsidR="008D7376" w:rsidRPr="00880CCF" w:rsidRDefault="008D7376" w:rsidP="00B10EA5">
            <w:pPr>
              <w:rPr>
                <w:rFonts w:asciiTheme="minorHAnsi" w:hAnsiTheme="minorHAnsi"/>
                <w:b/>
                <w:sz w:val="22"/>
                <w:szCs w:val="22"/>
              </w:rPr>
            </w:pPr>
          </w:p>
        </w:tc>
        <w:tc>
          <w:tcPr>
            <w:tcW w:w="2280" w:type="dxa"/>
            <w:shd w:val="clear" w:color="auto" w:fill="auto"/>
          </w:tcPr>
          <w:p w14:paraId="7F6CB4FE" w14:textId="77777777" w:rsidR="008D7376" w:rsidRPr="00880CCF" w:rsidRDefault="008D7376" w:rsidP="00B10EA5">
            <w:pPr>
              <w:rPr>
                <w:rFonts w:asciiTheme="minorHAnsi" w:hAnsiTheme="minorHAnsi"/>
                <w:b/>
                <w:sz w:val="22"/>
                <w:szCs w:val="22"/>
              </w:rPr>
            </w:pPr>
          </w:p>
        </w:tc>
        <w:tc>
          <w:tcPr>
            <w:tcW w:w="3002" w:type="dxa"/>
            <w:shd w:val="clear" w:color="auto" w:fill="auto"/>
          </w:tcPr>
          <w:p w14:paraId="086879F3" w14:textId="77777777" w:rsidR="008D7376" w:rsidRPr="00880CCF" w:rsidRDefault="008D7376" w:rsidP="00B10EA5">
            <w:pPr>
              <w:rPr>
                <w:rFonts w:asciiTheme="minorHAnsi" w:hAnsiTheme="minorHAnsi"/>
                <w:b/>
                <w:sz w:val="22"/>
                <w:szCs w:val="22"/>
              </w:rPr>
            </w:pPr>
          </w:p>
        </w:tc>
      </w:tr>
    </w:tbl>
    <w:p w14:paraId="48F044AE" w14:textId="77777777" w:rsidR="008D7376" w:rsidRPr="00880CCF" w:rsidRDefault="008D7376" w:rsidP="008D7376">
      <w:pPr>
        <w:rPr>
          <w:rFonts w:asciiTheme="minorHAnsi" w:hAnsiTheme="minorHAnsi"/>
          <w:vanish/>
          <w:sz w:val="22"/>
          <w:szCs w:val="22"/>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790"/>
      </w:tblGrid>
      <w:tr w:rsidR="008D7376" w:rsidRPr="00880CCF" w14:paraId="30F65370" w14:textId="77777777" w:rsidTr="00B10EA5">
        <w:tc>
          <w:tcPr>
            <w:tcW w:w="4252" w:type="dxa"/>
            <w:shd w:val="clear" w:color="auto" w:fill="auto"/>
          </w:tcPr>
          <w:p w14:paraId="4487B0C9" w14:textId="77777777" w:rsidR="00880CCF" w:rsidRPr="00880CCF" w:rsidRDefault="00880CCF" w:rsidP="00880CCF">
            <w:pPr>
              <w:rPr>
                <w:rFonts w:asciiTheme="minorHAnsi" w:hAnsiTheme="minorHAnsi"/>
                <w:sz w:val="22"/>
                <w:szCs w:val="22"/>
              </w:rPr>
            </w:pPr>
            <w:r w:rsidRPr="00880CCF">
              <w:rPr>
                <w:rFonts w:asciiTheme="minorHAnsi" w:hAnsiTheme="minorHAnsi"/>
                <w:sz w:val="22"/>
                <w:szCs w:val="22"/>
              </w:rPr>
              <w:t>Are there deviations from the original calendar?</w:t>
            </w:r>
          </w:p>
          <w:p w14:paraId="2495E63D" w14:textId="77777777" w:rsidR="008D7376" w:rsidRPr="00880CCF" w:rsidRDefault="00880CCF" w:rsidP="00880CCF">
            <w:pPr>
              <w:rPr>
                <w:rFonts w:asciiTheme="minorHAnsi" w:hAnsiTheme="minorHAnsi"/>
                <w:sz w:val="22"/>
                <w:szCs w:val="22"/>
              </w:rPr>
            </w:pPr>
            <w:r w:rsidRPr="00880CCF">
              <w:rPr>
                <w:rFonts w:asciiTheme="minorHAnsi" w:hAnsiTheme="minorHAnsi"/>
                <w:sz w:val="22"/>
                <w:szCs w:val="22"/>
              </w:rPr>
              <w:t>What are they?</w:t>
            </w:r>
          </w:p>
        </w:tc>
        <w:tc>
          <w:tcPr>
            <w:tcW w:w="5790" w:type="dxa"/>
            <w:shd w:val="clear" w:color="auto" w:fill="auto"/>
          </w:tcPr>
          <w:p w14:paraId="25AE761F" w14:textId="77777777" w:rsidR="008D7376" w:rsidRPr="00880CCF" w:rsidRDefault="008D7376" w:rsidP="00B10EA5">
            <w:pPr>
              <w:rPr>
                <w:rFonts w:asciiTheme="minorHAnsi" w:hAnsiTheme="minorHAnsi"/>
                <w:sz w:val="22"/>
                <w:szCs w:val="22"/>
              </w:rPr>
            </w:pPr>
          </w:p>
        </w:tc>
      </w:tr>
      <w:tr w:rsidR="008D7376" w:rsidRPr="00880CCF" w14:paraId="10EA7C65" w14:textId="77777777" w:rsidTr="00B10EA5">
        <w:tc>
          <w:tcPr>
            <w:tcW w:w="10042" w:type="dxa"/>
            <w:gridSpan w:val="2"/>
            <w:shd w:val="clear" w:color="auto" w:fill="auto"/>
          </w:tcPr>
          <w:p w14:paraId="74EBB0CC"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If there are important deviations regarding activities/sub-activities implementation, answer the following questions:</w:t>
            </w:r>
          </w:p>
        </w:tc>
      </w:tr>
      <w:tr w:rsidR="008D7376" w:rsidRPr="00880CCF" w14:paraId="03F38726" w14:textId="77777777" w:rsidTr="00B10EA5">
        <w:tc>
          <w:tcPr>
            <w:tcW w:w="4252" w:type="dxa"/>
            <w:shd w:val="clear" w:color="auto" w:fill="auto"/>
          </w:tcPr>
          <w:p w14:paraId="0EB2F2F4"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What are the specific motives of the deviations?</w:t>
            </w:r>
          </w:p>
        </w:tc>
        <w:tc>
          <w:tcPr>
            <w:tcW w:w="5790" w:type="dxa"/>
            <w:shd w:val="clear" w:color="auto" w:fill="auto"/>
          </w:tcPr>
          <w:p w14:paraId="021F4054" w14:textId="77777777" w:rsidR="008D7376" w:rsidRPr="00880CCF" w:rsidRDefault="008D7376" w:rsidP="00B10EA5">
            <w:pPr>
              <w:rPr>
                <w:rFonts w:asciiTheme="minorHAnsi" w:hAnsiTheme="minorHAnsi"/>
                <w:sz w:val="22"/>
                <w:szCs w:val="22"/>
              </w:rPr>
            </w:pPr>
          </w:p>
        </w:tc>
      </w:tr>
      <w:tr w:rsidR="008D7376" w:rsidRPr="00880CCF" w14:paraId="5835922D" w14:textId="77777777" w:rsidTr="00B10EA5">
        <w:tc>
          <w:tcPr>
            <w:tcW w:w="4252" w:type="dxa"/>
            <w:shd w:val="clear" w:color="auto" w:fill="auto"/>
          </w:tcPr>
          <w:p w14:paraId="30946BDD"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What are the implications on the project?</w:t>
            </w:r>
          </w:p>
        </w:tc>
        <w:tc>
          <w:tcPr>
            <w:tcW w:w="5790" w:type="dxa"/>
            <w:shd w:val="clear" w:color="auto" w:fill="auto"/>
          </w:tcPr>
          <w:p w14:paraId="48FACA74" w14:textId="77777777" w:rsidR="008D7376" w:rsidRPr="00880CCF" w:rsidRDefault="008D7376" w:rsidP="00B10EA5">
            <w:pPr>
              <w:rPr>
                <w:rFonts w:asciiTheme="minorHAnsi" w:hAnsiTheme="minorHAnsi"/>
                <w:sz w:val="22"/>
                <w:szCs w:val="22"/>
              </w:rPr>
            </w:pPr>
          </w:p>
        </w:tc>
      </w:tr>
      <w:tr w:rsidR="008D7376" w:rsidRPr="00880CCF" w14:paraId="6DEFDC9E" w14:textId="77777777" w:rsidTr="00B10EA5">
        <w:tc>
          <w:tcPr>
            <w:tcW w:w="4252" w:type="dxa"/>
            <w:shd w:val="clear" w:color="auto" w:fill="auto"/>
          </w:tcPr>
          <w:p w14:paraId="1A35BC30"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What corrective measures have been or will be taken?</w:t>
            </w:r>
          </w:p>
        </w:tc>
        <w:tc>
          <w:tcPr>
            <w:tcW w:w="5790" w:type="dxa"/>
            <w:shd w:val="clear" w:color="auto" w:fill="auto"/>
          </w:tcPr>
          <w:p w14:paraId="1A81503C" w14:textId="77777777" w:rsidR="008D7376" w:rsidRPr="00880CCF" w:rsidRDefault="008D7376" w:rsidP="00B10EA5">
            <w:pPr>
              <w:rPr>
                <w:rFonts w:asciiTheme="minorHAnsi" w:hAnsiTheme="minorHAnsi"/>
                <w:sz w:val="22"/>
                <w:szCs w:val="22"/>
              </w:rPr>
            </w:pPr>
          </w:p>
        </w:tc>
      </w:tr>
      <w:tr w:rsidR="008D7376" w:rsidRPr="00880CCF" w14:paraId="7462F500" w14:textId="77777777" w:rsidTr="00B10EA5">
        <w:tc>
          <w:tcPr>
            <w:tcW w:w="10042" w:type="dxa"/>
            <w:gridSpan w:val="2"/>
            <w:shd w:val="clear" w:color="auto" w:fill="auto"/>
          </w:tcPr>
          <w:p w14:paraId="25EF9CE6" w14:textId="77777777" w:rsidR="008D7376" w:rsidRPr="00880CCF" w:rsidRDefault="00880CCF" w:rsidP="00B10EA5">
            <w:pPr>
              <w:rPr>
                <w:rFonts w:asciiTheme="minorHAnsi" w:hAnsiTheme="minorHAnsi"/>
                <w:sz w:val="22"/>
                <w:szCs w:val="22"/>
              </w:rPr>
            </w:pPr>
            <w:r w:rsidRPr="00880CCF">
              <w:rPr>
                <w:rFonts w:asciiTheme="minorHAnsi" w:hAnsiTheme="minorHAnsi"/>
                <w:sz w:val="22"/>
                <w:szCs w:val="22"/>
              </w:rPr>
              <w:t>Other comments:</w:t>
            </w:r>
          </w:p>
        </w:tc>
      </w:tr>
    </w:tbl>
    <w:p w14:paraId="135DEBDA" w14:textId="77777777" w:rsidR="008D7376" w:rsidRPr="00E76E6D" w:rsidRDefault="008D7376" w:rsidP="008D7376">
      <w:pPr>
        <w:rPr>
          <w:rFonts w:asciiTheme="minorHAnsi" w:hAnsiTheme="minorHAnsi"/>
          <w:b/>
        </w:rPr>
      </w:pPr>
    </w:p>
    <w:p w14:paraId="152DBE93" w14:textId="77777777" w:rsidR="008D7376" w:rsidRPr="00880CCF" w:rsidRDefault="00880CCF" w:rsidP="00880CCF">
      <w:pPr>
        <w:pStyle w:val="ListParagraph"/>
        <w:numPr>
          <w:ilvl w:val="0"/>
          <w:numId w:val="29"/>
        </w:numPr>
        <w:spacing w:before="120" w:after="120"/>
        <w:rPr>
          <w:rFonts w:asciiTheme="minorHAnsi" w:hAnsiTheme="minorHAnsi"/>
          <w:b/>
        </w:rPr>
      </w:pPr>
      <w:r w:rsidRPr="00880CCF">
        <w:rPr>
          <w:rFonts w:asciiTheme="minorHAnsi" w:hAnsiTheme="minorHAnsi"/>
          <w:b/>
        </w:rPr>
        <w:t>INDICATORS ACHIEVEMENTS AND QUALITY OF THE RESULTS</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05"/>
        <w:gridCol w:w="1812"/>
        <w:gridCol w:w="1134"/>
        <w:gridCol w:w="1687"/>
        <w:gridCol w:w="1607"/>
        <w:gridCol w:w="1696"/>
      </w:tblGrid>
      <w:tr w:rsidR="008D7376" w:rsidRPr="00E76E6D" w14:paraId="4D06748C" w14:textId="77777777" w:rsidTr="00880CCF">
        <w:tc>
          <w:tcPr>
            <w:tcW w:w="1109" w:type="dxa"/>
            <w:vMerge w:val="restart"/>
            <w:shd w:val="clear" w:color="auto" w:fill="auto"/>
          </w:tcPr>
          <w:p w14:paraId="16F4BF9B"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Activity/ sub-activity name</w:t>
            </w:r>
          </w:p>
        </w:tc>
        <w:tc>
          <w:tcPr>
            <w:tcW w:w="810" w:type="dxa"/>
            <w:vMerge w:val="restart"/>
            <w:shd w:val="clear" w:color="auto" w:fill="auto"/>
          </w:tcPr>
          <w:p w14:paraId="46676B9C"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Name of the result</w:t>
            </w:r>
          </w:p>
        </w:tc>
        <w:tc>
          <w:tcPr>
            <w:tcW w:w="7920" w:type="dxa"/>
            <w:gridSpan w:val="5"/>
            <w:shd w:val="clear" w:color="auto" w:fill="auto"/>
          </w:tcPr>
          <w:p w14:paraId="08981265" w14:textId="77777777" w:rsidR="008D7376" w:rsidRPr="00253506" w:rsidRDefault="00880CCF" w:rsidP="00880CCF">
            <w:pPr>
              <w:jc w:val="center"/>
              <w:rPr>
                <w:rFonts w:asciiTheme="minorHAnsi" w:hAnsiTheme="minorHAnsi"/>
                <w:b/>
                <w:sz w:val="22"/>
                <w:szCs w:val="22"/>
              </w:rPr>
            </w:pPr>
            <w:r w:rsidRPr="00253506">
              <w:rPr>
                <w:rFonts w:asciiTheme="minorHAnsi" w:hAnsiTheme="minorHAnsi"/>
                <w:b/>
                <w:sz w:val="22"/>
                <w:szCs w:val="22"/>
              </w:rPr>
              <w:t>RESULT INDICATOR</w:t>
            </w:r>
          </w:p>
        </w:tc>
      </w:tr>
      <w:tr w:rsidR="00880CCF" w:rsidRPr="00E76E6D" w14:paraId="46D8B07A" w14:textId="77777777" w:rsidTr="00880CCF">
        <w:tc>
          <w:tcPr>
            <w:tcW w:w="1109" w:type="dxa"/>
            <w:vMerge/>
            <w:shd w:val="clear" w:color="auto" w:fill="auto"/>
          </w:tcPr>
          <w:p w14:paraId="0BB2001F" w14:textId="77777777" w:rsidR="008D7376" w:rsidRPr="00253506" w:rsidRDefault="008D7376" w:rsidP="00B10EA5">
            <w:pPr>
              <w:rPr>
                <w:rFonts w:asciiTheme="minorHAnsi" w:hAnsiTheme="minorHAnsi"/>
                <w:b/>
                <w:sz w:val="22"/>
                <w:szCs w:val="22"/>
              </w:rPr>
            </w:pPr>
          </w:p>
        </w:tc>
        <w:tc>
          <w:tcPr>
            <w:tcW w:w="810" w:type="dxa"/>
            <w:vMerge/>
            <w:shd w:val="clear" w:color="auto" w:fill="auto"/>
          </w:tcPr>
          <w:p w14:paraId="46BB4FE5" w14:textId="77777777" w:rsidR="008D7376" w:rsidRPr="00253506" w:rsidRDefault="008D7376" w:rsidP="00B10EA5">
            <w:pPr>
              <w:rPr>
                <w:rFonts w:asciiTheme="minorHAnsi" w:hAnsiTheme="minorHAnsi"/>
                <w:b/>
                <w:sz w:val="22"/>
                <w:szCs w:val="22"/>
              </w:rPr>
            </w:pPr>
          </w:p>
        </w:tc>
        <w:tc>
          <w:tcPr>
            <w:tcW w:w="1826" w:type="dxa"/>
            <w:shd w:val="clear" w:color="auto" w:fill="auto"/>
          </w:tcPr>
          <w:p w14:paraId="1AF4EB98"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Scheduled date of implementation</w:t>
            </w:r>
          </w:p>
        </w:tc>
        <w:tc>
          <w:tcPr>
            <w:tcW w:w="1144" w:type="dxa"/>
            <w:shd w:val="clear" w:color="auto" w:fill="auto"/>
          </w:tcPr>
          <w:p w14:paraId="40FEF32C"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Expected value</w:t>
            </w:r>
          </w:p>
        </w:tc>
        <w:tc>
          <w:tcPr>
            <w:tcW w:w="1710" w:type="dxa"/>
            <w:shd w:val="clear" w:color="auto" w:fill="auto"/>
          </w:tcPr>
          <w:p w14:paraId="0FC3A75E"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Accomplished value until the last approved report</w:t>
            </w:r>
          </w:p>
        </w:tc>
        <w:tc>
          <w:tcPr>
            <w:tcW w:w="1620" w:type="dxa"/>
          </w:tcPr>
          <w:p w14:paraId="5FF88675" w14:textId="77777777" w:rsidR="008D7376" w:rsidRPr="00253506" w:rsidRDefault="00880CCF" w:rsidP="00B10EA5">
            <w:pPr>
              <w:rPr>
                <w:rFonts w:asciiTheme="minorHAnsi" w:hAnsiTheme="minorHAnsi"/>
                <w:b/>
                <w:sz w:val="22"/>
                <w:szCs w:val="22"/>
              </w:rPr>
            </w:pPr>
            <w:r w:rsidRPr="00253506">
              <w:rPr>
                <w:rFonts w:asciiTheme="minorHAnsi" w:hAnsiTheme="minorHAnsi"/>
                <w:b/>
                <w:sz w:val="22"/>
                <w:szCs w:val="22"/>
              </w:rPr>
              <w:t>Accomplished value in the reporting period</w:t>
            </w:r>
          </w:p>
        </w:tc>
        <w:tc>
          <w:tcPr>
            <w:tcW w:w="1620" w:type="dxa"/>
          </w:tcPr>
          <w:p w14:paraId="5C4B1104" w14:textId="77777777" w:rsidR="008D7376" w:rsidRPr="00253506" w:rsidDel="005E3C89" w:rsidRDefault="00880CCF" w:rsidP="00B10EA5">
            <w:pPr>
              <w:rPr>
                <w:rFonts w:asciiTheme="minorHAnsi" w:hAnsiTheme="minorHAnsi"/>
                <w:b/>
                <w:sz w:val="22"/>
                <w:szCs w:val="22"/>
              </w:rPr>
            </w:pPr>
            <w:r w:rsidRPr="00253506">
              <w:rPr>
                <w:rFonts w:asciiTheme="minorHAnsi" w:hAnsiTheme="minorHAnsi"/>
                <w:b/>
                <w:sz w:val="22"/>
                <w:szCs w:val="22"/>
              </w:rPr>
              <w:t>Implementation rate (%)</w:t>
            </w:r>
          </w:p>
        </w:tc>
      </w:tr>
      <w:tr w:rsidR="00880CCF" w:rsidRPr="00E76E6D" w14:paraId="770BB15A" w14:textId="77777777" w:rsidTr="00880CCF">
        <w:tc>
          <w:tcPr>
            <w:tcW w:w="1109" w:type="dxa"/>
            <w:shd w:val="clear" w:color="auto" w:fill="auto"/>
          </w:tcPr>
          <w:p w14:paraId="01F712FD" w14:textId="77777777" w:rsidR="008D7376" w:rsidRPr="00253506" w:rsidRDefault="00880CCF" w:rsidP="00B10EA5">
            <w:pPr>
              <w:rPr>
                <w:rFonts w:asciiTheme="minorHAnsi" w:hAnsiTheme="minorHAnsi"/>
                <w:i/>
                <w:sz w:val="22"/>
                <w:szCs w:val="22"/>
              </w:rPr>
            </w:pPr>
            <w:r w:rsidRPr="00253506">
              <w:rPr>
                <w:rFonts w:asciiTheme="minorHAnsi" w:hAnsiTheme="minorHAnsi"/>
                <w:i/>
                <w:sz w:val="22"/>
                <w:szCs w:val="22"/>
              </w:rPr>
              <w:t>... insert lines for every assumed indicator</w:t>
            </w:r>
          </w:p>
        </w:tc>
        <w:tc>
          <w:tcPr>
            <w:tcW w:w="810" w:type="dxa"/>
            <w:shd w:val="clear" w:color="auto" w:fill="auto"/>
          </w:tcPr>
          <w:p w14:paraId="7EA01F24" w14:textId="77777777" w:rsidR="008D7376" w:rsidRPr="00253506" w:rsidRDefault="008D7376" w:rsidP="00B10EA5">
            <w:pPr>
              <w:rPr>
                <w:rFonts w:asciiTheme="minorHAnsi" w:hAnsiTheme="minorHAnsi"/>
                <w:i/>
                <w:sz w:val="22"/>
                <w:szCs w:val="22"/>
              </w:rPr>
            </w:pPr>
          </w:p>
        </w:tc>
        <w:tc>
          <w:tcPr>
            <w:tcW w:w="1826" w:type="dxa"/>
            <w:shd w:val="clear" w:color="auto" w:fill="auto"/>
          </w:tcPr>
          <w:p w14:paraId="5FD7A0DD" w14:textId="77777777" w:rsidR="008D7376" w:rsidRPr="00253506" w:rsidRDefault="008D7376" w:rsidP="00B10EA5">
            <w:pPr>
              <w:rPr>
                <w:rFonts w:asciiTheme="minorHAnsi" w:hAnsiTheme="minorHAnsi"/>
                <w:i/>
                <w:sz w:val="22"/>
                <w:szCs w:val="22"/>
              </w:rPr>
            </w:pPr>
          </w:p>
        </w:tc>
        <w:tc>
          <w:tcPr>
            <w:tcW w:w="1144" w:type="dxa"/>
            <w:shd w:val="clear" w:color="auto" w:fill="auto"/>
          </w:tcPr>
          <w:p w14:paraId="6E4327B5" w14:textId="77777777" w:rsidR="008D7376" w:rsidRPr="00253506" w:rsidRDefault="008D7376" w:rsidP="00B10EA5">
            <w:pPr>
              <w:rPr>
                <w:rFonts w:asciiTheme="minorHAnsi" w:hAnsiTheme="minorHAnsi"/>
                <w:sz w:val="22"/>
                <w:szCs w:val="22"/>
              </w:rPr>
            </w:pPr>
          </w:p>
        </w:tc>
        <w:tc>
          <w:tcPr>
            <w:tcW w:w="1710" w:type="dxa"/>
            <w:shd w:val="clear" w:color="auto" w:fill="auto"/>
          </w:tcPr>
          <w:p w14:paraId="21573A66" w14:textId="77777777" w:rsidR="008D7376" w:rsidRPr="00253506" w:rsidRDefault="008D7376" w:rsidP="00B10EA5">
            <w:pPr>
              <w:rPr>
                <w:rFonts w:asciiTheme="minorHAnsi" w:hAnsiTheme="minorHAnsi"/>
                <w:sz w:val="22"/>
                <w:szCs w:val="22"/>
              </w:rPr>
            </w:pPr>
          </w:p>
        </w:tc>
        <w:tc>
          <w:tcPr>
            <w:tcW w:w="1620" w:type="dxa"/>
          </w:tcPr>
          <w:p w14:paraId="2A682769" w14:textId="77777777" w:rsidR="008D7376" w:rsidRPr="00253506" w:rsidRDefault="008D7376" w:rsidP="00B10EA5">
            <w:pPr>
              <w:rPr>
                <w:rFonts w:asciiTheme="minorHAnsi" w:hAnsiTheme="minorHAnsi"/>
                <w:sz w:val="22"/>
                <w:szCs w:val="22"/>
              </w:rPr>
            </w:pPr>
          </w:p>
        </w:tc>
        <w:tc>
          <w:tcPr>
            <w:tcW w:w="1620" w:type="dxa"/>
          </w:tcPr>
          <w:p w14:paraId="78BC9E24" w14:textId="77777777" w:rsidR="008D7376" w:rsidRPr="00253506" w:rsidRDefault="008D7376" w:rsidP="00B10EA5">
            <w:pPr>
              <w:rPr>
                <w:rFonts w:asciiTheme="minorHAnsi" w:hAnsiTheme="minorHAnsi"/>
                <w:sz w:val="22"/>
                <w:szCs w:val="22"/>
              </w:rPr>
            </w:pPr>
          </w:p>
        </w:tc>
      </w:tr>
    </w:tbl>
    <w:p w14:paraId="169FC7A7" w14:textId="77777777" w:rsidR="008D7376" w:rsidRDefault="008D7376" w:rsidP="008D7376">
      <w:pPr>
        <w:rPr>
          <w:rFonts w:asciiTheme="minorHAnsi" w:hAnsiTheme="minorHAnsi"/>
          <w:b/>
        </w:rPr>
      </w:pPr>
    </w:p>
    <w:p w14:paraId="0ABB122F" w14:textId="77777777" w:rsidR="00EB6B61" w:rsidRDefault="00EB6B61" w:rsidP="008D7376">
      <w:pPr>
        <w:rPr>
          <w:rFonts w:asciiTheme="minorHAnsi" w:hAnsiTheme="minorHAnsi"/>
          <w:b/>
        </w:rPr>
      </w:pPr>
    </w:p>
    <w:p w14:paraId="128A23C0" w14:textId="77777777" w:rsidR="00AD3A5C" w:rsidRDefault="00AD3A5C" w:rsidP="008D7376">
      <w:pPr>
        <w:rPr>
          <w:rFonts w:asciiTheme="minorHAnsi" w:hAnsiTheme="minorHAnsi"/>
          <w:b/>
        </w:rPr>
      </w:pPr>
    </w:p>
    <w:p w14:paraId="588A3A57" w14:textId="77777777" w:rsidR="00AD3A5C" w:rsidRPr="00E76E6D" w:rsidRDefault="00AD3A5C" w:rsidP="008D7376">
      <w:pPr>
        <w:rPr>
          <w:rFonts w:asciiTheme="minorHAnsi" w:hAnsiTheme="minorHAnsi"/>
          <w:b/>
        </w:rPr>
      </w:pPr>
    </w:p>
    <w:p w14:paraId="45B5579C" w14:textId="77777777" w:rsidR="00880CCF" w:rsidRPr="00880CCF" w:rsidRDefault="00880CCF" w:rsidP="00880CCF">
      <w:pPr>
        <w:pStyle w:val="ListParagraph"/>
        <w:numPr>
          <w:ilvl w:val="0"/>
          <w:numId w:val="29"/>
        </w:numPr>
        <w:jc w:val="both"/>
        <w:rPr>
          <w:rFonts w:asciiTheme="minorHAnsi" w:hAnsiTheme="minorHAnsi"/>
          <w:i/>
        </w:rPr>
      </w:pPr>
      <w:r w:rsidRPr="00880CCF">
        <w:rPr>
          <w:rFonts w:asciiTheme="minorHAnsi" w:hAnsiTheme="minorHAnsi"/>
          <w:b/>
        </w:rPr>
        <w:t>PUBLIC PROCUREMENT</w:t>
      </w:r>
    </w:p>
    <w:p w14:paraId="58EEE0E6" w14:textId="77777777" w:rsidR="008D7376" w:rsidRDefault="00880CCF" w:rsidP="00880CCF">
      <w:pPr>
        <w:jc w:val="both"/>
        <w:rPr>
          <w:rFonts w:asciiTheme="minorHAnsi" w:hAnsiTheme="minorHAnsi"/>
          <w:i/>
        </w:rPr>
      </w:pPr>
      <w:r w:rsidRPr="00880CCF">
        <w:rPr>
          <w:rFonts w:asciiTheme="minorHAnsi" w:hAnsiTheme="minorHAnsi"/>
          <w:i/>
        </w:rPr>
        <w:lastRenderedPageBreak/>
        <w:t>Where procurement procedures were used/launched, please provide brief information on the procedures. Provide references and documentation where appropriate. Present the implementation stage of the procurement plan according to the following model:</w:t>
      </w:r>
    </w:p>
    <w:p w14:paraId="5F36C09A" w14:textId="77777777" w:rsidR="00880CCF" w:rsidRPr="00E76E6D" w:rsidRDefault="00880CCF" w:rsidP="00880CCF">
      <w:pPr>
        <w:jc w:val="both"/>
        <w:rPr>
          <w:rFonts w:asciiTheme="minorHAnsi" w:hAnsiTheme="minorHAnsi"/>
          <w:i/>
        </w:rPr>
      </w:pPr>
    </w:p>
    <w:tbl>
      <w:tblPr>
        <w:tblW w:w="1013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440"/>
        <w:gridCol w:w="1260"/>
        <w:gridCol w:w="1553"/>
        <w:gridCol w:w="1260"/>
        <w:gridCol w:w="1417"/>
        <w:gridCol w:w="1283"/>
        <w:gridCol w:w="1319"/>
      </w:tblGrid>
      <w:tr w:rsidR="008D7376" w:rsidRPr="00E76E6D" w14:paraId="0891DDB2" w14:textId="77777777" w:rsidTr="00EB6B61">
        <w:tc>
          <w:tcPr>
            <w:tcW w:w="607" w:type="dxa"/>
            <w:shd w:val="clear" w:color="auto" w:fill="auto"/>
          </w:tcPr>
          <w:p w14:paraId="5287C71C" w14:textId="77777777" w:rsidR="008D7376" w:rsidRPr="00B203E7" w:rsidRDefault="00880CCF" w:rsidP="00880CCF">
            <w:pPr>
              <w:rPr>
                <w:rFonts w:asciiTheme="minorHAnsi" w:hAnsiTheme="minorHAnsi"/>
                <w:b/>
                <w:sz w:val="22"/>
                <w:szCs w:val="22"/>
              </w:rPr>
            </w:pPr>
            <w:r w:rsidRPr="00B203E7">
              <w:rPr>
                <w:rFonts w:asciiTheme="minorHAnsi" w:hAnsiTheme="minorHAnsi"/>
                <w:b/>
                <w:sz w:val="22"/>
                <w:szCs w:val="22"/>
              </w:rPr>
              <w:t>No</w:t>
            </w:r>
            <w:r w:rsidR="008D7376" w:rsidRPr="00B203E7">
              <w:rPr>
                <w:rFonts w:asciiTheme="minorHAnsi" w:hAnsiTheme="minorHAnsi"/>
                <w:b/>
                <w:sz w:val="22"/>
                <w:szCs w:val="22"/>
              </w:rPr>
              <w:t>.</w:t>
            </w:r>
          </w:p>
        </w:tc>
        <w:tc>
          <w:tcPr>
            <w:tcW w:w="1440" w:type="dxa"/>
            <w:shd w:val="clear" w:color="auto" w:fill="auto"/>
          </w:tcPr>
          <w:p w14:paraId="3DEE5DFB" w14:textId="77777777" w:rsidR="008D7376" w:rsidRPr="00B203E7" w:rsidRDefault="00880CCF" w:rsidP="00B10EA5">
            <w:pPr>
              <w:rPr>
                <w:rFonts w:asciiTheme="minorHAnsi" w:hAnsiTheme="minorHAnsi"/>
                <w:b/>
                <w:sz w:val="22"/>
                <w:szCs w:val="22"/>
              </w:rPr>
            </w:pPr>
            <w:r w:rsidRPr="00B203E7">
              <w:rPr>
                <w:rFonts w:asciiTheme="minorHAnsi" w:hAnsiTheme="minorHAnsi"/>
                <w:b/>
                <w:sz w:val="22"/>
                <w:szCs w:val="22"/>
              </w:rPr>
              <w:t>Purchased service/ equipment/ work description</w:t>
            </w:r>
          </w:p>
        </w:tc>
        <w:tc>
          <w:tcPr>
            <w:tcW w:w="1260" w:type="dxa"/>
            <w:shd w:val="clear" w:color="auto" w:fill="auto"/>
          </w:tcPr>
          <w:p w14:paraId="7C9833BB" w14:textId="77777777" w:rsidR="00880CCF" w:rsidRPr="00B203E7" w:rsidRDefault="00880CCF" w:rsidP="00880CCF">
            <w:pPr>
              <w:rPr>
                <w:rFonts w:asciiTheme="minorHAnsi" w:hAnsiTheme="minorHAnsi"/>
                <w:b/>
                <w:sz w:val="22"/>
                <w:szCs w:val="22"/>
              </w:rPr>
            </w:pPr>
            <w:r w:rsidRPr="00B203E7">
              <w:rPr>
                <w:rFonts w:asciiTheme="minorHAnsi" w:hAnsiTheme="minorHAnsi"/>
                <w:b/>
                <w:sz w:val="22"/>
                <w:szCs w:val="22"/>
              </w:rPr>
              <w:t>Estimated value</w:t>
            </w:r>
          </w:p>
          <w:p w14:paraId="76058D0F" w14:textId="77777777" w:rsidR="008D7376" w:rsidRPr="00B203E7" w:rsidRDefault="00880CCF" w:rsidP="00880CCF">
            <w:pPr>
              <w:rPr>
                <w:rFonts w:asciiTheme="minorHAnsi" w:hAnsiTheme="minorHAnsi"/>
                <w:b/>
                <w:sz w:val="22"/>
                <w:szCs w:val="22"/>
              </w:rPr>
            </w:pPr>
            <w:r w:rsidRPr="00B203E7">
              <w:rPr>
                <w:rFonts w:asciiTheme="minorHAnsi" w:hAnsiTheme="minorHAnsi"/>
                <w:b/>
                <w:sz w:val="22"/>
                <w:szCs w:val="22"/>
              </w:rPr>
              <w:t>(RON, VAT included)</w:t>
            </w:r>
          </w:p>
        </w:tc>
        <w:tc>
          <w:tcPr>
            <w:tcW w:w="1553" w:type="dxa"/>
            <w:shd w:val="clear" w:color="auto" w:fill="auto"/>
          </w:tcPr>
          <w:p w14:paraId="4E0169AA" w14:textId="77777777" w:rsidR="008D7376" w:rsidRPr="00B203E7" w:rsidRDefault="00EB6B61" w:rsidP="00B10EA5">
            <w:pPr>
              <w:rPr>
                <w:rFonts w:asciiTheme="minorHAnsi" w:hAnsiTheme="minorHAnsi"/>
                <w:b/>
                <w:sz w:val="22"/>
                <w:szCs w:val="22"/>
              </w:rPr>
            </w:pPr>
            <w:r w:rsidRPr="00B203E7">
              <w:rPr>
                <w:rFonts w:asciiTheme="minorHAnsi" w:hAnsiTheme="minorHAnsi"/>
                <w:b/>
                <w:sz w:val="22"/>
                <w:szCs w:val="22"/>
              </w:rPr>
              <w:t>Procure</w:t>
            </w:r>
            <w:r w:rsidR="00880CCF" w:rsidRPr="00B203E7">
              <w:rPr>
                <w:rFonts w:asciiTheme="minorHAnsi" w:hAnsiTheme="minorHAnsi"/>
                <w:b/>
                <w:sz w:val="22"/>
                <w:szCs w:val="22"/>
              </w:rPr>
              <w:t>ment procedure used</w:t>
            </w:r>
          </w:p>
        </w:tc>
        <w:tc>
          <w:tcPr>
            <w:tcW w:w="1260" w:type="dxa"/>
            <w:shd w:val="clear" w:color="auto" w:fill="auto"/>
          </w:tcPr>
          <w:p w14:paraId="273F8A48" w14:textId="77777777" w:rsidR="008D7376" w:rsidRPr="00B203E7" w:rsidRDefault="00EB6B61" w:rsidP="00B10EA5">
            <w:pPr>
              <w:rPr>
                <w:rFonts w:asciiTheme="minorHAnsi" w:hAnsiTheme="minorHAnsi"/>
                <w:b/>
                <w:sz w:val="22"/>
                <w:szCs w:val="22"/>
              </w:rPr>
            </w:pPr>
            <w:r w:rsidRPr="00B203E7">
              <w:rPr>
                <w:rFonts w:asciiTheme="minorHAnsi" w:hAnsiTheme="minorHAnsi"/>
                <w:b/>
                <w:sz w:val="22"/>
                <w:szCs w:val="22"/>
              </w:rPr>
              <w:t>Procedure starting date</w:t>
            </w:r>
          </w:p>
        </w:tc>
        <w:tc>
          <w:tcPr>
            <w:tcW w:w="1417" w:type="dxa"/>
            <w:shd w:val="clear" w:color="auto" w:fill="auto"/>
          </w:tcPr>
          <w:p w14:paraId="4BA8B8BC" w14:textId="77777777" w:rsidR="008D7376" w:rsidRPr="00B203E7" w:rsidRDefault="00EB6B61" w:rsidP="00B10EA5">
            <w:pPr>
              <w:rPr>
                <w:rFonts w:asciiTheme="minorHAnsi" w:hAnsiTheme="minorHAnsi"/>
                <w:b/>
                <w:sz w:val="22"/>
                <w:szCs w:val="22"/>
              </w:rPr>
            </w:pPr>
            <w:r w:rsidRPr="00B203E7">
              <w:rPr>
                <w:rFonts w:asciiTheme="minorHAnsi" w:hAnsiTheme="minorHAnsi"/>
                <w:b/>
                <w:sz w:val="22"/>
                <w:szCs w:val="22"/>
              </w:rPr>
              <w:t>Completion date (estimated)</w:t>
            </w:r>
          </w:p>
        </w:tc>
        <w:tc>
          <w:tcPr>
            <w:tcW w:w="1283" w:type="dxa"/>
            <w:shd w:val="clear" w:color="auto" w:fill="auto"/>
          </w:tcPr>
          <w:p w14:paraId="22C3D034" w14:textId="77777777" w:rsidR="008D7376" w:rsidRPr="00B203E7" w:rsidRDefault="00EB6B61" w:rsidP="00B10EA5">
            <w:pPr>
              <w:rPr>
                <w:rFonts w:asciiTheme="minorHAnsi" w:hAnsiTheme="minorHAnsi"/>
                <w:b/>
                <w:sz w:val="22"/>
                <w:szCs w:val="22"/>
              </w:rPr>
            </w:pPr>
            <w:r w:rsidRPr="00B203E7">
              <w:rPr>
                <w:rFonts w:asciiTheme="minorHAnsi" w:hAnsiTheme="minorHAnsi"/>
                <w:b/>
                <w:sz w:val="22"/>
                <w:szCs w:val="22"/>
              </w:rPr>
              <w:t>Procedure stage</w:t>
            </w:r>
          </w:p>
        </w:tc>
        <w:tc>
          <w:tcPr>
            <w:tcW w:w="1319" w:type="dxa"/>
            <w:shd w:val="clear" w:color="auto" w:fill="auto"/>
          </w:tcPr>
          <w:p w14:paraId="4D170E71" w14:textId="77777777" w:rsidR="008D7376" w:rsidRPr="00B203E7" w:rsidRDefault="00EB6B61" w:rsidP="00B10EA5">
            <w:pPr>
              <w:rPr>
                <w:rFonts w:asciiTheme="minorHAnsi" w:hAnsiTheme="minorHAnsi"/>
                <w:b/>
                <w:sz w:val="22"/>
                <w:szCs w:val="22"/>
              </w:rPr>
            </w:pPr>
            <w:r w:rsidRPr="00B203E7">
              <w:rPr>
                <w:rFonts w:asciiTheme="minorHAnsi" w:hAnsiTheme="minorHAnsi"/>
                <w:b/>
                <w:sz w:val="22"/>
                <w:szCs w:val="22"/>
              </w:rPr>
              <w:t>Contractual value (if applicable) – RON, VAT included</w:t>
            </w:r>
          </w:p>
        </w:tc>
      </w:tr>
      <w:tr w:rsidR="008D7376" w:rsidRPr="00E76E6D" w14:paraId="3EBEC266" w14:textId="77777777" w:rsidTr="00EB6B61">
        <w:tc>
          <w:tcPr>
            <w:tcW w:w="607" w:type="dxa"/>
            <w:shd w:val="clear" w:color="auto" w:fill="auto"/>
          </w:tcPr>
          <w:p w14:paraId="5EF2A491" w14:textId="77777777" w:rsidR="008D7376" w:rsidRPr="00E76E6D" w:rsidRDefault="008D7376" w:rsidP="00B10EA5">
            <w:pPr>
              <w:rPr>
                <w:rFonts w:asciiTheme="minorHAnsi" w:hAnsiTheme="minorHAnsi"/>
                <w:b/>
              </w:rPr>
            </w:pPr>
          </w:p>
        </w:tc>
        <w:tc>
          <w:tcPr>
            <w:tcW w:w="1440" w:type="dxa"/>
            <w:shd w:val="clear" w:color="auto" w:fill="auto"/>
          </w:tcPr>
          <w:p w14:paraId="1DA043A4" w14:textId="77777777" w:rsidR="008D7376" w:rsidRPr="00E76E6D" w:rsidRDefault="008D7376" w:rsidP="00B10EA5">
            <w:pPr>
              <w:rPr>
                <w:rFonts w:asciiTheme="minorHAnsi" w:hAnsiTheme="minorHAnsi"/>
                <w:b/>
              </w:rPr>
            </w:pPr>
          </w:p>
        </w:tc>
        <w:tc>
          <w:tcPr>
            <w:tcW w:w="1260" w:type="dxa"/>
            <w:shd w:val="clear" w:color="auto" w:fill="auto"/>
          </w:tcPr>
          <w:p w14:paraId="284FB2D0" w14:textId="77777777" w:rsidR="008D7376" w:rsidRPr="00E76E6D" w:rsidRDefault="008D7376" w:rsidP="00B10EA5">
            <w:pPr>
              <w:rPr>
                <w:rFonts w:asciiTheme="minorHAnsi" w:hAnsiTheme="minorHAnsi"/>
                <w:b/>
              </w:rPr>
            </w:pPr>
          </w:p>
        </w:tc>
        <w:tc>
          <w:tcPr>
            <w:tcW w:w="1553" w:type="dxa"/>
            <w:shd w:val="clear" w:color="auto" w:fill="auto"/>
          </w:tcPr>
          <w:p w14:paraId="148B8CF0" w14:textId="77777777" w:rsidR="008D7376" w:rsidRPr="00E76E6D" w:rsidRDefault="008D7376" w:rsidP="00B10EA5">
            <w:pPr>
              <w:rPr>
                <w:rFonts w:asciiTheme="minorHAnsi" w:hAnsiTheme="minorHAnsi"/>
                <w:b/>
              </w:rPr>
            </w:pPr>
          </w:p>
        </w:tc>
        <w:tc>
          <w:tcPr>
            <w:tcW w:w="1260" w:type="dxa"/>
            <w:shd w:val="clear" w:color="auto" w:fill="auto"/>
          </w:tcPr>
          <w:p w14:paraId="48AA8F94" w14:textId="77777777" w:rsidR="008D7376" w:rsidRPr="00E76E6D" w:rsidRDefault="008D7376" w:rsidP="00B10EA5">
            <w:pPr>
              <w:rPr>
                <w:rFonts w:asciiTheme="minorHAnsi" w:hAnsiTheme="minorHAnsi"/>
                <w:b/>
              </w:rPr>
            </w:pPr>
          </w:p>
        </w:tc>
        <w:tc>
          <w:tcPr>
            <w:tcW w:w="1417" w:type="dxa"/>
            <w:shd w:val="clear" w:color="auto" w:fill="auto"/>
          </w:tcPr>
          <w:p w14:paraId="52530A0A" w14:textId="77777777" w:rsidR="008D7376" w:rsidRPr="00E76E6D" w:rsidRDefault="008D7376" w:rsidP="00B10EA5">
            <w:pPr>
              <w:rPr>
                <w:rFonts w:asciiTheme="minorHAnsi" w:hAnsiTheme="minorHAnsi"/>
                <w:b/>
              </w:rPr>
            </w:pPr>
          </w:p>
        </w:tc>
        <w:tc>
          <w:tcPr>
            <w:tcW w:w="1283" w:type="dxa"/>
            <w:shd w:val="clear" w:color="auto" w:fill="auto"/>
          </w:tcPr>
          <w:p w14:paraId="56B50357" w14:textId="77777777" w:rsidR="008D7376" w:rsidRPr="00E76E6D" w:rsidRDefault="008D7376" w:rsidP="00B10EA5">
            <w:pPr>
              <w:rPr>
                <w:rFonts w:asciiTheme="minorHAnsi" w:hAnsiTheme="minorHAnsi"/>
                <w:b/>
              </w:rPr>
            </w:pPr>
          </w:p>
        </w:tc>
        <w:tc>
          <w:tcPr>
            <w:tcW w:w="1319" w:type="dxa"/>
            <w:shd w:val="clear" w:color="auto" w:fill="auto"/>
          </w:tcPr>
          <w:p w14:paraId="794DF50C" w14:textId="77777777" w:rsidR="008D7376" w:rsidRPr="00E76E6D" w:rsidRDefault="008D7376" w:rsidP="00B10EA5">
            <w:pPr>
              <w:rPr>
                <w:rFonts w:asciiTheme="minorHAnsi" w:hAnsiTheme="minorHAnsi"/>
                <w:b/>
              </w:rPr>
            </w:pPr>
          </w:p>
        </w:tc>
      </w:tr>
      <w:tr w:rsidR="008D7376" w:rsidRPr="00E76E6D" w14:paraId="46B83FA8" w14:textId="77777777" w:rsidTr="00EB6B61">
        <w:tc>
          <w:tcPr>
            <w:tcW w:w="607" w:type="dxa"/>
            <w:shd w:val="clear" w:color="auto" w:fill="auto"/>
          </w:tcPr>
          <w:p w14:paraId="37349268" w14:textId="77777777" w:rsidR="008D7376" w:rsidRPr="00E76E6D" w:rsidRDefault="008D7376" w:rsidP="00B10EA5">
            <w:pPr>
              <w:rPr>
                <w:rFonts w:asciiTheme="minorHAnsi" w:hAnsiTheme="minorHAnsi"/>
                <w:b/>
              </w:rPr>
            </w:pPr>
          </w:p>
        </w:tc>
        <w:tc>
          <w:tcPr>
            <w:tcW w:w="1440" w:type="dxa"/>
            <w:shd w:val="clear" w:color="auto" w:fill="auto"/>
          </w:tcPr>
          <w:p w14:paraId="76E160F7" w14:textId="77777777" w:rsidR="008D7376" w:rsidRPr="00E76E6D" w:rsidRDefault="008D7376" w:rsidP="00B10EA5">
            <w:pPr>
              <w:rPr>
                <w:rFonts w:asciiTheme="minorHAnsi" w:hAnsiTheme="minorHAnsi"/>
                <w:b/>
              </w:rPr>
            </w:pPr>
          </w:p>
        </w:tc>
        <w:tc>
          <w:tcPr>
            <w:tcW w:w="1260" w:type="dxa"/>
            <w:shd w:val="clear" w:color="auto" w:fill="auto"/>
          </w:tcPr>
          <w:p w14:paraId="3F51E4FB" w14:textId="77777777" w:rsidR="008D7376" w:rsidRPr="00E76E6D" w:rsidRDefault="008D7376" w:rsidP="00B10EA5">
            <w:pPr>
              <w:rPr>
                <w:rFonts w:asciiTheme="minorHAnsi" w:hAnsiTheme="minorHAnsi"/>
                <w:b/>
              </w:rPr>
            </w:pPr>
          </w:p>
        </w:tc>
        <w:tc>
          <w:tcPr>
            <w:tcW w:w="1553" w:type="dxa"/>
            <w:shd w:val="clear" w:color="auto" w:fill="auto"/>
          </w:tcPr>
          <w:p w14:paraId="43CA57C3" w14:textId="77777777" w:rsidR="008D7376" w:rsidRPr="00E76E6D" w:rsidRDefault="008D7376" w:rsidP="00B10EA5">
            <w:pPr>
              <w:rPr>
                <w:rFonts w:asciiTheme="minorHAnsi" w:hAnsiTheme="minorHAnsi"/>
                <w:b/>
              </w:rPr>
            </w:pPr>
          </w:p>
        </w:tc>
        <w:tc>
          <w:tcPr>
            <w:tcW w:w="1260" w:type="dxa"/>
            <w:shd w:val="clear" w:color="auto" w:fill="auto"/>
          </w:tcPr>
          <w:p w14:paraId="4495A0DE" w14:textId="77777777" w:rsidR="008D7376" w:rsidRPr="00E76E6D" w:rsidRDefault="008D7376" w:rsidP="00B10EA5">
            <w:pPr>
              <w:rPr>
                <w:rFonts w:asciiTheme="minorHAnsi" w:hAnsiTheme="minorHAnsi"/>
                <w:b/>
              </w:rPr>
            </w:pPr>
          </w:p>
        </w:tc>
        <w:tc>
          <w:tcPr>
            <w:tcW w:w="1417" w:type="dxa"/>
            <w:shd w:val="clear" w:color="auto" w:fill="auto"/>
          </w:tcPr>
          <w:p w14:paraId="3B493400" w14:textId="77777777" w:rsidR="008D7376" w:rsidRPr="00E76E6D" w:rsidRDefault="008D7376" w:rsidP="00B10EA5">
            <w:pPr>
              <w:rPr>
                <w:rFonts w:asciiTheme="minorHAnsi" w:hAnsiTheme="minorHAnsi"/>
                <w:b/>
              </w:rPr>
            </w:pPr>
          </w:p>
        </w:tc>
        <w:tc>
          <w:tcPr>
            <w:tcW w:w="1283" w:type="dxa"/>
            <w:shd w:val="clear" w:color="auto" w:fill="auto"/>
          </w:tcPr>
          <w:p w14:paraId="025CA531" w14:textId="77777777" w:rsidR="008D7376" w:rsidRPr="00E76E6D" w:rsidRDefault="008D7376" w:rsidP="00B10EA5">
            <w:pPr>
              <w:rPr>
                <w:rFonts w:asciiTheme="minorHAnsi" w:hAnsiTheme="minorHAnsi"/>
                <w:b/>
              </w:rPr>
            </w:pPr>
          </w:p>
        </w:tc>
        <w:tc>
          <w:tcPr>
            <w:tcW w:w="1319" w:type="dxa"/>
            <w:shd w:val="clear" w:color="auto" w:fill="auto"/>
          </w:tcPr>
          <w:p w14:paraId="3739FD54" w14:textId="77777777" w:rsidR="008D7376" w:rsidRPr="00E76E6D" w:rsidRDefault="008D7376" w:rsidP="00B10EA5">
            <w:pPr>
              <w:rPr>
                <w:rFonts w:asciiTheme="minorHAnsi" w:hAnsiTheme="minorHAnsi"/>
                <w:b/>
              </w:rPr>
            </w:pPr>
          </w:p>
        </w:tc>
      </w:tr>
      <w:tr w:rsidR="008D7376" w:rsidRPr="00E76E6D" w14:paraId="0156A9B9" w14:textId="77777777" w:rsidTr="00EB6B61">
        <w:tc>
          <w:tcPr>
            <w:tcW w:w="607" w:type="dxa"/>
            <w:shd w:val="clear" w:color="auto" w:fill="auto"/>
          </w:tcPr>
          <w:p w14:paraId="256EED18" w14:textId="77777777" w:rsidR="008D7376" w:rsidRPr="00E76E6D" w:rsidRDefault="008D7376" w:rsidP="00B10EA5">
            <w:pPr>
              <w:rPr>
                <w:rFonts w:asciiTheme="minorHAnsi" w:hAnsiTheme="minorHAnsi"/>
                <w:b/>
              </w:rPr>
            </w:pPr>
          </w:p>
        </w:tc>
        <w:tc>
          <w:tcPr>
            <w:tcW w:w="1440" w:type="dxa"/>
            <w:shd w:val="clear" w:color="auto" w:fill="auto"/>
          </w:tcPr>
          <w:p w14:paraId="2B8A7C20" w14:textId="77777777" w:rsidR="008D7376" w:rsidRPr="00E76E6D" w:rsidRDefault="008D7376" w:rsidP="00B10EA5">
            <w:pPr>
              <w:rPr>
                <w:rFonts w:asciiTheme="minorHAnsi" w:hAnsiTheme="minorHAnsi"/>
                <w:b/>
              </w:rPr>
            </w:pPr>
          </w:p>
        </w:tc>
        <w:tc>
          <w:tcPr>
            <w:tcW w:w="1260" w:type="dxa"/>
            <w:shd w:val="clear" w:color="auto" w:fill="auto"/>
          </w:tcPr>
          <w:p w14:paraId="7AC89942" w14:textId="77777777" w:rsidR="008D7376" w:rsidRPr="00E76E6D" w:rsidRDefault="008D7376" w:rsidP="00B10EA5">
            <w:pPr>
              <w:rPr>
                <w:rFonts w:asciiTheme="minorHAnsi" w:hAnsiTheme="minorHAnsi"/>
                <w:b/>
              </w:rPr>
            </w:pPr>
          </w:p>
        </w:tc>
        <w:tc>
          <w:tcPr>
            <w:tcW w:w="1553" w:type="dxa"/>
            <w:shd w:val="clear" w:color="auto" w:fill="auto"/>
          </w:tcPr>
          <w:p w14:paraId="7CAC7DAC" w14:textId="77777777" w:rsidR="008D7376" w:rsidRPr="00E76E6D" w:rsidRDefault="008D7376" w:rsidP="00B10EA5">
            <w:pPr>
              <w:rPr>
                <w:rFonts w:asciiTheme="minorHAnsi" w:hAnsiTheme="minorHAnsi"/>
                <w:b/>
              </w:rPr>
            </w:pPr>
          </w:p>
        </w:tc>
        <w:tc>
          <w:tcPr>
            <w:tcW w:w="1260" w:type="dxa"/>
            <w:shd w:val="clear" w:color="auto" w:fill="auto"/>
          </w:tcPr>
          <w:p w14:paraId="005E23B4" w14:textId="77777777" w:rsidR="008D7376" w:rsidRPr="00E76E6D" w:rsidRDefault="008D7376" w:rsidP="00B10EA5">
            <w:pPr>
              <w:rPr>
                <w:rFonts w:asciiTheme="minorHAnsi" w:hAnsiTheme="minorHAnsi"/>
                <w:b/>
              </w:rPr>
            </w:pPr>
          </w:p>
        </w:tc>
        <w:tc>
          <w:tcPr>
            <w:tcW w:w="1417" w:type="dxa"/>
            <w:shd w:val="clear" w:color="auto" w:fill="auto"/>
          </w:tcPr>
          <w:p w14:paraId="368C5961" w14:textId="77777777" w:rsidR="008D7376" w:rsidRPr="00E76E6D" w:rsidRDefault="008D7376" w:rsidP="00B10EA5">
            <w:pPr>
              <w:rPr>
                <w:rFonts w:asciiTheme="minorHAnsi" w:hAnsiTheme="minorHAnsi"/>
                <w:b/>
              </w:rPr>
            </w:pPr>
          </w:p>
        </w:tc>
        <w:tc>
          <w:tcPr>
            <w:tcW w:w="1283" w:type="dxa"/>
            <w:shd w:val="clear" w:color="auto" w:fill="auto"/>
          </w:tcPr>
          <w:p w14:paraId="414D9F6D" w14:textId="77777777" w:rsidR="008D7376" w:rsidRPr="00E76E6D" w:rsidRDefault="008D7376" w:rsidP="00B10EA5">
            <w:pPr>
              <w:rPr>
                <w:rFonts w:asciiTheme="minorHAnsi" w:hAnsiTheme="minorHAnsi"/>
                <w:b/>
              </w:rPr>
            </w:pPr>
          </w:p>
        </w:tc>
        <w:tc>
          <w:tcPr>
            <w:tcW w:w="1319" w:type="dxa"/>
            <w:shd w:val="clear" w:color="auto" w:fill="auto"/>
          </w:tcPr>
          <w:p w14:paraId="59EA01DF" w14:textId="77777777" w:rsidR="008D7376" w:rsidRPr="00E76E6D" w:rsidRDefault="008D7376" w:rsidP="00B10EA5">
            <w:pPr>
              <w:rPr>
                <w:rFonts w:asciiTheme="minorHAnsi" w:hAnsiTheme="minorHAnsi"/>
                <w:b/>
              </w:rPr>
            </w:pPr>
          </w:p>
        </w:tc>
      </w:tr>
      <w:tr w:rsidR="008D7376" w:rsidRPr="00E76E6D" w14:paraId="670821B2" w14:textId="77777777" w:rsidTr="00EB6B61">
        <w:tc>
          <w:tcPr>
            <w:tcW w:w="607" w:type="dxa"/>
            <w:shd w:val="clear" w:color="auto" w:fill="auto"/>
          </w:tcPr>
          <w:p w14:paraId="74B9CC49" w14:textId="77777777" w:rsidR="008D7376" w:rsidRPr="00E76E6D" w:rsidRDefault="008D7376" w:rsidP="00B10EA5">
            <w:pPr>
              <w:rPr>
                <w:rFonts w:asciiTheme="minorHAnsi" w:hAnsiTheme="minorHAnsi"/>
                <w:b/>
              </w:rPr>
            </w:pPr>
          </w:p>
        </w:tc>
        <w:tc>
          <w:tcPr>
            <w:tcW w:w="1440" w:type="dxa"/>
            <w:shd w:val="clear" w:color="auto" w:fill="auto"/>
          </w:tcPr>
          <w:p w14:paraId="16DF0190" w14:textId="77777777" w:rsidR="008D7376" w:rsidRPr="00E76E6D" w:rsidRDefault="008D7376" w:rsidP="00B10EA5">
            <w:pPr>
              <w:rPr>
                <w:rFonts w:asciiTheme="minorHAnsi" w:hAnsiTheme="minorHAnsi"/>
                <w:b/>
              </w:rPr>
            </w:pPr>
          </w:p>
        </w:tc>
        <w:tc>
          <w:tcPr>
            <w:tcW w:w="1260" w:type="dxa"/>
            <w:shd w:val="clear" w:color="auto" w:fill="auto"/>
          </w:tcPr>
          <w:p w14:paraId="044BA5B1" w14:textId="77777777" w:rsidR="008D7376" w:rsidRPr="00E76E6D" w:rsidRDefault="008D7376" w:rsidP="00B10EA5">
            <w:pPr>
              <w:rPr>
                <w:rFonts w:asciiTheme="minorHAnsi" w:hAnsiTheme="minorHAnsi"/>
                <w:b/>
              </w:rPr>
            </w:pPr>
          </w:p>
        </w:tc>
        <w:tc>
          <w:tcPr>
            <w:tcW w:w="1553" w:type="dxa"/>
            <w:shd w:val="clear" w:color="auto" w:fill="auto"/>
          </w:tcPr>
          <w:p w14:paraId="65202980" w14:textId="77777777" w:rsidR="008D7376" w:rsidRPr="00E76E6D" w:rsidRDefault="008D7376" w:rsidP="00B10EA5">
            <w:pPr>
              <w:rPr>
                <w:rFonts w:asciiTheme="minorHAnsi" w:hAnsiTheme="minorHAnsi"/>
                <w:b/>
              </w:rPr>
            </w:pPr>
          </w:p>
        </w:tc>
        <w:tc>
          <w:tcPr>
            <w:tcW w:w="1260" w:type="dxa"/>
            <w:shd w:val="clear" w:color="auto" w:fill="auto"/>
          </w:tcPr>
          <w:p w14:paraId="1DE5082A" w14:textId="77777777" w:rsidR="008D7376" w:rsidRPr="00E76E6D" w:rsidRDefault="008D7376" w:rsidP="00B10EA5">
            <w:pPr>
              <w:rPr>
                <w:rFonts w:asciiTheme="minorHAnsi" w:hAnsiTheme="minorHAnsi"/>
                <w:b/>
              </w:rPr>
            </w:pPr>
          </w:p>
        </w:tc>
        <w:tc>
          <w:tcPr>
            <w:tcW w:w="1417" w:type="dxa"/>
            <w:shd w:val="clear" w:color="auto" w:fill="auto"/>
          </w:tcPr>
          <w:p w14:paraId="767705FA" w14:textId="77777777" w:rsidR="008D7376" w:rsidRPr="00E76E6D" w:rsidRDefault="008D7376" w:rsidP="00B10EA5">
            <w:pPr>
              <w:rPr>
                <w:rFonts w:asciiTheme="minorHAnsi" w:hAnsiTheme="minorHAnsi"/>
                <w:b/>
              </w:rPr>
            </w:pPr>
          </w:p>
        </w:tc>
        <w:tc>
          <w:tcPr>
            <w:tcW w:w="1283" w:type="dxa"/>
            <w:shd w:val="clear" w:color="auto" w:fill="auto"/>
          </w:tcPr>
          <w:p w14:paraId="4F2D360A" w14:textId="77777777" w:rsidR="008D7376" w:rsidRPr="00E76E6D" w:rsidRDefault="008D7376" w:rsidP="00B10EA5">
            <w:pPr>
              <w:rPr>
                <w:rFonts w:asciiTheme="minorHAnsi" w:hAnsiTheme="minorHAnsi"/>
                <w:b/>
              </w:rPr>
            </w:pPr>
          </w:p>
        </w:tc>
        <w:tc>
          <w:tcPr>
            <w:tcW w:w="1319" w:type="dxa"/>
            <w:shd w:val="clear" w:color="auto" w:fill="auto"/>
          </w:tcPr>
          <w:p w14:paraId="147EFEF8" w14:textId="77777777" w:rsidR="008D7376" w:rsidRPr="00E76E6D" w:rsidRDefault="008D7376" w:rsidP="00B10EA5">
            <w:pPr>
              <w:rPr>
                <w:rFonts w:asciiTheme="minorHAnsi" w:hAnsiTheme="minorHAnsi"/>
                <w:b/>
              </w:rPr>
            </w:pPr>
          </w:p>
        </w:tc>
      </w:tr>
    </w:tbl>
    <w:p w14:paraId="3E018CF2" w14:textId="77777777" w:rsidR="008D7376" w:rsidRPr="00E76E6D" w:rsidRDefault="008D7376" w:rsidP="008D7376">
      <w:pPr>
        <w:rPr>
          <w:rFonts w:asciiTheme="minorHAnsi" w:hAnsiTheme="minorHAnsi"/>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5879"/>
      </w:tblGrid>
      <w:tr w:rsidR="008D7376" w:rsidRPr="00E76E6D" w14:paraId="0C022863" w14:textId="77777777" w:rsidTr="00B10EA5">
        <w:tc>
          <w:tcPr>
            <w:tcW w:w="10491" w:type="dxa"/>
            <w:gridSpan w:val="2"/>
            <w:shd w:val="clear" w:color="auto" w:fill="auto"/>
          </w:tcPr>
          <w:p w14:paraId="5C88ED3D" w14:textId="77777777" w:rsidR="008D7376" w:rsidRPr="00E76E6D" w:rsidRDefault="00EB6B61" w:rsidP="00B10EA5">
            <w:pPr>
              <w:rPr>
                <w:rFonts w:asciiTheme="minorHAnsi" w:hAnsiTheme="minorHAnsi"/>
              </w:rPr>
            </w:pPr>
            <w:r w:rsidRPr="00EB6B61">
              <w:rPr>
                <w:rFonts w:asciiTheme="minorHAnsi" w:hAnsiTheme="minorHAnsi"/>
              </w:rPr>
              <w:t>If there are important deviations regarding procurement procedures progress, answer the following questions:</w:t>
            </w:r>
          </w:p>
        </w:tc>
      </w:tr>
      <w:tr w:rsidR="008D7376" w:rsidRPr="00E76E6D" w14:paraId="26585DA5" w14:textId="77777777" w:rsidTr="00B10EA5">
        <w:tc>
          <w:tcPr>
            <w:tcW w:w="4612" w:type="dxa"/>
            <w:shd w:val="clear" w:color="auto" w:fill="auto"/>
          </w:tcPr>
          <w:p w14:paraId="49D40EAB" w14:textId="77777777" w:rsidR="008D7376" w:rsidRPr="00E76E6D" w:rsidRDefault="00EB6B61" w:rsidP="00B10EA5">
            <w:pPr>
              <w:rPr>
                <w:rFonts w:asciiTheme="minorHAnsi" w:hAnsiTheme="minorHAnsi"/>
              </w:rPr>
            </w:pPr>
            <w:r w:rsidRPr="00EB6B61">
              <w:rPr>
                <w:rFonts w:asciiTheme="minorHAnsi" w:hAnsiTheme="minorHAnsi"/>
              </w:rPr>
              <w:t>What are the specific reasons of the deviations?</w:t>
            </w:r>
          </w:p>
        </w:tc>
        <w:tc>
          <w:tcPr>
            <w:tcW w:w="5879" w:type="dxa"/>
            <w:shd w:val="clear" w:color="auto" w:fill="auto"/>
          </w:tcPr>
          <w:p w14:paraId="67439281" w14:textId="77777777" w:rsidR="008D7376" w:rsidRPr="00E76E6D" w:rsidRDefault="008D7376" w:rsidP="00B10EA5">
            <w:pPr>
              <w:rPr>
                <w:rFonts w:asciiTheme="minorHAnsi" w:hAnsiTheme="minorHAnsi"/>
              </w:rPr>
            </w:pPr>
          </w:p>
        </w:tc>
      </w:tr>
      <w:tr w:rsidR="008D7376" w:rsidRPr="00E76E6D" w14:paraId="08856B15" w14:textId="77777777" w:rsidTr="00B10EA5">
        <w:tc>
          <w:tcPr>
            <w:tcW w:w="4612" w:type="dxa"/>
            <w:shd w:val="clear" w:color="auto" w:fill="auto"/>
          </w:tcPr>
          <w:p w14:paraId="270D434F" w14:textId="77777777" w:rsidR="008D7376" w:rsidRPr="00E76E6D" w:rsidRDefault="00EB6B61" w:rsidP="00B10EA5">
            <w:pPr>
              <w:rPr>
                <w:rFonts w:asciiTheme="minorHAnsi" w:hAnsiTheme="minorHAnsi"/>
              </w:rPr>
            </w:pPr>
            <w:r w:rsidRPr="00EB6B61">
              <w:rPr>
                <w:rFonts w:asciiTheme="minorHAnsi" w:hAnsiTheme="minorHAnsi"/>
              </w:rPr>
              <w:t>What are the implications on the project?</w:t>
            </w:r>
          </w:p>
        </w:tc>
        <w:tc>
          <w:tcPr>
            <w:tcW w:w="5879" w:type="dxa"/>
            <w:shd w:val="clear" w:color="auto" w:fill="auto"/>
          </w:tcPr>
          <w:p w14:paraId="42DBE24D" w14:textId="77777777" w:rsidR="008D7376" w:rsidRPr="00E76E6D" w:rsidRDefault="008D7376" w:rsidP="00B10EA5">
            <w:pPr>
              <w:rPr>
                <w:rFonts w:asciiTheme="minorHAnsi" w:hAnsiTheme="minorHAnsi"/>
              </w:rPr>
            </w:pPr>
          </w:p>
        </w:tc>
      </w:tr>
      <w:tr w:rsidR="008D7376" w:rsidRPr="00E76E6D" w14:paraId="04FCDDFA" w14:textId="77777777" w:rsidTr="00B10EA5">
        <w:tc>
          <w:tcPr>
            <w:tcW w:w="4612" w:type="dxa"/>
            <w:shd w:val="clear" w:color="auto" w:fill="auto"/>
          </w:tcPr>
          <w:p w14:paraId="0169C692" w14:textId="77777777" w:rsidR="008D7376" w:rsidRPr="00E76E6D" w:rsidRDefault="00EB6B61" w:rsidP="00B10EA5">
            <w:pPr>
              <w:rPr>
                <w:rFonts w:asciiTheme="minorHAnsi" w:hAnsiTheme="minorHAnsi"/>
              </w:rPr>
            </w:pPr>
            <w:r w:rsidRPr="00EB6B61">
              <w:rPr>
                <w:rFonts w:asciiTheme="minorHAnsi" w:hAnsiTheme="minorHAnsi"/>
              </w:rPr>
              <w:t>What corrective measures have been or will be taken?</w:t>
            </w:r>
          </w:p>
        </w:tc>
        <w:tc>
          <w:tcPr>
            <w:tcW w:w="5879" w:type="dxa"/>
            <w:shd w:val="clear" w:color="auto" w:fill="auto"/>
          </w:tcPr>
          <w:p w14:paraId="51F37C85" w14:textId="77777777" w:rsidR="008D7376" w:rsidRPr="00E76E6D" w:rsidRDefault="008D7376" w:rsidP="00B10EA5">
            <w:pPr>
              <w:rPr>
                <w:rFonts w:asciiTheme="minorHAnsi" w:hAnsiTheme="minorHAnsi"/>
              </w:rPr>
            </w:pPr>
          </w:p>
        </w:tc>
      </w:tr>
    </w:tbl>
    <w:p w14:paraId="73DC6EB9" w14:textId="77777777" w:rsidR="008D7376" w:rsidRPr="00E76E6D" w:rsidRDefault="008D7376" w:rsidP="008D7376">
      <w:pPr>
        <w:rPr>
          <w:rFonts w:asciiTheme="minorHAnsi" w:hAnsiTheme="minorHAnsi"/>
          <w:b/>
        </w:rPr>
      </w:pPr>
    </w:p>
    <w:p w14:paraId="6A90A42B" w14:textId="77777777" w:rsidR="008D7376" w:rsidRPr="00E76E6D" w:rsidRDefault="00EB6B61" w:rsidP="00EB6B61">
      <w:pPr>
        <w:numPr>
          <w:ilvl w:val="0"/>
          <w:numId w:val="29"/>
        </w:numPr>
        <w:spacing w:before="120" w:after="120"/>
        <w:rPr>
          <w:rFonts w:asciiTheme="minorHAnsi" w:hAnsiTheme="minorHAnsi"/>
          <w:b/>
        </w:rPr>
      </w:pPr>
      <w:r w:rsidRPr="00EB6B61">
        <w:rPr>
          <w:rFonts w:asciiTheme="minorHAnsi" w:hAnsiTheme="minorHAnsi"/>
          <w:b/>
        </w:rPr>
        <w:t>INFORMATION AND PUBLICITY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8D7376" w:rsidRPr="00E76E6D" w14:paraId="73251C20" w14:textId="77777777" w:rsidTr="00B10EA5">
        <w:trPr>
          <w:trHeight w:val="1779"/>
        </w:trPr>
        <w:tc>
          <w:tcPr>
            <w:tcW w:w="10326" w:type="dxa"/>
            <w:shd w:val="clear" w:color="auto" w:fill="auto"/>
          </w:tcPr>
          <w:p w14:paraId="49F6F44A" w14:textId="77777777" w:rsidR="00EB6B61" w:rsidRPr="00EB6B61" w:rsidRDefault="00EB6B61" w:rsidP="00EB6B61">
            <w:pPr>
              <w:jc w:val="both"/>
              <w:rPr>
                <w:rFonts w:asciiTheme="minorHAnsi" w:hAnsiTheme="minorHAnsi"/>
                <w:i/>
              </w:rPr>
            </w:pPr>
            <w:r w:rsidRPr="00EB6B61">
              <w:rPr>
                <w:rFonts w:asciiTheme="minorHAnsi" w:hAnsiTheme="minorHAnsi"/>
                <w:i/>
              </w:rPr>
              <w:t>Which were the information and publicity actions implemented during the reporting period? Present the progress registered in the implementation of the publicity plan.</w:t>
            </w:r>
          </w:p>
          <w:p w14:paraId="22069F97" w14:textId="77777777" w:rsidR="008D7376" w:rsidRPr="00E76E6D" w:rsidRDefault="00EB6B61" w:rsidP="00EB6B61">
            <w:pPr>
              <w:jc w:val="both"/>
              <w:rPr>
                <w:rFonts w:asciiTheme="minorHAnsi" w:hAnsiTheme="minorHAnsi"/>
              </w:rPr>
            </w:pPr>
            <w:r w:rsidRPr="00EB6B61">
              <w:rPr>
                <w:rFonts w:asciiTheme="minorHAnsi" w:hAnsiTheme="minorHAnsi"/>
                <w:i/>
              </w:rPr>
              <w:t>Please provide actual examples (web address, attached files, etc.) of the measures through which the project contributed to the increasing of the information and publicity degree on the EEA Financial Mechanism and Program 2014–2021.</w:t>
            </w:r>
          </w:p>
        </w:tc>
      </w:tr>
    </w:tbl>
    <w:p w14:paraId="71B4E145" w14:textId="77777777" w:rsidR="00AC2808" w:rsidRPr="00E76E6D" w:rsidRDefault="00AC2808" w:rsidP="008D7376">
      <w:pPr>
        <w:rPr>
          <w:rFonts w:asciiTheme="minorHAnsi" w:hAnsiTheme="minorHAnsi"/>
          <w:b/>
        </w:rPr>
      </w:pPr>
    </w:p>
    <w:p w14:paraId="433318C4" w14:textId="77777777" w:rsidR="008D7376" w:rsidRPr="00EB6B61" w:rsidRDefault="00EB6B61" w:rsidP="00EB6B61">
      <w:pPr>
        <w:pStyle w:val="ListParagraph"/>
        <w:numPr>
          <w:ilvl w:val="0"/>
          <w:numId w:val="29"/>
        </w:numPr>
        <w:rPr>
          <w:rFonts w:asciiTheme="minorHAnsi" w:hAnsiTheme="minorHAnsi"/>
          <w:b/>
        </w:rPr>
      </w:pPr>
      <w:r>
        <w:rPr>
          <w:rFonts w:asciiTheme="minorHAnsi" w:hAnsiTheme="minorHAnsi"/>
          <w:b/>
        </w:rPr>
        <w:t>RISK</w:t>
      </w:r>
      <w:r w:rsidRPr="00EB6B61">
        <w:rPr>
          <w:rFonts w:asciiTheme="minorHAnsi" w:hAnsiTheme="minorHAnsi"/>
          <w:b/>
        </w:rPr>
        <w:t xml:space="preserve"> MANAGEMENT</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8D7376" w:rsidRPr="00E76E6D" w14:paraId="330ABF01" w14:textId="77777777" w:rsidTr="00B10EA5">
        <w:trPr>
          <w:trHeight w:val="1620"/>
        </w:trPr>
        <w:tc>
          <w:tcPr>
            <w:tcW w:w="10326" w:type="dxa"/>
            <w:shd w:val="clear" w:color="auto" w:fill="auto"/>
          </w:tcPr>
          <w:p w14:paraId="1A49E50E" w14:textId="77777777" w:rsidR="00EB6B61" w:rsidRPr="00EB6B61" w:rsidRDefault="00EB6B61" w:rsidP="00EB6B61">
            <w:pPr>
              <w:rPr>
                <w:rFonts w:asciiTheme="minorHAnsi" w:hAnsiTheme="minorHAnsi"/>
                <w:i/>
              </w:rPr>
            </w:pPr>
            <w:r w:rsidRPr="00EB6B61">
              <w:rPr>
                <w:rFonts w:asciiTheme="minorHAnsi" w:hAnsiTheme="minorHAnsi"/>
                <w:i/>
              </w:rPr>
              <w:t>Are there any changes in the project risk situation? In the cases of risk-related issues/incidents occurrence, please specify how were they handled?</w:t>
            </w:r>
          </w:p>
          <w:p w14:paraId="1FE5195D" w14:textId="77777777" w:rsidR="008D7376" w:rsidRPr="00E76E6D" w:rsidRDefault="00EB6B61" w:rsidP="00EB6B61">
            <w:pPr>
              <w:rPr>
                <w:rFonts w:asciiTheme="minorHAnsi" w:hAnsiTheme="minorHAnsi"/>
                <w:i/>
              </w:rPr>
            </w:pPr>
            <w:r w:rsidRPr="00EB6B61">
              <w:rPr>
                <w:rFonts w:asciiTheme="minorHAnsi" w:hAnsiTheme="minorHAnsi"/>
                <w:i/>
              </w:rPr>
              <w:t>Show the progress registered in the implementation of the risk management plan for your project.</w:t>
            </w:r>
          </w:p>
        </w:tc>
      </w:tr>
    </w:tbl>
    <w:p w14:paraId="3E4E685F" w14:textId="77777777" w:rsidR="008D7376" w:rsidRPr="00E76E6D" w:rsidRDefault="008D7376" w:rsidP="008D7376">
      <w:pPr>
        <w:rPr>
          <w:rFonts w:asciiTheme="minorHAnsi" w:hAnsiTheme="minorHAnsi"/>
          <w:b/>
        </w:rPr>
      </w:pPr>
    </w:p>
    <w:p w14:paraId="6106EAA3" w14:textId="77777777" w:rsidR="008D7376" w:rsidRPr="00E76E6D" w:rsidRDefault="00EB6B61" w:rsidP="00880CCF">
      <w:pPr>
        <w:numPr>
          <w:ilvl w:val="0"/>
          <w:numId w:val="29"/>
        </w:numPr>
        <w:spacing w:before="120" w:after="120"/>
        <w:rPr>
          <w:rFonts w:asciiTheme="minorHAnsi" w:hAnsiTheme="minorHAnsi"/>
          <w:b/>
        </w:rPr>
      </w:pPr>
      <w:r>
        <w:rPr>
          <w:rFonts w:asciiTheme="minorHAnsi" w:hAnsiTheme="minorHAnsi"/>
          <w:b/>
        </w:rPr>
        <w:t>OTHER RELEVANT INFORMATION</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8D7376" w:rsidRPr="00E76E6D" w14:paraId="62A3699B" w14:textId="77777777" w:rsidTr="00DA6B52">
        <w:trPr>
          <w:trHeight w:val="935"/>
        </w:trPr>
        <w:tc>
          <w:tcPr>
            <w:tcW w:w="10326" w:type="dxa"/>
            <w:shd w:val="clear" w:color="auto" w:fill="auto"/>
          </w:tcPr>
          <w:p w14:paraId="61645F28" w14:textId="77777777" w:rsidR="008D7376" w:rsidRPr="00E76E6D" w:rsidRDefault="008D7376" w:rsidP="00B10EA5">
            <w:pPr>
              <w:rPr>
                <w:rFonts w:asciiTheme="minorHAnsi" w:hAnsiTheme="minorHAnsi"/>
                <w:b/>
              </w:rPr>
            </w:pPr>
          </w:p>
        </w:tc>
      </w:tr>
    </w:tbl>
    <w:p w14:paraId="18B0C2FC" w14:textId="77777777" w:rsidR="00DA6B52" w:rsidRPr="00E76E6D" w:rsidRDefault="00DA6B52" w:rsidP="008D7376">
      <w:pPr>
        <w:rPr>
          <w:rFonts w:asciiTheme="minorHAnsi" w:hAnsiTheme="minorHAnsi"/>
          <w:b/>
        </w:rPr>
      </w:pPr>
    </w:p>
    <w:p w14:paraId="5034F85D" w14:textId="77777777" w:rsidR="00EB6B61" w:rsidRPr="00EB6B61" w:rsidRDefault="00EB6B61" w:rsidP="00EB6B61">
      <w:pPr>
        <w:pStyle w:val="ListParagraph"/>
        <w:numPr>
          <w:ilvl w:val="0"/>
          <w:numId w:val="29"/>
        </w:numPr>
        <w:jc w:val="both"/>
        <w:rPr>
          <w:rFonts w:asciiTheme="minorHAnsi" w:hAnsiTheme="minorHAnsi"/>
          <w:i/>
        </w:rPr>
      </w:pPr>
      <w:r w:rsidRPr="00EB6B61">
        <w:rPr>
          <w:rFonts w:asciiTheme="minorHAnsi" w:hAnsiTheme="minorHAnsi"/>
          <w:b/>
        </w:rPr>
        <w:t>CONTRACTUAL ISSUES (notifications, amendments etc.)</w:t>
      </w:r>
    </w:p>
    <w:p w14:paraId="1B28F82E" w14:textId="77777777" w:rsidR="00EB6B61" w:rsidRDefault="00EB6B61" w:rsidP="00EB6B61">
      <w:pPr>
        <w:pStyle w:val="ListParagraph"/>
        <w:jc w:val="both"/>
        <w:rPr>
          <w:rFonts w:asciiTheme="minorHAnsi" w:hAnsiTheme="minorHAnsi"/>
          <w:b/>
        </w:rPr>
      </w:pPr>
    </w:p>
    <w:p w14:paraId="0DC5C1E0" w14:textId="77777777" w:rsidR="00EB6B61" w:rsidRDefault="00EB6B61" w:rsidP="008D7376">
      <w:pPr>
        <w:rPr>
          <w:rFonts w:asciiTheme="minorHAnsi" w:hAnsiTheme="minorHAnsi"/>
          <w:i/>
        </w:rPr>
      </w:pPr>
      <w:r w:rsidRPr="00EB6B61">
        <w:rPr>
          <w:rFonts w:asciiTheme="minorHAnsi" w:hAnsiTheme="minorHAnsi"/>
          <w:i/>
        </w:rPr>
        <w:t>Please specify all notifications, amendments, as well as any other documents that intervened between Program Operator and project promoter regarding the project implementation until the date of the present progress report.</w:t>
      </w:r>
    </w:p>
    <w:p w14:paraId="76AB5496" w14:textId="77777777" w:rsidR="00EB6B61" w:rsidRPr="00EB6B61" w:rsidRDefault="00EB6B61" w:rsidP="008D7376">
      <w:pPr>
        <w:rPr>
          <w:rFonts w:asciiTheme="minorHAnsi" w:hAnsiTheme="minorHAnsi"/>
          <w:i/>
        </w:rPr>
      </w:pPr>
    </w:p>
    <w:p w14:paraId="25D8F0C2" w14:textId="77777777" w:rsidR="00EB6B61" w:rsidRPr="00EB6B61" w:rsidRDefault="00EB6B61" w:rsidP="00EB6B61">
      <w:pPr>
        <w:pStyle w:val="ListParagraph"/>
        <w:numPr>
          <w:ilvl w:val="0"/>
          <w:numId w:val="29"/>
        </w:numPr>
        <w:rPr>
          <w:rFonts w:asciiTheme="minorHAnsi" w:hAnsiTheme="minorHAnsi"/>
        </w:rPr>
      </w:pPr>
      <w:r w:rsidRPr="00EB6B61">
        <w:rPr>
          <w:rFonts w:asciiTheme="minorHAnsi" w:hAnsiTheme="minorHAnsi"/>
          <w:b/>
        </w:rPr>
        <w:t>FINANCIAL PROGRESS</w:t>
      </w:r>
    </w:p>
    <w:p w14:paraId="0E991C78" w14:textId="77777777" w:rsidR="00EB6B61" w:rsidRDefault="00EB6B61" w:rsidP="00EB6B61">
      <w:pPr>
        <w:spacing w:before="120" w:after="120"/>
        <w:rPr>
          <w:rFonts w:asciiTheme="minorHAnsi" w:hAnsiTheme="minorHAnsi"/>
        </w:rPr>
      </w:pPr>
      <w:r w:rsidRPr="00EB6B61">
        <w:rPr>
          <w:rFonts w:asciiTheme="minorHAnsi" w:hAnsiTheme="minorHAnsi"/>
        </w:rPr>
        <w:t>In this section, the following will be presented:</w:t>
      </w:r>
      <w:r>
        <w:rPr>
          <w:rFonts w:asciiTheme="minorHAnsi" w:hAnsiTheme="minorHAnsi"/>
        </w:rPr>
        <w:t xml:space="preserve"> </w:t>
      </w:r>
    </w:p>
    <w:p w14:paraId="22E5E0D7" w14:textId="77777777" w:rsidR="00EB6B61" w:rsidRDefault="00EB6B61" w:rsidP="00EB6B61">
      <w:pPr>
        <w:numPr>
          <w:ilvl w:val="0"/>
          <w:numId w:val="24"/>
        </w:numPr>
        <w:spacing w:before="120" w:after="120"/>
        <w:rPr>
          <w:rFonts w:asciiTheme="minorHAnsi" w:hAnsiTheme="minorHAnsi"/>
        </w:rPr>
      </w:pPr>
      <w:r w:rsidRPr="00EB6B61">
        <w:rPr>
          <w:rFonts w:asciiTheme="minorHAnsi" w:hAnsiTheme="minorHAnsi"/>
        </w:rPr>
        <w:t>Detailed expenditures incurred during the current reporting period;</w:t>
      </w:r>
    </w:p>
    <w:p w14:paraId="67EF6940" w14:textId="77777777" w:rsidR="00EB6B61" w:rsidRDefault="00EB6B61" w:rsidP="00EB6B61">
      <w:pPr>
        <w:numPr>
          <w:ilvl w:val="0"/>
          <w:numId w:val="24"/>
        </w:numPr>
        <w:spacing w:before="120" w:after="120"/>
        <w:rPr>
          <w:rFonts w:asciiTheme="minorHAnsi" w:hAnsiTheme="minorHAnsi"/>
        </w:rPr>
      </w:pPr>
      <w:r w:rsidRPr="00EB6B61">
        <w:rPr>
          <w:rFonts w:asciiTheme="minorHAnsi" w:hAnsiTheme="minorHAnsi"/>
        </w:rPr>
        <w:t>Balance sheet situation at the date of the report;</w:t>
      </w:r>
    </w:p>
    <w:p w14:paraId="66A5B196" w14:textId="77777777" w:rsidR="00EB6B61" w:rsidRPr="00EB6B61" w:rsidRDefault="00EB6B61" w:rsidP="00EB6B61">
      <w:pPr>
        <w:numPr>
          <w:ilvl w:val="0"/>
          <w:numId w:val="24"/>
        </w:numPr>
        <w:spacing w:before="120" w:after="120"/>
        <w:rPr>
          <w:rFonts w:asciiTheme="minorHAnsi" w:hAnsiTheme="minorHAnsi"/>
        </w:rPr>
      </w:pPr>
      <w:r w:rsidRPr="00EB6B61">
        <w:rPr>
          <w:rFonts w:asciiTheme="minorHAnsi" w:hAnsiTheme="minorHAnsi"/>
        </w:rPr>
        <w:t>Expenditures estimation for the next reporting period.</w:t>
      </w:r>
    </w:p>
    <w:p w14:paraId="32C12DCF" w14:textId="0AD502F1" w:rsidR="008D7376" w:rsidRDefault="00DB472E" w:rsidP="0051357D">
      <w:pPr>
        <w:jc w:val="both"/>
        <w:rPr>
          <w:rFonts w:asciiTheme="minorHAnsi" w:hAnsiTheme="minorHAnsi" w:cs="Arial"/>
          <w:snapToGrid w:val="0"/>
        </w:rPr>
      </w:pPr>
      <w:r w:rsidRPr="00DB472E">
        <w:rPr>
          <w:rFonts w:ascii="Calibri" w:hAnsi="Calibri" w:cs="Arial"/>
          <w:lang w:val="it-IT"/>
        </w:rPr>
        <w:t xml:space="preserve">The information mentioned above will be structured according to the model </w:t>
      </w:r>
      <w:r w:rsidRPr="00DB472E">
        <w:rPr>
          <w:rFonts w:asciiTheme="minorHAnsi" w:hAnsiTheme="minorHAnsi" w:cs="Arial"/>
          <w:b/>
          <w:i/>
          <w:iCs/>
          <w:snapToGrid w:val="0"/>
        </w:rPr>
        <w:t>Intermediary (financial) Progress Report</w:t>
      </w:r>
      <w:r w:rsidRPr="00DB472E">
        <w:rPr>
          <w:rFonts w:ascii="Calibri" w:hAnsi="Calibri" w:cs="Arial"/>
          <w:i/>
          <w:iCs/>
          <w:lang w:val="it-IT"/>
        </w:rPr>
        <w:t xml:space="preserve"> </w:t>
      </w:r>
      <w:r>
        <w:rPr>
          <w:rFonts w:ascii="Calibri" w:hAnsi="Calibri" w:cs="Arial"/>
          <w:i/>
          <w:iCs/>
          <w:lang w:val="it-IT"/>
        </w:rPr>
        <w:t xml:space="preserve">(Annex 2) </w:t>
      </w:r>
      <w:r w:rsidRPr="00DB472E">
        <w:rPr>
          <w:rFonts w:ascii="Calibri" w:hAnsi="Calibri" w:cs="Arial"/>
          <w:lang w:val="it-IT"/>
        </w:rPr>
        <w:t>attached to this document.</w:t>
      </w:r>
    </w:p>
    <w:p w14:paraId="38071C77" w14:textId="77777777" w:rsidR="00B10EA5" w:rsidRDefault="00B10EA5" w:rsidP="0051357D">
      <w:pPr>
        <w:jc w:val="both"/>
        <w:rPr>
          <w:rFonts w:asciiTheme="minorHAnsi" w:hAnsiTheme="minorHAnsi" w:cs="Arial"/>
          <w:snapToGrid w:val="0"/>
        </w:rPr>
      </w:pPr>
    </w:p>
    <w:p w14:paraId="03DBD8E7" w14:textId="77777777" w:rsidR="00B10EA5" w:rsidRDefault="00B10EA5" w:rsidP="0051357D">
      <w:pPr>
        <w:jc w:val="both"/>
        <w:rPr>
          <w:rFonts w:asciiTheme="minorHAnsi" w:hAnsiTheme="minorHAnsi" w:cs="Arial"/>
          <w:snapToGrid w:val="0"/>
        </w:rPr>
      </w:pPr>
    </w:p>
    <w:p w14:paraId="241CB6F7" w14:textId="77777777" w:rsidR="00B10EA5" w:rsidRDefault="00B10EA5" w:rsidP="0051357D">
      <w:pPr>
        <w:jc w:val="both"/>
        <w:rPr>
          <w:rFonts w:asciiTheme="minorHAnsi" w:hAnsiTheme="minorHAnsi" w:cs="Arial"/>
          <w:snapToGrid w:val="0"/>
        </w:rPr>
      </w:pPr>
    </w:p>
    <w:p w14:paraId="7CA3D92D" w14:textId="77777777" w:rsidR="00B10EA5" w:rsidRDefault="00B10EA5" w:rsidP="0051357D">
      <w:pPr>
        <w:jc w:val="both"/>
        <w:rPr>
          <w:rFonts w:asciiTheme="minorHAnsi" w:hAnsiTheme="minorHAnsi" w:cs="Arial"/>
          <w:snapToGrid w:val="0"/>
        </w:rPr>
      </w:pPr>
    </w:p>
    <w:p w14:paraId="34CF7D13" w14:textId="77777777" w:rsidR="00B10EA5" w:rsidRDefault="00B10EA5" w:rsidP="0051357D">
      <w:pPr>
        <w:jc w:val="both"/>
        <w:rPr>
          <w:rFonts w:asciiTheme="minorHAnsi" w:hAnsiTheme="minorHAnsi" w:cs="Arial"/>
          <w:snapToGrid w:val="0"/>
        </w:rPr>
      </w:pPr>
    </w:p>
    <w:p w14:paraId="16FE00C5" w14:textId="77777777" w:rsidR="00B10EA5" w:rsidRDefault="00B10EA5" w:rsidP="0051357D">
      <w:pPr>
        <w:jc w:val="both"/>
        <w:rPr>
          <w:rFonts w:asciiTheme="minorHAnsi" w:hAnsiTheme="minorHAnsi" w:cs="Arial"/>
          <w:snapToGrid w:val="0"/>
        </w:rPr>
      </w:pPr>
    </w:p>
    <w:p w14:paraId="29704841" w14:textId="77777777" w:rsidR="00B10EA5" w:rsidRDefault="00B10EA5" w:rsidP="0051357D">
      <w:pPr>
        <w:jc w:val="both"/>
        <w:rPr>
          <w:rFonts w:asciiTheme="minorHAnsi" w:hAnsiTheme="minorHAnsi" w:cs="Arial"/>
          <w:snapToGrid w:val="0"/>
        </w:rPr>
      </w:pPr>
    </w:p>
    <w:p w14:paraId="5390B26A" w14:textId="77777777" w:rsidR="00B10EA5" w:rsidRDefault="00B10EA5" w:rsidP="0051357D">
      <w:pPr>
        <w:jc w:val="both"/>
        <w:rPr>
          <w:rFonts w:asciiTheme="minorHAnsi" w:hAnsiTheme="minorHAnsi" w:cs="Arial"/>
          <w:snapToGrid w:val="0"/>
        </w:rPr>
      </w:pPr>
    </w:p>
    <w:p w14:paraId="71196D50" w14:textId="77777777" w:rsidR="00B10EA5" w:rsidRDefault="00B10EA5" w:rsidP="0051357D">
      <w:pPr>
        <w:jc w:val="both"/>
        <w:rPr>
          <w:rFonts w:asciiTheme="minorHAnsi" w:hAnsiTheme="minorHAnsi" w:cs="Arial"/>
          <w:snapToGrid w:val="0"/>
        </w:rPr>
      </w:pPr>
    </w:p>
    <w:p w14:paraId="778389F9" w14:textId="77777777" w:rsidR="00B10EA5" w:rsidRDefault="00B10EA5" w:rsidP="0051357D">
      <w:pPr>
        <w:jc w:val="both"/>
        <w:rPr>
          <w:rFonts w:asciiTheme="minorHAnsi" w:hAnsiTheme="minorHAnsi" w:cs="Arial"/>
          <w:snapToGrid w:val="0"/>
        </w:rPr>
      </w:pPr>
    </w:p>
    <w:p w14:paraId="0C5115AA" w14:textId="77777777" w:rsidR="00B10EA5" w:rsidRDefault="00B10EA5" w:rsidP="0051357D">
      <w:pPr>
        <w:jc w:val="both"/>
        <w:rPr>
          <w:rFonts w:asciiTheme="minorHAnsi" w:hAnsiTheme="minorHAnsi" w:cs="Arial"/>
          <w:snapToGrid w:val="0"/>
        </w:rPr>
      </w:pPr>
    </w:p>
    <w:p w14:paraId="1DB8C625" w14:textId="77777777" w:rsidR="00B10EA5" w:rsidRDefault="00B10EA5" w:rsidP="0051357D">
      <w:pPr>
        <w:jc w:val="both"/>
        <w:rPr>
          <w:rFonts w:asciiTheme="minorHAnsi" w:hAnsiTheme="minorHAnsi" w:cs="Arial"/>
          <w:snapToGrid w:val="0"/>
        </w:rPr>
      </w:pPr>
    </w:p>
    <w:p w14:paraId="5496336F" w14:textId="77777777" w:rsidR="00B10EA5" w:rsidRDefault="00B10EA5" w:rsidP="0051357D">
      <w:pPr>
        <w:jc w:val="both"/>
        <w:rPr>
          <w:rFonts w:asciiTheme="minorHAnsi" w:hAnsiTheme="minorHAnsi" w:cs="Arial"/>
          <w:snapToGrid w:val="0"/>
        </w:rPr>
      </w:pPr>
    </w:p>
    <w:p w14:paraId="214019CB" w14:textId="77777777" w:rsidR="00B16589" w:rsidRDefault="00B16589" w:rsidP="0051357D">
      <w:pPr>
        <w:jc w:val="both"/>
        <w:rPr>
          <w:rFonts w:asciiTheme="minorHAnsi" w:hAnsiTheme="minorHAnsi" w:cs="Arial"/>
          <w:snapToGrid w:val="0"/>
        </w:rPr>
        <w:sectPr w:rsidR="00B16589" w:rsidSect="00E9246D">
          <w:headerReference w:type="default" r:id="rId8"/>
          <w:footerReference w:type="even" r:id="rId9"/>
          <w:footerReference w:type="default" r:id="rId10"/>
          <w:headerReference w:type="first" r:id="rId11"/>
          <w:footerReference w:type="first" r:id="rId12"/>
          <w:pgSz w:w="11907" w:h="16840" w:code="9"/>
          <w:pgMar w:top="2268" w:right="837" w:bottom="450" w:left="1620" w:header="360" w:footer="474" w:gutter="0"/>
          <w:cols w:space="708"/>
          <w:titlePg/>
          <w:docGrid w:linePitch="360"/>
        </w:sectPr>
      </w:pPr>
    </w:p>
    <w:tbl>
      <w:tblPr>
        <w:tblStyle w:val="TableGrid"/>
        <w:tblW w:w="0" w:type="auto"/>
        <w:tblLook w:val="04A0" w:firstRow="1" w:lastRow="0" w:firstColumn="1" w:lastColumn="0" w:noHBand="0" w:noVBand="1"/>
      </w:tblPr>
      <w:tblGrid>
        <w:gridCol w:w="5755"/>
        <w:gridCol w:w="3685"/>
      </w:tblGrid>
      <w:tr w:rsidR="006743C9" w14:paraId="768AB8A7" w14:textId="77777777" w:rsidTr="00AC2808">
        <w:tc>
          <w:tcPr>
            <w:tcW w:w="5755" w:type="dxa"/>
          </w:tcPr>
          <w:p w14:paraId="332A4CE0" w14:textId="77777777" w:rsidR="006743C9" w:rsidRPr="006743C9" w:rsidRDefault="00EB6B61" w:rsidP="00AC2808">
            <w:pPr>
              <w:jc w:val="both"/>
              <w:rPr>
                <w:rFonts w:asciiTheme="minorHAnsi" w:hAnsiTheme="minorHAnsi" w:cs="Arial"/>
                <w:snapToGrid w:val="0"/>
              </w:rPr>
            </w:pPr>
            <w:r w:rsidRPr="00EB6B61">
              <w:rPr>
                <w:rFonts w:asciiTheme="minorHAnsi" w:hAnsiTheme="minorHAnsi" w:cs="Arial"/>
                <w:b/>
                <w:snapToGrid w:val="0"/>
              </w:rPr>
              <w:lastRenderedPageBreak/>
              <w:t>Annex 2 – Intermediary (financial) Progress Report</w:t>
            </w:r>
          </w:p>
        </w:tc>
        <w:tc>
          <w:tcPr>
            <w:tcW w:w="3685" w:type="dxa"/>
          </w:tcPr>
          <w:p w14:paraId="78D3F5D4" w14:textId="77777777" w:rsidR="006743C9" w:rsidRPr="006743C9" w:rsidRDefault="006743C9" w:rsidP="00AC2808">
            <w:pPr>
              <w:jc w:val="both"/>
              <w:rPr>
                <w:rFonts w:asciiTheme="minorHAnsi" w:hAnsiTheme="minorHAnsi" w:cs="Arial"/>
                <w:snapToGrid w:val="0"/>
              </w:rPr>
            </w:pPr>
          </w:p>
        </w:tc>
      </w:tr>
      <w:tr w:rsidR="006743C9" w14:paraId="1981D9A6" w14:textId="77777777" w:rsidTr="00AC2808">
        <w:tc>
          <w:tcPr>
            <w:tcW w:w="5755" w:type="dxa"/>
          </w:tcPr>
          <w:p w14:paraId="42DADB93" w14:textId="77777777" w:rsidR="006743C9" w:rsidRPr="006743C9" w:rsidRDefault="00EB6B61" w:rsidP="00AC2808">
            <w:pPr>
              <w:jc w:val="both"/>
              <w:rPr>
                <w:rFonts w:asciiTheme="minorHAnsi" w:hAnsiTheme="minorHAnsi" w:cs="Arial"/>
                <w:snapToGrid w:val="0"/>
              </w:rPr>
            </w:pPr>
            <w:r w:rsidRPr="00EB6B61">
              <w:rPr>
                <w:rFonts w:asciiTheme="minorHAnsi" w:hAnsiTheme="minorHAnsi" w:cs="Arial"/>
              </w:rPr>
              <w:t>Entity name:</w:t>
            </w:r>
          </w:p>
        </w:tc>
        <w:tc>
          <w:tcPr>
            <w:tcW w:w="3685" w:type="dxa"/>
          </w:tcPr>
          <w:p w14:paraId="61266872" w14:textId="77777777" w:rsidR="006743C9" w:rsidRPr="006743C9" w:rsidRDefault="006743C9" w:rsidP="00AC2808">
            <w:pPr>
              <w:jc w:val="both"/>
              <w:rPr>
                <w:rFonts w:asciiTheme="minorHAnsi" w:hAnsiTheme="minorHAnsi" w:cs="Arial"/>
                <w:snapToGrid w:val="0"/>
              </w:rPr>
            </w:pPr>
          </w:p>
        </w:tc>
      </w:tr>
      <w:tr w:rsidR="006743C9" w14:paraId="2D4764F1" w14:textId="77777777" w:rsidTr="00AC2808">
        <w:tc>
          <w:tcPr>
            <w:tcW w:w="5755" w:type="dxa"/>
          </w:tcPr>
          <w:p w14:paraId="25876EED" w14:textId="77777777" w:rsidR="006743C9" w:rsidRPr="006743C9" w:rsidRDefault="00EB6B61" w:rsidP="00AC2808">
            <w:pPr>
              <w:jc w:val="both"/>
              <w:rPr>
                <w:rFonts w:asciiTheme="minorHAnsi" w:hAnsiTheme="minorHAnsi" w:cs="Arial"/>
                <w:snapToGrid w:val="0"/>
              </w:rPr>
            </w:pPr>
            <w:r w:rsidRPr="00EB6B61">
              <w:rPr>
                <w:rFonts w:asciiTheme="minorHAnsi" w:hAnsiTheme="minorHAnsi" w:cs="Arial"/>
              </w:rPr>
              <w:t>Project title and code:</w:t>
            </w:r>
          </w:p>
        </w:tc>
        <w:tc>
          <w:tcPr>
            <w:tcW w:w="3685" w:type="dxa"/>
          </w:tcPr>
          <w:p w14:paraId="57B747B9" w14:textId="77777777" w:rsidR="006743C9" w:rsidRPr="006743C9" w:rsidRDefault="006743C9" w:rsidP="00AC2808">
            <w:pPr>
              <w:jc w:val="both"/>
              <w:rPr>
                <w:rFonts w:asciiTheme="minorHAnsi" w:hAnsiTheme="minorHAnsi" w:cs="Arial"/>
                <w:snapToGrid w:val="0"/>
              </w:rPr>
            </w:pPr>
          </w:p>
        </w:tc>
      </w:tr>
      <w:tr w:rsidR="006743C9" w14:paraId="3D5C447D" w14:textId="77777777" w:rsidTr="00AC2808">
        <w:tc>
          <w:tcPr>
            <w:tcW w:w="5755" w:type="dxa"/>
          </w:tcPr>
          <w:p w14:paraId="26F83823" w14:textId="77777777" w:rsidR="006743C9" w:rsidRPr="006743C9" w:rsidRDefault="008420A4" w:rsidP="00AC2808">
            <w:pPr>
              <w:jc w:val="both"/>
              <w:rPr>
                <w:rFonts w:asciiTheme="minorHAnsi" w:hAnsiTheme="minorHAnsi" w:cs="Arial"/>
                <w:snapToGrid w:val="0"/>
              </w:rPr>
            </w:pPr>
            <w:r w:rsidRPr="008420A4">
              <w:rPr>
                <w:rFonts w:asciiTheme="minorHAnsi" w:hAnsiTheme="minorHAnsi" w:cs="Arial"/>
              </w:rPr>
              <w:t>Total Project value:</w:t>
            </w:r>
          </w:p>
        </w:tc>
        <w:tc>
          <w:tcPr>
            <w:tcW w:w="3685" w:type="dxa"/>
          </w:tcPr>
          <w:p w14:paraId="1B8E4E3D" w14:textId="77777777" w:rsidR="006743C9" w:rsidRPr="006743C9" w:rsidRDefault="006743C9" w:rsidP="00AC2808">
            <w:pPr>
              <w:jc w:val="both"/>
              <w:rPr>
                <w:rFonts w:asciiTheme="minorHAnsi" w:hAnsiTheme="minorHAnsi" w:cs="Arial"/>
                <w:snapToGrid w:val="0"/>
              </w:rPr>
            </w:pPr>
          </w:p>
        </w:tc>
      </w:tr>
      <w:tr w:rsidR="006743C9" w14:paraId="3BE605A1" w14:textId="77777777" w:rsidTr="00AC2808">
        <w:tc>
          <w:tcPr>
            <w:tcW w:w="5755" w:type="dxa"/>
          </w:tcPr>
          <w:p w14:paraId="17BC5072" w14:textId="77777777" w:rsidR="006743C9" w:rsidRPr="006743C9" w:rsidRDefault="008420A4" w:rsidP="00AC2808">
            <w:pPr>
              <w:jc w:val="both"/>
              <w:rPr>
                <w:rFonts w:asciiTheme="minorHAnsi" w:hAnsiTheme="minorHAnsi" w:cs="Arial"/>
                <w:snapToGrid w:val="0"/>
              </w:rPr>
            </w:pPr>
            <w:r w:rsidRPr="008420A4">
              <w:rPr>
                <w:rFonts w:asciiTheme="minorHAnsi" w:hAnsiTheme="minorHAnsi" w:cs="Arial"/>
              </w:rPr>
              <w:t>Non-reimbursable financing value:</w:t>
            </w:r>
          </w:p>
        </w:tc>
        <w:tc>
          <w:tcPr>
            <w:tcW w:w="3685" w:type="dxa"/>
          </w:tcPr>
          <w:p w14:paraId="2E66E182" w14:textId="77777777" w:rsidR="006743C9" w:rsidRPr="006743C9" w:rsidRDefault="006743C9" w:rsidP="00AC2808">
            <w:pPr>
              <w:jc w:val="both"/>
              <w:rPr>
                <w:rFonts w:asciiTheme="minorHAnsi" w:hAnsiTheme="minorHAnsi" w:cs="Arial"/>
                <w:snapToGrid w:val="0"/>
              </w:rPr>
            </w:pPr>
          </w:p>
        </w:tc>
      </w:tr>
      <w:tr w:rsidR="006743C9" w14:paraId="4C4FDC46" w14:textId="77777777" w:rsidTr="00AC2808">
        <w:tc>
          <w:tcPr>
            <w:tcW w:w="5755" w:type="dxa"/>
          </w:tcPr>
          <w:p w14:paraId="0272BD52" w14:textId="77777777" w:rsidR="006743C9" w:rsidRPr="006743C9" w:rsidRDefault="008420A4" w:rsidP="00AC2808">
            <w:pPr>
              <w:jc w:val="both"/>
              <w:rPr>
                <w:rFonts w:asciiTheme="minorHAnsi" w:hAnsiTheme="minorHAnsi" w:cs="Arial"/>
                <w:snapToGrid w:val="0"/>
              </w:rPr>
            </w:pPr>
            <w:r w:rsidRPr="008420A4">
              <w:rPr>
                <w:rFonts w:asciiTheme="minorHAnsi" w:hAnsiTheme="minorHAnsi" w:cs="Arial"/>
              </w:rPr>
              <w:t>Reporting period:</w:t>
            </w:r>
          </w:p>
        </w:tc>
        <w:tc>
          <w:tcPr>
            <w:tcW w:w="3685" w:type="dxa"/>
          </w:tcPr>
          <w:p w14:paraId="06D59F60" w14:textId="77777777" w:rsidR="006743C9" w:rsidRPr="006743C9" w:rsidRDefault="008420A4" w:rsidP="00AC2808">
            <w:pPr>
              <w:jc w:val="center"/>
              <w:rPr>
                <w:rFonts w:asciiTheme="minorHAnsi" w:hAnsiTheme="minorHAnsi" w:cs="Arial"/>
                <w:snapToGrid w:val="0"/>
              </w:rPr>
            </w:pPr>
            <w:r w:rsidRPr="008420A4">
              <w:rPr>
                <w:rFonts w:asciiTheme="minorHAnsi" w:hAnsiTheme="minorHAnsi" w:cs="Arial"/>
              </w:rPr>
              <w:t>month/year - month/year</w:t>
            </w:r>
          </w:p>
        </w:tc>
      </w:tr>
    </w:tbl>
    <w:p w14:paraId="2EC25552" w14:textId="77777777" w:rsidR="00B10EA5" w:rsidRDefault="00B10EA5" w:rsidP="0051357D">
      <w:pPr>
        <w:jc w:val="both"/>
        <w:rPr>
          <w:rFonts w:asciiTheme="minorHAnsi" w:hAnsiTheme="minorHAnsi" w:cs="Arial"/>
          <w:snapToGrid w:val="0"/>
        </w:rPr>
      </w:pPr>
    </w:p>
    <w:tbl>
      <w:tblPr>
        <w:tblStyle w:val="TableGrid"/>
        <w:tblW w:w="0" w:type="auto"/>
        <w:jc w:val="center"/>
        <w:tblLook w:val="04A0" w:firstRow="1" w:lastRow="0" w:firstColumn="1" w:lastColumn="0" w:noHBand="0" w:noVBand="1"/>
      </w:tblPr>
      <w:tblGrid>
        <w:gridCol w:w="1972"/>
        <w:gridCol w:w="1277"/>
        <w:gridCol w:w="1179"/>
        <w:gridCol w:w="1191"/>
        <w:gridCol w:w="1236"/>
        <w:gridCol w:w="1277"/>
        <w:gridCol w:w="1324"/>
        <w:gridCol w:w="1234"/>
        <w:gridCol w:w="1469"/>
      </w:tblGrid>
      <w:tr w:rsidR="00633E82" w:rsidRPr="006743C9" w14:paraId="2F40ADBC" w14:textId="77777777" w:rsidTr="00633E82">
        <w:trPr>
          <w:jc w:val="center"/>
        </w:trPr>
        <w:tc>
          <w:tcPr>
            <w:tcW w:w="1972" w:type="dxa"/>
            <w:shd w:val="clear" w:color="auto" w:fill="92D050"/>
          </w:tcPr>
          <w:p w14:paraId="704FE48E"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Activity/expenditure category</w:t>
            </w:r>
          </w:p>
        </w:tc>
        <w:tc>
          <w:tcPr>
            <w:tcW w:w="1277" w:type="dxa"/>
            <w:shd w:val="clear" w:color="auto" w:fill="92D050"/>
          </w:tcPr>
          <w:p w14:paraId="44001D83"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Type, no. and date of the justifying document</w:t>
            </w:r>
          </w:p>
        </w:tc>
        <w:tc>
          <w:tcPr>
            <w:tcW w:w="1179" w:type="dxa"/>
            <w:shd w:val="clear" w:color="auto" w:fill="92D050"/>
          </w:tcPr>
          <w:p w14:paraId="5379033B"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Amount paid without VAT (RON)</w:t>
            </w:r>
          </w:p>
        </w:tc>
        <w:tc>
          <w:tcPr>
            <w:tcW w:w="1191" w:type="dxa"/>
            <w:shd w:val="clear" w:color="auto" w:fill="92D050"/>
          </w:tcPr>
          <w:p w14:paraId="647DC3B3"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Amount paid VAT included (RON)</w:t>
            </w:r>
          </w:p>
        </w:tc>
        <w:tc>
          <w:tcPr>
            <w:tcW w:w="1236" w:type="dxa"/>
            <w:shd w:val="clear" w:color="auto" w:fill="92D050"/>
          </w:tcPr>
          <w:p w14:paraId="47C99EFE"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Amount approved in the budget</w:t>
            </w:r>
          </w:p>
        </w:tc>
        <w:tc>
          <w:tcPr>
            <w:tcW w:w="1277" w:type="dxa"/>
            <w:shd w:val="clear" w:color="auto" w:fill="92D050"/>
          </w:tcPr>
          <w:p w14:paraId="1CE53E82"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Type, no. and date of the payment proving document</w:t>
            </w:r>
          </w:p>
        </w:tc>
        <w:tc>
          <w:tcPr>
            <w:tcW w:w="1324" w:type="dxa"/>
            <w:shd w:val="clear" w:color="auto" w:fill="92D050"/>
          </w:tcPr>
          <w:p w14:paraId="219BB89A"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Amount paid in EURO</w:t>
            </w:r>
            <w:r>
              <w:rPr>
                <w:b/>
                <w:sz w:val="20"/>
                <w:szCs w:val="20"/>
              </w:rPr>
              <w:t>/RON</w:t>
            </w:r>
          </w:p>
        </w:tc>
        <w:tc>
          <w:tcPr>
            <w:tcW w:w="1234" w:type="dxa"/>
            <w:shd w:val="clear" w:color="auto" w:fill="92D050"/>
          </w:tcPr>
          <w:p w14:paraId="6E05A856"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National Co-financing (RON) 15%</w:t>
            </w:r>
          </w:p>
        </w:tc>
        <w:tc>
          <w:tcPr>
            <w:tcW w:w="1469" w:type="dxa"/>
            <w:shd w:val="clear" w:color="auto" w:fill="92D050"/>
          </w:tcPr>
          <w:p w14:paraId="6A17D484" w14:textId="77777777" w:rsidR="00633E82" w:rsidRPr="006743C9" w:rsidRDefault="00633E82" w:rsidP="0051357D">
            <w:pPr>
              <w:jc w:val="both"/>
              <w:rPr>
                <w:rFonts w:asciiTheme="minorHAnsi" w:hAnsiTheme="minorHAnsi" w:cs="Arial"/>
                <w:b/>
                <w:snapToGrid w:val="0"/>
                <w:sz w:val="20"/>
                <w:szCs w:val="20"/>
              </w:rPr>
            </w:pPr>
            <w:r w:rsidRPr="008420A4">
              <w:rPr>
                <w:b/>
                <w:sz w:val="20"/>
                <w:szCs w:val="20"/>
              </w:rPr>
              <w:t>FM EEA grant contribution (RON) 85%</w:t>
            </w:r>
          </w:p>
        </w:tc>
      </w:tr>
      <w:tr w:rsidR="00633E82" w14:paraId="5A7B570F" w14:textId="77777777" w:rsidTr="00633E82">
        <w:trPr>
          <w:jc w:val="center"/>
        </w:trPr>
        <w:tc>
          <w:tcPr>
            <w:tcW w:w="1972" w:type="dxa"/>
            <w:shd w:val="clear" w:color="auto" w:fill="00B050"/>
          </w:tcPr>
          <w:p w14:paraId="5F55E0B5" w14:textId="77777777" w:rsidR="00633E82" w:rsidRPr="006D233F" w:rsidRDefault="00633E82" w:rsidP="0051357D">
            <w:pPr>
              <w:jc w:val="both"/>
              <w:rPr>
                <w:snapToGrid w:val="0"/>
                <w:sz w:val="20"/>
                <w:szCs w:val="20"/>
              </w:rPr>
            </w:pPr>
            <w:r w:rsidRPr="008420A4">
              <w:rPr>
                <w:sz w:val="20"/>
                <w:szCs w:val="20"/>
              </w:rPr>
              <w:t>Activity 1</w:t>
            </w:r>
            <w:r w:rsidRPr="006D233F">
              <w:rPr>
                <w:sz w:val="20"/>
                <w:szCs w:val="20"/>
              </w:rPr>
              <w:t>- .......</w:t>
            </w:r>
          </w:p>
        </w:tc>
        <w:tc>
          <w:tcPr>
            <w:tcW w:w="1277" w:type="dxa"/>
            <w:shd w:val="clear" w:color="auto" w:fill="00B050"/>
          </w:tcPr>
          <w:p w14:paraId="7C9A70AB" w14:textId="77777777" w:rsidR="00633E82" w:rsidRDefault="00633E82" w:rsidP="0051357D">
            <w:pPr>
              <w:jc w:val="both"/>
              <w:rPr>
                <w:rFonts w:asciiTheme="minorHAnsi" w:hAnsiTheme="minorHAnsi" w:cs="Arial"/>
                <w:snapToGrid w:val="0"/>
              </w:rPr>
            </w:pPr>
          </w:p>
        </w:tc>
        <w:tc>
          <w:tcPr>
            <w:tcW w:w="1179" w:type="dxa"/>
            <w:shd w:val="clear" w:color="auto" w:fill="00B050"/>
          </w:tcPr>
          <w:p w14:paraId="4BE1460F" w14:textId="77777777" w:rsidR="00633E82" w:rsidRDefault="00633E82" w:rsidP="0051357D">
            <w:pPr>
              <w:jc w:val="both"/>
              <w:rPr>
                <w:rFonts w:asciiTheme="minorHAnsi" w:hAnsiTheme="minorHAnsi" w:cs="Arial"/>
                <w:snapToGrid w:val="0"/>
              </w:rPr>
            </w:pPr>
          </w:p>
        </w:tc>
        <w:tc>
          <w:tcPr>
            <w:tcW w:w="1191" w:type="dxa"/>
            <w:shd w:val="clear" w:color="auto" w:fill="00B050"/>
          </w:tcPr>
          <w:p w14:paraId="1C4983B2" w14:textId="77777777" w:rsidR="00633E82" w:rsidRDefault="00633E82" w:rsidP="0051357D">
            <w:pPr>
              <w:jc w:val="both"/>
              <w:rPr>
                <w:rFonts w:asciiTheme="minorHAnsi" w:hAnsiTheme="minorHAnsi" w:cs="Arial"/>
                <w:snapToGrid w:val="0"/>
              </w:rPr>
            </w:pPr>
          </w:p>
        </w:tc>
        <w:tc>
          <w:tcPr>
            <w:tcW w:w="1236" w:type="dxa"/>
            <w:shd w:val="clear" w:color="auto" w:fill="00B050"/>
          </w:tcPr>
          <w:p w14:paraId="4B4DF9C3" w14:textId="77777777" w:rsidR="00633E82" w:rsidRDefault="00633E82" w:rsidP="0051357D">
            <w:pPr>
              <w:jc w:val="both"/>
              <w:rPr>
                <w:rFonts w:asciiTheme="minorHAnsi" w:hAnsiTheme="minorHAnsi" w:cs="Arial"/>
                <w:snapToGrid w:val="0"/>
              </w:rPr>
            </w:pPr>
          </w:p>
        </w:tc>
        <w:tc>
          <w:tcPr>
            <w:tcW w:w="1277" w:type="dxa"/>
            <w:shd w:val="clear" w:color="auto" w:fill="00B050"/>
          </w:tcPr>
          <w:p w14:paraId="09738D3A" w14:textId="77777777" w:rsidR="00633E82" w:rsidRDefault="00633E82" w:rsidP="0051357D">
            <w:pPr>
              <w:jc w:val="both"/>
              <w:rPr>
                <w:rFonts w:asciiTheme="minorHAnsi" w:hAnsiTheme="minorHAnsi" w:cs="Arial"/>
                <w:snapToGrid w:val="0"/>
              </w:rPr>
            </w:pPr>
          </w:p>
        </w:tc>
        <w:tc>
          <w:tcPr>
            <w:tcW w:w="1324" w:type="dxa"/>
            <w:shd w:val="clear" w:color="auto" w:fill="00B050"/>
          </w:tcPr>
          <w:p w14:paraId="30FDA650" w14:textId="77777777" w:rsidR="00633E82" w:rsidRDefault="00633E82" w:rsidP="0051357D">
            <w:pPr>
              <w:jc w:val="both"/>
              <w:rPr>
                <w:rFonts w:asciiTheme="minorHAnsi" w:hAnsiTheme="minorHAnsi" w:cs="Arial"/>
                <w:snapToGrid w:val="0"/>
              </w:rPr>
            </w:pPr>
          </w:p>
        </w:tc>
        <w:tc>
          <w:tcPr>
            <w:tcW w:w="1234" w:type="dxa"/>
            <w:shd w:val="clear" w:color="auto" w:fill="00B050"/>
          </w:tcPr>
          <w:p w14:paraId="0DE22667" w14:textId="77777777" w:rsidR="00633E82" w:rsidRDefault="00633E82" w:rsidP="0051357D">
            <w:pPr>
              <w:jc w:val="both"/>
              <w:rPr>
                <w:rFonts w:asciiTheme="minorHAnsi" w:hAnsiTheme="minorHAnsi" w:cs="Arial"/>
                <w:snapToGrid w:val="0"/>
              </w:rPr>
            </w:pPr>
          </w:p>
        </w:tc>
        <w:tc>
          <w:tcPr>
            <w:tcW w:w="1469" w:type="dxa"/>
            <w:shd w:val="clear" w:color="auto" w:fill="00B050"/>
          </w:tcPr>
          <w:p w14:paraId="37E80101" w14:textId="77777777" w:rsidR="00633E82" w:rsidRDefault="00633E82" w:rsidP="0051357D">
            <w:pPr>
              <w:jc w:val="both"/>
              <w:rPr>
                <w:rFonts w:asciiTheme="minorHAnsi" w:hAnsiTheme="minorHAnsi" w:cs="Arial"/>
                <w:snapToGrid w:val="0"/>
              </w:rPr>
            </w:pPr>
          </w:p>
        </w:tc>
      </w:tr>
      <w:tr w:rsidR="00633E82" w14:paraId="07225EAA" w14:textId="77777777" w:rsidTr="00633E82">
        <w:trPr>
          <w:jc w:val="center"/>
        </w:trPr>
        <w:tc>
          <w:tcPr>
            <w:tcW w:w="1972" w:type="dxa"/>
          </w:tcPr>
          <w:p w14:paraId="48C7B02B" w14:textId="77777777" w:rsidR="00633E82" w:rsidRPr="006D233F" w:rsidRDefault="00633E82" w:rsidP="0051357D">
            <w:pPr>
              <w:jc w:val="both"/>
              <w:rPr>
                <w:snapToGrid w:val="0"/>
                <w:sz w:val="20"/>
                <w:szCs w:val="20"/>
              </w:rPr>
            </w:pPr>
            <w:r w:rsidRPr="008420A4">
              <w:rPr>
                <w:sz w:val="20"/>
                <w:szCs w:val="20"/>
              </w:rPr>
              <w:t>expenditure category x...</w:t>
            </w:r>
          </w:p>
        </w:tc>
        <w:tc>
          <w:tcPr>
            <w:tcW w:w="1277" w:type="dxa"/>
          </w:tcPr>
          <w:p w14:paraId="2FBE33AB" w14:textId="77777777" w:rsidR="00633E82" w:rsidRDefault="00633E82" w:rsidP="0051357D">
            <w:pPr>
              <w:jc w:val="both"/>
              <w:rPr>
                <w:rFonts w:asciiTheme="minorHAnsi" w:hAnsiTheme="minorHAnsi" w:cs="Arial"/>
                <w:snapToGrid w:val="0"/>
              </w:rPr>
            </w:pPr>
          </w:p>
        </w:tc>
        <w:tc>
          <w:tcPr>
            <w:tcW w:w="1179" w:type="dxa"/>
          </w:tcPr>
          <w:p w14:paraId="2ED0FCFE" w14:textId="77777777" w:rsidR="00633E82" w:rsidRDefault="00633E82" w:rsidP="0051357D">
            <w:pPr>
              <w:jc w:val="both"/>
              <w:rPr>
                <w:rFonts w:asciiTheme="minorHAnsi" w:hAnsiTheme="minorHAnsi" w:cs="Arial"/>
                <w:snapToGrid w:val="0"/>
              </w:rPr>
            </w:pPr>
          </w:p>
        </w:tc>
        <w:tc>
          <w:tcPr>
            <w:tcW w:w="1191" w:type="dxa"/>
          </w:tcPr>
          <w:p w14:paraId="228655E5" w14:textId="77777777" w:rsidR="00633E82" w:rsidRDefault="00633E82" w:rsidP="0051357D">
            <w:pPr>
              <w:jc w:val="both"/>
              <w:rPr>
                <w:rFonts w:asciiTheme="minorHAnsi" w:hAnsiTheme="minorHAnsi" w:cs="Arial"/>
                <w:snapToGrid w:val="0"/>
              </w:rPr>
            </w:pPr>
          </w:p>
        </w:tc>
        <w:tc>
          <w:tcPr>
            <w:tcW w:w="1236" w:type="dxa"/>
          </w:tcPr>
          <w:p w14:paraId="1699FFD2" w14:textId="77777777" w:rsidR="00633E82" w:rsidRDefault="00633E82" w:rsidP="0051357D">
            <w:pPr>
              <w:jc w:val="both"/>
              <w:rPr>
                <w:rFonts w:asciiTheme="minorHAnsi" w:hAnsiTheme="minorHAnsi" w:cs="Arial"/>
                <w:snapToGrid w:val="0"/>
              </w:rPr>
            </w:pPr>
          </w:p>
        </w:tc>
        <w:tc>
          <w:tcPr>
            <w:tcW w:w="1277" w:type="dxa"/>
          </w:tcPr>
          <w:p w14:paraId="2CF7D5A9" w14:textId="77777777" w:rsidR="00633E82" w:rsidRDefault="00633E82" w:rsidP="0051357D">
            <w:pPr>
              <w:jc w:val="both"/>
              <w:rPr>
                <w:rFonts w:asciiTheme="minorHAnsi" w:hAnsiTheme="minorHAnsi" w:cs="Arial"/>
                <w:snapToGrid w:val="0"/>
              </w:rPr>
            </w:pPr>
          </w:p>
        </w:tc>
        <w:tc>
          <w:tcPr>
            <w:tcW w:w="1324" w:type="dxa"/>
          </w:tcPr>
          <w:p w14:paraId="3ACC7AFA" w14:textId="77777777" w:rsidR="00633E82" w:rsidRDefault="00633E82" w:rsidP="0051357D">
            <w:pPr>
              <w:jc w:val="both"/>
              <w:rPr>
                <w:rFonts w:asciiTheme="minorHAnsi" w:hAnsiTheme="minorHAnsi" w:cs="Arial"/>
                <w:snapToGrid w:val="0"/>
              </w:rPr>
            </w:pPr>
          </w:p>
        </w:tc>
        <w:tc>
          <w:tcPr>
            <w:tcW w:w="1234" w:type="dxa"/>
          </w:tcPr>
          <w:p w14:paraId="5196A6B4" w14:textId="77777777" w:rsidR="00633E82" w:rsidRDefault="00633E82" w:rsidP="0051357D">
            <w:pPr>
              <w:jc w:val="both"/>
              <w:rPr>
                <w:rFonts w:asciiTheme="minorHAnsi" w:hAnsiTheme="minorHAnsi" w:cs="Arial"/>
                <w:snapToGrid w:val="0"/>
              </w:rPr>
            </w:pPr>
          </w:p>
        </w:tc>
        <w:tc>
          <w:tcPr>
            <w:tcW w:w="1469" w:type="dxa"/>
          </w:tcPr>
          <w:p w14:paraId="1B863816" w14:textId="77777777" w:rsidR="00633E82" w:rsidRDefault="00633E82" w:rsidP="0051357D">
            <w:pPr>
              <w:jc w:val="both"/>
              <w:rPr>
                <w:rFonts w:asciiTheme="minorHAnsi" w:hAnsiTheme="minorHAnsi" w:cs="Arial"/>
                <w:snapToGrid w:val="0"/>
              </w:rPr>
            </w:pPr>
          </w:p>
        </w:tc>
      </w:tr>
      <w:tr w:rsidR="00633E82" w14:paraId="4D4173CB" w14:textId="77777777" w:rsidTr="00633E82">
        <w:trPr>
          <w:jc w:val="center"/>
        </w:trPr>
        <w:tc>
          <w:tcPr>
            <w:tcW w:w="1972" w:type="dxa"/>
          </w:tcPr>
          <w:p w14:paraId="4C965BDA" w14:textId="77777777" w:rsidR="00633E82" w:rsidRPr="006D233F" w:rsidRDefault="00633E82" w:rsidP="0051357D">
            <w:pPr>
              <w:jc w:val="both"/>
              <w:rPr>
                <w:snapToGrid w:val="0"/>
                <w:sz w:val="20"/>
                <w:szCs w:val="20"/>
              </w:rPr>
            </w:pPr>
            <w:r w:rsidRPr="006D233F">
              <w:rPr>
                <w:snapToGrid w:val="0"/>
                <w:sz w:val="20"/>
                <w:szCs w:val="20"/>
              </w:rPr>
              <w:t>…………</w:t>
            </w:r>
          </w:p>
        </w:tc>
        <w:tc>
          <w:tcPr>
            <w:tcW w:w="1277" w:type="dxa"/>
          </w:tcPr>
          <w:p w14:paraId="3F4E8799" w14:textId="77777777" w:rsidR="00633E82" w:rsidRDefault="00633E82" w:rsidP="0051357D">
            <w:pPr>
              <w:jc w:val="both"/>
              <w:rPr>
                <w:rFonts w:asciiTheme="minorHAnsi" w:hAnsiTheme="minorHAnsi" w:cs="Arial"/>
                <w:snapToGrid w:val="0"/>
              </w:rPr>
            </w:pPr>
          </w:p>
        </w:tc>
        <w:tc>
          <w:tcPr>
            <w:tcW w:w="1179" w:type="dxa"/>
          </w:tcPr>
          <w:p w14:paraId="42B4C469" w14:textId="77777777" w:rsidR="00633E82" w:rsidRDefault="00633E82" w:rsidP="0051357D">
            <w:pPr>
              <w:jc w:val="both"/>
              <w:rPr>
                <w:rFonts w:asciiTheme="minorHAnsi" w:hAnsiTheme="minorHAnsi" w:cs="Arial"/>
                <w:snapToGrid w:val="0"/>
              </w:rPr>
            </w:pPr>
          </w:p>
        </w:tc>
        <w:tc>
          <w:tcPr>
            <w:tcW w:w="1191" w:type="dxa"/>
          </w:tcPr>
          <w:p w14:paraId="2BDFC317" w14:textId="77777777" w:rsidR="00633E82" w:rsidRDefault="00633E82" w:rsidP="0051357D">
            <w:pPr>
              <w:jc w:val="both"/>
              <w:rPr>
                <w:rFonts w:asciiTheme="minorHAnsi" w:hAnsiTheme="minorHAnsi" w:cs="Arial"/>
                <w:snapToGrid w:val="0"/>
              </w:rPr>
            </w:pPr>
          </w:p>
        </w:tc>
        <w:tc>
          <w:tcPr>
            <w:tcW w:w="1236" w:type="dxa"/>
          </w:tcPr>
          <w:p w14:paraId="424C261E" w14:textId="77777777" w:rsidR="00633E82" w:rsidRDefault="00633E82" w:rsidP="0051357D">
            <w:pPr>
              <w:jc w:val="both"/>
              <w:rPr>
                <w:rFonts w:asciiTheme="minorHAnsi" w:hAnsiTheme="minorHAnsi" w:cs="Arial"/>
                <w:snapToGrid w:val="0"/>
              </w:rPr>
            </w:pPr>
          </w:p>
        </w:tc>
        <w:tc>
          <w:tcPr>
            <w:tcW w:w="1277" w:type="dxa"/>
          </w:tcPr>
          <w:p w14:paraId="7E5F21CA" w14:textId="77777777" w:rsidR="00633E82" w:rsidRDefault="00633E82" w:rsidP="0051357D">
            <w:pPr>
              <w:jc w:val="both"/>
              <w:rPr>
                <w:rFonts w:asciiTheme="minorHAnsi" w:hAnsiTheme="minorHAnsi" w:cs="Arial"/>
                <w:snapToGrid w:val="0"/>
              </w:rPr>
            </w:pPr>
          </w:p>
        </w:tc>
        <w:tc>
          <w:tcPr>
            <w:tcW w:w="1324" w:type="dxa"/>
          </w:tcPr>
          <w:p w14:paraId="22A03ADF" w14:textId="77777777" w:rsidR="00633E82" w:rsidRDefault="00633E82" w:rsidP="0051357D">
            <w:pPr>
              <w:jc w:val="both"/>
              <w:rPr>
                <w:rFonts w:asciiTheme="minorHAnsi" w:hAnsiTheme="minorHAnsi" w:cs="Arial"/>
                <w:snapToGrid w:val="0"/>
              </w:rPr>
            </w:pPr>
          </w:p>
        </w:tc>
        <w:tc>
          <w:tcPr>
            <w:tcW w:w="1234" w:type="dxa"/>
          </w:tcPr>
          <w:p w14:paraId="77FF337B" w14:textId="77777777" w:rsidR="00633E82" w:rsidRDefault="00633E82" w:rsidP="0051357D">
            <w:pPr>
              <w:jc w:val="both"/>
              <w:rPr>
                <w:rFonts w:asciiTheme="minorHAnsi" w:hAnsiTheme="minorHAnsi" w:cs="Arial"/>
                <w:snapToGrid w:val="0"/>
              </w:rPr>
            </w:pPr>
          </w:p>
        </w:tc>
        <w:tc>
          <w:tcPr>
            <w:tcW w:w="1469" w:type="dxa"/>
          </w:tcPr>
          <w:p w14:paraId="1466F7E9" w14:textId="77777777" w:rsidR="00633E82" w:rsidRDefault="00633E82" w:rsidP="0051357D">
            <w:pPr>
              <w:jc w:val="both"/>
              <w:rPr>
                <w:rFonts w:asciiTheme="minorHAnsi" w:hAnsiTheme="minorHAnsi" w:cs="Arial"/>
                <w:snapToGrid w:val="0"/>
              </w:rPr>
            </w:pPr>
          </w:p>
        </w:tc>
      </w:tr>
      <w:tr w:rsidR="00633E82" w14:paraId="0134BEE7" w14:textId="77777777" w:rsidTr="00633E82">
        <w:trPr>
          <w:jc w:val="center"/>
        </w:trPr>
        <w:tc>
          <w:tcPr>
            <w:tcW w:w="1972" w:type="dxa"/>
          </w:tcPr>
          <w:p w14:paraId="63041DE4" w14:textId="77777777" w:rsidR="00633E82" w:rsidRPr="006D233F" w:rsidRDefault="00633E82" w:rsidP="0051357D">
            <w:pPr>
              <w:jc w:val="both"/>
              <w:rPr>
                <w:snapToGrid w:val="0"/>
                <w:sz w:val="20"/>
                <w:szCs w:val="20"/>
              </w:rPr>
            </w:pPr>
            <w:r w:rsidRPr="006D233F">
              <w:rPr>
                <w:snapToGrid w:val="0"/>
                <w:sz w:val="20"/>
                <w:szCs w:val="20"/>
              </w:rPr>
              <w:t>………….</w:t>
            </w:r>
          </w:p>
        </w:tc>
        <w:tc>
          <w:tcPr>
            <w:tcW w:w="1277" w:type="dxa"/>
          </w:tcPr>
          <w:p w14:paraId="2FFBAA4B" w14:textId="77777777" w:rsidR="00633E82" w:rsidRDefault="00633E82" w:rsidP="0051357D">
            <w:pPr>
              <w:jc w:val="both"/>
              <w:rPr>
                <w:rFonts w:asciiTheme="minorHAnsi" w:hAnsiTheme="minorHAnsi" w:cs="Arial"/>
                <w:snapToGrid w:val="0"/>
              </w:rPr>
            </w:pPr>
          </w:p>
        </w:tc>
        <w:tc>
          <w:tcPr>
            <w:tcW w:w="1179" w:type="dxa"/>
          </w:tcPr>
          <w:p w14:paraId="64C0B963" w14:textId="77777777" w:rsidR="00633E82" w:rsidRDefault="00633E82" w:rsidP="0051357D">
            <w:pPr>
              <w:jc w:val="both"/>
              <w:rPr>
                <w:rFonts w:asciiTheme="minorHAnsi" w:hAnsiTheme="minorHAnsi" w:cs="Arial"/>
                <w:snapToGrid w:val="0"/>
              </w:rPr>
            </w:pPr>
          </w:p>
        </w:tc>
        <w:tc>
          <w:tcPr>
            <w:tcW w:w="1191" w:type="dxa"/>
          </w:tcPr>
          <w:p w14:paraId="5095095E" w14:textId="77777777" w:rsidR="00633E82" w:rsidRDefault="00633E82" w:rsidP="0051357D">
            <w:pPr>
              <w:jc w:val="both"/>
              <w:rPr>
                <w:rFonts w:asciiTheme="minorHAnsi" w:hAnsiTheme="minorHAnsi" w:cs="Arial"/>
                <w:snapToGrid w:val="0"/>
              </w:rPr>
            </w:pPr>
          </w:p>
        </w:tc>
        <w:tc>
          <w:tcPr>
            <w:tcW w:w="1236" w:type="dxa"/>
          </w:tcPr>
          <w:p w14:paraId="00954567" w14:textId="77777777" w:rsidR="00633E82" w:rsidRDefault="00633E82" w:rsidP="0051357D">
            <w:pPr>
              <w:jc w:val="both"/>
              <w:rPr>
                <w:rFonts w:asciiTheme="minorHAnsi" w:hAnsiTheme="minorHAnsi" w:cs="Arial"/>
                <w:snapToGrid w:val="0"/>
              </w:rPr>
            </w:pPr>
          </w:p>
        </w:tc>
        <w:tc>
          <w:tcPr>
            <w:tcW w:w="1277" w:type="dxa"/>
          </w:tcPr>
          <w:p w14:paraId="79942342" w14:textId="77777777" w:rsidR="00633E82" w:rsidRDefault="00633E82" w:rsidP="0051357D">
            <w:pPr>
              <w:jc w:val="both"/>
              <w:rPr>
                <w:rFonts w:asciiTheme="minorHAnsi" w:hAnsiTheme="minorHAnsi" w:cs="Arial"/>
                <w:snapToGrid w:val="0"/>
              </w:rPr>
            </w:pPr>
          </w:p>
        </w:tc>
        <w:tc>
          <w:tcPr>
            <w:tcW w:w="1324" w:type="dxa"/>
          </w:tcPr>
          <w:p w14:paraId="43198693" w14:textId="77777777" w:rsidR="00633E82" w:rsidRDefault="00633E82" w:rsidP="0051357D">
            <w:pPr>
              <w:jc w:val="both"/>
              <w:rPr>
                <w:rFonts w:asciiTheme="minorHAnsi" w:hAnsiTheme="minorHAnsi" w:cs="Arial"/>
                <w:snapToGrid w:val="0"/>
              </w:rPr>
            </w:pPr>
          </w:p>
        </w:tc>
        <w:tc>
          <w:tcPr>
            <w:tcW w:w="1234" w:type="dxa"/>
          </w:tcPr>
          <w:p w14:paraId="454C947D" w14:textId="77777777" w:rsidR="00633E82" w:rsidRDefault="00633E82" w:rsidP="0051357D">
            <w:pPr>
              <w:jc w:val="both"/>
              <w:rPr>
                <w:rFonts w:asciiTheme="minorHAnsi" w:hAnsiTheme="minorHAnsi" w:cs="Arial"/>
                <w:snapToGrid w:val="0"/>
              </w:rPr>
            </w:pPr>
          </w:p>
        </w:tc>
        <w:tc>
          <w:tcPr>
            <w:tcW w:w="1469" w:type="dxa"/>
          </w:tcPr>
          <w:p w14:paraId="25E94625" w14:textId="77777777" w:rsidR="00633E82" w:rsidRDefault="00633E82" w:rsidP="0051357D">
            <w:pPr>
              <w:jc w:val="both"/>
              <w:rPr>
                <w:rFonts w:asciiTheme="minorHAnsi" w:hAnsiTheme="minorHAnsi" w:cs="Arial"/>
                <w:snapToGrid w:val="0"/>
              </w:rPr>
            </w:pPr>
          </w:p>
        </w:tc>
      </w:tr>
      <w:tr w:rsidR="00633E82" w14:paraId="206B12EF" w14:textId="77777777" w:rsidTr="00633E82">
        <w:trPr>
          <w:jc w:val="center"/>
        </w:trPr>
        <w:tc>
          <w:tcPr>
            <w:tcW w:w="1972" w:type="dxa"/>
            <w:shd w:val="clear" w:color="auto" w:fill="D0CECE" w:themeFill="background2" w:themeFillShade="E6"/>
          </w:tcPr>
          <w:p w14:paraId="5F8C6601" w14:textId="77777777" w:rsidR="00633E82" w:rsidRPr="006D233F" w:rsidRDefault="00633E82" w:rsidP="0051357D">
            <w:pPr>
              <w:jc w:val="both"/>
              <w:rPr>
                <w:snapToGrid w:val="0"/>
                <w:sz w:val="20"/>
                <w:szCs w:val="20"/>
              </w:rPr>
            </w:pPr>
            <w:r w:rsidRPr="008420A4">
              <w:rPr>
                <w:snapToGrid w:val="0"/>
                <w:sz w:val="20"/>
                <w:szCs w:val="20"/>
              </w:rPr>
              <w:t>TOTAL month</w:t>
            </w:r>
          </w:p>
        </w:tc>
        <w:tc>
          <w:tcPr>
            <w:tcW w:w="1277" w:type="dxa"/>
            <w:shd w:val="clear" w:color="auto" w:fill="D0CECE" w:themeFill="background2" w:themeFillShade="E6"/>
          </w:tcPr>
          <w:p w14:paraId="28321626" w14:textId="77777777" w:rsidR="00633E82" w:rsidRDefault="00633E82" w:rsidP="0051357D">
            <w:pPr>
              <w:jc w:val="both"/>
              <w:rPr>
                <w:rFonts w:asciiTheme="minorHAnsi" w:hAnsiTheme="minorHAnsi" w:cs="Arial"/>
                <w:snapToGrid w:val="0"/>
              </w:rPr>
            </w:pPr>
          </w:p>
        </w:tc>
        <w:tc>
          <w:tcPr>
            <w:tcW w:w="1179" w:type="dxa"/>
            <w:shd w:val="clear" w:color="auto" w:fill="D0CECE" w:themeFill="background2" w:themeFillShade="E6"/>
          </w:tcPr>
          <w:p w14:paraId="24887052" w14:textId="77777777" w:rsidR="00633E82" w:rsidRDefault="00633E82" w:rsidP="0051357D">
            <w:pPr>
              <w:jc w:val="both"/>
              <w:rPr>
                <w:rFonts w:asciiTheme="minorHAnsi" w:hAnsiTheme="minorHAnsi" w:cs="Arial"/>
                <w:snapToGrid w:val="0"/>
              </w:rPr>
            </w:pPr>
          </w:p>
        </w:tc>
        <w:tc>
          <w:tcPr>
            <w:tcW w:w="1191" w:type="dxa"/>
            <w:shd w:val="clear" w:color="auto" w:fill="D0CECE" w:themeFill="background2" w:themeFillShade="E6"/>
          </w:tcPr>
          <w:p w14:paraId="2149BC54" w14:textId="77777777" w:rsidR="00633E82" w:rsidRDefault="00633E82" w:rsidP="0051357D">
            <w:pPr>
              <w:jc w:val="both"/>
              <w:rPr>
                <w:rFonts w:asciiTheme="minorHAnsi" w:hAnsiTheme="minorHAnsi" w:cs="Arial"/>
                <w:snapToGrid w:val="0"/>
              </w:rPr>
            </w:pPr>
          </w:p>
        </w:tc>
        <w:tc>
          <w:tcPr>
            <w:tcW w:w="1236" w:type="dxa"/>
            <w:shd w:val="clear" w:color="auto" w:fill="D0CECE" w:themeFill="background2" w:themeFillShade="E6"/>
          </w:tcPr>
          <w:p w14:paraId="24CAA162" w14:textId="77777777" w:rsidR="00633E82" w:rsidRDefault="00633E82" w:rsidP="0051357D">
            <w:pPr>
              <w:jc w:val="both"/>
              <w:rPr>
                <w:rFonts w:asciiTheme="minorHAnsi" w:hAnsiTheme="minorHAnsi" w:cs="Arial"/>
                <w:snapToGrid w:val="0"/>
              </w:rPr>
            </w:pPr>
          </w:p>
        </w:tc>
        <w:tc>
          <w:tcPr>
            <w:tcW w:w="1277" w:type="dxa"/>
            <w:shd w:val="clear" w:color="auto" w:fill="D0CECE" w:themeFill="background2" w:themeFillShade="E6"/>
          </w:tcPr>
          <w:p w14:paraId="0C9DEF4B" w14:textId="77777777" w:rsidR="00633E82" w:rsidRDefault="00633E82" w:rsidP="0051357D">
            <w:pPr>
              <w:jc w:val="both"/>
              <w:rPr>
                <w:rFonts w:asciiTheme="minorHAnsi" w:hAnsiTheme="minorHAnsi" w:cs="Arial"/>
                <w:snapToGrid w:val="0"/>
              </w:rPr>
            </w:pPr>
          </w:p>
        </w:tc>
        <w:tc>
          <w:tcPr>
            <w:tcW w:w="1324" w:type="dxa"/>
            <w:shd w:val="clear" w:color="auto" w:fill="D0CECE" w:themeFill="background2" w:themeFillShade="E6"/>
          </w:tcPr>
          <w:p w14:paraId="21F1B6B0" w14:textId="77777777" w:rsidR="00633E82" w:rsidRDefault="00633E82" w:rsidP="0051357D">
            <w:pPr>
              <w:jc w:val="both"/>
              <w:rPr>
                <w:rFonts w:asciiTheme="minorHAnsi" w:hAnsiTheme="minorHAnsi" w:cs="Arial"/>
                <w:snapToGrid w:val="0"/>
              </w:rPr>
            </w:pPr>
          </w:p>
        </w:tc>
        <w:tc>
          <w:tcPr>
            <w:tcW w:w="1234" w:type="dxa"/>
            <w:shd w:val="clear" w:color="auto" w:fill="D0CECE" w:themeFill="background2" w:themeFillShade="E6"/>
          </w:tcPr>
          <w:p w14:paraId="50FA3862" w14:textId="77777777" w:rsidR="00633E82" w:rsidRDefault="00633E82" w:rsidP="0051357D">
            <w:pPr>
              <w:jc w:val="both"/>
              <w:rPr>
                <w:rFonts w:asciiTheme="minorHAnsi" w:hAnsiTheme="minorHAnsi" w:cs="Arial"/>
                <w:snapToGrid w:val="0"/>
              </w:rPr>
            </w:pPr>
          </w:p>
        </w:tc>
        <w:tc>
          <w:tcPr>
            <w:tcW w:w="1469" w:type="dxa"/>
            <w:shd w:val="clear" w:color="auto" w:fill="D0CECE" w:themeFill="background2" w:themeFillShade="E6"/>
          </w:tcPr>
          <w:p w14:paraId="2A51D527" w14:textId="77777777" w:rsidR="00633E82" w:rsidRDefault="00633E82" w:rsidP="0051357D">
            <w:pPr>
              <w:jc w:val="both"/>
              <w:rPr>
                <w:rFonts w:asciiTheme="minorHAnsi" w:hAnsiTheme="minorHAnsi" w:cs="Arial"/>
                <w:snapToGrid w:val="0"/>
              </w:rPr>
            </w:pPr>
          </w:p>
        </w:tc>
      </w:tr>
      <w:tr w:rsidR="00633E82" w14:paraId="5B95A3A6" w14:textId="77777777" w:rsidTr="00633E82">
        <w:trPr>
          <w:jc w:val="center"/>
        </w:trPr>
        <w:tc>
          <w:tcPr>
            <w:tcW w:w="1972" w:type="dxa"/>
          </w:tcPr>
          <w:p w14:paraId="46C22587" w14:textId="77777777" w:rsidR="00633E82" w:rsidRPr="006D233F" w:rsidRDefault="00633E82" w:rsidP="0051357D">
            <w:pPr>
              <w:jc w:val="both"/>
              <w:rPr>
                <w:snapToGrid w:val="0"/>
                <w:sz w:val="20"/>
                <w:szCs w:val="20"/>
              </w:rPr>
            </w:pPr>
          </w:p>
        </w:tc>
        <w:tc>
          <w:tcPr>
            <w:tcW w:w="1277" w:type="dxa"/>
          </w:tcPr>
          <w:p w14:paraId="2126898E" w14:textId="77777777" w:rsidR="00633E82" w:rsidRDefault="00633E82" w:rsidP="0051357D">
            <w:pPr>
              <w:jc w:val="both"/>
              <w:rPr>
                <w:rFonts w:asciiTheme="minorHAnsi" w:hAnsiTheme="minorHAnsi" w:cs="Arial"/>
                <w:snapToGrid w:val="0"/>
              </w:rPr>
            </w:pPr>
          </w:p>
        </w:tc>
        <w:tc>
          <w:tcPr>
            <w:tcW w:w="1179" w:type="dxa"/>
          </w:tcPr>
          <w:p w14:paraId="5E77DA6F" w14:textId="77777777" w:rsidR="00633E82" w:rsidRDefault="00633E82" w:rsidP="0051357D">
            <w:pPr>
              <w:jc w:val="both"/>
              <w:rPr>
                <w:rFonts w:asciiTheme="minorHAnsi" w:hAnsiTheme="minorHAnsi" w:cs="Arial"/>
                <w:snapToGrid w:val="0"/>
              </w:rPr>
            </w:pPr>
          </w:p>
        </w:tc>
        <w:tc>
          <w:tcPr>
            <w:tcW w:w="1191" w:type="dxa"/>
          </w:tcPr>
          <w:p w14:paraId="3703C9F6" w14:textId="77777777" w:rsidR="00633E82" w:rsidRDefault="00633E82" w:rsidP="0051357D">
            <w:pPr>
              <w:jc w:val="both"/>
              <w:rPr>
                <w:rFonts w:asciiTheme="minorHAnsi" w:hAnsiTheme="minorHAnsi" w:cs="Arial"/>
                <w:snapToGrid w:val="0"/>
              </w:rPr>
            </w:pPr>
          </w:p>
        </w:tc>
        <w:tc>
          <w:tcPr>
            <w:tcW w:w="1236" w:type="dxa"/>
          </w:tcPr>
          <w:p w14:paraId="2767C2F4" w14:textId="77777777" w:rsidR="00633E82" w:rsidRDefault="00633E82" w:rsidP="0051357D">
            <w:pPr>
              <w:jc w:val="both"/>
              <w:rPr>
                <w:rFonts w:asciiTheme="minorHAnsi" w:hAnsiTheme="minorHAnsi" w:cs="Arial"/>
                <w:snapToGrid w:val="0"/>
              </w:rPr>
            </w:pPr>
          </w:p>
        </w:tc>
        <w:tc>
          <w:tcPr>
            <w:tcW w:w="1277" w:type="dxa"/>
          </w:tcPr>
          <w:p w14:paraId="52AEC349" w14:textId="77777777" w:rsidR="00633E82" w:rsidRDefault="00633E82" w:rsidP="0051357D">
            <w:pPr>
              <w:jc w:val="both"/>
              <w:rPr>
                <w:rFonts w:asciiTheme="minorHAnsi" w:hAnsiTheme="minorHAnsi" w:cs="Arial"/>
                <w:snapToGrid w:val="0"/>
              </w:rPr>
            </w:pPr>
          </w:p>
        </w:tc>
        <w:tc>
          <w:tcPr>
            <w:tcW w:w="1324" w:type="dxa"/>
          </w:tcPr>
          <w:p w14:paraId="1586ADA6" w14:textId="77777777" w:rsidR="00633E82" w:rsidRDefault="00633E82" w:rsidP="0051357D">
            <w:pPr>
              <w:jc w:val="both"/>
              <w:rPr>
                <w:rFonts w:asciiTheme="minorHAnsi" w:hAnsiTheme="minorHAnsi" w:cs="Arial"/>
                <w:snapToGrid w:val="0"/>
              </w:rPr>
            </w:pPr>
          </w:p>
        </w:tc>
        <w:tc>
          <w:tcPr>
            <w:tcW w:w="1234" w:type="dxa"/>
          </w:tcPr>
          <w:p w14:paraId="6AC082E2" w14:textId="77777777" w:rsidR="00633E82" w:rsidRDefault="00633E82" w:rsidP="0051357D">
            <w:pPr>
              <w:jc w:val="both"/>
              <w:rPr>
                <w:rFonts w:asciiTheme="minorHAnsi" w:hAnsiTheme="minorHAnsi" w:cs="Arial"/>
                <w:snapToGrid w:val="0"/>
              </w:rPr>
            </w:pPr>
          </w:p>
        </w:tc>
        <w:tc>
          <w:tcPr>
            <w:tcW w:w="1469" w:type="dxa"/>
          </w:tcPr>
          <w:p w14:paraId="766A002D" w14:textId="77777777" w:rsidR="00633E82" w:rsidRDefault="00633E82" w:rsidP="0051357D">
            <w:pPr>
              <w:jc w:val="both"/>
              <w:rPr>
                <w:rFonts w:asciiTheme="minorHAnsi" w:hAnsiTheme="minorHAnsi" w:cs="Arial"/>
                <w:snapToGrid w:val="0"/>
              </w:rPr>
            </w:pPr>
          </w:p>
        </w:tc>
      </w:tr>
      <w:tr w:rsidR="00633E82" w14:paraId="06A47878" w14:textId="77777777" w:rsidTr="00633E82">
        <w:trPr>
          <w:jc w:val="center"/>
        </w:trPr>
        <w:tc>
          <w:tcPr>
            <w:tcW w:w="1972" w:type="dxa"/>
          </w:tcPr>
          <w:p w14:paraId="16B40753" w14:textId="77777777" w:rsidR="00633E82" w:rsidRPr="006D233F" w:rsidRDefault="00633E82" w:rsidP="0051357D">
            <w:pPr>
              <w:jc w:val="both"/>
              <w:rPr>
                <w:snapToGrid w:val="0"/>
                <w:sz w:val="20"/>
                <w:szCs w:val="20"/>
              </w:rPr>
            </w:pPr>
          </w:p>
        </w:tc>
        <w:tc>
          <w:tcPr>
            <w:tcW w:w="1277" w:type="dxa"/>
          </w:tcPr>
          <w:p w14:paraId="1389C3D6" w14:textId="77777777" w:rsidR="00633E82" w:rsidRPr="006D233F" w:rsidRDefault="00633E82" w:rsidP="0051357D">
            <w:pPr>
              <w:jc w:val="both"/>
              <w:rPr>
                <w:snapToGrid w:val="0"/>
                <w:sz w:val="20"/>
                <w:szCs w:val="20"/>
              </w:rPr>
            </w:pPr>
          </w:p>
        </w:tc>
        <w:tc>
          <w:tcPr>
            <w:tcW w:w="1179" w:type="dxa"/>
          </w:tcPr>
          <w:p w14:paraId="272AA390" w14:textId="77777777" w:rsidR="00633E82" w:rsidRPr="006D233F" w:rsidRDefault="00633E82" w:rsidP="0051357D">
            <w:pPr>
              <w:jc w:val="both"/>
              <w:rPr>
                <w:snapToGrid w:val="0"/>
                <w:sz w:val="20"/>
                <w:szCs w:val="20"/>
              </w:rPr>
            </w:pPr>
          </w:p>
        </w:tc>
        <w:tc>
          <w:tcPr>
            <w:tcW w:w="1191" w:type="dxa"/>
          </w:tcPr>
          <w:p w14:paraId="29D19558" w14:textId="77777777" w:rsidR="00633E82" w:rsidRPr="006D233F" w:rsidRDefault="00633E82" w:rsidP="0051357D">
            <w:pPr>
              <w:jc w:val="both"/>
              <w:rPr>
                <w:snapToGrid w:val="0"/>
                <w:sz w:val="20"/>
                <w:szCs w:val="20"/>
              </w:rPr>
            </w:pPr>
          </w:p>
        </w:tc>
        <w:tc>
          <w:tcPr>
            <w:tcW w:w="1236" w:type="dxa"/>
          </w:tcPr>
          <w:p w14:paraId="685B1620" w14:textId="77777777" w:rsidR="00633E82" w:rsidRPr="006D233F" w:rsidRDefault="00633E82" w:rsidP="0051357D">
            <w:pPr>
              <w:jc w:val="both"/>
              <w:rPr>
                <w:snapToGrid w:val="0"/>
                <w:sz w:val="20"/>
                <w:szCs w:val="20"/>
              </w:rPr>
            </w:pPr>
          </w:p>
        </w:tc>
        <w:tc>
          <w:tcPr>
            <w:tcW w:w="1277" w:type="dxa"/>
          </w:tcPr>
          <w:p w14:paraId="096CBC92" w14:textId="77777777" w:rsidR="00633E82" w:rsidRPr="006D233F" w:rsidRDefault="00633E82" w:rsidP="0051357D">
            <w:pPr>
              <w:jc w:val="both"/>
              <w:rPr>
                <w:snapToGrid w:val="0"/>
                <w:sz w:val="20"/>
                <w:szCs w:val="20"/>
              </w:rPr>
            </w:pPr>
          </w:p>
        </w:tc>
        <w:tc>
          <w:tcPr>
            <w:tcW w:w="1324" w:type="dxa"/>
          </w:tcPr>
          <w:p w14:paraId="2B8AD294" w14:textId="77777777" w:rsidR="00633E82" w:rsidRPr="006D233F" w:rsidRDefault="00633E82" w:rsidP="0051357D">
            <w:pPr>
              <w:jc w:val="both"/>
              <w:rPr>
                <w:snapToGrid w:val="0"/>
                <w:sz w:val="20"/>
                <w:szCs w:val="20"/>
              </w:rPr>
            </w:pPr>
          </w:p>
        </w:tc>
        <w:tc>
          <w:tcPr>
            <w:tcW w:w="1234" w:type="dxa"/>
          </w:tcPr>
          <w:p w14:paraId="07BD51AF" w14:textId="77777777" w:rsidR="00633E82" w:rsidRPr="006D233F" w:rsidRDefault="00633E82" w:rsidP="0051357D">
            <w:pPr>
              <w:jc w:val="both"/>
              <w:rPr>
                <w:snapToGrid w:val="0"/>
                <w:sz w:val="20"/>
                <w:szCs w:val="20"/>
              </w:rPr>
            </w:pPr>
          </w:p>
        </w:tc>
        <w:tc>
          <w:tcPr>
            <w:tcW w:w="1469" w:type="dxa"/>
          </w:tcPr>
          <w:p w14:paraId="04F358DB" w14:textId="77777777" w:rsidR="00633E82" w:rsidRPr="006D233F" w:rsidRDefault="00633E82" w:rsidP="0051357D">
            <w:pPr>
              <w:jc w:val="both"/>
              <w:rPr>
                <w:snapToGrid w:val="0"/>
                <w:sz w:val="20"/>
                <w:szCs w:val="20"/>
              </w:rPr>
            </w:pPr>
          </w:p>
        </w:tc>
      </w:tr>
      <w:tr w:rsidR="00633E82" w14:paraId="0DE5E928" w14:textId="77777777" w:rsidTr="00633E82">
        <w:trPr>
          <w:jc w:val="center"/>
        </w:trPr>
        <w:tc>
          <w:tcPr>
            <w:tcW w:w="1972" w:type="dxa"/>
            <w:shd w:val="clear" w:color="auto" w:fill="D0CECE" w:themeFill="background2" w:themeFillShade="E6"/>
          </w:tcPr>
          <w:p w14:paraId="6EAE3BD4" w14:textId="77777777" w:rsidR="00633E82" w:rsidRPr="006D233F" w:rsidRDefault="00633E82" w:rsidP="0051357D">
            <w:pPr>
              <w:jc w:val="both"/>
              <w:rPr>
                <w:snapToGrid w:val="0"/>
                <w:sz w:val="20"/>
                <w:szCs w:val="20"/>
              </w:rPr>
            </w:pPr>
            <w:r w:rsidRPr="008420A4">
              <w:rPr>
                <w:snapToGrid w:val="0"/>
                <w:sz w:val="20"/>
                <w:szCs w:val="20"/>
              </w:rPr>
              <w:t>TOTAL month</w:t>
            </w:r>
          </w:p>
        </w:tc>
        <w:tc>
          <w:tcPr>
            <w:tcW w:w="1277" w:type="dxa"/>
            <w:shd w:val="clear" w:color="auto" w:fill="D0CECE" w:themeFill="background2" w:themeFillShade="E6"/>
          </w:tcPr>
          <w:p w14:paraId="2D3A229C" w14:textId="77777777" w:rsidR="00633E82" w:rsidRPr="006D233F" w:rsidRDefault="00633E82" w:rsidP="0051357D">
            <w:pPr>
              <w:jc w:val="both"/>
              <w:rPr>
                <w:snapToGrid w:val="0"/>
                <w:sz w:val="20"/>
                <w:szCs w:val="20"/>
              </w:rPr>
            </w:pPr>
          </w:p>
        </w:tc>
        <w:tc>
          <w:tcPr>
            <w:tcW w:w="1179" w:type="dxa"/>
            <w:shd w:val="clear" w:color="auto" w:fill="D0CECE" w:themeFill="background2" w:themeFillShade="E6"/>
          </w:tcPr>
          <w:p w14:paraId="2A4E9869" w14:textId="77777777" w:rsidR="00633E82" w:rsidRPr="006D233F" w:rsidRDefault="00633E82" w:rsidP="0051357D">
            <w:pPr>
              <w:jc w:val="both"/>
              <w:rPr>
                <w:snapToGrid w:val="0"/>
                <w:sz w:val="20"/>
                <w:szCs w:val="20"/>
              </w:rPr>
            </w:pPr>
          </w:p>
        </w:tc>
        <w:tc>
          <w:tcPr>
            <w:tcW w:w="1191" w:type="dxa"/>
            <w:shd w:val="clear" w:color="auto" w:fill="D0CECE" w:themeFill="background2" w:themeFillShade="E6"/>
          </w:tcPr>
          <w:p w14:paraId="2439B08A" w14:textId="77777777" w:rsidR="00633E82" w:rsidRPr="006D233F" w:rsidRDefault="00633E82" w:rsidP="0051357D">
            <w:pPr>
              <w:jc w:val="both"/>
              <w:rPr>
                <w:snapToGrid w:val="0"/>
                <w:sz w:val="20"/>
                <w:szCs w:val="20"/>
              </w:rPr>
            </w:pPr>
          </w:p>
        </w:tc>
        <w:tc>
          <w:tcPr>
            <w:tcW w:w="1236" w:type="dxa"/>
            <w:shd w:val="clear" w:color="auto" w:fill="D0CECE" w:themeFill="background2" w:themeFillShade="E6"/>
          </w:tcPr>
          <w:p w14:paraId="5436610B" w14:textId="77777777" w:rsidR="00633E82" w:rsidRPr="006D233F" w:rsidRDefault="00633E82" w:rsidP="0051357D">
            <w:pPr>
              <w:jc w:val="both"/>
              <w:rPr>
                <w:snapToGrid w:val="0"/>
                <w:sz w:val="20"/>
                <w:szCs w:val="20"/>
              </w:rPr>
            </w:pPr>
          </w:p>
        </w:tc>
        <w:tc>
          <w:tcPr>
            <w:tcW w:w="1277" w:type="dxa"/>
            <w:shd w:val="clear" w:color="auto" w:fill="D0CECE" w:themeFill="background2" w:themeFillShade="E6"/>
          </w:tcPr>
          <w:p w14:paraId="4535C4B4" w14:textId="77777777" w:rsidR="00633E82" w:rsidRPr="006D233F" w:rsidRDefault="00633E82" w:rsidP="0051357D">
            <w:pPr>
              <w:jc w:val="both"/>
              <w:rPr>
                <w:snapToGrid w:val="0"/>
                <w:sz w:val="20"/>
                <w:szCs w:val="20"/>
              </w:rPr>
            </w:pPr>
          </w:p>
        </w:tc>
        <w:tc>
          <w:tcPr>
            <w:tcW w:w="1324" w:type="dxa"/>
            <w:shd w:val="clear" w:color="auto" w:fill="D0CECE" w:themeFill="background2" w:themeFillShade="E6"/>
          </w:tcPr>
          <w:p w14:paraId="3AC801D6" w14:textId="77777777" w:rsidR="00633E82" w:rsidRPr="006D233F" w:rsidRDefault="00633E82" w:rsidP="0051357D">
            <w:pPr>
              <w:jc w:val="both"/>
              <w:rPr>
                <w:snapToGrid w:val="0"/>
                <w:sz w:val="20"/>
                <w:szCs w:val="20"/>
              </w:rPr>
            </w:pPr>
          </w:p>
        </w:tc>
        <w:tc>
          <w:tcPr>
            <w:tcW w:w="1234" w:type="dxa"/>
            <w:shd w:val="clear" w:color="auto" w:fill="D0CECE" w:themeFill="background2" w:themeFillShade="E6"/>
          </w:tcPr>
          <w:p w14:paraId="25FB3D6B" w14:textId="77777777" w:rsidR="00633E82" w:rsidRPr="006D233F" w:rsidRDefault="00633E82" w:rsidP="0051357D">
            <w:pPr>
              <w:jc w:val="both"/>
              <w:rPr>
                <w:snapToGrid w:val="0"/>
                <w:sz w:val="20"/>
                <w:szCs w:val="20"/>
              </w:rPr>
            </w:pPr>
          </w:p>
        </w:tc>
        <w:tc>
          <w:tcPr>
            <w:tcW w:w="1469" w:type="dxa"/>
            <w:shd w:val="clear" w:color="auto" w:fill="D0CECE" w:themeFill="background2" w:themeFillShade="E6"/>
          </w:tcPr>
          <w:p w14:paraId="32700112" w14:textId="77777777" w:rsidR="00633E82" w:rsidRPr="006D233F" w:rsidRDefault="00633E82" w:rsidP="0051357D">
            <w:pPr>
              <w:jc w:val="both"/>
              <w:rPr>
                <w:snapToGrid w:val="0"/>
                <w:sz w:val="20"/>
                <w:szCs w:val="20"/>
              </w:rPr>
            </w:pPr>
          </w:p>
        </w:tc>
      </w:tr>
      <w:tr w:rsidR="00633E82" w14:paraId="345415E7" w14:textId="77777777" w:rsidTr="00633E82">
        <w:trPr>
          <w:jc w:val="center"/>
        </w:trPr>
        <w:tc>
          <w:tcPr>
            <w:tcW w:w="1972" w:type="dxa"/>
          </w:tcPr>
          <w:p w14:paraId="482E604C" w14:textId="77777777" w:rsidR="00633E82" w:rsidRPr="006D233F" w:rsidRDefault="00633E82" w:rsidP="0051357D">
            <w:pPr>
              <w:jc w:val="both"/>
              <w:rPr>
                <w:snapToGrid w:val="0"/>
                <w:sz w:val="20"/>
                <w:szCs w:val="20"/>
              </w:rPr>
            </w:pPr>
          </w:p>
        </w:tc>
        <w:tc>
          <w:tcPr>
            <w:tcW w:w="1277" w:type="dxa"/>
          </w:tcPr>
          <w:p w14:paraId="3631295D" w14:textId="77777777" w:rsidR="00633E82" w:rsidRPr="006D233F" w:rsidRDefault="00633E82" w:rsidP="0051357D">
            <w:pPr>
              <w:jc w:val="both"/>
              <w:rPr>
                <w:snapToGrid w:val="0"/>
                <w:sz w:val="20"/>
                <w:szCs w:val="20"/>
              </w:rPr>
            </w:pPr>
          </w:p>
        </w:tc>
        <w:tc>
          <w:tcPr>
            <w:tcW w:w="1179" w:type="dxa"/>
          </w:tcPr>
          <w:p w14:paraId="170CA1E4" w14:textId="77777777" w:rsidR="00633E82" w:rsidRPr="006D233F" w:rsidRDefault="00633E82" w:rsidP="0051357D">
            <w:pPr>
              <w:jc w:val="both"/>
              <w:rPr>
                <w:snapToGrid w:val="0"/>
                <w:sz w:val="20"/>
                <w:szCs w:val="20"/>
              </w:rPr>
            </w:pPr>
          </w:p>
        </w:tc>
        <w:tc>
          <w:tcPr>
            <w:tcW w:w="1191" w:type="dxa"/>
          </w:tcPr>
          <w:p w14:paraId="5AAB57C8" w14:textId="77777777" w:rsidR="00633E82" w:rsidRPr="006D233F" w:rsidRDefault="00633E82" w:rsidP="0051357D">
            <w:pPr>
              <w:jc w:val="both"/>
              <w:rPr>
                <w:snapToGrid w:val="0"/>
                <w:sz w:val="20"/>
                <w:szCs w:val="20"/>
              </w:rPr>
            </w:pPr>
          </w:p>
        </w:tc>
        <w:tc>
          <w:tcPr>
            <w:tcW w:w="1236" w:type="dxa"/>
          </w:tcPr>
          <w:p w14:paraId="7A537715" w14:textId="77777777" w:rsidR="00633E82" w:rsidRPr="006D233F" w:rsidRDefault="00633E82" w:rsidP="0051357D">
            <w:pPr>
              <w:jc w:val="both"/>
              <w:rPr>
                <w:snapToGrid w:val="0"/>
                <w:sz w:val="20"/>
                <w:szCs w:val="20"/>
              </w:rPr>
            </w:pPr>
          </w:p>
        </w:tc>
        <w:tc>
          <w:tcPr>
            <w:tcW w:w="1277" w:type="dxa"/>
          </w:tcPr>
          <w:p w14:paraId="6F0C6241" w14:textId="77777777" w:rsidR="00633E82" w:rsidRPr="006D233F" w:rsidRDefault="00633E82" w:rsidP="0051357D">
            <w:pPr>
              <w:jc w:val="both"/>
              <w:rPr>
                <w:snapToGrid w:val="0"/>
                <w:sz w:val="20"/>
                <w:szCs w:val="20"/>
              </w:rPr>
            </w:pPr>
          </w:p>
        </w:tc>
        <w:tc>
          <w:tcPr>
            <w:tcW w:w="1324" w:type="dxa"/>
          </w:tcPr>
          <w:p w14:paraId="49223ABE" w14:textId="77777777" w:rsidR="00633E82" w:rsidRPr="006D233F" w:rsidRDefault="00633E82" w:rsidP="0051357D">
            <w:pPr>
              <w:jc w:val="both"/>
              <w:rPr>
                <w:snapToGrid w:val="0"/>
                <w:sz w:val="20"/>
                <w:szCs w:val="20"/>
              </w:rPr>
            </w:pPr>
          </w:p>
        </w:tc>
        <w:tc>
          <w:tcPr>
            <w:tcW w:w="1234" w:type="dxa"/>
          </w:tcPr>
          <w:p w14:paraId="413470DA" w14:textId="77777777" w:rsidR="00633E82" w:rsidRPr="006D233F" w:rsidRDefault="00633E82" w:rsidP="0051357D">
            <w:pPr>
              <w:jc w:val="both"/>
              <w:rPr>
                <w:snapToGrid w:val="0"/>
                <w:sz w:val="20"/>
                <w:szCs w:val="20"/>
              </w:rPr>
            </w:pPr>
          </w:p>
        </w:tc>
        <w:tc>
          <w:tcPr>
            <w:tcW w:w="1469" w:type="dxa"/>
          </w:tcPr>
          <w:p w14:paraId="13DA2F45" w14:textId="77777777" w:rsidR="00633E82" w:rsidRPr="006D233F" w:rsidRDefault="00633E82" w:rsidP="0051357D">
            <w:pPr>
              <w:jc w:val="both"/>
              <w:rPr>
                <w:snapToGrid w:val="0"/>
                <w:sz w:val="20"/>
                <w:szCs w:val="20"/>
              </w:rPr>
            </w:pPr>
          </w:p>
        </w:tc>
      </w:tr>
      <w:tr w:rsidR="00633E82" w14:paraId="7440E338" w14:textId="77777777" w:rsidTr="00633E82">
        <w:trPr>
          <w:jc w:val="center"/>
        </w:trPr>
        <w:tc>
          <w:tcPr>
            <w:tcW w:w="1972" w:type="dxa"/>
          </w:tcPr>
          <w:p w14:paraId="18D8FC5D" w14:textId="77777777" w:rsidR="00633E82" w:rsidRPr="006D233F" w:rsidRDefault="00633E82" w:rsidP="0051357D">
            <w:pPr>
              <w:jc w:val="both"/>
              <w:rPr>
                <w:snapToGrid w:val="0"/>
                <w:sz w:val="20"/>
                <w:szCs w:val="20"/>
              </w:rPr>
            </w:pPr>
          </w:p>
        </w:tc>
        <w:tc>
          <w:tcPr>
            <w:tcW w:w="1277" w:type="dxa"/>
          </w:tcPr>
          <w:p w14:paraId="57562D29" w14:textId="77777777" w:rsidR="00633E82" w:rsidRPr="006D233F" w:rsidRDefault="00633E82" w:rsidP="0051357D">
            <w:pPr>
              <w:jc w:val="both"/>
              <w:rPr>
                <w:snapToGrid w:val="0"/>
                <w:sz w:val="20"/>
                <w:szCs w:val="20"/>
              </w:rPr>
            </w:pPr>
          </w:p>
        </w:tc>
        <w:tc>
          <w:tcPr>
            <w:tcW w:w="1179" w:type="dxa"/>
          </w:tcPr>
          <w:p w14:paraId="200F72A3" w14:textId="77777777" w:rsidR="00633E82" w:rsidRPr="006D233F" w:rsidRDefault="00633E82" w:rsidP="0051357D">
            <w:pPr>
              <w:jc w:val="both"/>
              <w:rPr>
                <w:snapToGrid w:val="0"/>
                <w:sz w:val="20"/>
                <w:szCs w:val="20"/>
              </w:rPr>
            </w:pPr>
          </w:p>
        </w:tc>
        <w:tc>
          <w:tcPr>
            <w:tcW w:w="1191" w:type="dxa"/>
          </w:tcPr>
          <w:p w14:paraId="0BAD8A8B" w14:textId="77777777" w:rsidR="00633E82" w:rsidRPr="006D233F" w:rsidRDefault="00633E82" w:rsidP="0051357D">
            <w:pPr>
              <w:jc w:val="both"/>
              <w:rPr>
                <w:snapToGrid w:val="0"/>
                <w:sz w:val="20"/>
                <w:szCs w:val="20"/>
              </w:rPr>
            </w:pPr>
          </w:p>
        </w:tc>
        <w:tc>
          <w:tcPr>
            <w:tcW w:w="1236" w:type="dxa"/>
          </w:tcPr>
          <w:p w14:paraId="1BA8BA3C" w14:textId="77777777" w:rsidR="00633E82" w:rsidRPr="006D233F" w:rsidRDefault="00633E82" w:rsidP="0051357D">
            <w:pPr>
              <w:jc w:val="both"/>
              <w:rPr>
                <w:snapToGrid w:val="0"/>
                <w:sz w:val="20"/>
                <w:szCs w:val="20"/>
              </w:rPr>
            </w:pPr>
          </w:p>
        </w:tc>
        <w:tc>
          <w:tcPr>
            <w:tcW w:w="1277" w:type="dxa"/>
          </w:tcPr>
          <w:p w14:paraId="32FD4B11" w14:textId="77777777" w:rsidR="00633E82" w:rsidRPr="006D233F" w:rsidRDefault="00633E82" w:rsidP="0051357D">
            <w:pPr>
              <w:jc w:val="both"/>
              <w:rPr>
                <w:snapToGrid w:val="0"/>
                <w:sz w:val="20"/>
                <w:szCs w:val="20"/>
              </w:rPr>
            </w:pPr>
          </w:p>
        </w:tc>
        <w:tc>
          <w:tcPr>
            <w:tcW w:w="1324" w:type="dxa"/>
          </w:tcPr>
          <w:p w14:paraId="3A3598A7" w14:textId="77777777" w:rsidR="00633E82" w:rsidRPr="006D233F" w:rsidRDefault="00633E82" w:rsidP="0051357D">
            <w:pPr>
              <w:jc w:val="both"/>
              <w:rPr>
                <w:snapToGrid w:val="0"/>
                <w:sz w:val="20"/>
                <w:szCs w:val="20"/>
              </w:rPr>
            </w:pPr>
          </w:p>
        </w:tc>
        <w:tc>
          <w:tcPr>
            <w:tcW w:w="1234" w:type="dxa"/>
          </w:tcPr>
          <w:p w14:paraId="352E1177" w14:textId="77777777" w:rsidR="00633E82" w:rsidRPr="006D233F" w:rsidRDefault="00633E82" w:rsidP="0051357D">
            <w:pPr>
              <w:jc w:val="both"/>
              <w:rPr>
                <w:snapToGrid w:val="0"/>
                <w:sz w:val="20"/>
                <w:szCs w:val="20"/>
              </w:rPr>
            </w:pPr>
          </w:p>
        </w:tc>
        <w:tc>
          <w:tcPr>
            <w:tcW w:w="1469" w:type="dxa"/>
          </w:tcPr>
          <w:p w14:paraId="4360D10E" w14:textId="77777777" w:rsidR="00633E82" w:rsidRPr="006D233F" w:rsidRDefault="00633E82" w:rsidP="0051357D">
            <w:pPr>
              <w:jc w:val="both"/>
              <w:rPr>
                <w:snapToGrid w:val="0"/>
                <w:sz w:val="20"/>
                <w:szCs w:val="20"/>
              </w:rPr>
            </w:pPr>
          </w:p>
        </w:tc>
      </w:tr>
      <w:tr w:rsidR="00633E82" w14:paraId="3821DED5" w14:textId="77777777" w:rsidTr="00633E82">
        <w:trPr>
          <w:jc w:val="center"/>
        </w:trPr>
        <w:tc>
          <w:tcPr>
            <w:tcW w:w="1972" w:type="dxa"/>
            <w:shd w:val="clear" w:color="auto" w:fill="00B050"/>
          </w:tcPr>
          <w:p w14:paraId="7859D313" w14:textId="77777777" w:rsidR="00633E82" w:rsidRPr="006D233F" w:rsidRDefault="00633E82" w:rsidP="0051357D">
            <w:pPr>
              <w:jc w:val="both"/>
              <w:rPr>
                <w:snapToGrid w:val="0"/>
                <w:sz w:val="20"/>
                <w:szCs w:val="20"/>
              </w:rPr>
            </w:pPr>
            <w:r w:rsidRPr="008420A4">
              <w:rPr>
                <w:snapToGrid w:val="0"/>
                <w:sz w:val="20"/>
                <w:szCs w:val="20"/>
              </w:rPr>
              <w:t>TOTAL ACTIVITY 1</w:t>
            </w:r>
          </w:p>
        </w:tc>
        <w:tc>
          <w:tcPr>
            <w:tcW w:w="1277" w:type="dxa"/>
            <w:shd w:val="clear" w:color="auto" w:fill="00B050"/>
          </w:tcPr>
          <w:p w14:paraId="29038A4C" w14:textId="77777777" w:rsidR="00633E82" w:rsidRPr="006D233F" w:rsidRDefault="00633E82" w:rsidP="0051357D">
            <w:pPr>
              <w:jc w:val="both"/>
              <w:rPr>
                <w:snapToGrid w:val="0"/>
                <w:sz w:val="20"/>
                <w:szCs w:val="20"/>
              </w:rPr>
            </w:pPr>
          </w:p>
        </w:tc>
        <w:tc>
          <w:tcPr>
            <w:tcW w:w="1179" w:type="dxa"/>
            <w:shd w:val="clear" w:color="auto" w:fill="00B050"/>
          </w:tcPr>
          <w:p w14:paraId="07DD4BF9" w14:textId="77777777" w:rsidR="00633E82" w:rsidRPr="006D233F" w:rsidRDefault="00633E82" w:rsidP="0051357D">
            <w:pPr>
              <w:jc w:val="both"/>
              <w:rPr>
                <w:snapToGrid w:val="0"/>
                <w:sz w:val="20"/>
                <w:szCs w:val="20"/>
              </w:rPr>
            </w:pPr>
          </w:p>
        </w:tc>
        <w:tc>
          <w:tcPr>
            <w:tcW w:w="1191" w:type="dxa"/>
            <w:shd w:val="clear" w:color="auto" w:fill="00B050"/>
          </w:tcPr>
          <w:p w14:paraId="4FB83213" w14:textId="77777777" w:rsidR="00633E82" w:rsidRPr="006D233F" w:rsidRDefault="00633E82" w:rsidP="0051357D">
            <w:pPr>
              <w:jc w:val="both"/>
              <w:rPr>
                <w:snapToGrid w:val="0"/>
                <w:sz w:val="20"/>
                <w:szCs w:val="20"/>
              </w:rPr>
            </w:pPr>
          </w:p>
        </w:tc>
        <w:tc>
          <w:tcPr>
            <w:tcW w:w="1236" w:type="dxa"/>
            <w:shd w:val="clear" w:color="auto" w:fill="00B050"/>
          </w:tcPr>
          <w:p w14:paraId="6865D998" w14:textId="77777777" w:rsidR="00633E82" w:rsidRPr="006D233F" w:rsidRDefault="00633E82" w:rsidP="0051357D">
            <w:pPr>
              <w:jc w:val="both"/>
              <w:rPr>
                <w:snapToGrid w:val="0"/>
                <w:sz w:val="20"/>
                <w:szCs w:val="20"/>
              </w:rPr>
            </w:pPr>
          </w:p>
        </w:tc>
        <w:tc>
          <w:tcPr>
            <w:tcW w:w="1277" w:type="dxa"/>
            <w:shd w:val="clear" w:color="auto" w:fill="00B050"/>
          </w:tcPr>
          <w:p w14:paraId="26597C21" w14:textId="77777777" w:rsidR="00633E82" w:rsidRPr="006D233F" w:rsidRDefault="00633E82" w:rsidP="0051357D">
            <w:pPr>
              <w:jc w:val="both"/>
              <w:rPr>
                <w:snapToGrid w:val="0"/>
                <w:sz w:val="20"/>
                <w:szCs w:val="20"/>
              </w:rPr>
            </w:pPr>
          </w:p>
        </w:tc>
        <w:tc>
          <w:tcPr>
            <w:tcW w:w="1324" w:type="dxa"/>
            <w:shd w:val="clear" w:color="auto" w:fill="00B050"/>
          </w:tcPr>
          <w:p w14:paraId="51FBC4A5" w14:textId="77777777" w:rsidR="00633E82" w:rsidRPr="006D233F" w:rsidRDefault="00633E82" w:rsidP="0051357D">
            <w:pPr>
              <w:jc w:val="both"/>
              <w:rPr>
                <w:snapToGrid w:val="0"/>
                <w:sz w:val="20"/>
                <w:szCs w:val="20"/>
              </w:rPr>
            </w:pPr>
          </w:p>
        </w:tc>
        <w:tc>
          <w:tcPr>
            <w:tcW w:w="1234" w:type="dxa"/>
            <w:shd w:val="clear" w:color="auto" w:fill="00B050"/>
          </w:tcPr>
          <w:p w14:paraId="42B3D2CC" w14:textId="77777777" w:rsidR="00633E82" w:rsidRPr="006D233F" w:rsidRDefault="00633E82" w:rsidP="0051357D">
            <w:pPr>
              <w:jc w:val="both"/>
              <w:rPr>
                <w:snapToGrid w:val="0"/>
                <w:sz w:val="20"/>
                <w:szCs w:val="20"/>
              </w:rPr>
            </w:pPr>
          </w:p>
        </w:tc>
        <w:tc>
          <w:tcPr>
            <w:tcW w:w="1469" w:type="dxa"/>
            <w:shd w:val="clear" w:color="auto" w:fill="00B050"/>
          </w:tcPr>
          <w:p w14:paraId="07AAA252" w14:textId="77777777" w:rsidR="00633E82" w:rsidRPr="006D233F" w:rsidRDefault="00633E82" w:rsidP="0051357D">
            <w:pPr>
              <w:jc w:val="both"/>
              <w:rPr>
                <w:snapToGrid w:val="0"/>
                <w:sz w:val="20"/>
                <w:szCs w:val="20"/>
              </w:rPr>
            </w:pPr>
          </w:p>
        </w:tc>
      </w:tr>
      <w:tr w:rsidR="00633E82" w14:paraId="657C3F6C" w14:textId="77777777" w:rsidTr="00633E82">
        <w:trPr>
          <w:jc w:val="center"/>
        </w:trPr>
        <w:tc>
          <w:tcPr>
            <w:tcW w:w="1972" w:type="dxa"/>
            <w:shd w:val="clear" w:color="auto" w:fill="00B050"/>
          </w:tcPr>
          <w:p w14:paraId="066E7051" w14:textId="77777777" w:rsidR="00633E82" w:rsidRPr="006D233F" w:rsidRDefault="00633E82" w:rsidP="0051357D">
            <w:pPr>
              <w:jc w:val="both"/>
              <w:rPr>
                <w:snapToGrid w:val="0"/>
                <w:sz w:val="20"/>
                <w:szCs w:val="20"/>
              </w:rPr>
            </w:pPr>
            <w:r w:rsidRPr="008420A4">
              <w:rPr>
                <w:snapToGrid w:val="0"/>
                <w:sz w:val="20"/>
                <w:szCs w:val="20"/>
              </w:rPr>
              <w:t>ACTIVITY 2 ....., etc.</w:t>
            </w:r>
            <w:r w:rsidRPr="006D233F">
              <w:rPr>
                <w:snapToGrid w:val="0"/>
                <w:sz w:val="20"/>
                <w:szCs w:val="20"/>
              </w:rPr>
              <w:t>-…………</w:t>
            </w:r>
          </w:p>
        </w:tc>
        <w:tc>
          <w:tcPr>
            <w:tcW w:w="1277" w:type="dxa"/>
            <w:shd w:val="clear" w:color="auto" w:fill="00B050"/>
          </w:tcPr>
          <w:p w14:paraId="55D78C38" w14:textId="77777777" w:rsidR="00633E82" w:rsidRPr="006D233F" w:rsidRDefault="00633E82" w:rsidP="0051357D">
            <w:pPr>
              <w:jc w:val="both"/>
              <w:rPr>
                <w:snapToGrid w:val="0"/>
                <w:sz w:val="20"/>
                <w:szCs w:val="20"/>
              </w:rPr>
            </w:pPr>
          </w:p>
        </w:tc>
        <w:tc>
          <w:tcPr>
            <w:tcW w:w="1179" w:type="dxa"/>
            <w:shd w:val="clear" w:color="auto" w:fill="00B050"/>
          </w:tcPr>
          <w:p w14:paraId="492B3468" w14:textId="77777777" w:rsidR="00633E82" w:rsidRPr="006D233F" w:rsidRDefault="00633E82" w:rsidP="0051357D">
            <w:pPr>
              <w:jc w:val="both"/>
              <w:rPr>
                <w:snapToGrid w:val="0"/>
                <w:sz w:val="20"/>
                <w:szCs w:val="20"/>
              </w:rPr>
            </w:pPr>
          </w:p>
        </w:tc>
        <w:tc>
          <w:tcPr>
            <w:tcW w:w="1191" w:type="dxa"/>
            <w:shd w:val="clear" w:color="auto" w:fill="00B050"/>
          </w:tcPr>
          <w:p w14:paraId="1986617C" w14:textId="77777777" w:rsidR="00633E82" w:rsidRPr="006D233F" w:rsidRDefault="00633E82" w:rsidP="0051357D">
            <w:pPr>
              <w:jc w:val="both"/>
              <w:rPr>
                <w:snapToGrid w:val="0"/>
                <w:sz w:val="20"/>
                <w:szCs w:val="20"/>
              </w:rPr>
            </w:pPr>
          </w:p>
        </w:tc>
        <w:tc>
          <w:tcPr>
            <w:tcW w:w="1236" w:type="dxa"/>
            <w:shd w:val="clear" w:color="auto" w:fill="00B050"/>
          </w:tcPr>
          <w:p w14:paraId="53569482" w14:textId="77777777" w:rsidR="00633E82" w:rsidRPr="006D233F" w:rsidRDefault="00633E82" w:rsidP="0051357D">
            <w:pPr>
              <w:jc w:val="both"/>
              <w:rPr>
                <w:snapToGrid w:val="0"/>
                <w:sz w:val="20"/>
                <w:szCs w:val="20"/>
              </w:rPr>
            </w:pPr>
          </w:p>
        </w:tc>
        <w:tc>
          <w:tcPr>
            <w:tcW w:w="1277" w:type="dxa"/>
            <w:shd w:val="clear" w:color="auto" w:fill="00B050"/>
          </w:tcPr>
          <w:p w14:paraId="3B8C1D7D" w14:textId="77777777" w:rsidR="00633E82" w:rsidRPr="006D233F" w:rsidRDefault="00633E82" w:rsidP="0051357D">
            <w:pPr>
              <w:jc w:val="both"/>
              <w:rPr>
                <w:snapToGrid w:val="0"/>
                <w:sz w:val="20"/>
                <w:szCs w:val="20"/>
              </w:rPr>
            </w:pPr>
          </w:p>
        </w:tc>
        <w:tc>
          <w:tcPr>
            <w:tcW w:w="1324" w:type="dxa"/>
            <w:shd w:val="clear" w:color="auto" w:fill="00B050"/>
          </w:tcPr>
          <w:p w14:paraId="09540B39" w14:textId="77777777" w:rsidR="00633E82" w:rsidRPr="006D233F" w:rsidRDefault="00633E82" w:rsidP="0051357D">
            <w:pPr>
              <w:jc w:val="both"/>
              <w:rPr>
                <w:snapToGrid w:val="0"/>
                <w:sz w:val="20"/>
                <w:szCs w:val="20"/>
              </w:rPr>
            </w:pPr>
          </w:p>
        </w:tc>
        <w:tc>
          <w:tcPr>
            <w:tcW w:w="1234" w:type="dxa"/>
            <w:shd w:val="clear" w:color="auto" w:fill="00B050"/>
          </w:tcPr>
          <w:p w14:paraId="783F2FC4" w14:textId="77777777" w:rsidR="00633E82" w:rsidRPr="006D233F" w:rsidRDefault="00633E82" w:rsidP="0051357D">
            <w:pPr>
              <w:jc w:val="both"/>
              <w:rPr>
                <w:snapToGrid w:val="0"/>
                <w:sz w:val="20"/>
                <w:szCs w:val="20"/>
              </w:rPr>
            </w:pPr>
          </w:p>
        </w:tc>
        <w:tc>
          <w:tcPr>
            <w:tcW w:w="1469" w:type="dxa"/>
            <w:shd w:val="clear" w:color="auto" w:fill="00B050"/>
          </w:tcPr>
          <w:p w14:paraId="2B187CE6" w14:textId="77777777" w:rsidR="00633E82" w:rsidRPr="006D233F" w:rsidRDefault="00633E82" w:rsidP="0051357D">
            <w:pPr>
              <w:jc w:val="both"/>
              <w:rPr>
                <w:snapToGrid w:val="0"/>
                <w:sz w:val="20"/>
                <w:szCs w:val="20"/>
              </w:rPr>
            </w:pPr>
          </w:p>
        </w:tc>
      </w:tr>
      <w:tr w:rsidR="00633E82" w14:paraId="69458CBC" w14:textId="77777777" w:rsidTr="00633E82">
        <w:trPr>
          <w:jc w:val="center"/>
        </w:trPr>
        <w:tc>
          <w:tcPr>
            <w:tcW w:w="1972" w:type="dxa"/>
            <w:shd w:val="clear" w:color="auto" w:fill="D0CECE" w:themeFill="background2" w:themeFillShade="E6"/>
          </w:tcPr>
          <w:p w14:paraId="6A99F117" w14:textId="77777777" w:rsidR="00633E82" w:rsidRPr="006D233F" w:rsidRDefault="00633E82" w:rsidP="0051357D">
            <w:pPr>
              <w:jc w:val="both"/>
              <w:rPr>
                <w:snapToGrid w:val="0"/>
                <w:sz w:val="20"/>
                <w:szCs w:val="20"/>
              </w:rPr>
            </w:pPr>
            <w:r w:rsidRPr="008420A4">
              <w:rPr>
                <w:snapToGrid w:val="0"/>
                <w:sz w:val="20"/>
                <w:szCs w:val="20"/>
              </w:rPr>
              <w:t>TOTAL month</w:t>
            </w:r>
          </w:p>
        </w:tc>
        <w:tc>
          <w:tcPr>
            <w:tcW w:w="1277" w:type="dxa"/>
            <w:shd w:val="clear" w:color="auto" w:fill="D0CECE" w:themeFill="background2" w:themeFillShade="E6"/>
          </w:tcPr>
          <w:p w14:paraId="2EC2FDE9" w14:textId="77777777" w:rsidR="00633E82" w:rsidRPr="006D233F" w:rsidRDefault="00633E82" w:rsidP="0051357D">
            <w:pPr>
              <w:jc w:val="both"/>
              <w:rPr>
                <w:snapToGrid w:val="0"/>
                <w:sz w:val="20"/>
                <w:szCs w:val="20"/>
              </w:rPr>
            </w:pPr>
          </w:p>
        </w:tc>
        <w:tc>
          <w:tcPr>
            <w:tcW w:w="1179" w:type="dxa"/>
            <w:shd w:val="clear" w:color="auto" w:fill="D0CECE" w:themeFill="background2" w:themeFillShade="E6"/>
          </w:tcPr>
          <w:p w14:paraId="0993A578" w14:textId="77777777" w:rsidR="00633E82" w:rsidRPr="006D233F" w:rsidRDefault="00633E82" w:rsidP="0051357D">
            <w:pPr>
              <w:jc w:val="both"/>
              <w:rPr>
                <w:snapToGrid w:val="0"/>
                <w:sz w:val="20"/>
                <w:szCs w:val="20"/>
              </w:rPr>
            </w:pPr>
          </w:p>
        </w:tc>
        <w:tc>
          <w:tcPr>
            <w:tcW w:w="1191" w:type="dxa"/>
            <w:shd w:val="clear" w:color="auto" w:fill="D0CECE" w:themeFill="background2" w:themeFillShade="E6"/>
          </w:tcPr>
          <w:p w14:paraId="003FAD90" w14:textId="77777777" w:rsidR="00633E82" w:rsidRPr="006D233F" w:rsidRDefault="00633E82" w:rsidP="0051357D">
            <w:pPr>
              <w:jc w:val="both"/>
              <w:rPr>
                <w:snapToGrid w:val="0"/>
                <w:sz w:val="20"/>
                <w:szCs w:val="20"/>
              </w:rPr>
            </w:pPr>
          </w:p>
        </w:tc>
        <w:tc>
          <w:tcPr>
            <w:tcW w:w="1236" w:type="dxa"/>
            <w:shd w:val="clear" w:color="auto" w:fill="D0CECE" w:themeFill="background2" w:themeFillShade="E6"/>
          </w:tcPr>
          <w:p w14:paraId="25F20CEF" w14:textId="77777777" w:rsidR="00633E82" w:rsidRPr="006D233F" w:rsidRDefault="00633E82" w:rsidP="0051357D">
            <w:pPr>
              <w:jc w:val="both"/>
              <w:rPr>
                <w:snapToGrid w:val="0"/>
                <w:sz w:val="20"/>
                <w:szCs w:val="20"/>
              </w:rPr>
            </w:pPr>
          </w:p>
        </w:tc>
        <w:tc>
          <w:tcPr>
            <w:tcW w:w="1277" w:type="dxa"/>
            <w:shd w:val="clear" w:color="auto" w:fill="D0CECE" w:themeFill="background2" w:themeFillShade="E6"/>
          </w:tcPr>
          <w:p w14:paraId="51E6F954" w14:textId="77777777" w:rsidR="00633E82" w:rsidRPr="006D233F" w:rsidRDefault="00633E82" w:rsidP="0051357D">
            <w:pPr>
              <w:jc w:val="both"/>
              <w:rPr>
                <w:snapToGrid w:val="0"/>
                <w:sz w:val="20"/>
                <w:szCs w:val="20"/>
              </w:rPr>
            </w:pPr>
          </w:p>
        </w:tc>
        <w:tc>
          <w:tcPr>
            <w:tcW w:w="1324" w:type="dxa"/>
            <w:shd w:val="clear" w:color="auto" w:fill="D0CECE" w:themeFill="background2" w:themeFillShade="E6"/>
          </w:tcPr>
          <w:p w14:paraId="24F7DED6" w14:textId="77777777" w:rsidR="00633E82" w:rsidRPr="006D233F" w:rsidRDefault="00633E82" w:rsidP="0051357D">
            <w:pPr>
              <w:jc w:val="both"/>
              <w:rPr>
                <w:snapToGrid w:val="0"/>
                <w:sz w:val="20"/>
                <w:szCs w:val="20"/>
              </w:rPr>
            </w:pPr>
          </w:p>
        </w:tc>
        <w:tc>
          <w:tcPr>
            <w:tcW w:w="1234" w:type="dxa"/>
            <w:shd w:val="clear" w:color="auto" w:fill="D0CECE" w:themeFill="background2" w:themeFillShade="E6"/>
          </w:tcPr>
          <w:p w14:paraId="542C90FB" w14:textId="77777777" w:rsidR="00633E82" w:rsidRPr="006D233F" w:rsidRDefault="00633E82" w:rsidP="0051357D">
            <w:pPr>
              <w:jc w:val="both"/>
              <w:rPr>
                <w:snapToGrid w:val="0"/>
                <w:sz w:val="20"/>
                <w:szCs w:val="20"/>
              </w:rPr>
            </w:pPr>
          </w:p>
        </w:tc>
        <w:tc>
          <w:tcPr>
            <w:tcW w:w="1469" w:type="dxa"/>
            <w:shd w:val="clear" w:color="auto" w:fill="D0CECE" w:themeFill="background2" w:themeFillShade="E6"/>
          </w:tcPr>
          <w:p w14:paraId="4CC2D3D6" w14:textId="77777777" w:rsidR="00633E82" w:rsidRPr="006D233F" w:rsidRDefault="00633E82" w:rsidP="0051357D">
            <w:pPr>
              <w:jc w:val="both"/>
              <w:rPr>
                <w:snapToGrid w:val="0"/>
                <w:sz w:val="20"/>
                <w:szCs w:val="20"/>
              </w:rPr>
            </w:pPr>
          </w:p>
        </w:tc>
      </w:tr>
      <w:tr w:rsidR="00633E82" w14:paraId="2E22BA79" w14:textId="77777777" w:rsidTr="00633E82">
        <w:trPr>
          <w:jc w:val="center"/>
        </w:trPr>
        <w:tc>
          <w:tcPr>
            <w:tcW w:w="1972" w:type="dxa"/>
          </w:tcPr>
          <w:p w14:paraId="2C34F9E4" w14:textId="77777777" w:rsidR="00633E82" w:rsidRPr="006D233F" w:rsidRDefault="00633E82" w:rsidP="0051357D">
            <w:pPr>
              <w:jc w:val="both"/>
              <w:rPr>
                <w:snapToGrid w:val="0"/>
                <w:sz w:val="20"/>
                <w:szCs w:val="20"/>
              </w:rPr>
            </w:pPr>
          </w:p>
        </w:tc>
        <w:tc>
          <w:tcPr>
            <w:tcW w:w="1277" w:type="dxa"/>
          </w:tcPr>
          <w:p w14:paraId="07636165" w14:textId="77777777" w:rsidR="00633E82" w:rsidRPr="006D233F" w:rsidRDefault="00633E82" w:rsidP="0051357D">
            <w:pPr>
              <w:jc w:val="both"/>
              <w:rPr>
                <w:snapToGrid w:val="0"/>
                <w:sz w:val="20"/>
                <w:szCs w:val="20"/>
              </w:rPr>
            </w:pPr>
          </w:p>
        </w:tc>
        <w:tc>
          <w:tcPr>
            <w:tcW w:w="1179" w:type="dxa"/>
          </w:tcPr>
          <w:p w14:paraId="0A9C10B3" w14:textId="77777777" w:rsidR="00633E82" w:rsidRPr="006D233F" w:rsidRDefault="00633E82" w:rsidP="0051357D">
            <w:pPr>
              <w:jc w:val="both"/>
              <w:rPr>
                <w:snapToGrid w:val="0"/>
                <w:sz w:val="20"/>
                <w:szCs w:val="20"/>
              </w:rPr>
            </w:pPr>
          </w:p>
        </w:tc>
        <w:tc>
          <w:tcPr>
            <w:tcW w:w="1191" w:type="dxa"/>
          </w:tcPr>
          <w:p w14:paraId="20394E90" w14:textId="77777777" w:rsidR="00633E82" w:rsidRPr="006D233F" w:rsidRDefault="00633E82" w:rsidP="0051357D">
            <w:pPr>
              <w:jc w:val="both"/>
              <w:rPr>
                <w:snapToGrid w:val="0"/>
                <w:sz w:val="20"/>
                <w:szCs w:val="20"/>
              </w:rPr>
            </w:pPr>
          </w:p>
        </w:tc>
        <w:tc>
          <w:tcPr>
            <w:tcW w:w="1236" w:type="dxa"/>
          </w:tcPr>
          <w:p w14:paraId="5187B23E" w14:textId="77777777" w:rsidR="00633E82" w:rsidRPr="006D233F" w:rsidRDefault="00633E82" w:rsidP="0051357D">
            <w:pPr>
              <w:jc w:val="both"/>
              <w:rPr>
                <w:snapToGrid w:val="0"/>
                <w:sz w:val="20"/>
                <w:szCs w:val="20"/>
              </w:rPr>
            </w:pPr>
          </w:p>
        </w:tc>
        <w:tc>
          <w:tcPr>
            <w:tcW w:w="1277" w:type="dxa"/>
          </w:tcPr>
          <w:p w14:paraId="5DCDDCBF" w14:textId="77777777" w:rsidR="00633E82" w:rsidRPr="006D233F" w:rsidRDefault="00633E82" w:rsidP="0051357D">
            <w:pPr>
              <w:jc w:val="both"/>
              <w:rPr>
                <w:snapToGrid w:val="0"/>
                <w:sz w:val="20"/>
                <w:szCs w:val="20"/>
              </w:rPr>
            </w:pPr>
          </w:p>
        </w:tc>
        <w:tc>
          <w:tcPr>
            <w:tcW w:w="1324" w:type="dxa"/>
          </w:tcPr>
          <w:p w14:paraId="3D9A7EA0" w14:textId="77777777" w:rsidR="00633E82" w:rsidRPr="006D233F" w:rsidRDefault="00633E82" w:rsidP="0051357D">
            <w:pPr>
              <w:jc w:val="both"/>
              <w:rPr>
                <w:snapToGrid w:val="0"/>
                <w:sz w:val="20"/>
                <w:szCs w:val="20"/>
              </w:rPr>
            </w:pPr>
          </w:p>
        </w:tc>
        <w:tc>
          <w:tcPr>
            <w:tcW w:w="1234" w:type="dxa"/>
          </w:tcPr>
          <w:p w14:paraId="6AF8A7E6" w14:textId="77777777" w:rsidR="00633E82" w:rsidRPr="006D233F" w:rsidRDefault="00633E82" w:rsidP="0051357D">
            <w:pPr>
              <w:jc w:val="both"/>
              <w:rPr>
                <w:snapToGrid w:val="0"/>
                <w:sz w:val="20"/>
                <w:szCs w:val="20"/>
              </w:rPr>
            </w:pPr>
          </w:p>
        </w:tc>
        <w:tc>
          <w:tcPr>
            <w:tcW w:w="1469" w:type="dxa"/>
          </w:tcPr>
          <w:p w14:paraId="604E1259" w14:textId="77777777" w:rsidR="00633E82" w:rsidRPr="006D233F" w:rsidRDefault="00633E82" w:rsidP="0051357D">
            <w:pPr>
              <w:jc w:val="both"/>
              <w:rPr>
                <w:snapToGrid w:val="0"/>
                <w:sz w:val="20"/>
                <w:szCs w:val="20"/>
              </w:rPr>
            </w:pPr>
          </w:p>
        </w:tc>
      </w:tr>
      <w:tr w:rsidR="00633E82" w14:paraId="2985B239" w14:textId="77777777" w:rsidTr="00633E82">
        <w:trPr>
          <w:jc w:val="center"/>
        </w:trPr>
        <w:tc>
          <w:tcPr>
            <w:tcW w:w="1972" w:type="dxa"/>
            <w:shd w:val="clear" w:color="auto" w:fill="D0CECE" w:themeFill="background2" w:themeFillShade="E6"/>
          </w:tcPr>
          <w:p w14:paraId="05587B25" w14:textId="77777777" w:rsidR="00633E82" w:rsidRPr="006D233F" w:rsidRDefault="00633E82" w:rsidP="0051357D">
            <w:pPr>
              <w:jc w:val="both"/>
              <w:rPr>
                <w:snapToGrid w:val="0"/>
                <w:sz w:val="20"/>
                <w:szCs w:val="20"/>
              </w:rPr>
            </w:pPr>
            <w:r w:rsidRPr="008420A4">
              <w:rPr>
                <w:snapToGrid w:val="0"/>
                <w:sz w:val="20"/>
                <w:szCs w:val="20"/>
              </w:rPr>
              <w:t>TOTAL month</w:t>
            </w:r>
          </w:p>
        </w:tc>
        <w:tc>
          <w:tcPr>
            <w:tcW w:w="1277" w:type="dxa"/>
            <w:shd w:val="clear" w:color="auto" w:fill="D0CECE" w:themeFill="background2" w:themeFillShade="E6"/>
          </w:tcPr>
          <w:p w14:paraId="2E78DCFC" w14:textId="77777777" w:rsidR="00633E82" w:rsidRPr="006D233F" w:rsidRDefault="00633E82" w:rsidP="0051357D">
            <w:pPr>
              <w:jc w:val="both"/>
              <w:rPr>
                <w:snapToGrid w:val="0"/>
                <w:sz w:val="20"/>
                <w:szCs w:val="20"/>
              </w:rPr>
            </w:pPr>
          </w:p>
        </w:tc>
        <w:tc>
          <w:tcPr>
            <w:tcW w:w="1179" w:type="dxa"/>
            <w:shd w:val="clear" w:color="auto" w:fill="D0CECE" w:themeFill="background2" w:themeFillShade="E6"/>
          </w:tcPr>
          <w:p w14:paraId="6DC27F45" w14:textId="77777777" w:rsidR="00633E82" w:rsidRPr="006D233F" w:rsidRDefault="00633E82" w:rsidP="0051357D">
            <w:pPr>
              <w:jc w:val="both"/>
              <w:rPr>
                <w:snapToGrid w:val="0"/>
                <w:sz w:val="20"/>
                <w:szCs w:val="20"/>
              </w:rPr>
            </w:pPr>
          </w:p>
        </w:tc>
        <w:tc>
          <w:tcPr>
            <w:tcW w:w="1191" w:type="dxa"/>
            <w:shd w:val="clear" w:color="auto" w:fill="D0CECE" w:themeFill="background2" w:themeFillShade="E6"/>
          </w:tcPr>
          <w:p w14:paraId="59995E18" w14:textId="77777777" w:rsidR="00633E82" w:rsidRPr="006D233F" w:rsidRDefault="00633E82" w:rsidP="0051357D">
            <w:pPr>
              <w:jc w:val="both"/>
              <w:rPr>
                <w:snapToGrid w:val="0"/>
                <w:sz w:val="20"/>
                <w:szCs w:val="20"/>
              </w:rPr>
            </w:pPr>
          </w:p>
        </w:tc>
        <w:tc>
          <w:tcPr>
            <w:tcW w:w="1236" w:type="dxa"/>
            <w:shd w:val="clear" w:color="auto" w:fill="D0CECE" w:themeFill="background2" w:themeFillShade="E6"/>
          </w:tcPr>
          <w:p w14:paraId="6BBBAB70" w14:textId="77777777" w:rsidR="00633E82" w:rsidRPr="006D233F" w:rsidRDefault="00633E82" w:rsidP="0051357D">
            <w:pPr>
              <w:jc w:val="both"/>
              <w:rPr>
                <w:snapToGrid w:val="0"/>
                <w:sz w:val="20"/>
                <w:szCs w:val="20"/>
              </w:rPr>
            </w:pPr>
          </w:p>
        </w:tc>
        <w:tc>
          <w:tcPr>
            <w:tcW w:w="1277" w:type="dxa"/>
            <w:shd w:val="clear" w:color="auto" w:fill="D0CECE" w:themeFill="background2" w:themeFillShade="E6"/>
          </w:tcPr>
          <w:p w14:paraId="19ACD709" w14:textId="77777777" w:rsidR="00633E82" w:rsidRPr="006D233F" w:rsidRDefault="00633E82" w:rsidP="0051357D">
            <w:pPr>
              <w:jc w:val="both"/>
              <w:rPr>
                <w:snapToGrid w:val="0"/>
                <w:sz w:val="20"/>
                <w:szCs w:val="20"/>
              </w:rPr>
            </w:pPr>
          </w:p>
        </w:tc>
        <w:tc>
          <w:tcPr>
            <w:tcW w:w="1324" w:type="dxa"/>
            <w:shd w:val="clear" w:color="auto" w:fill="D0CECE" w:themeFill="background2" w:themeFillShade="E6"/>
          </w:tcPr>
          <w:p w14:paraId="16C224C0" w14:textId="77777777" w:rsidR="00633E82" w:rsidRPr="006D233F" w:rsidRDefault="00633E82" w:rsidP="0051357D">
            <w:pPr>
              <w:jc w:val="both"/>
              <w:rPr>
                <w:snapToGrid w:val="0"/>
                <w:sz w:val="20"/>
                <w:szCs w:val="20"/>
              </w:rPr>
            </w:pPr>
          </w:p>
        </w:tc>
        <w:tc>
          <w:tcPr>
            <w:tcW w:w="1234" w:type="dxa"/>
            <w:shd w:val="clear" w:color="auto" w:fill="D0CECE" w:themeFill="background2" w:themeFillShade="E6"/>
          </w:tcPr>
          <w:p w14:paraId="3108A13C" w14:textId="77777777" w:rsidR="00633E82" w:rsidRPr="006D233F" w:rsidRDefault="00633E82" w:rsidP="0051357D">
            <w:pPr>
              <w:jc w:val="both"/>
              <w:rPr>
                <w:snapToGrid w:val="0"/>
                <w:sz w:val="20"/>
                <w:szCs w:val="20"/>
              </w:rPr>
            </w:pPr>
          </w:p>
        </w:tc>
        <w:tc>
          <w:tcPr>
            <w:tcW w:w="1469" w:type="dxa"/>
            <w:shd w:val="clear" w:color="auto" w:fill="D0CECE" w:themeFill="background2" w:themeFillShade="E6"/>
          </w:tcPr>
          <w:p w14:paraId="331E3937" w14:textId="77777777" w:rsidR="00633E82" w:rsidRPr="006D233F" w:rsidRDefault="00633E82" w:rsidP="0051357D">
            <w:pPr>
              <w:jc w:val="both"/>
              <w:rPr>
                <w:snapToGrid w:val="0"/>
                <w:sz w:val="20"/>
                <w:szCs w:val="20"/>
              </w:rPr>
            </w:pPr>
          </w:p>
        </w:tc>
      </w:tr>
      <w:tr w:rsidR="00633E82" w14:paraId="446B442D" w14:textId="77777777" w:rsidTr="00633E82">
        <w:trPr>
          <w:jc w:val="center"/>
        </w:trPr>
        <w:tc>
          <w:tcPr>
            <w:tcW w:w="1972" w:type="dxa"/>
            <w:shd w:val="clear" w:color="auto" w:fill="00B050"/>
          </w:tcPr>
          <w:p w14:paraId="0912F3E0" w14:textId="77777777" w:rsidR="00633E82" w:rsidRPr="006D233F" w:rsidRDefault="00633E82" w:rsidP="0051357D">
            <w:pPr>
              <w:jc w:val="both"/>
              <w:rPr>
                <w:snapToGrid w:val="0"/>
                <w:sz w:val="20"/>
                <w:szCs w:val="20"/>
              </w:rPr>
            </w:pPr>
            <w:r w:rsidRPr="008420A4">
              <w:rPr>
                <w:snapToGrid w:val="0"/>
                <w:sz w:val="20"/>
                <w:szCs w:val="20"/>
              </w:rPr>
              <w:t>TOTAL ACTIVITY 2</w:t>
            </w:r>
          </w:p>
        </w:tc>
        <w:tc>
          <w:tcPr>
            <w:tcW w:w="1277" w:type="dxa"/>
            <w:shd w:val="clear" w:color="auto" w:fill="00B050"/>
          </w:tcPr>
          <w:p w14:paraId="37229092" w14:textId="77777777" w:rsidR="00633E82" w:rsidRPr="006D233F" w:rsidRDefault="00633E82" w:rsidP="0051357D">
            <w:pPr>
              <w:jc w:val="both"/>
              <w:rPr>
                <w:snapToGrid w:val="0"/>
                <w:sz w:val="20"/>
                <w:szCs w:val="20"/>
              </w:rPr>
            </w:pPr>
          </w:p>
        </w:tc>
        <w:tc>
          <w:tcPr>
            <w:tcW w:w="1179" w:type="dxa"/>
            <w:shd w:val="clear" w:color="auto" w:fill="00B050"/>
          </w:tcPr>
          <w:p w14:paraId="441113B8" w14:textId="77777777" w:rsidR="00633E82" w:rsidRPr="006D233F" w:rsidRDefault="00633E82" w:rsidP="0051357D">
            <w:pPr>
              <w:jc w:val="both"/>
              <w:rPr>
                <w:snapToGrid w:val="0"/>
                <w:sz w:val="20"/>
                <w:szCs w:val="20"/>
              </w:rPr>
            </w:pPr>
          </w:p>
        </w:tc>
        <w:tc>
          <w:tcPr>
            <w:tcW w:w="1191" w:type="dxa"/>
            <w:shd w:val="clear" w:color="auto" w:fill="00B050"/>
          </w:tcPr>
          <w:p w14:paraId="5E2E5C26" w14:textId="77777777" w:rsidR="00633E82" w:rsidRPr="006D233F" w:rsidRDefault="00633E82" w:rsidP="0051357D">
            <w:pPr>
              <w:jc w:val="both"/>
              <w:rPr>
                <w:snapToGrid w:val="0"/>
                <w:sz w:val="20"/>
                <w:szCs w:val="20"/>
              </w:rPr>
            </w:pPr>
          </w:p>
        </w:tc>
        <w:tc>
          <w:tcPr>
            <w:tcW w:w="1236" w:type="dxa"/>
            <w:shd w:val="clear" w:color="auto" w:fill="00B050"/>
          </w:tcPr>
          <w:p w14:paraId="339203A2" w14:textId="77777777" w:rsidR="00633E82" w:rsidRPr="006D233F" w:rsidRDefault="00633E82" w:rsidP="0051357D">
            <w:pPr>
              <w:jc w:val="both"/>
              <w:rPr>
                <w:snapToGrid w:val="0"/>
                <w:sz w:val="20"/>
                <w:szCs w:val="20"/>
              </w:rPr>
            </w:pPr>
          </w:p>
        </w:tc>
        <w:tc>
          <w:tcPr>
            <w:tcW w:w="1277" w:type="dxa"/>
            <w:shd w:val="clear" w:color="auto" w:fill="00B050"/>
          </w:tcPr>
          <w:p w14:paraId="03A231ED" w14:textId="77777777" w:rsidR="00633E82" w:rsidRPr="006D233F" w:rsidRDefault="00633E82" w:rsidP="0051357D">
            <w:pPr>
              <w:jc w:val="both"/>
              <w:rPr>
                <w:snapToGrid w:val="0"/>
                <w:sz w:val="20"/>
                <w:szCs w:val="20"/>
              </w:rPr>
            </w:pPr>
          </w:p>
        </w:tc>
        <w:tc>
          <w:tcPr>
            <w:tcW w:w="1324" w:type="dxa"/>
            <w:shd w:val="clear" w:color="auto" w:fill="00B050"/>
          </w:tcPr>
          <w:p w14:paraId="0061FCEF" w14:textId="77777777" w:rsidR="00633E82" w:rsidRPr="006D233F" w:rsidRDefault="00633E82" w:rsidP="0051357D">
            <w:pPr>
              <w:jc w:val="both"/>
              <w:rPr>
                <w:snapToGrid w:val="0"/>
                <w:sz w:val="20"/>
                <w:szCs w:val="20"/>
              </w:rPr>
            </w:pPr>
          </w:p>
        </w:tc>
        <w:tc>
          <w:tcPr>
            <w:tcW w:w="1234" w:type="dxa"/>
            <w:shd w:val="clear" w:color="auto" w:fill="00B050"/>
          </w:tcPr>
          <w:p w14:paraId="4A311A44" w14:textId="77777777" w:rsidR="00633E82" w:rsidRPr="006D233F" w:rsidRDefault="00633E82" w:rsidP="0051357D">
            <w:pPr>
              <w:jc w:val="both"/>
              <w:rPr>
                <w:snapToGrid w:val="0"/>
                <w:sz w:val="20"/>
                <w:szCs w:val="20"/>
              </w:rPr>
            </w:pPr>
          </w:p>
        </w:tc>
        <w:tc>
          <w:tcPr>
            <w:tcW w:w="1469" w:type="dxa"/>
            <w:shd w:val="clear" w:color="auto" w:fill="00B050"/>
          </w:tcPr>
          <w:p w14:paraId="58C97A72" w14:textId="77777777" w:rsidR="00633E82" w:rsidRPr="006D233F" w:rsidRDefault="00633E82" w:rsidP="0051357D">
            <w:pPr>
              <w:jc w:val="both"/>
              <w:rPr>
                <w:snapToGrid w:val="0"/>
                <w:sz w:val="20"/>
                <w:szCs w:val="20"/>
              </w:rPr>
            </w:pPr>
          </w:p>
        </w:tc>
      </w:tr>
      <w:tr w:rsidR="00633E82" w14:paraId="651110E4" w14:textId="77777777" w:rsidTr="00633E82">
        <w:trPr>
          <w:jc w:val="center"/>
        </w:trPr>
        <w:tc>
          <w:tcPr>
            <w:tcW w:w="1972" w:type="dxa"/>
            <w:shd w:val="clear" w:color="auto" w:fill="00B050"/>
          </w:tcPr>
          <w:p w14:paraId="6223473D" w14:textId="77777777" w:rsidR="00633E82" w:rsidRPr="006D233F" w:rsidRDefault="00633E82" w:rsidP="0051357D">
            <w:pPr>
              <w:jc w:val="both"/>
              <w:rPr>
                <w:snapToGrid w:val="0"/>
                <w:sz w:val="20"/>
                <w:szCs w:val="20"/>
              </w:rPr>
            </w:pPr>
            <w:r w:rsidRPr="008420A4">
              <w:rPr>
                <w:snapToGrid w:val="0"/>
                <w:sz w:val="20"/>
                <w:szCs w:val="20"/>
              </w:rPr>
              <w:t>ACTIVITY 3 ....., etc.</w:t>
            </w:r>
          </w:p>
        </w:tc>
        <w:tc>
          <w:tcPr>
            <w:tcW w:w="1277" w:type="dxa"/>
            <w:shd w:val="clear" w:color="auto" w:fill="00B050"/>
          </w:tcPr>
          <w:p w14:paraId="7E70E7A4" w14:textId="77777777" w:rsidR="00633E82" w:rsidRPr="006D233F" w:rsidRDefault="00633E82" w:rsidP="0051357D">
            <w:pPr>
              <w:jc w:val="both"/>
              <w:rPr>
                <w:snapToGrid w:val="0"/>
                <w:sz w:val="20"/>
                <w:szCs w:val="20"/>
              </w:rPr>
            </w:pPr>
          </w:p>
        </w:tc>
        <w:tc>
          <w:tcPr>
            <w:tcW w:w="1179" w:type="dxa"/>
            <w:shd w:val="clear" w:color="auto" w:fill="00B050"/>
          </w:tcPr>
          <w:p w14:paraId="4C7381C7" w14:textId="77777777" w:rsidR="00633E82" w:rsidRPr="006D233F" w:rsidRDefault="00633E82" w:rsidP="0051357D">
            <w:pPr>
              <w:jc w:val="both"/>
              <w:rPr>
                <w:snapToGrid w:val="0"/>
                <w:sz w:val="20"/>
                <w:szCs w:val="20"/>
              </w:rPr>
            </w:pPr>
          </w:p>
        </w:tc>
        <w:tc>
          <w:tcPr>
            <w:tcW w:w="1191" w:type="dxa"/>
            <w:shd w:val="clear" w:color="auto" w:fill="00B050"/>
          </w:tcPr>
          <w:p w14:paraId="06468B3C" w14:textId="77777777" w:rsidR="00633E82" w:rsidRPr="006D233F" w:rsidRDefault="00633E82" w:rsidP="0051357D">
            <w:pPr>
              <w:jc w:val="both"/>
              <w:rPr>
                <w:snapToGrid w:val="0"/>
                <w:sz w:val="20"/>
                <w:szCs w:val="20"/>
              </w:rPr>
            </w:pPr>
          </w:p>
        </w:tc>
        <w:tc>
          <w:tcPr>
            <w:tcW w:w="1236" w:type="dxa"/>
            <w:shd w:val="clear" w:color="auto" w:fill="00B050"/>
          </w:tcPr>
          <w:p w14:paraId="5B582B67" w14:textId="77777777" w:rsidR="00633E82" w:rsidRPr="006D233F" w:rsidRDefault="00633E82" w:rsidP="0051357D">
            <w:pPr>
              <w:jc w:val="both"/>
              <w:rPr>
                <w:snapToGrid w:val="0"/>
                <w:sz w:val="20"/>
                <w:szCs w:val="20"/>
              </w:rPr>
            </w:pPr>
          </w:p>
        </w:tc>
        <w:tc>
          <w:tcPr>
            <w:tcW w:w="1277" w:type="dxa"/>
            <w:shd w:val="clear" w:color="auto" w:fill="00B050"/>
          </w:tcPr>
          <w:p w14:paraId="6085E782" w14:textId="77777777" w:rsidR="00633E82" w:rsidRPr="006D233F" w:rsidRDefault="00633E82" w:rsidP="0051357D">
            <w:pPr>
              <w:jc w:val="both"/>
              <w:rPr>
                <w:snapToGrid w:val="0"/>
                <w:sz w:val="20"/>
                <w:szCs w:val="20"/>
              </w:rPr>
            </w:pPr>
          </w:p>
        </w:tc>
        <w:tc>
          <w:tcPr>
            <w:tcW w:w="1324" w:type="dxa"/>
            <w:shd w:val="clear" w:color="auto" w:fill="00B050"/>
          </w:tcPr>
          <w:p w14:paraId="0C0F3EF2" w14:textId="77777777" w:rsidR="00633E82" w:rsidRPr="006D233F" w:rsidRDefault="00633E82" w:rsidP="0051357D">
            <w:pPr>
              <w:jc w:val="both"/>
              <w:rPr>
                <w:snapToGrid w:val="0"/>
                <w:sz w:val="20"/>
                <w:szCs w:val="20"/>
              </w:rPr>
            </w:pPr>
          </w:p>
        </w:tc>
        <w:tc>
          <w:tcPr>
            <w:tcW w:w="1234" w:type="dxa"/>
            <w:shd w:val="clear" w:color="auto" w:fill="00B050"/>
          </w:tcPr>
          <w:p w14:paraId="3FEE7FCA" w14:textId="77777777" w:rsidR="00633E82" w:rsidRPr="006D233F" w:rsidRDefault="00633E82" w:rsidP="0051357D">
            <w:pPr>
              <w:jc w:val="both"/>
              <w:rPr>
                <w:snapToGrid w:val="0"/>
                <w:sz w:val="20"/>
                <w:szCs w:val="20"/>
              </w:rPr>
            </w:pPr>
          </w:p>
        </w:tc>
        <w:tc>
          <w:tcPr>
            <w:tcW w:w="1469" w:type="dxa"/>
            <w:shd w:val="clear" w:color="auto" w:fill="00B050"/>
          </w:tcPr>
          <w:p w14:paraId="3BA932DD" w14:textId="77777777" w:rsidR="00633E82" w:rsidRPr="006D233F" w:rsidRDefault="00633E82" w:rsidP="0051357D">
            <w:pPr>
              <w:jc w:val="both"/>
              <w:rPr>
                <w:snapToGrid w:val="0"/>
                <w:sz w:val="20"/>
                <w:szCs w:val="20"/>
              </w:rPr>
            </w:pPr>
          </w:p>
        </w:tc>
      </w:tr>
      <w:tr w:rsidR="00633E82" w14:paraId="7EECB28C" w14:textId="77777777" w:rsidTr="00633E82">
        <w:trPr>
          <w:jc w:val="center"/>
        </w:trPr>
        <w:tc>
          <w:tcPr>
            <w:tcW w:w="1972" w:type="dxa"/>
          </w:tcPr>
          <w:p w14:paraId="5AC1D50A" w14:textId="77777777" w:rsidR="00633E82" w:rsidRPr="006D233F" w:rsidRDefault="00633E82" w:rsidP="0051357D">
            <w:pPr>
              <w:jc w:val="both"/>
              <w:rPr>
                <w:snapToGrid w:val="0"/>
                <w:sz w:val="20"/>
                <w:szCs w:val="20"/>
              </w:rPr>
            </w:pPr>
          </w:p>
        </w:tc>
        <w:tc>
          <w:tcPr>
            <w:tcW w:w="1277" w:type="dxa"/>
          </w:tcPr>
          <w:p w14:paraId="5916D525" w14:textId="77777777" w:rsidR="00633E82" w:rsidRPr="006D233F" w:rsidRDefault="00633E82" w:rsidP="0051357D">
            <w:pPr>
              <w:jc w:val="both"/>
              <w:rPr>
                <w:snapToGrid w:val="0"/>
                <w:sz w:val="20"/>
                <w:szCs w:val="20"/>
              </w:rPr>
            </w:pPr>
          </w:p>
        </w:tc>
        <w:tc>
          <w:tcPr>
            <w:tcW w:w="1179" w:type="dxa"/>
          </w:tcPr>
          <w:p w14:paraId="5BFBD796" w14:textId="77777777" w:rsidR="00633E82" w:rsidRPr="006D233F" w:rsidRDefault="00633E82" w:rsidP="0051357D">
            <w:pPr>
              <w:jc w:val="both"/>
              <w:rPr>
                <w:snapToGrid w:val="0"/>
                <w:sz w:val="20"/>
                <w:szCs w:val="20"/>
              </w:rPr>
            </w:pPr>
          </w:p>
        </w:tc>
        <w:tc>
          <w:tcPr>
            <w:tcW w:w="1191" w:type="dxa"/>
          </w:tcPr>
          <w:p w14:paraId="678A8BF4" w14:textId="77777777" w:rsidR="00633E82" w:rsidRPr="006D233F" w:rsidRDefault="00633E82" w:rsidP="0051357D">
            <w:pPr>
              <w:jc w:val="both"/>
              <w:rPr>
                <w:snapToGrid w:val="0"/>
                <w:sz w:val="20"/>
                <w:szCs w:val="20"/>
              </w:rPr>
            </w:pPr>
          </w:p>
        </w:tc>
        <w:tc>
          <w:tcPr>
            <w:tcW w:w="1236" w:type="dxa"/>
          </w:tcPr>
          <w:p w14:paraId="4927F026" w14:textId="77777777" w:rsidR="00633E82" w:rsidRPr="006D233F" w:rsidRDefault="00633E82" w:rsidP="0051357D">
            <w:pPr>
              <w:jc w:val="both"/>
              <w:rPr>
                <w:snapToGrid w:val="0"/>
                <w:sz w:val="20"/>
                <w:szCs w:val="20"/>
              </w:rPr>
            </w:pPr>
          </w:p>
        </w:tc>
        <w:tc>
          <w:tcPr>
            <w:tcW w:w="1277" w:type="dxa"/>
          </w:tcPr>
          <w:p w14:paraId="1C34B9D9" w14:textId="77777777" w:rsidR="00633E82" w:rsidRPr="006D233F" w:rsidRDefault="00633E82" w:rsidP="0051357D">
            <w:pPr>
              <w:jc w:val="both"/>
              <w:rPr>
                <w:snapToGrid w:val="0"/>
                <w:sz w:val="20"/>
                <w:szCs w:val="20"/>
              </w:rPr>
            </w:pPr>
          </w:p>
        </w:tc>
        <w:tc>
          <w:tcPr>
            <w:tcW w:w="1324" w:type="dxa"/>
          </w:tcPr>
          <w:p w14:paraId="2DCA7DB8" w14:textId="77777777" w:rsidR="00633E82" w:rsidRPr="006D233F" w:rsidRDefault="00633E82" w:rsidP="0051357D">
            <w:pPr>
              <w:jc w:val="both"/>
              <w:rPr>
                <w:snapToGrid w:val="0"/>
                <w:sz w:val="20"/>
                <w:szCs w:val="20"/>
              </w:rPr>
            </w:pPr>
          </w:p>
        </w:tc>
        <w:tc>
          <w:tcPr>
            <w:tcW w:w="1234" w:type="dxa"/>
          </w:tcPr>
          <w:p w14:paraId="4C45C50C" w14:textId="77777777" w:rsidR="00633E82" w:rsidRPr="006D233F" w:rsidRDefault="00633E82" w:rsidP="0051357D">
            <w:pPr>
              <w:jc w:val="both"/>
              <w:rPr>
                <w:snapToGrid w:val="0"/>
                <w:sz w:val="20"/>
                <w:szCs w:val="20"/>
              </w:rPr>
            </w:pPr>
          </w:p>
        </w:tc>
        <w:tc>
          <w:tcPr>
            <w:tcW w:w="1469" w:type="dxa"/>
          </w:tcPr>
          <w:p w14:paraId="2BA548F5" w14:textId="77777777" w:rsidR="00633E82" w:rsidRPr="006D233F" w:rsidRDefault="00633E82" w:rsidP="0051357D">
            <w:pPr>
              <w:jc w:val="both"/>
              <w:rPr>
                <w:snapToGrid w:val="0"/>
                <w:sz w:val="20"/>
                <w:szCs w:val="20"/>
              </w:rPr>
            </w:pPr>
          </w:p>
        </w:tc>
      </w:tr>
      <w:tr w:rsidR="00633E82" w14:paraId="1E9D0AB7" w14:textId="77777777" w:rsidTr="00633E82">
        <w:trPr>
          <w:jc w:val="center"/>
        </w:trPr>
        <w:tc>
          <w:tcPr>
            <w:tcW w:w="1972" w:type="dxa"/>
            <w:shd w:val="clear" w:color="auto" w:fill="E7E6E6" w:themeFill="background2"/>
          </w:tcPr>
          <w:p w14:paraId="598A9301" w14:textId="77777777" w:rsidR="00633E82" w:rsidRPr="006D233F" w:rsidRDefault="00633E82" w:rsidP="0051357D">
            <w:pPr>
              <w:jc w:val="both"/>
              <w:rPr>
                <w:snapToGrid w:val="0"/>
                <w:sz w:val="20"/>
                <w:szCs w:val="20"/>
              </w:rPr>
            </w:pPr>
            <w:r w:rsidRPr="008420A4">
              <w:rPr>
                <w:snapToGrid w:val="0"/>
                <w:sz w:val="20"/>
                <w:szCs w:val="20"/>
              </w:rPr>
              <w:t>OVERALL TOTAL</w:t>
            </w:r>
          </w:p>
        </w:tc>
        <w:tc>
          <w:tcPr>
            <w:tcW w:w="1277" w:type="dxa"/>
            <w:shd w:val="clear" w:color="auto" w:fill="E7E6E6" w:themeFill="background2"/>
          </w:tcPr>
          <w:p w14:paraId="343667CE" w14:textId="77777777" w:rsidR="00633E82" w:rsidRPr="006D233F" w:rsidRDefault="00633E82" w:rsidP="0051357D">
            <w:pPr>
              <w:jc w:val="both"/>
              <w:rPr>
                <w:snapToGrid w:val="0"/>
                <w:sz w:val="20"/>
                <w:szCs w:val="20"/>
              </w:rPr>
            </w:pPr>
          </w:p>
        </w:tc>
        <w:tc>
          <w:tcPr>
            <w:tcW w:w="1179" w:type="dxa"/>
            <w:shd w:val="clear" w:color="auto" w:fill="E7E6E6" w:themeFill="background2"/>
          </w:tcPr>
          <w:p w14:paraId="26390688" w14:textId="77777777" w:rsidR="00633E82" w:rsidRPr="006D233F" w:rsidRDefault="00633E82" w:rsidP="0051357D">
            <w:pPr>
              <w:jc w:val="both"/>
              <w:rPr>
                <w:snapToGrid w:val="0"/>
                <w:sz w:val="20"/>
                <w:szCs w:val="20"/>
              </w:rPr>
            </w:pPr>
          </w:p>
        </w:tc>
        <w:tc>
          <w:tcPr>
            <w:tcW w:w="1191" w:type="dxa"/>
            <w:shd w:val="clear" w:color="auto" w:fill="E7E6E6" w:themeFill="background2"/>
          </w:tcPr>
          <w:p w14:paraId="74BC47D3" w14:textId="77777777" w:rsidR="00633E82" w:rsidRPr="006D233F" w:rsidRDefault="00633E82" w:rsidP="0051357D">
            <w:pPr>
              <w:jc w:val="both"/>
              <w:rPr>
                <w:snapToGrid w:val="0"/>
                <w:sz w:val="20"/>
                <w:szCs w:val="20"/>
              </w:rPr>
            </w:pPr>
          </w:p>
        </w:tc>
        <w:tc>
          <w:tcPr>
            <w:tcW w:w="1236" w:type="dxa"/>
            <w:shd w:val="clear" w:color="auto" w:fill="E7E6E6" w:themeFill="background2"/>
          </w:tcPr>
          <w:p w14:paraId="761C613C" w14:textId="77777777" w:rsidR="00633E82" w:rsidRPr="006D233F" w:rsidRDefault="00633E82" w:rsidP="0051357D">
            <w:pPr>
              <w:jc w:val="both"/>
              <w:rPr>
                <w:snapToGrid w:val="0"/>
                <w:sz w:val="20"/>
                <w:szCs w:val="20"/>
              </w:rPr>
            </w:pPr>
          </w:p>
        </w:tc>
        <w:tc>
          <w:tcPr>
            <w:tcW w:w="1277" w:type="dxa"/>
            <w:shd w:val="clear" w:color="auto" w:fill="E7E6E6" w:themeFill="background2"/>
          </w:tcPr>
          <w:p w14:paraId="39CB371B" w14:textId="77777777" w:rsidR="00633E82" w:rsidRPr="006D233F" w:rsidRDefault="00633E82" w:rsidP="0051357D">
            <w:pPr>
              <w:jc w:val="both"/>
              <w:rPr>
                <w:snapToGrid w:val="0"/>
                <w:sz w:val="20"/>
                <w:szCs w:val="20"/>
              </w:rPr>
            </w:pPr>
          </w:p>
        </w:tc>
        <w:tc>
          <w:tcPr>
            <w:tcW w:w="1324" w:type="dxa"/>
            <w:shd w:val="clear" w:color="auto" w:fill="E7E6E6" w:themeFill="background2"/>
          </w:tcPr>
          <w:p w14:paraId="440DC779" w14:textId="77777777" w:rsidR="00633E82" w:rsidRPr="006D233F" w:rsidRDefault="00633E82" w:rsidP="0051357D">
            <w:pPr>
              <w:jc w:val="both"/>
              <w:rPr>
                <w:snapToGrid w:val="0"/>
                <w:sz w:val="20"/>
                <w:szCs w:val="20"/>
              </w:rPr>
            </w:pPr>
          </w:p>
        </w:tc>
        <w:tc>
          <w:tcPr>
            <w:tcW w:w="1234" w:type="dxa"/>
            <w:shd w:val="clear" w:color="auto" w:fill="E7E6E6" w:themeFill="background2"/>
          </w:tcPr>
          <w:p w14:paraId="5FAA3D6E" w14:textId="77777777" w:rsidR="00633E82" w:rsidRPr="006D233F" w:rsidRDefault="00633E82" w:rsidP="0051357D">
            <w:pPr>
              <w:jc w:val="both"/>
              <w:rPr>
                <w:snapToGrid w:val="0"/>
                <w:sz w:val="20"/>
                <w:szCs w:val="20"/>
              </w:rPr>
            </w:pPr>
          </w:p>
        </w:tc>
        <w:tc>
          <w:tcPr>
            <w:tcW w:w="1469" w:type="dxa"/>
            <w:shd w:val="clear" w:color="auto" w:fill="E7E6E6" w:themeFill="background2"/>
          </w:tcPr>
          <w:p w14:paraId="210381F3" w14:textId="77777777" w:rsidR="00633E82" w:rsidRPr="006D233F" w:rsidRDefault="00633E82" w:rsidP="0051357D">
            <w:pPr>
              <w:jc w:val="both"/>
              <w:rPr>
                <w:snapToGrid w:val="0"/>
                <w:sz w:val="20"/>
                <w:szCs w:val="20"/>
              </w:rPr>
            </w:pPr>
          </w:p>
        </w:tc>
      </w:tr>
    </w:tbl>
    <w:p w14:paraId="09B0D43E" w14:textId="77777777" w:rsidR="006D233F" w:rsidRDefault="006D233F" w:rsidP="0051357D">
      <w:pPr>
        <w:jc w:val="both"/>
        <w:rPr>
          <w:rFonts w:asciiTheme="minorHAnsi" w:hAnsiTheme="minorHAnsi" w:cs="Arial"/>
          <w:snapToGrid w:val="0"/>
        </w:rPr>
      </w:pPr>
    </w:p>
    <w:tbl>
      <w:tblPr>
        <w:tblStyle w:val="TableGrid"/>
        <w:tblW w:w="11965" w:type="dxa"/>
        <w:jc w:val="center"/>
        <w:tblLayout w:type="fixed"/>
        <w:tblLook w:val="04A0" w:firstRow="1" w:lastRow="0" w:firstColumn="1" w:lastColumn="0" w:noHBand="0" w:noVBand="1"/>
      </w:tblPr>
      <w:tblGrid>
        <w:gridCol w:w="2245"/>
        <w:gridCol w:w="1710"/>
        <w:gridCol w:w="1620"/>
        <w:gridCol w:w="1530"/>
        <w:gridCol w:w="1530"/>
        <w:gridCol w:w="1350"/>
        <w:gridCol w:w="1980"/>
      </w:tblGrid>
      <w:tr w:rsidR="00C520CA" w14:paraId="0AB6A490" w14:textId="77777777" w:rsidTr="00633E82">
        <w:trPr>
          <w:jc w:val="center"/>
        </w:trPr>
        <w:tc>
          <w:tcPr>
            <w:tcW w:w="11965" w:type="dxa"/>
            <w:gridSpan w:val="7"/>
          </w:tcPr>
          <w:p w14:paraId="5FCB061E" w14:textId="77777777" w:rsidR="00C520CA" w:rsidRPr="00C520CA" w:rsidRDefault="0073324E" w:rsidP="0051357D">
            <w:pPr>
              <w:jc w:val="both"/>
              <w:rPr>
                <w:snapToGrid w:val="0"/>
                <w:sz w:val="20"/>
                <w:szCs w:val="20"/>
              </w:rPr>
            </w:pPr>
            <w:r w:rsidRPr="0073324E">
              <w:rPr>
                <w:sz w:val="20"/>
                <w:szCs w:val="20"/>
              </w:rPr>
              <w:t>Estimation of the expenditures that are to be incurred during the next reporting period</w:t>
            </w:r>
          </w:p>
        </w:tc>
      </w:tr>
      <w:tr w:rsidR="00C520CA" w14:paraId="2F6D35FE" w14:textId="77777777" w:rsidTr="00633E82">
        <w:trPr>
          <w:jc w:val="center"/>
        </w:trPr>
        <w:tc>
          <w:tcPr>
            <w:tcW w:w="7105" w:type="dxa"/>
            <w:gridSpan w:val="4"/>
          </w:tcPr>
          <w:p w14:paraId="1BD3DEDD" w14:textId="77777777" w:rsidR="00C520CA" w:rsidRPr="00C520CA" w:rsidRDefault="0073324E" w:rsidP="0051357D">
            <w:pPr>
              <w:jc w:val="both"/>
              <w:rPr>
                <w:snapToGrid w:val="0"/>
                <w:sz w:val="20"/>
                <w:szCs w:val="20"/>
              </w:rPr>
            </w:pPr>
            <w:r w:rsidRPr="0073324E">
              <w:rPr>
                <w:sz w:val="20"/>
                <w:szCs w:val="20"/>
              </w:rPr>
              <w:t>Next reporting period:</w:t>
            </w:r>
          </w:p>
        </w:tc>
        <w:tc>
          <w:tcPr>
            <w:tcW w:w="4860" w:type="dxa"/>
            <w:gridSpan w:val="3"/>
          </w:tcPr>
          <w:p w14:paraId="2A1980C1" w14:textId="77777777" w:rsidR="00C520CA" w:rsidRPr="00C520CA" w:rsidRDefault="0073324E" w:rsidP="0051357D">
            <w:pPr>
              <w:jc w:val="both"/>
              <w:rPr>
                <w:snapToGrid w:val="0"/>
                <w:sz w:val="20"/>
                <w:szCs w:val="20"/>
              </w:rPr>
            </w:pPr>
            <w:r w:rsidRPr="0073324E">
              <w:rPr>
                <w:sz w:val="20"/>
                <w:szCs w:val="20"/>
              </w:rPr>
              <w:t>month/year - month/year</w:t>
            </w:r>
          </w:p>
        </w:tc>
      </w:tr>
      <w:tr w:rsidR="00633E82" w14:paraId="173F9784" w14:textId="77777777" w:rsidTr="00633E82">
        <w:trPr>
          <w:jc w:val="center"/>
        </w:trPr>
        <w:tc>
          <w:tcPr>
            <w:tcW w:w="2245" w:type="dxa"/>
            <w:shd w:val="clear" w:color="auto" w:fill="92D050"/>
          </w:tcPr>
          <w:p w14:paraId="0BBD2EDD" w14:textId="77777777" w:rsidR="00633E82" w:rsidRPr="00C520CA" w:rsidRDefault="00633E82" w:rsidP="00C520CA">
            <w:pPr>
              <w:jc w:val="center"/>
              <w:rPr>
                <w:b/>
                <w:snapToGrid w:val="0"/>
                <w:sz w:val="20"/>
                <w:szCs w:val="20"/>
              </w:rPr>
            </w:pPr>
            <w:r w:rsidRPr="0073324E">
              <w:rPr>
                <w:b/>
                <w:sz w:val="20"/>
                <w:szCs w:val="20"/>
              </w:rPr>
              <w:t>Expenditure category</w:t>
            </w:r>
          </w:p>
        </w:tc>
        <w:tc>
          <w:tcPr>
            <w:tcW w:w="1710" w:type="dxa"/>
            <w:shd w:val="clear" w:color="auto" w:fill="92D050"/>
          </w:tcPr>
          <w:p w14:paraId="73BB82BD" w14:textId="77777777" w:rsidR="00633E82" w:rsidRPr="00C520CA" w:rsidRDefault="00633E82" w:rsidP="00C520CA">
            <w:pPr>
              <w:jc w:val="center"/>
              <w:rPr>
                <w:b/>
                <w:snapToGrid w:val="0"/>
                <w:sz w:val="20"/>
                <w:szCs w:val="20"/>
              </w:rPr>
            </w:pPr>
            <w:r w:rsidRPr="0073324E">
              <w:rPr>
                <w:b/>
                <w:sz w:val="20"/>
                <w:szCs w:val="20"/>
              </w:rPr>
              <w:t>Amount estimated without VAT (RON)</w:t>
            </w:r>
          </w:p>
        </w:tc>
        <w:tc>
          <w:tcPr>
            <w:tcW w:w="1620" w:type="dxa"/>
            <w:shd w:val="clear" w:color="auto" w:fill="92D050"/>
          </w:tcPr>
          <w:p w14:paraId="7B937E2C" w14:textId="77777777" w:rsidR="00633E82" w:rsidRPr="00C520CA" w:rsidRDefault="00633E82" w:rsidP="00C520CA">
            <w:pPr>
              <w:jc w:val="center"/>
              <w:rPr>
                <w:b/>
                <w:snapToGrid w:val="0"/>
                <w:sz w:val="20"/>
                <w:szCs w:val="20"/>
              </w:rPr>
            </w:pPr>
            <w:r w:rsidRPr="0073324E">
              <w:rPr>
                <w:b/>
                <w:sz w:val="20"/>
                <w:szCs w:val="20"/>
              </w:rPr>
              <w:t>Amount estimated VAT included (RON)</w:t>
            </w:r>
          </w:p>
        </w:tc>
        <w:tc>
          <w:tcPr>
            <w:tcW w:w="1530" w:type="dxa"/>
            <w:shd w:val="clear" w:color="auto" w:fill="92D050"/>
          </w:tcPr>
          <w:p w14:paraId="645C6561" w14:textId="77777777" w:rsidR="00633E82" w:rsidRPr="00C520CA" w:rsidRDefault="00633E82" w:rsidP="00C520CA">
            <w:pPr>
              <w:jc w:val="center"/>
              <w:rPr>
                <w:b/>
                <w:snapToGrid w:val="0"/>
                <w:sz w:val="20"/>
                <w:szCs w:val="20"/>
              </w:rPr>
            </w:pPr>
            <w:r w:rsidRPr="0073324E">
              <w:rPr>
                <w:b/>
                <w:sz w:val="20"/>
                <w:szCs w:val="20"/>
              </w:rPr>
              <w:t>Amount approved in the budget</w:t>
            </w:r>
          </w:p>
        </w:tc>
        <w:tc>
          <w:tcPr>
            <w:tcW w:w="1530" w:type="dxa"/>
            <w:shd w:val="clear" w:color="auto" w:fill="92D050"/>
          </w:tcPr>
          <w:p w14:paraId="47AA1CC5" w14:textId="77777777" w:rsidR="00633E82" w:rsidRPr="00C520CA" w:rsidRDefault="00633E82" w:rsidP="00C520CA">
            <w:pPr>
              <w:jc w:val="center"/>
              <w:rPr>
                <w:b/>
                <w:snapToGrid w:val="0"/>
                <w:sz w:val="20"/>
                <w:szCs w:val="20"/>
              </w:rPr>
            </w:pPr>
            <w:r w:rsidRPr="0073324E">
              <w:rPr>
                <w:b/>
                <w:sz w:val="20"/>
                <w:szCs w:val="20"/>
              </w:rPr>
              <w:t>Amount estimated in EURO</w:t>
            </w:r>
          </w:p>
        </w:tc>
        <w:tc>
          <w:tcPr>
            <w:tcW w:w="1350" w:type="dxa"/>
            <w:shd w:val="clear" w:color="auto" w:fill="92D050"/>
          </w:tcPr>
          <w:p w14:paraId="641E85EF" w14:textId="77777777" w:rsidR="00633E82" w:rsidRPr="00C520CA" w:rsidRDefault="00633E82" w:rsidP="00C520CA">
            <w:pPr>
              <w:jc w:val="center"/>
              <w:rPr>
                <w:b/>
                <w:snapToGrid w:val="0"/>
                <w:sz w:val="20"/>
                <w:szCs w:val="20"/>
              </w:rPr>
            </w:pPr>
            <w:r w:rsidRPr="0073324E">
              <w:rPr>
                <w:b/>
                <w:sz w:val="20"/>
                <w:szCs w:val="20"/>
              </w:rPr>
              <w:t>National Co-financing (RON) 15%</w:t>
            </w:r>
          </w:p>
        </w:tc>
        <w:tc>
          <w:tcPr>
            <w:tcW w:w="1980" w:type="dxa"/>
            <w:shd w:val="clear" w:color="auto" w:fill="92D050"/>
          </w:tcPr>
          <w:p w14:paraId="02050FE6" w14:textId="77777777" w:rsidR="00633E82" w:rsidRPr="00C520CA" w:rsidRDefault="00633E82" w:rsidP="00C520CA">
            <w:pPr>
              <w:jc w:val="center"/>
              <w:rPr>
                <w:b/>
                <w:snapToGrid w:val="0"/>
                <w:sz w:val="20"/>
                <w:szCs w:val="20"/>
              </w:rPr>
            </w:pPr>
            <w:r w:rsidRPr="0073324E">
              <w:rPr>
                <w:b/>
                <w:sz w:val="20"/>
                <w:szCs w:val="20"/>
              </w:rPr>
              <w:t>FM EEA grant contribution (RON) 85%</w:t>
            </w:r>
          </w:p>
        </w:tc>
      </w:tr>
      <w:tr w:rsidR="00633E82" w14:paraId="7C537DCD" w14:textId="77777777" w:rsidTr="00633E82">
        <w:trPr>
          <w:jc w:val="center"/>
        </w:trPr>
        <w:tc>
          <w:tcPr>
            <w:tcW w:w="2245" w:type="dxa"/>
            <w:shd w:val="clear" w:color="auto" w:fill="00B050"/>
          </w:tcPr>
          <w:p w14:paraId="7DA455D4" w14:textId="77777777" w:rsidR="00633E82" w:rsidRPr="00C520CA" w:rsidRDefault="00633E82" w:rsidP="0051357D">
            <w:pPr>
              <w:jc w:val="both"/>
              <w:rPr>
                <w:snapToGrid w:val="0"/>
                <w:sz w:val="20"/>
                <w:szCs w:val="20"/>
              </w:rPr>
            </w:pPr>
            <w:r>
              <w:rPr>
                <w:sz w:val="20"/>
                <w:szCs w:val="20"/>
              </w:rPr>
              <w:t>Activity</w:t>
            </w:r>
            <w:r w:rsidRPr="00C520CA">
              <w:rPr>
                <w:sz w:val="20"/>
                <w:szCs w:val="20"/>
              </w:rPr>
              <w:t xml:space="preserve"> 1 - .......</w:t>
            </w:r>
          </w:p>
        </w:tc>
        <w:tc>
          <w:tcPr>
            <w:tcW w:w="1710" w:type="dxa"/>
            <w:shd w:val="clear" w:color="auto" w:fill="00B050"/>
          </w:tcPr>
          <w:p w14:paraId="247DA3AC" w14:textId="77777777" w:rsidR="00633E82" w:rsidRPr="00C520CA" w:rsidRDefault="00633E82" w:rsidP="0051357D">
            <w:pPr>
              <w:jc w:val="both"/>
              <w:rPr>
                <w:snapToGrid w:val="0"/>
                <w:sz w:val="20"/>
                <w:szCs w:val="20"/>
              </w:rPr>
            </w:pPr>
          </w:p>
        </w:tc>
        <w:tc>
          <w:tcPr>
            <w:tcW w:w="1620" w:type="dxa"/>
            <w:shd w:val="clear" w:color="auto" w:fill="00B050"/>
          </w:tcPr>
          <w:p w14:paraId="02FCC87E" w14:textId="77777777" w:rsidR="00633E82" w:rsidRPr="00C520CA" w:rsidRDefault="00633E82" w:rsidP="0051357D">
            <w:pPr>
              <w:jc w:val="both"/>
              <w:rPr>
                <w:snapToGrid w:val="0"/>
                <w:sz w:val="20"/>
                <w:szCs w:val="20"/>
              </w:rPr>
            </w:pPr>
          </w:p>
        </w:tc>
        <w:tc>
          <w:tcPr>
            <w:tcW w:w="1530" w:type="dxa"/>
            <w:shd w:val="clear" w:color="auto" w:fill="00B050"/>
          </w:tcPr>
          <w:p w14:paraId="36A4366E" w14:textId="77777777" w:rsidR="00633E82" w:rsidRPr="00C520CA" w:rsidRDefault="00633E82" w:rsidP="0051357D">
            <w:pPr>
              <w:jc w:val="both"/>
              <w:rPr>
                <w:snapToGrid w:val="0"/>
                <w:sz w:val="20"/>
                <w:szCs w:val="20"/>
              </w:rPr>
            </w:pPr>
          </w:p>
        </w:tc>
        <w:tc>
          <w:tcPr>
            <w:tcW w:w="1530" w:type="dxa"/>
            <w:shd w:val="clear" w:color="auto" w:fill="00B050"/>
          </w:tcPr>
          <w:p w14:paraId="54C8FDB1" w14:textId="77777777" w:rsidR="00633E82" w:rsidRPr="00C520CA" w:rsidRDefault="00633E82" w:rsidP="0051357D">
            <w:pPr>
              <w:jc w:val="both"/>
              <w:rPr>
                <w:snapToGrid w:val="0"/>
                <w:sz w:val="20"/>
                <w:szCs w:val="20"/>
              </w:rPr>
            </w:pPr>
          </w:p>
        </w:tc>
        <w:tc>
          <w:tcPr>
            <w:tcW w:w="1350" w:type="dxa"/>
            <w:shd w:val="clear" w:color="auto" w:fill="00B050"/>
          </w:tcPr>
          <w:p w14:paraId="3DB95714" w14:textId="77777777" w:rsidR="00633E82" w:rsidRPr="00C520CA" w:rsidRDefault="00633E82" w:rsidP="0051357D">
            <w:pPr>
              <w:jc w:val="both"/>
              <w:rPr>
                <w:snapToGrid w:val="0"/>
                <w:sz w:val="20"/>
                <w:szCs w:val="20"/>
              </w:rPr>
            </w:pPr>
          </w:p>
        </w:tc>
        <w:tc>
          <w:tcPr>
            <w:tcW w:w="1980" w:type="dxa"/>
            <w:shd w:val="clear" w:color="auto" w:fill="00B050"/>
          </w:tcPr>
          <w:p w14:paraId="0A4E63B3" w14:textId="77777777" w:rsidR="00633E82" w:rsidRPr="00C520CA" w:rsidRDefault="00633E82" w:rsidP="0051357D">
            <w:pPr>
              <w:jc w:val="both"/>
              <w:rPr>
                <w:snapToGrid w:val="0"/>
                <w:sz w:val="20"/>
                <w:szCs w:val="20"/>
              </w:rPr>
            </w:pPr>
          </w:p>
        </w:tc>
      </w:tr>
      <w:tr w:rsidR="00633E82" w14:paraId="362C30BD" w14:textId="77777777" w:rsidTr="00633E82">
        <w:trPr>
          <w:jc w:val="center"/>
        </w:trPr>
        <w:tc>
          <w:tcPr>
            <w:tcW w:w="2245" w:type="dxa"/>
          </w:tcPr>
          <w:p w14:paraId="2A0E0F05" w14:textId="77777777" w:rsidR="00633E82" w:rsidRPr="00C520CA" w:rsidRDefault="00633E82" w:rsidP="0051357D">
            <w:pPr>
              <w:jc w:val="both"/>
              <w:rPr>
                <w:snapToGrid w:val="0"/>
                <w:sz w:val="20"/>
                <w:szCs w:val="20"/>
              </w:rPr>
            </w:pPr>
            <w:r w:rsidRPr="008D0931">
              <w:rPr>
                <w:sz w:val="20"/>
                <w:szCs w:val="20"/>
              </w:rPr>
              <w:t>expenditure category x...</w:t>
            </w:r>
          </w:p>
        </w:tc>
        <w:tc>
          <w:tcPr>
            <w:tcW w:w="1710" w:type="dxa"/>
          </w:tcPr>
          <w:p w14:paraId="7862FBDE" w14:textId="77777777" w:rsidR="00633E82" w:rsidRPr="00C520CA" w:rsidRDefault="00633E82" w:rsidP="0051357D">
            <w:pPr>
              <w:jc w:val="both"/>
              <w:rPr>
                <w:snapToGrid w:val="0"/>
                <w:sz w:val="20"/>
                <w:szCs w:val="20"/>
              </w:rPr>
            </w:pPr>
          </w:p>
        </w:tc>
        <w:tc>
          <w:tcPr>
            <w:tcW w:w="1620" w:type="dxa"/>
          </w:tcPr>
          <w:p w14:paraId="086577AD" w14:textId="77777777" w:rsidR="00633E82" w:rsidRPr="00C520CA" w:rsidRDefault="00633E82" w:rsidP="0051357D">
            <w:pPr>
              <w:jc w:val="both"/>
              <w:rPr>
                <w:snapToGrid w:val="0"/>
                <w:sz w:val="20"/>
                <w:szCs w:val="20"/>
              </w:rPr>
            </w:pPr>
          </w:p>
        </w:tc>
        <w:tc>
          <w:tcPr>
            <w:tcW w:w="1530" w:type="dxa"/>
          </w:tcPr>
          <w:p w14:paraId="37ACDD6C" w14:textId="77777777" w:rsidR="00633E82" w:rsidRPr="00C520CA" w:rsidRDefault="00633E82" w:rsidP="0051357D">
            <w:pPr>
              <w:jc w:val="both"/>
              <w:rPr>
                <w:snapToGrid w:val="0"/>
                <w:sz w:val="20"/>
                <w:szCs w:val="20"/>
              </w:rPr>
            </w:pPr>
          </w:p>
        </w:tc>
        <w:tc>
          <w:tcPr>
            <w:tcW w:w="1530" w:type="dxa"/>
          </w:tcPr>
          <w:p w14:paraId="7DB74D33" w14:textId="77777777" w:rsidR="00633E82" w:rsidRPr="00C520CA" w:rsidRDefault="00633E82" w:rsidP="0051357D">
            <w:pPr>
              <w:jc w:val="both"/>
              <w:rPr>
                <w:snapToGrid w:val="0"/>
                <w:sz w:val="20"/>
                <w:szCs w:val="20"/>
              </w:rPr>
            </w:pPr>
          </w:p>
        </w:tc>
        <w:tc>
          <w:tcPr>
            <w:tcW w:w="1350" w:type="dxa"/>
          </w:tcPr>
          <w:p w14:paraId="7C199CFA" w14:textId="77777777" w:rsidR="00633E82" w:rsidRPr="00C520CA" w:rsidRDefault="00633E82" w:rsidP="0051357D">
            <w:pPr>
              <w:jc w:val="both"/>
              <w:rPr>
                <w:snapToGrid w:val="0"/>
                <w:sz w:val="20"/>
                <w:szCs w:val="20"/>
              </w:rPr>
            </w:pPr>
          </w:p>
        </w:tc>
        <w:tc>
          <w:tcPr>
            <w:tcW w:w="1980" w:type="dxa"/>
          </w:tcPr>
          <w:p w14:paraId="7DA821F8" w14:textId="77777777" w:rsidR="00633E82" w:rsidRPr="00C520CA" w:rsidRDefault="00633E82" w:rsidP="0051357D">
            <w:pPr>
              <w:jc w:val="both"/>
              <w:rPr>
                <w:snapToGrid w:val="0"/>
                <w:sz w:val="20"/>
                <w:szCs w:val="20"/>
              </w:rPr>
            </w:pPr>
          </w:p>
        </w:tc>
      </w:tr>
      <w:tr w:rsidR="00633E82" w14:paraId="672C62AB" w14:textId="77777777" w:rsidTr="00633E82">
        <w:trPr>
          <w:jc w:val="center"/>
        </w:trPr>
        <w:tc>
          <w:tcPr>
            <w:tcW w:w="2245" w:type="dxa"/>
          </w:tcPr>
          <w:p w14:paraId="5856900F" w14:textId="77777777" w:rsidR="00633E82" w:rsidRPr="00C520CA" w:rsidRDefault="00633E82" w:rsidP="0051357D">
            <w:pPr>
              <w:jc w:val="both"/>
              <w:rPr>
                <w:snapToGrid w:val="0"/>
                <w:sz w:val="20"/>
                <w:szCs w:val="20"/>
              </w:rPr>
            </w:pPr>
            <w:r w:rsidRPr="00C520CA">
              <w:rPr>
                <w:snapToGrid w:val="0"/>
                <w:sz w:val="20"/>
                <w:szCs w:val="20"/>
              </w:rPr>
              <w:t>…………..</w:t>
            </w:r>
          </w:p>
        </w:tc>
        <w:tc>
          <w:tcPr>
            <w:tcW w:w="1710" w:type="dxa"/>
          </w:tcPr>
          <w:p w14:paraId="0BE181A5" w14:textId="77777777" w:rsidR="00633E82" w:rsidRPr="00C520CA" w:rsidRDefault="00633E82" w:rsidP="0051357D">
            <w:pPr>
              <w:jc w:val="both"/>
              <w:rPr>
                <w:snapToGrid w:val="0"/>
                <w:sz w:val="20"/>
                <w:szCs w:val="20"/>
              </w:rPr>
            </w:pPr>
          </w:p>
        </w:tc>
        <w:tc>
          <w:tcPr>
            <w:tcW w:w="1620" w:type="dxa"/>
          </w:tcPr>
          <w:p w14:paraId="65374386" w14:textId="77777777" w:rsidR="00633E82" w:rsidRPr="00C520CA" w:rsidRDefault="00633E82" w:rsidP="0051357D">
            <w:pPr>
              <w:jc w:val="both"/>
              <w:rPr>
                <w:snapToGrid w:val="0"/>
                <w:sz w:val="20"/>
                <w:szCs w:val="20"/>
              </w:rPr>
            </w:pPr>
          </w:p>
        </w:tc>
        <w:tc>
          <w:tcPr>
            <w:tcW w:w="1530" w:type="dxa"/>
          </w:tcPr>
          <w:p w14:paraId="14264872" w14:textId="77777777" w:rsidR="00633E82" w:rsidRPr="00C520CA" w:rsidRDefault="00633E82" w:rsidP="0051357D">
            <w:pPr>
              <w:jc w:val="both"/>
              <w:rPr>
                <w:snapToGrid w:val="0"/>
                <w:sz w:val="20"/>
                <w:szCs w:val="20"/>
              </w:rPr>
            </w:pPr>
          </w:p>
        </w:tc>
        <w:tc>
          <w:tcPr>
            <w:tcW w:w="1530" w:type="dxa"/>
          </w:tcPr>
          <w:p w14:paraId="1BB5EBF2" w14:textId="77777777" w:rsidR="00633E82" w:rsidRPr="00C520CA" w:rsidRDefault="00633E82" w:rsidP="0051357D">
            <w:pPr>
              <w:jc w:val="both"/>
              <w:rPr>
                <w:snapToGrid w:val="0"/>
                <w:sz w:val="20"/>
                <w:szCs w:val="20"/>
              </w:rPr>
            </w:pPr>
          </w:p>
        </w:tc>
        <w:tc>
          <w:tcPr>
            <w:tcW w:w="1350" w:type="dxa"/>
          </w:tcPr>
          <w:p w14:paraId="2D297509" w14:textId="77777777" w:rsidR="00633E82" w:rsidRPr="00C520CA" w:rsidRDefault="00633E82" w:rsidP="0051357D">
            <w:pPr>
              <w:jc w:val="both"/>
              <w:rPr>
                <w:snapToGrid w:val="0"/>
                <w:sz w:val="20"/>
                <w:szCs w:val="20"/>
              </w:rPr>
            </w:pPr>
          </w:p>
        </w:tc>
        <w:tc>
          <w:tcPr>
            <w:tcW w:w="1980" w:type="dxa"/>
          </w:tcPr>
          <w:p w14:paraId="2A7BB71B" w14:textId="77777777" w:rsidR="00633E82" w:rsidRPr="00C520CA" w:rsidRDefault="00633E82" w:rsidP="0051357D">
            <w:pPr>
              <w:jc w:val="both"/>
              <w:rPr>
                <w:snapToGrid w:val="0"/>
                <w:sz w:val="20"/>
                <w:szCs w:val="20"/>
              </w:rPr>
            </w:pPr>
          </w:p>
        </w:tc>
      </w:tr>
      <w:tr w:rsidR="00633E82" w14:paraId="0801D95E" w14:textId="77777777" w:rsidTr="00633E82">
        <w:trPr>
          <w:jc w:val="center"/>
        </w:trPr>
        <w:tc>
          <w:tcPr>
            <w:tcW w:w="2245" w:type="dxa"/>
          </w:tcPr>
          <w:p w14:paraId="2CD22E7C" w14:textId="77777777" w:rsidR="00633E82" w:rsidRPr="00C520CA" w:rsidRDefault="00633E82" w:rsidP="0051357D">
            <w:pPr>
              <w:jc w:val="both"/>
              <w:rPr>
                <w:snapToGrid w:val="0"/>
                <w:sz w:val="20"/>
                <w:szCs w:val="20"/>
              </w:rPr>
            </w:pPr>
            <w:r w:rsidRPr="00C520CA">
              <w:rPr>
                <w:snapToGrid w:val="0"/>
                <w:sz w:val="20"/>
                <w:szCs w:val="20"/>
              </w:rPr>
              <w:t>…………….</w:t>
            </w:r>
          </w:p>
        </w:tc>
        <w:tc>
          <w:tcPr>
            <w:tcW w:w="1710" w:type="dxa"/>
          </w:tcPr>
          <w:p w14:paraId="164E2843" w14:textId="77777777" w:rsidR="00633E82" w:rsidRPr="00C520CA" w:rsidRDefault="00633E82" w:rsidP="0051357D">
            <w:pPr>
              <w:jc w:val="both"/>
              <w:rPr>
                <w:snapToGrid w:val="0"/>
                <w:sz w:val="20"/>
                <w:szCs w:val="20"/>
              </w:rPr>
            </w:pPr>
          </w:p>
        </w:tc>
        <w:tc>
          <w:tcPr>
            <w:tcW w:w="1620" w:type="dxa"/>
          </w:tcPr>
          <w:p w14:paraId="4F6B4451" w14:textId="77777777" w:rsidR="00633E82" w:rsidRPr="00C520CA" w:rsidRDefault="00633E82" w:rsidP="0051357D">
            <w:pPr>
              <w:jc w:val="both"/>
              <w:rPr>
                <w:snapToGrid w:val="0"/>
                <w:sz w:val="20"/>
                <w:szCs w:val="20"/>
              </w:rPr>
            </w:pPr>
          </w:p>
        </w:tc>
        <w:tc>
          <w:tcPr>
            <w:tcW w:w="1530" w:type="dxa"/>
          </w:tcPr>
          <w:p w14:paraId="6128B72F" w14:textId="77777777" w:rsidR="00633E82" w:rsidRPr="00C520CA" w:rsidRDefault="00633E82" w:rsidP="0051357D">
            <w:pPr>
              <w:jc w:val="both"/>
              <w:rPr>
                <w:snapToGrid w:val="0"/>
                <w:sz w:val="20"/>
                <w:szCs w:val="20"/>
              </w:rPr>
            </w:pPr>
          </w:p>
        </w:tc>
        <w:tc>
          <w:tcPr>
            <w:tcW w:w="1530" w:type="dxa"/>
          </w:tcPr>
          <w:p w14:paraId="72086528" w14:textId="77777777" w:rsidR="00633E82" w:rsidRPr="00C520CA" w:rsidRDefault="00633E82" w:rsidP="0051357D">
            <w:pPr>
              <w:jc w:val="both"/>
              <w:rPr>
                <w:snapToGrid w:val="0"/>
                <w:sz w:val="20"/>
                <w:szCs w:val="20"/>
              </w:rPr>
            </w:pPr>
          </w:p>
        </w:tc>
        <w:tc>
          <w:tcPr>
            <w:tcW w:w="1350" w:type="dxa"/>
          </w:tcPr>
          <w:p w14:paraId="471D9CA0" w14:textId="77777777" w:rsidR="00633E82" w:rsidRPr="00C520CA" w:rsidRDefault="00633E82" w:rsidP="0051357D">
            <w:pPr>
              <w:jc w:val="both"/>
              <w:rPr>
                <w:snapToGrid w:val="0"/>
                <w:sz w:val="20"/>
                <w:szCs w:val="20"/>
              </w:rPr>
            </w:pPr>
          </w:p>
        </w:tc>
        <w:tc>
          <w:tcPr>
            <w:tcW w:w="1980" w:type="dxa"/>
          </w:tcPr>
          <w:p w14:paraId="560E91F2" w14:textId="77777777" w:rsidR="00633E82" w:rsidRPr="00C520CA" w:rsidRDefault="00633E82" w:rsidP="0051357D">
            <w:pPr>
              <w:jc w:val="both"/>
              <w:rPr>
                <w:snapToGrid w:val="0"/>
                <w:sz w:val="20"/>
                <w:szCs w:val="20"/>
              </w:rPr>
            </w:pPr>
          </w:p>
        </w:tc>
      </w:tr>
      <w:tr w:rsidR="00633E82" w14:paraId="6BBB01BF" w14:textId="77777777" w:rsidTr="00633E82">
        <w:trPr>
          <w:jc w:val="center"/>
        </w:trPr>
        <w:tc>
          <w:tcPr>
            <w:tcW w:w="2245" w:type="dxa"/>
          </w:tcPr>
          <w:p w14:paraId="49FCA691" w14:textId="77777777" w:rsidR="00633E82" w:rsidRPr="00C520CA" w:rsidRDefault="00633E82" w:rsidP="0051357D">
            <w:pPr>
              <w:jc w:val="both"/>
              <w:rPr>
                <w:snapToGrid w:val="0"/>
                <w:sz w:val="20"/>
                <w:szCs w:val="20"/>
              </w:rPr>
            </w:pPr>
            <w:r w:rsidRPr="008D0931">
              <w:rPr>
                <w:sz w:val="20"/>
                <w:szCs w:val="20"/>
              </w:rPr>
              <w:t>TOTAL ACTIVITY 1</w:t>
            </w:r>
          </w:p>
        </w:tc>
        <w:tc>
          <w:tcPr>
            <w:tcW w:w="1710" w:type="dxa"/>
          </w:tcPr>
          <w:p w14:paraId="7C8EE416" w14:textId="77777777" w:rsidR="00633E82" w:rsidRPr="00C520CA" w:rsidRDefault="00633E82" w:rsidP="0051357D">
            <w:pPr>
              <w:jc w:val="both"/>
              <w:rPr>
                <w:snapToGrid w:val="0"/>
                <w:sz w:val="20"/>
                <w:szCs w:val="20"/>
              </w:rPr>
            </w:pPr>
          </w:p>
        </w:tc>
        <w:tc>
          <w:tcPr>
            <w:tcW w:w="1620" w:type="dxa"/>
          </w:tcPr>
          <w:p w14:paraId="10D110EA" w14:textId="77777777" w:rsidR="00633E82" w:rsidRPr="00C520CA" w:rsidRDefault="00633E82" w:rsidP="0051357D">
            <w:pPr>
              <w:jc w:val="both"/>
              <w:rPr>
                <w:snapToGrid w:val="0"/>
                <w:sz w:val="20"/>
                <w:szCs w:val="20"/>
              </w:rPr>
            </w:pPr>
          </w:p>
        </w:tc>
        <w:tc>
          <w:tcPr>
            <w:tcW w:w="1530" w:type="dxa"/>
          </w:tcPr>
          <w:p w14:paraId="3F828A4B" w14:textId="77777777" w:rsidR="00633E82" w:rsidRPr="00C520CA" w:rsidRDefault="00633E82" w:rsidP="0051357D">
            <w:pPr>
              <w:jc w:val="both"/>
              <w:rPr>
                <w:snapToGrid w:val="0"/>
                <w:sz w:val="20"/>
                <w:szCs w:val="20"/>
              </w:rPr>
            </w:pPr>
          </w:p>
        </w:tc>
        <w:tc>
          <w:tcPr>
            <w:tcW w:w="1530" w:type="dxa"/>
          </w:tcPr>
          <w:p w14:paraId="0E003C4F" w14:textId="77777777" w:rsidR="00633E82" w:rsidRPr="00C520CA" w:rsidRDefault="00633E82" w:rsidP="0051357D">
            <w:pPr>
              <w:jc w:val="both"/>
              <w:rPr>
                <w:snapToGrid w:val="0"/>
                <w:sz w:val="20"/>
                <w:szCs w:val="20"/>
              </w:rPr>
            </w:pPr>
          </w:p>
        </w:tc>
        <w:tc>
          <w:tcPr>
            <w:tcW w:w="1350" w:type="dxa"/>
          </w:tcPr>
          <w:p w14:paraId="3A166D1B" w14:textId="77777777" w:rsidR="00633E82" w:rsidRPr="00C520CA" w:rsidRDefault="00633E82" w:rsidP="0051357D">
            <w:pPr>
              <w:jc w:val="both"/>
              <w:rPr>
                <w:snapToGrid w:val="0"/>
                <w:sz w:val="20"/>
                <w:szCs w:val="20"/>
              </w:rPr>
            </w:pPr>
          </w:p>
        </w:tc>
        <w:tc>
          <w:tcPr>
            <w:tcW w:w="1980" w:type="dxa"/>
          </w:tcPr>
          <w:p w14:paraId="09646673" w14:textId="77777777" w:rsidR="00633E82" w:rsidRPr="00C520CA" w:rsidRDefault="00633E82" w:rsidP="0051357D">
            <w:pPr>
              <w:jc w:val="both"/>
              <w:rPr>
                <w:snapToGrid w:val="0"/>
                <w:sz w:val="20"/>
                <w:szCs w:val="20"/>
              </w:rPr>
            </w:pPr>
          </w:p>
        </w:tc>
      </w:tr>
      <w:tr w:rsidR="00633E82" w14:paraId="7312346E" w14:textId="77777777" w:rsidTr="00633E82">
        <w:trPr>
          <w:jc w:val="center"/>
        </w:trPr>
        <w:tc>
          <w:tcPr>
            <w:tcW w:w="2245" w:type="dxa"/>
          </w:tcPr>
          <w:p w14:paraId="003EF088" w14:textId="77777777" w:rsidR="00633E82" w:rsidRPr="00C520CA" w:rsidRDefault="00633E82" w:rsidP="0051357D">
            <w:pPr>
              <w:jc w:val="both"/>
              <w:rPr>
                <w:snapToGrid w:val="0"/>
                <w:sz w:val="20"/>
                <w:szCs w:val="20"/>
              </w:rPr>
            </w:pPr>
            <w:r w:rsidRPr="008D0931">
              <w:rPr>
                <w:sz w:val="20"/>
                <w:szCs w:val="20"/>
              </w:rPr>
              <w:t>ACTIVITY 2</w:t>
            </w:r>
            <w:r>
              <w:rPr>
                <w:sz w:val="20"/>
                <w:szCs w:val="20"/>
              </w:rPr>
              <w:t xml:space="preserve"> </w:t>
            </w:r>
            <w:r w:rsidRPr="00C520CA">
              <w:rPr>
                <w:sz w:val="20"/>
                <w:szCs w:val="20"/>
              </w:rPr>
              <w:t>- .......</w:t>
            </w:r>
          </w:p>
        </w:tc>
        <w:tc>
          <w:tcPr>
            <w:tcW w:w="1710" w:type="dxa"/>
          </w:tcPr>
          <w:p w14:paraId="099E3381" w14:textId="77777777" w:rsidR="00633E82" w:rsidRPr="00C520CA" w:rsidRDefault="00633E82" w:rsidP="0051357D">
            <w:pPr>
              <w:jc w:val="both"/>
              <w:rPr>
                <w:snapToGrid w:val="0"/>
                <w:sz w:val="20"/>
                <w:szCs w:val="20"/>
              </w:rPr>
            </w:pPr>
          </w:p>
        </w:tc>
        <w:tc>
          <w:tcPr>
            <w:tcW w:w="1620" w:type="dxa"/>
          </w:tcPr>
          <w:p w14:paraId="152A81C8" w14:textId="77777777" w:rsidR="00633E82" w:rsidRPr="00C520CA" w:rsidRDefault="00633E82" w:rsidP="0051357D">
            <w:pPr>
              <w:jc w:val="both"/>
              <w:rPr>
                <w:snapToGrid w:val="0"/>
                <w:sz w:val="20"/>
                <w:szCs w:val="20"/>
              </w:rPr>
            </w:pPr>
          </w:p>
        </w:tc>
        <w:tc>
          <w:tcPr>
            <w:tcW w:w="1530" w:type="dxa"/>
          </w:tcPr>
          <w:p w14:paraId="1AC19411" w14:textId="77777777" w:rsidR="00633E82" w:rsidRPr="00C520CA" w:rsidRDefault="00633E82" w:rsidP="0051357D">
            <w:pPr>
              <w:jc w:val="both"/>
              <w:rPr>
                <w:snapToGrid w:val="0"/>
                <w:sz w:val="20"/>
                <w:szCs w:val="20"/>
              </w:rPr>
            </w:pPr>
          </w:p>
        </w:tc>
        <w:tc>
          <w:tcPr>
            <w:tcW w:w="1530" w:type="dxa"/>
          </w:tcPr>
          <w:p w14:paraId="0F5A002C" w14:textId="77777777" w:rsidR="00633E82" w:rsidRPr="00C520CA" w:rsidRDefault="00633E82" w:rsidP="0051357D">
            <w:pPr>
              <w:jc w:val="both"/>
              <w:rPr>
                <w:snapToGrid w:val="0"/>
                <w:sz w:val="20"/>
                <w:szCs w:val="20"/>
              </w:rPr>
            </w:pPr>
          </w:p>
        </w:tc>
        <w:tc>
          <w:tcPr>
            <w:tcW w:w="1350" w:type="dxa"/>
          </w:tcPr>
          <w:p w14:paraId="0AC5455B" w14:textId="77777777" w:rsidR="00633E82" w:rsidRPr="00C520CA" w:rsidRDefault="00633E82" w:rsidP="0051357D">
            <w:pPr>
              <w:jc w:val="both"/>
              <w:rPr>
                <w:snapToGrid w:val="0"/>
                <w:sz w:val="20"/>
                <w:szCs w:val="20"/>
              </w:rPr>
            </w:pPr>
          </w:p>
        </w:tc>
        <w:tc>
          <w:tcPr>
            <w:tcW w:w="1980" w:type="dxa"/>
          </w:tcPr>
          <w:p w14:paraId="4D027A14" w14:textId="77777777" w:rsidR="00633E82" w:rsidRPr="00C520CA" w:rsidRDefault="00633E82" w:rsidP="0051357D">
            <w:pPr>
              <w:jc w:val="both"/>
              <w:rPr>
                <w:snapToGrid w:val="0"/>
                <w:sz w:val="20"/>
                <w:szCs w:val="20"/>
              </w:rPr>
            </w:pPr>
          </w:p>
        </w:tc>
      </w:tr>
      <w:tr w:rsidR="00633E82" w14:paraId="55DF93C6" w14:textId="77777777" w:rsidTr="00633E82">
        <w:trPr>
          <w:jc w:val="center"/>
        </w:trPr>
        <w:tc>
          <w:tcPr>
            <w:tcW w:w="2245" w:type="dxa"/>
          </w:tcPr>
          <w:p w14:paraId="1C725C58" w14:textId="77777777" w:rsidR="00633E82" w:rsidRPr="00C520CA" w:rsidRDefault="00633E82" w:rsidP="0051357D">
            <w:pPr>
              <w:jc w:val="both"/>
              <w:rPr>
                <w:snapToGrid w:val="0"/>
                <w:sz w:val="20"/>
                <w:szCs w:val="20"/>
              </w:rPr>
            </w:pPr>
          </w:p>
        </w:tc>
        <w:tc>
          <w:tcPr>
            <w:tcW w:w="1710" w:type="dxa"/>
          </w:tcPr>
          <w:p w14:paraId="6A4D6386" w14:textId="77777777" w:rsidR="00633E82" w:rsidRPr="00C520CA" w:rsidRDefault="00633E82" w:rsidP="0051357D">
            <w:pPr>
              <w:jc w:val="both"/>
              <w:rPr>
                <w:snapToGrid w:val="0"/>
                <w:sz w:val="20"/>
                <w:szCs w:val="20"/>
              </w:rPr>
            </w:pPr>
          </w:p>
        </w:tc>
        <w:tc>
          <w:tcPr>
            <w:tcW w:w="1620" w:type="dxa"/>
          </w:tcPr>
          <w:p w14:paraId="35EFF76D" w14:textId="77777777" w:rsidR="00633E82" w:rsidRPr="00C520CA" w:rsidRDefault="00633E82" w:rsidP="0051357D">
            <w:pPr>
              <w:jc w:val="both"/>
              <w:rPr>
                <w:snapToGrid w:val="0"/>
                <w:sz w:val="20"/>
                <w:szCs w:val="20"/>
              </w:rPr>
            </w:pPr>
          </w:p>
        </w:tc>
        <w:tc>
          <w:tcPr>
            <w:tcW w:w="1530" w:type="dxa"/>
          </w:tcPr>
          <w:p w14:paraId="51F3F214" w14:textId="77777777" w:rsidR="00633E82" w:rsidRPr="00C520CA" w:rsidRDefault="00633E82" w:rsidP="0051357D">
            <w:pPr>
              <w:jc w:val="both"/>
              <w:rPr>
                <w:snapToGrid w:val="0"/>
                <w:sz w:val="20"/>
                <w:szCs w:val="20"/>
              </w:rPr>
            </w:pPr>
          </w:p>
        </w:tc>
        <w:tc>
          <w:tcPr>
            <w:tcW w:w="1530" w:type="dxa"/>
          </w:tcPr>
          <w:p w14:paraId="169ACF2C" w14:textId="77777777" w:rsidR="00633E82" w:rsidRPr="00C520CA" w:rsidRDefault="00633E82" w:rsidP="0051357D">
            <w:pPr>
              <w:jc w:val="both"/>
              <w:rPr>
                <w:snapToGrid w:val="0"/>
                <w:sz w:val="20"/>
                <w:szCs w:val="20"/>
              </w:rPr>
            </w:pPr>
          </w:p>
        </w:tc>
        <w:tc>
          <w:tcPr>
            <w:tcW w:w="1350" w:type="dxa"/>
          </w:tcPr>
          <w:p w14:paraId="4C0A7FA9" w14:textId="77777777" w:rsidR="00633E82" w:rsidRPr="00C520CA" w:rsidRDefault="00633E82" w:rsidP="0051357D">
            <w:pPr>
              <w:jc w:val="both"/>
              <w:rPr>
                <w:snapToGrid w:val="0"/>
                <w:sz w:val="20"/>
                <w:szCs w:val="20"/>
              </w:rPr>
            </w:pPr>
          </w:p>
        </w:tc>
        <w:tc>
          <w:tcPr>
            <w:tcW w:w="1980" w:type="dxa"/>
          </w:tcPr>
          <w:p w14:paraId="49D04478" w14:textId="77777777" w:rsidR="00633E82" w:rsidRPr="00C520CA" w:rsidRDefault="00633E82" w:rsidP="0051357D">
            <w:pPr>
              <w:jc w:val="both"/>
              <w:rPr>
                <w:snapToGrid w:val="0"/>
                <w:sz w:val="20"/>
                <w:szCs w:val="20"/>
              </w:rPr>
            </w:pPr>
          </w:p>
        </w:tc>
      </w:tr>
      <w:tr w:rsidR="00633E82" w14:paraId="3547D59C" w14:textId="77777777" w:rsidTr="00633E82">
        <w:trPr>
          <w:jc w:val="center"/>
        </w:trPr>
        <w:tc>
          <w:tcPr>
            <w:tcW w:w="2245" w:type="dxa"/>
          </w:tcPr>
          <w:p w14:paraId="7D34E725" w14:textId="77777777" w:rsidR="00633E82" w:rsidRPr="00C520CA" w:rsidRDefault="00633E82" w:rsidP="0051357D">
            <w:pPr>
              <w:jc w:val="both"/>
              <w:rPr>
                <w:snapToGrid w:val="0"/>
                <w:sz w:val="20"/>
                <w:szCs w:val="20"/>
              </w:rPr>
            </w:pPr>
            <w:r w:rsidRPr="008D0931">
              <w:rPr>
                <w:sz w:val="20"/>
                <w:szCs w:val="20"/>
              </w:rPr>
              <w:t>TOTAL ACTIVITY 2</w:t>
            </w:r>
          </w:p>
        </w:tc>
        <w:tc>
          <w:tcPr>
            <w:tcW w:w="1710" w:type="dxa"/>
          </w:tcPr>
          <w:p w14:paraId="71947CEF" w14:textId="77777777" w:rsidR="00633E82" w:rsidRPr="00C520CA" w:rsidRDefault="00633E82" w:rsidP="0051357D">
            <w:pPr>
              <w:jc w:val="both"/>
              <w:rPr>
                <w:snapToGrid w:val="0"/>
                <w:sz w:val="20"/>
                <w:szCs w:val="20"/>
              </w:rPr>
            </w:pPr>
          </w:p>
        </w:tc>
        <w:tc>
          <w:tcPr>
            <w:tcW w:w="1620" w:type="dxa"/>
          </w:tcPr>
          <w:p w14:paraId="6889DED3" w14:textId="77777777" w:rsidR="00633E82" w:rsidRPr="00C520CA" w:rsidRDefault="00633E82" w:rsidP="0051357D">
            <w:pPr>
              <w:jc w:val="both"/>
              <w:rPr>
                <w:snapToGrid w:val="0"/>
                <w:sz w:val="20"/>
                <w:szCs w:val="20"/>
              </w:rPr>
            </w:pPr>
          </w:p>
        </w:tc>
        <w:tc>
          <w:tcPr>
            <w:tcW w:w="1530" w:type="dxa"/>
          </w:tcPr>
          <w:p w14:paraId="0C362430" w14:textId="77777777" w:rsidR="00633E82" w:rsidRPr="00C520CA" w:rsidRDefault="00633E82" w:rsidP="0051357D">
            <w:pPr>
              <w:jc w:val="both"/>
              <w:rPr>
                <w:snapToGrid w:val="0"/>
                <w:sz w:val="20"/>
                <w:szCs w:val="20"/>
              </w:rPr>
            </w:pPr>
          </w:p>
        </w:tc>
        <w:tc>
          <w:tcPr>
            <w:tcW w:w="1530" w:type="dxa"/>
          </w:tcPr>
          <w:p w14:paraId="14170F9F" w14:textId="77777777" w:rsidR="00633E82" w:rsidRPr="00C520CA" w:rsidRDefault="00633E82" w:rsidP="0051357D">
            <w:pPr>
              <w:jc w:val="both"/>
              <w:rPr>
                <w:snapToGrid w:val="0"/>
                <w:sz w:val="20"/>
                <w:szCs w:val="20"/>
              </w:rPr>
            </w:pPr>
          </w:p>
        </w:tc>
        <w:tc>
          <w:tcPr>
            <w:tcW w:w="1350" w:type="dxa"/>
          </w:tcPr>
          <w:p w14:paraId="53BEF37E" w14:textId="77777777" w:rsidR="00633E82" w:rsidRPr="00C520CA" w:rsidRDefault="00633E82" w:rsidP="0051357D">
            <w:pPr>
              <w:jc w:val="both"/>
              <w:rPr>
                <w:snapToGrid w:val="0"/>
                <w:sz w:val="20"/>
                <w:szCs w:val="20"/>
              </w:rPr>
            </w:pPr>
          </w:p>
        </w:tc>
        <w:tc>
          <w:tcPr>
            <w:tcW w:w="1980" w:type="dxa"/>
          </w:tcPr>
          <w:p w14:paraId="5F901378" w14:textId="77777777" w:rsidR="00633E82" w:rsidRPr="00C520CA" w:rsidRDefault="00633E82" w:rsidP="0051357D">
            <w:pPr>
              <w:jc w:val="both"/>
              <w:rPr>
                <w:snapToGrid w:val="0"/>
                <w:sz w:val="20"/>
                <w:szCs w:val="20"/>
              </w:rPr>
            </w:pPr>
          </w:p>
        </w:tc>
      </w:tr>
      <w:tr w:rsidR="00633E82" w14:paraId="64AA8A4D" w14:textId="77777777" w:rsidTr="00633E82">
        <w:trPr>
          <w:jc w:val="center"/>
        </w:trPr>
        <w:tc>
          <w:tcPr>
            <w:tcW w:w="2245" w:type="dxa"/>
          </w:tcPr>
          <w:p w14:paraId="1FDA948B" w14:textId="77777777" w:rsidR="00633E82" w:rsidRPr="00C520CA" w:rsidRDefault="00633E82" w:rsidP="0051357D">
            <w:pPr>
              <w:jc w:val="both"/>
              <w:rPr>
                <w:snapToGrid w:val="0"/>
                <w:sz w:val="20"/>
                <w:szCs w:val="20"/>
              </w:rPr>
            </w:pPr>
            <w:r w:rsidRPr="008D0931">
              <w:rPr>
                <w:sz w:val="20"/>
                <w:szCs w:val="20"/>
              </w:rPr>
              <w:t>ACTIVITY 3 ……. Etc.</w:t>
            </w:r>
          </w:p>
        </w:tc>
        <w:tc>
          <w:tcPr>
            <w:tcW w:w="1710" w:type="dxa"/>
          </w:tcPr>
          <w:p w14:paraId="1F816E4B" w14:textId="77777777" w:rsidR="00633E82" w:rsidRPr="00C520CA" w:rsidRDefault="00633E82" w:rsidP="0051357D">
            <w:pPr>
              <w:jc w:val="both"/>
              <w:rPr>
                <w:snapToGrid w:val="0"/>
                <w:sz w:val="20"/>
                <w:szCs w:val="20"/>
              </w:rPr>
            </w:pPr>
          </w:p>
        </w:tc>
        <w:tc>
          <w:tcPr>
            <w:tcW w:w="1620" w:type="dxa"/>
          </w:tcPr>
          <w:p w14:paraId="4370E5E6" w14:textId="77777777" w:rsidR="00633E82" w:rsidRPr="00C520CA" w:rsidRDefault="00633E82" w:rsidP="0051357D">
            <w:pPr>
              <w:jc w:val="both"/>
              <w:rPr>
                <w:snapToGrid w:val="0"/>
                <w:sz w:val="20"/>
                <w:szCs w:val="20"/>
              </w:rPr>
            </w:pPr>
          </w:p>
        </w:tc>
        <w:tc>
          <w:tcPr>
            <w:tcW w:w="1530" w:type="dxa"/>
          </w:tcPr>
          <w:p w14:paraId="5D307A4D" w14:textId="77777777" w:rsidR="00633E82" w:rsidRPr="00C520CA" w:rsidRDefault="00633E82" w:rsidP="0051357D">
            <w:pPr>
              <w:jc w:val="both"/>
              <w:rPr>
                <w:snapToGrid w:val="0"/>
                <w:sz w:val="20"/>
                <w:szCs w:val="20"/>
              </w:rPr>
            </w:pPr>
          </w:p>
        </w:tc>
        <w:tc>
          <w:tcPr>
            <w:tcW w:w="1530" w:type="dxa"/>
          </w:tcPr>
          <w:p w14:paraId="27D0BC55" w14:textId="77777777" w:rsidR="00633E82" w:rsidRPr="00C520CA" w:rsidRDefault="00633E82" w:rsidP="0051357D">
            <w:pPr>
              <w:jc w:val="both"/>
              <w:rPr>
                <w:snapToGrid w:val="0"/>
                <w:sz w:val="20"/>
                <w:szCs w:val="20"/>
              </w:rPr>
            </w:pPr>
          </w:p>
        </w:tc>
        <w:tc>
          <w:tcPr>
            <w:tcW w:w="1350" w:type="dxa"/>
          </w:tcPr>
          <w:p w14:paraId="0DD5D2FD" w14:textId="77777777" w:rsidR="00633E82" w:rsidRPr="00C520CA" w:rsidRDefault="00633E82" w:rsidP="0051357D">
            <w:pPr>
              <w:jc w:val="both"/>
              <w:rPr>
                <w:snapToGrid w:val="0"/>
                <w:sz w:val="20"/>
                <w:szCs w:val="20"/>
              </w:rPr>
            </w:pPr>
          </w:p>
        </w:tc>
        <w:tc>
          <w:tcPr>
            <w:tcW w:w="1980" w:type="dxa"/>
          </w:tcPr>
          <w:p w14:paraId="5F0BD9AC" w14:textId="77777777" w:rsidR="00633E82" w:rsidRPr="00C520CA" w:rsidRDefault="00633E82" w:rsidP="0051357D">
            <w:pPr>
              <w:jc w:val="both"/>
              <w:rPr>
                <w:snapToGrid w:val="0"/>
                <w:sz w:val="20"/>
                <w:szCs w:val="20"/>
              </w:rPr>
            </w:pPr>
          </w:p>
        </w:tc>
      </w:tr>
      <w:tr w:rsidR="00633E82" w14:paraId="5BBA074A" w14:textId="77777777" w:rsidTr="00633E82">
        <w:trPr>
          <w:jc w:val="center"/>
        </w:trPr>
        <w:tc>
          <w:tcPr>
            <w:tcW w:w="2245" w:type="dxa"/>
          </w:tcPr>
          <w:p w14:paraId="7D889E9C" w14:textId="77777777" w:rsidR="00633E82" w:rsidRDefault="00633E82" w:rsidP="0051357D">
            <w:pPr>
              <w:jc w:val="both"/>
              <w:rPr>
                <w:rFonts w:asciiTheme="minorHAnsi" w:hAnsiTheme="minorHAnsi" w:cs="Arial"/>
                <w:snapToGrid w:val="0"/>
              </w:rPr>
            </w:pPr>
          </w:p>
        </w:tc>
        <w:tc>
          <w:tcPr>
            <w:tcW w:w="1710" w:type="dxa"/>
          </w:tcPr>
          <w:p w14:paraId="7D39C36D" w14:textId="77777777" w:rsidR="00633E82" w:rsidRDefault="00633E82" w:rsidP="0051357D">
            <w:pPr>
              <w:jc w:val="both"/>
              <w:rPr>
                <w:rFonts w:asciiTheme="minorHAnsi" w:hAnsiTheme="minorHAnsi" w:cs="Arial"/>
                <w:snapToGrid w:val="0"/>
              </w:rPr>
            </w:pPr>
          </w:p>
        </w:tc>
        <w:tc>
          <w:tcPr>
            <w:tcW w:w="1620" w:type="dxa"/>
          </w:tcPr>
          <w:p w14:paraId="2C0B1713" w14:textId="77777777" w:rsidR="00633E82" w:rsidRDefault="00633E82" w:rsidP="0051357D">
            <w:pPr>
              <w:jc w:val="both"/>
              <w:rPr>
                <w:rFonts w:asciiTheme="minorHAnsi" w:hAnsiTheme="minorHAnsi" w:cs="Arial"/>
                <w:snapToGrid w:val="0"/>
              </w:rPr>
            </w:pPr>
          </w:p>
        </w:tc>
        <w:tc>
          <w:tcPr>
            <w:tcW w:w="1530" w:type="dxa"/>
          </w:tcPr>
          <w:p w14:paraId="4080EBB9" w14:textId="77777777" w:rsidR="00633E82" w:rsidRDefault="00633E82" w:rsidP="0051357D">
            <w:pPr>
              <w:jc w:val="both"/>
              <w:rPr>
                <w:rFonts w:asciiTheme="minorHAnsi" w:hAnsiTheme="minorHAnsi" w:cs="Arial"/>
                <w:snapToGrid w:val="0"/>
              </w:rPr>
            </w:pPr>
          </w:p>
        </w:tc>
        <w:tc>
          <w:tcPr>
            <w:tcW w:w="1530" w:type="dxa"/>
          </w:tcPr>
          <w:p w14:paraId="2CDFFE69" w14:textId="77777777" w:rsidR="00633E82" w:rsidRDefault="00633E82" w:rsidP="0051357D">
            <w:pPr>
              <w:jc w:val="both"/>
              <w:rPr>
                <w:rFonts w:asciiTheme="minorHAnsi" w:hAnsiTheme="minorHAnsi" w:cs="Arial"/>
                <w:snapToGrid w:val="0"/>
              </w:rPr>
            </w:pPr>
          </w:p>
        </w:tc>
        <w:tc>
          <w:tcPr>
            <w:tcW w:w="1350" w:type="dxa"/>
          </w:tcPr>
          <w:p w14:paraId="282FD2B2" w14:textId="77777777" w:rsidR="00633E82" w:rsidRDefault="00633E82" w:rsidP="0051357D">
            <w:pPr>
              <w:jc w:val="both"/>
              <w:rPr>
                <w:rFonts w:asciiTheme="minorHAnsi" w:hAnsiTheme="minorHAnsi" w:cs="Arial"/>
                <w:snapToGrid w:val="0"/>
              </w:rPr>
            </w:pPr>
          </w:p>
        </w:tc>
        <w:tc>
          <w:tcPr>
            <w:tcW w:w="1980" w:type="dxa"/>
          </w:tcPr>
          <w:p w14:paraId="4DB2B441" w14:textId="77777777" w:rsidR="00633E82" w:rsidRDefault="00633E82" w:rsidP="0051357D">
            <w:pPr>
              <w:jc w:val="both"/>
              <w:rPr>
                <w:rFonts w:asciiTheme="minorHAnsi" w:hAnsiTheme="minorHAnsi" w:cs="Arial"/>
                <w:snapToGrid w:val="0"/>
              </w:rPr>
            </w:pPr>
          </w:p>
        </w:tc>
      </w:tr>
      <w:tr w:rsidR="00633E82" w14:paraId="0AD59C70" w14:textId="77777777" w:rsidTr="00633E82">
        <w:trPr>
          <w:jc w:val="center"/>
        </w:trPr>
        <w:tc>
          <w:tcPr>
            <w:tcW w:w="2245" w:type="dxa"/>
          </w:tcPr>
          <w:p w14:paraId="0AB68E62" w14:textId="77777777" w:rsidR="00633E82" w:rsidRPr="00C520CA" w:rsidRDefault="00633E82" w:rsidP="0051357D">
            <w:pPr>
              <w:jc w:val="both"/>
              <w:rPr>
                <w:snapToGrid w:val="0"/>
                <w:sz w:val="20"/>
                <w:szCs w:val="20"/>
              </w:rPr>
            </w:pPr>
            <w:r w:rsidRPr="008D0931">
              <w:rPr>
                <w:snapToGrid w:val="0"/>
                <w:sz w:val="20"/>
                <w:szCs w:val="20"/>
              </w:rPr>
              <w:t>OVERALL TOTAL</w:t>
            </w:r>
          </w:p>
        </w:tc>
        <w:tc>
          <w:tcPr>
            <w:tcW w:w="1710" w:type="dxa"/>
          </w:tcPr>
          <w:p w14:paraId="1880F9AE" w14:textId="77777777" w:rsidR="00633E82" w:rsidRPr="00C520CA" w:rsidRDefault="00633E82" w:rsidP="0051357D">
            <w:pPr>
              <w:jc w:val="both"/>
              <w:rPr>
                <w:rFonts w:asciiTheme="minorHAnsi" w:hAnsiTheme="minorHAnsi" w:cs="Arial"/>
                <w:snapToGrid w:val="0"/>
                <w:sz w:val="20"/>
                <w:szCs w:val="20"/>
              </w:rPr>
            </w:pPr>
          </w:p>
        </w:tc>
        <w:tc>
          <w:tcPr>
            <w:tcW w:w="1620" w:type="dxa"/>
          </w:tcPr>
          <w:p w14:paraId="26F744E8" w14:textId="77777777" w:rsidR="00633E82" w:rsidRPr="00C520CA" w:rsidRDefault="00633E82" w:rsidP="0051357D">
            <w:pPr>
              <w:jc w:val="both"/>
              <w:rPr>
                <w:rFonts w:asciiTheme="minorHAnsi" w:hAnsiTheme="minorHAnsi" w:cs="Arial"/>
                <w:snapToGrid w:val="0"/>
                <w:sz w:val="20"/>
                <w:szCs w:val="20"/>
              </w:rPr>
            </w:pPr>
          </w:p>
        </w:tc>
        <w:tc>
          <w:tcPr>
            <w:tcW w:w="1530" w:type="dxa"/>
          </w:tcPr>
          <w:p w14:paraId="771B30B3" w14:textId="77777777" w:rsidR="00633E82" w:rsidRPr="00C520CA" w:rsidRDefault="00633E82" w:rsidP="0051357D">
            <w:pPr>
              <w:jc w:val="both"/>
              <w:rPr>
                <w:rFonts w:asciiTheme="minorHAnsi" w:hAnsiTheme="minorHAnsi" w:cs="Arial"/>
                <w:snapToGrid w:val="0"/>
                <w:sz w:val="20"/>
                <w:szCs w:val="20"/>
              </w:rPr>
            </w:pPr>
          </w:p>
        </w:tc>
        <w:tc>
          <w:tcPr>
            <w:tcW w:w="1530" w:type="dxa"/>
          </w:tcPr>
          <w:p w14:paraId="69283A9C" w14:textId="77777777" w:rsidR="00633E82" w:rsidRPr="00C520CA" w:rsidRDefault="00633E82" w:rsidP="0051357D">
            <w:pPr>
              <w:jc w:val="both"/>
              <w:rPr>
                <w:rFonts w:asciiTheme="minorHAnsi" w:hAnsiTheme="minorHAnsi" w:cs="Arial"/>
                <w:snapToGrid w:val="0"/>
                <w:sz w:val="20"/>
                <w:szCs w:val="20"/>
              </w:rPr>
            </w:pPr>
          </w:p>
        </w:tc>
        <w:tc>
          <w:tcPr>
            <w:tcW w:w="1350" w:type="dxa"/>
          </w:tcPr>
          <w:p w14:paraId="475D6EFA" w14:textId="77777777" w:rsidR="00633E82" w:rsidRPr="00C520CA" w:rsidRDefault="00633E82" w:rsidP="0051357D">
            <w:pPr>
              <w:jc w:val="both"/>
              <w:rPr>
                <w:rFonts w:asciiTheme="minorHAnsi" w:hAnsiTheme="minorHAnsi" w:cs="Arial"/>
                <w:snapToGrid w:val="0"/>
                <w:sz w:val="20"/>
                <w:szCs w:val="20"/>
              </w:rPr>
            </w:pPr>
          </w:p>
        </w:tc>
        <w:tc>
          <w:tcPr>
            <w:tcW w:w="1980" w:type="dxa"/>
          </w:tcPr>
          <w:p w14:paraId="667753C5" w14:textId="77777777" w:rsidR="00633E82" w:rsidRPr="00C520CA" w:rsidRDefault="00633E82" w:rsidP="0051357D">
            <w:pPr>
              <w:jc w:val="both"/>
              <w:rPr>
                <w:rFonts w:asciiTheme="minorHAnsi" w:hAnsiTheme="minorHAnsi" w:cs="Arial"/>
                <w:snapToGrid w:val="0"/>
                <w:sz w:val="20"/>
                <w:szCs w:val="20"/>
              </w:rPr>
            </w:pPr>
          </w:p>
        </w:tc>
      </w:tr>
      <w:tr w:rsidR="00633E82" w14:paraId="41D5A321" w14:textId="77777777" w:rsidTr="00633E82">
        <w:trPr>
          <w:jc w:val="center"/>
        </w:trPr>
        <w:tc>
          <w:tcPr>
            <w:tcW w:w="2245" w:type="dxa"/>
          </w:tcPr>
          <w:p w14:paraId="3FDF2F6E" w14:textId="77777777" w:rsidR="00633E82" w:rsidRDefault="00633E82" w:rsidP="0051357D">
            <w:pPr>
              <w:jc w:val="both"/>
              <w:rPr>
                <w:rFonts w:asciiTheme="minorHAnsi" w:hAnsiTheme="minorHAnsi" w:cs="Arial"/>
                <w:snapToGrid w:val="0"/>
              </w:rPr>
            </w:pPr>
          </w:p>
        </w:tc>
        <w:tc>
          <w:tcPr>
            <w:tcW w:w="1710" w:type="dxa"/>
          </w:tcPr>
          <w:p w14:paraId="702B7862" w14:textId="77777777" w:rsidR="00633E82" w:rsidRDefault="00633E82" w:rsidP="0051357D">
            <w:pPr>
              <w:jc w:val="both"/>
              <w:rPr>
                <w:rFonts w:asciiTheme="minorHAnsi" w:hAnsiTheme="minorHAnsi" w:cs="Arial"/>
                <w:snapToGrid w:val="0"/>
              </w:rPr>
            </w:pPr>
          </w:p>
        </w:tc>
        <w:tc>
          <w:tcPr>
            <w:tcW w:w="1620" w:type="dxa"/>
          </w:tcPr>
          <w:p w14:paraId="4EB6373F" w14:textId="77777777" w:rsidR="00633E82" w:rsidRDefault="00633E82" w:rsidP="0051357D">
            <w:pPr>
              <w:jc w:val="both"/>
              <w:rPr>
                <w:rFonts w:asciiTheme="minorHAnsi" w:hAnsiTheme="minorHAnsi" w:cs="Arial"/>
                <w:snapToGrid w:val="0"/>
              </w:rPr>
            </w:pPr>
          </w:p>
        </w:tc>
        <w:tc>
          <w:tcPr>
            <w:tcW w:w="1530" w:type="dxa"/>
          </w:tcPr>
          <w:p w14:paraId="3F72383D" w14:textId="77777777" w:rsidR="00633E82" w:rsidRDefault="00633E82" w:rsidP="0051357D">
            <w:pPr>
              <w:jc w:val="both"/>
              <w:rPr>
                <w:rFonts w:asciiTheme="minorHAnsi" w:hAnsiTheme="minorHAnsi" w:cs="Arial"/>
                <w:snapToGrid w:val="0"/>
              </w:rPr>
            </w:pPr>
          </w:p>
        </w:tc>
        <w:tc>
          <w:tcPr>
            <w:tcW w:w="1530" w:type="dxa"/>
          </w:tcPr>
          <w:p w14:paraId="1BE45986" w14:textId="77777777" w:rsidR="00633E82" w:rsidRDefault="00633E82" w:rsidP="0051357D">
            <w:pPr>
              <w:jc w:val="both"/>
              <w:rPr>
                <w:rFonts w:asciiTheme="minorHAnsi" w:hAnsiTheme="minorHAnsi" w:cs="Arial"/>
                <w:snapToGrid w:val="0"/>
              </w:rPr>
            </w:pPr>
          </w:p>
        </w:tc>
        <w:tc>
          <w:tcPr>
            <w:tcW w:w="1350" w:type="dxa"/>
          </w:tcPr>
          <w:p w14:paraId="224B2998" w14:textId="77777777" w:rsidR="00633E82" w:rsidRDefault="00633E82" w:rsidP="0051357D">
            <w:pPr>
              <w:jc w:val="both"/>
              <w:rPr>
                <w:rFonts w:asciiTheme="minorHAnsi" w:hAnsiTheme="minorHAnsi" w:cs="Arial"/>
                <w:snapToGrid w:val="0"/>
              </w:rPr>
            </w:pPr>
          </w:p>
        </w:tc>
        <w:tc>
          <w:tcPr>
            <w:tcW w:w="1980" w:type="dxa"/>
          </w:tcPr>
          <w:p w14:paraId="388783BC" w14:textId="77777777" w:rsidR="00633E82" w:rsidRDefault="00633E82" w:rsidP="0051357D">
            <w:pPr>
              <w:jc w:val="both"/>
              <w:rPr>
                <w:rFonts w:asciiTheme="minorHAnsi" w:hAnsiTheme="minorHAnsi" w:cs="Arial"/>
                <w:snapToGrid w:val="0"/>
              </w:rPr>
            </w:pPr>
          </w:p>
        </w:tc>
      </w:tr>
      <w:tr w:rsidR="00633E82" w14:paraId="0D2AFDA7" w14:textId="77777777" w:rsidTr="00633E82">
        <w:trPr>
          <w:jc w:val="center"/>
        </w:trPr>
        <w:tc>
          <w:tcPr>
            <w:tcW w:w="2245" w:type="dxa"/>
          </w:tcPr>
          <w:p w14:paraId="3BE00F0B" w14:textId="77777777" w:rsidR="00633E82" w:rsidRPr="00C520CA" w:rsidRDefault="00633E82" w:rsidP="0051357D">
            <w:pPr>
              <w:jc w:val="both"/>
              <w:rPr>
                <w:snapToGrid w:val="0"/>
                <w:sz w:val="20"/>
                <w:szCs w:val="20"/>
              </w:rPr>
            </w:pPr>
            <w:r w:rsidRPr="008D0931">
              <w:rPr>
                <w:snapToGrid w:val="0"/>
                <w:sz w:val="20"/>
                <w:szCs w:val="20"/>
              </w:rPr>
              <w:t>SIGNATURE,</w:t>
            </w:r>
          </w:p>
        </w:tc>
        <w:tc>
          <w:tcPr>
            <w:tcW w:w="1710" w:type="dxa"/>
          </w:tcPr>
          <w:p w14:paraId="1DADDB9C" w14:textId="77777777" w:rsidR="00633E82" w:rsidRPr="00C520CA" w:rsidRDefault="00633E82" w:rsidP="0051357D">
            <w:pPr>
              <w:jc w:val="both"/>
              <w:rPr>
                <w:snapToGrid w:val="0"/>
                <w:sz w:val="20"/>
                <w:szCs w:val="20"/>
              </w:rPr>
            </w:pPr>
          </w:p>
        </w:tc>
        <w:tc>
          <w:tcPr>
            <w:tcW w:w="1620" w:type="dxa"/>
          </w:tcPr>
          <w:p w14:paraId="31CEB582" w14:textId="77777777" w:rsidR="00633E82" w:rsidRPr="00C520CA" w:rsidRDefault="00633E82" w:rsidP="0051357D">
            <w:pPr>
              <w:jc w:val="both"/>
              <w:rPr>
                <w:snapToGrid w:val="0"/>
                <w:sz w:val="20"/>
                <w:szCs w:val="20"/>
              </w:rPr>
            </w:pPr>
          </w:p>
        </w:tc>
        <w:tc>
          <w:tcPr>
            <w:tcW w:w="1530" w:type="dxa"/>
          </w:tcPr>
          <w:p w14:paraId="6215FACA" w14:textId="77777777" w:rsidR="00633E82" w:rsidRPr="00C520CA" w:rsidRDefault="00633E82" w:rsidP="0051357D">
            <w:pPr>
              <w:jc w:val="both"/>
              <w:rPr>
                <w:snapToGrid w:val="0"/>
                <w:sz w:val="20"/>
                <w:szCs w:val="20"/>
              </w:rPr>
            </w:pPr>
          </w:p>
        </w:tc>
        <w:tc>
          <w:tcPr>
            <w:tcW w:w="1530" w:type="dxa"/>
          </w:tcPr>
          <w:p w14:paraId="00430AED" w14:textId="77777777" w:rsidR="00633E82" w:rsidRPr="00C520CA" w:rsidRDefault="00633E82" w:rsidP="0051357D">
            <w:pPr>
              <w:jc w:val="both"/>
              <w:rPr>
                <w:snapToGrid w:val="0"/>
                <w:sz w:val="20"/>
                <w:szCs w:val="20"/>
              </w:rPr>
            </w:pPr>
          </w:p>
        </w:tc>
        <w:tc>
          <w:tcPr>
            <w:tcW w:w="1350" w:type="dxa"/>
          </w:tcPr>
          <w:p w14:paraId="2706DD06" w14:textId="77777777" w:rsidR="00633E82" w:rsidRPr="00C520CA" w:rsidRDefault="00633E82" w:rsidP="0051357D">
            <w:pPr>
              <w:jc w:val="both"/>
              <w:rPr>
                <w:snapToGrid w:val="0"/>
                <w:sz w:val="20"/>
                <w:szCs w:val="20"/>
              </w:rPr>
            </w:pPr>
          </w:p>
        </w:tc>
        <w:tc>
          <w:tcPr>
            <w:tcW w:w="1980" w:type="dxa"/>
          </w:tcPr>
          <w:p w14:paraId="4D59E820" w14:textId="77777777" w:rsidR="00633E82" w:rsidRPr="00C520CA" w:rsidRDefault="00633E82" w:rsidP="0051357D">
            <w:pPr>
              <w:jc w:val="both"/>
              <w:rPr>
                <w:snapToGrid w:val="0"/>
                <w:sz w:val="20"/>
                <w:szCs w:val="20"/>
              </w:rPr>
            </w:pPr>
          </w:p>
        </w:tc>
      </w:tr>
      <w:tr w:rsidR="00633E82" w14:paraId="74276898" w14:textId="77777777" w:rsidTr="00633E82">
        <w:trPr>
          <w:jc w:val="center"/>
        </w:trPr>
        <w:tc>
          <w:tcPr>
            <w:tcW w:w="2245" w:type="dxa"/>
          </w:tcPr>
          <w:p w14:paraId="4551A3F8" w14:textId="77777777" w:rsidR="00633E82" w:rsidRPr="00C520CA" w:rsidRDefault="00633E82" w:rsidP="0051357D">
            <w:pPr>
              <w:jc w:val="both"/>
              <w:rPr>
                <w:snapToGrid w:val="0"/>
                <w:sz w:val="20"/>
                <w:szCs w:val="20"/>
              </w:rPr>
            </w:pPr>
            <w:r w:rsidRPr="008D0931">
              <w:rPr>
                <w:sz w:val="20"/>
                <w:szCs w:val="20"/>
              </w:rPr>
              <w:t>Legal Representative</w:t>
            </w:r>
          </w:p>
        </w:tc>
        <w:tc>
          <w:tcPr>
            <w:tcW w:w="1710" w:type="dxa"/>
          </w:tcPr>
          <w:p w14:paraId="680C32B0" w14:textId="77777777" w:rsidR="00633E82" w:rsidRPr="00C520CA" w:rsidRDefault="00633E82" w:rsidP="0051357D">
            <w:pPr>
              <w:jc w:val="both"/>
              <w:rPr>
                <w:snapToGrid w:val="0"/>
                <w:sz w:val="20"/>
                <w:szCs w:val="20"/>
              </w:rPr>
            </w:pPr>
          </w:p>
        </w:tc>
        <w:tc>
          <w:tcPr>
            <w:tcW w:w="1620" w:type="dxa"/>
          </w:tcPr>
          <w:p w14:paraId="370182B9" w14:textId="77777777" w:rsidR="00633E82" w:rsidRPr="00C520CA" w:rsidRDefault="00633E82" w:rsidP="0051357D">
            <w:pPr>
              <w:jc w:val="both"/>
              <w:rPr>
                <w:snapToGrid w:val="0"/>
                <w:sz w:val="20"/>
                <w:szCs w:val="20"/>
              </w:rPr>
            </w:pPr>
          </w:p>
        </w:tc>
        <w:tc>
          <w:tcPr>
            <w:tcW w:w="1530" w:type="dxa"/>
          </w:tcPr>
          <w:p w14:paraId="5000C58D" w14:textId="77777777" w:rsidR="00633E82" w:rsidRPr="00C520CA" w:rsidRDefault="00633E82" w:rsidP="0051357D">
            <w:pPr>
              <w:jc w:val="both"/>
              <w:rPr>
                <w:snapToGrid w:val="0"/>
                <w:sz w:val="20"/>
                <w:szCs w:val="20"/>
              </w:rPr>
            </w:pPr>
          </w:p>
        </w:tc>
        <w:tc>
          <w:tcPr>
            <w:tcW w:w="1530" w:type="dxa"/>
          </w:tcPr>
          <w:p w14:paraId="48A7A3F7" w14:textId="77777777" w:rsidR="00633E82" w:rsidRPr="00C520CA" w:rsidRDefault="00633E82" w:rsidP="0051357D">
            <w:pPr>
              <w:jc w:val="both"/>
              <w:rPr>
                <w:snapToGrid w:val="0"/>
                <w:sz w:val="20"/>
                <w:szCs w:val="20"/>
              </w:rPr>
            </w:pPr>
          </w:p>
        </w:tc>
        <w:tc>
          <w:tcPr>
            <w:tcW w:w="1350" w:type="dxa"/>
          </w:tcPr>
          <w:p w14:paraId="624A0A3A" w14:textId="77777777" w:rsidR="00633E82" w:rsidRPr="00C520CA" w:rsidRDefault="00633E82" w:rsidP="0051357D">
            <w:pPr>
              <w:jc w:val="both"/>
              <w:rPr>
                <w:snapToGrid w:val="0"/>
                <w:sz w:val="20"/>
                <w:szCs w:val="20"/>
              </w:rPr>
            </w:pPr>
          </w:p>
        </w:tc>
        <w:tc>
          <w:tcPr>
            <w:tcW w:w="1980" w:type="dxa"/>
          </w:tcPr>
          <w:p w14:paraId="4D77488F" w14:textId="77777777" w:rsidR="00633E82" w:rsidRPr="00C520CA" w:rsidRDefault="00633E82" w:rsidP="0051357D">
            <w:pPr>
              <w:jc w:val="both"/>
              <w:rPr>
                <w:snapToGrid w:val="0"/>
                <w:sz w:val="20"/>
                <w:szCs w:val="20"/>
              </w:rPr>
            </w:pPr>
          </w:p>
        </w:tc>
      </w:tr>
    </w:tbl>
    <w:p w14:paraId="26E47679" w14:textId="77777777" w:rsidR="00C520CA" w:rsidRDefault="00C520CA" w:rsidP="0051357D">
      <w:pPr>
        <w:jc w:val="both"/>
        <w:rPr>
          <w:rFonts w:asciiTheme="minorHAnsi" w:hAnsiTheme="minorHAnsi" w:cs="Arial"/>
          <w:snapToGrid w:val="0"/>
        </w:rPr>
        <w:sectPr w:rsidR="00C520CA" w:rsidSect="006743C9">
          <w:pgSz w:w="16840" w:h="11907" w:orient="landscape" w:code="9"/>
          <w:pgMar w:top="1627" w:right="2275" w:bottom="835" w:left="446" w:header="360" w:footer="475" w:gutter="0"/>
          <w:cols w:space="708"/>
          <w:titlePg/>
          <w:docGrid w:linePitch="360"/>
        </w:sectPr>
      </w:pPr>
    </w:p>
    <w:p w14:paraId="25A1BF20" w14:textId="77777777" w:rsidR="00B16589" w:rsidRDefault="008D0931" w:rsidP="00B16589">
      <w:pPr>
        <w:tabs>
          <w:tab w:val="left" w:pos="3315"/>
        </w:tabs>
        <w:jc w:val="right"/>
        <w:rPr>
          <w:rFonts w:ascii="Calibri" w:hAnsi="Calibri"/>
          <w:b/>
          <w:sz w:val="28"/>
          <w:szCs w:val="28"/>
        </w:rPr>
      </w:pPr>
      <w:r>
        <w:rPr>
          <w:rFonts w:ascii="Calibri" w:hAnsi="Calibri"/>
          <w:b/>
          <w:sz w:val="28"/>
          <w:szCs w:val="28"/>
        </w:rPr>
        <w:lastRenderedPageBreak/>
        <w:t>A</w:t>
      </w:r>
      <w:r w:rsidR="008240C5">
        <w:rPr>
          <w:rFonts w:ascii="Calibri" w:hAnsi="Calibri"/>
          <w:b/>
          <w:sz w:val="28"/>
          <w:szCs w:val="28"/>
        </w:rPr>
        <w:t>n</w:t>
      </w:r>
      <w:r>
        <w:rPr>
          <w:rFonts w:ascii="Calibri" w:hAnsi="Calibri"/>
          <w:b/>
          <w:sz w:val="28"/>
          <w:szCs w:val="28"/>
        </w:rPr>
        <w:t>nex</w:t>
      </w:r>
      <w:r w:rsidR="00B16589">
        <w:rPr>
          <w:rFonts w:ascii="Calibri" w:hAnsi="Calibri"/>
          <w:b/>
          <w:sz w:val="28"/>
          <w:szCs w:val="28"/>
        </w:rPr>
        <w:t xml:space="preserve"> 3</w:t>
      </w:r>
    </w:p>
    <w:p w14:paraId="492DE6D2" w14:textId="77777777" w:rsidR="00007ADE" w:rsidRDefault="008D0931" w:rsidP="008D0931">
      <w:pPr>
        <w:jc w:val="center"/>
        <w:rPr>
          <w:rFonts w:ascii="Calibri" w:hAnsi="Calibri"/>
          <w:b/>
          <w:color w:val="984806"/>
        </w:rPr>
      </w:pPr>
      <w:r w:rsidRPr="008D0931">
        <w:rPr>
          <w:rFonts w:ascii="Calibri" w:hAnsi="Calibri"/>
          <w:b/>
          <w:sz w:val="28"/>
          <w:szCs w:val="28"/>
        </w:rPr>
        <w:t>FINAL TECHNICAL FINANCIAL PROJECT REPORT</w:t>
      </w:r>
    </w:p>
    <w:p w14:paraId="00FCE8F9" w14:textId="77777777" w:rsidR="00007ADE" w:rsidRPr="00E258C3" w:rsidRDefault="00007ADE" w:rsidP="00007ADE">
      <w:pPr>
        <w:rPr>
          <w:rFonts w:ascii="Calibri" w:hAnsi="Calibri"/>
          <w:b/>
          <w:color w:val="984806"/>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381"/>
      </w:tblGrid>
      <w:tr w:rsidR="00007ADE" w:rsidRPr="00E258C3" w14:paraId="369767AC" w14:textId="77777777" w:rsidTr="00AC2808">
        <w:tc>
          <w:tcPr>
            <w:tcW w:w="4458" w:type="dxa"/>
            <w:shd w:val="clear" w:color="auto" w:fill="auto"/>
          </w:tcPr>
          <w:p w14:paraId="01825467" w14:textId="77777777" w:rsidR="00007ADE" w:rsidRPr="00BB50B6" w:rsidRDefault="008D0931" w:rsidP="00AC2808">
            <w:pPr>
              <w:rPr>
                <w:rFonts w:ascii="Calibri" w:hAnsi="Calibri" w:cs="Arial"/>
                <w:lang w:val="en-US"/>
              </w:rPr>
            </w:pPr>
            <w:r w:rsidRPr="00BB50B6">
              <w:rPr>
                <w:rFonts w:ascii="Calibri" w:hAnsi="Calibri" w:cs="Arial"/>
                <w:lang w:val="en-US"/>
              </w:rPr>
              <w:t>Name of the organization, contact details</w:t>
            </w:r>
          </w:p>
        </w:tc>
        <w:tc>
          <w:tcPr>
            <w:tcW w:w="5381" w:type="dxa"/>
            <w:shd w:val="clear" w:color="auto" w:fill="auto"/>
          </w:tcPr>
          <w:p w14:paraId="7FECB2E1" w14:textId="77777777" w:rsidR="00007ADE" w:rsidRPr="00BB50B6" w:rsidRDefault="00007ADE" w:rsidP="00AC2808">
            <w:pPr>
              <w:rPr>
                <w:rFonts w:ascii="Calibri" w:hAnsi="Calibri" w:cs="Arial"/>
                <w:lang w:val="en-US"/>
              </w:rPr>
            </w:pPr>
          </w:p>
        </w:tc>
      </w:tr>
      <w:tr w:rsidR="00007ADE" w:rsidRPr="00E258C3" w14:paraId="54900738" w14:textId="77777777" w:rsidTr="00AC2808">
        <w:tc>
          <w:tcPr>
            <w:tcW w:w="4458" w:type="dxa"/>
            <w:shd w:val="clear" w:color="auto" w:fill="auto"/>
          </w:tcPr>
          <w:p w14:paraId="6970FB70" w14:textId="77777777" w:rsidR="00007ADE" w:rsidRPr="00E258C3" w:rsidRDefault="008D0931" w:rsidP="00AC2808">
            <w:pPr>
              <w:rPr>
                <w:rFonts w:ascii="Calibri" w:hAnsi="Calibri" w:cs="Arial"/>
                <w:lang w:val="en-US"/>
              </w:rPr>
            </w:pPr>
            <w:r w:rsidRPr="008D0931">
              <w:rPr>
                <w:rFonts w:ascii="Calibri" w:hAnsi="Calibri" w:cs="Arial"/>
                <w:lang w:val="en-US"/>
              </w:rPr>
              <w:t>Project title and code</w:t>
            </w:r>
          </w:p>
        </w:tc>
        <w:tc>
          <w:tcPr>
            <w:tcW w:w="5381" w:type="dxa"/>
            <w:shd w:val="clear" w:color="auto" w:fill="auto"/>
          </w:tcPr>
          <w:p w14:paraId="2E6ADC3E" w14:textId="77777777" w:rsidR="00007ADE" w:rsidRPr="00E258C3" w:rsidRDefault="00007ADE" w:rsidP="00AC2808">
            <w:pPr>
              <w:rPr>
                <w:rFonts w:ascii="Calibri" w:hAnsi="Calibri" w:cs="Arial"/>
                <w:lang w:val="en-US"/>
              </w:rPr>
            </w:pPr>
          </w:p>
        </w:tc>
      </w:tr>
      <w:tr w:rsidR="00007ADE" w:rsidRPr="00E258C3" w14:paraId="500EFCAE" w14:textId="77777777" w:rsidTr="00AC2808">
        <w:tc>
          <w:tcPr>
            <w:tcW w:w="4458" w:type="dxa"/>
            <w:shd w:val="clear" w:color="auto" w:fill="auto"/>
          </w:tcPr>
          <w:p w14:paraId="3471E13C" w14:textId="77777777" w:rsidR="00007ADE" w:rsidRPr="00E258C3" w:rsidRDefault="008D0931" w:rsidP="00AC2808">
            <w:pPr>
              <w:rPr>
                <w:rFonts w:ascii="Calibri" w:hAnsi="Calibri" w:cs="Arial"/>
                <w:lang w:val="en-US"/>
              </w:rPr>
            </w:pPr>
            <w:r w:rsidRPr="008D0931">
              <w:rPr>
                <w:rFonts w:ascii="Calibri" w:hAnsi="Calibri" w:cs="Arial"/>
                <w:lang w:val="en-US"/>
              </w:rPr>
              <w:t>Project location</w:t>
            </w:r>
          </w:p>
        </w:tc>
        <w:tc>
          <w:tcPr>
            <w:tcW w:w="5381" w:type="dxa"/>
            <w:shd w:val="clear" w:color="auto" w:fill="auto"/>
          </w:tcPr>
          <w:p w14:paraId="0FDA983C" w14:textId="77777777" w:rsidR="00007ADE" w:rsidRPr="00E258C3" w:rsidRDefault="00007ADE" w:rsidP="00AC2808">
            <w:pPr>
              <w:rPr>
                <w:rFonts w:ascii="Calibri" w:hAnsi="Calibri" w:cs="Arial"/>
                <w:lang w:val="en-US"/>
              </w:rPr>
            </w:pPr>
          </w:p>
        </w:tc>
      </w:tr>
      <w:tr w:rsidR="00007ADE" w:rsidRPr="00E258C3" w14:paraId="6F9D9E7B" w14:textId="77777777" w:rsidTr="00AC2808">
        <w:tc>
          <w:tcPr>
            <w:tcW w:w="4458" w:type="dxa"/>
            <w:shd w:val="clear" w:color="auto" w:fill="auto"/>
          </w:tcPr>
          <w:p w14:paraId="6A00729B" w14:textId="77777777" w:rsidR="00007ADE" w:rsidRPr="00E258C3" w:rsidRDefault="008D0931" w:rsidP="00AC2808">
            <w:pPr>
              <w:rPr>
                <w:rFonts w:ascii="Calibri" w:hAnsi="Calibri" w:cs="Arial"/>
                <w:lang w:val="en-US"/>
              </w:rPr>
            </w:pPr>
            <w:r w:rsidRPr="008D0931">
              <w:rPr>
                <w:rFonts w:ascii="Calibri" w:hAnsi="Calibri" w:cs="Arial"/>
                <w:lang w:val="en-US"/>
              </w:rPr>
              <w:t>The value of the project</w:t>
            </w:r>
          </w:p>
        </w:tc>
        <w:tc>
          <w:tcPr>
            <w:tcW w:w="5381" w:type="dxa"/>
            <w:shd w:val="clear" w:color="auto" w:fill="auto"/>
          </w:tcPr>
          <w:p w14:paraId="2E398485" w14:textId="6AB3DB75" w:rsidR="00007ADE" w:rsidRPr="005E6ED4" w:rsidRDefault="008D0931" w:rsidP="00AC2808">
            <w:pPr>
              <w:rPr>
                <w:rFonts w:ascii="Calibri" w:hAnsi="Calibri" w:cs="Arial"/>
                <w:i/>
                <w:lang w:val="en-US"/>
              </w:rPr>
            </w:pPr>
            <w:r>
              <w:rPr>
                <w:rFonts w:ascii="Calibri" w:hAnsi="Calibri" w:cs="Arial"/>
                <w:i/>
                <w:lang w:val="en-US"/>
              </w:rPr>
              <w:t>RON</w:t>
            </w:r>
            <w:r w:rsidR="00007ADE" w:rsidRPr="005E6ED4">
              <w:rPr>
                <w:rFonts w:ascii="Calibri" w:hAnsi="Calibri" w:cs="Arial"/>
                <w:i/>
                <w:lang w:val="en-US"/>
              </w:rPr>
              <w:t>/</w:t>
            </w:r>
            <w:r w:rsidR="00DB472E" w:rsidRPr="005E6ED4">
              <w:rPr>
                <w:rFonts w:ascii="Calibri" w:hAnsi="Calibri" w:cs="Arial"/>
                <w:i/>
                <w:lang w:val="en-US"/>
              </w:rPr>
              <w:t>EURO</w:t>
            </w:r>
          </w:p>
        </w:tc>
      </w:tr>
      <w:tr w:rsidR="00007ADE" w:rsidRPr="00E258C3" w14:paraId="1A32D7D4" w14:textId="77777777" w:rsidTr="00AC2808">
        <w:tc>
          <w:tcPr>
            <w:tcW w:w="4458" w:type="dxa"/>
            <w:shd w:val="clear" w:color="auto" w:fill="auto"/>
          </w:tcPr>
          <w:p w14:paraId="0CD5CF6B" w14:textId="77777777" w:rsidR="00007ADE" w:rsidRPr="0009665D" w:rsidRDefault="008D0931" w:rsidP="00AC2808">
            <w:pPr>
              <w:rPr>
                <w:rFonts w:ascii="Calibri" w:hAnsi="Calibri" w:cs="Arial"/>
                <w:lang w:val="it-IT"/>
              </w:rPr>
            </w:pPr>
            <w:r w:rsidRPr="008D0931">
              <w:rPr>
                <w:rFonts w:ascii="Calibri" w:hAnsi="Calibri" w:cs="Arial"/>
                <w:lang w:val="it-IT"/>
              </w:rPr>
              <w:t>The initial implementation period of the project, according to the financing contract</w:t>
            </w:r>
          </w:p>
        </w:tc>
        <w:tc>
          <w:tcPr>
            <w:tcW w:w="5381" w:type="dxa"/>
            <w:shd w:val="clear" w:color="auto" w:fill="auto"/>
          </w:tcPr>
          <w:p w14:paraId="018303BB" w14:textId="77777777" w:rsidR="00007ADE" w:rsidRPr="0009665D" w:rsidRDefault="008D0931" w:rsidP="004971BF">
            <w:pPr>
              <w:jc w:val="both"/>
              <w:rPr>
                <w:rFonts w:ascii="Calibri" w:hAnsi="Calibri" w:cs="Arial"/>
                <w:i/>
                <w:lang w:val="it-IT"/>
              </w:rPr>
            </w:pPr>
            <w:r w:rsidRPr="008D0931">
              <w:rPr>
                <w:rFonts w:ascii="Calibri" w:hAnsi="Calibri" w:cs="Arial"/>
                <w:i/>
                <w:lang w:val="it-IT"/>
              </w:rPr>
              <w:t>As provided in the financing contract at the date of its signing.</w:t>
            </w:r>
          </w:p>
        </w:tc>
      </w:tr>
      <w:tr w:rsidR="00007ADE" w:rsidRPr="00E258C3" w14:paraId="06C495E1" w14:textId="77777777" w:rsidTr="00AC2808">
        <w:tc>
          <w:tcPr>
            <w:tcW w:w="4458" w:type="dxa"/>
            <w:shd w:val="clear" w:color="auto" w:fill="auto"/>
          </w:tcPr>
          <w:p w14:paraId="2B8EB104" w14:textId="77777777" w:rsidR="00007ADE" w:rsidRPr="00E258C3" w:rsidRDefault="008D0931" w:rsidP="00AC2808">
            <w:pPr>
              <w:rPr>
                <w:rFonts w:ascii="Calibri" w:hAnsi="Calibri" w:cs="Arial"/>
              </w:rPr>
            </w:pPr>
            <w:r w:rsidRPr="008D0931">
              <w:rPr>
                <w:rFonts w:ascii="Calibri" w:hAnsi="Calibri" w:cs="Arial"/>
                <w:lang w:val="en-US"/>
              </w:rPr>
              <w:t>Effective project implementation period</w:t>
            </w:r>
          </w:p>
        </w:tc>
        <w:tc>
          <w:tcPr>
            <w:tcW w:w="5381" w:type="dxa"/>
            <w:shd w:val="clear" w:color="auto" w:fill="auto"/>
          </w:tcPr>
          <w:p w14:paraId="1C29B2FF" w14:textId="77777777" w:rsidR="00007ADE" w:rsidRPr="0009665D" w:rsidRDefault="008D0931" w:rsidP="004971BF">
            <w:pPr>
              <w:jc w:val="both"/>
              <w:rPr>
                <w:rFonts w:ascii="Calibri" w:hAnsi="Calibri" w:cs="Arial"/>
                <w:i/>
                <w:lang w:val="it-IT"/>
              </w:rPr>
            </w:pPr>
            <w:r w:rsidRPr="008D0931">
              <w:rPr>
                <w:rFonts w:ascii="Calibri" w:hAnsi="Calibri" w:cs="Arial"/>
                <w:i/>
                <w:lang w:val="it-IT"/>
              </w:rPr>
              <w:t>The number of months and the implementation period will be specified according to the last additional act extending the project implementation period.</w:t>
            </w:r>
          </w:p>
        </w:tc>
      </w:tr>
      <w:tr w:rsidR="00007ADE" w:rsidRPr="00E258C3" w14:paraId="092324F9" w14:textId="77777777" w:rsidTr="00AC2808">
        <w:tc>
          <w:tcPr>
            <w:tcW w:w="4458" w:type="dxa"/>
            <w:shd w:val="clear" w:color="auto" w:fill="auto"/>
          </w:tcPr>
          <w:p w14:paraId="3EB67B2B" w14:textId="77777777" w:rsidR="00007ADE" w:rsidRPr="00E258C3" w:rsidRDefault="00362D4A" w:rsidP="00AC2808">
            <w:pPr>
              <w:rPr>
                <w:rFonts w:ascii="Calibri" w:hAnsi="Calibri" w:cs="Arial"/>
                <w:lang w:val="en-US"/>
              </w:rPr>
            </w:pPr>
            <w:r w:rsidRPr="00362D4A">
              <w:rPr>
                <w:rFonts w:ascii="Calibri" w:hAnsi="Calibri" w:cs="Arial"/>
                <w:lang w:val="en-US"/>
              </w:rPr>
              <w:t>Reporting period</w:t>
            </w:r>
          </w:p>
        </w:tc>
        <w:tc>
          <w:tcPr>
            <w:tcW w:w="5381" w:type="dxa"/>
            <w:shd w:val="clear" w:color="auto" w:fill="auto"/>
          </w:tcPr>
          <w:p w14:paraId="799FF912" w14:textId="77777777" w:rsidR="00007ADE" w:rsidRPr="0009665D" w:rsidRDefault="00362D4A" w:rsidP="004971BF">
            <w:pPr>
              <w:jc w:val="both"/>
              <w:rPr>
                <w:rFonts w:ascii="Calibri" w:hAnsi="Calibri" w:cs="Arial"/>
                <w:i/>
                <w:lang w:val="it-IT"/>
              </w:rPr>
            </w:pPr>
            <w:r w:rsidRPr="00362D4A">
              <w:rPr>
                <w:rFonts w:ascii="Calibri" w:hAnsi="Calibri" w:cs="Arial"/>
                <w:i/>
                <w:lang w:val="it-IT"/>
              </w:rPr>
              <w:t>From the date of signing the contract until the last day of implementation according to the financing contract and the last act additional extension of the period of implementation.</w:t>
            </w:r>
          </w:p>
        </w:tc>
      </w:tr>
    </w:tbl>
    <w:p w14:paraId="244E1AA2" w14:textId="77777777" w:rsidR="00007ADE" w:rsidRPr="0009665D" w:rsidRDefault="00007ADE" w:rsidP="00007ADE">
      <w:pPr>
        <w:rPr>
          <w:rFonts w:ascii="Calibri" w:hAnsi="Calibri" w:cs="Arial"/>
          <w:b/>
          <w:lang w:val="it-IT"/>
        </w:rPr>
      </w:pPr>
    </w:p>
    <w:p w14:paraId="636078D7" w14:textId="77777777" w:rsidR="00007ADE" w:rsidRDefault="00362D4A" w:rsidP="00007ADE">
      <w:pPr>
        <w:ind w:left="360"/>
        <w:rPr>
          <w:rFonts w:ascii="Calibri" w:hAnsi="Calibri" w:cs="Arial"/>
          <w:b/>
          <w:lang w:val="en-US"/>
        </w:rPr>
      </w:pPr>
      <w:r w:rsidRPr="00362D4A">
        <w:rPr>
          <w:rFonts w:ascii="Calibri" w:hAnsi="Calibri" w:cs="Arial"/>
          <w:b/>
          <w:lang w:val="en-US"/>
        </w:rPr>
        <w:t>Summary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007ADE" w:rsidRPr="0009665D" w14:paraId="4916646B" w14:textId="77777777" w:rsidTr="00007ADE">
        <w:tc>
          <w:tcPr>
            <w:tcW w:w="9805" w:type="dxa"/>
          </w:tcPr>
          <w:p w14:paraId="0708AE98" w14:textId="0E3C5B79" w:rsidR="00007ADE" w:rsidRPr="00C87DAF" w:rsidRDefault="00362D4A" w:rsidP="00AC2808">
            <w:pPr>
              <w:rPr>
                <w:rFonts w:ascii="Calibri" w:hAnsi="Calibri" w:cs="Arial"/>
                <w:b/>
                <w:lang w:val="it-IT"/>
              </w:rPr>
            </w:pPr>
            <w:r w:rsidRPr="00C87DAF">
              <w:rPr>
                <w:rFonts w:ascii="Calibri" w:hAnsi="Calibri" w:cs="Arial"/>
                <w:b/>
                <w:lang w:val="it-IT"/>
              </w:rPr>
              <w:t>The general objective of the project:</w:t>
            </w:r>
            <w:r w:rsidRPr="00C87DAF">
              <w:rPr>
                <w:rFonts w:ascii="Calibri" w:hAnsi="Calibri" w:cs="Arial"/>
                <w:lang w:val="it-IT"/>
              </w:rPr>
              <w:t xml:space="preserve"> (description of it as it was provided in annex no. </w:t>
            </w:r>
            <w:r w:rsidR="004575B3" w:rsidRPr="00C87DAF">
              <w:rPr>
                <w:rFonts w:ascii="Calibri" w:hAnsi="Calibri" w:cs="Arial"/>
                <w:lang w:val="it-IT"/>
              </w:rPr>
              <w:t>1 -Application for Financing</w:t>
            </w:r>
            <w:r w:rsidRPr="00C87DAF">
              <w:rPr>
                <w:rFonts w:ascii="Calibri" w:hAnsi="Calibri" w:cs="Arial"/>
                <w:lang w:val="it-IT"/>
              </w:rPr>
              <w:t>)</w:t>
            </w:r>
          </w:p>
          <w:p w14:paraId="731EB291" w14:textId="77777777" w:rsidR="00362D4A" w:rsidRPr="00C87DAF" w:rsidRDefault="00362D4A" w:rsidP="00AC2808">
            <w:pPr>
              <w:rPr>
                <w:rFonts w:ascii="Calibri" w:hAnsi="Calibri" w:cs="Arial"/>
                <w:b/>
                <w:lang w:val="it-IT"/>
              </w:rPr>
            </w:pPr>
          </w:p>
          <w:p w14:paraId="7BB54B19" w14:textId="238DC37F" w:rsidR="00007ADE" w:rsidRPr="00C87DAF" w:rsidRDefault="00362D4A" w:rsidP="00AC2808">
            <w:pPr>
              <w:rPr>
                <w:rFonts w:ascii="Calibri" w:hAnsi="Calibri" w:cs="Arial"/>
                <w:b/>
                <w:lang w:val="it-IT"/>
              </w:rPr>
            </w:pPr>
            <w:r w:rsidRPr="00C87DAF">
              <w:rPr>
                <w:rFonts w:ascii="Calibri" w:hAnsi="Calibri" w:cs="Arial"/>
                <w:b/>
                <w:lang w:val="it-IT"/>
              </w:rPr>
              <w:t>Specific Objectives:</w:t>
            </w:r>
            <w:r w:rsidRPr="00C87DAF">
              <w:rPr>
                <w:rFonts w:ascii="Calibri" w:hAnsi="Calibri" w:cs="Arial"/>
                <w:lang w:val="it-IT"/>
              </w:rPr>
              <w:t xml:space="preserve"> (the intended objectives will be listed in annex no. </w:t>
            </w:r>
            <w:r w:rsidR="004575B3" w:rsidRPr="00C87DAF">
              <w:rPr>
                <w:rFonts w:ascii="Calibri" w:hAnsi="Calibri" w:cs="Arial"/>
                <w:lang w:val="it-IT"/>
              </w:rPr>
              <w:t>1</w:t>
            </w:r>
            <w:r w:rsidRPr="00C87DAF">
              <w:rPr>
                <w:rFonts w:ascii="Calibri" w:hAnsi="Calibri" w:cs="Arial"/>
                <w:lang w:val="it-IT"/>
              </w:rPr>
              <w:t xml:space="preserve"> </w:t>
            </w:r>
            <w:r w:rsidR="004575B3" w:rsidRPr="00C87DAF">
              <w:rPr>
                <w:rFonts w:ascii="Calibri" w:hAnsi="Calibri" w:cs="Arial"/>
                <w:lang w:val="it-IT"/>
              </w:rPr>
              <w:t>-Application for Financing</w:t>
            </w:r>
            <w:r w:rsidRPr="00C87DAF">
              <w:rPr>
                <w:rFonts w:ascii="Calibri" w:hAnsi="Calibri" w:cs="Arial"/>
                <w:lang w:val="it-IT"/>
              </w:rPr>
              <w:t>)</w:t>
            </w:r>
          </w:p>
          <w:p w14:paraId="750F09F8" w14:textId="77777777" w:rsidR="00362D4A" w:rsidRPr="00C87DAF" w:rsidRDefault="00362D4A" w:rsidP="00AC2808">
            <w:pPr>
              <w:rPr>
                <w:rFonts w:ascii="Calibri" w:hAnsi="Calibri" w:cs="Arial"/>
                <w:lang w:val="it-IT"/>
              </w:rPr>
            </w:pPr>
          </w:p>
          <w:p w14:paraId="5CFE7417" w14:textId="3FC5D3C3" w:rsidR="00007ADE" w:rsidRPr="0009665D" w:rsidRDefault="00362D4A" w:rsidP="00D90066">
            <w:pPr>
              <w:rPr>
                <w:rFonts w:ascii="Calibri" w:hAnsi="Calibri" w:cs="Arial"/>
                <w:lang w:val="it-IT"/>
              </w:rPr>
            </w:pPr>
            <w:r w:rsidRPr="00C87DAF">
              <w:rPr>
                <w:rFonts w:ascii="Calibri" w:hAnsi="Calibri" w:cs="Arial"/>
                <w:b/>
                <w:lang w:val="it-IT"/>
              </w:rPr>
              <w:t xml:space="preserve">Project activities: </w:t>
            </w:r>
            <w:r w:rsidRPr="00C87DAF">
              <w:rPr>
                <w:rFonts w:ascii="Calibri" w:hAnsi="Calibri" w:cs="Arial"/>
                <w:lang w:val="it-IT"/>
              </w:rPr>
              <w:t xml:space="preserve">(as provided in annex no. </w:t>
            </w:r>
            <w:r w:rsidR="004575B3" w:rsidRPr="00C87DAF">
              <w:rPr>
                <w:rFonts w:ascii="Calibri" w:hAnsi="Calibri" w:cs="Arial"/>
                <w:lang w:val="it-IT"/>
              </w:rPr>
              <w:t>1 - Application for Financing</w:t>
            </w:r>
            <w:r w:rsidRPr="00C87DAF">
              <w:rPr>
                <w:rFonts w:ascii="Calibri" w:hAnsi="Calibri" w:cs="Arial"/>
                <w:lang w:val="it-IT"/>
              </w:rPr>
              <w:t>)</w:t>
            </w:r>
          </w:p>
          <w:p w14:paraId="28B88015" w14:textId="77777777" w:rsidR="00007ADE" w:rsidRPr="0009665D" w:rsidRDefault="00007ADE" w:rsidP="00AC2808">
            <w:pPr>
              <w:rPr>
                <w:rFonts w:ascii="Calibri" w:hAnsi="Calibri" w:cs="Arial"/>
                <w:b/>
                <w:lang w:val="it-IT"/>
              </w:rPr>
            </w:pPr>
          </w:p>
        </w:tc>
      </w:tr>
    </w:tbl>
    <w:p w14:paraId="7B173EF3" w14:textId="77777777" w:rsidR="00007ADE" w:rsidRPr="0009665D" w:rsidRDefault="00007ADE" w:rsidP="00362D4A">
      <w:pPr>
        <w:rPr>
          <w:rFonts w:ascii="Calibri" w:hAnsi="Calibri" w:cs="Arial"/>
          <w:b/>
          <w:lang w:val="it-IT"/>
        </w:rPr>
      </w:pPr>
    </w:p>
    <w:p w14:paraId="45D6E790" w14:textId="77777777" w:rsidR="00007ADE" w:rsidRPr="0009665D" w:rsidRDefault="00362D4A" w:rsidP="00362D4A">
      <w:pPr>
        <w:pStyle w:val="ListParagraph"/>
        <w:numPr>
          <w:ilvl w:val="0"/>
          <w:numId w:val="29"/>
        </w:numPr>
        <w:rPr>
          <w:rFonts w:ascii="Calibri" w:hAnsi="Calibri" w:cs="Arial"/>
          <w:b/>
          <w:lang w:val="it-IT"/>
        </w:rPr>
      </w:pPr>
      <w:r w:rsidRPr="00362D4A">
        <w:rPr>
          <w:rFonts w:ascii="Calibri" w:hAnsi="Calibri" w:cs="Arial"/>
          <w:b/>
          <w:lang w:val="it-IT"/>
        </w:rPr>
        <w:t>Project results according to the financing contract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051"/>
        <w:gridCol w:w="2070"/>
        <w:gridCol w:w="1723"/>
        <w:gridCol w:w="1838"/>
      </w:tblGrid>
      <w:tr w:rsidR="00007ADE" w:rsidRPr="00E258C3" w14:paraId="4CBC8BC4" w14:textId="77777777" w:rsidTr="00AC2808">
        <w:tc>
          <w:tcPr>
            <w:tcW w:w="2218" w:type="dxa"/>
            <w:shd w:val="clear" w:color="auto" w:fill="auto"/>
          </w:tcPr>
          <w:p w14:paraId="607E5FBE" w14:textId="77777777" w:rsidR="00007ADE" w:rsidRPr="00E258C3" w:rsidRDefault="00362D4A" w:rsidP="00362D4A">
            <w:pPr>
              <w:pStyle w:val="ListParagraph"/>
              <w:ind w:left="0"/>
              <w:jc w:val="center"/>
              <w:rPr>
                <w:rFonts w:ascii="Calibri" w:hAnsi="Calibri" w:cs="Arial"/>
                <w:b/>
              </w:rPr>
            </w:pPr>
            <w:r w:rsidRPr="00362D4A">
              <w:rPr>
                <w:rFonts w:ascii="Calibri" w:hAnsi="Calibri" w:cs="Arial"/>
                <w:b/>
              </w:rPr>
              <w:t>Name of the activity / Sub-activity</w:t>
            </w:r>
          </w:p>
        </w:tc>
        <w:tc>
          <w:tcPr>
            <w:tcW w:w="2051" w:type="dxa"/>
            <w:shd w:val="clear" w:color="auto" w:fill="auto"/>
          </w:tcPr>
          <w:p w14:paraId="6B2BF375" w14:textId="77777777" w:rsidR="00007ADE" w:rsidRPr="00E258C3" w:rsidRDefault="00362D4A" w:rsidP="00362D4A">
            <w:pPr>
              <w:pStyle w:val="ListParagraph"/>
              <w:ind w:left="0"/>
              <w:jc w:val="center"/>
              <w:rPr>
                <w:rFonts w:ascii="Calibri" w:hAnsi="Calibri" w:cs="Arial"/>
                <w:b/>
              </w:rPr>
            </w:pPr>
            <w:r w:rsidRPr="00362D4A">
              <w:rPr>
                <w:rFonts w:ascii="Calibri" w:hAnsi="Calibri" w:cs="Arial"/>
                <w:b/>
              </w:rPr>
              <w:t>Name of result</w:t>
            </w:r>
          </w:p>
        </w:tc>
        <w:tc>
          <w:tcPr>
            <w:tcW w:w="2070" w:type="dxa"/>
            <w:shd w:val="clear" w:color="auto" w:fill="auto"/>
          </w:tcPr>
          <w:p w14:paraId="1027BDE0" w14:textId="77777777" w:rsidR="00007ADE" w:rsidRPr="00E258C3" w:rsidRDefault="00362D4A" w:rsidP="00362D4A">
            <w:pPr>
              <w:pStyle w:val="ListParagraph"/>
              <w:ind w:left="0"/>
              <w:jc w:val="center"/>
              <w:rPr>
                <w:rFonts w:ascii="Calibri" w:hAnsi="Calibri" w:cs="Arial"/>
                <w:b/>
              </w:rPr>
            </w:pPr>
            <w:r w:rsidRPr="00362D4A">
              <w:rPr>
                <w:rFonts w:ascii="Calibri" w:hAnsi="Calibri" w:cs="Arial"/>
                <w:b/>
              </w:rPr>
              <w:t>Planned date of implementation</w:t>
            </w:r>
          </w:p>
        </w:tc>
        <w:tc>
          <w:tcPr>
            <w:tcW w:w="1723" w:type="dxa"/>
          </w:tcPr>
          <w:p w14:paraId="5FAC0347" w14:textId="77777777" w:rsidR="00007ADE" w:rsidRPr="00E258C3" w:rsidRDefault="00362D4A" w:rsidP="00362D4A">
            <w:pPr>
              <w:pStyle w:val="ListParagraph"/>
              <w:ind w:left="0"/>
              <w:jc w:val="center"/>
              <w:rPr>
                <w:rFonts w:ascii="Calibri" w:hAnsi="Calibri" w:cs="Arial"/>
                <w:b/>
              </w:rPr>
            </w:pPr>
            <w:r>
              <w:rPr>
                <w:rFonts w:ascii="Calibri" w:hAnsi="Calibri" w:cs="Arial"/>
                <w:b/>
              </w:rPr>
              <w:t>E</w:t>
            </w:r>
            <w:r w:rsidRPr="00362D4A">
              <w:rPr>
                <w:rFonts w:ascii="Calibri" w:hAnsi="Calibri" w:cs="Arial"/>
                <w:b/>
              </w:rPr>
              <w:t>xpected value</w:t>
            </w:r>
          </w:p>
        </w:tc>
        <w:tc>
          <w:tcPr>
            <w:tcW w:w="1838" w:type="dxa"/>
            <w:shd w:val="clear" w:color="auto" w:fill="auto"/>
          </w:tcPr>
          <w:p w14:paraId="6506B0E1" w14:textId="77777777" w:rsidR="00007ADE" w:rsidRPr="00E258C3" w:rsidRDefault="00362D4A" w:rsidP="00362D4A">
            <w:pPr>
              <w:pStyle w:val="ListParagraph"/>
              <w:ind w:left="0"/>
              <w:jc w:val="center"/>
              <w:rPr>
                <w:rFonts w:ascii="Calibri" w:hAnsi="Calibri" w:cs="Arial"/>
                <w:b/>
              </w:rPr>
            </w:pPr>
            <w:r w:rsidRPr="00362D4A">
              <w:rPr>
                <w:rFonts w:ascii="Calibri" w:hAnsi="Calibri" w:cs="Arial"/>
                <w:b/>
              </w:rPr>
              <w:t>Percentage of achievement</w:t>
            </w:r>
          </w:p>
        </w:tc>
      </w:tr>
      <w:tr w:rsidR="00007ADE" w:rsidRPr="00E258C3" w14:paraId="7BBA54E8" w14:textId="77777777" w:rsidTr="00AC2808">
        <w:tc>
          <w:tcPr>
            <w:tcW w:w="2218" w:type="dxa"/>
            <w:shd w:val="clear" w:color="auto" w:fill="auto"/>
          </w:tcPr>
          <w:p w14:paraId="784ACAD9" w14:textId="77777777" w:rsidR="00007ADE" w:rsidRPr="00E258C3" w:rsidRDefault="00362D4A" w:rsidP="00AC2808">
            <w:pPr>
              <w:pStyle w:val="ListParagraph"/>
              <w:ind w:left="0"/>
              <w:rPr>
                <w:rFonts w:ascii="Calibri" w:hAnsi="Calibri" w:cs="Arial"/>
                <w:i/>
              </w:rPr>
            </w:pPr>
            <w:r>
              <w:rPr>
                <w:rFonts w:ascii="Calibri" w:hAnsi="Calibri" w:cs="Arial"/>
                <w:i/>
              </w:rPr>
              <w:t xml:space="preserve">Activity </w:t>
            </w:r>
            <w:r w:rsidR="00007ADE" w:rsidRPr="00E258C3">
              <w:rPr>
                <w:rFonts w:ascii="Calibri" w:hAnsi="Calibri" w:cs="Arial"/>
                <w:i/>
              </w:rPr>
              <w:t>1</w:t>
            </w:r>
          </w:p>
        </w:tc>
        <w:tc>
          <w:tcPr>
            <w:tcW w:w="2051" w:type="dxa"/>
            <w:shd w:val="clear" w:color="auto" w:fill="auto"/>
          </w:tcPr>
          <w:p w14:paraId="6854CF34" w14:textId="77777777" w:rsidR="00007ADE" w:rsidRPr="00E258C3" w:rsidRDefault="00007ADE" w:rsidP="00AC2808">
            <w:pPr>
              <w:pStyle w:val="ListParagraph"/>
              <w:ind w:left="0"/>
              <w:rPr>
                <w:rFonts w:ascii="Calibri" w:hAnsi="Calibri" w:cs="Arial"/>
                <w:b/>
              </w:rPr>
            </w:pPr>
          </w:p>
        </w:tc>
        <w:tc>
          <w:tcPr>
            <w:tcW w:w="2070" w:type="dxa"/>
            <w:shd w:val="clear" w:color="auto" w:fill="auto"/>
          </w:tcPr>
          <w:p w14:paraId="189DFF25" w14:textId="77777777" w:rsidR="00007ADE" w:rsidRPr="00E258C3" w:rsidRDefault="00007ADE" w:rsidP="00AC2808">
            <w:pPr>
              <w:pStyle w:val="ListParagraph"/>
              <w:ind w:left="0"/>
              <w:rPr>
                <w:rFonts w:ascii="Calibri" w:hAnsi="Calibri" w:cs="Arial"/>
                <w:b/>
              </w:rPr>
            </w:pPr>
          </w:p>
        </w:tc>
        <w:tc>
          <w:tcPr>
            <w:tcW w:w="1723" w:type="dxa"/>
          </w:tcPr>
          <w:p w14:paraId="0051EE96" w14:textId="77777777" w:rsidR="00007ADE" w:rsidRPr="00E258C3" w:rsidRDefault="00007ADE" w:rsidP="00AC2808">
            <w:pPr>
              <w:pStyle w:val="ListParagraph"/>
              <w:ind w:left="0"/>
              <w:rPr>
                <w:rFonts w:ascii="Calibri" w:hAnsi="Calibri" w:cs="Arial"/>
                <w:b/>
              </w:rPr>
            </w:pPr>
          </w:p>
        </w:tc>
        <w:tc>
          <w:tcPr>
            <w:tcW w:w="1838" w:type="dxa"/>
            <w:shd w:val="clear" w:color="auto" w:fill="auto"/>
          </w:tcPr>
          <w:p w14:paraId="623A902F" w14:textId="77777777" w:rsidR="00007ADE" w:rsidRPr="00E258C3" w:rsidRDefault="00007ADE" w:rsidP="00AC2808">
            <w:pPr>
              <w:pStyle w:val="ListParagraph"/>
              <w:ind w:left="0"/>
              <w:rPr>
                <w:rFonts w:ascii="Calibri" w:hAnsi="Calibri" w:cs="Arial"/>
                <w:b/>
              </w:rPr>
            </w:pPr>
          </w:p>
        </w:tc>
      </w:tr>
      <w:tr w:rsidR="00007ADE" w:rsidRPr="00E258C3" w14:paraId="2081DA75" w14:textId="77777777" w:rsidTr="00AC2808">
        <w:tc>
          <w:tcPr>
            <w:tcW w:w="2218" w:type="dxa"/>
            <w:shd w:val="clear" w:color="auto" w:fill="auto"/>
          </w:tcPr>
          <w:p w14:paraId="36583DD8" w14:textId="77777777" w:rsidR="00007ADE" w:rsidRPr="00E258C3" w:rsidRDefault="00362D4A" w:rsidP="00AC2808">
            <w:pPr>
              <w:pStyle w:val="ListParagraph"/>
              <w:ind w:left="0"/>
              <w:rPr>
                <w:rFonts w:ascii="Calibri" w:hAnsi="Calibri" w:cs="Arial"/>
                <w:i/>
              </w:rPr>
            </w:pPr>
            <w:r>
              <w:rPr>
                <w:rFonts w:ascii="Calibri" w:hAnsi="Calibri" w:cs="Arial"/>
                <w:i/>
              </w:rPr>
              <w:t>Sub-activity</w:t>
            </w:r>
            <w:r w:rsidR="00007ADE" w:rsidRPr="00E258C3">
              <w:rPr>
                <w:rFonts w:ascii="Calibri" w:hAnsi="Calibri" w:cs="Arial"/>
                <w:i/>
              </w:rPr>
              <w:t xml:space="preserve"> 1.1.</w:t>
            </w:r>
          </w:p>
        </w:tc>
        <w:tc>
          <w:tcPr>
            <w:tcW w:w="2051" w:type="dxa"/>
            <w:shd w:val="clear" w:color="auto" w:fill="auto"/>
          </w:tcPr>
          <w:p w14:paraId="72496128" w14:textId="77777777" w:rsidR="00007ADE" w:rsidRPr="00E258C3" w:rsidRDefault="00007ADE" w:rsidP="00AC2808">
            <w:pPr>
              <w:pStyle w:val="ListParagraph"/>
              <w:ind w:left="0"/>
              <w:rPr>
                <w:rFonts w:ascii="Calibri" w:hAnsi="Calibri" w:cs="Arial"/>
                <w:b/>
              </w:rPr>
            </w:pPr>
          </w:p>
        </w:tc>
        <w:tc>
          <w:tcPr>
            <w:tcW w:w="2070" w:type="dxa"/>
            <w:shd w:val="clear" w:color="auto" w:fill="auto"/>
          </w:tcPr>
          <w:p w14:paraId="042125A2" w14:textId="77777777" w:rsidR="00007ADE" w:rsidRPr="00E258C3" w:rsidRDefault="00007ADE" w:rsidP="00AC2808">
            <w:pPr>
              <w:pStyle w:val="ListParagraph"/>
              <w:ind w:left="0"/>
              <w:rPr>
                <w:rFonts w:ascii="Calibri" w:hAnsi="Calibri" w:cs="Arial"/>
                <w:b/>
              </w:rPr>
            </w:pPr>
          </w:p>
        </w:tc>
        <w:tc>
          <w:tcPr>
            <w:tcW w:w="1723" w:type="dxa"/>
          </w:tcPr>
          <w:p w14:paraId="06AD7320" w14:textId="77777777" w:rsidR="00007ADE" w:rsidRPr="00E258C3" w:rsidRDefault="00007ADE" w:rsidP="00AC2808">
            <w:pPr>
              <w:pStyle w:val="ListParagraph"/>
              <w:ind w:left="0"/>
              <w:rPr>
                <w:rFonts w:ascii="Calibri" w:hAnsi="Calibri" w:cs="Arial"/>
                <w:b/>
              </w:rPr>
            </w:pPr>
          </w:p>
        </w:tc>
        <w:tc>
          <w:tcPr>
            <w:tcW w:w="1838" w:type="dxa"/>
            <w:shd w:val="clear" w:color="auto" w:fill="auto"/>
          </w:tcPr>
          <w:p w14:paraId="472639BD" w14:textId="77777777" w:rsidR="00007ADE" w:rsidRPr="00E258C3" w:rsidRDefault="00007ADE" w:rsidP="00AC2808">
            <w:pPr>
              <w:pStyle w:val="ListParagraph"/>
              <w:ind w:left="0"/>
              <w:rPr>
                <w:rFonts w:ascii="Calibri" w:hAnsi="Calibri" w:cs="Arial"/>
                <w:b/>
              </w:rPr>
            </w:pPr>
          </w:p>
        </w:tc>
      </w:tr>
      <w:tr w:rsidR="00007ADE" w:rsidRPr="00E258C3" w14:paraId="32285329" w14:textId="77777777" w:rsidTr="00AC2808">
        <w:tc>
          <w:tcPr>
            <w:tcW w:w="2218" w:type="dxa"/>
            <w:shd w:val="clear" w:color="auto" w:fill="auto"/>
          </w:tcPr>
          <w:p w14:paraId="30A68954" w14:textId="77777777" w:rsidR="00007ADE" w:rsidRPr="00E258C3" w:rsidRDefault="00362D4A" w:rsidP="00AC2808">
            <w:pPr>
              <w:pStyle w:val="ListParagraph"/>
              <w:ind w:left="0"/>
              <w:rPr>
                <w:rFonts w:ascii="Calibri" w:hAnsi="Calibri" w:cs="Arial"/>
                <w:i/>
              </w:rPr>
            </w:pPr>
            <w:r>
              <w:rPr>
                <w:rFonts w:ascii="Calibri" w:hAnsi="Calibri" w:cs="Arial"/>
                <w:i/>
              </w:rPr>
              <w:t xml:space="preserve">Sub-activity </w:t>
            </w:r>
            <w:r w:rsidR="00007ADE" w:rsidRPr="00E258C3">
              <w:rPr>
                <w:rFonts w:ascii="Calibri" w:hAnsi="Calibri" w:cs="Arial"/>
                <w:i/>
              </w:rPr>
              <w:t>1.2.</w:t>
            </w:r>
          </w:p>
        </w:tc>
        <w:tc>
          <w:tcPr>
            <w:tcW w:w="2051" w:type="dxa"/>
            <w:shd w:val="clear" w:color="auto" w:fill="auto"/>
          </w:tcPr>
          <w:p w14:paraId="7FEF38A6" w14:textId="77777777" w:rsidR="00007ADE" w:rsidRPr="00E258C3" w:rsidRDefault="00007ADE" w:rsidP="00AC2808">
            <w:pPr>
              <w:pStyle w:val="ListParagraph"/>
              <w:ind w:left="0"/>
              <w:rPr>
                <w:rFonts w:ascii="Calibri" w:hAnsi="Calibri" w:cs="Arial"/>
                <w:b/>
              </w:rPr>
            </w:pPr>
          </w:p>
        </w:tc>
        <w:tc>
          <w:tcPr>
            <w:tcW w:w="2070" w:type="dxa"/>
            <w:shd w:val="clear" w:color="auto" w:fill="auto"/>
          </w:tcPr>
          <w:p w14:paraId="175D300B" w14:textId="77777777" w:rsidR="00007ADE" w:rsidRPr="00E258C3" w:rsidRDefault="00007ADE" w:rsidP="00AC2808">
            <w:pPr>
              <w:pStyle w:val="ListParagraph"/>
              <w:ind w:left="0"/>
              <w:rPr>
                <w:rFonts w:ascii="Calibri" w:hAnsi="Calibri" w:cs="Arial"/>
                <w:b/>
              </w:rPr>
            </w:pPr>
          </w:p>
        </w:tc>
        <w:tc>
          <w:tcPr>
            <w:tcW w:w="1723" w:type="dxa"/>
          </w:tcPr>
          <w:p w14:paraId="6D08D3A9" w14:textId="77777777" w:rsidR="00007ADE" w:rsidRPr="00E258C3" w:rsidRDefault="00007ADE" w:rsidP="00AC2808">
            <w:pPr>
              <w:pStyle w:val="ListParagraph"/>
              <w:ind w:left="0"/>
              <w:rPr>
                <w:rFonts w:ascii="Calibri" w:hAnsi="Calibri" w:cs="Arial"/>
                <w:b/>
              </w:rPr>
            </w:pPr>
          </w:p>
        </w:tc>
        <w:tc>
          <w:tcPr>
            <w:tcW w:w="1838" w:type="dxa"/>
            <w:shd w:val="clear" w:color="auto" w:fill="auto"/>
          </w:tcPr>
          <w:p w14:paraId="06ACE70B" w14:textId="77777777" w:rsidR="00007ADE" w:rsidRPr="00E258C3" w:rsidRDefault="00007ADE" w:rsidP="00AC2808">
            <w:pPr>
              <w:pStyle w:val="ListParagraph"/>
              <w:ind w:left="0"/>
              <w:rPr>
                <w:rFonts w:ascii="Calibri" w:hAnsi="Calibri" w:cs="Arial"/>
                <w:b/>
              </w:rPr>
            </w:pPr>
          </w:p>
        </w:tc>
      </w:tr>
      <w:tr w:rsidR="00007ADE" w:rsidRPr="00E258C3" w14:paraId="0424267D" w14:textId="77777777" w:rsidTr="00AC2808">
        <w:tc>
          <w:tcPr>
            <w:tcW w:w="2218" w:type="dxa"/>
            <w:shd w:val="clear" w:color="auto" w:fill="auto"/>
          </w:tcPr>
          <w:p w14:paraId="500B0E48" w14:textId="77777777" w:rsidR="00007ADE" w:rsidRPr="00E258C3" w:rsidRDefault="00362D4A" w:rsidP="00AC2808">
            <w:pPr>
              <w:pStyle w:val="ListParagraph"/>
              <w:ind w:left="0"/>
              <w:rPr>
                <w:rFonts w:ascii="Calibri" w:hAnsi="Calibri" w:cs="Arial"/>
                <w:i/>
              </w:rPr>
            </w:pPr>
            <w:r>
              <w:rPr>
                <w:rFonts w:ascii="Calibri" w:hAnsi="Calibri" w:cs="Arial"/>
                <w:i/>
              </w:rPr>
              <w:t>Activity</w:t>
            </w:r>
            <w:r w:rsidR="00007ADE" w:rsidRPr="00E258C3">
              <w:rPr>
                <w:rFonts w:ascii="Calibri" w:hAnsi="Calibri" w:cs="Arial"/>
                <w:i/>
              </w:rPr>
              <w:t xml:space="preserve"> 2, etc.</w:t>
            </w:r>
          </w:p>
        </w:tc>
        <w:tc>
          <w:tcPr>
            <w:tcW w:w="2051" w:type="dxa"/>
            <w:shd w:val="clear" w:color="auto" w:fill="auto"/>
          </w:tcPr>
          <w:p w14:paraId="532FB772" w14:textId="77777777" w:rsidR="00007ADE" w:rsidRPr="00E258C3" w:rsidRDefault="00007ADE" w:rsidP="00AC2808">
            <w:pPr>
              <w:pStyle w:val="ListParagraph"/>
              <w:ind w:left="0"/>
              <w:rPr>
                <w:rFonts w:ascii="Calibri" w:hAnsi="Calibri" w:cs="Arial"/>
                <w:b/>
              </w:rPr>
            </w:pPr>
          </w:p>
        </w:tc>
        <w:tc>
          <w:tcPr>
            <w:tcW w:w="2070" w:type="dxa"/>
            <w:shd w:val="clear" w:color="auto" w:fill="auto"/>
          </w:tcPr>
          <w:p w14:paraId="689D81B4" w14:textId="77777777" w:rsidR="00007ADE" w:rsidRPr="00E258C3" w:rsidRDefault="00007ADE" w:rsidP="00AC2808">
            <w:pPr>
              <w:pStyle w:val="ListParagraph"/>
              <w:ind w:left="0"/>
              <w:rPr>
                <w:rFonts w:ascii="Calibri" w:hAnsi="Calibri" w:cs="Arial"/>
                <w:b/>
              </w:rPr>
            </w:pPr>
          </w:p>
        </w:tc>
        <w:tc>
          <w:tcPr>
            <w:tcW w:w="1723" w:type="dxa"/>
          </w:tcPr>
          <w:p w14:paraId="7D85C8CD" w14:textId="77777777" w:rsidR="00007ADE" w:rsidRPr="00E258C3" w:rsidRDefault="00007ADE" w:rsidP="00AC2808">
            <w:pPr>
              <w:pStyle w:val="ListParagraph"/>
              <w:ind w:left="0"/>
              <w:rPr>
                <w:rFonts w:ascii="Calibri" w:hAnsi="Calibri" w:cs="Arial"/>
                <w:b/>
              </w:rPr>
            </w:pPr>
          </w:p>
        </w:tc>
        <w:tc>
          <w:tcPr>
            <w:tcW w:w="1838" w:type="dxa"/>
            <w:shd w:val="clear" w:color="auto" w:fill="auto"/>
          </w:tcPr>
          <w:p w14:paraId="10756EB1" w14:textId="77777777" w:rsidR="00007ADE" w:rsidRPr="00E258C3" w:rsidRDefault="00007ADE" w:rsidP="00AC2808">
            <w:pPr>
              <w:pStyle w:val="ListParagraph"/>
              <w:ind w:left="0"/>
              <w:rPr>
                <w:rFonts w:ascii="Calibri" w:hAnsi="Calibri" w:cs="Arial"/>
                <w:b/>
              </w:rPr>
            </w:pPr>
          </w:p>
        </w:tc>
      </w:tr>
      <w:tr w:rsidR="00007ADE" w:rsidRPr="00E258C3" w14:paraId="6BE1B0AD" w14:textId="77777777" w:rsidTr="00AC2808">
        <w:tc>
          <w:tcPr>
            <w:tcW w:w="9900" w:type="dxa"/>
            <w:gridSpan w:val="5"/>
            <w:shd w:val="clear" w:color="auto" w:fill="auto"/>
          </w:tcPr>
          <w:p w14:paraId="79E546FF" w14:textId="77777777" w:rsidR="00007ADE" w:rsidRPr="00E258C3" w:rsidRDefault="00362D4A" w:rsidP="00362D4A">
            <w:pPr>
              <w:pStyle w:val="ListParagraph"/>
              <w:ind w:left="0"/>
              <w:rPr>
                <w:rFonts w:ascii="Calibri" w:hAnsi="Calibri" w:cs="Arial"/>
                <w:b/>
              </w:rPr>
            </w:pPr>
            <w:r>
              <w:rPr>
                <w:rFonts w:ascii="Calibri" w:hAnsi="Calibri" w:cs="Arial"/>
              </w:rPr>
              <w:t>Other comments</w:t>
            </w:r>
            <w:r w:rsidR="00007ADE" w:rsidRPr="00E258C3">
              <w:rPr>
                <w:rFonts w:ascii="Calibri" w:hAnsi="Calibri" w:cs="Arial"/>
              </w:rPr>
              <w:t>:</w:t>
            </w:r>
          </w:p>
        </w:tc>
      </w:tr>
    </w:tbl>
    <w:p w14:paraId="4C43C96B" w14:textId="77777777" w:rsidR="004971BF" w:rsidRPr="00E258C3" w:rsidRDefault="004971BF" w:rsidP="00007ADE">
      <w:pPr>
        <w:rPr>
          <w:rFonts w:ascii="Calibri" w:hAnsi="Calibri"/>
          <w:vanish/>
        </w:rPr>
      </w:pPr>
    </w:p>
    <w:p w14:paraId="5F92EF5A" w14:textId="77777777" w:rsidR="00007ADE" w:rsidRDefault="00007ADE" w:rsidP="00007ADE">
      <w:pPr>
        <w:pStyle w:val="ListParagraph"/>
        <w:tabs>
          <w:tab w:val="left" w:pos="630"/>
        </w:tabs>
        <w:ind w:left="1140"/>
        <w:rPr>
          <w:rFonts w:ascii="Calibri" w:hAnsi="Calibri" w:cs="Arial"/>
          <w:b/>
        </w:rPr>
      </w:pPr>
    </w:p>
    <w:p w14:paraId="22F5359A" w14:textId="77777777" w:rsidR="00007ADE" w:rsidRPr="00362D4A" w:rsidRDefault="00362D4A" w:rsidP="00362D4A">
      <w:pPr>
        <w:numPr>
          <w:ilvl w:val="0"/>
          <w:numId w:val="29"/>
        </w:numPr>
        <w:jc w:val="both"/>
        <w:rPr>
          <w:rFonts w:ascii="Calibri" w:hAnsi="Calibri" w:cs="Arial"/>
          <w:b/>
          <w:lang w:val="it-IT"/>
        </w:rPr>
      </w:pPr>
      <w:r w:rsidRPr="00362D4A">
        <w:rPr>
          <w:rFonts w:ascii="Calibri" w:hAnsi="Calibri" w:cs="Arial"/>
          <w:b/>
          <w:lang w:val="it-IT"/>
        </w:rPr>
        <w:t>The contribution of the project to the achievement of the results expected (output) by the RO-Environment Program</w:t>
      </w:r>
    </w:p>
    <w:tbl>
      <w:tblPr>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07ADE" w14:paraId="4C7BE6D6" w14:textId="77777777" w:rsidTr="00AC2808">
        <w:trPr>
          <w:trHeight w:val="1407"/>
        </w:trPr>
        <w:tc>
          <w:tcPr>
            <w:tcW w:w="9648" w:type="dxa"/>
          </w:tcPr>
          <w:p w14:paraId="3416099F" w14:textId="77777777" w:rsidR="00007ADE" w:rsidRPr="0009665D" w:rsidRDefault="00007ADE" w:rsidP="00AC2808">
            <w:pPr>
              <w:jc w:val="both"/>
              <w:rPr>
                <w:rFonts w:ascii="Calibri" w:hAnsi="Calibri" w:cs="Arial"/>
                <w:i/>
                <w:lang w:val="it-IT"/>
              </w:rPr>
            </w:pPr>
          </w:p>
        </w:tc>
      </w:tr>
    </w:tbl>
    <w:p w14:paraId="485383EC" w14:textId="77777777" w:rsidR="00007ADE" w:rsidRPr="0009665D" w:rsidRDefault="00007ADE" w:rsidP="00362D4A">
      <w:pPr>
        <w:jc w:val="both"/>
        <w:rPr>
          <w:rFonts w:ascii="Calibri" w:hAnsi="Calibri" w:cs="Arial"/>
          <w:lang w:val="it-IT"/>
        </w:rPr>
      </w:pPr>
    </w:p>
    <w:p w14:paraId="46F8C8F4" w14:textId="77777777" w:rsidR="00007ADE" w:rsidRDefault="00007ADE" w:rsidP="00007ADE">
      <w:pPr>
        <w:jc w:val="both"/>
        <w:rPr>
          <w:rFonts w:ascii="Calibri" w:hAnsi="Calibri" w:cs="Arial"/>
          <w:i/>
          <w:lang w:val="it-IT"/>
        </w:rPr>
      </w:pPr>
    </w:p>
    <w:p w14:paraId="514218C6" w14:textId="77777777" w:rsidR="00523C1F" w:rsidRDefault="00523C1F" w:rsidP="00007ADE">
      <w:pPr>
        <w:jc w:val="both"/>
        <w:rPr>
          <w:rFonts w:ascii="Calibri" w:hAnsi="Calibri" w:cs="Arial"/>
          <w:i/>
          <w:lang w:val="it-IT"/>
        </w:rPr>
      </w:pPr>
    </w:p>
    <w:p w14:paraId="6FBD3F7D" w14:textId="77777777" w:rsidR="00523C1F" w:rsidRPr="0009665D" w:rsidRDefault="00523C1F" w:rsidP="00007ADE">
      <w:pPr>
        <w:jc w:val="both"/>
        <w:rPr>
          <w:rFonts w:ascii="Calibri" w:hAnsi="Calibri" w:cs="Arial"/>
          <w:i/>
          <w:lang w:val="it-IT"/>
        </w:rPr>
      </w:pPr>
    </w:p>
    <w:p w14:paraId="4A399D43" w14:textId="77777777" w:rsidR="00B16589" w:rsidRPr="00362D4A" w:rsidRDefault="00362D4A" w:rsidP="00362D4A">
      <w:pPr>
        <w:pStyle w:val="ListParagraph"/>
        <w:numPr>
          <w:ilvl w:val="0"/>
          <w:numId w:val="29"/>
        </w:numPr>
        <w:rPr>
          <w:rFonts w:ascii="Calibri" w:hAnsi="Calibri" w:cs="Arial"/>
          <w:b/>
          <w:lang w:val="it-IT"/>
        </w:rPr>
      </w:pPr>
      <w:r w:rsidRPr="00362D4A">
        <w:rPr>
          <w:rFonts w:ascii="Calibri" w:hAnsi="Calibri" w:cs="Arial"/>
          <w:b/>
          <w:lang w:val="it-IT"/>
        </w:rPr>
        <w:t>The contribution of the project results to the achievement of the objectives (outcome) of the RO-Environment Program</w:t>
      </w:r>
    </w:p>
    <w:p w14:paraId="1F53011D" w14:textId="77777777" w:rsidR="00007ADE" w:rsidRPr="0009665D" w:rsidRDefault="00007ADE" w:rsidP="00007ADE">
      <w:pPr>
        <w:ind w:left="360"/>
        <w:rPr>
          <w:rFonts w:ascii="Calibri" w:hAnsi="Calibri" w:cs="Arial"/>
          <w:b/>
          <w:lang w:val="it-I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7ADE" w:rsidRPr="0009665D" w14:paraId="7638901C" w14:textId="77777777" w:rsidTr="00AC2808">
        <w:tc>
          <w:tcPr>
            <w:tcW w:w="9630" w:type="dxa"/>
          </w:tcPr>
          <w:p w14:paraId="4E5E6CFB" w14:textId="77777777" w:rsidR="00362D4A" w:rsidRPr="00362D4A" w:rsidRDefault="00362D4A" w:rsidP="00362D4A">
            <w:pPr>
              <w:jc w:val="both"/>
              <w:rPr>
                <w:rFonts w:ascii="Calibri" w:hAnsi="Calibri" w:cs="Arial"/>
                <w:b/>
                <w:lang w:val="it-IT"/>
              </w:rPr>
            </w:pPr>
            <w:r w:rsidRPr="00362D4A">
              <w:rPr>
                <w:rFonts w:ascii="Calibri" w:hAnsi="Calibri" w:cs="Arial"/>
                <w:b/>
                <w:lang w:val="it-IT"/>
              </w:rPr>
              <w:t>The indicators of the RO-Environment Program are set at a reference minimum, namely:</w:t>
            </w:r>
          </w:p>
          <w:p w14:paraId="1787C2E9" w14:textId="77777777" w:rsidR="00007ADE" w:rsidRPr="0009665D" w:rsidRDefault="00362D4A" w:rsidP="00362D4A">
            <w:pPr>
              <w:jc w:val="both"/>
              <w:rPr>
                <w:rFonts w:ascii="Calibri" w:hAnsi="Calibri" w:cs="Arial"/>
                <w:i/>
                <w:lang w:val="it-IT"/>
              </w:rPr>
            </w:pPr>
            <w:r w:rsidRPr="00362D4A">
              <w:rPr>
                <w:rFonts w:ascii="Calibri" w:hAnsi="Calibri" w:cs="Arial"/>
                <w:b/>
                <w:lang w:val="it-IT"/>
              </w:rPr>
              <w:t>(the indicators for each call provided in the financing guide and the number of results provided in the project will be specified)</w:t>
            </w:r>
          </w:p>
          <w:p w14:paraId="4E4D236F" w14:textId="77777777" w:rsidR="00007ADE" w:rsidRPr="0009665D" w:rsidRDefault="00007ADE" w:rsidP="00AC2808">
            <w:pPr>
              <w:rPr>
                <w:rFonts w:ascii="Calibri" w:hAnsi="Calibri" w:cs="Arial"/>
                <w:b/>
                <w:lang w:val="it-IT"/>
              </w:rPr>
            </w:pPr>
          </w:p>
          <w:p w14:paraId="00553B69" w14:textId="77777777" w:rsidR="00007ADE" w:rsidRPr="0009665D" w:rsidRDefault="00007ADE" w:rsidP="00AC2808">
            <w:pPr>
              <w:rPr>
                <w:rFonts w:ascii="Calibri" w:hAnsi="Calibri" w:cs="Arial"/>
                <w:b/>
                <w:lang w:val="it-IT"/>
              </w:rPr>
            </w:pPr>
          </w:p>
          <w:p w14:paraId="60D4D5B4" w14:textId="77777777" w:rsidR="00007ADE" w:rsidRDefault="00007ADE" w:rsidP="00AC2808">
            <w:pPr>
              <w:rPr>
                <w:rFonts w:ascii="Calibri" w:hAnsi="Calibri" w:cs="Arial"/>
                <w:b/>
                <w:lang w:val="it-IT"/>
              </w:rPr>
            </w:pPr>
          </w:p>
          <w:p w14:paraId="60173AD3" w14:textId="77777777" w:rsidR="00362D4A" w:rsidRPr="0009665D" w:rsidRDefault="00362D4A" w:rsidP="00AC2808">
            <w:pPr>
              <w:rPr>
                <w:rFonts w:ascii="Calibri" w:hAnsi="Calibri" w:cs="Arial"/>
                <w:b/>
                <w:lang w:val="it-IT"/>
              </w:rPr>
            </w:pPr>
          </w:p>
        </w:tc>
      </w:tr>
    </w:tbl>
    <w:p w14:paraId="72FD6BBE" w14:textId="77777777" w:rsidR="00007ADE" w:rsidRPr="0009665D" w:rsidRDefault="00007ADE" w:rsidP="00007ADE">
      <w:pPr>
        <w:ind w:left="360"/>
        <w:rPr>
          <w:rFonts w:ascii="Calibri" w:hAnsi="Calibri" w:cs="Arial"/>
          <w:b/>
          <w:lang w:val="it-IT"/>
        </w:rPr>
      </w:pPr>
    </w:p>
    <w:p w14:paraId="7F1B55AD" w14:textId="77777777" w:rsidR="00007ADE" w:rsidRDefault="00362D4A" w:rsidP="00362D4A">
      <w:pPr>
        <w:numPr>
          <w:ilvl w:val="0"/>
          <w:numId w:val="29"/>
        </w:numPr>
        <w:rPr>
          <w:rFonts w:ascii="Calibri" w:hAnsi="Calibri" w:cs="Arial"/>
          <w:b/>
          <w:lang w:val="en-US"/>
        </w:rPr>
      </w:pPr>
      <w:r w:rsidRPr="00362D4A">
        <w:rPr>
          <w:rFonts w:ascii="Calibri" w:hAnsi="Calibri" w:cs="Arial"/>
          <w:b/>
          <w:lang w:val="en-US"/>
        </w:rPr>
        <w:t>IMPLEMENTATION OF PROJECT ACTIVITIES</w:t>
      </w:r>
    </w:p>
    <w:p w14:paraId="56B2BF37" w14:textId="77777777" w:rsidR="00007ADE" w:rsidRDefault="00007ADE" w:rsidP="00007ADE">
      <w:pPr>
        <w:ind w:left="360"/>
        <w:rPr>
          <w:rFonts w:ascii="Calibri" w:hAnsi="Calibri" w:cs="Arial"/>
          <w:b/>
          <w:lang w:val="en-US"/>
        </w:rPr>
      </w:pPr>
    </w:p>
    <w:p w14:paraId="225E7414" w14:textId="77777777" w:rsidR="00007ADE" w:rsidRDefault="00B16589" w:rsidP="00007ADE">
      <w:pPr>
        <w:ind w:left="360"/>
        <w:rPr>
          <w:rFonts w:ascii="Calibri" w:hAnsi="Calibri" w:cs="Arial"/>
          <w:b/>
          <w:lang w:val="en-US"/>
        </w:rPr>
      </w:pPr>
      <w:r>
        <w:rPr>
          <w:rFonts w:ascii="Calibri" w:hAnsi="Calibri" w:cs="Arial"/>
          <w:b/>
          <w:lang w:val="en-US"/>
        </w:rPr>
        <w:t>12.</w:t>
      </w:r>
      <w:r w:rsidR="00007ADE">
        <w:rPr>
          <w:rFonts w:ascii="Calibri" w:hAnsi="Calibri" w:cs="Arial"/>
          <w:b/>
          <w:lang w:val="en-US"/>
        </w:rPr>
        <w:t xml:space="preserve">1 </w:t>
      </w:r>
      <w:r w:rsidR="00362D4A" w:rsidRPr="00362D4A">
        <w:rPr>
          <w:rFonts w:ascii="Calibri" w:hAnsi="Calibri" w:cs="Arial"/>
          <w:b/>
          <w:lang w:val="en-US"/>
        </w:rPr>
        <w:t>DESCRIPTION OF THE ACTIVITY</w:t>
      </w:r>
    </w:p>
    <w:p w14:paraId="1C97E79A" w14:textId="77777777" w:rsidR="00007ADE" w:rsidRPr="00E258C3" w:rsidRDefault="00007ADE" w:rsidP="00007ADE">
      <w:pPr>
        <w:ind w:left="360"/>
        <w:rPr>
          <w:rFonts w:ascii="Calibri" w:hAnsi="Calibri" w:cs="Arial"/>
          <w:b/>
          <w:lang w:val="en-US"/>
        </w:rPr>
      </w:pP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870"/>
        <w:gridCol w:w="2330"/>
        <w:gridCol w:w="1800"/>
      </w:tblGrid>
      <w:tr w:rsidR="00007ADE" w:rsidRPr="00E258C3" w14:paraId="7B14438D" w14:textId="77777777" w:rsidTr="00D44E7E">
        <w:tc>
          <w:tcPr>
            <w:tcW w:w="1710" w:type="dxa"/>
            <w:shd w:val="clear" w:color="auto" w:fill="auto"/>
          </w:tcPr>
          <w:p w14:paraId="0A9CCB9A" w14:textId="77777777" w:rsidR="00007ADE" w:rsidRPr="00E258C3" w:rsidRDefault="00362D4A" w:rsidP="00AC2808">
            <w:pPr>
              <w:rPr>
                <w:rFonts w:ascii="Calibri" w:hAnsi="Calibri" w:cs="Arial"/>
                <w:b/>
                <w:lang w:val="en-US"/>
              </w:rPr>
            </w:pPr>
            <w:r w:rsidRPr="00362D4A">
              <w:rPr>
                <w:rFonts w:ascii="Calibri" w:hAnsi="Calibri" w:cs="Arial"/>
                <w:b/>
                <w:lang w:val="en-US"/>
              </w:rPr>
              <w:t>Name of the activity / sub-activity</w:t>
            </w:r>
          </w:p>
        </w:tc>
        <w:tc>
          <w:tcPr>
            <w:tcW w:w="3870" w:type="dxa"/>
            <w:shd w:val="clear" w:color="auto" w:fill="auto"/>
          </w:tcPr>
          <w:p w14:paraId="3C3B7F74" w14:textId="77777777" w:rsidR="00007ADE" w:rsidRPr="0009665D" w:rsidRDefault="00362D4A" w:rsidP="00AC2808">
            <w:pPr>
              <w:rPr>
                <w:rFonts w:ascii="Calibri" w:hAnsi="Calibri" w:cs="Arial"/>
                <w:b/>
                <w:lang w:val="it-IT"/>
              </w:rPr>
            </w:pPr>
            <w:r w:rsidRPr="00362D4A">
              <w:rPr>
                <w:rFonts w:ascii="Calibri" w:hAnsi="Calibri" w:cs="Arial"/>
                <w:b/>
                <w:lang w:val="it-IT"/>
              </w:rPr>
              <w:t>Description of activities and results obtained</w:t>
            </w:r>
          </w:p>
        </w:tc>
        <w:tc>
          <w:tcPr>
            <w:tcW w:w="2330" w:type="dxa"/>
            <w:shd w:val="clear" w:color="auto" w:fill="auto"/>
          </w:tcPr>
          <w:p w14:paraId="51955AEF" w14:textId="77777777" w:rsidR="00362D4A" w:rsidRPr="00362D4A" w:rsidRDefault="00362D4A" w:rsidP="00362D4A">
            <w:pPr>
              <w:rPr>
                <w:rFonts w:ascii="Calibri" w:hAnsi="Calibri" w:cs="Arial"/>
                <w:b/>
                <w:lang w:val="it-IT"/>
              </w:rPr>
            </w:pPr>
            <w:r w:rsidRPr="00362D4A">
              <w:rPr>
                <w:rFonts w:ascii="Calibri" w:hAnsi="Calibri" w:cs="Arial"/>
                <w:b/>
                <w:lang w:val="it-IT"/>
              </w:rPr>
              <w:t>Implementation period</w:t>
            </w:r>
          </w:p>
          <w:p w14:paraId="69CE5BD6" w14:textId="77777777" w:rsidR="00007ADE" w:rsidRPr="0009665D" w:rsidRDefault="00362D4A" w:rsidP="00362D4A">
            <w:pPr>
              <w:rPr>
                <w:rFonts w:ascii="Calibri" w:hAnsi="Calibri" w:cs="Arial"/>
                <w:b/>
                <w:lang w:val="it-IT"/>
              </w:rPr>
            </w:pPr>
            <w:r w:rsidRPr="00362D4A">
              <w:rPr>
                <w:rFonts w:ascii="Calibri" w:hAnsi="Calibri" w:cs="Arial"/>
                <w:b/>
                <w:lang w:val="it-IT"/>
              </w:rPr>
              <w:t>according to the financing contract</w:t>
            </w:r>
          </w:p>
        </w:tc>
        <w:tc>
          <w:tcPr>
            <w:tcW w:w="1800" w:type="dxa"/>
          </w:tcPr>
          <w:p w14:paraId="2CA618DB" w14:textId="77777777" w:rsidR="00007ADE" w:rsidRPr="00E258C3" w:rsidDel="005E3C89" w:rsidRDefault="00362D4A" w:rsidP="00AC2808">
            <w:pPr>
              <w:rPr>
                <w:rFonts w:ascii="Calibri" w:hAnsi="Calibri" w:cs="Arial"/>
                <w:b/>
                <w:lang w:val="en-US"/>
              </w:rPr>
            </w:pPr>
            <w:r w:rsidRPr="00362D4A">
              <w:rPr>
                <w:rFonts w:ascii="Calibri" w:hAnsi="Calibri" w:cs="Arial"/>
                <w:b/>
                <w:lang w:val="en-US"/>
              </w:rPr>
              <w:t>Actual completion period</w:t>
            </w:r>
          </w:p>
        </w:tc>
      </w:tr>
      <w:tr w:rsidR="00007ADE" w:rsidRPr="00E258C3" w14:paraId="0F161F67" w14:textId="77777777" w:rsidTr="00D44E7E">
        <w:tc>
          <w:tcPr>
            <w:tcW w:w="1710" w:type="dxa"/>
            <w:shd w:val="clear" w:color="auto" w:fill="auto"/>
          </w:tcPr>
          <w:p w14:paraId="537068B0" w14:textId="77777777" w:rsidR="00007ADE" w:rsidRPr="0009665D" w:rsidRDefault="00362D4A" w:rsidP="00AC2808">
            <w:pPr>
              <w:rPr>
                <w:rFonts w:ascii="Calibri" w:hAnsi="Calibri" w:cs="Arial"/>
                <w:i/>
                <w:lang w:val="it-IT"/>
              </w:rPr>
            </w:pPr>
            <w:r w:rsidRPr="00362D4A">
              <w:rPr>
                <w:rFonts w:ascii="Calibri" w:hAnsi="Calibri" w:cs="Arial"/>
                <w:i/>
                <w:lang w:val="it-IT"/>
              </w:rPr>
              <w:t>... lines will be introduced for each indicator assumed</w:t>
            </w:r>
          </w:p>
        </w:tc>
        <w:tc>
          <w:tcPr>
            <w:tcW w:w="3870" w:type="dxa"/>
            <w:shd w:val="clear" w:color="auto" w:fill="auto"/>
          </w:tcPr>
          <w:p w14:paraId="1A6D1A81" w14:textId="77777777" w:rsidR="00007ADE" w:rsidRPr="0009665D" w:rsidRDefault="00007ADE" w:rsidP="00AC2808">
            <w:pPr>
              <w:rPr>
                <w:rFonts w:ascii="Calibri" w:hAnsi="Calibri" w:cs="Arial"/>
                <w:i/>
                <w:lang w:val="it-IT"/>
              </w:rPr>
            </w:pPr>
          </w:p>
        </w:tc>
        <w:tc>
          <w:tcPr>
            <w:tcW w:w="2330" w:type="dxa"/>
            <w:shd w:val="clear" w:color="auto" w:fill="auto"/>
          </w:tcPr>
          <w:p w14:paraId="669E9649" w14:textId="77777777" w:rsidR="00007ADE" w:rsidRPr="0009665D" w:rsidRDefault="00007ADE" w:rsidP="00AC2808">
            <w:pPr>
              <w:rPr>
                <w:rFonts w:ascii="Calibri" w:hAnsi="Calibri" w:cs="Arial"/>
                <w:lang w:val="it-IT"/>
              </w:rPr>
            </w:pPr>
          </w:p>
        </w:tc>
        <w:tc>
          <w:tcPr>
            <w:tcW w:w="1800" w:type="dxa"/>
          </w:tcPr>
          <w:p w14:paraId="6CF85D09" w14:textId="77777777" w:rsidR="00007ADE" w:rsidRPr="0009665D" w:rsidRDefault="00007ADE" w:rsidP="00AC2808">
            <w:pPr>
              <w:rPr>
                <w:rFonts w:ascii="Calibri" w:hAnsi="Calibri" w:cs="Arial"/>
                <w:lang w:val="it-IT"/>
              </w:rPr>
            </w:pPr>
          </w:p>
        </w:tc>
      </w:tr>
      <w:tr w:rsidR="00007ADE" w:rsidRPr="00E258C3" w14:paraId="57996B6E" w14:textId="77777777" w:rsidTr="00D44E7E">
        <w:tc>
          <w:tcPr>
            <w:tcW w:w="5580" w:type="dxa"/>
            <w:gridSpan w:val="2"/>
            <w:shd w:val="clear" w:color="auto" w:fill="auto"/>
          </w:tcPr>
          <w:p w14:paraId="5EBF7314" w14:textId="77777777" w:rsidR="00007ADE" w:rsidRPr="008E4875" w:rsidRDefault="00362D4A" w:rsidP="00AC2808">
            <w:pPr>
              <w:rPr>
                <w:rFonts w:ascii="Calibri" w:hAnsi="Calibri" w:cs="Arial"/>
                <w:b/>
                <w:i/>
                <w:lang w:val="en-US"/>
              </w:rPr>
            </w:pPr>
            <w:r w:rsidRPr="00362D4A">
              <w:rPr>
                <w:rFonts w:ascii="Calibri" w:hAnsi="Calibri" w:cs="Arial"/>
                <w:b/>
                <w:i/>
                <w:lang w:val="en-US"/>
              </w:rPr>
              <w:t>Were there any deviations from the original schedule? Which have been?</w:t>
            </w:r>
          </w:p>
        </w:tc>
        <w:tc>
          <w:tcPr>
            <w:tcW w:w="4130" w:type="dxa"/>
            <w:gridSpan w:val="2"/>
            <w:shd w:val="clear" w:color="auto" w:fill="auto"/>
          </w:tcPr>
          <w:p w14:paraId="71AEBD19" w14:textId="77777777" w:rsidR="00007ADE" w:rsidRPr="00E258C3" w:rsidRDefault="00007ADE" w:rsidP="00AC2808">
            <w:pPr>
              <w:rPr>
                <w:rFonts w:ascii="Calibri" w:hAnsi="Calibri" w:cs="Arial"/>
                <w:lang w:val="en-US"/>
              </w:rPr>
            </w:pPr>
          </w:p>
        </w:tc>
      </w:tr>
      <w:tr w:rsidR="00007ADE" w:rsidRPr="00E258C3" w14:paraId="324C9278" w14:textId="77777777" w:rsidTr="00AC2808">
        <w:tc>
          <w:tcPr>
            <w:tcW w:w="9710" w:type="dxa"/>
            <w:gridSpan w:val="4"/>
            <w:shd w:val="clear" w:color="auto" w:fill="auto"/>
          </w:tcPr>
          <w:p w14:paraId="33BB44D6" w14:textId="77777777" w:rsidR="00007ADE" w:rsidRPr="0009665D" w:rsidRDefault="00362D4A" w:rsidP="00AC2808">
            <w:pPr>
              <w:rPr>
                <w:rFonts w:ascii="Calibri" w:hAnsi="Calibri" w:cs="Arial"/>
                <w:b/>
              </w:rPr>
            </w:pPr>
            <w:r w:rsidRPr="00362D4A">
              <w:rPr>
                <w:rFonts w:ascii="Calibri" w:hAnsi="Calibri" w:cs="Arial"/>
                <w:b/>
              </w:rPr>
              <w:t>If there have been significant deviations in the implementation of activities / sub-activities, answer the following questions:</w:t>
            </w:r>
          </w:p>
        </w:tc>
      </w:tr>
      <w:tr w:rsidR="00007ADE" w:rsidRPr="00E258C3" w14:paraId="324450D8" w14:textId="77777777" w:rsidTr="00D44E7E">
        <w:tc>
          <w:tcPr>
            <w:tcW w:w="5580" w:type="dxa"/>
            <w:gridSpan w:val="2"/>
            <w:shd w:val="clear" w:color="auto" w:fill="auto"/>
          </w:tcPr>
          <w:p w14:paraId="3E9BDF6F" w14:textId="77777777" w:rsidR="00007ADE" w:rsidRPr="008E4875" w:rsidRDefault="00362D4A" w:rsidP="00AC2808">
            <w:pPr>
              <w:rPr>
                <w:rFonts w:ascii="Calibri" w:hAnsi="Calibri" w:cs="Arial"/>
                <w:b/>
                <w:i/>
                <w:lang w:val="en-US"/>
              </w:rPr>
            </w:pPr>
            <w:r w:rsidRPr="00362D4A">
              <w:rPr>
                <w:rFonts w:ascii="Calibri" w:hAnsi="Calibri" w:cs="Arial"/>
                <w:b/>
                <w:i/>
                <w:lang w:val="en-US"/>
              </w:rPr>
              <w:t>What were the specific reasons for these deviations?</w:t>
            </w:r>
          </w:p>
        </w:tc>
        <w:tc>
          <w:tcPr>
            <w:tcW w:w="2330" w:type="dxa"/>
            <w:shd w:val="clear" w:color="auto" w:fill="auto"/>
          </w:tcPr>
          <w:p w14:paraId="7CD776FE" w14:textId="77777777" w:rsidR="00007ADE" w:rsidRPr="00E258C3" w:rsidRDefault="00007ADE" w:rsidP="00AC2808">
            <w:pPr>
              <w:rPr>
                <w:rFonts w:ascii="Calibri" w:hAnsi="Calibri" w:cs="Arial"/>
                <w:lang w:val="en-US"/>
              </w:rPr>
            </w:pPr>
          </w:p>
        </w:tc>
        <w:tc>
          <w:tcPr>
            <w:tcW w:w="1800" w:type="dxa"/>
          </w:tcPr>
          <w:p w14:paraId="70FCEE06" w14:textId="77777777" w:rsidR="00007ADE" w:rsidRPr="00E258C3" w:rsidRDefault="00007ADE" w:rsidP="00AC2808">
            <w:pPr>
              <w:rPr>
                <w:rFonts w:ascii="Calibri" w:hAnsi="Calibri" w:cs="Arial"/>
                <w:lang w:val="en-US"/>
              </w:rPr>
            </w:pPr>
          </w:p>
        </w:tc>
      </w:tr>
      <w:tr w:rsidR="00007ADE" w:rsidRPr="00E258C3" w14:paraId="1F1A0117" w14:textId="77777777" w:rsidTr="00D44E7E">
        <w:tc>
          <w:tcPr>
            <w:tcW w:w="5580" w:type="dxa"/>
            <w:gridSpan w:val="2"/>
            <w:shd w:val="clear" w:color="auto" w:fill="auto"/>
          </w:tcPr>
          <w:p w14:paraId="01DE4145" w14:textId="77777777" w:rsidR="00007ADE" w:rsidRPr="008E4875" w:rsidRDefault="00362D4A" w:rsidP="00AC2808">
            <w:pPr>
              <w:rPr>
                <w:rFonts w:ascii="Calibri" w:hAnsi="Calibri" w:cs="Arial"/>
                <w:b/>
                <w:i/>
                <w:lang w:val="en-US"/>
              </w:rPr>
            </w:pPr>
            <w:r w:rsidRPr="00362D4A">
              <w:rPr>
                <w:rFonts w:ascii="Calibri" w:hAnsi="Calibri" w:cs="Arial"/>
                <w:b/>
                <w:i/>
                <w:lang w:val="en-US"/>
              </w:rPr>
              <w:t>What were the implications for the project?</w:t>
            </w:r>
          </w:p>
        </w:tc>
        <w:tc>
          <w:tcPr>
            <w:tcW w:w="2330" w:type="dxa"/>
            <w:shd w:val="clear" w:color="auto" w:fill="auto"/>
          </w:tcPr>
          <w:p w14:paraId="467A9C87" w14:textId="77777777" w:rsidR="00007ADE" w:rsidRPr="00E258C3" w:rsidRDefault="00007ADE" w:rsidP="00AC2808">
            <w:pPr>
              <w:rPr>
                <w:rFonts w:ascii="Calibri" w:hAnsi="Calibri" w:cs="Arial"/>
                <w:lang w:val="en-US"/>
              </w:rPr>
            </w:pPr>
          </w:p>
        </w:tc>
        <w:tc>
          <w:tcPr>
            <w:tcW w:w="1800" w:type="dxa"/>
          </w:tcPr>
          <w:p w14:paraId="68D3C42E" w14:textId="77777777" w:rsidR="00007ADE" w:rsidRPr="00E258C3" w:rsidRDefault="00007ADE" w:rsidP="00AC2808">
            <w:pPr>
              <w:rPr>
                <w:rFonts w:ascii="Calibri" w:hAnsi="Calibri" w:cs="Arial"/>
                <w:lang w:val="en-US"/>
              </w:rPr>
            </w:pPr>
          </w:p>
        </w:tc>
      </w:tr>
      <w:tr w:rsidR="00007ADE" w:rsidRPr="00E258C3" w14:paraId="4B1D4465" w14:textId="77777777" w:rsidTr="00D44E7E">
        <w:tc>
          <w:tcPr>
            <w:tcW w:w="5580" w:type="dxa"/>
            <w:gridSpan w:val="2"/>
            <w:shd w:val="clear" w:color="auto" w:fill="auto"/>
          </w:tcPr>
          <w:p w14:paraId="43A883CE" w14:textId="77777777" w:rsidR="00007ADE" w:rsidRPr="008E4875" w:rsidRDefault="00362D4A" w:rsidP="00AC2808">
            <w:pPr>
              <w:rPr>
                <w:rFonts w:ascii="Calibri" w:hAnsi="Calibri" w:cs="Arial"/>
                <w:b/>
                <w:i/>
                <w:lang w:val="en-US"/>
              </w:rPr>
            </w:pPr>
            <w:r w:rsidRPr="00362D4A">
              <w:rPr>
                <w:rFonts w:ascii="Calibri" w:hAnsi="Calibri" w:cs="Arial"/>
                <w:b/>
                <w:i/>
                <w:lang w:val="en-US"/>
              </w:rPr>
              <w:t>What corrective action has been taken?</w:t>
            </w:r>
          </w:p>
        </w:tc>
        <w:tc>
          <w:tcPr>
            <w:tcW w:w="2330" w:type="dxa"/>
            <w:shd w:val="clear" w:color="auto" w:fill="auto"/>
          </w:tcPr>
          <w:p w14:paraId="32D5555F" w14:textId="77777777" w:rsidR="00007ADE" w:rsidRPr="00E258C3" w:rsidRDefault="00007ADE" w:rsidP="00AC2808">
            <w:pPr>
              <w:rPr>
                <w:rFonts w:ascii="Calibri" w:hAnsi="Calibri" w:cs="Arial"/>
                <w:lang w:val="en-US"/>
              </w:rPr>
            </w:pPr>
          </w:p>
        </w:tc>
        <w:tc>
          <w:tcPr>
            <w:tcW w:w="1800" w:type="dxa"/>
          </w:tcPr>
          <w:p w14:paraId="3D38E7B1" w14:textId="77777777" w:rsidR="00007ADE" w:rsidRPr="00E258C3" w:rsidRDefault="00007ADE" w:rsidP="00AC2808">
            <w:pPr>
              <w:rPr>
                <w:rFonts w:ascii="Calibri" w:hAnsi="Calibri" w:cs="Arial"/>
                <w:lang w:val="en-US"/>
              </w:rPr>
            </w:pPr>
          </w:p>
        </w:tc>
      </w:tr>
      <w:tr w:rsidR="00007ADE" w:rsidRPr="00E258C3" w14:paraId="3E6E6C07" w14:textId="77777777" w:rsidTr="00D44E7E">
        <w:tc>
          <w:tcPr>
            <w:tcW w:w="5580" w:type="dxa"/>
            <w:gridSpan w:val="2"/>
            <w:shd w:val="clear" w:color="auto" w:fill="auto"/>
          </w:tcPr>
          <w:p w14:paraId="3CD5C164" w14:textId="77777777" w:rsidR="00007ADE" w:rsidRPr="008E4875" w:rsidRDefault="00362D4A" w:rsidP="00AC2808">
            <w:pPr>
              <w:rPr>
                <w:rFonts w:ascii="Calibri" w:hAnsi="Calibri" w:cs="Arial"/>
                <w:b/>
                <w:i/>
                <w:lang w:val="en-US"/>
              </w:rPr>
            </w:pPr>
            <w:r w:rsidRPr="00362D4A">
              <w:rPr>
                <w:rFonts w:ascii="Calibri" w:hAnsi="Calibri" w:cs="Arial"/>
                <w:b/>
                <w:i/>
                <w:lang w:val="en-US"/>
              </w:rPr>
              <w:t>Other comments:</w:t>
            </w:r>
          </w:p>
        </w:tc>
        <w:tc>
          <w:tcPr>
            <w:tcW w:w="2330" w:type="dxa"/>
            <w:shd w:val="clear" w:color="auto" w:fill="auto"/>
          </w:tcPr>
          <w:p w14:paraId="6F68E5FA" w14:textId="77777777" w:rsidR="00007ADE" w:rsidRPr="00E258C3" w:rsidRDefault="00007ADE" w:rsidP="00AC2808">
            <w:pPr>
              <w:rPr>
                <w:rFonts w:ascii="Calibri" w:hAnsi="Calibri" w:cs="Arial"/>
                <w:lang w:val="en-US"/>
              </w:rPr>
            </w:pPr>
          </w:p>
        </w:tc>
        <w:tc>
          <w:tcPr>
            <w:tcW w:w="1800" w:type="dxa"/>
          </w:tcPr>
          <w:p w14:paraId="264BA10E" w14:textId="77777777" w:rsidR="00007ADE" w:rsidRPr="00E258C3" w:rsidRDefault="00007ADE" w:rsidP="00AC2808">
            <w:pPr>
              <w:rPr>
                <w:rFonts w:ascii="Calibri" w:hAnsi="Calibri" w:cs="Arial"/>
                <w:lang w:val="en-US"/>
              </w:rPr>
            </w:pPr>
          </w:p>
        </w:tc>
      </w:tr>
    </w:tbl>
    <w:p w14:paraId="2D332F7F" w14:textId="77777777" w:rsidR="00007ADE" w:rsidRDefault="00007ADE" w:rsidP="00362D4A">
      <w:pPr>
        <w:rPr>
          <w:rFonts w:ascii="Calibri" w:hAnsi="Calibri" w:cs="Arial"/>
          <w:b/>
          <w:lang w:val="en-US"/>
        </w:rPr>
      </w:pPr>
    </w:p>
    <w:p w14:paraId="1FB1E4A5" w14:textId="77777777" w:rsidR="00007ADE" w:rsidRPr="00362D4A" w:rsidRDefault="00362D4A" w:rsidP="00362D4A">
      <w:pPr>
        <w:pStyle w:val="ListParagraph"/>
        <w:numPr>
          <w:ilvl w:val="1"/>
          <w:numId w:val="29"/>
        </w:numPr>
        <w:rPr>
          <w:rFonts w:ascii="Calibri" w:hAnsi="Calibri" w:cs="Arial"/>
          <w:b/>
          <w:lang w:val="it-IT"/>
        </w:rPr>
      </w:pPr>
      <w:r w:rsidRPr="00362D4A">
        <w:rPr>
          <w:rFonts w:ascii="Calibri" w:hAnsi="Calibri" w:cs="Arial"/>
          <w:b/>
          <w:lang w:val="it-IT"/>
        </w:rPr>
        <w:t>Contractual aspects (notifications, additional documents, etc.)</w:t>
      </w:r>
    </w:p>
    <w:p w14:paraId="069D48B0" w14:textId="77777777" w:rsidR="00362D4A" w:rsidRPr="00362D4A" w:rsidRDefault="00362D4A" w:rsidP="00362D4A">
      <w:pPr>
        <w:pStyle w:val="ListParagraph"/>
        <w:ind w:left="915"/>
        <w:rPr>
          <w:rFonts w:ascii="Calibri" w:hAnsi="Calibri" w:cs="Arial"/>
          <w:i/>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007ADE" w:rsidRPr="0009665D" w14:paraId="372EE1F0" w14:textId="77777777" w:rsidTr="00B16589">
        <w:tc>
          <w:tcPr>
            <w:tcW w:w="9805" w:type="dxa"/>
          </w:tcPr>
          <w:p w14:paraId="5AFA4AFF" w14:textId="77777777" w:rsidR="00007ADE" w:rsidRDefault="00362D4A" w:rsidP="00AC2808">
            <w:pPr>
              <w:rPr>
                <w:rFonts w:ascii="Calibri" w:hAnsi="Calibri" w:cs="Arial"/>
                <w:i/>
                <w:lang w:val="it-IT"/>
              </w:rPr>
            </w:pPr>
            <w:r w:rsidRPr="00362D4A">
              <w:rPr>
                <w:rFonts w:ascii="Calibri" w:hAnsi="Calibri" w:cs="Arial"/>
                <w:i/>
                <w:lang w:val="it-IT"/>
              </w:rPr>
              <w:t>Please mention all notifications, additional documents as well as any other documents that have occurred between the Program Operator and the project promoter related to project implementation.</w:t>
            </w:r>
          </w:p>
          <w:p w14:paraId="4F1C0847" w14:textId="77777777" w:rsidR="00362D4A" w:rsidRPr="0009665D" w:rsidRDefault="00362D4A" w:rsidP="00AC2808">
            <w:pPr>
              <w:rPr>
                <w:rFonts w:ascii="Calibri" w:hAnsi="Calibri" w:cs="Arial"/>
                <w:b/>
                <w:lang w:val="it-IT"/>
              </w:rPr>
            </w:pPr>
          </w:p>
          <w:p w14:paraId="01767E5D" w14:textId="77777777" w:rsidR="00007ADE" w:rsidRPr="0009665D" w:rsidRDefault="00007ADE" w:rsidP="00AC2808">
            <w:pPr>
              <w:rPr>
                <w:rFonts w:ascii="Calibri" w:hAnsi="Calibri" w:cs="Arial"/>
                <w:b/>
                <w:lang w:val="it-IT"/>
              </w:rPr>
            </w:pPr>
          </w:p>
          <w:p w14:paraId="39DA5ED9" w14:textId="77777777" w:rsidR="00007ADE" w:rsidRPr="0009665D" w:rsidRDefault="00007ADE" w:rsidP="00AC2808">
            <w:pPr>
              <w:rPr>
                <w:rFonts w:ascii="Calibri" w:hAnsi="Calibri" w:cs="Arial"/>
                <w:b/>
                <w:lang w:val="it-IT"/>
              </w:rPr>
            </w:pPr>
          </w:p>
          <w:p w14:paraId="097572FE" w14:textId="77777777" w:rsidR="00007ADE" w:rsidRPr="0009665D" w:rsidRDefault="00007ADE" w:rsidP="00AC2808">
            <w:pPr>
              <w:rPr>
                <w:rFonts w:ascii="Calibri" w:hAnsi="Calibri" w:cs="Arial"/>
                <w:b/>
                <w:lang w:val="it-IT"/>
              </w:rPr>
            </w:pPr>
          </w:p>
          <w:p w14:paraId="79C93623" w14:textId="77777777" w:rsidR="00007ADE" w:rsidRPr="0009665D" w:rsidRDefault="00007ADE" w:rsidP="00AC2808">
            <w:pPr>
              <w:rPr>
                <w:rFonts w:ascii="Calibri" w:hAnsi="Calibri" w:cs="Arial"/>
                <w:b/>
                <w:lang w:val="it-IT"/>
              </w:rPr>
            </w:pPr>
          </w:p>
        </w:tc>
      </w:tr>
    </w:tbl>
    <w:p w14:paraId="1C9E8C88" w14:textId="77777777" w:rsidR="00007ADE" w:rsidRDefault="00007ADE" w:rsidP="00007ADE">
      <w:pPr>
        <w:ind w:left="360"/>
        <w:rPr>
          <w:rFonts w:ascii="Calibri" w:hAnsi="Calibri" w:cs="Arial"/>
          <w:b/>
          <w:lang w:val="it-IT"/>
        </w:rPr>
      </w:pPr>
    </w:p>
    <w:p w14:paraId="0981F6CE" w14:textId="77777777" w:rsidR="00523C1F" w:rsidRPr="0009665D" w:rsidRDefault="00523C1F" w:rsidP="00007ADE">
      <w:pPr>
        <w:ind w:left="360"/>
        <w:rPr>
          <w:rFonts w:ascii="Calibri" w:hAnsi="Calibri" w:cs="Arial"/>
          <w:b/>
          <w:lang w:val="it-IT"/>
        </w:rPr>
      </w:pPr>
    </w:p>
    <w:p w14:paraId="59E5F58E" w14:textId="77777777" w:rsidR="00007ADE" w:rsidRPr="0009665D" w:rsidRDefault="00362D4A" w:rsidP="00362D4A">
      <w:pPr>
        <w:numPr>
          <w:ilvl w:val="0"/>
          <w:numId w:val="29"/>
        </w:numPr>
        <w:rPr>
          <w:rFonts w:ascii="Calibri" w:hAnsi="Calibri" w:cs="Arial"/>
          <w:b/>
          <w:lang w:val="it-IT"/>
        </w:rPr>
      </w:pPr>
      <w:r w:rsidRPr="00362D4A">
        <w:rPr>
          <w:rFonts w:ascii="Calibri" w:hAnsi="Calibri" w:cs="Arial"/>
          <w:b/>
          <w:lang w:val="it-IT"/>
        </w:rPr>
        <w:lastRenderedPageBreak/>
        <w:t>ACHIEVEMENT OF INDICATORS AND THE QUALITY OF T</w:t>
      </w:r>
      <w:r w:rsidR="00523C1F">
        <w:rPr>
          <w:rFonts w:ascii="Calibri" w:hAnsi="Calibri" w:cs="Arial"/>
          <w:b/>
          <w:lang w:val="it-IT"/>
        </w:rPr>
        <w:t>HE RESULTS</w:t>
      </w:r>
      <w:r w:rsidR="00B16589">
        <w:rPr>
          <w:rStyle w:val="FootnoteReference"/>
          <w:rFonts w:ascii="Calibri" w:hAnsi="Calibri"/>
          <w:b/>
          <w:lang w:val="it-IT"/>
        </w:rPr>
        <w:footnoteReference w:id="1"/>
      </w:r>
    </w:p>
    <w:p w14:paraId="660A35AE" w14:textId="77777777" w:rsidR="00007ADE" w:rsidRPr="0009665D" w:rsidRDefault="00007ADE" w:rsidP="00B16589">
      <w:pPr>
        <w:rPr>
          <w:rFonts w:ascii="Calibri" w:hAnsi="Calibri" w:cs="Arial"/>
          <w:b/>
          <w:lang w:val="it-I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072"/>
        <w:gridCol w:w="1379"/>
        <w:gridCol w:w="1347"/>
        <w:gridCol w:w="1506"/>
        <w:gridCol w:w="1648"/>
        <w:gridCol w:w="1495"/>
      </w:tblGrid>
      <w:tr w:rsidR="00007ADE" w:rsidRPr="00D55026" w14:paraId="06D1FB48" w14:textId="77777777" w:rsidTr="00AC2808">
        <w:tc>
          <w:tcPr>
            <w:tcW w:w="1632" w:type="dxa"/>
          </w:tcPr>
          <w:p w14:paraId="30BA4009" w14:textId="77777777" w:rsidR="00007ADE" w:rsidRPr="00523C1F" w:rsidRDefault="00362D4A" w:rsidP="00AC2808">
            <w:pPr>
              <w:rPr>
                <w:rFonts w:asciiTheme="minorHAnsi" w:hAnsiTheme="minorHAnsi" w:cs="Arial"/>
                <w:b/>
                <w:lang w:val="en-US"/>
              </w:rPr>
            </w:pPr>
            <w:r w:rsidRPr="00523C1F">
              <w:rPr>
                <w:rFonts w:asciiTheme="minorHAnsi" w:hAnsiTheme="minorHAnsi" w:cs="Arial"/>
                <w:b/>
                <w:lang w:val="en-US"/>
              </w:rPr>
              <w:t>Activity name</w:t>
            </w:r>
          </w:p>
        </w:tc>
        <w:tc>
          <w:tcPr>
            <w:tcW w:w="1290" w:type="dxa"/>
          </w:tcPr>
          <w:p w14:paraId="74375B5A" w14:textId="77777777" w:rsidR="00007ADE" w:rsidRPr="00523C1F" w:rsidRDefault="00362D4A" w:rsidP="00AC2808">
            <w:pPr>
              <w:rPr>
                <w:rFonts w:asciiTheme="minorHAnsi" w:hAnsiTheme="minorHAnsi" w:cs="Arial"/>
                <w:b/>
                <w:lang w:val="en-US"/>
              </w:rPr>
            </w:pPr>
            <w:r w:rsidRPr="00523C1F">
              <w:rPr>
                <w:rFonts w:asciiTheme="minorHAnsi" w:hAnsiTheme="minorHAnsi" w:cs="Arial"/>
                <w:b/>
                <w:lang w:val="en-US"/>
              </w:rPr>
              <w:t>Name of result</w:t>
            </w:r>
          </w:p>
        </w:tc>
        <w:tc>
          <w:tcPr>
            <w:tcW w:w="1390" w:type="dxa"/>
          </w:tcPr>
          <w:p w14:paraId="0AB893D8" w14:textId="77777777" w:rsidR="00362D4A" w:rsidRPr="00523C1F" w:rsidRDefault="00362D4A" w:rsidP="00362D4A">
            <w:pPr>
              <w:rPr>
                <w:rFonts w:asciiTheme="minorHAnsi" w:hAnsiTheme="minorHAnsi" w:cs="Arial"/>
                <w:b/>
                <w:lang w:val="it-IT"/>
              </w:rPr>
            </w:pPr>
            <w:r w:rsidRPr="00523C1F">
              <w:rPr>
                <w:rFonts w:asciiTheme="minorHAnsi" w:hAnsiTheme="minorHAnsi" w:cs="Arial"/>
                <w:b/>
                <w:lang w:val="it-IT"/>
              </w:rPr>
              <w:t>The importance of the result</w:t>
            </w:r>
          </w:p>
          <w:p w14:paraId="660C7A97" w14:textId="77777777" w:rsidR="00007ADE" w:rsidRPr="00523C1F" w:rsidRDefault="00362D4A" w:rsidP="00362D4A">
            <w:pPr>
              <w:rPr>
                <w:rFonts w:asciiTheme="minorHAnsi" w:hAnsiTheme="minorHAnsi" w:cs="Arial"/>
                <w:b/>
                <w:lang w:val="it-IT"/>
              </w:rPr>
            </w:pPr>
            <w:r w:rsidRPr="00523C1F">
              <w:rPr>
                <w:rFonts w:asciiTheme="minorHAnsi" w:hAnsiTheme="minorHAnsi" w:cs="Arial"/>
                <w:b/>
                <w:lang w:val="it-IT"/>
              </w:rPr>
              <w:t>and its use</w:t>
            </w:r>
          </w:p>
        </w:tc>
        <w:tc>
          <w:tcPr>
            <w:tcW w:w="1378" w:type="dxa"/>
          </w:tcPr>
          <w:p w14:paraId="07C7EABF" w14:textId="77777777" w:rsidR="00007ADE" w:rsidRPr="00523C1F" w:rsidRDefault="00362D4A" w:rsidP="00AC2808">
            <w:pPr>
              <w:rPr>
                <w:rFonts w:asciiTheme="minorHAnsi" w:hAnsiTheme="minorHAnsi" w:cs="Arial"/>
                <w:b/>
                <w:lang w:val="en-US"/>
              </w:rPr>
            </w:pPr>
            <w:r w:rsidRPr="00523C1F">
              <w:rPr>
                <w:rFonts w:asciiTheme="minorHAnsi" w:hAnsiTheme="minorHAnsi" w:cs="Arial"/>
                <w:b/>
                <w:lang w:val="en-US"/>
              </w:rPr>
              <w:t>Value Forecasted</w:t>
            </w:r>
          </w:p>
        </w:tc>
        <w:tc>
          <w:tcPr>
            <w:tcW w:w="1210" w:type="dxa"/>
          </w:tcPr>
          <w:p w14:paraId="1B85467B" w14:textId="77777777" w:rsidR="00007ADE" w:rsidRPr="00523C1F" w:rsidRDefault="00362D4A" w:rsidP="00AC2808">
            <w:pPr>
              <w:rPr>
                <w:rFonts w:asciiTheme="minorHAnsi" w:hAnsiTheme="minorHAnsi" w:cs="Arial"/>
                <w:b/>
                <w:lang w:val="en-US"/>
              </w:rPr>
            </w:pPr>
            <w:r w:rsidRPr="00523C1F">
              <w:rPr>
                <w:rFonts w:asciiTheme="minorHAnsi" w:hAnsiTheme="minorHAnsi" w:cs="Arial"/>
                <w:b/>
                <w:lang w:val="en-US"/>
              </w:rPr>
              <w:t>Percentage of achievement</w:t>
            </w:r>
          </w:p>
        </w:tc>
        <w:tc>
          <w:tcPr>
            <w:tcW w:w="1717" w:type="dxa"/>
          </w:tcPr>
          <w:p w14:paraId="62ED8CC9" w14:textId="77777777" w:rsidR="00362D4A" w:rsidRPr="00523C1F" w:rsidRDefault="00007ADE" w:rsidP="00362D4A">
            <w:pPr>
              <w:rPr>
                <w:rFonts w:asciiTheme="minorHAnsi" w:hAnsiTheme="minorHAnsi" w:cs="Arial"/>
                <w:b/>
                <w:lang w:val="en-US"/>
              </w:rPr>
            </w:pPr>
            <w:r w:rsidRPr="00523C1F">
              <w:rPr>
                <w:rFonts w:asciiTheme="minorHAnsi" w:hAnsiTheme="minorHAnsi" w:cs="Arial"/>
                <w:b/>
                <w:lang w:val="en-US"/>
              </w:rPr>
              <w:t>S</w:t>
            </w:r>
            <w:r w:rsidR="00362D4A" w:rsidRPr="00523C1F">
              <w:rPr>
                <w:rFonts w:asciiTheme="minorHAnsi" w:hAnsiTheme="minorHAnsi"/>
                <w:b/>
                <w:bCs/>
              </w:rPr>
              <w:t xml:space="preserve">ustainability </w:t>
            </w:r>
          </w:p>
          <w:p w14:paraId="4E3EEC63" w14:textId="77777777" w:rsidR="00007ADE" w:rsidRPr="00523C1F" w:rsidRDefault="00007ADE" w:rsidP="00AC2808">
            <w:pPr>
              <w:rPr>
                <w:rFonts w:asciiTheme="minorHAnsi" w:hAnsiTheme="minorHAnsi" w:cs="Arial"/>
                <w:b/>
                <w:lang w:val="en-US"/>
              </w:rPr>
            </w:pPr>
          </w:p>
        </w:tc>
        <w:tc>
          <w:tcPr>
            <w:tcW w:w="1391" w:type="dxa"/>
          </w:tcPr>
          <w:p w14:paraId="5EFF64FC" w14:textId="77777777" w:rsidR="00007ADE" w:rsidRPr="00523C1F" w:rsidRDefault="00362D4A" w:rsidP="00AC2808">
            <w:pPr>
              <w:rPr>
                <w:rFonts w:asciiTheme="minorHAnsi" w:hAnsiTheme="minorHAnsi" w:cs="Arial"/>
                <w:b/>
                <w:lang w:val="en-US"/>
              </w:rPr>
            </w:pPr>
            <w:r w:rsidRPr="00523C1F">
              <w:rPr>
                <w:rFonts w:asciiTheme="minorHAnsi" w:hAnsiTheme="minorHAnsi" w:cs="Arial"/>
                <w:b/>
                <w:lang w:val="en-US"/>
              </w:rPr>
              <w:t>Beneficiaries of the result</w:t>
            </w:r>
          </w:p>
        </w:tc>
      </w:tr>
      <w:tr w:rsidR="00007ADE" w:rsidRPr="00D55026" w14:paraId="54109900" w14:textId="77777777" w:rsidTr="00AC2808">
        <w:tc>
          <w:tcPr>
            <w:tcW w:w="1632" w:type="dxa"/>
          </w:tcPr>
          <w:p w14:paraId="40A1A391" w14:textId="77777777" w:rsidR="00007ADE" w:rsidRPr="00D55026" w:rsidRDefault="00007ADE" w:rsidP="00AC2808">
            <w:pPr>
              <w:rPr>
                <w:rFonts w:ascii="Calibri" w:hAnsi="Calibri" w:cs="Arial"/>
                <w:b/>
                <w:lang w:val="en-US"/>
              </w:rPr>
            </w:pPr>
          </w:p>
        </w:tc>
        <w:tc>
          <w:tcPr>
            <w:tcW w:w="1290" w:type="dxa"/>
          </w:tcPr>
          <w:p w14:paraId="140CC42D" w14:textId="77777777" w:rsidR="00007ADE" w:rsidRPr="00D55026" w:rsidRDefault="00007ADE" w:rsidP="00AC2808">
            <w:pPr>
              <w:rPr>
                <w:rFonts w:ascii="Calibri" w:hAnsi="Calibri" w:cs="Arial"/>
                <w:b/>
                <w:lang w:val="en-US"/>
              </w:rPr>
            </w:pPr>
          </w:p>
        </w:tc>
        <w:tc>
          <w:tcPr>
            <w:tcW w:w="1390" w:type="dxa"/>
          </w:tcPr>
          <w:p w14:paraId="48CEA54C" w14:textId="77777777" w:rsidR="00007ADE" w:rsidRPr="00D55026" w:rsidRDefault="00007ADE" w:rsidP="00AC2808">
            <w:pPr>
              <w:rPr>
                <w:rFonts w:ascii="Calibri" w:hAnsi="Calibri" w:cs="Arial"/>
                <w:b/>
                <w:lang w:val="en-US"/>
              </w:rPr>
            </w:pPr>
          </w:p>
        </w:tc>
        <w:tc>
          <w:tcPr>
            <w:tcW w:w="1378" w:type="dxa"/>
          </w:tcPr>
          <w:p w14:paraId="3AA8423B" w14:textId="77777777" w:rsidR="00007ADE" w:rsidRPr="00D55026" w:rsidRDefault="00007ADE" w:rsidP="00AC2808">
            <w:pPr>
              <w:rPr>
                <w:rFonts w:ascii="Calibri" w:hAnsi="Calibri" w:cs="Arial"/>
                <w:b/>
                <w:lang w:val="en-US"/>
              </w:rPr>
            </w:pPr>
          </w:p>
        </w:tc>
        <w:tc>
          <w:tcPr>
            <w:tcW w:w="1210" w:type="dxa"/>
          </w:tcPr>
          <w:p w14:paraId="6401A14E" w14:textId="77777777" w:rsidR="00007ADE" w:rsidRPr="00D55026" w:rsidRDefault="00007ADE" w:rsidP="00AC2808">
            <w:pPr>
              <w:rPr>
                <w:rFonts w:ascii="Calibri" w:hAnsi="Calibri" w:cs="Arial"/>
                <w:b/>
                <w:lang w:val="en-US"/>
              </w:rPr>
            </w:pPr>
          </w:p>
        </w:tc>
        <w:tc>
          <w:tcPr>
            <w:tcW w:w="1717" w:type="dxa"/>
          </w:tcPr>
          <w:p w14:paraId="2D961F4E" w14:textId="77777777" w:rsidR="00007ADE" w:rsidRPr="00D55026" w:rsidRDefault="00007ADE" w:rsidP="00AC2808">
            <w:pPr>
              <w:rPr>
                <w:rFonts w:ascii="Calibri" w:hAnsi="Calibri" w:cs="Arial"/>
                <w:b/>
                <w:lang w:val="en-US"/>
              </w:rPr>
            </w:pPr>
          </w:p>
        </w:tc>
        <w:tc>
          <w:tcPr>
            <w:tcW w:w="1391" w:type="dxa"/>
          </w:tcPr>
          <w:p w14:paraId="733BB160" w14:textId="77777777" w:rsidR="00007ADE" w:rsidRPr="00D55026" w:rsidRDefault="00007ADE" w:rsidP="00AC2808">
            <w:pPr>
              <w:rPr>
                <w:rFonts w:ascii="Calibri" w:hAnsi="Calibri" w:cs="Arial"/>
                <w:b/>
                <w:lang w:val="en-US"/>
              </w:rPr>
            </w:pPr>
          </w:p>
        </w:tc>
      </w:tr>
      <w:tr w:rsidR="00007ADE" w:rsidRPr="00D55026" w14:paraId="6D9FFE15" w14:textId="77777777" w:rsidTr="00AC2808">
        <w:tc>
          <w:tcPr>
            <w:tcW w:w="1632" w:type="dxa"/>
          </w:tcPr>
          <w:p w14:paraId="1BCA68D9" w14:textId="77777777" w:rsidR="00007ADE" w:rsidRPr="00D55026" w:rsidRDefault="00007ADE" w:rsidP="00AC2808">
            <w:pPr>
              <w:rPr>
                <w:rFonts w:ascii="Calibri" w:hAnsi="Calibri" w:cs="Arial"/>
                <w:b/>
                <w:lang w:val="en-US"/>
              </w:rPr>
            </w:pPr>
          </w:p>
        </w:tc>
        <w:tc>
          <w:tcPr>
            <w:tcW w:w="1290" w:type="dxa"/>
          </w:tcPr>
          <w:p w14:paraId="3F250A20" w14:textId="77777777" w:rsidR="00007ADE" w:rsidRPr="00D55026" w:rsidRDefault="00007ADE" w:rsidP="00AC2808">
            <w:pPr>
              <w:rPr>
                <w:rFonts w:ascii="Calibri" w:hAnsi="Calibri" w:cs="Arial"/>
                <w:b/>
                <w:lang w:val="en-US"/>
              </w:rPr>
            </w:pPr>
          </w:p>
        </w:tc>
        <w:tc>
          <w:tcPr>
            <w:tcW w:w="1390" w:type="dxa"/>
          </w:tcPr>
          <w:p w14:paraId="0B02376F" w14:textId="77777777" w:rsidR="00007ADE" w:rsidRPr="00D55026" w:rsidRDefault="00007ADE" w:rsidP="00AC2808">
            <w:pPr>
              <w:rPr>
                <w:rFonts w:ascii="Calibri" w:hAnsi="Calibri" w:cs="Arial"/>
                <w:b/>
                <w:lang w:val="en-US"/>
              </w:rPr>
            </w:pPr>
          </w:p>
        </w:tc>
        <w:tc>
          <w:tcPr>
            <w:tcW w:w="1378" w:type="dxa"/>
          </w:tcPr>
          <w:p w14:paraId="6F154D93" w14:textId="77777777" w:rsidR="00007ADE" w:rsidRPr="00D55026" w:rsidRDefault="00007ADE" w:rsidP="00AC2808">
            <w:pPr>
              <w:rPr>
                <w:rFonts w:ascii="Calibri" w:hAnsi="Calibri" w:cs="Arial"/>
                <w:b/>
                <w:lang w:val="en-US"/>
              </w:rPr>
            </w:pPr>
          </w:p>
        </w:tc>
        <w:tc>
          <w:tcPr>
            <w:tcW w:w="1210" w:type="dxa"/>
          </w:tcPr>
          <w:p w14:paraId="1F4DFFB5" w14:textId="77777777" w:rsidR="00007ADE" w:rsidRPr="00D55026" w:rsidRDefault="00007ADE" w:rsidP="00AC2808">
            <w:pPr>
              <w:rPr>
                <w:rFonts w:ascii="Calibri" w:hAnsi="Calibri" w:cs="Arial"/>
                <w:b/>
                <w:lang w:val="en-US"/>
              </w:rPr>
            </w:pPr>
          </w:p>
        </w:tc>
        <w:tc>
          <w:tcPr>
            <w:tcW w:w="1717" w:type="dxa"/>
          </w:tcPr>
          <w:p w14:paraId="0E578D9C" w14:textId="77777777" w:rsidR="00007ADE" w:rsidRPr="00D55026" w:rsidRDefault="00007ADE" w:rsidP="00AC2808">
            <w:pPr>
              <w:rPr>
                <w:rFonts w:ascii="Calibri" w:hAnsi="Calibri" w:cs="Arial"/>
                <w:b/>
                <w:lang w:val="en-US"/>
              </w:rPr>
            </w:pPr>
          </w:p>
        </w:tc>
        <w:tc>
          <w:tcPr>
            <w:tcW w:w="1391" w:type="dxa"/>
          </w:tcPr>
          <w:p w14:paraId="4FE05EC1" w14:textId="77777777" w:rsidR="00007ADE" w:rsidRPr="00D55026" w:rsidRDefault="00007ADE" w:rsidP="00AC2808">
            <w:pPr>
              <w:rPr>
                <w:rFonts w:ascii="Calibri" w:hAnsi="Calibri" w:cs="Arial"/>
                <w:b/>
                <w:lang w:val="en-US"/>
              </w:rPr>
            </w:pPr>
          </w:p>
        </w:tc>
      </w:tr>
    </w:tbl>
    <w:p w14:paraId="2DE36204" w14:textId="77777777" w:rsidR="00007ADE" w:rsidRDefault="00007ADE" w:rsidP="00007ADE">
      <w:pPr>
        <w:ind w:left="360"/>
        <w:rPr>
          <w:rFonts w:ascii="Calibri" w:hAnsi="Calibri" w:cs="Arial"/>
          <w:b/>
          <w:lang w:val="en-US"/>
        </w:rPr>
      </w:pPr>
    </w:p>
    <w:p w14:paraId="07340CFF" w14:textId="77777777" w:rsidR="00007ADE" w:rsidRDefault="00362D4A" w:rsidP="00362D4A">
      <w:pPr>
        <w:pStyle w:val="ListParagraph"/>
        <w:numPr>
          <w:ilvl w:val="0"/>
          <w:numId w:val="29"/>
        </w:numPr>
        <w:rPr>
          <w:rFonts w:ascii="Calibri" w:hAnsi="Calibri" w:cs="Arial"/>
          <w:b/>
          <w:lang w:val="en-US"/>
        </w:rPr>
      </w:pPr>
      <w:r w:rsidRPr="00362D4A">
        <w:rPr>
          <w:rFonts w:ascii="Calibri" w:hAnsi="Calibri" w:cs="Arial"/>
          <w:b/>
          <w:lang w:val="en-US"/>
        </w:rPr>
        <w:t>PUBLIC PROCUREMENT</w:t>
      </w:r>
    </w:p>
    <w:p w14:paraId="72E3486F" w14:textId="77777777" w:rsidR="00362D4A" w:rsidRPr="00362D4A" w:rsidRDefault="00362D4A" w:rsidP="00362D4A">
      <w:pPr>
        <w:pStyle w:val="ListParagraph"/>
        <w:rPr>
          <w:rFonts w:ascii="Calibri" w:hAnsi="Calibri" w:cs="Arial"/>
          <w:b/>
          <w:lang w:val="en-US"/>
        </w:rPr>
      </w:pPr>
    </w:p>
    <w:p w14:paraId="145EB433" w14:textId="77777777" w:rsidR="00007ADE" w:rsidRPr="00E258C3" w:rsidRDefault="00362D4A" w:rsidP="00007ADE">
      <w:pPr>
        <w:rPr>
          <w:rFonts w:ascii="Calibri" w:hAnsi="Calibri" w:cs="Arial"/>
          <w:i/>
        </w:rPr>
      </w:pPr>
      <w:r w:rsidRPr="00362D4A">
        <w:rPr>
          <w:rFonts w:ascii="Calibri" w:hAnsi="Calibri" w:cs="Arial"/>
          <w:i/>
          <w:lang w:val="it-IT"/>
        </w:rPr>
        <w:t>Please provide brief information on the progress of the procurement procedures. Provide references and documentation where appropriate.</w:t>
      </w:r>
    </w:p>
    <w:tbl>
      <w:tblPr>
        <w:tblW w:w="1025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0"/>
        <w:gridCol w:w="1170"/>
        <w:gridCol w:w="1440"/>
        <w:gridCol w:w="1260"/>
        <w:gridCol w:w="1530"/>
        <w:gridCol w:w="1530"/>
        <w:gridCol w:w="1439"/>
      </w:tblGrid>
      <w:tr w:rsidR="00007ADE" w:rsidRPr="00E258C3" w14:paraId="287C7FD5" w14:textId="77777777" w:rsidTr="00523C1F">
        <w:tc>
          <w:tcPr>
            <w:tcW w:w="540" w:type="dxa"/>
            <w:shd w:val="clear" w:color="auto" w:fill="auto"/>
          </w:tcPr>
          <w:p w14:paraId="1033D555" w14:textId="77777777" w:rsidR="00007ADE" w:rsidRPr="00523C1F" w:rsidRDefault="00362D4A" w:rsidP="00C31449">
            <w:pPr>
              <w:jc w:val="both"/>
              <w:rPr>
                <w:rFonts w:ascii="Calibri" w:hAnsi="Calibri" w:cs="Arial"/>
                <w:b/>
                <w:sz w:val="22"/>
                <w:szCs w:val="22"/>
              </w:rPr>
            </w:pPr>
            <w:r w:rsidRPr="00523C1F">
              <w:rPr>
                <w:rFonts w:ascii="Calibri" w:hAnsi="Calibri" w:cs="Arial"/>
                <w:b/>
                <w:sz w:val="22"/>
                <w:szCs w:val="22"/>
              </w:rPr>
              <w:t>No.</w:t>
            </w:r>
          </w:p>
        </w:tc>
        <w:tc>
          <w:tcPr>
            <w:tcW w:w="1350" w:type="dxa"/>
            <w:shd w:val="clear" w:color="auto" w:fill="auto"/>
          </w:tcPr>
          <w:p w14:paraId="2F8BD853" w14:textId="77777777" w:rsidR="00362D4A" w:rsidRPr="00523C1F" w:rsidRDefault="00362D4A" w:rsidP="00362D4A">
            <w:pPr>
              <w:jc w:val="both"/>
              <w:rPr>
                <w:rFonts w:ascii="Calibri" w:hAnsi="Calibri" w:cs="Arial"/>
                <w:b/>
                <w:sz w:val="22"/>
                <w:szCs w:val="22"/>
              </w:rPr>
            </w:pPr>
            <w:r w:rsidRPr="00523C1F">
              <w:rPr>
                <w:rFonts w:ascii="Calibri" w:hAnsi="Calibri" w:cs="Arial"/>
                <w:b/>
                <w:sz w:val="22"/>
                <w:szCs w:val="22"/>
              </w:rPr>
              <w:t>Description of service /</w:t>
            </w:r>
          </w:p>
          <w:p w14:paraId="22F6B5B5" w14:textId="77777777" w:rsidR="00007ADE" w:rsidRPr="00523C1F" w:rsidRDefault="00362D4A" w:rsidP="00362D4A">
            <w:pPr>
              <w:jc w:val="both"/>
              <w:rPr>
                <w:rFonts w:ascii="Calibri" w:hAnsi="Calibri" w:cs="Arial"/>
                <w:b/>
                <w:sz w:val="22"/>
                <w:szCs w:val="22"/>
              </w:rPr>
            </w:pPr>
            <w:r w:rsidRPr="00523C1F">
              <w:rPr>
                <w:rFonts w:ascii="Calibri" w:hAnsi="Calibri" w:cs="Arial"/>
                <w:b/>
                <w:sz w:val="22"/>
                <w:szCs w:val="22"/>
              </w:rPr>
              <w:t>of the equipment / work purchased</w:t>
            </w:r>
          </w:p>
        </w:tc>
        <w:tc>
          <w:tcPr>
            <w:tcW w:w="1170" w:type="dxa"/>
            <w:shd w:val="clear" w:color="auto" w:fill="auto"/>
          </w:tcPr>
          <w:p w14:paraId="6DA59427" w14:textId="77777777" w:rsidR="00362D4A" w:rsidRPr="00523C1F" w:rsidRDefault="00362D4A" w:rsidP="00362D4A">
            <w:pPr>
              <w:jc w:val="both"/>
              <w:rPr>
                <w:rFonts w:ascii="Calibri" w:hAnsi="Calibri" w:cs="Arial"/>
                <w:b/>
                <w:sz w:val="22"/>
                <w:szCs w:val="22"/>
              </w:rPr>
            </w:pPr>
            <w:r w:rsidRPr="00523C1F">
              <w:rPr>
                <w:rFonts w:ascii="Calibri" w:hAnsi="Calibri" w:cs="Arial"/>
                <w:b/>
                <w:sz w:val="22"/>
                <w:szCs w:val="22"/>
              </w:rPr>
              <w:t>Estimated value</w:t>
            </w:r>
          </w:p>
          <w:p w14:paraId="04318D3D" w14:textId="77777777" w:rsidR="00007ADE" w:rsidRPr="00523C1F" w:rsidRDefault="00362D4A" w:rsidP="00362D4A">
            <w:pPr>
              <w:jc w:val="both"/>
              <w:rPr>
                <w:rFonts w:ascii="Calibri" w:hAnsi="Calibri" w:cs="Arial"/>
                <w:b/>
                <w:sz w:val="22"/>
                <w:szCs w:val="22"/>
              </w:rPr>
            </w:pPr>
            <w:r w:rsidRPr="00523C1F">
              <w:rPr>
                <w:rFonts w:ascii="Calibri" w:hAnsi="Calibri" w:cs="Arial"/>
                <w:b/>
                <w:sz w:val="22"/>
                <w:szCs w:val="22"/>
              </w:rPr>
              <w:t>(RON, VAT included)</w:t>
            </w:r>
          </w:p>
        </w:tc>
        <w:tc>
          <w:tcPr>
            <w:tcW w:w="1440" w:type="dxa"/>
            <w:shd w:val="clear" w:color="auto" w:fill="auto"/>
          </w:tcPr>
          <w:p w14:paraId="7C041461" w14:textId="77777777" w:rsidR="00007ADE" w:rsidRPr="00523C1F" w:rsidRDefault="00362D4A" w:rsidP="00C31449">
            <w:pPr>
              <w:jc w:val="both"/>
              <w:rPr>
                <w:rFonts w:ascii="Calibri" w:hAnsi="Calibri" w:cs="Arial"/>
                <w:b/>
                <w:sz w:val="22"/>
                <w:szCs w:val="22"/>
              </w:rPr>
            </w:pPr>
            <w:r w:rsidRPr="00523C1F">
              <w:rPr>
                <w:rFonts w:ascii="Calibri" w:hAnsi="Calibri" w:cs="Arial"/>
                <w:b/>
                <w:sz w:val="22"/>
                <w:szCs w:val="22"/>
              </w:rPr>
              <w:t>Procurement procedure used</w:t>
            </w:r>
          </w:p>
        </w:tc>
        <w:tc>
          <w:tcPr>
            <w:tcW w:w="1260" w:type="dxa"/>
            <w:shd w:val="clear" w:color="auto" w:fill="auto"/>
          </w:tcPr>
          <w:p w14:paraId="438EC86C" w14:textId="77777777" w:rsidR="00362D4A" w:rsidRPr="00523C1F" w:rsidRDefault="00362D4A" w:rsidP="00362D4A">
            <w:pPr>
              <w:jc w:val="both"/>
              <w:rPr>
                <w:rFonts w:ascii="Calibri" w:hAnsi="Calibri" w:cs="Arial"/>
                <w:b/>
                <w:sz w:val="22"/>
                <w:szCs w:val="22"/>
              </w:rPr>
            </w:pPr>
            <w:r w:rsidRPr="00523C1F">
              <w:rPr>
                <w:rFonts w:ascii="Calibri" w:hAnsi="Calibri" w:cs="Arial"/>
                <w:b/>
                <w:sz w:val="22"/>
                <w:szCs w:val="22"/>
              </w:rPr>
              <w:t>Contracted value (RON),</w:t>
            </w:r>
          </w:p>
          <w:p w14:paraId="57ABA263" w14:textId="77777777" w:rsidR="00007ADE" w:rsidRPr="00523C1F" w:rsidRDefault="00362D4A" w:rsidP="00362D4A">
            <w:pPr>
              <w:jc w:val="both"/>
              <w:rPr>
                <w:rFonts w:ascii="Calibri" w:hAnsi="Calibri" w:cs="Arial"/>
                <w:b/>
                <w:sz w:val="22"/>
                <w:szCs w:val="22"/>
              </w:rPr>
            </w:pPr>
            <w:r w:rsidRPr="00523C1F">
              <w:rPr>
                <w:rFonts w:ascii="Calibri" w:hAnsi="Calibri" w:cs="Arial"/>
                <w:b/>
                <w:sz w:val="22"/>
                <w:szCs w:val="22"/>
              </w:rPr>
              <w:t>VAT included</w:t>
            </w:r>
          </w:p>
        </w:tc>
        <w:tc>
          <w:tcPr>
            <w:tcW w:w="1530" w:type="dxa"/>
            <w:shd w:val="clear" w:color="auto" w:fill="auto"/>
          </w:tcPr>
          <w:p w14:paraId="6E8190EB" w14:textId="77777777" w:rsidR="00007ADE" w:rsidRPr="00523C1F" w:rsidRDefault="00362D4A" w:rsidP="00C31449">
            <w:pPr>
              <w:jc w:val="both"/>
              <w:rPr>
                <w:rFonts w:ascii="Calibri" w:hAnsi="Calibri" w:cs="Arial"/>
                <w:b/>
                <w:sz w:val="22"/>
                <w:szCs w:val="22"/>
              </w:rPr>
            </w:pPr>
            <w:r w:rsidRPr="00523C1F">
              <w:rPr>
                <w:rFonts w:ascii="Calibri" w:hAnsi="Calibri" w:cs="Arial"/>
                <w:b/>
                <w:sz w:val="22"/>
                <w:szCs w:val="22"/>
              </w:rPr>
              <w:t>The utility in order to achieve the project indicators</w:t>
            </w:r>
          </w:p>
        </w:tc>
        <w:tc>
          <w:tcPr>
            <w:tcW w:w="1530" w:type="dxa"/>
            <w:shd w:val="clear" w:color="auto" w:fill="auto"/>
          </w:tcPr>
          <w:p w14:paraId="7BA18938" w14:textId="77777777" w:rsidR="00007ADE" w:rsidRPr="00523C1F" w:rsidRDefault="00007ADE" w:rsidP="00C31449">
            <w:pPr>
              <w:jc w:val="both"/>
              <w:rPr>
                <w:rFonts w:ascii="Calibri" w:hAnsi="Calibri" w:cs="Arial"/>
                <w:b/>
                <w:sz w:val="22"/>
                <w:szCs w:val="22"/>
              </w:rPr>
            </w:pPr>
            <w:r w:rsidRPr="00523C1F">
              <w:rPr>
                <w:rFonts w:ascii="Calibri" w:hAnsi="Calibri" w:cs="Arial"/>
                <w:b/>
                <w:sz w:val="22"/>
                <w:szCs w:val="22"/>
              </w:rPr>
              <w:t>S</w:t>
            </w:r>
            <w:r w:rsidR="00362D4A" w:rsidRPr="00523C1F">
              <w:rPr>
                <w:rFonts w:ascii="Calibri" w:hAnsi="Calibri" w:cs="Arial"/>
                <w:b/>
                <w:sz w:val="22"/>
                <w:szCs w:val="22"/>
              </w:rPr>
              <w:t>ustainability</w:t>
            </w:r>
          </w:p>
        </w:tc>
        <w:tc>
          <w:tcPr>
            <w:tcW w:w="1439" w:type="dxa"/>
            <w:shd w:val="clear" w:color="auto" w:fill="auto"/>
          </w:tcPr>
          <w:p w14:paraId="7F1A214D" w14:textId="77777777" w:rsidR="00007ADE" w:rsidRPr="00523C1F" w:rsidRDefault="00362D4A" w:rsidP="00C31449">
            <w:pPr>
              <w:jc w:val="both"/>
              <w:rPr>
                <w:rFonts w:ascii="Calibri" w:hAnsi="Calibri" w:cs="Arial"/>
                <w:b/>
                <w:sz w:val="22"/>
                <w:szCs w:val="22"/>
              </w:rPr>
            </w:pPr>
            <w:r w:rsidRPr="00523C1F">
              <w:rPr>
                <w:rFonts w:ascii="Calibri" w:hAnsi="Calibri" w:cs="Arial"/>
                <w:b/>
                <w:sz w:val="22"/>
                <w:szCs w:val="22"/>
              </w:rPr>
              <w:t>Beneficiaries</w:t>
            </w:r>
          </w:p>
        </w:tc>
      </w:tr>
      <w:tr w:rsidR="00007ADE" w:rsidRPr="00E258C3" w14:paraId="7A62FD0E" w14:textId="77777777" w:rsidTr="00523C1F">
        <w:tc>
          <w:tcPr>
            <w:tcW w:w="540" w:type="dxa"/>
            <w:shd w:val="clear" w:color="auto" w:fill="auto"/>
          </w:tcPr>
          <w:p w14:paraId="4B40E7C5" w14:textId="77777777" w:rsidR="00007ADE" w:rsidRPr="00C31449" w:rsidRDefault="00007ADE" w:rsidP="00AC2808">
            <w:pPr>
              <w:rPr>
                <w:rFonts w:ascii="Calibri" w:hAnsi="Calibri" w:cs="Arial"/>
                <w:b/>
                <w:sz w:val="22"/>
                <w:szCs w:val="22"/>
              </w:rPr>
            </w:pPr>
          </w:p>
        </w:tc>
        <w:tc>
          <w:tcPr>
            <w:tcW w:w="1350" w:type="dxa"/>
            <w:shd w:val="clear" w:color="auto" w:fill="auto"/>
          </w:tcPr>
          <w:p w14:paraId="14083ECB" w14:textId="77777777" w:rsidR="00007ADE" w:rsidRPr="00C31449" w:rsidRDefault="00007ADE" w:rsidP="00AC2808">
            <w:pPr>
              <w:rPr>
                <w:rFonts w:ascii="Calibri" w:hAnsi="Calibri" w:cs="Arial"/>
                <w:b/>
                <w:sz w:val="22"/>
                <w:szCs w:val="22"/>
              </w:rPr>
            </w:pPr>
          </w:p>
        </w:tc>
        <w:tc>
          <w:tcPr>
            <w:tcW w:w="1170" w:type="dxa"/>
            <w:shd w:val="clear" w:color="auto" w:fill="auto"/>
          </w:tcPr>
          <w:p w14:paraId="1B5DBD80" w14:textId="77777777" w:rsidR="00007ADE" w:rsidRPr="00C31449" w:rsidRDefault="00007ADE" w:rsidP="00AC2808">
            <w:pPr>
              <w:rPr>
                <w:rFonts w:ascii="Calibri" w:hAnsi="Calibri" w:cs="Arial"/>
                <w:b/>
                <w:sz w:val="22"/>
                <w:szCs w:val="22"/>
              </w:rPr>
            </w:pPr>
          </w:p>
        </w:tc>
        <w:tc>
          <w:tcPr>
            <w:tcW w:w="1440" w:type="dxa"/>
            <w:shd w:val="clear" w:color="auto" w:fill="auto"/>
          </w:tcPr>
          <w:p w14:paraId="763BA379" w14:textId="77777777" w:rsidR="00007ADE" w:rsidRPr="00C31449" w:rsidRDefault="00007ADE" w:rsidP="00AC2808">
            <w:pPr>
              <w:rPr>
                <w:rFonts w:ascii="Calibri" w:hAnsi="Calibri" w:cs="Arial"/>
                <w:b/>
                <w:sz w:val="22"/>
                <w:szCs w:val="22"/>
              </w:rPr>
            </w:pPr>
          </w:p>
        </w:tc>
        <w:tc>
          <w:tcPr>
            <w:tcW w:w="1260" w:type="dxa"/>
            <w:shd w:val="clear" w:color="auto" w:fill="auto"/>
          </w:tcPr>
          <w:p w14:paraId="68FB6033" w14:textId="77777777" w:rsidR="00007ADE" w:rsidRPr="00C31449" w:rsidRDefault="00007ADE" w:rsidP="00AC2808">
            <w:pPr>
              <w:rPr>
                <w:rFonts w:ascii="Calibri" w:hAnsi="Calibri" w:cs="Arial"/>
                <w:b/>
                <w:sz w:val="22"/>
                <w:szCs w:val="22"/>
              </w:rPr>
            </w:pPr>
          </w:p>
        </w:tc>
        <w:tc>
          <w:tcPr>
            <w:tcW w:w="1530" w:type="dxa"/>
            <w:shd w:val="clear" w:color="auto" w:fill="auto"/>
          </w:tcPr>
          <w:p w14:paraId="0EA67F7D" w14:textId="77777777" w:rsidR="00007ADE" w:rsidRPr="00C31449" w:rsidRDefault="00007ADE" w:rsidP="00AC2808">
            <w:pPr>
              <w:rPr>
                <w:rFonts w:ascii="Calibri" w:hAnsi="Calibri" w:cs="Arial"/>
                <w:b/>
                <w:sz w:val="22"/>
                <w:szCs w:val="22"/>
              </w:rPr>
            </w:pPr>
          </w:p>
        </w:tc>
        <w:tc>
          <w:tcPr>
            <w:tcW w:w="1530" w:type="dxa"/>
            <w:shd w:val="clear" w:color="auto" w:fill="auto"/>
          </w:tcPr>
          <w:p w14:paraId="247594A9" w14:textId="77777777" w:rsidR="00007ADE" w:rsidRPr="00C31449" w:rsidRDefault="00007ADE" w:rsidP="00AC2808">
            <w:pPr>
              <w:rPr>
                <w:rFonts w:ascii="Calibri" w:hAnsi="Calibri" w:cs="Arial"/>
                <w:b/>
                <w:sz w:val="22"/>
                <w:szCs w:val="22"/>
              </w:rPr>
            </w:pPr>
          </w:p>
        </w:tc>
        <w:tc>
          <w:tcPr>
            <w:tcW w:w="1439" w:type="dxa"/>
            <w:shd w:val="clear" w:color="auto" w:fill="auto"/>
          </w:tcPr>
          <w:p w14:paraId="4DD4DE5A" w14:textId="77777777" w:rsidR="00007ADE" w:rsidRPr="00C31449" w:rsidRDefault="00007ADE" w:rsidP="00AC2808">
            <w:pPr>
              <w:rPr>
                <w:rFonts w:ascii="Calibri" w:hAnsi="Calibri" w:cs="Arial"/>
                <w:b/>
                <w:sz w:val="22"/>
                <w:szCs w:val="22"/>
              </w:rPr>
            </w:pPr>
          </w:p>
        </w:tc>
      </w:tr>
      <w:tr w:rsidR="00007ADE" w:rsidRPr="00E258C3" w14:paraId="3E1A3FE6" w14:textId="77777777" w:rsidTr="00523C1F">
        <w:tc>
          <w:tcPr>
            <w:tcW w:w="540" w:type="dxa"/>
            <w:shd w:val="clear" w:color="auto" w:fill="auto"/>
          </w:tcPr>
          <w:p w14:paraId="42930489" w14:textId="77777777" w:rsidR="00007ADE" w:rsidRPr="00C31449" w:rsidRDefault="00007ADE" w:rsidP="00AC2808">
            <w:pPr>
              <w:rPr>
                <w:rFonts w:ascii="Calibri" w:hAnsi="Calibri" w:cs="Arial"/>
                <w:b/>
                <w:sz w:val="22"/>
                <w:szCs w:val="22"/>
              </w:rPr>
            </w:pPr>
          </w:p>
        </w:tc>
        <w:tc>
          <w:tcPr>
            <w:tcW w:w="1350" w:type="dxa"/>
            <w:shd w:val="clear" w:color="auto" w:fill="auto"/>
          </w:tcPr>
          <w:p w14:paraId="1D21DEC1" w14:textId="77777777" w:rsidR="00007ADE" w:rsidRPr="00C31449" w:rsidRDefault="00007ADE" w:rsidP="00AC2808">
            <w:pPr>
              <w:rPr>
                <w:rFonts w:ascii="Calibri" w:hAnsi="Calibri" w:cs="Arial"/>
                <w:b/>
                <w:sz w:val="22"/>
                <w:szCs w:val="22"/>
              </w:rPr>
            </w:pPr>
          </w:p>
        </w:tc>
        <w:tc>
          <w:tcPr>
            <w:tcW w:w="1170" w:type="dxa"/>
            <w:shd w:val="clear" w:color="auto" w:fill="auto"/>
          </w:tcPr>
          <w:p w14:paraId="376B4391" w14:textId="77777777" w:rsidR="00007ADE" w:rsidRPr="00C31449" w:rsidRDefault="00007ADE" w:rsidP="00AC2808">
            <w:pPr>
              <w:rPr>
                <w:rFonts w:ascii="Calibri" w:hAnsi="Calibri" w:cs="Arial"/>
                <w:b/>
                <w:sz w:val="22"/>
                <w:szCs w:val="22"/>
              </w:rPr>
            </w:pPr>
          </w:p>
        </w:tc>
        <w:tc>
          <w:tcPr>
            <w:tcW w:w="1440" w:type="dxa"/>
            <w:shd w:val="clear" w:color="auto" w:fill="auto"/>
          </w:tcPr>
          <w:p w14:paraId="290BE705" w14:textId="77777777" w:rsidR="00007ADE" w:rsidRPr="00C31449" w:rsidRDefault="00007ADE" w:rsidP="00AC2808">
            <w:pPr>
              <w:rPr>
                <w:rFonts w:ascii="Calibri" w:hAnsi="Calibri" w:cs="Arial"/>
                <w:b/>
                <w:sz w:val="22"/>
                <w:szCs w:val="22"/>
              </w:rPr>
            </w:pPr>
          </w:p>
        </w:tc>
        <w:tc>
          <w:tcPr>
            <w:tcW w:w="1260" w:type="dxa"/>
            <w:shd w:val="clear" w:color="auto" w:fill="auto"/>
          </w:tcPr>
          <w:p w14:paraId="48AA8062" w14:textId="77777777" w:rsidR="00007ADE" w:rsidRPr="00C31449" w:rsidRDefault="00007ADE" w:rsidP="00AC2808">
            <w:pPr>
              <w:rPr>
                <w:rFonts w:ascii="Calibri" w:hAnsi="Calibri" w:cs="Arial"/>
                <w:b/>
                <w:sz w:val="22"/>
                <w:szCs w:val="22"/>
              </w:rPr>
            </w:pPr>
          </w:p>
        </w:tc>
        <w:tc>
          <w:tcPr>
            <w:tcW w:w="1530" w:type="dxa"/>
            <w:shd w:val="clear" w:color="auto" w:fill="auto"/>
          </w:tcPr>
          <w:p w14:paraId="500C1A13" w14:textId="77777777" w:rsidR="00007ADE" w:rsidRPr="00C31449" w:rsidRDefault="00007ADE" w:rsidP="00AC2808">
            <w:pPr>
              <w:rPr>
                <w:rFonts w:ascii="Calibri" w:hAnsi="Calibri" w:cs="Arial"/>
                <w:b/>
                <w:sz w:val="22"/>
                <w:szCs w:val="22"/>
              </w:rPr>
            </w:pPr>
          </w:p>
        </w:tc>
        <w:tc>
          <w:tcPr>
            <w:tcW w:w="1530" w:type="dxa"/>
            <w:shd w:val="clear" w:color="auto" w:fill="auto"/>
          </w:tcPr>
          <w:p w14:paraId="7B512902" w14:textId="77777777" w:rsidR="00007ADE" w:rsidRPr="00C31449" w:rsidRDefault="00007ADE" w:rsidP="00AC2808">
            <w:pPr>
              <w:rPr>
                <w:rFonts w:ascii="Calibri" w:hAnsi="Calibri" w:cs="Arial"/>
                <w:b/>
                <w:sz w:val="22"/>
                <w:szCs w:val="22"/>
              </w:rPr>
            </w:pPr>
          </w:p>
        </w:tc>
        <w:tc>
          <w:tcPr>
            <w:tcW w:w="1439" w:type="dxa"/>
            <w:shd w:val="clear" w:color="auto" w:fill="auto"/>
          </w:tcPr>
          <w:p w14:paraId="739F3752" w14:textId="77777777" w:rsidR="00007ADE" w:rsidRPr="00C31449" w:rsidRDefault="00007ADE" w:rsidP="00AC2808">
            <w:pPr>
              <w:rPr>
                <w:rFonts w:ascii="Calibri" w:hAnsi="Calibri" w:cs="Arial"/>
                <w:b/>
                <w:sz w:val="22"/>
                <w:szCs w:val="22"/>
              </w:rPr>
            </w:pPr>
          </w:p>
        </w:tc>
      </w:tr>
    </w:tbl>
    <w:p w14:paraId="10121ED1" w14:textId="77777777" w:rsidR="00007ADE" w:rsidRPr="00E258C3" w:rsidRDefault="00007ADE" w:rsidP="00007ADE">
      <w:pPr>
        <w:rPr>
          <w:rFonts w:ascii="Calibri" w:hAnsi="Calibri" w:cs="Arial"/>
          <w:b/>
        </w:rPr>
      </w:pPr>
    </w:p>
    <w:tbl>
      <w:tblPr>
        <w:tblW w:w="101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963"/>
      </w:tblGrid>
      <w:tr w:rsidR="00007ADE" w:rsidRPr="00E258C3" w14:paraId="65F220A9" w14:textId="77777777" w:rsidTr="00831F15">
        <w:tc>
          <w:tcPr>
            <w:tcW w:w="10193" w:type="dxa"/>
            <w:gridSpan w:val="2"/>
            <w:shd w:val="clear" w:color="auto" w:fill="auto"/>
          </w:tcPr>
          <w:p w14:paraId="2234FD9C" w14:textId="77777777" w:rsidR="00007ADE" w:rsidRPr="0009665D" w:rsidRDefault="002A0BBA" w:rsidP="00AC2808">
            <w:pPr>
              <w:rPr>
                <w:rFonts w:ascii="Calibri" w:hAnsi="Calibri" w:cs="Arial"/>
              </w:rPr>
            </w:pPr>
            <w:r w:rsidRPr="002A0BBA">
              <w:rPr>
                <w:rFonts w:ascii="Calibri" w:hAnsi="Calibri" w:cs="Arial"/>
              </w:rPr>
              <w:t>There were significant deviations regarding the conduct of procurement procedures, answer the following questions:</w:t>
            </w:r>
          </w:p>
        </w:tc>
      </w:tr>
      <w:tr w:rsidR="00007ADE" w:rsidRPr="00E258C3" w14:paraId="6B4B5D74" w14:textId="77777777" w:rsidTr="002A0BBA">
        <w:tc>
          <w:tcPr>
            <w:tcW w:w="4230" w:type="dxa"/>
            <w:shd w:val="clear" w:color="auto" w:fill="auto"/>
          </w:tcPr>
          <w:p w14:paraId="14DBEF2E" w14:textId="77777777" w:rsidR="00007ADE" w:rsidRPr="00E258C3" w:rsidRDefault="002A0BBA" w:rsidP="002A0BBA">
            <w:pPr>
              <w:jc w:val="both"/>
              <w:rPr>
                <w:rFonts w:ascii="Calibri" w:hAnsi="Calibri" w:cs="Arial"/>
                <w:lang w:val="en-US"/>
              </w:rPr>
            </w:pPr>
            <w:r w:rsidRPr="002A0BBA">
              <w:rPr>
                <w:rFonts w:ascii="Calibri" w:hAnsi="Calibri" w:cs="Arial"/>
                <w:lang w:val="en-US"/>
              </w:rPr>
              <w:t>What were the specific reasons for these deviations?</w:t>
            </w:r>
          </w:p>
        </w:tc>
        <w:tc>
          <w:tcPr>
            <w:tcW w:w="5963" w:type="dxa"/>
            <w:shd w:val="clear" w:color="auto" w:fill="auto"/>
          </w:tcPr>
          <w:p w14:paraId="54736DE2" w14:textId="77777777" w:rsidR="00007ADE" w:rsidRPr="00E258C3" w:rsidRDefault="00007ADE" w:rsidP="00AC2808">
            <w:pPr>
              <w:rPr>
                <w:rFonts w:ascii="Calibri" w:hAnsi="Calibri" w:cs="Arial"/>
                <w:lang w:val="en-US"/>
              </w:rPr>
            </w:pPr>
          </w:p>
        </w:tc>
      </w:tr>
      <w:tr w:rsidR="00007ADE" w:rsidRPr="00E258C3" w14:paraId="763542F6" w14:textId="77777777" w:rsidTr="002A0BBA">
        <w:trPr>
          <w:trHeight w:val="656"/>
        </w:trPr>
        <w:tc>
          <w:tcPr>
            <w:tcW w:w="4230" w:type="dxa"/>
            <w:shd w:val="clear" w:color="auto" w:fill="auto"/>
          </w:tcPr>
          <w:p w14:paraId="454D09A0" w14:textId="77777777" w:rsidR="002A0BBA" w:rsidRPr="002A0BBA" w:rsidRDefault="002A0BBA" w:rsidP="002A0BBA">
            <w:pPr>
              <w:jc w:val="both"/>
              <w:rPr>
                <w:rFonts w:asciiTheme="minorHAnsi" w:hAnsiTheme="minorHAnsi" w:cs="Arial"/>
                <w:lang w:val="en-US"/>
              </w:rPr>
            </w:pPr>
            <w:r w:rsidRPr="002A0BBA">
              <w:rPr>
                <w:rFonts w:asciiTheme="minorHAnsi" w:hAnsiTheme="minorHAnsi" w:cs="Arial"/>
                <w:lang w:val="en-US"/>
              </w:rPr>
              <w:t>What were the implications for the</w:t>
            </w:r>
          </w:p>
          <w:p w14:paraId="37771AEA" w14:textId="77777777" w:rsidR="00007ADE" w:rsidRPr="002A0BBA" w:rsidRDefault="002A0BBA" w:rsidP="002A0BBA">
            <w:pPr>
              <w:pStyle w:val="Default"/>
              <w:jc w:val="both"/>
              <w:rPr>
                <w:sz w:val="23"/>
                <w:szCs w:val="23"/>
              </w:rPr>
            </w:pPr>
            <w:r w:rsidRPr="002A0BBA">
              <w:rPr>
                <w:rFonts w:asciiTheme="minorHAnsi" w:hAnsiTheme="minorHAnsi"/>
              </w:rPr>
              <w:t>project?</w:t>
            </w:r>
            <w:r>
              <w:rPr>
                <w:sz w:val="23"/>
                <w:szCs w:val="23"/>
              </w:rPr>
              <w:t xml:space="preserve"> </w:t>
            </w:r>
          </w:p>
        </w:tc>
        <w:tc>
          <w:tcPr>
            <w:tcW w:w="5963" w:type="dxa"/>
            <w:shd w:val="clear" w:color="auto" w:fill="auto"/>
          </w:tcPr>
          <w:p w14:paraId="6F504A0A" w14:textId="77777777" w:rsidR="00007ADE" w:rsidRPr="00E258C3" w:rsidRDefault="00007ADE" w:rsidP="00AC2808">
            <w:pPr>
              <w:rPr>
                <w:rFonts w:ascii="Calibri" w:hAnsi="Calibri" w:cs="Arial"/>
                <w:lang w:val="en-US"/>
              </w:rPr>
            </w:pPr>
          </w:p>
        </w:tc>
      </w:tr>
      <w:tr w:rsidR="00007ADE" w:rsidRPr="00E258C3" w14:paraId="24818B14" w14:textId="77777777" w:rsidTr="002A0BBA">
        <w:tc>
          <w:tcPr>
            <w:tcW w:w="4230" w:type="dxa"/>
            <w:shd w:val="clear" w:color="auto" w:fill="auto"/>
          </w:tcPr>
          <w:p w14:paraId="7456D5C5" w14:textId="77777777" w:rsidR="00007ADE" w:rsidRPr="00E258C3" w:rsidRDefault="002A0BBA" w:rsidP="002A0BBA">
            <w:pPr>
              <w:jc w:val="both"/>
              <w:rPr>
                <w:rFonts w:ascii="Calibri" w:hAnsi="Calibri" w:cs="Arial"/>
                <w:lang w:val="en-US"/>
              </w:rPr>
            </w:pPr>
            <w:r w:rsidRPr="002A0BBA">
              <w:rPr>
                <w:rFonts w:ascii="Calibri" w:hAnsi="Calibri" w:cs="Arial"/>
                <w:lang w:val="en-US"/>
              </w:rPr>
              <w:t>What corrective measures were taken?</w:t>
            </w:r>
          </w:p>
        </w:tc>
        <w:tc>
          <w:tcPr>
            <w:tcW w:w="5963" w:type="dxa"/>
            <w:shd w:val="clear" w:color="auto" w:fill="auto"/>
          </w:tcPr>
          <w:p w14:paraId="4253D0E4" w14:textId="77777777" w:rsidR="00007ADE" w:rsidRPr="00E258C3" w:rsidRDefault="00007ADE" w:rsidP="00AC2808">
            <w:pPr>
              <w:rPr>
                <w:rFonts w:ascii="Calibri" w:hAnsi="Calibri" w:cs="Arial"/>
                <w:lang w:val="en-US"/>
              </w:rPr>
            </w:pPr>
          </w:p>
        </w:tc>
      </w:tr>
    </w:tbl>
    <w:p w14:paraId="18C14659" w14:textId="77777777" w:rsidR="00C31449" w:rsidRDefault="00C31449" w:rsidP="00007ADE">
      <w:pPr>
        <w:rPr>
          <w:rFonts w:ascii="Calibri" w:hAnsi="Calibri" w:cs="Arial"/>
          <w:b/>
          <w:lang w:val="en-US"/>
        </w:rPr>
      </w:pPr>
    </w:p>
    <w:p w14:paraId="49B49421" w14:textId="77777777" w:rsidR="00007ADE" w:rsidRDefault="00F20734" w:rsidP="00F20734">
      <w:pPr>
        <w:pStyle w:val="ListParagraph"/>
        <w:numPr>
          <w:ilvl w:val="0"/>
          <w:numId w:val="29"/>
        </w:numPr>
        <w:rPr>
          <w:rFonts w:ascii="Calibri" w:hAnsi="Calibri" w:cs="Arial"/>
          <w:b/>
          <w:lang w:val="en-US"/>
        </w:rPr>
      </w:pPr>
      <w:r w:rsidRPr="00F20734">
        <w:rPr>
          <w:rFonts w:ascii="Calibri" w:hAnsi="Calibri" w:cs="Arial"/>
          <w:b/>
          <w:lang w:val="en-US"/>
        </w:rPr>
        <w:t>INFORMATION AND ADVERTISING</w:t>
      </w:r>
    </w:p>
    <w:p w14:paraId="2FA3A0FD" w14:textId="77777777" w:rsidR="00F20734" w:rsidRPr="00F20734" w:rsidRDefault="00F20734" w:rsidP="00F20734">
      <w:pPr>
        <w:pStyle w:val="ListParagraph"/>
        <w:rPr>
          <w:rFonts w:ascii="Calibri" w:hAnsi="Calibri" w:cs="Arial"/>
          <w:b/>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07ADE" w:rsidRPr="00E258C3" w14:paraId="061BAE48" w14:textId="77777777" w:rsidTr="00B16589">
        <w:trPr>
          <w:trHeight w:val="1547"/>
        </w:trPr>
        <w:tc>
          <w:tcPr>
            <w:tcW w:w="9810" w:type="dxa"/>
            <w:shd w:val="clear" w:color="auto" w:fill="auto"/>
          </w:tcPr>
          <w:p w14:paraId="3363CC13" w14:textId="77777777" w:rsidR="00F20734" w:rsidRPr="00F20734" w:rsidRDefault="00F20734" w:rsidP="00F20734">
            <w:pPr>
              <w:jc w:val="both"/>
              <w:rPr>
                <w:rFonts w:ascii="Calibri" w:hAnsi="Calibri" w:cs="Arial"/>
                <w:i/>
                <w:lang w:val="it-IT"/>
              </w:rPr>
            </w:pPr>
            <w:r w:rsidRPr="00F20734">
              <w:rPr>
                <w:rFonts w:ascii="Calibri" w:hAnsi="Calibri" w:cs="Arial"/>
                <w:i/>
                <w:lang w:val="it-IT"/>
              </w:rPr>
              <w:t>What were the information and publicity actions implemented during this reporting period?</w:t>
            </w:r>
          </w:p>
          <w:p w14:paraId="1698B74B" w14:textId="77777777" w:rsidR="00F20734" w:rsidRPr="00F20734" w:rsidRDefault="00F20734" w:rsidP="00F20734">
            <w:pPr>
              <w:jc w:val="both"/>
              <w:rPr>
                <w:rFonts w:ascii="Calibri" w:hAnsi="Calibri" w:cs="Arial"/>
                <w:i/>
                <w:lang w:val="it-IT"/>
              </w:rPr>
            </w:pPr>
            <w:r w:rsidRPr="00F20734">
              <w:rPr>
                <w:rFonts w:ascii="Calibri" w:hAnsi="Calibri" w:cs="Arial"/>
                <w:i/>
                <w:lang w:val="it-IT"/>
              </w:rPr>
              <w:t>Present progress in implementing the advertising plan</w:t>
            </w:r>
          </w:p>
          <w:p w14:paraId="7BBC692C" w14:textId="77777777" w:rsidR="00007ADE" w:rsidRPr="0009665D" w:rsidRDefault="00F20734" w:rsidP="00F20734">
            <w:pPr>
              <w:jc w:val="both"/>
              <w:rPr>
                <w:rFonts w:ascii="Calibri" w:hAnsi="Calibri" w:cs="Arial"/>
                <w:lang w:val="it-IT"/>
              </w:rPr>
            </w:pPr>
            <w:r w:rsidRPr="00F20734">
              <w:rPr>
                <w:rFonts w:ascii="Calibri" w:hAnsi="Calibri" w:cs="Arial"/>
                <w:i/>
                <w:lang w:val="it-IT"/>
              </w:rPr>
              <w:t>Please provide concrete examples (web address, attachments, etc.) of the measures by which the project contributed to the increase of the degree of information and publicity of the EEA Financial Program and Mechanism 2009 - 2014.</w:t>
            </w:r>
          </w:p>
        </w:tc>
      </w:tr>
    </w:tbl>
    <w:p w14:paraId="6EF9A5D8" w14:textId="77777777" w:rsidR="00007ADE" w:rsidRDefault="00007ADE" w:rsidP="00007ADE">
      <w:pPr>
        <w:ind w:left="360"/>
        <w:rPr>
          <w:rFonts w:ascii="Calibri" w:hAnsi="Calibri" w:cs="Arial"/>
          <w:b/>
          <w:lang w:val="it-IT"/>
        </w:rPr>
      </w:pPr>
    </w:p>
    <w:p w14:paraId="7A5C3751" w14:textId="77777777" w:rsidR="00523C1F" w:rsidRDefault="00523C1F" w:rsidP="00007ADE">
      <w:pPr>
        <w:ind w:left="360"/>
        <w:rPr>
          <w:rFonts w:ascii="Calibri" w:hAnsi="Calibri" w:cs="Arial"/>
          <w:b/>
          <w:lang w:val="it-IT"/>
        </w:rPr>
      </w:pPr>
    </w:p>
    <w:p w14:paraId="3EC31556" w14:textId="77777777" w:rsidR="00523C1F" w:rsidRDefault="00523C1F" w:rsidP="00007ADE">
      <w:pPr>
        <w:ind w:left="360"/>
        <w:rPr>
          <w:rFonts w:ascii="Calibri" w:hAnsi="Calibri" w:cs="Arial"/>
          <w:b/>
          <w:lang w:val="it-IT"/>
        </w:rPr>
      </w:pPr>
    </w:p>
    <w:p w14:paraId="5D166845" w14:textId="77777777" w:rsidR="00523C1F" w:rsidRDefault="00523C1F" w:rsidP="00007ADE">
      <w:pPr>
        <w:ind w:left="360"/>
        <w:rPr>
          <w:rFonts w:ascii="Calibri" w:hAnsi="Calibri" w:cs="Arial"/>
          <w:b/>
          <w:lang w:val="it-IT"/>
        </w:rPr>
      </w:pPr>
    </w:p>
    <w:p w14:paraId="3FAB0BB6" w14:textId="77777777" w:rsidR="00523C1F" w:rsidRDefault="00523C1F" w:rsidP="00007ADE">
      <w:pPr>
        <w:ind w:left="360"/>
        <w:rPr>
          <w:rFonts w:ascii="Calibri" w:hAnsi="Calibri" w:cs="Arial"/>
          <w:b/>
          <w:lang w:val="it-IT"/>
        </w:rPr>
      </w:pPr>
    </w:p>
    <w:p w14:paraId="1FED2D7F" w14:textId="77777777" w:rsidR="00523C1F" w:rsidRPr="0009665D" w:rsidRDefault="00523C1F" w:rsidP="00007ADE">
      <w:pPr>
        <w:ind w:left="360"/>
        <w:rPr>
          <w:rFonts w:ascii="Calibri" w:hAnsi="Calibri" w:cs="Arial"/>
          <w:b/>
          <w:lang w:val="it-IT"/>
        </w:rPr>
      </w:pPr>
    </w:p>
    <w:p w14:paraId="68F71596" w14:textId="77777777" w:rsidR="00007ADE" w:rsidRDefault="00F20734" w:rsidP="00F20734">
      <w:pPr>
        <w:pStyle w:val="ListParagraph"/>
        <w:numPr>
          <w:ilvl w:val="0"/>
          <w:numId w:val="29"/>
        </w:numPr>
        <w:rPr>
          <w:rFonts w:ascii="Calibri" w:hAnsi="Calibri" w:cs="Arial"/>
          <w:b/>
          <w:lang w:val="en-US"/>
        </w:rPr>
      </w:pPr>
      <w:r w:rsidRPr="00F20734">
        <w:rPr>
          <w:rFonts w:ascii="Calibri" w:hAnsi="Calibri" w:cs="Arial"/>
          <w:b/>
          <w:lang w:val="en-US"/>
        </w:rPr>
        <w:lastRenderedPageBreak/>
        <w:t>RISK MANAGEMENT</w:t>
      </w:r>
    </w:p>
    <w:p w14:paraId="6A03FB06" w14:textId="77777777" w:rsidR="00F20734" w:rsidRPr="00F20734" w:rsidRDefault="00F20734" w:rsidP="00F20734">
      <w:pPr>
        <w:pStyle w:val="ListParagraph"/>
        <w:rPr>
          <w:rFonts w:ascii="Calibri" w:hAnsi="Calibri" w:cs="Arial"/>
          <w:b/>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07ADE" w:rsidRPr="00E258C3" w14:paraId="0A24BC24" w14:textId="77777777" w:rsidTr="00523C1F">
        <w:trPr>
          <w:trHeight w:val="1556"/>
        </w:trPr>
        <w:tc>
          <w:tcPr>
            <w:tcW w:w="9810" w:type="dxa"/>
            <w:shd w:val="clear" w:color="auto" w:fill="auto"/>
          </w:tcPr>
          <w:p w14:paraId="35C205B9" w14:textId="77777777" w:rsidR="00F20734" w:rsidRPr="00F20734" w:rsidRDefault="00F20734" w:rsidP="00F20734">
            <w:pPr>
              <w:jc w:val="both"/>
              <w:rPr>
                <w:rFonts w:ascii="Calibri" w:hAnsi="Calibri" w:cs="Arial"/>
                <w:i/>
                <w:lang w:val="en-US"/>
              </w:rPr>
            </w:pPr>
            <w:r w:rsidRPr="00F20734">
              <w:rPr>
                <w:rFonts w:ascii="Calibri" w:hAnsi="Calibri" w:cs="Arial"/>
                <w:i/>
                <w:lang w:val="en-US"/>
              </w:rPr>
              <w:t>Are there any changes to the risk situation of the project? If there were issues / incidents associated with the risks, please specify how they were managed?</w:t>
            </w:r>
          </w:p>
          <w:p w14:paraId="6F625D4D" w14:textId="77777777" w:rsidR="00007ADE" w:rsidRPr="0009665D" w:rsidRDefault="00F20734" w:rsidP="00F20734">
            <w:pPr>
              <w:jc w:val="both"/>
              <w:rPr>
                <w:rFonts w:ascii="Calibri" w:hAnsi="Calibri" w:cs="Arial"/>
                <w:i/>
                <w:lang w:val="it-IT"/>
              </w:rPr>
            </w:pPr>
            <w:r w:rsidRPr="00F20734">
              <w:rPr>
                <w:rFonts w:ascii="Calibri" w:hAnsi="Calibri" w:cs="Arial"/>
                <w:i/>
                <w:lang w:val="en-US"/>
              </w:rPr>
              <w:t xml:space="preserve">Present the progress of the implementation of the risk management plan related to your project. </w:t>
            </w:r>
          </w:p>
          <w:p w14:paraId="2BA23DAC" w14:textId="77777777" w:rsidR="00007ADE" w:rsidRPr="0009665D" w:rsidRDefault="00007ADE" w:rsidP="00AC2808">
            <w:pPr>
              <w:jc w:val="both"/>
              <w:rPr>
                <w:rFonts w:ascii="Calibri" w:hAnsi="Calibri" w:cs="Arial"/>
                <w:i/>
                <w:lang w:val="it-IT"/>
              </w:rPr>
            </w:pPr>
          </w:p>
        </w:tc>
      </w:tr>
    </w:tbl>
    <w:p w14:paraId="3E525D96" w14:textId="77777777" w:rsidR="00007ADE" w:rsidRPr="0009665D" w:rsidRDefault="00007ADE" w:rsidP="00007ADE">
      <w:pPr>
        <w:rPr>
          <w:rFonts w:ascii="Calibri" w:hAnsi="Calibri" w:cs="Arial"/>
          <w:b/>
          <w:lang w:val="it-IT"/>
        </w:rPr>
      </w:pPr>
    </w:p>
    <w:p w14:paraId="78DD1948" w14:textId="77777777" w:rsidR="00007ADE" w:rsidRPr="00F20734" w:rsidRDefault="00F20734" w:rsidP="00F20734">
      <w:pPr>
        <w:pStyle w:val="ListParagraph"/>
        <w:numPr>
          <w:ilvl w:val="0"/>
          <w:numId w:val="29"/>
        </w:numPr>
        <w:rPr>
          <w:rFonts w:ascii="Calibri" w:hAnsi="Calibri" w:cs="Arial"/>
          <w:b/>
          <w:lang w:val="en-US"/>
        </w:rPr>
      </w:pPr>
      <w:r w:rsidRPr="00F20734">
        <w:rPr>
          <w:rFonts w:ascii="Calibri" w:hAnsi="Calibri" w:cs="Arial"/>
          <w:b/>
          <w:lang w:val="en-US"/>
        </w:rPr>
        <w:t>TRANSVERSAL AND HORIZONTAL THEMES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07ADE" w:rsidRPr="00E258C3" w14:paraId="72525687" w14:textId="77777777" w:rsidTr="00523C1F">
        <w:trPr>
          <w:trHeight w:val="2456"/>
        </w:trPr>
        <w:tc>
          <w:tcPr>
            <w:tcW w:w="9810" w:type="dxa"/>
            <w:shd w:val="clear" w:color="auto" w:fill="auto"/>
          </w:tcPr>
          <w:p w14:paraId="551FDE89" w14:textId="77777777" w:rsidR="00F20734" w:rsidRPr="00F20734" w:rsidRDefault="00F20734" w:rsidP="00F20734">
            <w:pPr>
              <w:jc w:val="both"/>
              <w:rPr>
                <w:rFonts w:ascii="Calibri" w:hAnsi="Calibri" w:cs="Arial"/>
                <w:i/>
                <w:lang w:val="it-IT"/>
              </w:rPr>
            </w:pPr>
            <w:r w:rsidRPr="00F20734">
              <w:rPr>
                <w:rFonts w:ascii="Calibri" w:hAnsi="Calibri" w:cs="Arial"/>
                <w:i/>
                <w:lang w:val="it-IT"/>
              </w:rPr>
              <w:t>Please briefly present the way in which the implementation of the project contributed to the cross-cutting themes of the program:</w:t>
            </w:r>
          </w:p>
          <w:p w14:paraId="42A8FF84" w14:textId="77777777" w:rsidR="00F20734" w:rsidRPr="00F20734" w:rsidRDefault="00F20734" w:rsidP="00F20734">
            <w:pPr>
              <w:jc w:val="both"/>
              <w:rPr>
                <w:rFonts w:ascii="Calibri" w:hAnsi="Calibri" w:cs="Arial"/>
                <w:i/>
                <w:lang w:val="it-IT"/>
              </w:rPr>
            </w:pPr>
            <w:r w:rsidRPr="00F20734">
              <w:rPr>
                <w:rFonts w:ascii="Calibri" w:hAnsi="Calibri" w:cs="Arial"/>
                <w:i/>
                <w:lang w:val="it-IT"/>
              </w:rPr>
              <w:t>- good governance and sustainable development</w:t>
            </w:r>
          </w:p>
          <w:p w14:paraId="685F4B4F" w14:textId="77777777" w:rsidR="00F20734" w:rsidRPr="00F20734" w:rsidRDefault="00F20734" w:rsidP="00F20734">
            <w:pPr>
              <w:jc w:val="both"/>
              <w:rPr>
                <w:rFonts w:ascii="Calibri" w:hAnsi="Calibri" w:cs="Arial"/>
                <w:i/>
                <w:lang w:val="it-IT"/>
              </w:rPr>
            </w:pPr>
            <w:r w:rsidRPr="00F20734">
              <w:rPr>
                <w:rFonts w:ascii="Calibri" w:hAnsi="Calibri" w:cs="Arial"/>
                <w:i/>
                <w:lang w:val="it-IT"/>
              </w:rPr>
              <w:t>- transparency</w:t>
            </w:r>
          </w:p>
          <w:p w14:paraId="2AD9062B" w14:textId="77777777" w:rsidR="00F20734" w:rsidRPr="00F20734" w:rsidRDefault="00F20734" w:rsidP="00F20734">
            <w:pPr>
              <w:jc w:val="both"/>
              <w:rPr>
                <w:rFonts w:ascii="Calibri" w:hAnsi="Calibri" w:cs="Arial"/>
                <w:i/>
                <w:lang w:val="it-IT"/>
              </w:rPr>
            </w:pPr>
            <w:r w:rsidRPr="00F20734">
              <w:rPr>
                <w:rFonts w:ascii="Calibri" w:hAnsi="Calibri" w:cs="Arial"/>
                <w:i/>
                <w:lang w:val="it-IT"/>
              </w:rPr>
              <w:t>- gender equality</w:t>
            </w:r>
          </w:p>
          <w:p w14:paraId="62CE6BBF" w14:textId="77777777" w:rsidR="00007ADE" w:rsidRPr="0009665D" w:rsidRDefault="00F20734" w:rsidP="00F20734">
            <w:pPr>
              <w:jc w:val="both"/>
              <w:rPr>
                <w:rFonts w:ascii="Calibri" w:hAnsi="Calibri" w:cs="Arial"/>
                <w:lang w:val="it-IT"/>
              </w:rPr>
            </w:pPr>
            <w:r w:rsidRPr="00F20734">
              <w:rPr>
                <w:rFonts w:ascii="Calibri" w:hAnsi="Calibri" w:cs="Arial"/>
                <w:i/>
                <w:lang w:val="it-IT"/>
              </w:rPr>
              <w:t xml:space="preserve">- zero tolerance for corruption </w:t>
            </w:r>
          </w:p>
          <w:p w14:paraId="24086D35" w14:textId="77777777" w:rsidR="00007ADE" w:rsidRPr="0009665D" w:rsidRDefault="00007ADE" w:rsidP="00AC2808">
            <w:pPr>
              <w:jc w:val="both"/>
              <w:rPr>
                <w:rFonts w:ascii="Calibri" w:hAnsi="Calibri" w:cs="Arial"/>
                <w:lang w:val="it-IT"/>
              </w:rPr>
            </w:pPr>
          </w:p>
        </w:tc>
      </w:tr>
    </w:tbl>
    <w:p w14:paraId="5BCE75CC" w14:textId="77777777" w:rsidR="00007ADE" w:rsidRPr="0009665D" w:rsidRDefault="00007ADE" w:rsidP="00007ADE">
      <w:pPr>
        <w:ind w:left="360"/>
        <w:rPr>
          <w:rFonts w:ascii="Calibri" w:hAnsi="Calibri" w:cs="Arial"/>
          <w:b/>
          <w:lang w:val="it-IT"/>
        </w:rPr>
      </w:pPr>
    </w:p>
    <w:p w14:paraId="1A89FD96" w14:textId="77777777" w:rsidR="00007ADE" w:rsidRPr="003E6FB5" w:rsidRDefault="003E6FB5" w:rsidP="003E6FB5">
      <w:pPr>
        <w:pStyle w:val="ListParagraph"/>
        <w:numPr>
          <w:ilvl w:val="0"/>
          <w:numId w:val="29"/>
        </w:numPr>
        <w:rPr>
          <w:rFonts w:ascii="Calibri" w:hAnsi="Calibri" w:cs="Arial"/>
          <w:b/>
          <w:lang w:val="en-US"/>
        </w:rPr>
      </w:pPr>
      <w:r w:rsidRPr="003E6FB5">
        <w:rPr>
          <w:rFonts w:ascii="Calibri" w:hAnsi="Calibri" w:cs="Arial"/>
          <w:b/>
          <w:lang w:val="en-US"/>
        </w:rPr>
        <w:t>BILATERAL COOPERATION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07ADE" w:rsidRPr="00E258C3" w14:paraId="41E6CB33" w14:textId="77777777" w:rsidTr="00523C1F">
        <w:trPr>
          <w:trHeight w:val="2141"/>
        </w:trPr>
        <w:tc>
          <w:tcPr>
            <w:tcW w:w="9810" w:type="dxa"/>
            <w:shd w:val="clear" w:color="auto" w:fill="auto"/>
          </w:tcPr>
          <w:p w14:paraId="3AD21B3D" w14:textId="77777777" w:rsidR="003E6FB5" w:rsidRPr="003E6FB5" w:rsidRDefault="003E6FB5" w:rsidP="003E6FB5">
            <w:pPr>
              <w:jc w:val="both"/>
              <w:rPr>
                <w:rFonts w:ascii="Calibri" w:hAnsi="Calibri" w:cs="Arial"/>
                <w:i/>
                <w:lang w:val="en-US"/>
              </w:rPr>
            </w:pPr>
            <w:r w:rsidRPr="003E6FB5">
              <w:rPr>
                <w:rFonts w:ascii="Calibri" w:hAnsi="Calibri" w:cs="Arial"/>
                <w:i/>
                <w:lang w:val="en-US"/>
              </w:rPr>
              <w:t>If the project is implemented in partnership with organizations from Donor States, please briefly present how the partnership took place during the current reporting period.</w:t>
            </w:r>
          </w:p>
          <w:p w14:paraId="296BD265" w14:textId="77777777" w:rsidR="00007ADE" w:rsidRDefault="003E6FB5" w:rsidP="003E6FB5">
            <w:pPr>
              <w:jc w:val="both"/>
              <w:rPr>
                <w:rFonts w:ascii="Calibri" w:hAnsi="Calibri" w:cs="Arial"/>
                <w:i/>
                <w:lang w:val="en-US"/>
              </w:rPr>
            </w:pPr>
            <w:r w:rsidRPr="003E6FB5">
              <w:rPr>
                <w:rFonts w:ascii="Calibri" w:hAnsi="Calibri" w:cs="Arial"/>
                <w:i/>
                <w:lang w:val="en-US"/>
              </w:rPr>
              <w:t>If you have encountered difficulties from a partnership perspective, please describe the problems encountered and the way they were managed.</w:t>
            </w:r>
          </w:p>
          <w:p w14:paraId="2873415D" w14:textId="77777777" w:rsidR="00007ADE" w:rsidRDefault="00007ADE" w:rsidP="00AC2808">
            <w:pPr>
              <w:jc w:val="both"/>
              <w:rPr>
                <w:rFonts w:ascii="Calibri" w:hAnsi="Calibri" w:cs="Arial"/>
                <w:i/>
                <w:lang w:val="en-US"/>
              </w:rPr>
            </w:pPr>
          </w:p>
          <w:p w14:paraId="689F4A00" w14:textId="77777777" w:rsidR="00007ADE" w:rsidRPr="00E258C3" w:rsidRDefault="00007ADE" w:rsidP="00AC2808">
            <w:pPr>
              <w:jc w:val="both"/>
              <w:rPr>
                <w:rFonts w:ascii="Calibri" w:hAnsi="Calibri" w:cs="Arial"/>
                <w:i/>
                <w:lang w:val="en-US"/>
              </w:rPr>
            </w:pPr>
          </w:p>
        </w:tc>
      </w:tr>
    </w:tbl>
    <w:p w14:paraId="4E0E3E44" w14:textId="77777777" w:rsidR="00007ADE" w:rsidRPr="00E258C3" w:rsidRDefault="00007ADE" w:rsidP="00007ADE">
      <w:pPr>
        <w:rPr>
          <w:rFonts w:ascii="Calibri" w:hAnsi="Calibri" w:cs="Arial"/>
          <w:b/>
          <w:lang w:val="en-US"/>
        </w:rPr>
      </w:pPr>
    </w:p>
    <w:p w14:paraId="13778F45" w14:textId="77777777" w:rsidR="00007ADE" w:rsidRPr="003E6FB5" w:rsidRDefault="003E6FB5" w:rsidP="003E6FB5">
      <w:pPr>
        <w:pStyle w:val="ListParagraph"/>
        <w:numPr>
          <w:ilvl w:val="0"/>
          <w:numId w:val="29"/>
        </w:numPr>
        <w:rPr>
          <w:rFonts w:ascii="Calibri" w:hAnsi="Calibri" w:cs="Arial"/>
          <w:b/>
          <w:lang w:val="en-US"/>
        </w:rPr>
      </w:pPr>
      <w:r w:rsidRPr="003E6FB5">
        <w:rPr>
          <w:rFonts w:ascii="Calibri" w:hAnsi="Calibri" w:cs="Arial"/>
          <w:b/>
          <w:lang w:val="en-US"/>
        </w:rPr>
        <w:t>OTHER RELEVANT INFORMATION</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007ADE" w:rsidRPr="00E258C3" w14:paraId="0EEF52DF" w14:textId="77777777" w:rsidTr="00523C1F">
        <w:trPr>
          <w:trHeight w:val="1412"/>
        </w:trPr>
        <w:tc>
          <w:tcPr>
            <w:tcW w:w="9900" w:type="dxa"/>
            <w:shd w:val="clear" w:color="auto" w:fill="auto"/>
          </w:tcPr>
          <w:p w14:paraId="6CC0185D" w14:textId="77777777" w:rsidR="00007ADE" w:rsidRDefault="00007ADE" w:rsidP="00AC2808">
            <w:pPr>
              <w:rPr>
                <w:rFonts w:ascii="Calibri" w:hAnsi="Calibri" w:cs="Arial"/>
                <w:b/>
                <w:lang w:val="en-US"/>
              </w:rPr>
            </w:pPr>
          </w:p>
          <w:p w14:paraId="2073A0DF" w14:textId="77777777" w:rsidR="00007ADE" w:rsidRPr="00E258C3" w:rsidRDefault="00007ADE" w:rsidP="00AC2808">
            <w:pPr>
              <w:rPr>
                <w:rFonts w:ascii="Calibri" w:hAnsi="Calibri" w:cs="Arial"/>
                <w:b/>
                <w:lang w:val="en-US"/>
              </w:rPr>
            </w:pPr>
          </w:p>
        </w:tc>
      </w:tr>
    </w:tbl>
    <w:p w14:paraId="0E4AEFE9" w14:textId="77777777" w:rsidR="00007ADE" w:rsidRPr="00E258C3" w:rsidRDefault="00007ADE" w:rsidP="00007ADE">
      <w:pPr>
        <w:rPr>
          <w:rFonts w:ascii="Calibri" w:hAnsi="Calibri" w:cs="Arial"/>
          <w:b/>
          <w:lang w:val="en-US"/>
        </w:rPr>
      </w:pPr>
    </w:p>
    <w:p w14:paraId="6BE26847" w14:textId="77777777" w:rsidR="00007ADE" w:rsidRPr="003E6FB5" w:rsidRDefault="003E6FB5" w:rsidP="003E6FB5">
      <w:pPr>
        <w:pStyle w:val="ListParagraph"/>
        <w:numPr>
          <w:ilvl w:val="0"/>
          <w:numId w:val="29"/>
        </w:numPr>
        <w:rPr>
          <w:rFonts w:ascii="Calibri" w:hAnsi="Calibri" w:cs="Arial"/>
          <w:b/>
          <w:lang w:val="en-US"/>
        </w:rPr>
      </w:pPr>
      <w:r w:rsidRPr="003E6FB5">
        <w:rPr>
          <w:rFonts w:ascii="Calibri" w:hAnsi="Calibri" w:cs="Arial"/>
          <w:b/>
          <w:lang w:val="en-US"/>
        </w:rPr>
        <w:t>FINANCIAL PROGRESS</w:t>
      </w:r>
    </w:p>
    <w:p w14:paraId="67C75331" w14:textId="77777777" w:rsidR="003E6FB5" w:rsidRPr="003E6FB5" w:rsidRDefault="003E6FB5" w:rsidP="003E6FB5">
      <w:pPr>
        <w:ind w:right="39"/>
        <w:rPr>
          <w:rFonts w:ascii="Calibri" w:hAnsi="Calibri" w:cs="Arial"/>
          <w:lang w:val="it-IT"/>
        </w:rPr>
      </w:pPr>
      <w:r w:rsidRPr="003E6FB5">
        <w:rPr>
          <w:rFonts w:ascii="Calibri" w:hAnsi="Calibri" w:cs="Arial"/>
          <w:lang w:val="it-IT"/>
        </w:rPr>
        <w:t>In this chapter the following will be presented:</w:t>
      </w:r>
    </w:p>
    <w:p w14:paraId="64CF721D" w14:textId="77777777" w:rsidR="003E6FB5" w:rsidRPr="003E6FB5" w:rsidRDefault="003E6FB5" w:rsidP="003E6FB5">
      <w:pPr>
        <w:ind w:right="39"/>
        <w:rPr>
          <w:rFonts w:ascii="Calibri" w:hAnsi="Calibri" w:cs="Arial"/>
          <w:lang w:val="it-IT"/>
        </w:rPr>
      </w:pPr>
      <w:r w:rsidRPr="003E6FB5">
        <w:rPr>
          <w:rFonts w:ascii="Calibri" w:hAnsi="Calibri" w:cs="Arial"/>
          <w:lang w:val="it-IT"/>
        </w:rPr>
        <w:t>- detailing the expenses incurred during the current reporting period;</w:t>
      </w:r>
    </w:p>
    <w:p w14:paraId="0559B148" w14:textId="77777777" w:rsidR="003E6FB5" w:rsidRPr="003E6FB5" w:rsidRDefault="003E6FB5" w:rsidP="003E6FB5">
      <w:pPr>
        <w:ind w:right="39"/>
        <w:rPr>
          <w:rFonts w:ascii="Calibri" w:hAnsi="Calibri" w:cs="Arial"/>
          <w:lang w:val="it-IT"/>
        </w:rPr>
      </w:pPr>
      <w:r w:rsidRPr="003E6FB5">
        <w:rPr>
          <w:rFonts w:ascii="Calibri" w:hAnsi="Calibri" w:cs="Arial"/>
          <w:lang w:val="it-IT"/>
        </w:rPr>
        <w:t>- balance sheet situation at the reporting date;</w:t>
      </w:r>
    </w:p>
    <w:p w14:paraId="5CF2DC77" w14:textId="77777777" w:rsidR="003E6FB5" w:rsidRDefault="003E6FB5" w:rsidP="003E6FB5">
      <w:pPr>
        <w:ind w:right="39"/>
        <w:rPr>
          <w:rFonts w:ascii="Calibri" w:hAnsi="Calibri" w:cs="Arial"/>
          <w:lang w:val="it-IT"/>
        </w:rPr>
      </w:pPr>
      <w:r w:rsidRPr="003E6FB5">
        <w:rPr>
          <w:rFonts w:ascii="Calibri" w:hAnsi="Calibri" w:cs="Arial"/>
          <w:lang w:val="it-IT"/>
        </w:rPr>
        <w:t>- estimate of expenses for the next reporting period.</w:t>
      </w:r>
    </w:p>
    <w:p w14:paraId="6C009BBE" w14:textId="77777777" w:rsidR="003E6FB5" w:rsidRPr="003E6FB5" w:rsidRDefault="003E6FB5" w:rsidP="003E6FB5">
      <w:pPr>
        <w:ind w:right="39"/>
        <w:rPr>
          <w:rFonts w:ascii="Calibri" w:hAnsi="Calibri" w:cs="Arial"/>
          <w:lang w:val="it-IT"/>
        </w:rPr>
      </w:pPr>
    </w:p>
    <w:p w14:paraId="6E63B20B" w14:textId="77777777" w:rsidR="00007ADE" w:rsidRPr="0009665D" w:rsidRDefault="003E6FB5" w:rsidP="00523C1F">
      <w:pPr>
        <w:ind w:right="39"/>
        <w:jc w:val="both"/>
        <w:rPr>
          <w:rFonts w:ascii="Calibri" w:hAnsi="Calibri" w:cs="Arial"/>
          <w:lang w:val="it-IT"/>
        </w:rPr>
      </w:pPr>
      <w:r w:rsidRPr="003E6FB5">
        <w:rPr>
          <w:rFonts w:ascii="Calibri" w:hAnsi="Calibri" w:cs="Arial"/>
          <w:lang w:val="it-IT"/>
        </w:rPr>
        <w:t>The information mentioned above will be structured according to the model Financial Report (as presented in Annex</w:t>
      </w:r>
      <w:r>
        <w:rPr>
          <w:rFonts w:ascii="Calibri" w:hAnsi="Calibri" w:cs="Arial"/>
          <w:lang w:val="it-IT"/>
        </w:rPr>
        <w:t xml:space="preserve"> 2</w:t>
      </w:r>
      <w:r>
        <w:rPr>
          <w:rStyle w:val="FootnoteReference"/>
          <w:rFonts w:ascii="Calibri" w:hAnsi="Calibri"/>
          <w:lang w:val="it-IT"/>
        </w:rPr>
        <w:footnoteReference w:id="2"/>
      </w:r>
      <w:r w:rsidRPr="003E6FB5">
        <w:rPr>
          <w:rFonts w:ascii="Calibri" w:hAnsi="Calibri" w:cs="Arial"/>
          <w:lang w:val="it-IT"/>
        </w:rPr>
        <w:t xml:space="preserve"> of this document), for the verification and authorization of expenditures within the projects financed by the RO-Environment Program.</w:t>
      </w:r>
    </w:p>
    <w:p w14:paraId="01B2511A" w14:textId="77777777" w:rsidR="00007ADE" w:rsidRPr="0009665D" w:rsidRDefault="00007ADE" w:rsidP="00007ADE">
      <w:pPr>
        <w:ind w:right="39"/>
        <w:rPr>
          <w:rFonts w:ascii="Calibri" w:hAnsi="Calibri" w:cs="Arial"/>
          <w:lang w:val="it-IT"/>
        </w:rPr>
      </w:pPr>
    </w:p>
    <w:p w14:paraId="30DE04B9" w14:textId="77777777" w:rsidR="00F60505" w:rsidRDefault="003E6FB5" w:rsidP="00B16589">
      <w:pPr>
        <w:keepNext/>
        <w:keepLines/>
        <w:spacing w:before="200"/>
        <w:jc w:val="center"/>
        <w:outlineLvl w:val="1"/>
        <w:rPr>
          <w:rFonts w:eastAsia="MS Mincho"/>
          <w:b/>
          <w:bCs/>
          <w:sz w:val="28"/>
          <w:szCs w:val="28"/>
        </w:rPr>
      </w:pPr>
      <w:r w:rsidRPr="003E6FB5">
        <w:rPr>
          <w:rFonts w:eastAsia="MS Mincho"/>
          <w:b/>
          <w:bCs/>
          <w:sz w:val="28"/>
          <w:szCs w:val="28"/>
        </w:rPr>
        <w:lastRenderedPageBreak/>
        <w:t>Ann</w:t>
      </w:r>
      <w:r w:rsidR="00B418DB">
        <w:rPr>
          <w:rFonts w:eastAsia="MS Mincho"/>
          <w:b/>
          <w:bCs/>
          <w:sz w:val="28"/>
          <w:szCs w:val="28"/>
        </w:rPr>
        <w:t xml:space="preserve">ex 4 - Advance / Intermediate </w:t>
      </w:r>
      <w:r w:rsidRPr="003E6FB5">
        <w:rPr>
          <w:rFonts w:eastAsia="MS Mincho"/>
          <w:b/>
          <w:bCs/>
          <w:sz w:val="28"/>
          <w:szCs w:val="28"/>
        </w:rPr>
        <w:t>Payment Request</w:t>
      </w:r>
    </w:p>
    <w:p w14:paraId="5068027A" w14:textId="77777777" w:rsidR="003E6FB5" w:rsidRDefault="003E6FB5" w:rsidP="00B16589">
      <w:pPr>
        <w:keepNext/>
        <w:keepLines/>
        <w:spacing w:before="200"/>
        <w:jc w:val="center"/>
        <w:outlineLvl w:val="1"/>
        <w:rPr>
          <w:rFonts w:eastAsia="MS Gothic"/>
          <w:b/>
          <w:bCs/>
          <w:sz w:val="28"/>
          <w:szCs w:val="28"/>
        </w:rPr>
      </w:pPr>
    </w:p>
    <w:p w14:paraId="4133E7EC" w14:textId="77777777" w:rsidR="00F60505" w:rsidRPr="00B578A7" w:rsidRDefault="003E6FB5" w:rsidP="00F60505">
      <w:pPr>
        <w:rPr>
          <w:b/>
          <w:iCs/>
          <w:sz w:val="28"/>
          <w:szCs w:val="28"/>
        </w:rPr>
      </w:pPr>
      <w:r w:rsidRPr="003E6FB5">
        <w:rPr>
          <w:b/>
          <w:iCs/>
          <w:sz w:val="28"/>
          <w:szCs w:val="28"/>
        </w:rPr>
        <w:t>PP HEADER</w:t>
      </w:r>
    </w:p>
    <w:tbl>
      <w:tblPr>
        <w:tblpPr w:leftFromText="180" w:rightFromText="180" w:vertAnchor="text" w:horzAnchor="margin" w:tblpXSpec="center" w:tblpY="476"/>
        <w:tblW w:w="9465" w:type="dxa"/>
        <w:tblLayout w:type="fixed"/>
        <w:tblLook w:val="01E0" w:firstRow="1" w:lastRow="1" w:firstColumn="1" w:lastColumn="1" w:noHBand="0" w:noVBand="0"/>
      </w:tblPr>
      <w:tblGrid>
        <w:gridCol w:w="9465"/>
      </w:tblGrid>
      <w:tr w:rsidR="00F60505" w:rsidRPr="00B578A7" w14:paraId="01DC9EE7" w14:textId="77777777" w:rsidTr="00AC2808">
        <w:tc>
          <w:tcPr>
            <w:tcW w:w="9468" w:type="dxa"/>
            <w:hideMark/>
          </w:tcPr>
          <w:p w14:paraId="7F552E42" w14:textId="77777777" w:rsidR="00F60505" w:rsidRPr="00B578A7" w:rsidRDefault="00F60505" w:rsidP="00AC2808">
            <w:pPr>
              <w:rPr>
                <w:b/>
                <w:sz w:val="28"/>
                <w:szCs w:val="28"/>
              </w:rPr>
            </w:pPr>
          </w:p>
        </w:tc>
      </w:tr>
    </w:tbl>
    <w:p w14:paraId="07C8C064" w14:textId="77777777" w:rsidR="00F60505" w:rsidRPr="00B578A7" w:rsidRDefault="00F60505" w:rsidP="00F60505">
      <w:pPr>
        <w:rPr>
          <w:b/>
          <w:iCs/>
          <w:sz w:val="28"/>
          <w:szCs w:val="28"/>
        </w:rPr>
      </w:pPr>
    </w:p>
    <w:p w14:paraId="3B895FD9" w14:textId="77777777" w:rsidR="00F60505" w:rsidRDefault="00B418DB" w:rsidP="003E6FB5">
      <w:pPr>
        <w:jc w:val="center"/>
        <w:rPr>
          <w:b/>
          <w:i/>
          <w:sz w:val="28"/>
          <w:szCs w:val="28"/>
        </w:rPr>
      </w:pPr>
      <w:r>
        <w:rPr>
          <w:b/>
          <w:i/>
          <w:sz w:val="28"/>
          <w:szCs w:val="28"/>
        </w:rPr>
        <w:t xml:space="preserve">ADVANCE / INTERMEDIATE </w:t>
      </w:r>
      <w:r w:rsidR="003E6FB5" w:rsidRPr="003E6FB5">
        <w:rPr>
          <w:b/>
          <w:i/>
          <w:sz w:val="28"/>
          <w:szCs w:val="28"/>
        </w:rPr>
        <w:t>PAYMENT REQUEST</w:t>
      </w:r>
    </w:p>
    <w:p w14:paraId="202ED60D" w14:textId="77777777" w:rsidR="003E6FB5" w:rsidRPr="00B578A7" w:rsidRDefault="003E6FB5" w:rsidP="003E6FB5">
      <w:pPr>
        <w:jc w:val="center"/>
        <w:rPr>
          <w:b/>
          <w:i/>
          <w:sz w:val="28"/>
          <w:szCs w:val="28"/>
          <w:u w:val="single"/>
        </w:rPr>
      </w:pPr>
    </w:p>
    <w:p w14:paraId="3FD66D31" w14:textId="77777777" w:rsidR="003E6FB5" w:rsidRDefault="003E6FB5" w:rsidP="00F60505">
      <w:pPr>
        <w:rPr>
          <w:b/>
          <w:sz w:val="28"/>
          <w:szCs w:val="28"/>
        </w:rPr>
      </w:pPr>
      <w:r>
        <w:rPr>
          <w:b/>
          <w:sz w:val="28"/>
          <w:szCs w:val="28"/>
        </w:rPr>
        <w:t xml:space="preserve">1. </w:t>
      </w:r>
      <w:r w:rsidR="00B418DB">
        <w:rPr>
          <w:b/>
          <w:sz w:val="28"/>
          <w:szCs w:val="28"/>
        </w:rPr>
        <w:t xml:space="preserve">Advance / intermediate </w:t>
      </w:r>
      <w:r w:rsidRPr="003E6FB5">
        <w:rPr>
          <w:b/>
          <w:sz w:val="28"/>
          <w:szCs w:val="28"/>
        </w:rPr>
        <w:t>payment request no.................. from the date of ………………….</w:t>
      </w:r>
    </w:p>
    <w:p w14:paraId="2027BAAF" w14:textId="77777777" w:rsidR="00F60505" w:rsidRPr="00B578A7" w:rsidRDefault="00F60505" w:rsidP="00F60505">
      <w:pPr>
        <w:rPr>
          <w:sz w:val="28"/>
          <w:szCs w:val="28"/>
        </w:rPr>
      </w:pPr>
      <w:r w:rsidRPr="00B578A7">
        <w:rPr>
          <w:b/>
          <w:sz w:val="28"/>
          <w:szCs w:val="28"/>
        </w:rPr>
        <w:t xml:space="preserve">      2.</w:t>
      </w:r>
      <w:r w:rsidRPr="00B578A7">
        <w:rPr>
          <w:sz w:val="28"/>
          <w:szCs w:val="28"/>
        </w:rPr>
        <w:t xml:space="preserve">  </w:t>
      </w:r>
      <w:r w:rsidR="003E6FB5" w:rsidRPr="003E6FB5">
        <w:rPr>
          <w:b/>
          <w:sz w:val="28"/>
          <w:szCs w:val="28"/>
        </w:rPr>
        <w:t>Data about the Project Promoter:</w:t>
      </w:r>
    </w:p>
    <w:p w14:paraId="2F3182CC" w14:textId="77777777" w:rsidR="00F60505" w:rsidRDefault="00F60505" w:rsidP="00F60505">
      <w:pPr>
        <w:rPr>
          <w:sz w:val="28"/>
          <w:szCs w:val="28"/>
        </w:rPr>
      </w:pPr>
      <w:r w:rsidRPr="00B578A7">
        <w:rPr>
          <w:noProof/>
          <w:sz w:val="28"/>
          <w:szCs w:val="28"/>
          <w:lang w:val="en-US"/>
        </w:rPr>
        <mc:AlternateContent>
          <mc:Choice Requires="wps">
            <w:drawing>
              <wp:anchor distT="0" distB="0" distL="114300" distR="114300" simplePos="0" relativeHeight="251661312" behindDoc="0" locked="0" layoutInCell="1" allowOverlap="1" wp14:anchorId="7487CAFC" wp14:editId="18831D5C">
                <wp:simplePos x="0" y="0"/>
                <wp:positionH relativeFrom="column">
                  <wp:posOffset>1485265</wp:posOffset>
                </wp:positionH>
                <wp:positionV relativeFrom="paragraph">
                  <wp:posOffset>-1270</wp:posOffset>
                </wp:positionV>
                <wp:extent cx="46863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7650"/>
                        </a:xfrm>
                        <a:prstGeom prst="rect">
                          <a:avLst/>
                        </a:prstGeom>
                        <a:solidFill>
                          <a:srgbClr val="FFFFFF"/>
                        </a:solidFill>
                        <a:ln w="9525">
                          <a:solidFill>
                            <a:srgbClr val="000000"/>
                          </a:solidFill>
                          <a:miter lim="800000"/>
                          <a:headEnd/>
                          <a:tailEnd/>
                        </a:ln>
                      </wps:spPr>
                      <wps:txbx>
                        <w:txbxContent>
                          <w:p w14:paraId="5D8306D8"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7CAFC" id="_x0000_t202" coordsize="21600,21600" o:spt="202" path="m,l,21600r21600,l21600,xe">
                <v:stroke joinstyle="miter"/>
                <v:path gradientshapeok="t" o:connecttype="rect"/>
              </v:shapetype>
              <v:shape id="Text Box 10" o:spid="_x0000_s1026" type="#_x0000_t202" style="position:absolute;margin-left:116.95pt;margin-top:-.1pt;width:36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SKgIAAFI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">
                <v:textbox>
                  <w:txbxContent>
                    <w:p w14:paraId="5D8306D8" w14:textId="77777777" w:rsidR="00BB50B6" w:rsidRDefault="00BB50B6" w:rsidP="00F60505"/>
                  </w:txbxContent>
                </v:textbox>
              </v:shape>
            </w:pict>
          </mc:Fallback>
        </mc:AlternateContent>
      </w:r>
      <w:r w:rsidR="003E6FB5">
        <w:rPr>
          <w:sz w:val="28"/>
          <w:szCs w:val="28"/>
        </w:rPr>
        <w:t>Name</w:t>
      </w:r>
      <w:r w:rsidRPr="00B578A7">
        <w:rPr>
          <w:sz w:val="28"/>
          <w:szCs w:val="28"/>
        </w:rPr>
        <w:t>:</w:t>
      </w:r>
    </w:p>
    <w:p w14:paraId="1973A0EE" w14:textId="77777777" w:rsidR="00F60505" w:rsidRPr="00B578A7" w:rsidRDefault="00F60505" w:rsidP="00F60505">
      <w:pPr>
        <w:rPr>
          <w:sz w:val="28"/>
          <w:szCs w:val="28"/>
        </w:rPr>
      </w:pPr>
      <w:r w:rsidRPr="00B578A7">
        <w:rPr>
          <w:noProof/>
          <w:sz w:val="28"/>
          <w:szCs w:val="28"/>
          <w:lang w:val="en-US"/>
        </w:rPr>
        <mc:AlternateContent>
          <mc:Choice Requires="wps">
            <w:drawing>
              <wp:anchor distT="0" distB="0" distL="114300" distR="114300" simplePos="0" relativeHeight="251659264" behindDoc="0" locked="0" layoutInCell="1" allowOverlap="1" wp14:anchorId="790A16FA" wp14:editId="13207CBE">
                <wp:simplePos x="0" y="0"/>
                <wp:positionH relativeFrom="column">
                  <wp:posOffset>799465</wp:posOffset>
                </wp:positionH>
                <wp:positionV relativeFrom="paragraph">
                  <wp:posOffset>113030</wp:posOffset>
                </wp:positionV>
                <wp:extent cx="5372100" cy="2952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57289C90"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16FA" id="Text Box 9" o:spid="_x0000_s1027" type="#_x0000_t202" style="position:absolute;margin-left:62.95pt;margin-top:8.9pt;width:42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VZKwIAAFc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">
                <v:textbox>
                  <w:txbxContent>
                    <w:p w14:paraId="57289C90" w14:textId="77777777" w:rsidR="00BB50B6" w:rsidRDefault="00BB50B6" w:rsidP="00F60505"/>
                  </w:txbxContent>
                </v:textbox>
              </v:shape>
            </w:pict>
          </mc:Fallback>
        </mc:AlternateContent>
      </w:r>
    </w:p>
    <w:p w14:paraId="03F1959E" w14:textId="77777777" w:rsidR="00F60505" w:rsidRPr="00B578A7" w:rsidRDefault="00F60505" w:rsidP="00F60505">
      <w:pPr>
        <w:rPr>
          <w:sz w:val="28"/>
          <w:szCs w:val="28"/>
        </w:rPr>
      </w:pPr>
      <w:r w:rsidRPr="00B578A7">
        <w:rPr>
          <w:sz w:val="28"/>
          <w:szCs w:val="28"/>
        </w:rPr>
        <w:t>Ad</w:t>
      </w:r>
      <w:r w:rsidR="003E6FB5">
        <w:rPr>
          <w:sz w:val="28"/>
          <w:szCs w:val="28"/>
        </w:rPr>
        <w:t>dress</w:t>
      </w:r>
      <w:r w:rsidRPr="00B578A7">
        <w:rPr>
          <w:sz w:val="28"/>
          <w:szCs w:val="28"/>
        </w:rPr>
        <w:t xml:space="preserve">:  </w:t>
      </w:r>
    </w:p>
    <w:p w14:paraId="660588FE" w14:textId="77777777" w:rsidR="00F60505" w:rsidRPr="00B578A7" w:rsidRDefault="00F60505" w:rsidP="00F60505">
      <w:pPr>
        <w:rPr>
          <w:sz w:val="28"/>
          <w:szCs w:val="28"/>
        </w:rPr>
      </w:pPr>
      <w:r w:rsidRPr="00B578A7">
        <w:rPr>
          <w:noProof/>
          <w:sz w:val="28"/>
          <w:szCs w:val="28"/>
          <w:lang w:val="en-US"/>
        </w:rPr>
        <mc:AlternateContent>
          <mc:Choice Requires="wps">
            <w:drawing>
              <wp:anchor distT="0" distB="0" distL="114300" distR="114300" simplePos="0" relativeHeight="251660288" behindDoc="0" locked="0" layoutInCell="1" allowOverlap="1" wp14:anchorId="605E4BAE" wp14:editId="1C8A3711">
                <wp:simplePos x="0" y="0"/>
                <wp:positionH relativeFrom="column">
                  <wp:posOffset>809625</wp:posOffset>
                </wp:positionH>
                <wp:positionV relativeFrom="paragraph">
                  <wp:posOffset>180340</wp:posOffset>
                </wp:positionV>
                <wp:extent cx="5372100" cy="257810"/>
                <wp:effectExtent l="0" t="0" r="19050"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7810"/>
                        </a:xfrm>
                        <a:prstGeom prst="rect">
                          <a:avLst/>
                        </a:prstGeom>
                        <a:solidFill>
                          <a:srgbClr val="FFFFFF"/>
                        </a:solidFill>
                        <a:ln w="9525">
                          <a:solidFill>
                            <a:srgbClr val="000000"/>
                          </a:solidFill>
                          <a:miter lim="800000"/>
                          <a:headEnd/>
                          <a:tailEnd/>
                        </a:ln>
                      </wps:spPr>
                      <wps:txbx>
                        <w:txbxContent>
                          <w:p w14:paraId="60CBFDC7"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4BAE" id="Text Box 14" o:spid="_x0000_s1028" type="#_x0000_t202" style="position:absolute;margin-left:63.75pt;margin-top:14.2pt;width:423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8LQIAAFk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">
                <v:textbox>
                  <w:txbxContent>
                    <w:p w14:paraId="60CBFDC7" w14:textId="77777777" w:rsidR="00BB50B6" w:rsidRDefault="00BB50B6" w:rsidP="00F60505"/>
                  </w:txbxContent>
                </v:textbox>
              </v:shape>
            </w:pict>
          </mc:Fallback>
        </mc:AlternateContent>
      </w:r>
      <w:r w:rsidRPr="00B578A7">
        <w:rPr>
          <w:sz w:val="28"/>
          <w:szCs w:val="28"/>
        </w:rPr>
        <w:t xml:space="preserve">    </w:t>
      </w:r>
    </w:p>
    <w:p w14:paraId="7D6553C2" w14:textId="77777777" w:rsidR="00F60505" w:rsidRDefault="003E6FB5" w:rsidP="00F60505">
      <w:pPr>
        <w:rPr>
          <w:sz w:val="28"/>
          <w:szCs w:val="28"/>
        </w:rPr>
      </w:pPr>
      <w:r>
        <w:rPr>
          <w:sz w:val="28"/>
          <w:szCs w:val="28"/>
        </w:rPr>
        <w:t xml:space="preserve">Tax </w:t>
      </w:r>
      <w:r w:rsidR="00F60505" w:rsidRPr="00B578A7">
        <w:rPr>
          <w:sz w:val="28"/>
          <w:szCs w:val="28"/>
        </w:rPr>
        <w:t>Cod</w:t>
      </w:r>
      <w:r>
        <w:rPr>
          <w:sz w:val="28"/>
          <w:szCs w:val="28"/>
        </w:rPr>
        <w:t>e</w:t>
      </w:r>
      <w:r w:rsidR="00F60505" w:rsidRPr="00B578A7">
        <w:rPr>
          <w:sz w:val="28"/>
          <w:szCs w:val="28"/>
        </w:rPr>
        <w:t>:</w:t>
      </w:r>
    </w:p>
    <w:p w14:paraId="334B315D" w14:textId="77777777" w:rsidR="00F60505" w:rsidRPr="00B578A7" w:rsidRDefault="00F60505" w:rsidP="00F60505">
      <w:pPr>
        <w:rPr>
          <w:sz w:val="28"/>
          <w:szCs w:val="28"/>
        </w:rPr>
      </w:pPr>
      <w:r w:rsidRPr="00B578A7">
        <w:rPr>
          <w:noProof/>
          <w:sz w:val="28"/>
          <w:szCs w:val="28"/>
          <w:lang w:val="en-US"/>
        </w:rPr>
        <mc:AlternateContent>
          <mc:Choice Requires="wps">
            <w:drawing>
              <wp:anchor distT="0" distB="0" distL="114300" distR="114300" simplePos="0" relativeHeight="251664384" behindDoc="0" locked="0" layoutInCell="1" allowOverlap="1" wp14:anchorId="7D6F4D61" wp14:editId="31F88A02">
                <wp:simplePos x="0" y="0"/>
                <wp:positionH relativeFrom="column">
                  <wp:posOffset>1562100</wp:posOffset>
                </wp:positionH>
                <wp:positionV relativeFrom="paragraph">
                  <wp:posOffset>109855</wp:posOffset>
                </wp:positionV>
                <wp:extent cx="4610100" cy="3048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04800"/>
                        </a:xfrm>
                        <a:prstGeom prst="rect">
                          <a:avLst/>
                        </a:prstGeom>
                        <a:solidFill>
                          <a:srgbClr val="FFFFFF"/>
                        </a:solidFill>
                        <a:ln w="9525">
                          <a:solidFill>
                            <a:srgbClr val="000000"/>
                          </a:solidFill>
                          <a:miter lim="800000"/>
                          <a:headEnd/>
                          <a:tailEnd/>
                        </a:ln>
                      </wps:spPr>
                      <wps:txbx>
                        <w:txbxContent>
                          <w:p w14:paraId="2F7F8352"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4D61" id="Text Box 15" o:spid="_x0000_s1029" type="#_x0000_t202" style="position:absolute;margin-left:123pt;margin-top:8.65pt;width:36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">
                <v:textbox>
                  <w:txbxContent>
                    <w:p w14:paraId="2F7F8352" w14:textId="77777777" w:rsidR="00BB50B6" w:rsidRDefault="00BB50B6" w:rsidP="00F60505"/>
                  </w:txbxContent>
                </v:textbox>
              </v:shape>
            </w:pict>
          </mc:Fallback>
        </mc:AlternateContent>
      </w:r>
      <w:r w:rsidRPr="00B578A7">
        <w:rPr>
          <w:sz w:val="28"/>
          <w:szCs w:val="28"/>
        </w:rPr>
        <w:t xml:space="preserve">   </w:t>
      </w:r>
    </w:p>
    <w:p w14:paraId="66B1883C" w14:textId="77777777" w:rsidR="003E6FB5" w:rsidRDefault="003E6FB5" w:rsidP="00F60505">
      <w:pPr>
        <w:rPr>
          <w:sz w:val="28"/>
          <w:szCs w:val="28"/>
        </w:rPr>
      </w:pPr>
      <w:r w:rsidRPr="003E6FB5">
        <w:rPr>
          <w:sz w:val="28"/>
          <w:szCs w:val="28"/>
        </w:rPr>
        <w:t xml:space="preserve">Project manager: </w:t>
      </w:r>
    </w:p>
    <w:p w14:paraId="43C462A1" w14:textId="77777777" w:rsidR="00F60505" w:rsidRDefault="003E6FB5" w:rsidP="00F60505">
      <w:pPr>
        <w:rPr>
          <w:sz w:val="28"/>
          <w:szCs w:val="28"/>
        </w:rPr>
      </w:pPr>
      <w:r w:rsidRPr="003E6FB5">
        <w:rPr>
          <w:sz w:val="28"/>
          <w:szCs w:val="28"/>
        </w:rPr>
        <w:t>(Name, title/position, telephone, fax, e-mail)</w:t>
      </w:r>
    </w:p>
    <w:p w14:paraId="6008857D" w14:textId="77777777" w:rsidR="003E6FB5" w:rsidRPr="00B578A7" w:rsidRDefault="003E6FB5" w:rsidP="00F60505">
      <w:pPr>
        <w:rPr>
          <w:sz w:val="28"/>
          <w:szCs w:val="28"/>
        </w:rPr>
      </w:pPr>
    </w:p>
    <w:p w14:paraId="41F605CB" w14:textId="5E495CFE" w:rsidR="00F60505" w:rsidRPr="00B578A7" w:rsidRDefault="003E6FB5" w:rsidP="00F60505">
      <w:pPr>
        <w:ind w:left="360"/>
        <w:rPr>
          <w:b/>
          <w:sz w:val="28"/>
          <w:szCs w:val="28"/>
        </w:rPr>
      </w:pPr>
      <w:r>
        <w:rPr>
          <w:b/>
          <w:sz w:val="28"/>
          <w:szCs w:val="28"/>
        </w:rPr>
        <w:t xml:space="preserve">3. </w:t>
      </w:r>
      <w:r>
        <w:rPr>
          <w:b/>
          <w:bCs/>
          <w:sz w:val="28"/>
          <w:szCs w:val="28"/>
        </w:rPr>
        <w:t xml:space="preserve">Details of the account opened with the </w:t>
      </w:r>
      <w:r w:rsidR="00DB472E">
        <w:rPr>
          <w:b/>
          <w:bCs/>
          <w:sz w:val="28"/>
          <w:szCs w:val="28"/>
        </w:rPr>
        <w:t>T</w:t>
      </w:r>
      <w:r>
        <w:rPr>
          <w:b/>
          <w:bCs/>
          <w:sz w:val="28"/>
          <w:szCs w:val="28"/>
        </w:rPr>
        <w:t>reasury</w:t>
      </w:r>
    </w:p>
    <w:p w14:paraId="1649207B" w14:textId="77777777" w:rsidR="00AE5CA8" w:rsidRDefault="003E6FB5" w:rsidP="00F60505">
      <w:pPr>
        <w:rPr>
          <w:sz w:val="28"/>
          <w:szCs w:val="28"/>
        </w:rPr>
      </w:pPr>
      <w:r w:rsidRPr="00B578A7">
        <w:rPr>
          <w:noProof/>
          <w:sz w:val="28"/>
          <w:szCs w:val="28"/>
          <w:lang w:val="en-US"/>
        </w:rPr>
        <mc:AlternateContent>
          <mc:Choice Requires="wps">
            <w:drawing>
              <wp:anchor distT="0" distB="0" distL="114300" distR="114300" simplePos="0" relativeHeight="251662336" behindDoc="0" locked="0" layoutInCell="1" allowOverlap="1" wp14:anchorId="26D34DAA" wp14:editId="13572B8E">
                <wp:simplePos x="0" y="0"/>
                <wp:positionH relativeFrom="column">
                  <wp:posOffset>1380490</wp:posOffset>
                </wp:positionH>
                <wp:positionV relativeFrom="paragraph">
                  <wp:posOffset>22225</wp:posOffset>
                </wp:positionV>
                <wp:extent cx="48006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w="9525">
                          <a:solidFill>
                            <a:srgbClr val="000000"/>
                          </a:solidFill>
                          <a:miter lim="800000"/>
                          <a:headEnd/>
                          <a:tailEnd/>
                        </a:ln>
                      </wps:spPr>
                      <wps:txbx>
                        <w:txbxContent>
                          <w:p w14:paraId="5A5BE383"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4DAA" id="Text Box 16" o:spid="_x0000_s1030" type="#_x0000_t202" style="position:absolute;margin-left:108.7pt;margin-top:1.75pt;width:37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10KgIAAFk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">
                <v:textbox>
                  <w:txbxContent>
                    <w:p w14:paraId="5A5BE383" w14:textId="77777777" w:rsidR="00BB50B6" w:rsidRDefault="00BB50B6" w:rsidP="00F60505"/>
                  </w:txbxContent>
                </v:textbox>
              </v:shape>
            </w:pict>
          </mc:Fallback>
        </mc:AlternateContent>
      </w:r>
      <w:r>
        <w:rPr>
          <w:sz w:val="28"/>
          <w:szCs w:val="28"/>
        </w:rPr>
        <w:t>Treasury</w:t>
      </w:r>
    </w:p>
    <w:p w14:paraId="0E6FB919" w14:textId="77777777" w:rsidR="00F60505" w:rsidRPr="00B578A7" w:rsidRDefault="00AE5CA8" w:rsidP="00F60505">
      <w:pPr>
        <w:rPr>
          <w:sz w:val="28"/>
          <w:szCs w:val="28"/>
        </w:rPr>
      </w:pPr>
      <w:r w:rsidRPr="00B578A7">
        <w:rPr>
          <w:noProof/>
          <w:sz w:val="28"/>
          <w:szCs w:val="28"/>
          <w:lang w:val="en-US"/>
        </w:rPr>
        <mc:AlternateContent>
          <mc:Choice Requires="wps">
            <w:drawing>
              <wp:anchor distT="0" distB="0" distL="114300" distR="114300" simplePos="0" relativeHeight="251663360" behindDoc="0" locked="0" layoutInCell="1" allowOverlap="1" wp14:anchorId="122EB44A" wp14:editId="24C73C39">
                <wp:simplePos x="0" y="0"/>
                <wp:positionH relativeFrom="column">
                  <wp:posOffset>1381125</wp:posOffset>
                </wp:positionH>
                <wp:positionV relativeFrom="paragraph">
                  <wp:posOffset>173990</wp:posOffset>
                </wp:positionV>
                <wp:extent cx="4800600" cy="247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708039C2" w14:textId="77777777" w:rsidR="00BB50B6" w:rsidRDefault="00BB50B6" w:rsidP="00F6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B44A" id="Text Box 3" o:spid="_x0000_s1031" type="#_x0000_t202" style="position:absolute;margin-left:108.75pt;margin-top:13.7pt;width:37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">
                <v:textbox>
                  <w:txbxContent>
                    <w:p w14:paraId="708039C2" w14:textId="77777777" w:rsidR="00BB50B6" w:rsidRDefault="00BB50B6" w:rsidP="00F60505"/>
                  </w:txbxContent>
                </v:textbox>
              </v:shape>
            </w:pict>
          </mc:Fallback>
        </mc:AlternateContent>
      </w:r>
    </w:p>
    <w:p w14:paraId="6F1CA036" w14:textId="77777777" w:rsidR="00F60505" w:rsidRDefault="003E6FB5" w:rsidP="00F60505">
      <w:pPr>
        <w:rPr>
          <w:sz w:val="28"/>
          <w:szCs w:val="28"/>
        </w:rPr>
      </w:pPr>
      <w:r w:rsidRPr="003E6FB5">
        <w:rPr>
          <w:sz w:val="28"/>
          <w:szCs w:val="28"/>
        </w:rPr>
        <w:t>IBAN ACCOUNT</w:t>
      </w:r>
    </w:p>
    <w:p w14:paraId="383B374C" w14:textId="77777777" w:rsidR="00AE5CA8" w:rsidRPr="00B578A7" w:rsidRDefault="00AE5CA8" w:rsidP="00F60505">
      <w:pPr>
        <w:rPr>
          <w:sz w:val="28"/>
          <w:szCs w:val="28"/>
        </w:rPr>
      </w:pPr>
    </w:p>
    <w:p w14:paraId="52C525DE" w14:textId="2C27750B" w:rsidR="00F60505" w:rsidRPr="00F60505" w:rsidRDefault="003E6FB5" w:rsidP="003E6FB5">
      <w:pPr>
        <w:pStyle w:val="ListParagraph"/>
        <w:numPr>
          <w:ilvl w:val="0"/>
          <w:numId w:val="27"/>
        </w:numPr>
        <w:ind w:left="360"/>
        <w:jc w:val="both"/>
        <w:rPr>
          <w:b/>
          <w:sz w:val="28"/>
          <w:szCs w:val="28"/>
        </w:rPr>
      </w:pPr>
      <w:r>
        <w:rPr>
          <w:b/>
          <w:bCs/>
          <w:sz w:val="28"/>
          <w:szCs w:val="28"/>
        </w:rPr>
        <w:t>B</w:t>
      </w:r>
      <w:r w:rsidR="00B418DB">
        <w:rPr>
          <w:b/>
          <w:bCs/>
          <w:sz w:val="28"/>
          <w:szCs w:val="28"/>
        </w:rPr>
        <w:t xml:space="preserve">y this Advance / Intermediate </w:t>
      </w:r>
      <w:r>
        <w:rPr>
          <w:b/>
          <w:bCs/>
          <w:sz w:val="28"/>
          <w:szCs w:val="28"/>
        </w:rPr>
        <w:t xml:space="preserve">Payment Request request the amount of: ………………………………………............... RON, in accordance with art. ............................................... from the Financing </w:t>
      </w:r>
      <w:r w:rsidR="00DB472E">
        <w:rPr>
          <w:b/>
          <w:bCs/>
          <w:sz w:val="28"/>
          <w:szCs w:val="28"/>
        </w:rPr>
        <w:t>C</w:t>
      </w:r>
      <w:r>
        <w:rPr>
          <w:b/>
          <w:bCs/>
          <w:sz w:val="28"/>
          <w:szCs w:val="28"/>
        </w:rPr>
        <w:t>ontract no. ....................................</w:t>
      </w:r>
    </w:p>
    <w:p w14:paraId="704A8585" w14:textId="77777777" w:rsidR="00F60505" w:rsidRPr="00F60505" w:rsidRDefault="00F60505" w:rsidP="00F60505">
      <w:pPr>
        <w:pStyle w:val="ListParagraph"/>
        <w:ind w:left="420"/>
        <w:rPr>
          <w:b/>
          <w:sz w:val="28"/>
          <w:szCs w:val="28"/>
        </w:rPr>
      </w:pPr>
    </w:p>
    <w:p w14:paraId="75F13148" w14:textId="77777777" w:rsidR="00F60505" w:rsidRDefault="00F60505" w:rsidP="00F60505">
      <w:pPr>
        <w:rPr>
          <w:b/>
          <w:sz w:val="28"/>
          <w:szCs w:val="28"/>
        </w:rPr>
      </w:pPr>
    </w:p>
    <w:p w14:paraId="40FC7BA3" w14:textId="77777777" w:rsidR="00523C1F" w:rsidRDefault="00523C1F" w:rsidP="00F60505">
      <w:pPr>
        <w:rPr>
          <w:b/>
          <w:sz w:val="28"/>
          <w:szCs w:val="28"/>
        </w:rPr>
      </w:pPr>
    </w:p>
    <w:p w14:paraId="311FE605" w14:textId="77777777" w:rsidR="00523C1F" w:rsidRDefault="00523C1F" w:rsidP="00F60505">
      <w:pPr>
        <w:rPr>
          <w:b/>
          <w:sz w:val="28"/>
          <w:szCs w:val="28"/>
        </w:rPr>
      </w:pPr>
    </w:p>
    <w:p w14:paraId="2FC8246F" w14:textId="77777777" w:rsidR="00523C1F" w:rsidRDefault="00523C1F" w:rsidP="00F60505">
      <w:pPr>
        <w:rPr>
          <w:b/>
          <w:sz w:val="28"/>
          <w:szCs w:val="28"/>
        </w:rPr>
      </w:pPr>
    </w:p>
    <w:p w14:paraId="2C2A8F44" w14:textId="77777777" w:rsidR="00523C1F" w:rsidRDefault="00523C1F" w:rsidP="00F60505">
      <w:pPr>
        <w:rPr>
          <w:b/>
          <w:sz w:val="28"/>
          <w:szCs w:val="28"/>
        </w:rPr>
      </w:pPr>
    </w:p>
    <w:p w14:paraId="77C6EE7A" w14:textId="77777777" w:rsidR="00523C1F" w:rsidRDefault="00523C1F" w:rsidP="00F60505">
      <w:pPr>
        <w:rPr>
          <w:b/>
          <w:sz w:val="28"/>
          <w:szCs w:val="28"/>
        </w:rPr>
      </w:pPr>
    </w:p>
    <w:p w14:paraId="25B7C92A" w14:textId="77777777" w:rsidR="00523C1F" w:rsidRPr="00B578A7" w:rsidRDefault="00523C1F" w:rsidP="00F60505">
      <w:pPr>
        <w:rPr>
          <w:b/>
          <w:sz w:val="28"/>
          <w:szCs w:val="28"/>
        </w:rPr>
      </w:pPr>
    </w:p>
    <w:p w14:paraId="16AD1A11" w14:textId="77777777" w:rsidR="00F60505" w:rsidRPr="00B578A7" w:rsidRDefault="003E6FB5" w:rsidP="00F60505">
      <w:pPr>
        <w:rPr>
          <w:b/>
          <w:sz w:val="28"/>
          <w:szCs w:val="28"/>
        </w:rPr>
      </w:pPr>
      <w:r>
        <w:rPr>
          <w:b/>
          <w:bCs/>
          <w:sz w:val="28"/>
          <w:szCs w:val="28"/>
        </w:rPr>
        <w:t>Project Promoter Representative:</w:t>
      </w:r>
    </w:p>
    <w:p w14:paraId="09CDAE6F" w14:textId="77777777" w:rsidR="00F60505" w:rsidRPr="00B578A7" w:rsidRDefault="003E6FB5" w:rsidP="00F60505">
      <w:pPr>
        <w:rPr>
          <w:b/>
          <w:sz w:val="28"/>
          <w:szCs w:val="28"/>
        </w:rPr>
      </w:pPr>
      <w:r w:rsidRPr="003E6FB5">
        <w:rPr>
          <w:b/>
          <w:sz w:val="28"/>
          <w:szCs w:val="28"/>
        </w:rPr>
        <w:t>Name and surname:</w:t>
      </w:r>
    </w:p>
    <w:p w14:paraId="32A98AE7" w14:textId="77777777" w:rsidR="003E6FB5" w:rsidRDefault="003E6FB5" w:rsidP="00F60505">
      <w:pPr>
        <w:rPr>
          <w:b/>
          <w:sz w:val="28"/>
          <w:szCs w:val="28"/>
        </w:rPr>
      </w:pPr>
      <w:r w:rsidRPr="003E6FB5">
        <w:rPr>
          <w:b/>
          <w:sz w:val="28"/>
          <w:szCs w:val="28"/>
        </w:rPr>
        <w:t>Title/Position:</w:t>
      </w:r>
      <w:r w:rsidR="00F60505" w:rsidRPr="00B578A7">
        <w:rPr>
          <w:b/>
          <w:sz w:val="28"/>
          <w:szCs w:val="28"/>
        </w:rPr>
        <w:tab/>
      </w:r>
    </w:p>
    <w:p w14:paraId="2D428AB3" w14:textId="77777777" w:rsidR="00F60505" w:rsidRPr="00B578A7" w:rsidRDefault="00F60505" w:rsidP="00F60505">
      <w:pPr>
        <w:rPr>
          <w:b/>
          <w:sz w:val="28"/>
          <w:szCs w:val="28"/>
        </w:rPr>
      </w:pPr>
      <w:r w:rsidRPr="00B578A7">
        <w:rPr>
          <w:b/>
          <w:sz w:val="28"/>
          <w:szCs w:val="28"/>
        </w:rPr>
        <w:t>S</w:t>
      </w:r>
      <w:r w:rsidR="00A32CA6">
        <w:rPr>
          <w:b/>
          <w:sz w:val="28"/>
          <w:szCs w:val="28"/>
        </w:rPr>
        <w:t>ignature</w:t>
      </w:r>
      <w:r w:rsidRPr="00B578A7">
        <w:rPr>
          <w:b/>
          <w:sz w:val="28"/>
          <w:szCs w:val="28"/>
        </w:rPr>
        <w:t>:</w:t>
      </w:r>
    </w:p>
    <w:p w14:paraId="6CCFB324" w14:textId="77777777" w:rsidR="00F60505" w:rsidRPr="006D0ABA" w:rsidRDefault="00A32CA6" w:rsidP="00F60505">
      <w:pPr>
        <w:rPr>
          <w:b/>
          <w:sz w:val="28"/>
          <w:szCs w:val="28"/>
        </w:rPr>
      </w:pPr>
      <w:r>
        <w:rPr>
          <w:b/>
          <w:sz w:val="28"/>
          <w:szCs w:val="28"/>
        </w:rPr>
        <w:t>Date</w:t>
      </w:r>
      <w:r w:rsidR="00F60505" w:rsidRPr="00B578A7">
        <w:rPr>
          <w:b/>
          <w:sz w:val="28"/>
          <w:szCs w:val="28"/>
        </w:rPr>
        <w:t>:</w:t>
      </w:r>
    </w:p>
    <w:p w14:paraId="7C94D3A1" w14:textId="77777777" w:rsidR="00B16589" w:rsidRPr="002E6C34" w:rsidRDefault="00B16589" w:rsidP="004575B3">
      <w:pPr>
        <w:rPr>
          <w:rFonts w:ascii="Verdana" w:hAnsi="Verdana"/>
          <w:b/>
        </w:rPr>
      </w:pPr>
    </w:p>
    <w:sectPr w:rsidR="00B16589" w:rsidRPr="002E6C34" w:rsidSect="00AC2808">
      <w:headerReference w:type="default" r:id="rId13"/>
      <w:footerReference w:type="even" r:id="rId14"/>
      <w:headerReference w:type="first" r:id="rId15"/>
      <w:footerReference w:type="first" r:id="rId16"/>
      <w:pgSz w:w="11907" w:h="16840" w:code="9"/>
      <w:pgMar w:top="1134" w:right="747" w:bottom="1134" w:left="1350" w:header="450"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B01D" w14:textId="77777777" w:rsidR="00063463" w:rsidRDefault="00063463" w:rsidP="00760943">
      <w:r>
        <w:separator/>
      </w:r>
    </w:p>
  </w:endnote>
  <w:endnote w:type="continuationSeparator" w:id="0">
    <w:p w14:paraId="68E8ACBC" w14:textId="77777777" w:rsidR="00063463" w:rsidRDefault="00063463" w:rsidP="0076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FBGJ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B384F" w14:textId="77777777" w:rsidR="00BB50B6" w:rsidRDefault="00BB50B6" w:rsidP="001E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BF20F" w14:textId="77777777" w:rsidR="00BB50B6" w:rsidRDefault="00BB5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81016"/>
      <w:docPartObj>
        <w:docPartGallery w:val="Page Numbers (Bottom of Page)"/>
        <w:docPartUnique/>
      </w:docPartObj>
    </w:sdtPr>
    <w:sdtEndPr>
      <w:rPr>
        <w:noProof/>
      </w:rPr>
    </w:sdtEndPr>
    <w:sdtContent>
      <w:p w14:paraId="66270C2D" w14:textId="77777777" w:rsidR="00BB50B6" w:rsidRDefault="00BB50B6">
        <w:pPr>
          <w:pStyle w:val="Footer"/>
          <w:jc w:val="right"/>
        </w:pPr>
        <w:r>
          <w:fldChar w:fldCharType="begin"/>
        </w:r>
        <w:r>
          <w:instrText xml:space="preserve"> PAGE   \* MERGEFORMAT </w:instrText>
        </w:r>
        <w:r>
          <w:fldChar w:fldCharType="separate"/>
        </w:r>
        <w:r w:rsidR="00ED2659">
          <w:rPr>
            <w:noProof/>
          </w:rPr>
          <w:t>7</w:t>
        </w:r>
        <w:r>
          <w:rPr>
            <w:noProof/>
          </w:rPr>
          <w:fldChar w:fldCharType="end"/>
        </w:r>
      </w:p>
    </w:sdtContent>
  </w:sdt>
  <w:p w14:paraId="030AF936" w14:textId="77777777" w:rsidR="00BB50B6" w:rsidRDefault="00BB50B6" w:rsidP="001E338B">
    <w:pPr>
      <w:pStyle w:val="Foote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CFE7" w14:textId="77777777" w:rsidR="00BB50B6" w:rsidRDefault="00BB50B6" w:rsidP="001E338B">
    <w:pPr>
      <w:pStyle w:val="Footer"/>
      <w:spacing w:before="0"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3757" w14:textId="77777777" w:rsidR="00BB50B6" w:rsidRDefault="00BB50B6" w:rsidP="00AC2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ED0362" w14:textId="77777777" w:rsidR="00BB50B6" w:rsidRDefault="00BB50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F2B9" w14:textId="77777777" w:rsidR="00BB50B6" w:rsidRDefault="00BB50B6" w:rsidP="00AC2808">
    <w:pPr>
      <w:rPr>
        <w:rFonts w:ascii="Calibri" w:hAnsi="Calibri" w:cs="Calibri"/>
        <w:b/>
        <w:noProof/>
        <w:color w:val="98480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1303" w14:textId="77777777" w:rsidR="00063463" w:rsidRDefault="00063463" w:rsidP="00760943">
      <w:r>
        <w:separator/>
      </w:r>
    </w:p>
  </w:footnote>
  <w:footnote w:type="continuationSeparator" w:id="0">
    <w:p w14:paraId="4F57C3F7" w14:textId="77777777" w:rsidR="00063463" w:rsidRDefault="00063463" w:rsidP="00760943">
      <w:r>
        <w:continuationSeparator/>
      </w:r>
    </w:p>
  </w:footnote>
  <w:footnote w:id="1">
    <w:p w14:paraId="4FB8CA3A" w14:textId="77777777" w:rsidR="00BB50B6" w:rsidRDefault="00BB50B6" w:rsidP="00B16589">
      <w:pPr>
        <w:pStyle w:val="FootnoteText"/>
        <w:jc w:val="both"/>
      </w:pPr>
      <w:r>
        <w:rPr>
          <w:rStyle w:val="FootnoteReference"/>
        </w:rPr>
        <w:footnoteRef/>
      </w:r>
      <w:r>
        <w:t xml:space="preserve"> </w:t>
      </w:r>
      <w:r w:rsidRPr="00362D4A">
        <w:t>The final report will include reports on the implementation of each activity / sub-activity separately, correlated with deliverables. The implementation reports will contain information on the results of the activities / sub-activities (such as studies, reports, data sets, etc.)</w:t>
      </w:r>
    </w:p>
  </w:footnote>
  <w:footnote w:id="2">
    <w:p w14:paraId="7F32EE41" w14:textId="77777777" w:rsidR="00BB50B6" w:rsidRDefault="00BB50B6">
      <w:pPr>
        <w:pStyle w:val="FootnoteText"/>
      </w:pPr>
      <w:r>
        <w:rPr>
          <w:rStyle w:val="FootnoteReference"/>
        </w:rPr>
        <w:footnoteRef/>
      </w:r>
      <w:r>
        <w:t xml:space="preserve"> </w:t>
      </w:r>
      <w:r w:rsidRPr="003E6FB5">
        <w:t>Annex 2 will be filled by using the provided electronic format (.xls)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3B7F" w14:textId="77777777" w:rsidR="00BB50B6" w:rsidRPr="00CA2D9F" w:rsidRDefault="00BB50B6" w:rsidP="00171E5C">
    <w:pPr>
      <w:pStyle w:val="Header"/>
      <w:tabs>
        <w:tab w:val="clear" w:pos="4680"/>
        <w:tab w:val="clear" w:pos="9360"/>
      </w:tabs>
      <w:rPr>
        <w:sz w:val="16"/>
        <w:szCs w:val="16"/>
      </w:rPr>
    </w:pPr>
    <w:r>
      <w:rPr>
        <w:noProof/>
        <w:sz w:val="16"/>
        <w:szCs w:val="16"/>
        <w:lang w:val="en-US"/>
      </w:rPr>
      <w:drawing>
        <wp:anchor distT="0" distB="0" distL="114300" distR="114300" simplePos="0" relativeHeight="251661312" behindDoc="0" locked="0" layoutInCell="1" allowOverlap="1" wp14:anchorId="4A328129" wp14:editId="0E91D358">
          <wp:simplePos x="0" y="0"/>
          <wp:positionH relativeFrom="column">
            <wp:posOffset>4721860</wp:posOffset>
          </wp:positionH>
          <wp:positionV relativeFrom="paragraph">
            <wp:posOffset>123825</wp:posOffset>
          </wp:positionV>
          <wp:extent cx="1181100" cy="765810"/>
          <wp:effectExtent l="0" t="0" r="0" b="0"/>
          <wp:wrapSquare wrapText="bothSides"/>
          <wp:docPr id="95" name="Picture 95"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anca.olaru\Desktop\Sigla_SEE_370x2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US"/>
      </w:rPr>
      <w:drawing>
        <wp:anchor distT="0" distB="0" distL="114300" distR="114300" simplePos="0" relativeHeight="251660288" behindDoc="0" locked="0" layoutInCell="1" allowOverlap="1" wp14:anchorId="0B659B75" wp14:editId="54098BBA">
          <wp:simplePos x="0" y="0"/>
          <wp:positionH relativeFrom="column">
            <wp:posOffset>-3175</wp:posOffset>
          </wp:positionH>
          <wp:positionV relativeFrom="paragraph">
            <wp:posOffset>19050</wp:posOffset>
          </wp:positionV>
          <wp:extent cx="3765550" cy="946785"/>
          <wp:effectExtent l="0" t="0" r="6350" b="5715"/>
          <wp:wrapSquare wrapText="bothSides"/>
          <wp:docPr id="96" name="Picture 96"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6D3D" w14:textId="77777777" w:rsidR="00BB50B6" w:rsidRPr="00CA2D9F" w:rsidRDefault="00BB50B6" w:rsidP="0098310C">
    <w:pPr>
      <w:pStyle w:val="Header"/>
      <w:tabs>
        <w:tab w:val="clear" w:pos="4680"/>
        <w:tab w:val="clear" w:pos="9360"/>
      </w:tabs>
      <w:rPr>
        <w:sz w:val="16"/>
        <w:szCs w:val="16"/>
      </w:rPr>
    </w:pPr>
    <w:r>
      <w:rPr>
        <w:noProof/>
        <w:sz w:val="16"/>
        <w:szCs w:val="16"/>
        <w:lang w:val="en-US"/>
      </w:rPr>
      <w:drawing>
        <wp:anchor distT="0" distB="0" distL="114300" distR="114300" simplePos="0" relativeHeight="251659264" behindDoc="0" locked="0" layoutInCell="1" allowOverlap="1" wp14:anchorId="0D424F91" wp14:editId="43F31DDB">
          <wp:simplePos x="0" y="0"/>
          <wp:positionH relativeFrom="column">
            <wp:posOffset>4859655</wp:posOffset>
          </wp:positionH>
          <wp:positionV relativeFrom="paragraph">
            <wp:posOffset>171450</wp:posOffset>
          </wp:positionV>
          <wp:extent cx="1181100" cy="765810"/>
          <wp:effectExtent l="0" t="0" r="0" b="0"/>
          <wp:wrapSquare wrapText="bothSides"/>
          <wp:docPr id="97" name="Picture 97"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anca.olaru\Desktop\Sigla_SEE_370x2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US"/>
      </w:rPr>
      <w:drawing>
        <wp:anchor distT="0" distB="0" distL="114300" distR="114300" simplePos="0" relativeHeight="251658240" behindDoc="0" locked="0" layoutInCell="1" allowOverlap="1" wp14:anchorId="60CD2C87" wp14:editId="3A322C4E">
          <wp:simplePos x="0" y="0"/>
          <wp:positionH relativeFrom="column">
            <wp:posOffset>-246380</wp:posOffset>
          </wp:positionH>
          <wp:positionV relativeFrom="paragraph">
            <wp:posOffset>72390</wp:posOffset>
          </wp:positionV>
          <wp:extent cx="3765550" cy="946785"/>
          <wp:effectExtent l="0" t="0" r="6350" b="5715"/>
          <wp:wrapSquare wrapText="bothSides"/>
          <wp:docPr id="98" name="Picture 98"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5988" w14:textId="77777777" w:rsidR="00BB50B6" w:rsidRDefault="00BB50B6" w:rsidP="00AC2808">
    <w:pPr>
      <w:pStyle w:val="Header"/>
      <w:tabs>
        <w:tab w:val="clear" w:pos="4680"/>
        <w:tab w:val="clear" w:pos="9360"/>
        <w:tab w:val="center" w:pos="801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A8D" w14:textId="77777777" w:rsidR="00BB50B6" w:rsidRPr="00FB14C4" w:rsidRDefault="00BB50B6" w:rsidP="00AC2808">
    <w:pPr>
      <w:pStyle w:val="Header"/>
      <w:tabs>
        <w:tab w:val="clear" w:pos="4680"/>
        <w:tab w:val="clear" w:pos="9360"/>
        <w:tab w:val="left" w:pos="8100"/>
      </w:tabs>
      <w:rPr>
        <w:rStyle w:val="Strong"/>
        <w:b w:val="0"/>
        <w:bCs w:val="0"/>
      </w:rPr>
    </w:pPr>
    <w:r>
      <w:rPr>
        <w:rStyle w:val="Strong"/>
        <w:b w:val="0"/>
        <w:bCs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6D3"/>
    <w:multiLevelType w:val="hybridMultilevel"/>
    <w:tmpl w:val="C45C71EA"/>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15452E"/>
    <w:multiLevelType w:val="multilevel"/>
    <w:tmpl w:val="4FE8C6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D6E49"/>
    <w:multiLevelType w:val="hybridMultilevel"/>
    <w:tmpl w:val="95521618"/>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8262D"/>
    <w:multiLevelType w:val="hybridMultilevel"/>
    <w:tmpl w:val="6EE6EAA4"/>
    <w:lvl w:ilvl="0" w:tplc="775443F4">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A0E5C"/>
    <w:multiLevelType w:val="hybridMultilevel"/>
    <w:tmpl w:val="A7AABA8C"/>
    <w:lvl w:ilvl="0" w:tplc="E01653AE">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421DE"/>
    <w:multiLevelType w:val="hybridMultilevel"/>
    <w:tmpl w:val="31FE4E0C"/>
    <w:lvl w:ilvl="0" w:tplc="8342F80E">
      <w:start w:val="1"/>
      <w:numFmt w:val="decimal"/>
      <w:lvlText w:val="%1."/>
      <w:lvlJc w:val="left"/>
      <w:pPr>
        <w:tabs>
          <w:tab w:val="num" w:pos="720"/>
        </w:tabs>
        <w:ind w:left="720" w:hanging="360"/>
      </w:pPr>
      <w:rPr>
        <w:b/>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15:restartNumberingAfterBreak="0">
    <w:nsid w:val="1CDD7CB7"/>
    <w:multiLevelType w:val="hybridMultilevel"/>
    <w:tmpl w:val="F1423798"/>
    <w:lvl w:ilvl="0" w:tplc="52EA5CF0">
      <w:start w:val="1"/>
      <w:numFmt w:val="decimal"/>
      <w:suff w:val="space"/>
      <w:lvlText w:val="%1."/>
      <w:lvlJc w:val="left"/>
      <w:pPr>
        <w:ind w:left="360" w:hanging="360"/>
      </w:pPr>
      <w:rPr>
        <w:rFonts w:ascii="Calibri" w:hAnsi="Calibr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04ABC"/>
    <w:multiLevelType w:val="hybridMultilevel"/>
    <w:tmpl w:val="D02A9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6A81"/>
    <w:multiLevelType w:val="hybridMultilevel"/>
    <w:tmpl w:val="5978B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1383C"/>
    <w:multiLevelType w:val="multilevel"/>
    <w:tmpl w:val="2F2271B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70CB1"/>
    <w:multiLevelType w:val="multilevel"/>
    <w:tmpl w:val="9B105192"/>
    <w:lvl w:ilvl="0">
      <w:start w:val="1"/>
      <w:numFmt w:val="decimal"/>
      <w:lvlText w:val="%1."/>
      <w:lvlJc w:val="left"/>
      <w:pPr>
        <w:ind w:left="36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11" w15:restartNumberingAfterBreak="0">
    <w:nsid w:val="2AAF24F0"/>
    <w:multiLevelType w:val="hybridMultilevel"/>
    <w:tmpl w:val="53DEDD6C"/>
    <w:lvl w:ilvl="0" w:tplc="1CCE52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04AFF"/>
    <w:multiLevelType w:val="hybridMultilevel"/>
    <w:tmpl w:val="26840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35EC"/>
    <w:multiLevelType w:val="hybridMultilevel"/>
    <w:tmpl w:val="E0E2FCC4"/>
    <w:lvl w:ilvl="0" w:tplc="6DD879C2">
      <w:start w:val="1"/>
      <w:numFmt w:val="lowerLetter"/>
      <w:lvlText w:val="%1)"/>
      <w:lvlJc w:val="left"/>
      <w:pPr>
        <w:ind w:left="720" w:hanging="360"/>
      </w:pPr>
      <w:rPr>
        <w:rFonts w:asciiTheme="minorHAnsi" w:eastAsia="Times New Roman" w:hAnsiTheme="minorHAnsi"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2761B9"/>
    <w:multiLevelType w:val="multilevel"/>
    <w:tmpl w:val="E53016B4"/>
    <w:lvl w:ilvl="0">
      <w:start w:val="1"/>
      <w:numFmt w:val="decimal"/>
      <w:lvlText w:val="%1."/>
      <w:lvlJc w:val="left"/>
      <w:pPr>
        <w:ind w:left="720" w:hanging="360"/>
      </w:pPr>
      <w:rPr>
        <w:rFonts w:hint="default"/>
        <w:b/>
        <w:i w:val="0"/>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6000AE"/>
    <w:multiLevelType w:val="hybridMultilevel"/>
    <w:tmpl w:val="16120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EA51FA"/>
    <w:multiLevelType w:val="hybridMultilevel"/>
    <w:tmpl w:val="031CA05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57791D"/>
    <w:multiLevelType w:val="hybridMultilevel"/>
    <w:tmpl w:val="5952F97E"/>
    <w:lvl w:ilvl="0" w:tplc="D9F62C36">
      <w:start w:val="1"/>
      <w:numFmt w:val="decimal"/>
      <w:lvlText w:val="(%1)"/>
      <w:lvlJc w:val="left"/>
      <w:pPr>
        <w:ind w:left="360" w:hanging="360"/>
      </w:pPr>
      <w:rPr>
        <w:rFonts w:cs="Times New Roman" w:hint="default"/>
        <w:b w:val="0"/>
      </w:rPr>
    </w:lvl>
    <w:lvl w:ilvl="1" w:tplc="04180019">
      <w:start w:val="1"/>
      <w:numFmt w:val="lowerLetter"/>
      <w:lvlText w:val="%2."/>
      <w:lvlJc w:val="left"/>
      <w:pPr>
        <w:ind w:left="1014" w:hanging="360"/>
      </w:pPr>
      <w:rPr>
        <w:rFonts w:cs="Times New Roman"/>
      </w:rPr>
    </w:lvl>
    <w:lvl w:ilvl="2" w:tplc="0418001B" w:tentative="1">
      <w:start w:val="1"/>
      <w:numFmt w:val="lowerRoman"/>
      <w:lvlText w:val="%3."/>
      <w:lvlJc w:val="right"/>
      <w:pPr>
        <w:ind w:left="1734" w:hanging="180"/>
      </w:pPr>
      <w:rPr>
        <w:rFonts w:cs="Times New Roman"/>
      </w:rPr>
    </w:lvl>
    <w:lvl w:ilvl="3" w:tplc="0418000F" w:tentative="1">
      <w:start w:val="1"/>
      <w:numFmt w:val="decimal"/>
      <w:lvlText w:val="%4."/>
      <w:lvlJc w:val="left"/>
      <w:pPr>
        <w:ind w:left="2454" w:hanging="360"/>
      </w:pPr>
      <w:rPr>
        <w:rFonts w:cs="Times New Roman"/>
      </w:rPr>
    </w:lvl>
    <w:lvl w:ilvl="4" w:tplc="04180019" w:tentative="1">
      <w:start w:val="1"/>
      <w:numFmt w:val="lowerLetter"/>
      <w:lvlText w:val="%5."/>
      <w:lvlJc w:val="left"/>
      <w:pPr>
        <w:ind w:left="3174" w:hanging="360"/>
      </w:pPr>
      <w:rPr>
        <w:rFonts w:cs="Times New Roman"/>
      </w:rPr>
    </w:lvl>
    <w:lvl w:ilvl="5" w:tplc="0418001B" w:tentative="1">
      <w:start w:val="1"/>
      <w:numFmt w:val="lowerRoman"/>
      <w:lvlText w:val="%6."/>
      <w:lvlJc w:val="right"/>
      <w:pPr>
        <w:ind w:left="3894" w:hanging="180"/>
      </w:pPr>
      <w:rPr>
        <w:rFonts w:cs="Times New Roman"/>
      </w:rPr>
    </w:lvl>
    <w:lvl w:ilvl="6" w:tplc="0418000F" w:tentative="1">
      <w:start w:val="1"/>
      <w:numFmt w:val="decimal"/>
      <w:lvlText w:val="%7."/>
      <w:lvlJc w:val="left"/>
      <w:pPr>
        <w:ind w:left="4614" w:hanging="360"/>
      </w:pPr>
      <w:rPr>
        <w:rFonts w:cs="Times New Roman"/>
      </w:rPr>
    </w:lvl>
    <w:lvl w:ilvl="7" w:tplc="04180019" w:tentative="1">
      <w:start w:val="1"/>
      <w:numFmt w:val="lowerLetter"/>
      <w:lvlText w:val="%8."/>
      <w:lvlJc w:val="left"/>
      <w:pPr>
        <w:ind w:left="5334" w:hanging="360"/>
      </w:pPr>
      <w:rPr>
        <w:rFonts w:cs="Times New Roman"/>
      </w:rPr>
    </w:lvl>
    <w:lvl w:ilvl="8" w:tplc="0418001B" w:tentative="1">
      <w:start w:val="1"/>
      <w:numFmt w:val="lowerRoman"/>
      <w:lvlText w:val="%9."/>
      <w:lvlJc w:val="right"/>
      <w:pPr>
        <w:ind w:left="6054" w:hanging="180"/>
      </w:pPr>
      <w:rPr>
        <w:rFonts w:cs="Times New Roman"/>
      </w:rPr>
    </w:lvl>
  </w:abstractNum>
  <w:abstractNum w:abstractNumId="18" w15:restartNumberingAfterBreak="0">
    <w:nsid w:val="43472B12"/>
    <w:multiLevelType w:val="hybridMultilevel"/>
    <w:tmpl w:val="37BED6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8C4F04"/>
    <w:multiLevelType w:val="hybridMultilevel"/>
    <w:tmpl w:val="F56CBF7A"/>
    <w:lvl w:ilvl="0" w:tplc="B7F81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E0352"/>
    <w:multiLevelType w:val="hybridMultilevel"/>
    <w:tmpl w:val="8A64B184"/>
    <w:lvl w:ilvl="0" w:tplc="2DF21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A640B"/>
    <w:multiLevelType w:val="hybridMultilevel"/>
    <w:tmpl w:val="D64E17BE"/>
    <w:lvl w:ilvl="0" w:tplc="5D74B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556A6"/>
    <w:multiLevelType w:val="hybridMultilevel"/>
    <w:tmpl w:val="D904F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65C90"/>
    <w:multiLevelType w:val="hybridMultilevel"/>
    <w:tmpl w:val="217C1978"/>
    <w:lvl w:ilvl="0" w:tplc="4EA2FD1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CF186C"/>
    <w:multiLevelType w:val="hybridMultilevel"/>
    <w:tmpl w:val="D5B889E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69967466"/>
    <w:multiLevelType w:val="hybridMultilevel"/>
    <w:tmpl w:val="9E34D17E"/>
    <w:lvl w:ilvl="0" w:tplc="64D826C6">
      <w:start w:val="1"/>
      <w:numFmt w:val="decimal"/>
      <w:lvlText w:val="%1."/>
      <w:lvlJc w:val="left"/>
      <w:pPr>
        <w:ind w:left="420" w:hanging="360"/>
      </w:pPr>
      <w:rPr>
        <w:rFonts w:asciiTheme="minorHAnsi" w:eastAsia="Times New Roman" w:hAnsiTheme="minorHAnsi"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B7774"/>
    <w:multiLevelType w:val="hybridMultilevel"/>
    <w:tmpl w:val="F3D2593E"/>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cs="Times New Roman" w:hint="default"/>
        <w:b/>
        <w:i w:val="0"/>
        <w:sz w:val="18"/>
      </w:rPr>
    </w:lvl>
    <w:lvl w:ilvl="1">
      <w:start w:val="1"/>
      <w:numFmt w:val="decimal"/>
      <w:lvlText w:val="%1.%2"/>
      <w:lvlJc w:val="left"/>
      <w:pPr>
        <w:tabs>
          <w:tab w:val="num" w:pos="567"/>
        </w:tabs>
        <w:ind w:left="567" w:hanging="567"/>
      </w:pPr>
      <w:rPr>
        <w:rFonts w:ascii="Arial" w:hAnsi="Arial" w:cs="Times New Roman" w:hint="default"/>
        <w:b/>
        <w:bCs w:val="0"/>
        <w:i w:val="0"/>
        <w:iCs w:val="0"/>
        <w:caps w:val="0"/>
        <w:smallCaps w:val="0"/>
        <w:strike w:val="0"/>
        <w:dstrike w:val="0"/>
        <w:color w:val="auto"/>
        <w:spacing w:val="0"/>
        <w:w w:val="100"/>
        <w:kern w:val="0"/>
        <w:position w:val="0"/>
        <w:sz w:val="18"/>
        <w:u w:val="none"/>
        <w:effect w:val="none"/>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B3610CD"/>
    <w:multiLevelType w:val="hybridMultilevel"/>
    <w:tmpl w:val="5AC6F882"/>
    <w:lvl w:ilvl="0" w:tplc="04180017">
      <w:start w:val="1"/>
      <w:numFmt w:val="lowerLetter"/>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49020A"/>
    <w:multiLevelType w:val="hybridMultilevel"/>
    <w:tmpl w:val="E626E0AC"/>
    <w:lvl w:ilvl="0" w:tplc="BFE40B10">
      <w:start w:val="1"/>
      <w:numFmt w:val="lowerLetter"/>
      <w:lvlText w:val="%1)"/>
      <w:lvlJc w:val="left"/>
      <w:pPr>
        <w:ind w:left="720" w:hanging="360"/>
      </w:pPr>
      <w:rPr>
        <w:rFonts w:asciiTheme="minorHAnsi" w:hAnsiTheme="minorHAnsi"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16"/>
  </w:num>
  <w:num w:numId="4">
    <w:abstractNumId w:val="17"/>
  </w:num>
  <w:num w:numId="5">
    <w:abstractNumId w:val="25"/>
  </w:num>
  <w:num w:numId="6">
    <w:abstractNumId w:val="13"/>
  </w:num>
  <w:num w:numId="7">
    <w:abstractNumId w:val="0"/>
  </w:num>
  <w:num w:numId="8">
    <w:abstractNumId w:val="29"/>
  </w:num>
  <w:num w:numId="9">
    <w:abstractNumId w:val="15"/>
  </w:num>
  <w:num w:numId="10">
    <w:abstractNumId w:val="30"/>
  </w:num>
  <w:num w:numId="11">
    <w:abstractNumId w:val="26"/>
  </w:num>
  <w:num w:numId="12">
    <w:abstractNumId w:val="11"/>
  </w:num>
  <w:num w:numId="13">
    <w:abstractNumId w:val="24"/>
  </w:num>
  <w:num w:numId="14">
    <w:abstractNumId w:val="23"/>
  </w:num>
  <w:num w:numId="15">
    <w:abstractNumId w:val="8"/>
  </w:num>
  <w:num w:numId="16">
    <w:abstractNumId w:val="6"/>
  </w:num>
  <w:num w:numId="17">
    <w:abstractNumId w:val="4"/>
  </w:num>
  <w:num w:numId="18">
    <w:abstractNumId w:val="9"/>
  </w:num>
  <w:num w:numId="19">
    <w:abstractNumId w:val="7"/>
  </w:num>
  <w:num w:numId="20">
    <w:abstractNumId w:val="22"/>
  </w:num>
  <w:num w:numId="21">
    <w:abstractNumId w:val="21"/>
  </w:num>
  <w:num w:numId="22">
    <w:abstractNumId w:val="1"/>
  </w:num>
  <w:num w:numId="23">
    <w:abstractNumId w:val="10"/>
  </w:num>
  <w:num w:numId="24">
    <w:abstractNumId w:val="3"/>
  </w:num>
  <w:num w:numId="25">
    <w:abstractNumId w:val="2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14"/>
  </w:num>
  <w:num w:numId="30">
    <w:abstractNumId w:val="2"/>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6"/>
    <w:rsid w:val="00007ADE"/>
    <w:rsid w:val="00014F7A"/>
    <w:rsid w:val="00063463"/>
    <w:rsid w:val="00064CD7"/>
    <w:rsid w:val="00071C97"/>
    <w:rsid w:val="000A5C5F"/>
    <w:rsid w:val="000D39DB"/>
    <w:rsid w:val="000D4717"/>
    <w:rsid w:val="000E4693"/>
    <w:rsid w:val="000E4F6E"/>
    <w:rsid w:val="00116264"/>
    <w:rsid w:val="00144338"/>
    <w:rsid w:val="00171E5C"/>
    <w:rsid w:val="00176C83"/>
    <w:rsid w:val="00181BC5"/>
    <w:rsid w:val="00190A15"/>
    <w:rsid w:val="00193C4F"/>
    <w:rsid w:val="001D039F"/>
    <w:rsid w:val="001D10D5"/>
    <w:rsid w:val="001D14B0"/>
    <w:rsid w:val="001E338B"/>
    <w:rsid w:val="001F0A9D"/>
    <w:rsid w:val="00211003"/>
    <w:rsid w:val="00211034"/>
    <w:rsid w:val="0021200C"/>
    <w:rsid w:val="00212444"/>
    <w:rsid w:val="00216019"/>
    <w:rsid w:val="0022355A"/>
    <w:rsid w:val="00223C15"/>
    <w:rsid w:val="00233393"/>
    <w:rsid w:val="002418F7"/>
    <w:rsid w:val="002477BB"/>
    <w:rsid w:val="00253506"/>
    <w:rsid w:val="00271912"/>
    <w:rsid w:val="00277962"/>
    <w:rsid w:val="0028065E"/>
    <w:rsid w:val="00281F56"/>
    <w:rsid w:val="00290A39"/>
    <w:rsid w:val="00293F4F"/>
    <w:rsid w:val="002A0BBA"/>
    <w:rsid w:val="002A57CC"/>
    <w:rsid w:val="002B3A16"/>
    <w:rsid w:val="002E250E"/>
    <w:rsid w:val="0030205A"/>
    <w:rsid w:val="00305F38"/>
    <w:rsid w:val="003068B5"/>
    <w:rsid w:val="003227EB"/>
    <w:rsid w:val="00322B2B"/>
    <w:rsid w:val="00347992"/>
    <w:rsid w:val="0035149A"/>
    <w:rsid w:val="00352A94"/>
    <w:rsid w:val="0036003C"/>
    <w:rsid w:val="00362D4A"/>
    <w:rsid w:val="003818C4"/>
    <w:rsid w:val="003B0369"/>
    <w:rsid w:val="003B1DBA"/>
    <w:rsid w:val="003B79B8"/>
    <w:rsid w:val="003C7B17"/>
    <w:rsid w:val="003D6046"/>
    <w:rsid w:val="003E64B1"/>
    <w:rsid w:val="003E6FB5"/>
    <w:rsid w:val="003F3D44"/>
    <w:rsid w:val="003F790E"/>
    <w:rsid w:val="00400FB4"/>
    <w:rsid w:val="004020AB"/>
    <w:rsid w:val="00403215"/>
    <w:rsid w:val="004204A6"/>
    <w:rsid w:val="00420DD6"/>
    <w:rsid w:val="004239C5"/>
    <w:rsid w:val="004435EE"/>
    <w:rsid w:val="00450D13"/>
    <w:rsid w:val="004575B3"/>
    <w:rsid w:val="00462A3B"/>
    <w:rsid w:val="00465448"/>
    <w:rsid w:val="004865AF"/>
    <w:rsid w:val="00487201"/>
    <w:rsid w:val="004971BF"/>
    <w:rsid w:val="004A16CF"/>
    <w:rsid w:val="004B7022"/>
    <w:rsid w:val="004C370F"/>
    <w:rsid w:val="004C526B"/>
    <w:rsid w:val="004D67C2"/>
    <w:rsid w:val="004E0548"/>
    <w:rsid w:val="004F0F26"/>
    <w:rsid w:val="004F1B7D"/>
    <w:rsid w:val="00502835"/>
    <w:rsid w:val="0051357D"/>
    <w:rsid w:val="00523C1F"/>
    <w:rsid w:val="00524831"/>
    <w:rsid w:val="00525195"/>
    <w:rsid w:val="00525C99"/>
    <w:rsid w:val="00531C69"/>
    <w:rsid w:val="00532DC0"/>
    <w:rsid w:val="0053681F"/>
    <w:rsid w:val="00555D92"/>
    <w:rsid w:val="005601C4"/>
    <w:rsid w:val="005749A9"/>
    <w:rsid w:val="0058580A"/>
    <w:rsid w:val="005A6787"/>
    <w:rsid w:val="005A712C"/>
    <w:rsid w:val="005B1490"/>
    <w:rsid w:val="005B1B7F"/>
    <w:rsid w:val="005D074D"/>
    <w:rsid w:val="005D35B1"/>
    <w:rsid w:val="005D5C54"/>
    <w:rsid w:val="005D777F"/>
    <w:rsid w:val="005F46DB"/>
    <w:rsid w:val="006154F5"/>
    <w:rsid w:val="006164A4"/>
    <w:rsid w:val="00622D1E"/>
    <w:rsid w:val="00624DEC"/>
    <w:rsid w:val="00633E82"/>
    <w:rsid w:val="00640140"/>
    <w:rsid w:val="006462A5"/>
    <w:rsid w:val="006634AD"/>
    <w:rsid w:val="006743C9"/>
    <w:rsid w:val="00675822"/>
    <w:rsid w:val="006874DD"/>
    <w:rsid w:val="006A548D"/>
    <w:rsid w:val="006B2E35"/>
    <w:rsid w:val="006D233F"/>
    <w:rsid w:val="006D6E7E"/>
    <w:rsid w:val="00714DF7"/>
    <w:rsid w:val="00732012"/>
    <w:rsid w:val="0073324E"/>
    <w:rsid w:val="007342F7"/>
    <w:rsid w:val="00751407"/>
    <w:rsid w:val="00760943"/>
    <w:rsid w:val="00764827"/>
    <w:rsid w:val="00791D4A"/>
    <w:rsid w:val="007B16BC"/>
    <w:rsid w:val="007B6D05"/>
    <w:rsid w:val="007B7325"/>
    <w:rsid w:val="008106D8"/>
    <w:rsid w:val="008240C5"/>
    <w:rsid w:val="00826048"/>
    <w:rsid w:val="00827A4D"/>
    <w:rsid w:val="00831F15"/>
    <w:rsid w:val="00834880"/>
    <w:rsid w:val="00834B84"/>
    <w:rsid w:val="00834BA0"/>
    <w:rsid w:val="00836DF2"/>
    <w:rsid w:val="008420A4"/>
    <w:rsid w:val="008531A8"/>
    <w:rsid w:val="00860657"/>
    <w:rsid w:val="008646A2"/>
    <w:rsid w:val="008767FF"/>
    <w:rsid w:val="00880CCF"/>
    <w:rsid w:val="00883FA9"/>
    <w:rsid w:val="0089777B"/>
    <w:rsid w:val="008A0EDE"/>
    <w:rsid w:val="008A2722"/>
    <w:rsid w:val="008B21B9"/>
    <w:rsid w:val="008D0931"/>
    <w:rsid w:val="008D7376"/>
    <w:rsid w:val="008E0584"/>
    <w:rsid w:val="008F7439"/>
    <w:rsid w:val="00901133"/>
    <w:rsid w:val="00904BB1"/>
    <w:rsid w:val="00915612"/>
    <w:rsid w:val="0091791F"/>
    <w:rsid w:val="00923B78"/>
    <w:rsid w:val="009363F3"/>
    <w:rsid w:val="00953718"/>
    <w:rsid w:val="00960F73"/>
    <w:rsid w:val="0098310C"/>
    <w:rsid w:val="0098316B"/>
    <w:rsid w:val="00990F4D"/>
    <w:rsid w:val="00992F7E"/>
    <w:rsid w:val="009A3EEC"/>
    <w:rsid w:val="009A525A"/>
    <w:rsid w:val="009B00A9"/>
    <w:rsid w:val="009C09EA"/>
    <w:rsid w:val="009C5DC2"/>
    <w:rsid w:val="009D386C"/>
    <w:rsid w:val="009D6415"/>
    <w:rsid w:val="009D7AAB"/>
    <w:rsid w:val="009E16E7"/>
    <w:rsid w:val="009E7720"/>
    <w:rsid w:val="00A2037D"/>
    <w:rsid w:val="00A30766"/>
    <w:rsid w:val="00A32CA6"/>
    <w:rsid w:val="00A47045"/>
    <w:rsid w:val="00A70F24"/>
    <w:rsid w:val="00A70FDD"/>
    <w:rsid w:val="00A732B6"/>
    <w:rsid w:val="00A77FAA"/>
    <w:rsid w:val="00A80D01"/>
    <w:rsid w:val="00A81898"/>
    <w:rsid w:val="00AB7232"/>
    <w:rsid w:val="00AC0BD2"/>
    <w:rsid w:val="00AC2716"/>
    <w:rsid w:val="00AC2808"/>
    <w:rsid w:val="00AC7DA0"/>
    <w:rsid w:val="00AD3A5C"/>
    <w:rsid w:val="00AE5CA8"/>
    <w:rsid w:val="00AF786F"/>
    <w:rsid w:val="00B02DC5"/>
    <w:rsid w:val="00B057EE"/>
    <w:rsid w:val="00B072E4"/>
    <w:rsid w:val="00B10EA5"/>
    <w:rsid w:val="00B159C9"/>
    <w:rsid w:val="00B16589"/>
    <w:rsid w:val="00B203E7"/>
    <w:rsid w:val="00B25BB9"/>
    <w:rsid w:val="00B30CF0"/>
    <w:rsid w:val="00B3353A"/>
    <w:rsid w:val="00B418DB"/>
    <w:rsid w:val="00B438F7"/>
    <w:rsid w:val="00B51553"/>
    <w:rsid w:val="00B81A46"/>
    <w:rsid w:val="00B90C7F"/>
    <w:rsid w:val="00B91A96"/>
    <w:rsid w:val="00BA7899"/>
    <w:rsid w:val="00BB50B6"/>
    <w:rsid w:val="00BD0632"/>
    <w:rsid w:val="00BD4065"/>
    <w:rsid w:val="00BD6EF4"/>
    <w:rsid w:val="00C018D4"/>
    <w:rsid w:val="00C06782"/>
    <w:rsid w:val="00C1182A"/>
    <w:rsid w:val="00C12741"/>
    <w:rsid w:val="00C13656"/>
    <w:rsid w:val="00C16112"/>
    <w:rsid w:val="00C31449"/>
    <w:rsid w:val="00C3229C"/>
    <w:rsid w:val="00C3552F"/>
    <w:rsid w:val="00C42E6B"/>
    <w:rsid w:val="00C4304B"/>
    <w:rsid w:val="00C520CA"/>
    <w:rsid w:val="00C521D0"/>
    <w:rsid w:val="00C74BEE"/>
    <w:rsid w:val="00C87DAF"/>
    <w:rsid w:val="00CA53BF"/>
    <w:rsid w:val="00CD1B66"/>
    <w:rsid w:val="00CE4D6C"/>
    <w:rsid w:val="00CE6BEF"/>
    <w:rsid w:val="00CF196B"/>
    <w:rsid w:val="00CF4DDD"/>
    <w:rsid w:val="00D01417"/>
    <w:rsid w:val="00D16A78"/>
    <w:rsid w:val="00D355CB"/>
    <w:rsid w:val="00D44E7E"/>
    <w:rsid w:val="00D65A4B"/>
    <w:rsid w:val="00D857A0"/>
    <w:rsid w:val="00D85F6D"/>
    <w:rsid w:val="00D87FCE"/>
    <w:rsid w:val="00D90066"/>
    <w:rsid w:val="00DA52D2"/>
    <w:rsid w:val="00DA6B52"/>
    <w:rsid w:val="00DA7BAD"/>
    <w:rsid w:val="00DB472E"/>
    <w:rsid w:val="00DB4DDC"/>
    <w:rsid w:val="00DB60DD"/>
    <w:rsid w:val="00DD589F"/>
    <w:rsid w:val="00DD6D48"/>
    <w:rsid w:val="00DE3795"/>
    <w:rsid w:val="00E04CAE"/>
    <w:rsid w:val="00E057B0"/>
    <w:rsid w:val="00E27B41"/>
    <w:rsid w:val="00E35B94"/>
    <w:rsid w:val="00E53C30"/>
    <w:rsid w:val="00E70D85"/>
    <w:rsid w:val="00E80B29"/>
    <w:rsid w:val="00E91D59"/>
    <w:rsid w:val="00E9246D"/>
    <w:rsid w:val="00EA02BA"/>
    <w:rsid w:val="00EA2031"/>
    <w:rsid w:val="00EB18E8"/>
    <w:rsid w:val="00EB30AB"/>
    <w:rsid w:val="00EB6B61"/>
    <w:rsid w:val="00ED2659"/>
    <w:rsid w:val="00ED3790"/>
    <w:rsid w:val="00EF2152"/>
    <w:rsid w:val="00EF28B7"/>
    <w:rsid w:val="00EF5BB7"/>
    <w:rsid w:val="00F004C7"/>
    <w:rsid w:val="00F030BF"/>
    <w:rsid w:val="00F10AD6"/>
    <w:rsid w:val="00F11F27"/>
    <w:rsid w:val="00F20734"/>
    <w:rsid w:val="00F241A4"/>
    <w:rsid w:val="00F35F2A"/>
    <w:rsid w:val="00F36CB3"/>
    <w:rsid w:val="00F42BAC"/>
    <w:rsid w:val="00F47FE8"/>
    <w:rsid w:val="00F60505"/>
    <w:rsid w:val="00F77E49"/>
    <w:rsid w:val="00F873FF"/>
    <w:rsid w:val="00F8779F"/>
    <w:rsid w:val="00F94BFF"/>
    <w:rsid w:val="00FA7FF6"/>
    <w:rsid w:val="00FC49A1"/>
    <w:rsid w:val="00FC7029"/>
    <w:rsid w:val="00FE5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A33B"/>
  <w15:docId w15:val="{908B24E0-6303-41BE-8033-2120FF3D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0E"/>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9"/>
    <w:qFormat/>
    <w:rsid w:val="005D5C54"/>
    <w:pPr>
      <w:keepNext/>
      <w:jc w:val="center"/>
      <w:outlineLvl w:val="0"/>
    </w:pPr>
    <w:rPr>
      <w:rFonts w:eastAsia="SimSun"/>
      <w:b/>
      <w:bCs/>
      <w:lang w:eastAsia="ro-RO"/>
    </w:rPr>
  </w:style>
  <w:style w:type="paragraph" w:styleId="Heading2">
    <w:name w:val="heading 2"/>
    <w:aliases w:val="Outline2"/>
    <w:basedOn w:val="Normal"/>
    <w:next w:val="Normal"/>
    <w:link w:val="Heading2Char"/>
    <w:uiPriority w:val="99"/>
    <w:qFormat/>
    <w:rsid w:val="005D5C54"/>
    <w:pPr>
      <w:keepNext/>
      <w:spacing w:before="240" w:after="60"/>
      <w:outlineLvl w:val="1"/>
    </w:pPr>
    <w:rPr>
      <w:rFonts w:ascii="Arial" w:hAnsi="Arial"/>
      <w:b/>
      <w:bCs/>
      <w:i/>
      <w:iCs/>
      <w:sz w:val="28"/>
      <w:szCs w:val="28"/>
      <w:lang w:val="en-US"/>
    </w:rPr>
  </w:style>
  <w:style w:type="paragraph" w:styleId="Heading5">
    <w:name w:val="heading 5"/>
    <w:basedOn w:val="Normal"/>
    <w:next w:val="Normal"/>
    <w:link w:val="Heading5Char"/>
    <w:semiHidden/>
    <w:unhideWhenUsed/>
    <w:qFormat/>
    <w:rsid w:val="005D5C54"/>
    <w:pPr>
      <w:spacing w:before="240" w:after="60"/>
      <w:outlineLvl w:val="4"/>
    </w:pPr>
    <w:rPr>
      <w:rFonts w:ascii="Calibri" w:hAnsi="Calibri"/>
      <w:b/>
      <w:bCs/>
      <w:i/>
      <w:iCs/>
      <w:sz w:val="26"/>
      <w:szCs w:val="26"/>
      <w:lang w:val="fr-FR" w:eastAsia="ro-RO"/>
    </w:rPr>
  </w:style>
  <w:style w:type="paragraph" w:styleId="Heading7">
    <w:name w:val="heading 7"/>
    <w:basedOn w:val="Normal"/>
    <w:next w:val="Normal"/>
    <w:link w:val="Heading7Char"/>
    <w:uiPriority w:val="99"/>
    <w:qFormat/>
    <w:rsid w:val="005D5C54"/>
    <w:pPr>
      <w:spacing w:before="240" w:after="60"/>
      <w:outlineLvl w:val="6"/>
    </w:pPr>
    <w:rPr>
      <w:lang w:val="en-US"/>
    </w:rPr>
  </w:style>
  <w:style w:type="paragraph" w:styleId="Heading9">
    <w:name w:val="heading 9"/>
    <w:basedOn w:val="Normal"/>
    <w:next w:val="Normal"/>
    <w:link w:val="Heading9Char"/>
    <w:uiPriority w:val="99"/>
    <w:qFormat/>
    <w:rsid w:val="005D5C54"/>
    <w:pPr>
      <w:spacing w:before="240" w:after="60"/>
      <w:outlineLvl w:val="8"/>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jc w:val="both"/>
    </w:pPr>
    <w:rPr>
      <w:rFonts w:ascii="Trebuchet MS" w:eastAsia="Calibri" w:hAnsi="Trebuchet MS" w:cs="Arial"/>
      <w:sz w:val="20"/>
    </w:rPr>
  </w:style>
  <w:style w:type="paragraph" w:customStyle="1" w:styleId="Text1">
    <w:name w:val="Text 1"/>
    <w:basedOn w:val="Normal"/>
    <w:uiPriority w:val="99"/>
    <w:rsid w:val="00760943"/>
    <w:pPr>
      <w:spacing w:before="120" w:after="120"/>
      <w:ind w:left="850"/>
      <w:jc w:val="both"/>
    </w:pPr>
    <w:rPr>
      <w:lang w:val="en-GB" w:eastAsia="en-GB"/>
    </w:rPr>
  </w:style>
  <w:style w:type="paragraph" w:styleId="BodyText">
    <w:name w:val="Body Text"/>
    <w:basedOn w:val="Normal"/>
    <w:link w:val="BodyTextChar"/>
    <w:uiPriority w:val="99"/>
    <w:rsid w:val="00760943"/>
    <w:pPr>
      <w:spacing w:after="60"/>
    </w:pPr>
    <w:rPr>
      <w:rFonts w:ascii="Arial" w:hAnsi="Arial" w:cs="Arial"/>
      <w:iCs/>
      <w:sz w:val="20"/>
    </w:rPr>
  </w:style>
  <w:style w:type="character" w:customStyle="1" w:styleId="BodyTextChar">
    <w:name w:val="Body Text Char"/>
    <w:basedOn w:val="DefaultParagraphFont"/>
    <w:link w:val="BodyText"/>
    <w:uiPriority w:val="99"/>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pPr>
    <w:rPr>
      <w:rFonts w:ascii="Trebuchet MS" w:eastAsia="Calibri" w:hAnsi="Trebuchet MS"/>
      <w:sz w:val="20"/>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pPr>
    <w:rPr>
      <w:rFonts w:ascii="Trebuchet MS" w:eastAsia="Calibri" w:hAnsi="Trebuchet MS"/>
      <w:sz w:val="20"/>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qFormat/>
    <w:rsid w:val="00760943"/>
    <w:rPr>
      <w:b/>
      <w:bCs/>
    </w:rPr>
  </w:style>
  <w:style w:type="paragraph" w:customStyle="1" w:styleId="Default">
    <w:name w:val="Default"/>
    <w:rsid w:val="003F790E"/>
    <w:pPr>
      <w:widowControl w:val="0"/>
      <w:autoSpaceDE w:val="0"/>
      <w:autoSpaceDN w:val="0"/>
      <w:adjustRightInd w:val="0"/>
      <w:spacing w:after="0" w:line="240" w:lineRule="auto"/>
    </w:pPr>
    <w:rPr>
      <w:rFonts w:ascii="NFBGJO+Arial,Bold" w:eastAsia="Times New Roman" w:hAnsi="NFBGJO+Arial,Bold" w:cs="NFBGJO+Arial,Bold"/>
      <w:color w:val="000000"/>
      <w:sz w:val="24"/>
      <w:szCs w:val="24"/>
      <w:lang w:val="ro-RO" w:eastAsia="ro-RO"/>
    </w:rPr>
  </w:style>
  <w:style w:type="paragraph" w:customStyle="1" w:styleId="ListParagraph1">
    <w:name w:val="List Paragraph1"/>
    <w:basedOn w:val="Normal"/>
    <w:uiPriority w:val="34"/>
    <w:qFormat/>
    <w:rsid w:val="00116264"/>
    <w:pPr>
      <w:ind w:left="720"/>
      <w:contextualSpacing/>
    </w:pPr>
    <w:rPr>
      <w:lang w:val="pl-PL" w:eastAsia="pl-PL"/>
    </w:rPr>
  </w:style>
  <w:style w:type="character" w:customStyle="1" w:styleId="hps">
    <w:name w:val="hps"/>
    <w:basedOn w:val="DefaultParagraphFont"/>
    <w:rsid w:val="00116264"/>
  </w:style>
  <w:style w:type="paragraph" w:styleId="BodyText2">
    <w:name w:val="Body Text 2"/>
    <w:basedOn w:val="Normal"/>
    <w:link w:val="BodyText2Char"/>
    <w:uiPriority w:val="99"/>
    <w:unhideWhenUsed/>
    <w:rsid w:val="005D5C54"/>
    <w:pPr>
      <w:spacing w:after="120" w:line="480" w:lineRule="auto"/>
    </w:pPr>
  </w:style>
  <w:style w:type="character" w:customStyle="1" w:styleId="BodyText2Char">
    <w:name w:val="Body Text 2 Char"/>
    <w:basedOn w:val="DefaultParagraphFont"/>
    <w:link w:val="BodyText2"/>
    <w:uiPriority w:val="99"/>
    <w:rsid w:val="005D5C54"/>
    <w:rPr>
      <w:rFonts w:ascii="Times New Roman" w:eastAsia="Times New Roman" w:hAnsi="Times New Roman" w:cs="Times New Roman"/>
      <w:sz w:val="24"/>
      <w:szCs w:val="24"/>
      <w:lang w:val="ro-RO"/>
    </w:rPr>
  </w:style>
  <w:style w:type="character" w:customStyle="1" w:styleId="Heading1Char">
    <w:name w:val="Heading 1 Char"/>
    <w:basedOn w:val="DefaultParagraphFont"/>
    <w:link w:val="Heading1"/>
    <w:uiPriority w:val="99"/>
    <w:rsid w:val="005D5C54"/>
    <w:rPr>
      <w:rFonts w:ascii="Times New Roman" w:eastAsia="SimSun" w:hAnsi="Times New Roman" w:cs="Times New Roman"/>
      <w:b/>
      <w:bCs/>
      <w:sz w:val="24"/>
      <w:szCs w:val="24"/>
      <w:lang w:val="ro-RO" w:eastAsia="ro-RO"/>
    </w:rPr>
  </w:style>
  <w:style w:type="character" w:customStyle="1" w:styleId="Heading2Char">
    <w:name w:val="Heading 2 Char"/>
    <w:aliases w:val="Outline2 Char"/>
    <w:basedOn w:val="DefaultParagraphFont"/>
    <w:link w:val="Heading2"/>
    <w:uiPriority w:val="99"/>
    <w:rsid w:val="005D5C54"/>
    <w:rPr>
      <w:rFonts w:ascii="Arial" w:eastAsia="Times New Roman" w:hAnsi="Arial" w:cs="Times New Roman"/>
      <w:b/>
      <w:bCs/>
      <w:i/>
      <w:iCs/>
      <w:sz w:val="28"/>
      <w:szCs w:val="28"/>
    </w:rPr>
  </w:style>
  <w:style w:type="character" w:customStyle="1" w:styleId="Heading5Char">
    <w:name w:val="Heading 5 Char"/>
    <w:basedOn w:val="DefaultParagraphFont"/>
    <w:link w:val="Heading5"/>
    <w:semiHidden/>
    <w:rsid w:val="005D5C54"/>
    <w:rPr>
      <w:rFonts w:ascii="Calibri" w:eastAsia="Times New Roman" w:hAnsi="Calibri" w:cs="Times New Roman"/>
      <w:b/>
      <w:bCs/>
      <w:i/>
      <w:iCs/>
      <w:sz w:val="26"/>
      <w:szCs w:val="26"/>
      <w:lang w:val="fr-FR" w:eastAsia="ro-RO"/>
    </w:rPr>
  </w:style>
  <w:style w:type="character" w:customStyle="1" w:styleId="Heading7Char">
    <w:name w:val="Heading 7 Char"/>
    <w:basedOn w:val="DefaultParagraphFont"/>
    <w:link w:val="Heading7"/>
    <w:uiPriority w:val="99"/>
    <w:rsid w:val="005D5C5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5D5C54"/>
    <w:rPr>
      <w:rFonts w:ascii="Arial" w:eastAsia="Times New Roman" w:hAnsi="Arial" w:cs="Times New Roman"/>
    </w:rPr>
  </w:style>
  <w:style w:type="paragraph" w:styleId="BalloonText">
    <w:name w:val="Balloon Text"/>
    <w:basedOn w:val="Normal"/>
    <w:link w:val="BalloonTextChar"/>
    <w:uiPriority w:val="99"/>
    <w:rsid w:val="005D5C54"/>
    <w:rPr>
      <w:rFonts w:ascii="Tahoma" w:eastAsia="Calibri" w:hAnsi="Tahoma"/>
      <w:sz w:val="16"/>
      <w:szCs w:val="16"/>
      <w:lang w:eastAsia="ru-RU"/>
    </w:rPr>
  </w:style>
  <w:style w:type="character" w:customStyle="1" w:styleId="BalloonTextChar">
    <w:name w:val="Balloon Text Char"/>
    <w:basedOn w:val="DefaultParagraphFont"/>
    <w:link w:val="BalloonText"/>
    <w:uiPriority w:val="99"/>
    <w:rsid w:val="005D5C54"/>
    <w:rPr>
      <w:rFonts w:ascii="Tahoma" w:eastAsia="Calibri" w:hAnsi="Tahoma" w:cs="Times New Roman"/>
      <w:sz w:val="16"/>
      <w:szCs w:val="16"/>
      <w:lang w:val="ro-RO" w:eastAsia="ru-RU"/>
    </w:rPr>
  </w:style>
  <w:style w:type="paragraph" w:styleId="NoSpacing">
    <w:name w:val="No Spacing"/>
    <w:uiPriority w:val="99"/>
    <w:qFormat/>
    <w:rsid w:val="005D5C54"/>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5D5C54"/>
    <w:pPr>
      <w:ind w:left="720"/>
      <w:contextualSpacing/>
    </w:pPr>
  </w:style>
  <w:style w:type="paragraph" w:customStyle="1" w:styleId="CharChar2CaracterCaracterCharCharCaracterCaracter">
    <w:name w:val="Char Char2 Caracter Caracter Char Char Caracter Caracter"/>
    <w:basedOn w:val="Normal"/>
    <w:uiPriority w:val="99"/>
    <w:rsid w:val="005D5C54"/>
    <w:rPr>
      <w:lang w:val="pl-PL" w:eastAsia="pl-PL"/>
    </w:rPr>
  </w:style>
  <w:style w:type="paragraph" w:customStyle="1" w:styleId="Style1">
    <w:name w:val="Style1"/>
    <w:basedOn w:val="Normal"/>
    <w:next w:val="Title"/>
    <w:uiPriority w:val="99"/>
    <w:rsid w:val="005D5C54"/>
    <w:pPr>
      <w:keepNext/>
      <w:numPr>
        <w:numId w:val="2"/>
      </w:numPr>
      <w:spacing w:before="240" w:after="240"/>
      <w:outlineLvl w:val="0"/>
    </w:pPr>
    <w:rPr>
      <w:rFonts w:ascii="Arial" w:hAnsi="Arial" w:cs="Arial"/>
      <w:b/>
      <w:bCs/>
      <w:sz w:val="22"/>
      <w:szCs w:val="22"/>
      <w:lang w:val="en-GB" w:eastAsia="en-GB"/>
    </w:rPr>
  </w:style>
  <w:style w:type="paragraph" w:styleId="Title">
    <w:name w:val="Title"/>
    <w:basedOn w:val="Normal"/>
    <w:next w:val="Normal"/>
    <w:link w:val="TitleChar"/>
    <w:uiPriority w:val="99"/>
    <w:qFormat/>
    <w:rsid w:val="005D5C54"/>
    <w:pPr>
      <w:spacing w:before="240" w:after="60"/>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uiPriority w:val="99"/>
    <w:rsid w:val="005D5C54"/>
    <w:rPr>
      <w:rFonts w:ascii="Cambria" w:eastAsia="Times New Roman" w:hAnsi="Cambria" w:cs="Times New Roman"/>
      <w:b/>
      <w:bCs/>
      <w:kern w:val="28"/>
      <w:sz w:val="32"/>
      <w:szCs w:val="32"/>
      <w:lang w:val="ro-RO" w:eastAsia="ru-RU"/>
    </w:rPr>
  </w:style>
  <w:style w:type="paragraph" w:styleId="BodyText3">
    <w:name w:val="Body Text 3"/>
    <w:basedOn w:val="Normal"/>
    <w:link w:val="BodyText3Char"/>
    <w:uiPriority w:val="99"/>
    <w:rsid w:val="005D5C54"/>
    <w:pPr>
      <w:spacing w:after="120"/>
    </w:pPr>
    <w:rPr>
      <w:sz w:val="16"/>
      <w:szCs w:val="16"/>
      <w:lang w:val="en-US"/>
    </w:rPr>
  </w:style>
  <w:style w:type="character" w:customStyle="1" w:styleId="BodyText3Char">
    <w:name w:val="Body Text 3 Char"/>
    <w:basedOn w:val="DefaultParagraphFont"/>
    <w:link w:val="BodyText3"/>
    <w:uiPriority w:val="99"/>
    <w:rsid w:val="005D5C54"/>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5D5C54"/>
    <w:pPr>
      <w:spacing w:after="120"/>
      <w:ind w:left="283"/>
    </w:pPr>
    <w:rPr>
      <w:lang w:val="en-US"/>
    </w:rPr>
  </w:style>
  <w:style w:type="character" w:customStyle="1" w:styleId="BodyTextIndentChar">
    <w:name w:val="Body Text Indent Char"/>
    <w:basedOn w:val="DefaultParagraphFont"/>
    <w:link w:val="BodyTextIndent"/>
    <w:uiPriority w:val="99"/>
    <w:rsid w:val="005D5C54"/>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D5C54"/>
    <w:rPr>
      <w:rFonts w:cs="Times New Roman"/>
      <w:sz w:val="16"/>
    </w:rPr>
  </w:style>
  <w:style w:type="paragraph" w:styleId="CommentText">
    <w:name w:val="annotation text"/>
    <w:basedOn w:val="Normal"/>
    <w:link w:val="CommentTextChar"/>
    <w:uiPriority w:val="99"/>
    <w:rsid w:val="005D5C54"/>
    <w:rPr>
      <w:rFonts w:eastAsia="Calibri"/>
      <w:sz w:val="20"/>
      <w:szCs w:val="20"/>
      <w:lang w:eastAsia="ru-RU"/>
    </w:rPr>
  </w:style>
  <w:style w:type="character" w:customStyle="1" w:styleId="CommentTextChar">
    <w:name w:val="Comment Text Char"/>
    <w:basedOn w:val="DefaultParagraphFont"/>
    <w:link w:val="CommentText"/>
    <w:uiPriority w:val="99"/>
    <w:rsid w:val="005D5C54"/>
    <w:rPr>
      <w:rFonts w:ascii="Times New Roman" w:eastAsia="Calibri" w:hAnsi="Times New Roman" w:cs="Times New Roman"/>
      <w:sz w:val="20"/>
      <w:szCs w:val="20"/>
      <w:lang w:val="ro-RO" w:eastAsia="ru-RU"/>
    </w:rPr>
  </w:style>
  <w:style w:type="paragraph" w:styleId="CommentSubject">
    <w:name w:val="annotation subject"/>
    <w:basedOn w:val="CommentText"/>
    <w:next w:val="CommentText"/>
    <w:link w:val="CommentSubjectChar"/>
    <w:uiPriority w:val="99"/>
    <w:rsid w:val="005D5C54"/>
    <w:rPr>
      <w:b/>
      <w:bCs/>
    </w:rPr>
  </w:style>
  <w:style w:type="character" w:customStyle="1" w:styleId="CommentSubjectChar">
    <w:name w:val="Comment Subject Char"/>
    <w:basedOn w:val="CommentTextChar"/>
    <w:link w:val="CommentSubject"/>
    <w:uiPriority w:val="99"/>
    <w:rsid w:val="005D5C54"/>
    <w:rPr>
      <w:rFonts w:ascii="Times New Roman" w:eastAsia="Calibri" w:hAnsi="Times New Roman" w:cs="Times New Roman"/>
      <w:b/>
      <w:bCs/>
      <w:sz w:val="20"/>
      <w:szCs w:val="20"/>
      <w:lang w:val="ro-RO" w:eastAsia="ru-RU"/>
    </w:rPr>
  </w:style>
  <w:style w:type="paragraph" w:styleId="Revision">
    <w:name w:val="Revision"/>
    <w:hidden/>
    <w:uiPriority w:val="99"/>
    <w:semiHidden/>
    <w:rsid w:val="005D5C54"/>
    <w:pPr>
      <w:spacing w:after="0" w:line="240" w:lineRule="auto"/>
    </w:pPr>
    <w:rPr>
      <w:rFonts w:ascii="Times New Roman" w:eastAsia="Calibri" w:hAnsi="Times New Roman" w:cs="Times New Roman"/>
      <w:sz w:val="20"/>
      <w:szCs w:val="20"/>
      <w:lang w:val="ro-RO" w:eastAsia="ru-RU"/>
    </w:rPr>
  </w:style>
  <w:style w:type="paragraph" w:styleId="FootnoteText">
    <w:name w:val="footnote text"/>
    <w:basedOn w:val="Normal"/>
    <w:link w:val="FootnoteTextChar"/>
    <w:rsid w:val="005D5C54"/>
    <w:rPr>
      <w:rFonts w:eastAsia="Calibri"/>
      <w:sz w:val="20"/>
      <w:szCs w:val="20"/>
      <w:lang w:eastAsia="ru-RU"/>
    </w:rPr>
  </w:style>
  <w:style w:type="character" w:customStyle="1" w:styleId="FootnoteTextChar">
    <w:name w:val="Footnote Text Char"/>
    <w:basedOn w:val="DefaultParagraphFont"/>
    <w:link w:val="FootnoteText"/>
    <w:rsid w:val="005D5C54"/>
    <w:rPr>
      <w:rFonts w:ascii="Times New Roman" w:eastAsia="Calibri" w:hAnsi="Times New Roman" w:cs="Times New Roman"/>
      <w:sz w:val="20"/>
      <w:szCs w:val="20"/>
      <w:lang w:val="ro-RO" w:eastAsia="ru-RU"/>
    </w:rPr>
  </w:style>
  <w:style w:type="character" w:styleId="FootnoteReference">
    <w:name w:val="footnote reference"/>
    <w:basedOn w:val="DefaultParagraphFont"/>
    <w:rsid w:val="005D5C54"/>
    <w:rPr>
      <w:rFonts w:cs="Times New Roman"/>
      <w:vertAlign w:val="superscript"/>
    </w:rPr>
  </w:style>
  <w:style w:type="character" w:styleId="PlaceholderText">
    <w:name w:val="Placeholder Text"/>
    <w:basedOn w:val="DefaultParagraphFont"/>
    <w:uiPriority w:val="99"/>
    <w:semiHidden/>
    <w:rsid w:val="005D5C54"/>
    <w:rPr>
      <w:rFonts w:cs="Times New Roman"/>
      <w:color w:val="808080"/>
    </w:rPr>
  </w:style>
  <w:style w:type="paragraph" w:styleId="NormalWeb">
    <w:name w:val="Normal (Web)"/>
    <w:basedOn w:val="Normal"/>
    <w:link w:val="NormalWebChar"/>
    <w:uiPriority w:val="99"/>
    <w:rsid w:val="005D5C54"/>
    <w:pPr>
      <w:spacing w:before="100" w:beforeAutospacing="1" w:after="100" w:afterAutospacing="1"/>
    </w:pPr>
    <w:rPr>
      <w:rFonts w:ascii="Calibri" w:eastAsia="Calibri" w:hAnsi="Calibri"/>
      <w:szCs w:val="20"/>
      <w:lang w:val="en-US"/>
    </w:rPr>
  </w:style>
  <w:style w:type="character" w:customStyle="1" w:styleId="NormalWebChar">
    <w:name w:val="Normal (Web) Char"/>
    <w:link w:val="NormalWeb"/>
    <w:uiPriority w:val="99"/>
    <w:locked/>
    <w:rsid w:val="005D5C54"/>
    <w:rPr>
      <w:rFonts w:ascii="Calibri" w:eastAsia="Calibri" w:hAnsi="Calibri" w:cs="Times New Roman"/>
      <w:sz w:val="24"/>
      <w:szCs w:val="20"/>
    </w:rPr>
  </w:style>
  <w:style w:type="paragraph" w:customStyle="1" w:styleId="xl61">
    <w:name w:val="xl61"/>
    <w:basedOn w:val="Normal"/>
    <w:uiPriority w:val="99"/>
    <w:rsid w:val="005D5C54"/>
    <w:pPr>
      <w:pBdr>
        <w:left w:val="single" w:sz="8" w:space="0" w:color="auto"/>
      </w:pBdr>
      <w:spacing w:before="100" w:beforeAutospacing="1" w:after="100" w:afterAutospacing="1"/>
      <w:jc w:val="both"/>
    </w:pPr>
    <w:rPr>
      <w:rFonts w:ascii="Arial" w:eastAsia="Calibri" w:hAnsi="Arial" w:cs="Arial"/>
      <w:szCs w:val="20"/>
      <w:lang w:val="fr-FR" w:eastAsia="fr-FR"/>
    </w:rPr>
  </w:style>
  <w:style w:type="character" w:styleId="Emphasis">
    <w:name w:val="Emphasis"/>
    <w:basedOn w:val="DefaultParagraphFont"/>
    <w:uiPriority w:val="20"/>
    <w:qFormat/>
    <w:rsid w:val="005D5C54"/>
    <w:rPr>
      <w:i/>
      <w:iCs/>
    </w:rPr>
  </w:style>
  <w:style w:type="paragraph" w:customStyle="1" w:styleId="xl35">
    <w:name w:val="xl35"/>
    <w:basedOn w:val="Normal"/>
    <w:rsid w:val="005D5C5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eastAsia="ro-RO"/>
    </w:rPr>
  </w:style>
  <w:style w:type="paragraph" w:styleId="PlainText">
    <w:name w:val="Plain Text"/>
    <w:basedOn w:val="Normal"/>
    <w:link w:val="PlainTextChar"/>
    <w:uiPriority w:val="99"/>
    <w:semiHidden/>
    <w:rsid w:val="0098316B"/>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98316B"/>
    <w:rPr>
      <w:rFonts w:ascii="Consolas" w:eastAsia="Times New Roman" w:hAnsi="Consolas" w:cs="Consolas"/>
      <w:sz w:val="21"/>
      <w:szCs w:val="21"/>
    </w:rPr>
  </w:style>
  <w:style w:type="paragraph" w:customStyle="1" w:styleId="Style32">
    <w:name w:val="Style32"/>
    <w:basedOn w:val="Normal"/>
    <w:uiPriority w:val="99"/>
    <w:rsid w:val="00B81A46"/>
    <w:pPr>
      <w:widowControl w:val="0"/>
      <w:autoSpaceDE w:val="0"/>
      <w:autoSpaceDN w:val="0"/>
      <w:adjustRightInd w:val="0"/>
      <w:spacing w:line="216" w:lineRule="exact"/>
      <w:jc w:val="both"/>
    </w:pPr>
    <w:rPr>
      <w:lang w:val="en-US"/>
    </w:rPr>
  </w:style>
  <w:style w:type="table" w:styleId="TableGrid">
    <w:name w:val="Table Grid"/>
    <w:basedOn w:val="TableNormal"/>
    <w:uiPriority w:val="39"/>
    <w:rsid w:val="00674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C452-185A-4E41-8599-1A6DF6C4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8469</Words>
  <Characters>48274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Sandulescu</dc:creator>
  <cp:keywords/>
  <dc:description/>
  <cp:lastModifiedBy>Daniela Covalinschi</cp:lastModifiedBy>
  <cp:revision>2</cp:revision>
  <cp:lastPrinted>2020-09-10T12:48:00Z</cp:lastPrinted>
  <dcterms:created xsi:type="dcterms:W3CDTF">2022-02-07T09:23:00Z</dcterms:created>
  <dcterms:modified xsi:type="dcterms:W3CDTF">2022-02-07T09:23:00Z</dcterms:modified>
</cp:coreProperties>
</file>