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1FA9B3B" w:rsidR="002443F3" w:rsidRPr="005B7F39" w:rsidRDefault="004D780F" w:rsidP="00593DE8">
      <w:pPr>
        <w:spacing w:before="120"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NOTĂ DE FUNDAMENTARE</w:t>
      </w:r>
    </w:p>
    <w:p w14:paraId="00000002" w14:textId="77777777" w:rsidR="002443F3" w:rsidRPr="005B7F39" w:rsidRDefault="002443F3" w:rsidP="00593DE8">
      <w:pPr>
        <w:spacing w:after="0" w:line="240" w:lineRule="auto"/>
        <w:ind w:left="0" w:hanging="2"/>
        <w:jc w:val="both"/>
        <w:rPr>
          <w:rFonts w:ascii="Times New Roman" w:eastAsia="Times New Roman" w:hAnsi="Times New Roman" w:cs="Times New Roman"/>
          <w:color w:val="000000"/>
          <w:sz w:val="24"/>
          <w:szCs w:val="24"/>
          <w:lang w:val="ro-RO"/>
        </w:rPr>
      </w:pPr>
    </w:p>
    <w:tbl>
      <w:tblPr>
        <w:tblStyle w:val="a"/>
        <w:tblW w:w="100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3"/>
        <w:gridCol w:w="2192"/>
        <w:gridCol w:w="1155"/>
        <w:gridCol w:w="105"/>
        <w:gridCol w:w="135"/>
        <w:gridCol w:w="1260"/>
        <w:gridCol w:w="810"/>
        <w:gridCol w:w="780"/>
        <w:gridCol w:w="720"/>
        <w:gridCol w:w="720"/>
        <w:gridCol w:w="1335"/>
      </w:tblGrid>
      <w:tr w:rsidR="002443F3" w:rsidRPr="003261D1" w14:paraId="0F72AE54" w14:textId="77777777" w:rsidTr="00E87F88">
        <w:trPr>
          <w:trHeight w:val="1403"/>
        </w:trPr>
        <w:tc>
          <w:tcPr>
            <w:tcW w:w="10035" w:type="dxa"/>
            <w:gridSpan w:val="11"/>
            <w:tcBorders>
              <w:top w:val="single" w:sz="4" w:space="0" w:color="auto"/>
              <w:left w:val="single" w:sz="4" w:space="0" w:color="auto"/>
              <w:bottom w:val="single" w:sz="4" w:space="0" w:color="auto"/>
              <w:right w:val="single" w:sz="4" w:space="0" w:color="auto"/>
            </w:tcBorders>
            <w:vAlign w:val="center"/>
          </w:tcPr>
          <w:p w14:paraId="647C946B" w14:textId="33C259C5" w:rsidR="00E87F88" w:rsidRPr="005B7F39" w:rsidRDefault="004D780F" w:rsidP="00593DE8">
            <w:pPr>
              <w:widowControl w:val="0"/>
              <w:spacing w:before="120" w:after="0"/>
              <w:ind w:left="0" w:hanging="2"/>
              <w:jc w:val="center"/>
              <w:rPr>
                <w:rFonts w:ascii="Times New Roman" w:eastAsia="Times New Roman" w:hAnsi="Times New Roman" w:cs="Times New Roman"/>
                <w:b/>
                <w:sz w:val="24"/>
                <w:szCs w:val="24"/>
                <w:lang w:val="ro-RO"/>
              </w:rPr>
            </w:pPr>
            <w:r w:rsidRPr="005B7F39">
              <w:rPr>
                <w:rFonts w:ascii="Times New Roman" w:eastAsia="Times New Roman" w:hAnsi="Times New Roman" w:cs="Times New Roman"/>
                <w:b/>
                <w:sz w:val="24"/>
                <w:szCs w:val="24"/>
                <w:lang w:val="ro-RO"/>
              </w:rPr>
              <w:t>Secțiunea 1:</w:t>
            </w:r>
          </w:p>
          <w:p w14:paraId="00000007" w14:textId="1A56BB05" w:rsidR="002443F3" w:rsidRPr="005B7F39" w:rsidRDefault="004D780F" w:rsidP="00593DE8">
            <w:pPr>
              <w:widowControl w:val="0"/>
              <w:spacing w:before="120" w:after="0"/>
              <w:ind w:left="0" w:hanging="2"/>
              <w:jc w:val="center"/>
              <w:rPr>
                <w:rFonts w:ascii="Times New Roman" w:eastAsia="Times New Roman" w:hAnsi="Times New Roman" w:cs="Times New Roman"/>
                <w:sz w:val="24"/>
                <w:szCs w:val="24"/>
                <w:lang w:val="ro-RO"/>
              </w:rPr>
            </w:pPr>
            <w:r w:rsidRPr="005B7F39">
              <w:rPr>
                <w:rFonts w:ascii="Times New Roman" w:eastAsia="Times New Roman" w:hAnsi="Times New Roman" w:cs="Times New Roman"/>
                <w:b/>
                <w:sz w:val="24"/>
                <w:szCs w:val="24"/>
                <w:lang w:val="ro-RO"/>
              </w:rPr>
              <w:t>Titlul proiectului de act normativ</w:t>
            </w:r>
          </w:p>
        </w:tc>
      </w:tr>
      <w:tr w:rsidR="00E87F88" w:rsidRPr="003261D1" w14:paraId="00D9D613" w14:textId="77777777" w:rsidTr="00E87F88">
        <w:trPr>
          <w:trHeight w:val="1402"/>
        </w:trPr>
        <w:tc>
          <w:tcPr>
            <w:tcW w:w="10035" w:type="dxa"/>
            <w:gridSpan w:val="11"/>
            <w:tcBorders>
              <w:top w:val="single" w:sz="4" w:space="0" w:color="auto"/>
              <w:left w:val="single" w:sz="4" w:space="0" w:color="auto"/>
              <w:bottom w:val="single" w:sz="4" w:space="0" w:color="auto"/>
              <w:right w:val="single" w:sz="4" w:space="0" w:color="auto"/>
            </w:tcBorders>
            <w:vAlign w:val="center"/>
          </w:tcPr>
          <w:p w14:paraId="37ECFA7B" w14:textId="1E5E1E3F" w:rsidR="005D1FEB" w:rsidRPr="005B7F39" w:rsidRDefault="005D1FEB" w:rsidP="005D1FEB">
            <w:pPr>
              <w:spacing w:before="60" w:after="60" w:line="240" w:lineRule="auto"/>
              <w:ind w:left="0" w:hanging="2"/>
              <w:jc w:val="center"/>
              <w:rPr>
                <w:rFonts w:ascii="Times New Roman" w:eastAsia="Times New Roman" w:hAnsi="Times New Roman" w:cs="Times New Roman"/>
                <w:b/>
                <w:sz w:val="24"/>
                <w:szCs w:val="24"/>
                <w:lang w:val="ro-RO"/>
              </w:rPr>
            </w:pPr>
            <w:r w:rsidRPr="005B7F39">
              <w:rPr>
                <w:rFonts w:ascii="Times New Roman" w:eastAsia="Times New Roman" w:hAnsi="Times New Roman" w:cs="Times New Roman"/>
                <w:b/>
                <w:sz w:val="24"/>
                <w:szCs w:val="24"/>
                <w:lang w:val="ro-RO"/>
              </w:rPr>
              <w:t xml:space="preserve">Hotărârea Guvernului </w:t>
            </w:r>
          </w:p>
          <w:p w14:paraId="46E03489" w14:textId="17EEB07D" w:rsidR="005B7F39" w:rsidRPr="003261D1" w:rsidRDefault="005B7F39" w:rsidP="005B7F39">
            <w:pPr>
              <w:autoSpaceDE w:val="0"/>
              <w:autoSpaceDN w:val="0"/>
              <w:adjustRightInd w:val="0"/>
              <w:ind w:left="0" w:hanging="2"/>
              <w:jc w:val="both"/>
              <w:rPr>
                <w:rFonts w:ascii="Times New Roman" w:hAnsi="Times New Roman" w:cs="Times New Roman"/>
                <w:b/>
                <w:sz w:val="24"/>
                <w:szCs w:val="24"/>
              </w:rPr>
            </w:pPr>
            <w:r w:rsidRPr="005B7F39">
              <w:rPr>
                <w:rFonts w:ascii="Times New Roman" w:eastAsia="Times New Roman" w:hAnsi="Times New Roman" w:cs="Times New Roman"/>
                <w:color w:val="000000"/>
                <w:sz w:val="24"/>
                <w:szCs w:val="24"/>
                <w:lang w:val="ro-RO"/>
              </w:rPr>
              <w:t xml:space="preserve"> </w:t>
            </w:r>
            <w:r w:rsidRPr="003261D1">
              <w:rPr>
                <w:rFonts w:ascii="Times New Roman" w:hAnsi="Times New Roman" w:cs="Times New Roman"/>
                <w:bCs/>
                <w:sz w:val="24"/>
                <w:szCs w:val="24"/>
              </w:rPr>
              <w:t>pentru aprobarea plății contribuției financiare a României</w:t>
            </w:r>
            <w:r w:rsidRPr="003261D1">
              <w:rPr>
                <w:rFonts w:ascii="Times New Roman" w:hAnsi="Times New Roman" w:cs="Times New Roman"/>
                <w:b/>
                <w:sz w:val="24"/>
                <w:szCs w:val="24"/>
              </w:rPr>
              <w:t xml:space="preserve"> </w:t>
            </w:r>
            <w:r w:rsidRPr="003261D1">
              <w:rPr>
                <w:rFonts w:ascii="Times New Roman" w:hAnsi="Times New Roman" w:cs="Times New Roman"/>
                <w:bCs/>
                <w:sz w:val="24"/>
                <w:szCs w:val="24"/>
              </w:rPr>
              <w:t xml:space="preserve">la bugetul </w:t>
            </w:r>
            <w:r w:rsidRPr="003261D1">
              <w:rPr>
                <w:rFonts w:ascii="Times New Roman" w:hAnsi="Times New Roman" w:cs="Times New Roman"/>
                <w:bCs/>
                <w:iCs/>
                <w:sz w:val="24"/>
                <w:szCs w:val="24"/>
              </w:rPr>
              <w:t>Consiliul</w:t>
            </w:r>
            <w:r w:rsidR="006F0F17">
              <w:rPr>
                <w:rFonts w:ascii="Times New Roman" w:hAnsi="Times New Roman" w:cs="Times New Roman"/>
                <w:bCs/>
                <w:iCs/>
                <w:sz w:val="24"/>
                <w:szCs w:val="24"/>
              </w:rPr>
              <w:t>ui</w:t>
            </w:r>
            <w:r w:rsidRPr="003261D1">
              <w:rPr>
                <w:rFonts w:ascii="Times New Roman" w:hAnsi="Times New Roman" w:cs="Times New Roman"/>
                <w:bCs/>
                <w:iCs/>
                <w:sz w:val="24"/>
                <w:szCs w:val="24"/>
              </w:rPr>
              <w:t xml:space="preserve"> Internaţional pentru Vânătoare şi Conservare a Vânatului (CIC),</w:t>
            </w:r>
            <w:r w:rsidRPr="003261D1">
              <w:rPr>
                <w:rFonts w:ascii="Times New Roman" w:hAnsi="Times New Roman" w:cs="Times New Roman"/>
                <w:bCs/>
                <w:sz w:val="24"/>
                <w:szCs w:val="24"/>
              </w:rPr>
              <w:t xml:space="preserve"> pentru anii 2023 și 2024</w:t>
            </w:r>
          </w:p>
          <w:p w14:paraId="787A2491" w14:textId="224C51D3" w:rsidR="00E87F88" w:rsidRPr="005B7F39" w:rsidRDefault="00E87F88" w:rsidP="005D1FEB">
            <w:pPr>
              <w:widowControl w:val="0"/>
              <w:spacing w:before="120" w:after="0"/>
              <w:ind w:left="0" w:hanging="2"/>
              <w:jc w:val="center"/>
              <w:rPr>
                <w:rFonts w:ascii="Times New Roman" w:eastAsia="Times New Roman" w:hAnsi="Times New Roman" w:cs="Times New Roman"/>
                <w:b/>
                <w:sz w:val="24"/>
                <w:szCs w:val="24"/>
                <w:lang w:val="ro-RO"/>
              </w:rPr>
            </w:pPr>
          </w:p>
        </w:tc>
      </w:tr>
      <w:tr w:rsidR="002443F3" w:rsidRPr="003261D1" w14:paraId="3D96901A" w14:textId="77777777" w:rsidTr="00E87F88">
        <w:tc>
          <w:tcPr>
            <w:tcW w:w="10035" w:type="dxa"/>
            <w:gridSpan w:val="11"/>
            <w:tcBorders>
              <w:top w:val="single" w:sz="4" w:space="0" w:color="auto"/>
            </w:tcBorders>
            <w:vAlign w:val="center"/>
          </w:tcPr>
          <w:p w14:paraId="00000012" w14:textId="45F9D6E2" w:rsidR="002443F3" w:rsidRPr="005B7F39" w:rsidRDefault="00EF7C47" w:rsidP="00593DE8">
            <w:pPr>
              <w:spacing w:before="240"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Secțiunea</w:t>
            </w:r>
            <w:r w:rsidR="004D780F" w:rsidRPr="005B7F39">
              <w:rPr>
                <w:rFonts w:ascii="Times New Roman" w:eastAsia="Times New Roman" w:hAnsi="Times New Roman" w:cs="Times New Roman"/>
                <w:b/>
                <w:color w:val="000000"/>
                <w:sz w:val="24"/>
                <w:szCs w:val="24"/>
                <w:lang w:val="ro-RO"/>
              </w:rPr>
              <w:t xml:space="preserve"> a 2-a</w:t>
            </w:r>
            <w:r w:rsidR="00E87F88" w:rsidRPr="005B7F39">
              <w:rPr>
                <w:rFonts w:ascii="Times New Roman" w:eastAsia="Times New Roman" w:hAnsi="Times New Roman" w:cs="Times New Roman"/>
                <w:b/>
                <w:color w:val="000000"/>
                <w:sz w:val="24"/>
                <w:szCs w:val="24"/>
                <w:lang w:val="ro-RO"/>
              </w:rPr>
              <w:t>:</w:t>
            </w:r>
          </w:p>
          <w:p w14:paraId="00000014" w14:textId="1B381EF3" w:rsidR="002443F3" w:rsidRPr="005B7F39" w:rsidRDefault="004D780F" w:rsidP="00D174AE">
            <w:pPr>
              <w:spacing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Motivul emiterii actului normativ</w:t>
            </w:r>
          </w:p>
        </w:tc>
      </w:tr>
      <w:tr w:rsidR="002443F3" w:rsidRPr="003261D1" w14:paraId="54230924" w14:textId="77777777" w:rsidTr="00F70BF2">
        <w:trPr>
          <w:trHeight w:val="90"/>
        </w:trPr>
        <w:tc>
          <w:tcPr>
            <w:tcW w:w="823" w:type="dxa"/>
            <w:vAlign w:val="center"/>
          </w:tcPr>
          <w:p w14:paraId="0000001F"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2.1.</w:t>
            </w:r>
          </w:p>
        </w:tc>
        <w:tc>
          <w:tcPr>
            <w:tcW w:w="2192" w:type="dxa"/>
            <w:vAlign w:val="center"/>
          </w:tcPr>
          <w:p w14:paraId="00000020"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Sursa proiectului de act normativ</w:t>
            </w:r>
          </w:p>
        </w:tc>
        <w:tc>
          <w:tcPr>
            <w:tcW w:w="7020" w:type="dxa"/>
            <w:gridSpan w:val="9"/>
            <w:vAlign w:val="center"/>
          </w:tcPr>
          <w:p w14:paraId="4DA0C320" w14:textId="4EFFC585" w:rsidR="00EE01CB" w:rsidRPr="005B7F39" w:rsidRDefault="00EE01CB" w:rsidP="00EE01CB">
            <w:pPr>
              <w:spacing w:after="120" w:line="240" w:lineRule="auto"/>
              <w:ind w:left="0" w:hanging="2"/>
              <w:jc w:val="both"/>
              <w:rPr>
                <w:rFonts w:ascii="Times New Roman" w:hAnsi="Times New Roman" w:cs="Times New Roman"/>
                <w:bCs/>
                <w:iCs/>
                <w:sz w:val="24"/>
                <w:szCs w:val="24"/>
                <w:lang w:val="ro-RO"/>
              </w:rPr>
            </w:pPr>
            <w:r w:rsidRPr="005B7F39">
              <w:rPr>
                <w:rFonts w:ascii="Times New Roman" w:hAnsi="Times New Roman" w:cs="Times New Roman"/>
                <w:bCs/>
                <w:iCs/>
                <w:sz w:val="24"/>
                <w:szCs w:val="24"/>
                <w:lang w:val="ro-RO"/>
              </w:rPr>
              <w:t>Inițiativa Ministerului Mediului, Apelor și Pădurilor</w:t>
            </w:r>
            <w:r w:rsidR="00D8640A" w:rsidRPr="005B7F39">
              <w:rPr>
                <w:rFonts w:ascii="Times New Roman" w:hAnsi="Times New Roman" w:cs="Times New Roman"/>
                <w:bCs/>
                <w:iCs/>
                <w:sz w:val="24"/>
                <w:szCs w:val="24"/>
                <w:lang w:val="ro-RO"/>
              </w:rPr>
              <w:t>.</w:t>
            </w:r>
            <w:r w:rsidR="007B0070" w:rsidRPr="005B7F39">
              <w:rPr>
                <w:rFonts w:ascii="Times New Roman" w:hAnsi="Times New Roman" w:cs="Times New Roman"/>
                <w:bCs/>
                <w:iCs/>
                <w:sz w:val="24"/>
                <w:szCs w:val="24"/>
                <w:lang w:val="ro-RO"/>
              </w:rPr>
              <w:t xml:space="preserve"> </w:t>
            </w:r>
          </w:p>
          <w:p w14:paraId="2C6F7153" w14:textId="77777777" w:rsidR="004B16CC" w:rsidRPr="003261D1" w:rsidRDefault="004B16CC" w:rsidP="004B16C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 xml:space="preserve">Consiliul Internațional pentru </w:t>
            </w:r>
            <w:r w:rsidRPr="003261D1">
              <w:rPr>
                <w:rFonts w:ascii="Times New Roman" w:hAnsi="Times New Roman" w:cs="Times New Roman"/>
                <w:iCs/>
                <w:sz w:val="24"/>
                <w:szCs w:val="24"/>
              </w:rPr>
              <w:t>Vânătoare şi Conservare a Vânatului</w:t>
            </w:r>
            <w:r w:rsidRPr="003261D1">
              <w:rPr>
                <w:rFonts w:ascii="Times New Roman" w:hAnsi="Times New Roman" w:cs="Times New Roman"/>
                <w:sz w:val="24"/>
                <w:szCs w:val="24"/>
              </w:rPr>
              <w:t xml:space="preserve"> (CIC) este un organism consultativ internațional independent din punct de vedere politic, care își propune să protejeze vânatul și vânătoarea. Pentru a atinge acest obiectiv, CIC promovează managementul sustenabil al resurselor faunei sălbatice.</w:t>
            </w:r>
          </w:p>
          <w:p w14:paraId="4A5B4203" w14:textId="77777777" w:rsidR="004B16CC" w:rsidRPr="003261D1" w:rsidRDefault="004B16CC" w:rsidP="004B16C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Activitățile CIC nu sunt orientate spre profit și sunt desfășurate în interesul publicului pentru conservarea naturii. Misiunea Consiliului este să promoveze și să sprijine conservarea faunei sălbatice și a peisajelor aferente, a comunităților locale și a tradițiilor prin utilizarea durabilă, inclusiv vânătoarea.</w:t>
            </w:r>
          </w:p>
          <w:p w14:paraId="2A004428" w14:textId="77777777" w:rsidR="004B16CC" w:rsidRPr="003261D1" w:rsidRDefault="004B16CC" w:rsidP="004B16C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CIC se angajează în mod deosebit în protecția speciilor faunei sălbatice pe cale de dispariție și promovează reducerea posibilelor conflicte în care pot fi implicate animale sălbatice și membrii societății civile. În cadrul CIC sunt promovate cercetarea în domeniul biologiei faunei sălbatice și managementului populației de animale sălbatice.</w:t>
            </w:r>
          </w:p>
          <w:p w14:paraId="67438EEA" w14:textId="77777777" w:rsidR="004B16CC" w:rsidRPr="003261D1" w:rsidRDefault="004B16CC" w:rsidP="004B16C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Înființat dintr-o iniţiativă a reprezentanţilor din 4 ţări europene (Franţa, România, Polonia şi Cehoslovacia), CIC a fost conceput în anul 1928, iar printre ţările fondatoare, potrivit mențiunii anterioare, s-a aflat şi România. Organizaţia a dobândit o recunoaştere mondială în calitate de consilier unic în domeniul utilizării durabile şi conservării faunei sălbatice. De asemenea, CIC este recunoscut de către guvernul austriac ca o organizaţie neguvernamentală, cu scop nelucrativ şi de interes public. Începând cu anul 2003, CIC are sediul social la Viena. Alături de Convenţia asupra diversităţii biologice (CBD) şi Convenţia privind comerţul internaţional al speciilor de faună şi floră sălbatică (CITES), CIC are statutul de organizaţie inter-guvernamentală.</w:t>
            </w:r>
          </w:p>
          <w:p w14:paraId="25CEA5CA" w14:textId="3AF558E4" w:rsidR="004B16CC" w:rsidRPr="003261D1" w:rsidRDefault="004B16CC" w:rsidP="004B16C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Organismul este unic prin diversitatea sa, reunind membri titulari din state</w:t>
            </w:r>
            <w:r w:rsidR="00F41171">
              <w:rPr>
                <w:rFonts w:ascii="Times New Roman" w:hAnsi="Times New Roman" w:cs="Times New Roman"/>
                <w:sz w:val="24"/>
                <w:szCs w:val="24"/>
              </w:rPr>
              <w:t>le</w:t>
            </w:r>
            <w:r w:rsidRPr="003261D1">
              <w:rPr>
                <w:rFonts w:ascii="Times New Roman" w:hAnsi="Times New Roman" w:cs="Times New Roman"/>
                <w:sz w:val="24"/>
                <w:szCs w:val="24"/>
              </w:rPr>
              <w:t xml:space="preserve"> membre, ONG -uri (precum AGVPS- Asociația Generală a Vânătorilor și Pescarilor Sportivi din România) şi membri individuali, inclusiv experţi ştiinţifici</w:t>
            </w:r>
            <w:r w:rsidR="00F41171">
              <w:rPr>
                <w:rFonts w:ascii="Times New Roman" w:hAnsi="Times New Roman" w:cs="Times New Roman"/>
                <w:sz w:val="24"/>
                <w:szCs w:val="24"/>
              </w:rPr>
              <w:t>.</w:t>
            </w:r>
          </w:p>
          <w:p w14:paraId="03BAF6C0" w14:textId="77777777" w:rsidR="004B16CC" w:rsidRPr="003261D1" w:rsidRDefault="004B16CC" w:rsidP="004B16C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 xml:space="preserve">CIC întreţine alianţe puternice pentru promovarea utilizării durabile şi dezvoltării politicilor de mediu cu parteneri precum instituţiile Naţiunilor Unite (FAO, PNUE, PNUD, UNESCO), și Convenţii de </w:t>
            </w:r>
            <w:r w:rsidRPr="003261D1">
              <w:rPr>
                <w:rFonts w:ascii="Times New Roman" w:hAnsi="Times New Roman" w:cs="Times New Roman"/>
                <w:sz w:val="24"/>
                <w:szCs w:val="24"/>
              </w:rPr>
              <w:lastRenderedPageBreak/>
              <w:t xml:space="preserve">mediu (Convenţia privind diversitatea biologică ¬CBD¬, Convenţia privind comerţul internaţional cu specii de faună şi floră ameninţate cu dispariţia ¬CITES¬, Convenţia privind conservarea speciilor migratoare care aparţin faunei sălbatice -CMS-, cu care CIC a semnat un acord de parteneriat în cursul anului 2005, Acordul privind conservarea păsărilor de apă migratoare din Africa-Eurasia ¬AEWA¬, Convenţia referitoare la conservarea vieţii sălbatice şi a mediului natural din Europa ¬Convenţia de la Berna¬, Convenția asupra zonelor umede, de importanţă internaţională, în special ca habitat al păsărilor acvatice, încheiată la Ramsar, la 2 februarie 1971, sub egida UNESCO şi amendată prin Protocolul de la Paris din 3 decembrie 1982). </w:t>
            </w:r>
          </w:p>
          <w:p w14:paraId="3698D85A" w14:textId="77777777" w:rsidR="004B16CC" w:rsidRPr="003261D1" w:rsidRDefault="004B16CC" w:rsidP="004B16C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 xml:space="preserve">În România, activitatea de vânătoare se realizează după un cadru legal național și internațional, sub autoritatea statului, cu implicarea persoanelor fizice și juridice autorizate în acest domeniu. </w:t>
            </w:r>
          </w:p>
          <w:p w14:paraId="20B0BBCE" w14:textId="49735680" w:rsidR="004B16CC" w:rsidRPr="003261D1" w:rsidRDefault="004B16CC" w:rsidP="004B16C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Potrivit Hotărârii Guvernului nr. 43/2020 privind organizarea și funcționarea Ministerului Mediului, Apelor și Pădurilor, cu modificările și completările ulterioare, instituția anterior menționată coordonează activitatea de integrare a cerinţelor privind planificarea strategică, mediu</w:t>
            </w:r>
            <w:r w:rsidR="006F0F17">
              <w:rPr>
                <w:rFonts w:ascii="Times New Roman" w:hAnsi="Times New Roman" w:cs="Times New Roman"/>
                <w:sz w:val="24"/>
                <w:szCs w:val="24"/>
              </w:rPr>
              <w:t>l</w:t>
            </w:r>
            <w:r w:rsidRPr="003261D1">
              <w:rPr>
                <w:rFonts w:ascii="Times New Roman" w:hAnsi="Times New Roman" w:cs="Times New Roman"/>
                <w:sz w:val="24"/>
                <w:szCs w:val="24"/>
              </w:rPr>
              <w:t xml:space="preserve">, </w:t>
            </w:r>
            <w:r w:rsidRPr="003261D1">
              <w:rPr>
                <w:rFonts w:ascii="Times New Roman" w:hAnsi="Times New Roman" w:cs="Times New Roman"/>
                <w:i/>
                <w:iCs/>
                <w:sz w:val="24"/>
                <w:szCs w:val="24"/>
              </w:rPr>
              <w:t>managementul fondului</w:t>
            </w:r>
            <w:r w:rsidRPr="003261D1">
              <w:rPr>
                <w:rFonts w:ascii="Times New Roman" w:hAnsi="Times New Roman" w:cs="Times New Roman"/>
                <w:sz w:val="24"/>
                <w:szCs w:val="24"/>
              </w:rPr>
              <w:t xml:space="preserve"> forestier şi </w:t>
            </w:r>
            <w:r w:rsidRPr="003261D1">
              <w:rPr>
                <w:rFonts w:ascii="Times New Roman" w:hAnsi="Times New Roman" w:cs="Times New Roman"/>
                <w:i/>
                <w:iCs/>
                <w:sz w:val="24"/>
                <w:szCs w:val="24"/>
              </w:rPr>
              <w:t>cinegetic</w:t>
            </w:r>
            <w:r w:rsidRPr="003261D1">
              <w:rPr>
                <w:rFonts w:ascii="Times New Roman" w:hAnsi="Times New Roman" w:cs="Times New Roman"/>
                <w:sz w:val="24"/>
                <w:szCs w:val="24"/>
              </w:rPr>
              <w:t>, gospodărirea apelor, siguranţa construcţiilor şi amenajărilor hidrotehnice, hidrologie, hidrogeologie, meteorologie, în celelalte politici sectoriale, în concordanţă cu cerinţele şi standardele europene şi internaţionale.</w:t>
            </w:r>
          </w:p>
          <w:p w14:paraId="5D5F87FC" w14:textId="37218FC6" w:rsidR="004B16CC" w:rsidRPr="003261D1" w:rsidRDefault="004B16CC" w:rsidP="004B16CC">
            <w:pPr>
              <w:spacing w:after="120" w:line="240" w:lineRule="auto"/>
              <w:ind w:left="0" w:hanging="2"/>
              <w:jc w:val="both"/>
              <w:rPr>
                <w:rFonts w:ascii="Times New Roman" w:hAnsi="Times New Roman" w:cs="Times New Roman"/>
                <w:sz w:val="24"/>
                <w:szCs w:val="24"/>
              </w:rPr>
            </w:pPr>
            <w:r w:rsidRPr="003261D1">
              <w:rPr>
                <w:rFonts w:ascii="Times New Roman" w:hAnsi="Times New Roman" w:cs="Times New Roman"/>
                <w:bCs/>
                <w:sz w:val="24"/>
                <w:szCs w:val="24"/>
              </w:rPr>
              <w:t>Astfel, administrarea</w:t>
            </w:r>
            <w:r w:rsidRPr="003261D1">
              <w:rPr>
                <w:rFonts w:ascii="Times New Roman" w:hAnsi="Times New Roman" w:cs="Times New Roman"/>
                <w:sz w:val="24"/>
                <w:szCs w:val="24"/>
              </w:rPr>
              <w:t xml:space="preserve"> fondului cinegetic naţional se realizează de către Ministerul Mediului, Apelor și Pădurilor, în calitate de autoritate publică centrală care gestionează domeniul de vânătoare, aplicând politicile guvernamentale privind domeniul cinegetic și dispozițiile Legii vânătorii și a protecției fondului cinegetic nr. 407/2006, cu modificările și completările ulterioare.</w:t>
            </w:r>
          </w:p>
          <w:p w14:paraId="6359576A" w14:textId="75486E0D" w:rsidR="004B16CC" w:rsidRPr="003261D1" w:rsidRDefault="004B16CC" w:rsidP="004B16C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 xml:space="preserve">În acest context, Secretariatul Consiliului Internaţional </w:t>
            </w:r>
            <w:r w:rsidR="00F41171">
              <w:rPr>
                <w:rFonts w:ascii="Times New Roman" w:hAnsi="Times New Roman" w:cs="Times New Roman"/>
                <w:sz w:val="24"/>
                <w:szCs w:val="24"/>
              </w:rPr>
              <w:t>pentru</w:t>
            </w:r>
            <w:r w:rsidRPr="003261D1">
              <w:rPr>
                <w:rFonts w:ascii="Times New Roman" w:hAnsi="Times New Roman" w:cs="Times New Roman"/>
                <w:sz w:val="24"/>
                <w:szCs w:val="24"/>
              </w:rPr>
              <w:t xml:space="preserve"> Vânăto</w:t>
            </w:r>
            <w:r w:rsidR="00F41171">
              <w:rPr>
                <w:rFonts w:ascii="Times New Roman" w:hAnsi="Times New Roman" w:cs="Times New Roman"/>
                <w:sz w:val="24"/>
                <w:szCs w:val="24"/>
              </w:rPr>
              <w:t>are</w:t>
            </w:r>
            <w:r w:rsidR="006F0F17">
              <w:rPr>
                <w:rFonts w:ascii="Times New Roman" w:hAnsi="Times New Roman" w:cs="Times New Roman"/>
                <w:sz w:val="24"/>
                <w:szCs w:val="24"/>
              </w:rPr>
              <w:t xml:space="preserve"> </w:t>
            </w:r>
            <w:r w:rsidRPr="003261D1">
              <w:rPr>
                <w:rFonts w:ascii="Times New Roman" w:hAnsi="Times New Roman" w:cs="Times New Roman"/>
                <w:sz w:val="24"/>
                <w:szCs w:val="24"/>
              </w:rPr>
              <w:t xml:space="preserve">şi </w:t>
            </w:r>
            <w:r w:rsidR="00F41171">
              <w:rPr>
                <w:rFonts w:ascii="Times New Roman" w:hAnsi="Times New Roman" w:cs="Times New Roman"/>
                <w:sz w:val="24"/>
                <w:szCs w:val="24"/>
              </w:rPr>
              <w:t>Conservare a</w:t>
            </w:r>
            <w:r w:rsidRPr="003261D1">
              <w:rPr>
                <w:rFonts w:ascii="Times New Roman" w:hAnsi="Times New Roman" w:cs="Times New Roman"/>
                <w:sz w:val="24"/>
                <w:szCs w:val="24"/>
              </w:rPr>
              <w:t xml:space="preserve"> Vânatului </w:t>
            </w:r>
            <w:r w:rsidR="00F41171">
              <w:rPr>
                <w:rFonts w:ascii="Times New Roman" w:hAnsi="Times New Roman" w:cs="Times New Roman"/>
                <w:sz w:val="24"/>
                <w:szCs w:val="24"/>
              </w:rPr>
              <w:t>(CIC)</w:t>
            </w:r>
            <w:r w:rsidR="006F0F17">
              <w:rPr>
                <w:rFonts w:ascii="Times New Roman" w:hAnsi="Times New Roman" w:cs="Times New Roman"/>
                <w:sz w:val="24"/>
                <w:szCs w:val="24"/>
              </w:rPr>
              <w:t xml:space="preserve"> </w:t>
            </w:r>
            <w:r w:rsidRPr="003261D1">
              <w:rPr>
                <w:rFonts w:ascii="Times New Roman" w:hAnsi="Times New Roman" w:cs="Times New Roman"/>
                <w:sz w:val="24"/>
                <w:szCs w:val="24"/>
              </w:rPr>
              <w:t xml:space="preserve">a reiterat solicitarea de actualizare a statutului de membru în cadrul acestei organizații, România bucurându-se de o apreciere generală favorabilă din partea CIC, precum și a membrilor săi. </w:t>
            </w:r>
          </w:p>
          <w:p w14:paraId="693DF04D" w14:textId="33945FB6" w:rsidR="008F7FC4" w:rsidRPr="003261D1" w:rsidRDefault="008F7FC4" w:rsidP="00241590">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 xml:space="preserve">În calitate de stat fondator, s-a considerat oportună transmiterea poziției din partea României în sensul actualizării statutului de membru în cadrul CIC, ca răspuns pozitiv la invitația primită de către Secretariatul </w:t>
            </w:r>
            <w:r w:rsidR="00F41171" w:rsidRPr="003261D1">
              <w:rPr>
                <w:rFonts w:ascii="Times New Roman" w:hAnsi="Times New Roman" w:cs="Times New Roman"/>
                <w:sz w:val="24"/>
                <w:szCs w:val="24"/>
              </w:rPr>
              <w:t xml:space="preserve">Consiliului Internaţional </w:t>
            </w:r>
            <w:r w:rsidR="00F41171">
              <w:rPr>
                <w:rFonts w:ascii="Times New Roman" w:hAnsi="Times New Roman" w:cs="Times New Roman"/>
                <w:sz w:val="24"/>
                <w:szCs w:val="24"/>
              </w:rPr>
              <w:t>pentru</w:t>
            </w:r>
            <w:r w:rsidR="00F41171" w:rsidRPr="003261D1">
              <w:rPr>
                <w:rFonts w:ascii="Times New Roman" w:hAnsi="Times New Roman" w:cs="Times New Roman"/>
                <w:sz w:val="24"/>
                <w:szCs w:val="24"/>
              </w:rPr>
              <w:t xml:space="preserve"> Vânăto</w:t>
            </w:r>
            <w:r w:rsidR="00F41171">
              <w:rPr>
                <w:rFonts w:ascii="Times New Roman" w:hAnsi="Times New Roman" w:cs="Times New Roman"/>
                <w:sz w:val="24"/>
                <w:szCs w:val="24"/>
              </w:rPr>
              <w:t xml:space="preserve">are </w:t>
            </w:r>
            <w:r w:rsidR="00F41171" w:rsidRPr="003261D1">
              <w:rPr>
                <w:rFonts w:ascii="Times New Roman" w:hAnsi="Times New Roman" w:cs="Times New Roman"/>
                <w:sz w:val="24"/>
                <w:szCs w:val="24"/>
              </w:rPr>
              <w:t xml:space="preserve">şi </w:t>
            </w:r>
            <w:r w:rsidR="00F41171">
              <w:rPr>
                <w:rFonts w:ascii="Times New Roman" w:hAnsi="Times New Roman" w:cs="Times New Roman"/>
                <w:sz w:val="24"/>
                <w:szCs w:val="24"/>
              </w:rPr>
              <w:t>Conservare a</w:t>
            </w:r>
            <w:r w:rsidR="00F41171" w:rsidRPr="003261D1">
              <w:rPr>
                <w:rFonts w:ascii="Times New Roman" w:hAnsi="Times New Roman" w:cs="Times New Roman"/>
                <w:sz w:val="24"/>
                <w:szCs w:val="24"/>
              </w:rPr>
              <w:t xml:space="preserve"> Vânatului </w:t>
            </w:r>
            <w:r w:rsidRPr="003261D1">
              <w:rPr>
                <w:rFonts w:ascii="Times New Roman" w:hAnsi="Times New Roman" w:cs="Times New Roman"/>
                <w:sz w:val="24"/>
                <w:szCs w:val="24"/>
              </w:rPr>
              <w:t>, cu precădere din perspectiva corelării acțiunilor pe plan național cu cele ale organizațiilor internaționale, alături de cele ale Uniunii Europene.</w:t>
            </w:r>
          </w:p>
          <w:p w14:paraId="721D5A42" w14:textId="320E7DA7" w:rsidR="004B16CC" w:rsidRPr="003261D1" w:rsidRDefault="004B16CC" w:rsidP="004B16CC">
            <w:pPr>
              <w:tabs>
                <w:tab w:val="left" w:pos="8505"/>
              </w:tabs>
              <w:ind w:left="0" w:right="-24" w:hanging="2"/>
              <w:jc w:val="both"/>
              <w:rPr>
                <w:rFonts w:ascii="Times New Roman" w:hAnsi="Times New Roman" w:cs="Times New Roman"/>
                <w:sz w:val="24"/>
                <w:szCs w:val="24"/>
                <w:lang w:val="ro-RO"/>
              </w:rPr>
            </w:pPr>
            <w:r w:rsidRPr="003261D1">
              <w:rPr>
                <w:rFonts w:ascii="Times New Roman" w:hAnsi="Times New Roman" w:cs="Times New Roman"/>
                <w:sz w:val="24"/>
                <w:szCs w:val="24"/>
              </w:rPr>
              <w:t>Astfel</w:t>
            </w:r>
            <w:r w:rsidR="000B6CE3" w:rsidRPr="003261D1">
              <w:rPr>
                <w:rFonts w:ascii="Times New Roman" w:hAnsi="Times New Roman" w:cs="Times New Roman"/>
                <w:sz w:val="24"/>
                <w:szCs w:val="24"/>
              </w:rPr>
              <w:t>, Guvernul Rom</w:t>
            </w:r>
            <w:r w:rsidR="000B6CE3" w:rsidRPr="003261D1">
              <w:rPr>
                <w:rFonts w:ascii="Times New Roman" w:hAnsi="Times New Roman" w:cs="Times New Roman"/>
                <w:sz w:val="24"/>
                <w:szCs w:val="24"/>
                <w:lang w:val="ro-RO"/>
              </w:rPr>
              <w:t>âniei</w:t>
            </w:r>
            <w:r w:rsidR="000B6CE3" w:rsidRPr="003261D1">
              <w:rPr>
                <w:rFonts w:ascii="Times New Roman" w:hAnsi="Times New Roman" w:cs="Times New Roman"/>
                <w:sz w:val="24"/>
                <w:szCs w:val="24"/>
              </w:rPr>
              <w:t xml:space="preserve"> a aprobat</w:t>
            </w:r>
            <w:r w:rsidR="00D8640A" w:rsidRPr="003261D1">
              <w:rPr>
                <w:rFonts w:ascii="Times New Roman" w:hAnsi="Times New Roman" w:cs="Times New Roman"/>
                <w:sz w:val="24"/>
                <w:szCs w:val="24"/>
              </w:rPr>
              <w:t xml:space="preserve"> </w:t>
            </w:r>
            <w:r w:rsidRPr="003261D1">
              <w:rPr>
                <w:rFonts w:ascii="Times New Roman" w:hAnsi="Times New Roman" w:cs="Times New Roman"/>
                <w:sz w:val="24"/>
                <w:szCs w:val="24"/>
              </w:rPr>
              <w:t xml:space="preserve">Memorandumul de aprobare nr. 5/8513/22.11.2022, </w:t>
            </w:r>
            <w:r w:rsidR="000B6CE3" w:rsidRPr="003261D1">
              <w:rPr>
                <w:rFonts w:ascii="Times New Roman" w:hAnsi="Times New Roman" w:cs="Times New Roman"/>
                <w:sz w:val="24"/>
                <w:szCs w:val="24"/>
                <w:lang w:val="ro-RO"/>
              </w:rPr>
              <w:t>cu temele:</w:t>
            </w:r>
          </w:p>
          <w:p w14:paraId="4934FA98" w14:textId="1BBEF161" w:rsidR="000B6CE3" w:rsidRPr="003261D1" w:rsidRDefault="000B6CE3" w:rsidP="003E21E8">
            <w:pPr>
              <w:pStyle w:val="ListParagraph"/>
              <w:numPr>
                <w:ilvl w:val="0"/>
                <w:numId w:val="20"/>
              </w:numPr>
              <w:suppressAutoHyphens w:val="0"/>
              <w:ind w:leftChars="0" w:firstLineChars="0"/>
              <w:jc w:val="both"/>
              <w:textDirection w:val="lrTb"/>
              <w:textAlignment w:val="auto"/>
              <w:outlineLvl w:val="9"/>
              <w:rPr>
                <w:rFonts w:ascii="Times New Roman" w:hAnsi="Times New Roman"/>
                <w:sz w:val="24"/>
                <w:szCs w:val="24"/>
                <w:lang w:val="ro-RO"/>
              </w:rPr>
            </w:pPr>
            <w:r w:rsidRPr="003261D1">
              <w:rPr>
                <w:rFonts w:ascii="Times New Roman" w:hAnsi="Times New Roman"/>
                <w:sz w:val="24"/>
                <w:szCs w:val="24"/>
                <w:lang w:val="ro-RO"/>
              </w:rPr>
              <w:t>actualizarea statutului de membru al României în cadrul   Consiliului Internaţional pentru Vânătoare şi Conservare a Vânatului;</w:t>
            </w:r>
          </w:p>
          <w:p w14:paraId="188A24BF" w14:textId="19B91528" w:rsidR="000B6CE3" w:rsidRPr="003261D1" w:rsidRDefault="000B6CE3" w:rsidP="000B6CE3">
            <w:pPr>
              <w:pStyle w:val="ListParagraph"/>
              <w:numPr>
                <w:ilvl w:val="0"/>
                <w:numId w:val="20"/>
              </w:numPr>
              <w:tabs>
                <w:tab w:val="left" w:pos="8505"/>
              </w:tabs>
              <w:suppressAutoHyphens w:val="0"/>
              <w:ind w:leftChars="0" w:right="-24" w:firstLineChars="0"/>
              <w:jc w:val="both"/>
              <w:textDirection w:val="lrTb"/>
              <w:textAlignment w:val="auto"/>
              <w:outlineLvl w:val="9"/>
              <w:rPr>
                <w:rFonts w:ascii="Times New Roman" w:hAnsi="Times New Roman"/>
                <w:sz w:val="24"/>
                <w:szCs w:val="24"/>
                <w:lang w:val="ro-RO"/>
              </w:rPr>
            </w:pPr>
            <w:r w:rsidRPr="003261D1">
              <w:rPr>
                <w:rFonts w:ascii="Times New Roman" w:hAnsi="Times New Roman"/>
                <w:sz w:val="24"/>
                <w:szCs w:val="24"/>
                <w:lang w:val="ro-RO"/>
              </w:rPr>
              <w:t xml:space="preserve">transmiterea unei scrisori de manifestare a acestui interes de către Ministerul Mediului, Apelor și Pădurilor, în numele </w:t>
            </w:r>
            <w:r w:rsidRPr="003261D1">
              <w:rPr>
                <w:rFonts w:ascii="Times New Roman" w:hAnsi="Times New Roman"/>
                <w:sz w:val="24"/>
                <w:szCs w:val="24"/>
                <w:lang w:val="ro-RO"/>
              </w:rPr>
              <w:lastRenderedPageBreak/>
              <w:t>României, către președintele Consiliului Internaţional pentru Vânătoare şi Conservare a Vânatului.</w:t>
            </w:r>
          </w:p>
          <w:p w14:paraId="13E66E53" w14:textId="612565B3" w:rsidR="00684405" w:rsidRPr="005B7F39" w:rsidRDefault="00684405" w:rsidP="00684405">
            <w:pPr>
              <w:spacing w:after="120" w:line="240" w:lineRule="auto"/>
              <w:ind w:leftChars="0" w:left="0" w:firstLineChars="0" w:firstLine="0"/>
              <w:jc w:val="both"/>
              <w:rPr>
                <w:rFonts w:ascii="Times New Roman" w:hAnsi="Times New Roman" w:cs="Times New Roman"/>
                <w:bCs/>
                <w:iCs/>
                <w:sz w:val="24"/>
                <w:szCs w:val="24"/>
                <w:lang w:val="ro-RO"/>
              </w:rPr>
            </w:pPr>
          </w:p>
          <w:p w14:paraId="00000021" w14:textId="4C426F9D" w:rsidR="003153FC" w:rsidRPr="005B7F39" w:rsidRDefault="003153FC" w:rsidP="00D174AE">
            <w:pPr>
              <w:spacing w:before="120" w:after="0" w:line="240" w:lineRule="auto"/>
              <w:ind w:left="0" w:hanging="2"/>
              <w:jc w:val="both"/>
              <w:rPr>
                <w:rFonts w:ascii="Times New Roman" w:hAnsi="Times New Roman" w:cs="Times New Roman"/>
                <w:sz w:val="24"/>
                <w:szCs w:val="24"/>
                <w:lang w:val="ro-RO"/>
              </w:rPr>
            </w:pPr>
          </w:p>
        </w:tc>
      </w:tr>
      <w:tr w:rsidR="002443F3" w:rsidRPr="003261D1" w14:paraId="53357B5E" w14:textId="77777777" w:rsidTr="00F70BF2">
        <w:trPr>
          <w:trHeight w:val="90"/>
        </w:trPr>
        <w:tc>
          <w:tcPr>
            <w:tcW w:w="823" w:type="dxa"/>
            <w:vAlign w:val="center"/>
          </w:tcPr>
          <w:p w14:paraId="0000002A" w14:textId="4A3D1EDA"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vertAlign w:val="superscript"/>
                <w:lang w:val="ro-RO"/>
              </w:rPr>
            </w:pPr>
            <w:r w:rsidRPr="005B7F39">
              <w:rPr>
                <w:rFonts w:ascii="Times New Roman" w:eastAsia="Times New Roman" w:hAnsi="Times New Roman" w:cs="Times New Roman"/>
                <w:color w:val="000000"/>
                <w:sz w:val="24"/>
                <w:szCs w:val="24"/>
                <w:lang w:val="ro-RO"/>
              </w:rPr>
              <w:lastRenderedPageBreak/>
              <w:t>2.2.</w:t>
            </w:r>
          </w:p>
        </w:tc>
        <w:tc>
          <w:tcPr>
            <w:tcW w:w="2192" w:type="dxa"/>
            <w:vAlign w:val="center"/>
          </w:tcPr>
          <w:p w14:paraId="0000002B" w14:textId="3894BB9C"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Descrierea </w:t>
            </w:r>
            <w:r w:rsidR="00085FF6" w:rsidRPr="005B7F39">
              <w:rPr>
                <w:rFonts w:ascii="Times New Roman" w:eastAsia="Times New Roman" w:hAnsi="Times New Roman" w:cs="Times New Roman"/>
                <w:color w:val="000000"/>
                <w:sz w:val="24"/>
                <w:szCs w:val="24"/>
                <w:lang w:val="ro-RO"/>
              </w:rPr>
              <w:t>situației</w:t>
            </w:r>
            <w:r w:rsidRPr="005B7F39">
              <w:rPr>
                <w:rFonts w:ascii="Times New Roman" w:eastAsia="Times New Roman" w:hAnsi="Times New Roman" w:cs="Times New Roman"/>
                <w:color w:val="000000"/>
                <w:sz w:val="24"/>
                <w:szCs w:val="24"/>
                <w:lang w:val="ro-RO"/>
              </w:rPr>
              <w:t xml:space="preserve"> actuale</w:t>
            </w:r>
          </w:p>
        </w:tc>
        <w:tc>
          <w:tcPr>
            <w:tcW w:w="7020" w:type="dxa"/>
            <w:gridSpan w:val="9"/>
            <w:vAlign w:val="center"/>
          </w:tcPr>
          <w:p w14:paraId="6BE2F00B" w14:textId="1DE7A711" w:rsidR="008F7FC4" w:rsidRPr="003261D1" w:rsidRDefault="008F7FC4" w:rsidP="008F7FC4">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Potrivit prevederilor Memorandumului ante-mențio</w:t>
            </w:r>
            <w:r w:rsidR="006F0F17">
              <w:rPr>
                <w:rFonts w:ascii="Times New Roman" w:hAnsi="Times New Roman" w:cs="Times New Roman"/>
                <w:sz w:val="24"/>
                <w:szCs w:val="24"/>
              </w:rPr>
              <w:t>n</w:t>
            </w:r>
            <w:r w:rsidRPr="003261D1">
              <w:rPr>
                <w:rFonts w:ascii="Times New Roman" w:hAnsi="Times New Roman" w:cs="Times New Roman"/>
                <w:sz w:val="24"/>
                <w:szCs w:val="24"/>
              </w:rPr>
              <w:t>at:</w:t>
            </w:r>
          </w:p>
          <w:p w14:paraId="43B1AD5A" w14:textId="58CAE985" w:rsidR="008F7FC4" w:rsidRPr="003261D1" w:rsidRDefault="008F7FC4" w:rsidP="008F7FC4">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 xml:space="preserve">”Actualizarea statutului României în cadrul Consiliului Internaţional </w:t>
            </w:r>
            <w:r w:rsidR="00F41171">
              <w:rPr>
                <w:rFonts w:ascii="Times New Roman" w:hAnsi="Times New Roman" w:cs="Times New Roman"/>
                <w:sz w:val="24"/>
                <w:szCs w:val="24"/>
              </w:rPr>
              <w:t>pentru</w:t>
            </w:r>
            <w:r w:rsidRPr="003261D1">
              <w:rPr>
                <w:rFonts w:ascii="Times New Roman" w:hAnsi="Times New Roman" w:cs="Times New Roman"/>
                <w:sz w:val="24"/>
                <w:szCs w:val="24"/>
              </w:rPr>
              <w:t xml:space="preserve"> Vânăto</w:t>
            </w:r>
            <w:r w:rsidR="00F41171">
              <w:rPr>
                <w:rFonts w:ascii="Times New Roman" w:hAnsi="Times New Roman" w:cs="Times New Roman"/>
                <w:sz w:val="24"/>
                <w:szCs w:val="24"/>
              </w:rPr>
              <w:t>are</w:t>
            </w:r>
            <w:r w:rsidRPr="003261D1">
              <w:rPr>
                <w:rFonts w:ascii="Times New Roman" w:hAnsi="Times New Roman" w:cs="Times New Roman"/>
                <w:sz w:val="24"/>
                <w:szCs w:val="24"/>
              </w:rPr>
              <w:t xml:space="preserve"> şi </w:t>
            </w:r>
            <w:r w:rsidR="00F41171">
              <w:rPr>
                <w:rFonts w:ascii="Times New Roman" w:hAnsi="Times New Roman" w:cs="Times New Roman"/>
                <w:sz w:val="24"/>
                <w:szCs w:val="24"/>
              </w:rPr>
              <w:t>Conservare a</w:t>
            </w:r>
            <w:r w:rsidRPr="003261D1">
              <w:rPr>
                <w:rFonts w:ascii="Times New Roman" w:hAnsi="Times New Roman" w:cs="Times New Roman"/>
                <w:sz w:val="24"/>
                <w:szCs w:val="24"/>
              </w:rPr>
              <w:t xml:space="preserve"> Vânatului implică achitarea unei contribuții financiare. Taxa aferentă se achită cu o frecvență anuală, iar suma aferentă la nivelul anului în curs este de aproximativ 7200 euro. Ulterior aprobării prezentului Memorandum, precum și a transmiterii scrisorii de manifestare a intenției României în sensul actualizării statului de membru, contribuția financiară implicată va fi achitată din bugetul Ministerului Mediului, Apelor și Pădurilor.” </w:t>
            </w:r>
          </w:p>
          <w:p w14:paraId="039769BE" w14:textId="7160067B" w:rsidR="00241590" w:rsidRPr="005B7F39" w:rsidRDefault="00F41171" w:rsidP="008F7FC4">
            <w:pPr>
              <w:spacing w:before="120" w:after="0" w:line="240" w:lineRule="auto"/>
              <w:ind w:left="0" w:hanging="2"/>
              <w:jc w:val="both"/>
              <w:rPr>
                <w:rFonts w:ascii="Times New Roman" w:hAnsi="Times New Roman" w:cs="Times New Roman"/>
                <w:sz w:val="24"/>
                <w:szCs w:val="24"/>
                <w:lang w:val="ro-RO"/>
              </w:rPr>
            </w:pPr>
            <w:r w:rsidRPr="003261D1">
              <w:rPr>
                <w:rFonts w:ascii="Times New Roman" w:hAnsi="Times New Roman" w:cs="Times New Roman"/>
                <w:sz w:val="24"/>
                <w:szCs w:val="24"/>
              </w:rPr>
              <w:t xml:space="preserve">Consiliul Internaţional </w:t>
            </w:r>
            <w:r>
              <w:rPr>
                <w:rFonts w:ascii="Times New Roman" w:hAnsi="Times New Roman" w:cs="Times New Roman"/>
                <w:sz w:val="24"/>
                <w:szCs w:val="24"/>
              </w:rPr>
              <w:t>pentru</w:t>
            </w:r>
            <w:r w:rsidRPr="003261D1">
              <w:rPr>
                <w:rFonts w:ascii="Times New Roman" w:hAnsi="Times New Roman" w:cs="Times New Roman"/>
                <w:sz w:val="24"/>
                <w:szCs w:val="24"/>
              </w:rPr>
              <w:t xml:space="preserve"> Vânăto</w:t>
            </w:r>
            <w:r>
              <w:rPr>
                <w:rFonts w:ascii="Times New Roman" w:hAnsi="Times New Roman" w:cs="Times New Roman"/>
                <w:sz w:val="24"/>
                <w:szCs w:val="24"/>
              </w:rPr>
              <w:t>are</w:t>
            </w:r>
            <w:r w:rsidRPr="003261D1">
              <w:rPr>
                <w:rFonts w:ascii="Times New Roman" w:hAnsi="Times New Roman" w:cs="Times New Roman"/>
                <w:sz w:val="24"/>
                <w:szCs w:val="24"/>
              </w:rPr>
              <w:t xml:space="preserve"> şi </w:t>
            </w:r>
            <w:r>
              <w:rPr>
                <w:rFonts w:ascii="Times New Roman" w:hAnsi="Times New Roman" w:cs="Times New Roman"/>
                <w:sz w:val="24"/>
                <w:szCs w:val="24"/>
              </w:rPr>
              <w:t>Conservare a</w:t>
            </w:r>
            <w:r w:rsidRPr="003261D1">
              <w:rPr>
                <w:rFonts w:ascii="Times New Roman" w:hAnsi="Times New Roman" w:cs="Times New Roman"/>
                <w:sz w:val="24"/>
                <w:szCs w:val="24"/>
              </w:rPr>
              <w:t xml:space="preserve"> Vânatului </w:t>
            </w:r>
            <w:r w:rsidR="00241590" w:rsidRPr="005B7F39">
              <w:rPr>
                <w:rFonts w:ascii="Times New Roman" w:hAnsi="Times New Roman" w:cs="Times New Roman"/>
                <w:sz w:val="24"/>
                <w:szCs w:val="24"/>
                <w:lang w:val="ro-RO"/>
              </w:rPr>
              <w:t>a înaintat Ministerului Mediului Apelor și Pădurilor facturile:</w:t>
            </w:r>
          </w:p>
          <w:p w14:paraId="64F618E6" w14:textId="4C9DA9EF" w:rsidR="000B6384" w:rsidRPr="005B7F39" w:rsidRDefault="000B6384" w:rsidP="000B6384">
            <w:pPr>
              <w:pStyle w:val="ListParagraph"/>
              <w:numPr>
                <w:ilvl w:val="0"/>
                <w:numId w:val="21"/>
              </w:numPr>
              <w:spacing w:before="120" w:after="0" w:line="240" w:lineRule="auto"/>
              <w:ind w:leftChars="0" w:firstLineChars="0"/>
              <w:jc w:val="both"/>
              <w:rPr>
                <w:rFonts w:ascii="Times New Roman" w:hAnsi="Times New Roman"/>
                <w:sz w:val="24"/>
                <w:szCs w:val="24"/>
                <w:lang w:val="ro-RO"/>
              </w:rPr>
            </w:pPr>
            <w:r w:rsidRPr="005B7F39">
              <w:rPr>
                <w:rFonts w:ascii="Times New Roman" w:hAnsi="Times New Roman"/>
                <w:sz w:val="24"/>
                <w:szCs w:val="24"/>
                <w:lang w:val="ro-RO"/>
              </w:rPr>
              <w:t>nr.</w:t>
            </w:r>
            <w:r w:rsidR="004D34D3">
              <w:rPr>
                <w:rFonts w:ascii="Times New Roman" w:hAnsi="Times New Roman"/>
                <w:sz w:val="24"/>
                <w:szCs w:val="24"/>
                <w:lang w:val="ro-RO"/>
              </w:rPr>
              <w:t xml:space="preserve"> </w:t>
            </w:r>
            <w:r w:rsidRPr="005B7F39">
              <w:rPr>
                <w:rFonts w:ascii="Times New Roman" w:hAnsi="Times New Roman"/>
                <w:sz w:val="24"/>
                <w:szCs w:val="24"/>
                <w:lang w:val="ro-RO"/>
              </w:rPr>
              <w:t>RO073/2023/01, cu o valoare de 7200 EUR, emisă în data de 22.04.2023, scadentă în data de 31.12.2023 – reprezentând contribuția financiară a României pentru anul trecut, respectiv anul 2023.</w:t>
            </w:r>
          </w:p>
          <w:p w14:paraId="3C7D9C61" w14:textId="650605C2" w:rsidR="008F7FC4" w:rsidRPr="005B7F39" w:rsidRDefault="000B6384" w:rsidP="003E21E8">
            <w:pPr>
              <w:pStyle w:val="ListParagraph"/>
              <w:numPr>
                <w:ilvl w:val="0"/>
                <w:numId w:val="21"/>
              </w:numPr>
              <w:spacing w:before="120" w:after="0" w:line="240" w:lineRule="auto"/>
              <w:ind w:leftChars="0" w:firstLineChars="0"/>
              <w:jc w:val="both"/>
              <w:rPr>
                <w:rFonts w:ascii="Times New Roman" w:hAnsi="Times New Roman"/>
                <w:sz w:val="24"/>
                <w:szCs w:val="24"/>
                <w:lang w:val="ro-RO"/>
              </w:rPr>
            </w:pPr>
            <w:r w:rsidRPr="005B7F39">
              <w:rPr>
                <w:rFonts w:ascii="Times New Roman" w:hAnsi="Times New Roman"/>
                <w:sz w:val="24"/>
                <w:szCs w:val="24"/>
                <w:lang w:val="ro-RO"/>
              </w:rPr>
              <w:t>nr.</w:t>
            </w:r>
            <w:r w:rsidR="004D34D3">
              <w:rPr>
                <w:rFonts w:ascii="Times New Roman" w:hAnsi="Times New Roman"/>
                <w:sz w:val="24"/>
                <w:szCs w:val="24"/>
                <w:lang w:val="ro-RO"/>
              </w:rPr>
              <w:t xml:space="preserve"> </w:t>
            </w:r>
            <w:r w:rsidRPr="005B7F39">
              <w:rPr>
                <w:rFonts w:ascii="Times New Roman" w:hAnsi="Times New Roman"/>
                <w:sz w:val="24"/>
                <w:szCs w:val="24"/>
                <w:lang w:val="ro-RO"/>
              </w:rPr>
              <w:t>RO073/2024/01 emisă în data de 01.01.2024, scadentă în data de 31.03.2024 – reprezentând contribuția financiară a României pentru anul în curs, respectiv anul 2024.</w:t>
            </w:r>
          </w:p>
          <w:p w14:paraId="39E51659" w14:textId="0F525ABB" w:rsidR="008F7FC4" w:rsidRPr="005B7F39" w:rsidRDefault="008F7FC4" w:rsidP="008F7FC4">
            <w:pPr>
              <w:spacing w:before="120" w:after="0" w:line="240" w:lineRule="auto"/>
              <w:ind w:left="0" w:hanging="2"/>
              <w:jc w:val="both"/>
              <w:rPr>
                <w:rFonts w:ascii="Times New Roman" w:hAnsi="Times New Roman" w:cs="Times New Roman"/>
                <w:sz w:val="24"/>
                <w:szCs w:val="24"/>
                <w:lang w:val="ro-RO"/>
              </w:rPr>
            </w:pPr>
            <w:r w:rsidRPr="005B7F39">
              <w:rPr>
                <w:rFonts w:ascii="Times New Roman" w:hAnsi="Times New Roman" w:cs="Times New Roman"/>
                <w:sz w:val="24"/>
                <w:szCs w:val="24"/>
                <w:lang w:val="ro-RO"/>
              </w:rPr>
              <w:t>Adoptarea prezentului proiect de hotărâre a Guvernului va permite plata contribuției financiare a României pentru an</w:t>
            </w:r>
            <w:r w:rsidR="000B6384" w:rsidRPr="005B7F39">
              <w:rPr>
                <w:rFonts w:ascii="Times New Roman" w:hAnsi="Times New Roman" w:cs="Times New Roman"/>
                <w:sz w:val="24"/>
                <w:szCs w:val="24"/>
                <w:lang w:val="ro-RO"/>
              </w:rPr>
              <w:t>ii</w:t>
            </w:r>
            <w:r w:rsidRPr="005B7F39">
              <w:rPr>
                <w:rFonts w:ascii="Times New Roman" w:hAnsi="Times New Roman" w:cs="Times New Roman"/>
                <w:sz w:val="24"/>
                <w:szCs w:val="24"/>
                <w:lang w:val="ro-RO"/>
              </w:rPr>
              <w:t xml:space="preserve"> 2023</w:t>
            </w:r>
            <w:r w:rsidR="000B6384" w:rsidRPr="005B7F39">
              <w:rPr>
                <w:rFonts w:ascii="Times New Roman" w:hAnsi="Times New Roman" w:cs="Times New Roman"/>
                <w:sz w:val="24"/>
                <w:szCs w:val="24"/>
                <w:lang w:val="ro-RO"/>
              </w:rPr>
              <w:t xml:space="preserve"> și 2024</w:t>
            </w:r>
            <w:r w:rsidRPr="005B7F39">
              <w:rPr>
                <w:rFonts w:ascii="Times New Roman" w:hAnsi="Times New Roman" w:cs="Times New Roman"/>
                <w:sz w:val="24"/>
                <w:szCs w:val="24"/>
                <w:lang w:val="ro-RO"/>
              </w:rPr>
              <w:t xml:space="preserve">, în valoare de </w:t>
            </w:r>
            <w:r w:rsidR="000B6384" w:rsidRPr="005B7F39">
              <w:rPr>
                <w:rFonts w:ascii="Times New Roman" w:hAnsi="Times New Roman" w:cs="Times New Roman"/>
                <w:sz w:val="24"/>
                <w:szCs w:val="24"/>
                <w:lang w:val="ro-RO"/>
              </w:rPr>
              <w:t>14400 EUR</w:t>
            </w:r>
            <w:r w:rsidRPr="005B7F39">
              <w:rPr>
                <w:rFonts w:ascii="Times New Roman" w:hAnsi="Times New Roman" w:cs="Times New Roman"/>
                <w:sz w:val="24"/>
                <w:szCs w:val="24"/>
                <w:lang w:val="ro-RO"/>
              </w:rPr>
              <w:t xml:space="preserve"> la bugetul </w:t>
            </w:r>
            <w:r w:rsidR="00F41171" w:rsidRPr="003261D1">
              <w:rPr>
                <w:rFonts w:ascii="Times New Roman" w:hAnsi="Times New Roman" w:cs="Times New Roman"/>
                <w:sz w:val="24"/>
                <w:szCs w:val="24"/>
              </w:rPr>
              <w:t xml:space="preserve">Consiliului Internaţional </w:t>
            </w:r>
            <w:r w:rsidR="00F41171">
              <w:rPr>
                <w:rFonts w:ascii="Times New Roman" w:hAnsi="Times New Roman" w:cs="Times New Roman"/>
                <w:sz w:val="24"/>
                <w:szCs w:val="24"/>
              </w:rPr>
              <w:t>pentru</w:t>
            </w:r>
            <w:r w:rsidR="00F41171" w:rsidRPr="003261D1">
              <w:rPr>
                <w:rFonts w:ascii="Times New Roman" w:hAnsi="Times New Roman" w:cs="Times New Roman"/>
                <w:sz w:val="24"/>
                <w:szCs w:val="24"/>
              </w:rPr>
              <w:t xml:space="preserve"> Vânăto</w:t>
            </w:r>
            <w:r w:rsidR="00F41171">
              <w:rPr>
                <w:rFonts w:ascii="Times New Roman" w:hAnsi="Times New Roman" w:cs="Times New Roman"/>
                <w:sz w:val="24"/>
                <w:szCs w:val="24"/>
              </w:rPr>
              <w:t>are</w:t>
            </w:r>
            <w:r w:rsidR="00F41171" w:rsidRPr="003261D1">
              <w:rPr>
                <w:rFonts w:ascii="Times New Roman" w:hAnsi="Times New Roman" w:cs="Times New Roman"/>
                <w:sz w:val="24"/>
                <w:szCs w:val="24"/>
              </w:rPr>
              <w:t xml:space="preserve"> şi </w:t>
            </w:r>
            <w:r w:rsidR="00F41171">
              <w:rPr>
                <w:rFonts w:ascii="Times New Roman" w:hAnsi="Times New Roman" w:cs="Times New Roman"/>
                <w:sz w:val="24"/>
                <w:szCs w:val="24"/>
              </w:rPr>
              <w:t>Conservare a</w:t>
            </w:r>
            <w:r w:rsidR="00F41171" w:rsidRPr="003261D1">
              <w:rPr>
                <w:rFonts w:ascii="Times New Roman" w:hAnsi="Times New Roman" w:cs="Times New Roman"/>
                <w:sz w:val="24"/>
                <w:szCs w:val="24"/>
              </w:rPr>
              <w:t xml:space="preserve"> Vânatului </w:t>
            </w:r>
            <w:r w:rsidR="007B27E8" w:rsidRPr="003261D1">
              <w:rPr>
                <w:rFonts w:ascii="Times New Roman" w:hAnsi="Times New Roman" w:cs="Times New Roman"/>
                <w:sz w:val="24"/>
                <w:szCs w:val="24"/>
              </w:rPr>
              <w:t>(CIC)</w:t>
            </w:r>
            <w:r w:rsidRPr="005B7F39">
              <w:rPr>
                <w:rFonts w:ascii="Times New Roman" w:hAnsi="Times New Roman" w:cs="Times New Roman"/>
                <w:sz w:val="24"/>
                <w:szCs w:val="24"/>
                <w:lang w:val="ro-RO"/>
              </w:rPr>
              <w:t xml:space="preserve">. </w:t>
            </w:r>
          </w:p>
          <w:p w14:paraId="0000002C" w14:textId="0BE58CDB" w:rsidR="00230F7A" w:rsidRPr="005B7F39" w:rsidRDefault="008F7FC4" w:rsidP="00836DB7">
            <w:pPr>
              <w:suppressAutoHyphens w:val="0"/>
              <w:spacing w:after="0" w:line="240" w:lineRule="auto"/>
              <w:ind w:leftChars="0" w:firstLineChars="0" w:firstLine="0"/>
              <w:jc w:val="both"/>
              <w:textDirection w:val="lrTb"/>
              <w:textAlignment w:val="auto"/>
              <w:outlineLvl w:val="9"/>
              <w:rPr>
                <w:rFonts w:ascii="Times New Roman" w:hAnsi="Times New Roman" w:cs="Times New Roman"/>
                <w:sz w:val="24"/>
                <w:szCs w:val="24"/>
                <w:lang w:val="ro-RO"/>
              </w:rPr>
            </w:pPr>
            <w:r w:rsidRPr="005B7F39">
              <w:rPr>
                <w:rFonts w:ascii="Times New Roman" w:hAnsi="Times New Roman" w:cs="Times New Roman"/>
                <w:sz w:val="24"/>
                <w:szCs w:val="24"/>
                <w:lang w:val="ro-RO"/>
              </w:rPr>
              <w:t>Astfel, având în vedere</w:t>
            </w:r>
            <w:r w:rsidR="000B6384" w:rsidRPr="005B7F39">
              <w:rPr>
                <w:rFonts w:ascii="Times New Roman" w:hAnsi="Times New Roman" w:cs="Times New Roman"/>
                <w:sz w:val="24"/>
                <w:szCs w:val="24"/>
                <w:lang w:val="ro-RO"/>
              </w:rPr>
              <w:t xml:space="preserve"> cereri</w:t>
            </w:r>
            <w:r w:rsidR="00A950E9">
              <w:rPr>
                <w:rFonts w:ascii="Times New Roman" w:hAnsi="Times New Roman" w:cs="Times New Roman"/>
                <w:sz w:val="24"/>
                <w:szCs w:val="24"/>
                <w:lang w:val="ro-RO"/>
              </w:rPr>
              <w:t>l</w:t>
            </w:r>
            <w:r w:rsidR="000B6384" w:rsidRPr="005B7F39">
              <w:rPr>
                <w:rFonts w:ascii="Times New Roman" w:hAnsi="Times New Roman" w:cs="Times New Roman"/>
                <w:sz w:val="24"/>
                <w:szCs w:val="24"/>
                <w:lang w:val="ro-RO"/>
              </w:rPr>
              <w:t>e de plată /facturile emise</w:t>
            </w:r>
            <w:r w:rsidR="007B27E8" w:rsidRPr="005B7F39">
              <w:rPr>
                <w:rFonts w:ascii="Times New Roman" w:hAnsi="Times New Roman" w:cs="Times New Roman"/>
                <w:sz w:val="24"/>
                <w:szCs w:val="24"/>
                <w:lang w:val="ro-RO"/>
              </w:rPr>
              <w:t xml:space="preserve"> de CIC</w:t>
            </w:r>
            <w:r w:rsidRPr="005B7F39">
              <w:rPr>
                <w:rFonts w:ascii="Times New Roman" w:hAnsi="Times New Roman" w:cs="Times New Roman"/>
                <w:sz w:val="24"/>
                <w:szCs w:val="24"/>
                <w:lang w:val="ro-RO"/>
              </w:rPr>
              <w:t>, prin care se solicită achitarea contribuției financiare  din partea României pentru an</w:t>
            </w:r>
            <w:r w:rsidR="007B27E8" w:rsidRPr="005B7F39">
              <w:rPr>
                <w:rFonts w:ascii="Times New Roman" w:hAnsi="Times New Roman" w:cs="Times New Roman"/>
                <w:sz w:val="24"/>
                <w:szCs w:val="24"/>
                <w:lang w:val="ro-RO"/>
              </w:rPr>
              <w:t>ii</w:t>
            </w:r>
            <w:r w:rsidRPr="005B7F39">
              <w:rPr>
                <w:rFonts w:ascii="Times New Roman" w:hAnsi="Times New Roman" w:cs="Times New Roman"/>
                <w:sz w:val="24"/>
                <w:szCs w:val="24"/>
                <w:lang w:val="ro-RO"/>
              </w:rPr>
              <w:t xml:space="preserve"> 2023 </w:t>
            </w:r>
            <w:r w:rsidR="007B27E8" w:rsidRPr="005B7F39">
              <w:rPr>
                <w:rFonts w:ascii="Times New Roman" w:hAnsi="Times New Roman" w:cs="Times New Roman"/>
                <w:sz w:val="24"/>
                <w:szCs w:val="24"/>
                <w:lang w:val="ro-RO"/>
              </w:rPr>
              <w:t>și 2024, în valoare de 14400 EUR</w:t>
            </w:r>
            <w:r w:rsidRPr="005B7F39">
              <w:rPr>
                <w:rFonts w:ascii="Times New Roman" w:hAnsi="Times New Roman" w:cs="Times New Roman"/>
                <w:sz w:val="24"/>
                <w:szCs w:val="24"/>
                <w:lang w:val="ro-RO"/>
              </w:rPr>
              <w:t>, Guvernul României trebuie să își respecte obligațiile asumate</w:t>
            </w:r>
            <w:r w:rsidR="007B27E8" w:rsidRPr="005B7F39">
              <w:rPr>
                <w:rFonts w:ascii="Times New Roman" w:hAnsi="Times New Roman" w:cs="Times New Roman"/>
                <w:sz w:val="24"/>
                <w:szCs w:val="24"/>
                <w:lang w:val="ro-RO"/>
              </w:rPr>
              <w:t xml:space="preserve"> prin </w:t>
            </w:r>
            <w:r w:rsidRPr="005B7F39">
              <w:rPr>
                <w:rFonts w:ascii="Times New Roman" w:hAnsi="Times New Roman" w:cs="Times New Roman"/>
                <w:sz w:val="24"/>
                <w:szCs w:val="24"/>
                <w:lang w:val="ro-RO"/>
              </w:rPr>
              <w:t xml:space="preserve"> </w:t>
            </w:r>
            <w:r w:rsidR="007B27E8" w:rsidRPr="005B7F39">
              <w:rPr>
                <w:rFonts w:ascii="Times New Roman" w:hAnsi="Times New Roman" w:cs="Times New Roman"/>
                <w:sz w:val="24"/>
                <w:szCs w:val="24"/>
                <w:lang w:val="ro-RO"/>
              </w:rPr>
              <w:t xml:space="preserve">Memorandumul de aprobare  </w:t>
            </w:r>
            <w:r w:rsidR="002778AD" w:rsidRPr="003261D1">
              <w:rPr>
                <w:rFonts w:ascii="Times New Roman" w:hAnsi="Times New Roman" w:cs="Times New Roman"/>
                <w:sz w:val="24"/>
                <w:szCs w:val="24"/>
              </w:rPr>
              <w:t>nr. 5/8513/22.11.2022.</w:t>
            </w:r>
          </w:p>
        </w:tc>
      </w:tr>
      <w:tr w:rsidR="002443F3" w:rsidRPr="003261D1" w14:paraId="08013745" w14:textId="77777777" w:rsidTr="00A87608">
        <w:trPr>
          <w:trHeight w:val="712"/>
        </w:trPr>
        <w:tc>
          <w:tcPr>
            <w:tcW w:w="823" w:type="dxa"/>
            <w:vAlign w:val="center"/>
          </w:tcPr>
          <w:p w14:paraId="00000035" w14:textId="736DBBB9"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2.3.</w:t>
            </w:r>
          </w:p>
        </w:tc>
        <w:tc>
          <w:tcPr>
            <w:tcW w:w="2192" w:type="dxa"/>
            <w:vAlign w:val="center"/>
          </w:tcPr>
          <w:p w14:paraId="00000036"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Schimbări preconizate</w:t>
            </w:r>
          </w:p>
        </w:tc>
        <w:tc>
          <w:tcPr>
            <w:tcW w:w="7020" w:type="dxa"/>
            <w:gridSpan w:val="9"/>
            <w:vAlign w:val="center"/>
          </w:tcPr>
          <w:p w14:paraId="35BFE085" w14:textId="4CD23EDE" w:rsidR="002778AD" w:rsidRPr="003261D1" w:rsidRDefault="00F41171" w:rsidP="002778AD">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 xml:space="preserve">Consiliul Internaţional </w:t>
            </w:r>
            <w:r>
              <w:rPr>
                <w:rFonts w:ascii="Times New Roman" w:hAnsi="Times New Roman" w:cs="Times New Roman"/>
                <w:sz w:val="24"/>
                <w:szCs w:val="24"/>
              </w:rPr>
              <w:t>pentru</w:t>
            </w:r>
            <w:r w:rsidRPr="003261D1">
              <w:rPr>
                <w:rFonts w:ascii="Times New Roman" w:hAnsi="Times New Roman" w:cs="Times New Roman"/>
                <w:sz w:val="24"/>
                <w:szCs w:val="24"/>
              </w:rPr>
              <w:t xml:space="preserve"> Vânăto</w:t>
            </w:r>
            <w:r>
              <w:rPr>
                <w:rFonts w:ascii="Times New Roman" w:hAnsi="Times New Roman" w:cs="Times New Roman"/>
                <w:sz w:val="24"/>
                <w:szCs w:val="24"/>
              </w:rPr>
              <w:t>are</w:t>
            </w:r>
            <w:r w:rsidRPr="003261D1">
              <w:rPr>
                <w:rFonts w:ascii="Times New Roman" w:hAnsi="Times New Roman" w:cs="Times New Roman"/>
                <w:sz w:val="24"/>
                <w:szCs w:val="24"/>
              </w:rPr>
              <w:t xml:space="preserve"> şi </w:t>
            </w:r>
            <w:r>
              <w:rPr>
                <w:rFonts w:ascii="Times New Roman" w:hAnsi="Times New Roman" w:cs="Times New Roman"/>
                <w:sz w:val="24"/>
                <w:szCs w:val="24"/>
              </w:rPr>
              <w:t>Conservare a</w:t>
            </w:r>
            <w:r w:rsidRPr="003261D1">
              <w:rPr>
                <w:rFonts w:ascii="Times New Roman" w:hAnsi="Times New Roman" w:cs="Times New Roman"/>
                <w:sz w:val="24"/>
                <w:szCs w:val="24"/>
              </w:rPr>
              <w:t xml:space="preserve"> Vânatului </w:t>
            </w:r>
            <w:r w:rsidR="002778AD" w:rsidRPr="003261D1">
              <w:rPr>
                <w:rFonts w:ascii="Times New Roman" w:hAnsi="Times New Roman" w:cs="Times New Roman"/>
                <w:sz w:val="24"/>
                <w:szCs w:val="24"/>
              </w:rPr>
              <w:t xml:space="preserve"> este structurat în comisii și grupuri de lucru cu activitate la nivel internațional.</w:t>
            </w:r>
          </w:p>
          <w:p w14:paraId="1D151CC5" w14:textId="7B38710A" w:rsidR="002778AD" w:rsidRPr="003261D1" w:rsidRDefault="002778AD" w:rsidP="002778AD">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Organismul este unic prin diversitatea sa, reunind membri titulari din statele membre, ONG -uri şi membri individuali, inclusiv experţi ştiinţifici.</w:t>
            </w:r>
          </w:p>
          <w:p w14:paraId="4DFD6BDC" w14:textId="77777777" w:rsidR="002778AD" w:rsidRPr="003261D1" w:rsidRDefault="002778AD" w:rsidP="002778AD">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 xml:space="preserve">Prin aceste comisii şi grupuri constituite într-o reţea, CIC derulează proiecte, formulează recomandări şi organizează conferinţe/reuniuni referitoare la aspectele ştiinţifice ale conservării utilizării faunei sălbatice. Se ocupă de politici (utilizare durabilă, măsuri privind mediul şi agricultura), biologia vânatului (păsări migratoare, vânat mare, vânat mic, vânat tropical, câini de vânătoare, expoziţii şi trofee), cultură (vânători tradiţionale, vânătoarea cu şoimi, cinegetică în artă, vânătoare fotografică, vânătoare şi gastronomie) și educaţie în domeniul vizat. </w:t>
            </w:r>
          </w:p>
          <w:p w14:paraId="0E1FBCE7" w14:textId="77777777" w:rsidR="002778AD" w:rsidRPr="003261D1" w:rsidRDefault="002778AD" w:rsidP="002778AD">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 xml:space="preserve">România dezvoltă și aplică măsuri constante pentru conservarea speciilor şi habitatului natural, pentru combaterea sărăciei, prin utilizarea durabilă a beneficiilor în folosul comunităților locale, pentru </w:t>
            </w:r>
            <w:r w:rsidRPr="003261D1">
              <w:rPr>
                <w:rFonts w:ascii="Times New Roman" w:hAnsi="Times New Roman" w:cs="Times New Roman"/>
                <w:sz w:val="24"/>
                <w:szCs w:val="24"/>
              </w:rPr>
              <w:lastRenderedPageBreak/>
              <w:t xml:space="preserve">dezvoltarea şi stabilirea normelor, directivelor, politicilor şi reglementărilor în ceea ce priveşte vânătoarea durabilă şi gestiunea faunei sălbatice, pentru lupta contra braconajului şi supraexploatării faunei sălbatice şi habitatelor acesteia, precum și pentru dezvoltarea studiilor şi proiectelor pilot în aceste domenii. </w:t>
            </w:r>
          </w:p>
          <w:p w14:paraId="0000003C" w14:textId="4EC37C6A" w:rsidR="00AD007A" w:rsidRPr="005B7F39" w:rsidRDefault="007D0D5D" w:rsidP="002778AD">
            <w:pPr>
              <w:suppressAutoHyphens w:val="0"/>
              <w:autoSpaceDE w:val="0"/>
              <w:autoSpaceDN w:val="0"/>
              <w:adjustRightInd w:val="0"/>
              <w:spacing w:after="0" w:line="240" w:lineRule="auto"/>
              <w:ind w:leftChars="0" w:firstLineChars="0" w:firstLine="0"/>
              <w:jc w:val="both"/>
              <w:textDirection w:val="lrTb"/>
              <w:textAlignment w:val="auto"/>
              <w:outlineLvl w:val="9"/>
              <w:rPr>
                <w:rFonts w:ascii="Times New Roman" w:hAnsi="Times New Roman" w:cs="Times New Roman"/>
                <w:sz w:val="24"/>
                <w:szCs w:val="24"/>
                <w:lang w:val="ro-RO"/>
              </w:rPr>
            </w:pPr>
            <w:r w:rsidRPr="005B7F39">
              <w:rPr>
                <w:rFonts w:ascii="Times New Roman" w:hAnsi="Times New Roman" w:cs="Times New Roman"/>
                <w:sz w:val="24"/>
                <w:szCs w:val="24"/>
                <w:lang w:val="ro-RO"/>
              </w:rPr>
              <w:t>În calitate</w:t>
            </w:r>
            <w:r w:rsidR="0031362D">
              <w:rPr>
                <w:rFonts w:ascii="Times New Roman" w:hAnsi="Times New Roman" w:cs="Times New Roman"/>
                <w:sz w:val="24"/>
                <w:szCs w:val="24"/>
                <w:lang w:val="ro-RO"/>
              </w:rPr>
              <w:t>a sa</w:t>
            </w:r>
            <w:r w:rsidRPr="005B7F39">
              <w:rPr>
                <w:rFonts w:ascii="Times New Roman" w:hAnsi="Times New Roman" w:cs="Times New Roman"/>
                <w:sz w:val="24"/>
                <w:szCs w:val="24"/>
                <w:lang w:val="ro-RO"/>
              </w:rPr>
              <w:t xml:space="preserve"> de stat membru, România </w:t>
            </w:r>
            <w:r w:rsidR="00AE7A55" w:rsidRPr="005B7F39">
              <w:rPr>
                <w:rFonts w:ascii="Times New Roman" w:hAnsi="Times New Roman" w:cs="Times New Roman"/>
                <w:sz w:val="24"/>
                <w:szCs w:val="24"/>
                <w:lang w:val="ro-RO"/>
              </w:rPr>
              <w:t>se</w:t>
            </w:r>
            <w:r w:rsidR="002778AD" w:rsidRPr="005B7F39">
              <w:rPr>
                <w:rFonts w:ascii="Times New Roman" w:hAnsi="Times New Roman" w:cs="Times New Roman"/>
                <w:sz w:val="24"/>
                <w:szCs w:val="24"/>
                <w:lang w:val="ro-RO"/>
              </w:rPr>
              <w:t xml:space="preserve"> va putea</w:t>
            </w:r>
            <w:r w:rsidR="00AE7A55" w:rsidRPr="005B7F39">
              <w:rPr>
                <w:rFonts w:ascii="Times New Roman" w:hAnsi="Times New Roman" w:cs="Times New Roman"/>
                <w:sz w:val="24"/>
                <w:szCs w:val="24"/>
                <w:lang w:val="ro-RO"/>
              </w:rPr>
              <w:t xml:space="preserve"> implic</w:t>
            </w:r>
            <w:r w:rsidR="002778AD" w:rsidRPr="005B7F39">
              <w:rPr>
                <w:rFonts w:ascii="Times New Roman" w:hAnsi="Times New Roman" w:cs="Times New Roman"/>
                <w:sz w:val="24"/>
                <w:szCs w:val="24"/>
                <w:lang w:val="ro-RO"/>
              </w:rPr>
              <w:t>a</w:t>
            </w:r>
            <w:r w:rsidR="00AE7A55" w:rsidRPr="005B7F39">
              <w:rPr>
                <w:rFonts w:ascii="Times New Roman" w:hAnsi="Times New Roman" w:cs="Times New Roman"/>
                <w:sz w:val="24"/>
                <w:szCs w:val="24"/>
                <w:lang w:val="ro-RO"/>
              </w:rPr>
              <w:t xml:space="preserve"> activ</w:t>
            </w:r>
            <w:r w:rsidR="0031362D">
              <w:rPr>
                <w:rFonts w:ascii="Times New Roman" w:hAnsi="Times New Roman" w:cs="Times New Roman"/>
                <w:sz w:val="24"/>
                <w:szCs w:val="24"/>
                <w:lang w:val="ro-RO"/>
              </w:rPr>
              <w:t xml:space="preserve"> și în viitor,</w:t>
            </w:r>
            <w:r w:rsidR="00AE7A55" w:rsidRPr="005B7F39">
              <w:rPr>
                <w:rFonts w:ascii="Times New Roman" w:hAnsi="Times New Roman" w:cs="Times New Roman"/>
                <w:sz w:val="24"/>
                <w:szCs w:val="24"/>
                <w:lang w:val="ro-RO"/>
              </w:rPr>
              <w:t xml:space="preserve"> </w:t>
            </w:r>
            <w:r w:rsidR="004D24B4" w:rsidRPr="005B7F39">
              <w:rPr>
                <w:rFonts w:ascii="Times New Roman" w:hAnsi="Times New Roman" w:cs="Times New Roman"/>
                <w:sz w:val="24"/>
                <w:szCs w:val="24"/>
                <w:lang w:val="ro-RO"/>
              </w:rPr>
              <w:t xml:space="preserve">în </w:t>
            </w:r>
            <w:r w:rsidRPr="005B7F39">
              <w:rPr>
                <w:rFonts w:ascii="Times New Roman" w:hAnsi="Times New Roman" w:cs="Times New Roman"/>
                <w:sz w:val="24"/>
                <w:szCs w:val="24"/>
                <w:lang w:val="ro-RO"/>
              </w:rPr>
              <w:t xml:space="preserve">activitatea </w:t>
            </w:r>
            <w:r w:rsidR="00F41171" w:rsidRPr="003261D1">
              <w:rPr>
                <w:rFonts w:ascii="Times New Roman" w:hAnsi="Times New Roman" w:cs="Times New Roman"/>
                <w:sz w:val="24"/>
                <w:szCs w:val="24"/>
              </w:rPr>
              <w:t xml:space="preserve">Consiliului Internaţional </w:t>
            </w:r>
            <w:r w:rsidR="00F41171">
              <w:rPr>
                <w:rFonts w:ascii="Times New Roman" w:hAnsi="Times New Roman" w:cs="Times New Roman"/>
                <w:sz w:val="24"/>
                <w:szCs w:val="24"/>
              </w:rPr>
              <w:t>pentru</w:t>
            </w:r>
            <w:r w:rsidR="00F41171" w:rsidRPr="003261D1">
              <w:rPr>
                <w:rFonts w:ascii="Times New Roman" w:hAnsi="Times New Roman" w:cs="Times New Roman"/>
                <w:sz w:val="24"/>
                <w:szCs w:val="24"/>
              </w:rPr>
              <w:t xml:space="preserve"> Vânăto</w:t>
            </w:r>
            <w:r w:rsidR="00F41171">
              <w:rPr>
                <w:rFonts w:ascii="Times New Roman" w:hAnsi="Times New Roman" w:cs="Times New Roman"/>
                <w:sz w:val="24"/>
                <w:szCs w:val="24"/>
              </w:rPr>
              <w:t>are</w:t>
            </w:r>
            <w:r w:rsidR="00F41171" w:rsidRPr="003261D1">
              <w:rPr>
                <w:rFonts w:ascii="Times New Roman" w:hAnsi="Times New Roman" w:cs="Times New Roman"/>
                <w:sz w:val="24"/>
                <w:szCs w:val="24"/>
              </w:rPr>
              <w:t xml:space="preserve"> şi </w:t>
            </w:r>
            <w:r w:rsidR="00F41171">
              <w:rPr>
                <w:rFonts w:ascii="Times New Roman" w:hAnsi="Times New Roman" w:cs="Times New Roman"/>
                <w:sz w:val="24"/>
                <w:szCs w:val="24"/>
              </w:rPr>
              <w:t>Conservare a</w:t>
            </w:r>
            <w:r w:rsidR="00F41171" w:rsidRPr="003261D1">
              <w:rPr>
                <w:rFonts w:ascii="Times New Roman" w:hAnsi="Times New Roman" w:cs="Times New Roman"/>
                <w:sz w:val="24"/>
                <w:szCs w:val="24"/>
              </w:rPr>
              <w:t xml:space="preserve"> Vânatului </w:t>
            </w:r>
            <w:r w:rsidR="002778AD" w:rsidRPr="003261D1">
              <w:rPr>
                <w:rFonts w:ascii="Times New Roman" w:hAnsi="Times New Roman" w:cs="Times New Roman"/>
                <w:sz w:val="24"/>
                <w:szCs w:val="24"/>
              </w:rPr>
              <w:t>(CIC)</w:t>
            </w:r>
            <w:r w:rsidRPr="005B7F39">
              <w:rPr>
                <w:rFonts w:ascii="Times New Roman" w:hAnsi="Times New Roman" w:cs="Times New Roman"/>
                <w:sz w:val="24"/>
                <w:szCs w:val="24"/>
                <w:lang w:val="ro-RO"/>
              </w:rPr>
              <w:t xml:space="preserve">. </w:t>
            </w:r>
          </w:p>
        </w:tc>
      </w:tr>
      <w:tr w:rsidR="002443F3" w:rsidRPr="003261D1" w14:paraId="31B1F44F" w14:textId="77777777" w:rsidTr="00F70BF2">
        <w:trPr>
          <w:trHeight w:val="90"/>
        </w:trPr>
        <w:tc>
          <w:tcPr>
            <w:tcW w:w="823" w:type="dxa"/>
            <w:vAlign w:val="center"/>
          </w:tcPr>
          <w:p w14:paraId="00000045"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lastRenderedPageBreak/>
              <w:t>2.4.</w:t>
            </w:r>
          </w:p>
        </w:tc>
        <w:tc>
          <w:tcPr>
            <w:tcW w:w="2192" w:type="dxa"/>
            <w:vAlign w:val="center"/>
          </w:tcPr>
          <w:p w14:paraId="00000046" w14:textId="186C38E4"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Alte </w:t>
            </w:r>
            <w:r w:rsidR="00C1739F" w:rsidRPr="005B7F39">
              <w:rPr>
                <w:rFonts w:ascii="Times New Roman" w:eastAsia="Times New Roman" w:hAnsi="Times New Roman" w:cs="Times New Roman"/>
                <w:color w:val="000000"/>
                <w:sz w:val="24"/>
                <w:szCs w:val="24"/>
                <w:lang w:val="ro-RO"/>
              </w:rPr>
              <w:t>informații</w:t>
            </w:r>
          </w:p>
        </w:tc>
        <w:tc>
          <w:tcPr>
            <w:tcW w:w="7020" w:type="dxa"/>
            <w:gridSpan w:val="9"/>
            <w:vAlign w:val="center"/>
          </w:tcPr>
          <w:p w14:paraId="00000047" w14:textId="4C0F7E6D" w:rsidR="002443F3" w:rsidRPr="005B7F39" w:rsidRDefault="00D174AE" w:rsidP="00836DB7">
            <w:pPr>
              <w:suppressAutoHyphens w:val="0"/>
              <w:autoSpaceDE w:val="0"/>
              <w:autoSpaceDN w:val="0"/>
              <w:adjustRightInd w:val="0"/>
              <w:spacing w:after="0" w:line="240" w:lineRule="auto"/>
              <w:ind w:leftChars="0" w:firstLineChars="0" w:firstLine="0"/>
              <w:jc w:val="both"/>
              <w:textAlignment w:val="auto"/>
              <w:outlineLvl w:val="9"/>
              <w:rPr>
                <w:rFonts w:ascii="Times New Roman" w:hAnsi="Times New Roman" w:cs="Times New Roman"/>
                <w:sz w:val="24"/>
                <w:szCs w:val="24"/>
                <w:lang w:val="ro-RO"/>
              </w:rPr>
            </w:pPr>
            <w:r w:rsidRPr="005B7F39">
              <w:rPr>
                <w:rFonts w:ascii="Times New Roman" w:hAnsi="Times New Roman" w:cs="Times New Roman"/>
                <w:sz w:val="24"/>
                <w:szCs w:val="24"/>
                <w:lang w:val="ro-RO"/>
              </w:rPr>
              <w:t>Nu au fost identificate.</w:t>
            </w:r>
          </w:p>
        </w:tc>
      </w:tr>
      <w:tr w:rsidR="002443F3" w:rsidRPr="003261D1" w14:paraId="12F654EA" w14:textId="77777777">
        <w:trPr>
          <w:trHeight w:val="90"/>
        </w:trPr>
        <w:tc>
          <w:tcPr>
            <w:tcW w:w="10035" w:type="dxa"/>
            <w:gridSpan w:val="11"/>
            <w:vAlign w:val="center"/>
          </w:tcPr>
          <w:p w14:paraId="00000050" w14:textId="77777777" w:rsidR="002443F3" w:rsidRPr="005B7F39" w:rsidRDefault="002443F3" w:rsidP="00D174AE">
            <w:pPr>
              <w:suppressAutoHyphens w:val="0"/>
              <w:autoSpaceDE w:val="0"/>
              <w:autoSpaceDN w:val="0"/>
              <w:adjustRightInd w:val="0"/>
              <w:spacing w:after="0" w:line="240" w:lineRule="auto"/>
              <w:ind w:leftChars="0" w:left="0" w:firstLineChars="0" w:firstLine="0"/>
              <w:jc w:val="both"/>
              <w:textAlignment w:val="auto"/>
              <w:outlineLvl w:val="9"/>
              <w:rPr>
                <w:rFonts w:ascii="Times New Roman" w:hAnsi="Times New Roman" w:cs="Times New Roman"/>
                <w:sz w:val="24"/>
                <w:szCs w:val="24"/>
                <w:lang w:val="ro-RO"/>
              </w:rPr>
            </w:pPr>
          </w:p>
          <w:p w14:paraId="00000051" w14:textId="7CC68FDA" w:rsidR="002443F3" w:rsidRPr="005B7F39" w:rsidRDefault="00EF7C47" w:rsidP="000F447A">
            <w:pPr>
              <w:suppressAutoHyphens w:val="0"/>
              <w:autoSpaceDE w:val="0"/>
              <w:autoSpaceDN w:val="0"/>
              <w:adjustRightInd w:val="0"/>
              <w:spacing w:after="0" w:line="240" w:lineRule="auto"/>
              <w:ind w:leftChars="0" w:firstLineChars="0" w:firstLine="0"/>
              <w:jc w:val="center"/>
              <w:textAlignment w:val="auto"/>
              <w:outlineLvl w:val="9"/>
              <w:rPr>
                <w:rFonts w:ascii="Times New Roman" w:hAnsi="Times New Roman" w:cs="Times New Roman"/>
                <w:b/>
                <w:bCs/>
                <w:sz w:val="24"/>
                <w:szCs w:val="24"/>
                <w:lang w:val="ro-RO"/>
              </w:rPr>
            </w:pPr>
            <w:r w:rsidRPr="005B7F39">
              <w:rPr>
                <w:rFonts w:ascii="Times New Roman" w:hAnsi="Times New Roman" w:cs="Times New Roman"/>
                <w:b/>
                <w:bCs/>
                <w:sz w:val="24"/>
                <w:szCs w:val="24"/>
                <w:lang w:val="ro-RO"/>
              </w:rPr>
              <w:t>Secțiunea</w:t>
            </w:r>
            <w:r w:rsidR="004D780F" w:rsidRPr="005B7F39">
              <w:rPr>
                <w:rFonts w:ascii="Times New Roman" w:hAnsi="Times New Roman" w:cs="Times New Roman"/>
                <w:b/>
                <w:bCs/>
                <w:sz w:val="24"/>
                <w:szCs w:val="24"/>
                <w:lang w:val="ro-RO"/>
              </w:rPr>
              <w:t xml:space="preserve"> a 3-a</w:t>
            </w:r>
            <w:r w:rsidR="0021363D" w:rsidRPr="005B7F39">
              <w:rPr>
                <w:rFonts w:ascii="Times New Roman" w:hAnsi="Times New Roman" w:cs="Times New Roman"/>
                <w:b/>
                <w:bCs/>
                <w:sz w:val="24"/>
                <w:szCs w:val="24"/>
                <w:lang w:val="ro-RO"/>
              </w:rPr>
              <w:t>:</w:t>
            </w:r>
          </w:p>
          <w:p w14:paraId="00000053" w14:textId="4CDAA75F" w:rsidR="002443F3" w:rsidRPr="005B7F39" w:rsidRDefault="004D780F" w:rsidP="00D174AE">
            <w:pPr>
              <w:suppressAutoHyphens w:val="0"/>
              <w:autoSpaceDE w:val="0"/>
              <w:autoSpaceDN w:val="0"/>
              <w:adjustRightInd w:val="0"/>
              <w:spacing w:after="0" w:line="240" w:lineRule="auto"/>
              <w:ind w:leftChars="0" w:firstLineChars="0" w:firstLine="0"/>
              <w:jc w:val="center"/>
              <w:textAlignment w:val="auto"/>
              <w:outlineLvl w:val="9"/>
              <w:rPr>
                <w:rFonts w:ascii="Times New Roman" w:hAnsi="Times New Roman" w:cs="Times New Roman"/>
                <w:b/>
                <w:bCs/>
                <w:sz w:val="24"/>
                <w:szCs w:val="24"/>
                <w:lang w:val="ro-RO"/>
              </w:rPr>
            </w:pPr>
            <w:r w:rsidRPr="005B7F39">
              <w:rPr>
                <w:rFonts w:ascii="Times New Roman" w:hAnsi="Times New Roman" w:cs="Times New Roman"/>
                <w:b/>
                <w:bCs/>
                <w:sz w:val="24"/>
                <w:szCs w:val="24"/>
                <w:lang w:val="ro-RO"/>
              </w:rPr>
              <w:t>Impactul socioeconomic</w:t>
            </w:r>
          </w:p>
        </w:tc>
      </w:tr>
      <w:tr w:rsidR="002443F3" w:rsidRPr="003261D1" w14:paraId="0F246329" w14:textId="77777777" w:rsidTr="00A23C50">
        <w:trPr>
          <w:trHeight w:val="1186"/>
        </w:trPr>
        <w:tc>
          <w:tcPr>
            <w:tcW w:w="823" w:type="dxa"/>
          </w:tcPr>
          <w:p w14:paraId="0000005E"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3.1.</w:t>
            </w:r>
          </w:p>
        </w:tc>
        <w:tc>
          <w:tcPr>
            <w:tcW w:w="2192" w:type="dxa"/>
          </w:tcPr>
          <w:p w14:paraId="0000005F" w14:textId="6C67D1D5"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Descrierea generală a beneficiilor </w:t>
            </w:r>
            <w:r w:rsidR="000B2903"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costurilor estimate ca urmare a intrării în vigoare a actului normativ</w:t>
            </w:r>
          </w:p>
        </w:tc>
        <w:tc>
          <w:tcPr>
            <w:tcW w:w="7020" w:type="dxa"/>
            <w:gridSpan w:val="9"/>
          </w:tcPr>
          <w:p w14:paraId="2C8239D1" w14:textId="34B215D6" w:rsidR="00E20E5C" w:rsidRPr="003261D1" w:rsidRDefault="00E20E5C" w:rsidP="00E20E5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 xml:space="preserve">În calitate de stat membru, România se aliniază obiectivelor promovate în cadrul Consiliului Internaţional </w:t>
            </w:r>
            <w:r w:rsidR="00261B9C">
              <w:rPr>
                <w:rFonts w:ascii="Times New Roman" w:hAnsi="Times New Roman" w:cs="Times New Roman"/>
                <w:sz w:val="24"/>
                <w:szCs w:val="24"/>
              </w:rPr>
              <w:t>pentru</w:t>
            </w:r>
            <w:r w:rsidRPr="003261D1">
              <w:rPr>
                <w:rFonts w:ascii="Times New Roman" w:hAnsi="Times New Roman" w:cs="Times New Roman"/>
                <w:sz w:val="24"/>
                <w:szCs w:val="24"/>
              </w:rPr>
              <w:t xml:space="preserve"> Vânăto</w:t>
            </w:r>
            <w:r w:rsidR="00261B9C">
              <w:rPr>
                <w:rFonts w:ascii="Times New Roman" w:hAnsi="Times New Roman" w:cs="Times New Roman"/>
                <w:sz w:val="24"/>
                <w:szCs w:val="24"/>
              </w:rPr>
              <w:t>are</w:t>
            </w:r>
            <w:r w:rsidRPr="003261D1">
              <w:rPr>
                <w:rFonts w:ascii="Times New Roman" w:hAnsi="Times New Roman" w:cs="Times New Roman"/>
                <w:sz w:val="24"/>
                <w:szCs w:val="24"/>
              </w:rPr>
              <w:t xml:space="preserve"> şi </w:t>
            </w:r>
            <w:r w:rsidR="00261B9C">
              <w:rPr>
                <w:rFonts w:ascii="Times New Roman" w:hAnsi="Times New Roman" w:cs="Times New Roman"/>
                <w:sz w:val="24"/>
                <w:szCs w:val="24"/>
              </w:rPr>
              <w:t>Conservare a</w:t>
            </w:r>
            <w:r w:rsidRPr="003261D1">
              <w:rPr>
                <w:rFonts w:ascii="Times New Roman" w:hAnsi="Times New Roman" w:cs="Times New Roman"/>
                <w:sz w:val="24"/>
                <w:szCs w:val="24"/>
              </w:rPr>
              <w:t xml:space="preserve"> Vânatului</w:t>
            </w:r>
            <w:r w:rsidR="00261B9C">
              <w:rPr>
                <w:rFonts w:ascii="Times New Roman" w:hAnsi="Times New Roman" w:cs="Times New Roman"/>
                <w:sz w:val="24"/>
                <w:szCs w:val="24"/>
              </w:rPr>
              <w:t xml:space="preserve"> (CIC)</w:t>
            </w:r>
            <w:r w:rsidRPr="003261D1">
              <w:rPr>
                <w:rFonts w:ascii="Times New Roman" w:hAnsi="Times New Roman" w:cs="Times New Roman"/>
                <w:sz w:val="24"/>
                <w:szCs w:val="24"/>
              </w:rPr>
              <w:t xml:space="preserve"> și vizează în continuare o abordare integrată a protecției mediului, inclusiv a biodiversității, bazată pe conştiinţa colectivă, respectarea unui echilibru natural între toate formele de viaţă din ecosistemele sale și conservarea naturii în interesul generaţiilor prezente şi viitoare. </w:t>
            </w:r>
          </w:p>
          <w:p w14:paraId="00000060" w14:textId="1AF0CB90" w:rsidR="00154203" w:rsidRPr="005B7F39" w:rsidRDefault="00B71B3B" w:rsidP="00D174AE">
            <w:pPr>
              <w:suppressAutoHyphens w:val="0"/>
              <w:autoSpaceDE w:val="0"/>
              <w:autoSpaceDN w:val="0"/>
              <w:adjustRightInd w:val="0"/>
              <w:spacing w:after="0" w:line="240" w:lineRule="auto"/>
              <w:ind w:leftChars="0" w:firstLineChars="0" w:firstLine="0"/>
              <w:jc w:val="both"/>
              <w:textDirection w:val="lrTb"/>
              <w:textAlignment w:val="auto"/>
              <w:outlineLvl w:val="9"/>
              <w:rPr>
                <w:rFonts w:ascii="Times New Roman" w:hAnsi="Times New Roman" w:cs="Times New Roman"/>
                <w:sz w:val="24"/>
                <w:szCs w:val="24"/>
                <w:lang w:val="ro-RO"/>
              </w:rPr>
            </w:pPr>
            <w:r w:rsidRPr="005B7F39">
              <w:rPr>
                <w:rFonts w:ascii="Times New Roman" w:hAnsi="Times New Roman" w:cs="Times New Roman"/>
                <w:sz w:val="24"/>
                <w:szCs w:val="24"/>
                <w:lang w:val="ro-RO"/>
              </w:rPr>
              <w:t xml:space="preserve"> </w:t>
            </w:r>
          </w:p>
        </w:tc>
      </w:tr>
      <w:tr w:rsidR="002443F3" w:rsidRPr="003261D1" w14:paraId="01FCE0AF" w14:textId="77777777" w:rsidTr="00A23C50">
        <w:trPr>
          <w:trHeight w:val="55"/>
        </w:trPr>
        <w:tc>
          <w:tcPr>
            <w:tcW w:w="823" w:type="dxa"/>
          </w:tcPr>
          <w:p w14:paraId="00000069" w14:textId="0EC54CCB"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3.2.</w:t>
            </w:r>
          </w:p>
        </w:tc>
        <w:tc>
          <w:tcPr>
            <w:tcW w:w="2192" w:type="dxa"/>
          </w:tcPr>
          <w:p w14:paraId="0000006A"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Impactul social</w:t>
            </w:r>
          </w:p>
        </w:tc>
        <w:tc>
          <w:tcPr>
            <w:tcW w:w="7020" w:type="dxa"/>
            <w:gridSpan w:val="9"/>
          </w:tcPr>
          <w:p w14:paraId="19CE32EE" w14:textId="38C29AD3" w:rsidR="00E20E5C" w:rsidRPr="003261D1" w:rsidRDefault="00E20E5C" w:rsidP="00E20E5C">
            <w:pPr>
              <w:tabs>
                <w:tab w:val="left" w:pos="8505"/>
              </w:tabs>
              <w:ind w:left="0" w:right="-24" w:hanging="2"/>
              <w:jc w:val="both"/>
              <w:rPr>
                <w:rFonts w:ascii="Times New Roman" w:hAnsi="Times New Roman" w:cs="Times New Roman"/>
                <w:sz w:val="24"/>
                <w:szCs w:val="24"/>
              </w:rPr>
            </w:pPr>
            <w:r w:rsidRPr="003261D1">
              <w:rPr>
                <w:rFonts w:ascii="Times New Roman" w:hAnsi="Times New Roman" w:cs="Times New Roman"/>
                <w:sz w:val="24"/>
                <w:szCs w:val="24"/>
              </w:rPr>
              <w:t>România are oportunitatea de a continua, în calitatea sa de stat membru în cadrul CIC, demersurile pentru utilizarea optimă şi durabilă a resurselor naturale, ca şi condiţie esenţială, precum şi de a crea avantaje sociale şi economice în contextul abordării un</w:t>
            </w:r>
            <w:r w:rsidR="006F0F17">
              <w:rPr>
                <w:rFonts w:ascii="Times New Roman" w:hAnsi="Times New Roman" w:cs="Times New Roman"/>
                <w:sz w:val="24"/>
                <w:szCs w:val="24"/>
              </w:rPr>
              <w:t>ui</w:t>
            </w:r>
            <w:r w:rsidRPr="003261D1">
              <w:rPr>
                <w:rFonts w:ascii="Times New Roman" w:hAnsi="Times New Roman" w:cs="Times New Roman"/>
                <w:sz w:val="24"/>
                <w:szCs w:val="24"/>
              </w:rPr>
              <w:t xml:space="preserve"> management sustenabil al faunei sălbatice.</w:t>
            </w:r>
          </w:p>
          <w:p w14:paraId="0000006F" w14:textId="16849DF9" w:rsidR="00965AF3" w:rsidRPr="005B7F39" w:rsidRDefault="00965AF3" w:rsidP="00836DB7">
            <w:pPr>
              <w:suppressAutoHyphens w:val="0"/>
              <w:autoSpaceDE w:val="0"/>
              <w:autoSpaceDN w:val="0"/>
              <w:adjustRightInd w:val="0"/>
              <w:spacing w:after="0" w:line="240" w:lineRule="auto"/>
              <w:ind w:leftChars="0" w:firstLineChars="0" w:firstLine="0"/>
              <w:jc w:val="both"/>
              <w:textAlignment w:val="auto"/>
              <w:outlineLvl w:val="9"/>
              <w:rPr>
                <w:rFonts w:ascii="Times New Roman" w:hAnsi="Times New Roman" w:cs="Times New Roman"/>
                <w:sz w:val="24"/>
                <w:szCs w:val="24"/>
                <w:lang w:val="ro-RO"/>
              </w:rPr>
            </w:pPr>
          </w:p>
        </w:tc>
      </w:tr>
      <w:tr w:rsidR="002443F3" w:rsidRPr="003261D1" w14:paraId="00FB0FC8" w14:textId="77777777" w:rsidTr="00A23C50">
        <w:trPr>
          <w:trHeight w:val="417"/>
        </w:trPr>
        <w:tc>
          <w:tcPr>
            <w:tcW w:w="823" w:type="dxa"/>
          </w:tcPr>
          <w:p w14:paraId="00000078" w14:textId="7D87438E"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3.3.</w:t>
            </w:r>
          </w:p>
        </w:tc>
        <w:tc>
          <w:tcPr>
            <w:tcW w:w="2192" w:type="dxa"/>
          </w:tcPr>
          <w:p w14:paraId="00000079" w14:textId="3F6B66FF"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Impactul asupra drepturilor </w:t>
            </w:r>
            <w:r w:rsidR="00EF7C47"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w:t>
            </w:r>
            <w:r w:rsidR="00EF7C47" w:rsidRPr="005B7F39">
              <w:rPr>
                <w:rFonts w:ascii="Times New Roman" w:eastAsia="Times New Roman" w:hAnsi="Times New Roman" w:cs="Times New Roman"/>
                <w:color w:val="000000"/>
                <w:sz w:val="24"/>
                <w:szCs w:val="24"/>
                <w:lang w:val="ro-RO"/>
              </w:rPr>
              <w:t>libertăților</w:t>
            </w:r>
            <w:r w:rsidRPr="005B7F39">
              <w:rPr>
                <w:rFonts w:ascii="Times New Roman" w:eastAsia="Times New Roman" w:hAnsi="Times New Roman" w:cs="Times New Roman"/>
                <w:color w:val="000000"/>
                <w:sz w:val="24"/>
                <w:szCs w:val="24"/>
                <w:lang w:val="ro-RO"/>
              </w:rPr>
              <w:t xml:space="preserve"> fundamentale ale omului</w:t>
            </w:r>
          </w:p>
        </w:tc>
        <w:tc>
          <w:tcPr>
            <w:tcW w:w="7020" w:type="dxa"/>
            <w:gridSpan w:val="9"/>
          </w:tcPr>
          <w:p w14:paraId="1D4F3BC9" w14:textId="03950A47" w:rsidR="00844C33" w:rsidRPr="005B7F39" w:rsidRDefault="00154203" w:rsidP="00593DE8">
            <w:pPr>
              <w:spacing w:before="120" w:after="120" w:line="240" w:lineRule="auto"/>
              <w:ind w:leftChars="0" w:left="2" w:hanging="2"/>
              <w:jc w:val="both"/>
              <w:rPr>
                <w:rFonts w:ascii="Times New Roman" w:eastAsia="Times New Roman" w:hAnsi="Times New Roman" w:cs="Times New Roman"/>
                <w:sz w:val="24"/>
                <w:szCs w:val="24"/>
                <w:lang w:val="ro-RO"/>
              </w:rPr>
            </w:pPr>
            <w:r w:rsidRPr="005B7F39">
              <w:rPr>
                <w:rFonts w:ascii="Times New Roman" w:hAnsi="Times New Roman" w:cs="Times New Roman"/>
                <w:color w:val="000000"/>
                <w:sz w:val="24"/>
                <w:szCs w:val="24"/>
                <w:lang w:val="ro-RO"/>
              </w:rPr>
              <w:t>Proiectul de act normativ nu se referă la acest subiect.</w:t>
            </w:r>
          </w:p>
          <w:p w14:paraId="0000007A" w14:textId="3041295F" w:rsidR="002443F3" w:rsidRPr="005B7F39" w:rsidRDefault="002443F3" w:rsidP="00D174AE">
            <w:pPr>
              <w:spacing w:before="120" w:after="120" w:line="240" w:lineRule="auto"/>
              <w:ind w:leftChars="0" w:left="0" w:firstLineChars="0" w:firstLine="0"/>
              <w:jc w:val="both"/>
              <w:rPr>
                <w:rFonts w:ascii="Times New Roman" w:eastAsia="Times New Roman" w:hAnsi="Times New Roman" w:cs="Times New Roman"/>
                <w:color w:val="000000"/>
                <w:sz w:val="24"/>
                <w:szCs w:val="24"/>
                <w:lang w:val="ro-RO"/>
              </w:rPr>
            </w:pPr>
          </w:p>
        </w:tc>
      </w:tr>
      <w:tr w:rsidR="002443F3" w:rsidRPr="003261D1" w14:paraId="7ACA7EE2" w14:textId="77777777" w:rsidTr="00A23C50">
        <w:trPr>
          <w:trHeight w:val="55"/>
        </w:trPr>
        <w:tc>
          <w:tcPr>
            <w:tcW w:w="823" w:type="dxa"/>
          </w:tcPr>
          <w:p w14:paraId="00000083"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3.4.</w:t>
            </w:r>
          </w:p>
        </w:tc>
        <w:tc>
          <w:tcPr>
            <w:tcW w:w="2192" w:type="dxa"/>
          </w:tcPr>
          <w:p w14:paraId="00000084"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Impactul macroeconomic</w:t>
            </w:r>
          </w:p>
        </w:tc>
        <w:tc>
          <w:tcPr>
            <w:tcW w:w="7020" w:type="dxa"/>
            <w:gridSpan w:val="9"/>
          </w:tcPr>
          <w:p w14:paraId="79B7DACF" w14:textId="77777777" w:rsidR="003F18B6" w:rsidRPr="005B7F39" w:rsidRDefault="003F18B6" w:rsidP="003F18B6">
            <w:pPr>
              <w:spacing w:before="120" w:after="120" w:line="240" w:lineRule="auto"/>
              <w:ind w:leftChars="0" w:left="2" w:hanging="2"/>
              <w:jc w:val="both"/>
              <w:rPr>
                <w:rFonts w:ascii="Times New Roman" w:eastAsia="Times New Roman" w:hAnsi="Times New Roman" w:cs="Times New Roman"/>
                <w:sz w:val="24"/>
                <w:szCs w:val="24"/>
                <w:lang w:val="ro-RO"/>
              </w:rPr>
            </w:pPr>
            <w:r w:rsidRPr="005B7F39">
              <w:rPr>
                <w:rFonts w:ascii="Times New Roman" w:hAnsi="Times New Roman" w:cs="Times New Roman"/>
                <w:color w:val="000000"/>
                <w:sz w:val="24"/>
                <w:szCs w:val="24"/>
                <w:lang w:val="ro-RO"/>
              </w:rPr>
              <w:t>Proiectul de act normativ nu se referă la acest subiect.</w:t>
            </w:r>
          </w:p>
          <w:p w14:paraId="00000085" w14:textId="3EA74E0A" w:rsidR="002443F3" w:rsidRPr="005B7F39" w:rsidRDefault="002443F3" w:rsidP="00593DE8">
            <w:pPr>
              <w:suppressAutoHyphens w:val="0"/>
              <w:spacing w:before="120" w:after="120"/>
              <w:ind w:leftChars="0" w:left="0" w:firstLineChars="0" w:firstLine="0"/>
              <w:jc w:val="both"/>
              <w:textDirection w:val="lrTb"/>
              <w:textAlignment w:val="auto"/>
              <w:outlineLvl w:val="9"/>
              <w:rPr>
                <w:rFonts w:ascii="Times New Roman" w:hAnsi="Times New Roman" w:cs="Times New Roman"/>
                <w:position w:val="0"/>
                <w:sz w:val="24"/>
                <w:szCs w:val="24"/>
                <w:lang w:val="ro-RO"/>
              </w:rPr>
            </w:pPr>
          </w:p>
        </w:tc>
      </w:tr>
      <w:tr w:rsidR="002443F3" w:rsidRPr="003261D1" w14:paraId="3DD45719" w14:textId="77777777" w:rsidTr="00A23C50">
        <w:trPr>
          <w:trHeight w:val="52"/>
        </w:trPr>
        <w:tc>
          <w:tcPr>
            <w:tcW w:w="823" w:type="dxa"/>
          </w:tcPr>
          <w:p w14:paraId="0000008E"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3.4.1.</w:t>
            </w:r>
          </w:p>
        </w:tc>
        <w:tc>
          <w:tcPr>
            <w:tcW w:w="2192" w:type="dxa"/>
          </w:tcPr>
          <w:p w14:paraId="0000008F" w14:textId="41B57418"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Impactul asupra economiei </w:t>
            </w:r>
            <w:r w:rsidR="00EF7C47"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asupra principalilor indicatori macroeconomici</w:t>
            </w:r>
          </w:p>
        </w:tc>
        <w:tc>
          <w:tcPr>
            <w:tcW w:w="7020" w:type="dxa"/>
            <w:gridSpan w:val="9"/>
          </w:tcPr>
          <w:p w14:paraId="00000090" w14:textId="48668741" w:rsidR="003F4DC3" w:rsidRPr="005B7F39" w:rsidRDefault="00544849" w:rsidP="00D174AE">
            <w:pPr>
              <w:spacing w:before="120" w:after="120" w:line="240" w:lineRule="auto"/>
              <w:ind w:leftChars="0" w:left="2" w:hanging="2"/>
              <w:jc w:val="both"/>
              <w:textDirection w:val="lrTb"/>
              <w:rPr>
                <w:rFonts w:ascii="Times New Roman" w:hAnsi="Times New Roman" w:cs="Times New Roman"/>
                <w:position w:val="0"/>
                <w:sz w:val="24"/>
                <w:szCs w:val="24"/>
                <w:lang w:val="ro-RO"/>
              </w:rPr>
            </w:pPr>
            <w:r w:rsidRPr="005B7F39">
              <w:rPr>
                <w:rFonts w:ascii="Times New Roman" w:hAnsi="Times New Roman" w:cs="Times New Roman"/>
                <w:position w:val="0"/>
                <w:sz w:val="24"/>
                <w:szCs w:val="24"/>
                <w:lang w:val="ro-RO"/>
              </w:rPr>
              <w:t>Proiectul de act normativ nu se referă la acest subiect.</w:t>
            </w:r>
          </w:p>
        </w:tc>
      </w:tr>
      <w:tr w:rsidR="002443F3" w:rsidRPr="003261D1" w14:paraId="161E2C6E" w14:textId="77777777" w:rsidTr="00A23C50">
        <w:trPr>
          <w:trHeight w:val="52"/>
        </w:trPr>
        <w:tc>
          <w:tcPr>
            <w:tcW w:w="823" w:type="dxa"/>
          </w:tcPr>
          <w:p w14:paraId="00000099" w14:textId="78713FA8"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3.4.2.</w:t>
            </w:r>
          </w:p>
        </w:tc>
        <w:tc>
          <w:tcPr>
            <w:tcW w:w="2192" w:type="dxa"/>
          </w:tcPr>
          <w:p w14:paraId="0000009A" w14:textId="44CD3DDB"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Impactul asupra mediului </w:t>
            </w:r>
            <w:r w:rsidR="001F69CF" w:rsidRPr="005B7F39">
              <w:rPr>
                <w:rFonts w:ascii="Times New Roman" w:eastAsia="Times New Roman" w:hAnsi="Times New Roman" w:cs="Times New Roman"/>
                <w:color w:val="000000"/>
                <w:sz w:val="24"/>
                <w:szCs w:val="24"/>
                <w:lang w:val="ro-RO"/>
              </w:rPr>
              <w:t>concurențial</w:t>
            </w:r>
            <w:r w:rsidRPr="005B7F39">
              <w:rPr>
                <w:rFonts w:ascii="Times New Roman" w:eastAsia="Times New Roman" w:hAnsi="Times New Roman" w:cs="Times New Roman"/>
                <w:color w:val="000000"/>
                <w:sz w:val="24"/>
                <w:szCs w:val="24"/>
                <w:lang w:val="ro-RO"/>
              </w:rPr>
              <w:t xml:space="preserve"> </w:t>
            </w:r>
            <w:r w:rsidR="001F69CF"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domeniul ajutoarelor de stat</w:t>
            </w:r>
          </w:p>
        </w:tc>
        <w:tc>
          <w:tcPr>
            <w:tcW w:w="7020" w:type="dxa"/>
            <w:gridSpan w:val="9"/>
          </w:tcPr>
          <w:p w14:paraId="51113C8D" w14:textId="77777777" w:rsidR="00544849" w:rsidRPr="005B7F39" w:rsidRDefault="00544849" w:rsidP="00544849">
            <w:pPr>
              <w:spacing w:after="120" w:line="240" w:lineRule="auto"/>
              <w:ind w:leftChars="0" w:left="2" w:hanging="2"/>
              <w:jc w:val="both"/>
              <w:textDirection w:val="lrTb"/>
              <w:rPr>
                <w:rFonts w:ascii="Times New Roman" w:hAnsi="Times New Roman" w:cs="Times New Roman"/>
                <w:position w:val="0"/>
                <w:sz w:val="24"/>
                <w:szCs w:val="24"/>
                <w:lang w:val="ro-RO"/>
              </w:rPr>
            </w:pPr>
            <w:r w:rsidRPr="005B7F39">
              <w:rPr>
                <w:rFonts w:ascii="Times New Roman" w:hAnsi="Times New Roman" w:cs="Times New Roman"/>
                <w:position w:val="0"/>
                <w:sz w:val="24"/>
                <w:szCs w:val="24"/>
                <w:lang w:val="ro-RO"/>
              </w:rPr>
              <w:t>Proiectul de act normativ nu se referă la acest subiect.</w:t>
            </w:r>
          </w:p>
          <w:p w14:paraId="0000009B" w14:textId="4C6DBC91" w:rsidR="002862CE" w:rsidRPr="005B7F39" w:rsidRDefault="002862CE" w:rsidP="00D174AE">
            <w:pPr>
              <w:spacing w:after="120" w:line="240" w:lineRule="auto"/>
              <w:ind w:leftChars="0" w:left="0" w:firstLineChars="0" w:firstLine="0"/>
              <w:jc w:val="both"/>
              <w:textDirection w:val="lrTb"/>
              <w:rPr>
                <w:rFonts w:ascii="Times New Roman" w:hAnsi="Times New Roman" w:cs="Times New Roman"/>
                <w:position w:val="0"/>
                <w:sz w:val="24"/>
                <w:szCs w:val="24"/>
                <w:lang w:val="ro-RO"/>
              </w:rPr>
            </w:pPr>
          </w:p>
        </w:tc>
      </w:tr>
      <w:tr w:rsidR="002443F3" w:rsidRPr="003261D1" w14:paraId="1E9B4357" w14:textId="77777777" w:rsidTr="00A23C50">
        <w:trPr>
          <w:trHeight w:val="52"/>
        </w:trPr>
        <w:tc>
          <w:tcPr>
            <w:tcW w:w="823" w:type="dxa"/>
          </w:tcPr>
          <w:p w14:paraId="000000A4" w14:textId="0F989881"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3.5.</w:t>
            </w:r>
          </w:p>
        </w:tc>
        <w:tc>
          <w:tcPr>
            <w:tcW w:w="2192" w:type="dxa"/>
          </w:tcPr>
          <w:p w14:paraId="000000A5"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Impactul asupra mediului de afaceri</w:t>
            </w:r>
          </w:p>
        </w:tc>
        <w:tc>
          <w:tcPr>
            <w:tcW w:w="7020" w:type="dxa"/>
            <w:gridSpan w:val="9"/>
          </w:tcPr>
          <w:p w14:paraId="000000A6" w14:textId="39DF5902" w:rsidR="002443F3" w:rsidRPr="005B7F39" w:rsidRDefault="00544849" w:rsidP="00593DE8">
            <w:pPr>
              <w:suppressAutoHyphens w:val="0"/>
              <w:spacing w:after="120"/>
              <w:ind w:leftChars="0" w:left="0" w:firstLineChars="0" w:firstLine="0"/>
              <w:jc w:val="both"/>
              <w:textDirection w:val="lrTb"/>
              <w:textAlignment w:val="auto"/>
              <w:outlineLvl w:val="9"/>
              <w:rPr>
                <w:rFonts w:ascii="Times New Roman" w:hAnsi="Times New Roman" w:cs="Times New Roman"/>
                <w:position w:val="0"/>
                <w:sz w:val="24"/>
                <w:szCs w:val="24"/>
                <w:lang w:val="ro-RO"/>
              </w:rPr>
            </w:pPr>
            <w:r w:rsidRPr="005B7F39">
              <w:rPr>
                <w:rFonts w:ascii="Times New Roman" w:hAnsi="Times New Roman" w:cs="Times New Roman"/>
                <w:position w:val="0"/>
                <w:sz w:val="24"/>
                <w:szCs w:val="24"/>
                <w:lang w:val="ro-RO"/>
              </w:rPr>
              <w:t>Proiectul de act normativ nu se referă la acest subiect.</w:t>
            </w:r>
          </w:p>
        </w:tc>
      </w:tr>
      <w:tr w:rsidR="002443F3" w:rsidRPr="003261D1" w14:paraId="4573301B" w14:textId="77777777" w:rsidTr="00A23C50">
        <w:trPr>
          <w:trHeight w:val="922"/>
        </w:trPr>
        <w:tc>
          <w:tcPr>
            <w:tcW w:w="823" w:type="dxa"/>
          </w:tcPr>
          <w:p w14:paraId="000000AF"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sz w:val="24"/>
                <w:szCs w:val="24"/>
                <w:lang w:val="ro-RO"/>
              </w:rPr>
              <w:t>3.6.</w:t>
            </w:r>
          </w:p>
        </w:tc>
        <w:tc>
          <w:tcPr>
            <w:tcW w:w="2192" w:type="dxa"/>
          </w:tcPr>
          <w:p w14:paraId="000000B0"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Impactul asupra mediului înconjurător</w:t>
            </w:r>
          </w:p>
        </w:tc>
        <w:tc>
          <w:tcPr>
            <w:tcW w:w="7020" w:type="dxa"/>
            <w:gridSpan w:val="9"/>
          </w:tcPr>
          <w:p w14:paraId="000000B1" w14:textId="1F678394" w:rsidR="002443F3" w:rsidRPr="005B7F39" w:rsidRDefault="003F18B6" w:rsidP="00593DE8">
            <w:pPr>
              <w:suppressAutoHyphens w:val="0"/>
              <w:ind w:leftChars="0" w:left="0" w:firstLineChars="0" w:firstLine="0"/>
              <w:jc w:val="both"/>
              <w:textDirection w:val="lrTb"/>
              <w:textAlignment w:val="auto"/>
              <w:outlineLvl w:val="9"/>
              <w:rPr>
                <w:rFonts w:ascii="Times New Roman" w:hAnsi="Times New Roman" w:cs="Times New Roman"/>
                <w:position w:val="0"/>
                <w:sz w:val="24"/>
                <w:szCs w:val="24"/>
                <w:lang w:val="ro-RO"/>
              </w:rPr>
            </w:pPr>
            <w:r w:rsidRPr="00323E84">
              <w:rPr>
                <w:rFonts w:ascii="Times New Roman" w:hAnsi="Times New Roman" w:cs="Times New Roman"/>
                <w:sz w:val="24"/>
                <w:szCs w:val="24"/>
              </w:rPr>
              <w:t xml:space="preserve">În calitate de stat membru, România se aliniază obiectivelor promovate în cadrul </w:t>
            </w:r>
            <w:r w:rsidR="00192901" w:rsidRPr="003261D1">
              <w:rPr>
                <w:rFonts w:ascii="Times New Roman" w:hAnsi="Times New Roman" w:cs="Times New Roman"/>
                <w:sz w:val="24"/>
                <w:szCs w:val="24"/>
              </w:rPr>
              <w:t>Consiliul</w:t>
            </w:r>
            <w:r w:rsidR="006F0F17">
              <w:rPr>
                <w:rFonts w:ascii="Times New Roman" w:hAnsi="Times New Roman" w:cs="Times New Roman"/>
                <w:sz w:val="24"/>
                <w:szCs w:val="24"/>
              </w:rPr>
              <w:t>ui</w:t>
            </w:r>
            <w:r w:rsidR="00192901" w:rsidRPr="003261D1">
              <w:rPr>
                <w:rFonts w:ascii="Times New Roman" w:hAnsi="Times New Roman" w:cs="Times New Roman"/>
                <w:sz w:val="24"/>
                <w:szCs w:val="24"/>
              </w:rPr>
              <w:t xml:space="preserve"> Internațional pentru </w:t>
            </w:r>
            <w:r w:rsidR="00192901" w:rsidRPr="003261D1">
              <w:rPr>
                <w:rFonts w:ascii="Times New Roman" w:hAnsi="Times New Roman" w:cs="Times New Roman"/>
                <w:iCs/>
                <w:sz w:val="24"/>
                <w:szCs w:val="24"/>
              </w:rPr>
              <w:t>Vânătoare şi Conservare a Vânatului</w:t>
            </w:r>
            <w:r w:rsidR="00192901" w:rsidRPr="003261D1">
              <w:rPr>
                <w:rFonts w:ascii="Times New Roman" w:hAnsi="Times New Roman" w:cs="Times New Roman"/>
                <w:sz w:val="24"/>
                <w:szCs w:val="24"/>
              </w:rPr>
              <w:t xml:space="preserve"> (CIC)</w:t>
            </w:r>
            <w:r>
              <w:rPr>
                <w:rFonts w:ascii="Times New Roman" w:hAnsi="Times New Roman" w:cs="Times New Roman"/>
                <w:sz w:val="24"/>
                <w:szCs w:val="24"/>
              </w:rPr>
              <w:t xml:space="preserve">, </w:t>
            </w:r>
            <w:r w:rsidRPr="00323E84">
              <w:rPr>
                <w:rFonts w:ascii="Times New Roman" w:hAnsi="Times New Roman" w:cs="Times New Roman"/>
                <w:sz w:val="24"/>
                <w:szCs w:val="24"/>
              </w:rPr>
              <w:t>viz</w:t>
            </w:r>
            <w:r>
              <w:rPr>
                <w:rFonts w:ascii="Times New Roman" w:hAnsi="Times New Roman" w:cs="Times New Roman"/>
                <w:sz w:val="24"/>
                <w:szCs w:val="24"/>
              </w:rPr>
              <w:t>ând</w:t>
            </w:r>
            <w:r w:rsidRPr="00323E84">
              <w:rPr>
                <w:rFonts w:ascii="Times New Roman" w:hAnsi="Times New Roman" w:cs="Times New Roman"/>
                <w:sz w:val="24"/>
                <w:szCs w:val="24"/>
              </w:rPr>
              <w:t xml:space="preserve"> în continuare o abordare integrată a protecției mediului</w:t>
            </w:r>
            <w:r w:rsidR="004D34D3">
              <w:rPr>
                <w:rFonts w:ascii="Times New Roman" w:hAnsi="Times New Roman" w:cs="Times New Roman"/>
                <w:sz w:val="24"/>
                <w:szCs w:val="24"/>
              </w:rPr>
              <w:t>.</w:t>
            </w:r>
          </w:p>
        </w:tc>
      </w:tr>
      <w:tr w:rsidR="002443F3" w:rsidRPr="003261D1" w14:paraId="6F094AEE" w14:textId="77777777" w:rsidTr="00A23C50">
        <w:trPr>
          <w:trHeight w:val="52"/>
        </w:trPr>
        <w:tc>
          <w:tcPr>
            <w:tcW w:w="823" w:type="dxa"/>
          </w:tcPr>
          <w:p w14:paraId="000000BA"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lastRenderedPageBreak/>
              <w:t>3.7.</w:t>
            </w:r>
          </w:p>
        </w:tc>
        <w:tc>
          <w:tcPr>
            <w:tcW w:w="2192" w:type="dxa"/>
          </w:tcPr>
          <w:p w14:paraId="000000BB"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Evaluarea costurilor şi beneficiilor din perspectiva inovării şi digitalizării</w:t>
            </w:r>
          </w:p>
        </w:tc>
        <w:tc>
          <w:tcPr>
            <w:tcW w:w="7020" w:type="dxa"/>
            <w:gridSpan w:val="9"/>
          </w:tcPr>
          <w:p w14:paraId="000000BD" w14:textId="6684B421" w:rsidR="002443F3" w:rsidRPr="005B7F39" w:rsidRDefault="00D174AE" w:rsidP="00D174AE">
            <w:pPr>
              <w:spacing w:after="120" w:line="240" w:lineRule="auto"/>
              <w:ind w:leftChars="0" w:left="0" w:firstLineChars="0" w:firstLine="0"/>
              <w:jc w:val="both"/>
              <w:rPr>
                <w:rFonts w:ascii="Times New Roman" w:hAnsi="Times New Roman" w:cs="Times New Roman"/>
                <w:color w:val="000000"/>
                <w:sz w:val="24"/>
                <w:szCs w:val="24"/>
                <w:lang w:val="ro-RO"/>
              </w:rPr>
            </w:pPr>
            <w:r w:rsidRPr="005B7F39">
              <w:rPr>
                <w:rFonts w:ascii="Times New Roman" w:hAnsi="Times New Roman" w:cs="Times New Roman"/>
                <w:color w:val="000000"/>
                <w:sz w:val="24"/>
                <w:szCs w:val="24"/>
                <w:lang w:val="ro-RO"/>
              </w:rPr>
              <w:t>Proiectul de act normativ nu se referă la acest subiect.</w:t>
            </w:r>
          </w:p>
        </w:tc>
      </w:tr>
      <w:tr w:rsidR="002443F3" w:rsidRPr="003261D1" w14:paraId="528C8578" w14:textId="77777777" w:rsidTr="00A23C50">
        <w:trPr>
          <w:trHeight w:val="52"/>
        </w:trPr>
        <w:tc>
          <w:tcPr>
            <w:tcW w:w="823" w:type="dxa"/>
          </w:tcPr>
          <w:p w14:paraId="000000C6"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3.8.</w:t>
            </w:r>
          </w:p>
        </w:tc>
        <w:tc>
          <w:tcPr>
            <w:tcW w:w="2192" w:type="dxa"/>
          </w:tcPr>
          <w:p w14:paraId="000000C7"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Evaluarea costurilor şi beneficiilor din perspectiva dezvoltării durabile</w:t>
            </w:r>
          </w:p>
        </w:tc>
        <w:tc>
          <w:tcPr>
            <w:tcW w:w="7020" w:type="dxa"/>
            <w:gridSpan w:val="9"/>
          </w:tcPr>
          <w:p w14:paraId="000000C8" w14:textId="68D61ABC" w:rsidR="009A1FEA" w:rsidRPr="005B7F39" w:rsidRDefault="003F18B6" w:rsidP="00593DE8">
            <w:pPr>
              <w:pStyle w:val="NormalWeb"/>
              <w:spacing w:before="120" w:beforeAutospacing="0" w:after="120" w:afterAutospacing="0"/>
              <w:ind w:leftChars="0" w:left="2" w:hanging="2"/>
              <w:jc w:val="both"/>
              <w:rPr>
                <w:color w:val="000000"/>
                <w:lang w:val="ro-RO"/>
              </w:rPr>
            </w:pPr>
            <w:r>
              <w:t xml:space="preserve">În calitatea sa de stat membru al </w:t>
            </w:r>
            <w:r w:rsidRPr="00323E84">
              <w:t>CIC</w:t>
            </w:r>
            <w:r>
              <w:t>, România</w:t>
            </w:r>
            <w:r w:rsidRPr="00323E84">
              <w:t xml:space="preserve">  </w:t>
            </w:r>
            <w:r>
              <w:t>s</w:t>
            </w:r>
            <w:r w:rsidRPr="00323E84">
              <w:t>e ocupă</w:t>
            </w:r>
            <w:r>
              <w:t>/se va ocupa în continuare</w:t>
            </w:r>
            <w:r w:rsidRPr="00323E84">
              <w:t xml:space="preserve"> de politici </w:t>
            </w:r>
            <w:r>
              <w:t xml:space="preserve"> în ceea ce privește </w:t>
            </w:r>
            <w:r w:rsidRPr="00323E84">
              <w:t>utilizare durabilă</w:t>
            </w:r>
            <w:r>
              <w:t xml:space="preserve"> a resurselor naturale</w:t>
            </w:r>
            <w:r w:rsidR="004D34D3">
              <w:t xml:space="preserve"> </w:t>
            </w:r>
            <w:r w:rsidR="00E01E2C">
              <w:rPr>
                <w:lang w:val="ro-RO"/>
              </w:rPr>
              <w:t>și de</w:t>
            </w:r>
            <w:r w:rsidRPr="00323E84">
              <w:t xml:space="preserve"> măsuri privind mediul şi agricultura</w:t>
            </w:r>
            <w:r>
              <w:rPr>
                <w:color w:val="000000"/>
                <w:lang w:val="ro-RO"/>
              </w:rPr>
              <w:t>.</w:t>
            </w:r>
          </w:p>
        </w:tc>
      </w:tr>
      <w:tr w:rsidR="002443F3" w:rsidRPr="003261D1" w14:paraId="73E933EB" w14:textId="77777777" w:rsidTr="00A23C50">
        <w:trPr>
          <w:trHeight w:val="52"/>
        </w:trPr>
        <w:tc>
          <w:tcPr>
            <w:tcW w:w="823" w:type="dxa"/>
          </w:tcPr>
          <w:p w14:paraId="000000D1"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3.9.</w:t>
            </w:r>
          </w:p>
        </w:tc>
        <w:tc>
          <w:tcPr>
            <w:tcW w:w="2192" w:type="dxa"/>
          </w:tcPr>
          <w:p w14:paraId="000000D2" w14:textId="7BBEF6A2"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Alte </w:t>
            </w:r>
            <w:r w:rsidR="00EF7C47" w:rsidRPr="005B7F39">
              <w:rPr>
                <w:rFonts w:ascii="Times New Roman" w:eastAsia="Times New Roman" w:hAnsi="Times New Roman" w:cs="Times New Roman"/>
                <w:color w:val="000000"/>
                <w:sz w:val="24"/>
                <w:szCs w:val="24"/>
                <w:lang w:val="ro-RO"/>
              </w:rPr>
              <w:t>informații</w:t>
            </w:r>
          </w:p>
        </w:tc>
        <w:tc>
          <w:tcPr>
            <w:tcW w:w="7020" w:type="dxa"/>
            <w:gridSpan w:val="9"/>
          </w:tcPr>
          <w:p w14:paraId="000000D3" w14:textId="292716B5" w:rsidR="00C71600"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sz w:val="24"/>
                <w:szCs w:val="24"/>
                <w:lang w:val="ro-RO"/>
              </w:rPr>
              <w:t xml:space="preserve">Nu </w:t>
            </w:r>
            <w:r w:rsidR="0088503B" w:rsidRPr="005B7F39">
              <w:rPr>
                <w:rFonts w:ascii="Times New Roman" w:eastAsia="Times New Roman" w:hAnsi="Times New Roman" w:cs="Times New Roman"/>
                <w:sz w:val="24"/>
                <w:szCs w:val="24"/>
                <w:lang w:val="ro-RO"/>
              </w:rPr>
              <w:t xml:space="preserve">au fost identificate. </w:t>
            </w:r>
          </w:p>
        </w:tc>
      </w:tr>
      <w:tr w:rsidR="002443F3" w:rsidRPr="003261D1" w14:paraId="5479AAB7" w14:textId="77777777">
        <w:trPr>
          <w:trHeight w:val="52"/>
        </w:trPr>
        <w:tc>
          <w:tcPr>
            <w:tcW w:w="10035" w:type="dxa"/>
            <w:gridSpan w:val="11"/>
          </w:tcPr>
          <w:p w14:paraId="000000DC" w14:textId="77777777" w:rsidR="002443F3" w:rsidRPr="005B7F39" w:rsidRDefault="002443F3" w:rsidP="000F447A">
            <w:pPr>
              <w:spacing w:after="0" w:line="240" w:lineRule="auto"/>
              <w:ind w:left="0" w:hanging="2"/>
              <w:jc w:val="center"/>
              <w:rPr>
                <w:rFonts w:ascii="Times New Roman" w:eastAsia="Times New Roman" w:hAnsi="Times New Roman" w:cs="Times New Roman"/>
                <w:color w:val="000000"/>
                <w:sz w:val="24"/>
                <w:szCs w:val="24"/>
                <w:lang w:val="ro-RO"/>
              </w:rPr>
            </w:pPr>
          </w:p>
          <w:p w14:paraId="000000DD" w14:textId="2FC4CF6B" w:rsidR="002443F3" w:rsidRPr="005B7F39" w:rsidRDefault="00EF7C47" w:rsidP="000F447A">
            <w:pPr>
              <w:spacing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Secțiunea</w:t>
            </w:r>
            <w:r w:rsidR="004D780F" w:rsidRPr="005B7F39">
              <w:rPr>
                <w:rFonts w:ascii="Times New Roman" w:eastAsia="Times New Roman" w:hAnsi="Times New Roman" w:cs="Times New Roman"/>
                <w:b/>
                <w:color w:val="000000"/>
                <w:sz w:val="24"/>
                <w:szCs w:val="24"/>
                <w:lang w:val="ro-RO"/>
              </w:rPr>
              <w:t xml:space="preserve"> a 4-a</w:t>
            </w:r>
            <w:r w:rsidR="004B514F" w:rsidRPr="005B7F39">
              <w:rPr>
                <w:rFonts w:ascii="Times New Roman" w:eastAsia="Times New Roman" w:hAnsi="Times New Roman" w:cs="Times New Roman"/>
                <w:b/>
                <w:color w:val="000000"/>
                <w:sz w:val="24"/>
                <w:szCs w:val="24"/>
                <w:lang w:val="ro-RO"/>
              </w:rPr>
              <w:t>:</w:t>
            </w:r>
          </w:p>
          <w:p w14:paraId="000000DF" w14:textId="3D88D92C" w:rsidR="002443F3" w:rsidRPr="005B7F39" w:rsidRDefault="004D780F" w:rsidP="00D174AE">
            <w:pPr>
              <w:spacing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 xml:space="preserve">Impactul financiar asupra bugetului general consolidat atât pe termen scurt, pentru anul curent, cât şi pe termen lung (pe 5 ani), inclusiv </w:t>
            </w:r>
            <w:r w:rsidR="00EF7C47" w:rsidRPr="005B7F39">
              <w:rPr>
                <w:rFonts w:ascii="Times New Roman" w:eastAsia="Times New Roman" w:hAnsi="Times New Roman" w:cs="Times New Roman"/>
                <w:b/>
                <w:color w:val="000000"/>
                <w:sz w:val="24"/>
                <w:szCs w:val="24"/>
                <w:lang w:val="ro-RO"/>
              </w:rPr>
              <w:t>informații</w:t>
            </w:r>
            <w:r w:rsidRPr="005B7F39">
              <w:rPr>
                <w:rFonts w:ascii="Times New Roman" w:eastAsia="Times New Roman" w:hAnsi="Times New Roman" w:cs="Times New Roman"/>
                <w:b/>
                <w:color w:val="000000"/>
                <w:sz w:val="24"/>
                <w:szCs w:val="24"/>
                <w:lang w:val="ro-RO"/>
              </w:rPr>
              <w:t xml:space="preserve"> cu privire la cheltuieli </w:t>
            </w:r>
            <w:r w:rsidR="00EF7C47" w:rsidRPr="005B7F39">
              <w:rPr>
                <w:rFonts w:ascii="Times New Roman" w:eastAsia="Times New Roman" w:hAnsi="Times New Roman" w:cs="Times New Roman"/>
                <w:b/>
                <w:color w:val="000000"/>
                <w:sz w:val="24"/>
                <w:szCs w:val="24"/>
                <w:lang w:val="ro-RO"/>
              </w:rPr>
              <w:t>și</w:t>
            </w:r>
            <w:r w:rsidRPr="005B7F39">
              <w:rPr>
                <w:rFonts w:ascii="Times New Roman" w:eastAsia="Times New Roman" w:hAnsi="Times New Roman" w:cs="Times New Roman"/>
                <w:b/>
                <w:color w:val="000000"/>
                <w:sz w:val="24"/>
                <w:szCs w:val="24"/>
                <w:lang w:val="ro-RO"/>
              </w:rPr>
              <w:t xml:space="preserve"> venituri</w:t>
            </w:r>
          </w:p>
        </w:tc>
      </w:tr>
      <w:tr w:rsidR="002443F3" w:rsidRPr="003261D1" w14:paraId="5A97217E" w14:textId="77777777">
        <w:trPr>
          <w:trHeight w:val="52"/>
        </w:trPr>
        <w:tc>
          <w:tcPr>
            <w:tcW w:w="10035" w:type="dxa"/>
            <w:gridSpan w:val="11"/>
          </w:tcPr>
          <w:p w14:paraId="000000EA"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 în mii lei (RON) – </w:t>
            </w:r>
          </w:p>
        </w:tc>
      </w:tr>
      <w:tr w:rsidR="002443F3" w:rsidRPr="003261D1" w14:paraId="72ECD801" w14:textId="77777777">
        <w:trPr>
          <w:trHeight w:val="45"/>
        </w:trPr>
        <w:tc>
          <w:tcPr>
            <w:tcW w:w="4170" w:type="dxa"/>
            <w:gridSpan w:val="3"/>
            <w:vAlign w:val="center"/>
          </w:tcPr>
          <w:p w14:paraId="000000F5"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Indicatori</w:t>
            </w:r>
          </w:p>
        </w:tc>
        <w:tc>
          <w:tcPr>
            <w:tcW w:w="1500" w:type="dxa"/>
            <w:gridSpan w:val="3"/>
            <w:vAlign w:val="center"/>
          </w:tcPr>
          <w:p w14:paraId="000000F8" w14:textId="77777777" w:rsidR="002443F3" w:rsidRPr="005B7F39"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Anul</w:t>
            </w:r>
          </w:p>
          <w:p w14:paraId="000000F9" w14:textId="77777777" w:rsidR="002443F3" w:rsidRPr="005B7F39"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curent</w:t>
            </w:r>
          </w:p>
        </w:tc>
        <w:tc>
          <w:tcPr>
            <w:tcW w:w="3030" w:type="dxa"/>
            <w:gridSpan w:val="4"/>
            <w:vAlign w:val="center"/>
          </w:tcPr>
          <w:p w14:paraId="000000FC" w14:textId="4663570D" w:rsidR="002443F3" w:rsidRPr="005B7F39" w:rsidRDefault="00BC3136"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Următorii</w:t>
            </w:r>
            <w:r w:rsidR="004D780F" w:rsidRPr="005B7F39">
              <w:rPr>
                <w:rFonts w:ascii="Times New Roman" w:eastAsia="Times New Roman" w:hAnsi="Times New Roman" w:cs="Times New Roman"/>
                <w:color w:val="000000"/>
                <w:sz w:val="24"/>
                <w:szCs w:val="24"/>
                <w:lang w:val="ro-RO"/>
              </w:rPr>
              <w:t xml:space="preserve"> patru ani</w:t>
            </w:r>
          </w:p>
        </w:tc>
        <w:tc>
          <w:tcPr>
            <w:tcW w:w="1335" w:type="dxa"/>
            <w:vAlign w:val="center"/>
          </w:tcPr>
          <w:p w14:paraId="00000100" w14:textId="77777777" w:rsidR="002443F3" w:rsidRPr="005B7F39"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Media pe cinci ani</w:t>
            </w:r>
          </w:p>
        </w:tc>
      </w:tr>
      <w:tr w:rsidR="002443F3" w:rsidRPr="003261D1" w14:paraId="03279A86" w14:textId="77777777">
        <w:trPr>
          <w:trHeight w:val="45"/>
        </w:trPr>
        <w:tc>
          <w:tcPr>
            <w:tcW w:w="4170" w:type="dxa"/>
            <w:gridSpan w:val="3"/>
            <w:vAlign w:val="center"/>
          </w:tcPr>
          <w:p w14:paraId="00000101"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1</w:t>
            </w:r>
          </w:p>
        </w:tc>
        <w:tc>
          <w:tcPr>
            <w:tcW w:w="1500" w:type="dxa"/>
            <w:gridSpan w:val="3"/>
            <w:vAlign w:val="center"/>
          </w:tcPr>
          <w:p w14:paraId="00000104" w14:textId="77777777" w:rsidR="002443F3" w:rsidRPr="005B7F39"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2</w:t>
            </w:r>
          </w:p>
        </w:tc>
        <w:tc>
          <w:tcPr>
            <w:tcW w:w="810" w:type="dxa"/>
            <w:vAlign w:val="center"/>
          </w:tcPr>
          <w:p w14:paraId="00000107" w14:textId="77777777" w:rsidR="002443F3" w:rsidRPr="005B7F39"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3</w:t>
            </w:r>
          </w:p>
        </w:tc>
        <w:tc>
          <w:tcPr>
            <w:tcW w:w="780" w:type="dxa"/>
            <w:vAlign w:val="center"/>
          </w:tcPr>
          <w:p w14:paraId="00000108" w14:textId="77777777" w:rsidR="002443F3" w:rsidRPr="005B7F39"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4</w:t>
            </w:r>
          </w:p>
        </w:tc>
        <w:tc>
          <w:tcPr>
            <w:tcW w:w="720" w:type="dxa"/>
            <w:vAlign w:val="center"/>
          </w:tcPr>
          <w:p w14:paraId="00000109" w14:textId="77777777" w:rsidR="002443F3" w:rsidRPr="005B7F39"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5</w:t>
            </w:r>
          </w:p>
        </w:tc>
        <w:tc>
          <w:tcPr>
            <w:tcW w:w="720" w:type="dxa"/>
            <w:vAlign w:val="center"/>
          </w:tcPr>
          <w:p w14:paraId="0000010A" w14:textId="77777777" w:rsidR="002443F3" w:rsidRPr="005B7F39"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6</w:t>
            </w:r>
          </w:p>
        </w:tc>
        <w:tc>
          <w:tcPr>
            <w:tcW w:w="1335" w:type="dxa"/>
            <w:vAlign w:val="center"/>
          </w:tcPr>
          <w:p w14:paraId="0000010B" w14:textId="77777777" w:rsidR="002443F3" w:rsidRPr="005B7F39" w:rsidRDefault="004D780F"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7</w:t>
            </w:r>
          </w:p>
        </w:tc>
      </w:tr>
      <w:tr w:rsidR="002443F3" w:rsidRPr="003261D1" w14:paraId="215FB969" w14:textId="77777777">
        <w:trPr>
          <w:trHeight w:val="240"/>
        </w:trPr>
        <w:tc>
          <w:tcPr>
            <w:tcW w:w="4170" w:type="dxa"/>
            <w:gridSpan w:val="3"/>
            <w:vAlign w:val="center"/>
          </w:tcPr>
          <w:p w14:paraId="0000010C"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4.1. Modificări ale veniturilor bugetare, plus/minus, din care:</w:t>
            </w:r>
          </w:p>
        </w:tc>
        <w:tc>
          <w:tcPr>
            <w:tcW w:w="5865" w:type="dxa"/>
            <w:gridSpan w:val="8"/>
            <w:vMerge w:val="restart"/>
            <w:vAlign w:val="center"/>
          </w:tcPr>
          <w:p w14:paraId="0000010F" w14:textId="1134FE6A" w:rsidR="002443F3" w:rsidRPr="005B7F39" w:rsidRDefault="00651E79"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w:t>
            </w:r>
            <w:r w:rsidR="004D780F" w:rsidRPr="005B7F39">
              <w:rPr>
                <w:rFonts w:ascii="Times New Roman" w:eastAsia="Times New Roman" w:hAnsi="Times New Roman" w:cs="Times New Roman"/>
                <w:sz w:val="24"/>
                <w:szCs w:val="24"/>
                <w:lang w:val="ro-RO"/>
              </w:rPr>
              <w:t>ct normativ nu se referă la acest subiect.</w:t>
            </w:r>
          </w:p>
          <w:p w14:paraId="00000110" w14:textId="77777777" w:rsidR="002443F3" w:rsidRPr="005B7F39" w:rsidRDefault="002443F3" w:rsidP="00593DE8">
            <w:pPr>
              <w:tabs>
                <w:tab w:val="left" w:pos="720"/>
              </w:tabs>
              <w:spacing w:after="0" w:line="240" w:lineRule="auto"/>
              <w:ind w:left="0" w:hanging="2"/>
              <w:jc w:val="both"/>
              <w:rPr>
                <w:rFonts w:ascii="Times New Roman" w:eastAsia="Times New Roman" w:hAnsi="Times New Roman" w:cs="Times New Roman"/>
                <w:sz w:val="24"/>
                <w:szCs w:val="24"/>
                <w:lang w:val="ro-RO"/>
              </w:rPr>
            </w:pPr>
          </w:p>
        </w:tc>
      </w:tr>
      <w:tr w:rsidR="002443F3" w:rsidRPr="003261D1" w14:paraId="7058A37F" w14:textId="77777777">
        <w:trPr>
          <w:trHeight w:val="240"/>
        </w:trPr>
        <w:tc>
          <w:tcPr>
            <w:tcW w:w="4170" w:type="dxa"/>
            <w:gridSpan w:val="3"/>
            <w:vAlign w:val="center"/>
          </w:tcPr>
          <w:p w14:paraId="00000118"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a) buget de stat, din acesta:</w:t>
            </w:r>
          </w:p>
          <w:p w14:paraId="00000119"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 impozit pe profit</w:t>
            </w:r>
          </w:p>
          <w:p w14:paraId="0000011A"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(ii) impozit pe venit</w:t>
            </w:r>
          </w:p>
        </w:tc>
        <w:tc>
          <w:tcPr>
            <w:tcW w:w="5865" w:type="dxa"/>
            <w:gridSpan w:val="8"/>
            <w:vMerge/>
            <w:vAlign w:val="center"/>
          </w:tcPr>
          <w:p w14:paraId="0000011D" w14:textId="77777777" w:rsidR="002443F3" w:rsidRPr="005B7F39" w:rsidRDefault="002443F3"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2443F3" w:rsidRPr="003261D1" w14:paraId="13853261" w14:textId="77777777">
        <w:trPr>
          <w:trHeight w:val="240"/>
        </w:trPr>
        <w:tc>
          <w:tcPr>
            <w:tcW w:w="4170" w:type="dxa"/>
            <w:gridSpan w:val="3"/>
            <w:vAlign w:val="center"/>
          </w:tcPr>
          <w:p w14:paraId="00000125"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b) bugete locale</w:t>
            </w:r>
          </w:p>
          <w:p w14:paraId="00000126"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 impozit pe profit</w:t>
            </w:r>
          </w:p>
        </w:tc>
        <w:tc>
          <w:tcPr>
            <w:tcW w:w="5865" w:type="dxa"/>
            <w:gridSpan w:val="8"/>
            <w:vMerge/>
            <w:vAlign w:val="center"/>
          </w:tcPr>
          <w:p w14:paraId="00000129" w14:textId="77777777" w:rsidR="002443F3" w:rsidRPr="005B7F39" w:rsidRDefault="002443F3"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2443F3" w:rsidRPr="003261D1" w14:paraId="77EA74CC" w14:textId="77777777">
        <w:trPr>
          <w:trHeight w:val="240"/>
        </w:trPr>
        <w:tc>
          <w:tcPr>
            <w:tcW w:w="4170" w:type="dxa"/>
            <w:gridSpan w:val="3"/>
            <w:vAlign w:val="center"/>
          </w:tcPr>
          <w:p w14:paraId="00000131"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c) bugetul asigurărilor sociale de stat:</w:t>
            </w:r>
          </w:p>
          <w:p w14:paraId="00000132"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 contribuţii de asigurări</w:t>
            </w:r>
          </w:p>
        </w:tc>
        <w:tc>
          <w:tcPr>
            <w:tcW w:w="5865" w:type="dxa"/>
            <w:gridSpan w:val="8"/>
            <w:vMerge/>
            <w:vAlign w:val="center"/>
          </w:tcPr>
          <w:p w14:paraId="00000135" w14:textId="77777777" w:rsidR="002443F3" w:rsidRPr="005B7F39" w:rsidRDefault="002443F3"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2443F3" w:rsidRPr="003261D1" w14:paraId="788FB3D6" w14:textId="77777777">
        <w:trPr>
          <w:trHeight w:val="240"/>
        </w:trPr>
        <w:tc>
          <w:tcPr>
            <w:tcW w:w="4170" w:type="dxa"/>
            <w:gridSpan w:val="3"/>
            <w:vAlign w:val="center"/>
          </w:tcPr>
          <w:p w14:paraId="0000013D"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d) alte tipuri de venituri</w:t>
            </w:r>
          </w:p>
          <w:p w14:paraId="0000013E"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(se va menționa natura acestora)</w:t>
            </w:r>
          </w:p>
        </w:tc>
        <w:tc>
          <w:tcPr>
            <w:tcW w:w="5865" w:type="dxa"/>
            <w:gridSpan w:val="8"/>
            <w:vMerge/>
            <w:vAlign w:val="center"/>
          </w:tcPr>
          <w:p w14:paraId="00000141" w14:textId="77777777" w:rsidR="002443F3" w:rsidRPr="005B7F39" w:rsidRDefault="002443F3"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3BF31127" w14:textId="77777777" w:rsidTr="00C069D5">
        <w:trPr>
          <w:trHeight w:val="45"/>
        </w:trPr>
        <w:tc>
          <w:tcPr>
            <w:tcW w:w="4170" w:type="dxa"/>
            <w:gridSpan w:val="3"/>
            <w:vAlign w:val="center"/>
          </w:tcPr>
          <w:p w14:paraId="00000149"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4.2. Modificări ale cheltuielilor bugetare, plus/minus, din care:</w:t>
            </w:r>
          </w:p>
        </w:tc>
        <w:tc>
          <w:tcPr>
            <w:tcW w:w="5865" w:type="dxa"/>
            <w:gridSpan w:val="8"/>
            <w:vMerge w:val="restart"/>
            <w:vAlign w:val="center"/>
          </w:tcPr>
          <w:p w14:paraId="306F2A7A" w14:textId="77777777" w:rsidR="00715FF2" w:rsidRPr="005B7F39"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act normativ nu se referă la acest subiect.</w:t>
            </w:r>
          </w:p>
          <w:p w14:paraId="00000153"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76E5DB1C" w14:textId="77777777" w:rsidTr="00C069D5">
        <w:trPr>
          <w:trHeight w:val="45"/>
        </w:trPr>
        <w:tc>
          <w:tcPr>
            <w:tcW w:w="4170" w:type="dxa"/>
            <w:gridSpan w:val="3"/>
            <w:vAlign w:val="center"/>
          </w:tcPr>
          <w:p w14:paraId="00000154"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a) buget de stat, din acesta:</w:t>
            </w:r>
          </w:p>
          <w:p w14:paraId="00000155"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 cheltuieli de personal</w:t>
            </w:r>
          </w:p>
          <w:p w14:paraId="00000156" w14:textId="738AB96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(ii) bunuri </w:t>
            </w:r>
            <w:r w:rsidR="00EF7C47"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servicii</w:t>
            </w:r>
          </w:p>
        </w:tc>
        <w:tc>
          <w:tcPr>
            <w:tcW w:w="5865" w:type="dxa"/>
            <w:gridSpan w:val="8"/>
            <w:vMerge/>
            <w:vAlign w:val="center"/>
          </w:tcPr>
          <w:p w14:paraId="00000160"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6B13A81F" w14:textId="77777777" w:rsidTr="00C069D5">
        <w:trPr>
          <w:trHeight w:val="45"/>
        </w:trPr>
        <w:tc>
          <w:tcPr>
            <w:tcW w:w="4170" w:type="dxa"/>
            <w:gridSpan w:val="3"/>
            <w:vAlign w:val="center"/>
          </w:tcPr>
          <w:p w14:paraId="00000161"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b) bugete locale:</w:t>
            </w:r>
          </w:p>
          <w:p w14:paraId="00000162"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 cheltuieli de personal</w:t>
            </w:r>
          </w:p>
          <w:p w14:paraId="00000163" w14:textId="53F23646"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(ii) bunuri </w:t>
            </w:r>
            <w:r w:rsidR="00EF7C47"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servicii</w:t>
            </w:r>
          </w:p>
        </w:tc>
        <w:tc>
          <w:tcPr>
            <w:tcW w:w="5865" w:type="dxa"/>
            <w:gridSpan w:val="8"/>
            <w:vMerge/>
            <w:vAlign w:val="center"/>
          </w:tcPr>
          <w:p w14:paraId="0000016D"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6C259D47" w14:textId="77777777" w:rsidTr="00C069D5">
        <w:trPr>
          <w:trHeight w:val="45"/>
        </w:trPr>
        <w:tc>
          <w:tcPr>
            <w:tcW w:w="4170" w:type="dxa"/>
            <w:gridSpan w:val="3"/>
            <w:vAlign w:val="center"/>
          </w:tcPr>
          <w:p w14:paraId="0000016E"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c) bugetul asigurărilor sociale de stat:</w:t>
            </w:r>
          </w:p>
          <w:p w14:paraId="0000016F"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 cheltuieli de personal</w:t>
            </w:r>
          </w:p>
          <w:p w14:paraId="00000170" w14:textId="6E32CD7C"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(ii) bunuri </w:t>
            </w:r>
            <w:r w:rsidR="00EF7C47"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servicii</w:t>
            </w:r>
          </w:p>
        </w:tc>
        <w:tc>
          <w:tcPr>
            <w:tcW w:w="5865" w:type="dxa"/>
            <w:gridSpan w:val="8"/>
            <w:vMerge/>
            <w:vAlign w:val="center"/>
          </w:tcPr>
          <w:p w14:paraId="0000017A"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7A0F9BE9" w14:textId="77777777" w:rsidTr="00C069D5">
        <w:trPr>
          <w:trHeight w:val="45"/>
        </w:trPr>
        <w:tc>
          <w:tcPr>
            <w:tcW w:w="4170" w:type="dxa"/>
            <w:gridSpan w:val="3"/>
            <w:vAlign w:val="center"/>
          </w:tcPr>
          <w:p w14:paraId="0000017B"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d) alte tipuri de cheltuieli</w:t>
            </w:r>
          </w:p>
          <w:p w14:paraId="0000017C"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(se va menționa natura acestora)</w:t>
            </w:r>
          </w:p>
        </w:tc>
        <w:tc>
          <w:tcPr>
            <w:tcW w:w="5865" w:type="dxa"/>
            <w:gridSpan w:val="8"/>
            <w:vMerge/>
            <w:vAlign w:val="center"/>
          </w:tcPr>
          <w:p w14:paraId="00000186"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43DD21DF" w14:textId="77777777" w:rsidTr="00C069D5">
        <w:trPr>
          <w:trHeight w:val="45"/>
        </w:trPr>
        <w:tc>
          <w:tcPr>
            <w:tcW w:w="4170" w:type="dxa"/>
            <w:gridSpan w:val="3"/>
            <w:vAlign w:val="center"/>
          </w:tcPr>
          <w:p w14:paraId="00000187"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4.3. Impact financiar, plus/minus, din care:</w:t>
            </w:r>
          </w:p>
        </w:tc>
        <w:tc>
          <w:tcPr>
            <w:tcW w:w="5865" w:type="dxa"/>
            <w:gridSpan w:val="8"/>
            <w:vMerge w:val="restart"/>
            <w:vAlign w:val="center"/>
          </w:tcPr>
          <w:p w14:paraId="177F844E" w14:textId="77777777" w:rsidR="0039207C" w:rsidRPr="005B7F39"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act normativ nu se referă la acest subiect.</w:t>
            </w:r>
          </w:p>
          <w:p w14:paraId="00000191" w14:textId="77777777" w:rsidR="00715FF2" w:rsidRPr="005B7F39" w:rsidRDefault="00715FF2" w:rsidP="0075651C">
            <w:pPr>
              <w:tabs>
                <w:tab w:val="left" w:pos="720"/>
              </w:tabs>
              <w:spacing w:before="240" w:after="24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156934F7" w14:textId="77777777" w:rsidTr="00C069D5">
        <w:trPr>
          <w:trHeight w:val="45"/>
        </w:trPr>
        <w:tc>
          <w:tcPr>
            <w:tcW w:w="4170" w:type="dxa"/>
            <w:gridSpan w:val="3"/>
            <w:vAlign w:val="center"/>
          </w:tcPr>
          <w:p w14:paraId="00000192"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a) buget de stat</w:t>
            </w:r>
          </w:p>
        </w:tc>
        <w:tc>
          <w:tcPr>
            <w:tcW w:w="5865" w:type="dxa"/>
            <w:gridSpan w:val="8"/>
            <w:vMerge/>
            <w:vAlign w:val="center"/>
          </w:tcPr>
          <w:p w14:paraId="0000019C"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0021B01E" w14:textId="77777777" w:rsidTr="00C069D5">
        <w:trPr>
          <w:trHeight w:val="45"/>
        </w:trPr>
        <w:tc>
          <w:tcPr>
            <w:tcW w:w="4170" w:type="dxa"/>
            <w:gridSpan w:val="3"/>
            <w:vAlign w:val="center"/>
          </w:tcPr>
          <w:p w14:paraId="0000019D"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b) bugete locale</w:t>
            </w:r>
          </w:p>
        </w:tc>
        <w:tc>
          <w:tcPr>
            <w:tcW w:w="5865" w:type="dxa"/>
            <w:gridSpan w:val="8"/>
            <w:vMerge/>
            <w:vAlign w:val="center"/>
          </w:tcPr>
          <w:p w14:paraId="000001A7"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276E0DD8" w14:textId="77777777" w:rsidTr="00C069D5">
        <w:trPr>
          <w:trHeight w:val="45"/>
        </w:trPr>
        <w:tc>
          <w:tcPr>
            <w:tcW w:w="4170" w:type="dxa"/>
            <w:gridSpan w:val="3"/>
            <w:vAlign w:val="center"/>
          </w:tcPr>
          <w:p w14:paraId="000001A8" w14:textId="2081D812"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4.4. Propuneri pentru acoperirea </w:t>
            </w:r>
            <w:r w:rsidR="00EF7C47" w:rsidRPr="005B7F39">
              <w:rPr>
                <w:rFonts w:ascii="Times New Roman" w:eastAsia="Times New Roman" w:hAnsi="Times New Roman" w:cs="Times New Roman"/>
                <w:color w:val="000000"/>
                <w:sz w:val="24"/>
                <w:szCs w:val="24"/>
                <w:lang w:val="ro-RO"/>
              </w:rPr>
              <w:t>creșterii</w:t>
            </w:r>
            <w:r w:rsidRPr="005B7F39">
              <w:rPr>
                <w:rFonts w:ascii="Times New Roman" w:eastAsia="Times New Roman" w:hAnsi="Times New Roman" w:cs="Times New Roman"/>
                <w:color w:val="000000"/>
                <w:sz w:val="24"/>
                <w:szCs w:val="24"/>
                <w:lang w:val="ro-RO"/>
              </w:rPr>
              <w:t xml:space="preserve"> cheltuielilor bugetare</w:t>
            </w:r>
          </w:p>
        </w:tc>
        <w:tc>
          <w:tcPr>
            <w:tcW w:w="5865" w:type="dxa"/>
            <w:gridSpan w:val="8"/>
            <w:vAlign w:val="center"/>
          </w:tcPr>
          <w:p w14:paraId="61D6E59E" w14:textId="77777777" w:rsidR="00715FF2" w:rsidRPr="005B7F39"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act normativ nu se referă la acest subiect.</w:t>
            </w:r>
          </w:p>
          <w:p w14:paraId="000001B2"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4415F1FC" w14:textId="77777777" w:rsidTr="00C069D5">
        <w:trPr>
          <w:trHeight w:val="45"/>
        </w:trPr>
        <w:tc>
          <w:tcPr>
            <w:tcW w:w="4170" w:type="dxa"/>
            <w:gridSpan w:val="3"/>
            <w:vAlign w:val="center"/>
          </w:tcPr>
          <w:p w14:paraId="000001B3"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4.5. Propuneri pentru a compensa reducerea veniturilor bugetare</w:t>
            </w:r>
          </w:p>
        </w:tc>
        <w:tc>
          <w:tcPr>
            <w:tcW w:w="5865" w:type="dxa"/>
            <w:gridSpan w:val="8"/>
            <w:vAlign w:val="center"/>
          </w:tcPr>
          <w:p w14:paraId="656343BE" w14:textId="77777777" w:rsidR="00715FF2" w:rsidRPr="005B7F39"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act normativ nu se referă la acest subiect.</w:t>
            </w:r>
          </w:p>
          <w:p w14:paraId="000001BD"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18F12299" w14:textId="77777777" w:rsidTr="00C069D5">
        <w:trPr>
          <w:trHeight w:val="45"/>
        </w:trPr>
        <w:tc>
          <w:tcPr>
            <w:tcW w:w="4170" w:type="dxa"/>
            <w:gridSpan w:val="3"/>
            <w:vAlign w:val="center"/>
          </w:tcPr>
          <w:p w14:paraId="000001BE"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lastRenderedPageBreak/>
              <w:t>4.6. Calcule detaliate privind fundamentarea modificărilor veniturilor şi/sau cheltuielilor bugetare</w:t>
            </w:r>
          </w:p>
        </w:tc>
        <w:tc>
          <w:tcPr>
            <w:tcW w:w="5865" w:type="dxa"/>
            <w:gridSpan w:val="8"/>
            <w:vAlign w:val="center"/>
          </w:tcPr>
          <w:p w14:paraId="51D5D1D2" w14:textId="77777777" w:rsidR="00715FF2" w:rsidRPr="005B7F39"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act normativ nu se referă la acest subiect.</w:t>
            </w:r>
          </w:p>
          <w:p w14:paraId="000001C8"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75C8F715" w14:textId="77777777" w:rsidTr="00C069D5">
        <w:trPr>
          <w:trHeight w:val="45"/>
        </w:trPr>
        <w:tc>
          <w:tcPr>
            <w:tcW w:w="4170" w:type="dxa"/>
            <w:gridSpan w:val="3"/>
            <w:vAlign w:val="center"/>
          </w:tcPr>
          <w:p w14:paraId="000001C9" w14:textId="77777777"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4.7. Prezentarea, în cazul proiectelor de acte normative a căror adoptare atrage majorarea cheltuielilor bugetare, a următoarelor documente:</w:t>
            </w:r>
          </w:p>
        </w:tc>
        <w:tc>
          <w:tcPr>
            <w:tcW w:w="5865" w:type="dxa"/>
            <w:gridSpan w:val="8"/>
            <w:vMerge w:val="restart"/>
            <w:vAlign w:val="center"/>
          </w:tcPr>
          <w:p w14:paraId="2C38FA86" w14:textId="77777777" w:rsidR="00715FF2" w:rsidRPr="005B7F39" w:rsidRDefault="00715FF2" w:rsidP="00593DE8">
            <w:pPr>
              <w:tabs>
                <w:tab w:val="left" w:pos="720"/>
              </w:tabs>
              <w:spacing w:before="240" w:after="24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act normativ nu se referă la acest subiect.</w:t>
            </w:r>
          </w:p>
          <w:p w14:paraId="000001D3"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715FF2" w:rsidRPr="003261D1" w14:paraId="39BBE6FA" w14:textId="77777777" w:rsidTr="00C069D5">
        <w:trPr>
          <w:trHeight w:val="45"/>
        </w:trPr>
        <w:tc>
          <w:tcPr>
            <w:tcW w:w="4170" w:type="dxa"/>
            <w:gridSpan w:val="3"/>
            <w:vAlign w:val="center"/>
          </w:tcPr>
          <w:p w14:paraId="000001D4" w14:textId="4E50B86A"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a) </w:t>
            </w:r>
            <w:r w:rsidR="00EF7C47" w:rsidRPr="005B7F39">
              <w:rPr>
                <w:rFonts w:ascii="Times New Roman" w:eastAsia="Times New Roman" w:hAnsi="Times New Roman" w:cs="Times New Roman"/>
                <w:color w:val="000000"/>
                <w:sz w:val="24"/>
                <w:szCs w:val="24"/>
                <w:lang w:val="ro-RO"/>
              </w:rPr>
              <w:t>fișa</w:t>
            </w:r>
            <w:r w:rsidRPr="005B7F39">
              <w:rPr>
                <w:rFonts w:ascii="Times New Roman" w:eastAsia="Times New Roman" w:hAnsi="Times New Roman" w:cs="Times New Roman"/>
                <w:color w:val="000000"/>
                <w:sz w:val="24"/>
                <w:szCs w:val="24"/>
                <w:lang w:val="ro-RO"/>
              </w:rPr>
              <w:t xml:space="preserve"> financiară prevăzută la art. 15 din Legea nr. 500/2002 privind </w:t>
            </w:r>
            <w:r w:rsidR="00EF7C47" w:rsidRPr="005B7F39">
              <w:rPr>
                <w:rFonts w:ascii="Times New Roman" w:eastAsia="Times New Roman" w:hAnsi="Times New Roman" w:cs="Times New Roman"/>
                <w:color w:val="000000"/>
                <w:sz w:val="24"/>
                <w:szCs w:val="24"/>
                <w:lang w:val="ro-RO"/>
              </w:rPr>
              <w:t>finanțele</w:t>
            </w:r>
            <w:r w:rsidRPr="005B7F39">
              <w:rPr>
                <w:rFonts w:ascii="Times New Roman" w:eastAsia="Times New Roman" w:hAnsi="Times New Roman" w:cs="Times New Roman"/>
                <w:color w:val="000000"/>
                <w:sz w:val="24"/>
                <w:szCs w:val="24"/>
                <w:lang w:val="ro-RO"/>
              </w:rPr>
              <w:t xml:space="preserve"> publice, cu modificările </w:t>
            </w:r>
            <w:r w:rsidR="00EF7C47"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completările ulterioare, </w:t>
            </w:r>
            <w:r w:rsidR="00EF7C47" w:rsidRPr="005B7F39">
              <w:rPr>
                <w:rFonts w:ascii="Times New Roman" w:eastAsia="Times New Roman" w:hAnsi="Times New Roman" w:cs="Times New Roman"/>
                <w:color w:val="000000"/>
                <w:sz w:val="24"/>
                <w:szCs w:val="24"/>
                <w:lang w:val="ro-RO"/>
              </w:rPr>
              <w:t>însoțită</w:t>
            </w:r>
            <w:r w:rsidRPr="005B7F39">
              <w:rPr>
                <w:rFonts w:ascii="Times New Roman" w:eastAsia="Times New Roman" w:hAnsi="Times New Roman" w:cs="Times New Roman"/>
                <w:color w:val="000000"/>
                <w:sz w:val="24"/>
                <w:szCs w:val="24"/>
                <w:lang w:val="ro-RO"/>
              </w:rPr>
              <w:t xml:space="preserve"> de ipotezele </w:t>
            </w:r>
            <w:r w:rsidR="00EF7C47"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metodologia de calcul utilizate;</w:t>
            </w:r>
          </w:p>
          <w:p w14:paraId="000001D5" w14:textId="64DC535A" w:rsidR="00715FF2" w:rsidRPr="005B7F39" w:rsidRDefault="00715FF2"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b) </w:t>
            </w:r>
            <w:r w:rsidR="00EF7C47" w:rsidRPr="005B7F39">
              <w:rPr>
                <w:rFonts w:ascii="Times New Roman" w:eastAsia="Times New Roman" w:hAnsi="Times New Roman" w:cs="Times New Roman"/>
                <w:color w:val="000000"/>
                <w:sz w:val="24"/>
                <w:szCs w:val="24"/>
                <w:lang w:val="ro-RO"/>
              </w:rPr>
              <w:t>declarație</w:t>
            </w:r>
            <w:r w:rsidRPr="005B7F39">
              <w:rPr>
                <w:rFonts w:ascii="Times New Roman" w:eastAsia="Times New Roman" w:hAnsi="Times New Roman" w:cs="Times New Roman"/>
                <w:color w:val="000000"/>
                <w:sz w:val="24"/>
                <w:szCs w:val="24"/>
                <w:lang w:val="ro-RO"/>
              </w:rPr>
              <w:t xml:space="preserve"> conform căreia majorarea de cheltuială respectivă este compatibilă cu obiectivele </w:t>
            </w:r>
            <w:r w:rsidR="00EF7C47"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w:t>
            </w:r>
            <w:r w:rsidR="00EF7C47" w:rsidRPr="005B7F39">
              <w:rPr>
                <w:rFonts w:ascii="Times New Roman" w:eastAsia="Times New Roman" w:hAnsi="Times New Roman" w:cs="Times New Roman"/>
                <w:color w:val="000000"/>
                <w:sz w:val="24"/>
                <w:szCs w:val="24"/>
                <w:lang w:val="ro-RO"/>
              </w:rPr>
              <w:t>prioritățile</w:t>
            </w:r>
            <w:r w:rsidRPr="005B7F39">
              <w:rPr>
                <w:rFonts w:ascii="Times New Roman" w:eastAsia="Times New Roman" w:hAnsi="Times New Roman" w:cs="Times New Roman"/>
                <w:color w:val="000000"/>
                <w:sz w:val="24"/>
                <w:szCs w:val="24"/>
                <w:lang w:val="ro-RO"/>
              </w:rPr>
              <w:t xml:space="preserve"> strategice specificate în strategia fiscal-bugetară, cu legea bugetară anuală </w:t>
            </w:r>
            <w:r w:rsidR="00EF7C47"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 cu plafoanele de cheltuieli prezentate în strategia fiscal-bugetară.</w:t>
            </w:r>
          </w:p>
        </w:tc>
        <w:tc>
          <w:tcPr>
            <w:tcW w:w="5865" w:type="dxa"/>
            <w:gridSpan w:val="8"/>
            <w:vMerge/>
            <w:vAlign w:val="center"/>
          </w:tcPr>
          <w:p w14:paraId="000001DF" w14:textId="77777777" w:rsidR="00715FF2" w:rsidRPr="005B7F39" w:rsidRDefault="00715FF2" w:rsidP="00593DE8">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p>
        </w:tc>
      </w:tr>
      <w:tr w:rsidR="002443F3" w:rsidRPr="003261D1" w14:paraId="7898D285" w14:textId="77777777">
        <w:trPr>
          <w:trHeight w:val="240"/>
        </w:trPr>
        <w:tc>
          <w:tcPr>
            <w:tcW w:w="4170" w:type="dxa"/>
            <w:gridSpan w:val="3"/>
            <w:vAlign w:val="center"/>
          </w:tcPr>
          <w:p w14:paraId="000001E0"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4.8. Alte informații</w:t>
            </w:r>
          </w:p>
        </w:tc>
        <w:tc>
          <w:tcPr>
            <w:tcW w:w="5865" w:type="dxa"/>
            <w:gridSpan w:val="8"/>
            <w:vAlign w:val="center"/>
          </w:tcPr>
          <w:p w14:paraId="000001E3" w14:textId="345E6AFE" w:rsidR="004125D2" w:rsidRPr="005B7F39" w:rsidRDefault="00EE01CB" w:rsidP="00D174AE">
            <w:pPr>
              <w:tabs>
                <w:tab w:val="left" w:pos="720"/>
              </w:tabs>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Plata contribuției financiare  se suportă din bugetul Ministerului Mediului, Apelor și Pădurilor aprobat pe anul 2024.</w:t>
            </w:r>
          </w:p>
        </w:tc>
      </w:tr>
      <w:tr w:rsidR="002443F3" w:rsidRPr="003261D1" w14:paraId="19D12005" w14:textId="77777777">
        <w:trPr>
          <w:trHeight w:val="45"/>
        </w:trPr>
        <w:tc>
          <w:tcPr>
            <w:tcW w:w="10035" w:type="dxa"/>
            <w:gridSpan w:val="11"/>
          </w:tcPr>
          <w:p w14:paraId="000001EB" w14:textId="77777777" w:rsidR="002443F3" w:rsidRPr="005B7F39" w:rsidRDefault="002443F3" w:rsidP="000F447A">
            <w:pPr>
              <w:spacing w:after="0" w:line="240" w:lineRule="auto"/>
              <w:ind w:left="0" w:hanging="2"/>
              <w:jc w:val="center"/>
              <w:rPr>
                <w:rFonts w:ascii="Times New Roman" w:eastAsia="Times New Roman" w:hAnsi="Times New Roman" w:cs="Times New Roman"/>
                <w:color w:val="000000"/>
                <w:sz w:val="24"/>
                <w:szCs w:val="24"/>
                <w:lang w:val="ro-RO"/>
              </w:rPr>
            </w:pPr>
          </w:p>
          <w:p w14:paraId="000001EC" w14:textId="279795F5" w:rsidR="002443F3" w:rsidRPr="005B7F39" w:rsidRDefault="00EF7C47" w:rsidP="000F447A">
            <w:pPr>
              <w:spacing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Secțiunea</w:t>
            </w:r>
            <w:r w:rsidR="004D780F" w:rsidRPr="005B7F39">
              <w:rPr>
                <w:rFonts w:ascii="Times New Roman" w:eastAsia="Times New Roman" w:hAnsi="Times New Roman" w:cs="Times New Roman"/>
                <w:b/>
                <w:color w:val="000000"/>
                <w:sz w:val="24"/>
                <w:szCs w:val="24"/>
                <w:lang w:val="ro-RO"/>
              </w:rPr>
              <w:t xml:space="preserve"> a 5-a</w:t>
            </w:r>
            <w:r w:rsidR="009C7F69" w:rsidRPr="005B7F39">
              <w:rPr>
                <w:rFonts w:ascii="Times New Roman" w:eastAsia="Times New Roman" w:hAnsi="Times New Roman" w:cs="Times New Roman"/>
                <w:b/>
                <w:color w:val="000000"/>
                <w:sz w:val="24"/>
                <w:szCs w:val="24"/>
                <w:lang w:val="ro-RO"/>
              </w:rPr>
              <w:t>:</w:t>
            </w:r>
          </w:p>
          <w:p w14:paraId="000001EE" w14:textId="50BA6BE8" w:rsidR="002443F3" w:rsidRPr="005B7F39" w:rsidRDefault="004D780F" w:rsidP="00D174AE">
            <w:pPr>
              <w:spacing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 xml:space="preserve">Efectele proiectului de act normativ asupra </w:t>
            </w:r>
            <w:r w:rsidR="00EF7C47" w:rsidRPr="005B7F39">
              <w:rPr>
                <w:rFonts w:ascii="Times New Roman" w:eastAsia="Times New Roman" w:hAnsi="Times New Roman" w:cs="Times New Roman"/>
                <w:b/>
                <w:color w:val="000000"/>
                <w:sz w:val="24"/>
                <w:szCs w:val="24"/>
                <w:lang w:val="ro-RO"/>
              </w:rPr>
              <w:t>legislației</w:t>
            </w:r>
            <w:r w:rsidRPr="005B7F39">
              <w:rPr>
                <w:rFonts w:ascii="Times New Roman" w:eastAsia="Times New Roman" w:hAnsi="Times New Roman" w:cs="Times New Roman"/>
                <w:b/>
                <w:color w:val="000000"/>
                <w:sz w:val="24"/>
                <w:szCs w:val="24"/>
                <w:lang w:val="ro-RO"/>
              </w:rPr>
              <w:t xml:space="preserve"> în vigoare</w:t>
            </w:r>
          </w:p>
        </w:tc>
      </w:tr>
      <w:tr w:rsidR="002443F3" w:rsidRPr="003261D1" w14:paraId="1E585D9A" w14:textId="77777777" w:rsidTr="00F70BF2">
        <w:trPr>
          <w:trHeight w:val="989"/>
        </w:trPr>
        <w:tc>
          <w:tcPr>
            <w:tcW w:w="823" w:type="dxa"/>
          </w:tcPr>
          <w:p w14:paraId="000001F9"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5.1.</w:t>
            </w:r>
          </w:p>
        </w:tc>
        <w:tc>
          <w:tcPr>
            <w:tcW w:w="3347" w:type="dxa"/>
            <w:gridSpan w:val="2"/>
          </w:tcPr>
          <w:p w14:paraId="000001FA"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Măsuri normative necesare pentru aplicarea prevederilor proiectului de act normativ</w:t>
            </w:r>
          </w:p>
        </w:tc>
        <w:tc>
          <w:tcPr>
            <w:tcW w:w="5865" w:type="dxa"/>
            <w:gridSpan w:val="8"/>
          </w:tcPr>
          <w:p w14:paraId="000001FD" w14:textId="6B2FEA72" w:rsidR="003E4E5F" w:rsidRPr="005B7F39" w:rsidRDefault="0016516A" w:rsidP="00593DE8">
            <w:pPr>
              <w:suppressAutoHyphens w:val="0"/>
              <w:spacing w:after="120"/>
              <w:ind w:leftChars="0" w:left="0" w:firstLineChars="0" w:firstLine="0"/>
              <w:jc w:val="both"/>
              <w:textDirection w:val="lrTb"/>
              <w:textAlignment w:val="auto"/>
              <w:outlineLvl w:val="9"/>
              <w:rPr>
                <w:rFonts w:ascii="Times New Roman" w:hAnsi="Times New Roman" w:cs="Times New Roman"/>
                <w:position w:val="0"/>
                <w:sz w:val="24"/>
                <w:szCs w:val="24"/>
                <w:lang w:val="ro-RO"/>
              </w:rPr>
            </w:pPr>
            <w:r w:rsidRPr="005B7F39">
              <w:rPr>
                <w:rFonts w:ascii="Times New Roman" w:hAnsi="Times New Roman" w:cs="Times New Roman"/>
                <w:sz w:val="24"/>
                <w:szCs w:val="24"/>
                <w:lang w:val="ro-RO"/>
              </w:rPr>
              <w:t>Proiectul de act normativ nu se referă la acest subiect.</w:t>
            </w:r>
          </w:p>
        </w:tc>
      </w:tr>
      <w:tr w:rsidR="002443F3" w:rsidRPr="003261D1" w14:paraId="3F0B949E" w14:textId="77777777" w:rsidTr="00F70BF2">
        <w:trPr>
          <w:trHeight w:val="45"/>
        </w:trPr>
        <w:tc>
          <w:tcPr>
            <w:tcW w:w="823" w:type="dxa"/>
          </w:tcPr>
          <w:p w14:paraId="00000205"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5.2.</w:t>
            </w:r>
          </w:p>
        </w:tc>
        <w:tc>
          <w:tcPr>
            <w:tcW w:w="3347" w:type="dxa"/>
            <w:gridSpan w:val="2"/>
          </w:tcPr>
          <w:p w14:paraId="00000206" w14:textId="7BA1AE4C"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Impactul asupra </w:t>
            </w:r>
            <w:r w:rsidR="00EF7C47" w:rsidRPr="005B7F39">
              <w:rPr>
                <w:rFonts w:ascii="Times New Roman" w:eastAsia="Times New Roman" w:hAnsi="Times New Roman" w:cs="Times New Roman"/>
                <w:color w:val="000000"/>
                <w:sz w:val="24"/>
                <w:szCs w:val="24"/>
                <w:lang w:val="ro-RO"/>
              </w:rPr>
              <w:t>legislației</w:t>
            </w:r>
            <w:r w:rsidRPr="005B7F39">
              <w:rPr>
                <w:rFonts w:ascii="Times New Roman" w:eastAsia="Times New Roman" w:hAnsi="Times New Roman" w:cs="Times New Roman"/>
                <w:color w:val="000000"/>
                <w:sz w:val="24"/>
                <w:szCs w:val="24"/>
                <w:lang w:val="ro-RO"/>
              </w:rPr>
              <w:t xml:space="preserve"> în domeniul </w:t>
            </w:r>
            <w:r w:rsidR="00EF7C47" w:rsidRPr="005B7F39">
              <w:rPr>
                <w:rFonts w:ascii="Times New Roman" w:eastAsia="Times New Roman" w:hAnsi="Times New Roman" w:cs="Times New Roman"/>
                <w:color w:val="000000"/>
                <w:sz w:val="24"/>
                <w:szCs w:val="24"/>
                <w:lang w:val="ro-RO"/>
              </w:rPr>
              <w:t>achizițiilor</w:t>
            </w:r>
            <w:r w:rsidRPr="005B7F39">
              <w:rPr>
                <w:rFonts w:ascii="Times New Roman" w:eastAsia="Times New Roman" w:hAnsi="Times New Roman" w:cs="Times New Roman"/>
                <w:color w:val="000000"/>
                <w:sz w:val="24"/>
                <w:szCs w:val="24"/>
                <w:lang w:val="ro-RO"/>
              </w:rPr>
              <w:t xml:space="preserve"> publice</w:t>
            </w:r>
          </w:p>
        </w:tc>
        <w:tc>
          <w:tcPr>
            <w:tcW w:w="5865" w:type="dxa"/>
            <w:gridSpan w:val="8"/>
          </w:tcPr>
          <w:p w14:paraId="00000209" w14:textId="281278F7" w:rsidR="002443F3" w:rsidRPr="005B7F39" w:rsidRDefault="00651E79" w:rsidP="00593DE8">
            <w:pPr>
              <w:spacing w:before="240" w:after="24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ac</w:t>
            </w:r>
            <w:r w:rsidR="004D780F" w:rsidRPr="005B7F39">
              <w:rPr>
                <w:rFonts w:ascii="Times New Roman" w:eastAsia="Times New Roman" w:hAnsi="Times New Roman" w:cs="Times New Roman"/>
                <w:sz w:val="24"/>
                <w:szCs w:val="24"/>
                <w:lang w:val="ro-RO"/>
              </w:rPr>
              <w:t>t normativ nu se referă la acest subiect.</w:t>
            </w:r>
          </w:p>
        </w:tc>
      </w:tr>
      <w:tr w:rsidR="002443F3" w:rsidRPr="003261D1" w14:paraId="6BF0F910" w14:textId="77777777" w:rsidTr="00F70BF2">
        <w:trPr>
          <w:trHeight w:val="45"/>
        </w:trPr>
        <w:tc>
          <w:tcPr>
            <w:tcW w:w="823" w:type="dxa"/>
          </w:tcPr>
          <w:p w14:paraId="00000211"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5.3.</w:t>
            </w:r>
          </w:p>
        </w:tc>
        <w:tc>
          <w:tcPr>
            <w:tcW w:w="3347" w:type="dxa"/>
            <w:gridSpan w:val="2"/>
          </w:tcPr>
          <w:p w14:paraId="00000212" w14:textId="530D7324"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Conformitatea proiectului de act normativ cu </w:t>
            </w:r>
            <w:r w:rsidR="00EF7C47" w:rsidRPr="005B7F39">
              <w:rPr>
                <w:rFonts w:ascii="Times New Roman" w:eastAsia="Times New Roman" w:hAnsi="Times New Roman" w:cs="Times New Roman"/>
                <w:color w:val="000000"/>
                <w:sz w:val="24"/>
                <w:szCs w:val="24"/>
                <w:lang w:val="ro-RO"/>
              </w:rPr>
              <w:t>legislația</w:t>
            </w:r>
            <w:r w:rsidRPr="005B7F39">
              <w:rPr>
                <w:rFonts w:ascii="Times New Roman" w:eastAsia="Times New Roman" w:hAnsi="Times New Roman" w:cs="Times New Roman"/>
                <w:color w:val="000000"/>
                <w:sz w:val="24"/>
                <w:szCs w:val="24"/>
                <w:lang w:val="ro-RO"/>
              </w:rPr>
              <w:t xml:space="preserve"> UE (în cazul proiectelor ce transpun sau asigură aplicarea unor prevederi de drept UE).</w:t>
            </w:r>
          </w:p>
        </w:tc>
        <w:tc>
          <w:tcPr>
            <w:tcW w:w="5865" w:type="dxa"/>
            <w:gridSpan w:val="8"/>
          </w:tcPr>
          <w:p w14:paraId="00000214" w14:textId="49046436" w:rsidR="00923DEE" w:rsidRPr="005B7F39" w:rsidRDefault="00923DEE" w:rsidP="00AF0877">
            <w:pPr>
              <w:suppressAutoHyphens w:val="0"/>
              <w:spacing w:before="120" w:after="120" w:line="240" w:lineRule="auto"/>
              <w:ind w:leftChars="0" w:left="0" w:firstLineChars="0" w:hanging="2"/>
              <w:jc w:val="both"/>
              <w:textDirection w:val="lrTb"/>
              <w:textAlignment w:val="auto"/>
              <w:outlineLvl w:val="9"/>
              <w:rPr>
                <w:rFonts w:ascii="Times New Roman" w:hAnsi="Times New Roman" w:cs="Times New Roman"/>
                <w:position w:val="0"/>
                <w:sz w:val="24"/>
                <w:szCs w:val="24"/>
                <w:lang w:val="ro-RO"/>
              </w:rPr>
            </w:pPr>
            <w:r w:rsidRPr="005B7F39">
              <w:rPr>
                <w:rFonts w:ascii="Times New Roman" w:hAnsi="Times New Roman" w:cs="Times New Roman"/>
                <w:position w:val="0"/>
                <w:sz w:val="24"/>
                <w:szCs w:val="24"/>
                <w:lang w:val="ro-RO"/>
              </w:rPr>
              <w:t xml:space="preserve"> </w:t>
            </w:r>
            <w:r w:rsidR="00751FDB" w:rsidRPr="005B7F39">
              <w:rPr>
                <w:rFonts w:ascii="Times New Roman" w:hAnsi="Times New Roman" w:cs="Times New Roman"/>
                <w:position w:val="0"/>
                <w:sz w:val="24"/>
                <w:szCs w:val="24"/>
                <w:lang w:val="ro-RO"/>
              </w:rPr>
              <w:t>Proiectul de act normativ nu se referă la acest subiect.</w:t>
            </w:r>
          </w:p>
        </w:tc>
      </w:tr>
      <w:tr w:rsidR="002443F3" w:rsidRPr="003261D1" w14:paraId="168FC789" w14:textId="77777777" w:rsidTr="00F70BF2">
        <w:trPr>
          <w:trHeight w:val="45"/>
        </w:trPr>
        <w:tc>
          <w:tcPr>
            <w:tcW w:w="823" w:type="dxa"/>
          </w:tcPr>
          <w:p w14:paraId="0000021C"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5.3.1.</w:t>
            </w:r>
          </w:p>
        </w:tc>
        <w:tc>
          <w:tcPr>
            <w:tcW w:w="3347" w:type="dxa"/>
            <w:gridSpan w:val="2"/>
          </w:tcPr>
          <w:p w14:paraId="0000021D" w14:textId="77777777" w:rsidR="002443F3" w:rsidRPr="005B7F39" w:rsidRDefault="004D780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Măsuri normative necesare transpunerii directivelor UE</w:t>
            </w:r>
          </w:p>
        </w:tc>
        <w:tc>
          <w:tcPr>
            <w:tcW w:w="5865" w:type="dxa"/>
            <w:gridSpan w:val="8"/>
          </w:tcPr>
          <w:p w14:paraId="0000021F" w14:textId="44C330D9" w:rsidR="002443F3" w:rsidRPr="005B7F39" w:rsidRDefault="00651E79" w:rsidP="00593DE8">
            <w:pPr>
              <w:spacing w:before="240" w:after="24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w:t>
            </w:r>
            <w:r w:rsidR="004D780F" w:rsidRPr="005B7F39">
              <w:rPr>
                <w:rFonts w:ascii="Times New Roman" w:eastAsia="Times New Roman" w:hAnsi="Times New Roman" w:cs="Times New Roman"/>
                <w:sz w:val="24"/>
                <w:szCs w:val="24"/>
                <w:lang w:val="ro-RO"/>
              </w:rPr>
              <w:t>ctul normativ nu se referă la acest subiect.</w:t>
            </w:r>
          </w:p>
          <w:p w14:paraId="00000220" w14:textId="77777777" w:rsidR="002443F3" w:rsidRPr="005B7F39" w:rsidRDefault="002443F3" w:rsidP="00593DE8">
            <w:pPr>
              <w:spacing w:after="0" w:line="240" w:lineRule="auto"/>
              <w:ind w:left="0" w:hanging="2"/>
              <w:jc w:val="both"/>
              <w:rPr>
                <w:rFonts w:ascii="Times New Roman" w:eastAsia="Times New Roman" w:hAnsi="Times New Roman" w:cs="Times New Roman"/>
                <w:sz w:val="24"/>
                <w:szCs w:val="24"/>
                <w:lang w:val="ro-RO"/>
              </w:rPr>
            </w:pPr>
          </w:p>
        </w:tc>
      </w:tr>
      <w:tr w:rsidR="00D94ABA" w:rsidRPr="003261D1" w14:paraId="24E69BD4" w14:textId="77777777" w:rsidTr="00F70BF2">
        <w:trPr>
          <w:trHeight w:val="45"/>
        </w:trPr>
        <w:tc>
          <w:tcPr>
            <w:tcW w:w="823" w:type="dxa"/>
          </w:tcPr>
          <w:p w14:paraId="00000228" w14:textId="77777777" w:rsidR="00D94ABA" w:rsidRPr="005B7F39"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5.3.2.</w:t>
            </w:r>
          </w:p>
        </w:tc>
        <w:tc>
          <w:tcPr>
            <w:tcW w:w="3347" w:type="dxa"/>
            <w:gridSpan w:val="2"/>
          </w:tcPr>
          <w:p w14:paraId="00000229" w14:textId="77777777" w:rsidR="00D94ABA" w:rsidRPr="005B7F39"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Măsuri normative necesare aplicării actelor legislative ale UE</w:t>
            </w:r>
          </w:p>
        </w:tc>
        <w:tc>
          <w:tcPr>
            <w:tcW w:w="5865" w:type="dxa"/>
            <w:gridSpan w:val="8"/>
          </w:tcPr>
          <w:p w14:paraId="0000022C" w14:textId="3EE36DA1" w:rsidR="00F33ADD" w:rsidRPr="005B7F39" w:rsidRDefault="00923DEE" w:rsidP="00593DE8">
            <w:pPr>
              <w:spacing w:before="240" w:after="24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actul normativ nu se referă la acest subiect.</w:t>
            </w:r>
          </w:p>
        </w:tc>
      </w:tr>
      <w:tr w:rsidR="00D94ABA" w:rsidRPr="003261D1" w14:paraId="3DF4CB50" w14:textId="77777777" w:rsidTr="00F70BF2">
        <w:trPr>
          <w:trHeight w:val="45"/>
        </w:trPr>
        <w:tc>
          <w:tcPr>
            <w:tcW w:w="823" w:type="dxa"/>
          </w:tcPr>
          <w:p w14:paraId="00000234" w14:textId="77777777" w:rsidR="00D94ABA" w:rsidRPr="005B7F39"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5.4.</w:t>
            </w:r>
          </w:p>
        </w:tc>
        <w:tc>
          <w:tcPr>
            <w:tcW w:w="3347" w:type="dxa"/>
            <w:gridSpan w:val="2"/>
          </w:tcPr>
          <w:p w14:paraId="00000235" w14:textId="5EFB4638" w:rsidR="00D94ABA" w:rsidRPr="005B7F39"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Hotărâri ale </w:t>
            </w:r>
            <w:r w:rsidR="00EF7C47" w:rsidRPr="005B7F39">
              <w:rPr>
                <w:rFonts w:ascii="Times New Roman" w:eastAsia="Times New Roman" w:hAnsi="Times New Roman" w:cs="Times New Roman"/>
                <w:color w:val="000000"/>
                <w:sz w:val="24"/>
                <w:szCs w:val="24"/>
                <w:lang w:val="ro-RO"/>
              </w:rPr>
              <w:t>Curții</w:t>
            </w:r>
            <w:r w:rsidRPr="005B7F39">
              <w:rPr>
                <w:rFonts w:ascii="Times New Roman" w:eastAsia="Times New Roman" w:hAnsi="Times New Roman" w:cs="Times New Roman"/>
                <w:color w:val="000000"/>
                <w:sz w:val="24"/>
                <w:szCs w:val="24"/>
                <w:lang w:val="ro-RO"/>
              </w:rPr>
              <w:t xml:space="preserve"> de </w:t>
            </w:r>
            <w:r w:rsidR="00EF7C47" w:rsidRPr="005B7F39">
              <w:rPr>
                <w:rFonts w:ascii="Times New Roman" w:eastAsia="Times New Roman" w:hAnsi="Times New Roman" w:cs="Times New Roman"/>
                <w:color w:val="000000"/>
                <w:sz w:val="24"/>
                <w:szCs w:val="24"/>
                <w:lang w:val="ro-RO"/>
              </w:rPr>
              <w:t>Justiție</w:t>
            </w:r>
            <w:r w:rsidRPr="005B7F39">
              <w:rPr>
                <w:rFonts w:ascii="Times New Roman" w:eastAsia="Times New Roman" w:hAnsi="Times New Roman" w:cs="Times New Roman"/>
                <w:color w:val="000000"/>
                <w:sz w:val="24"/>
                <w:szCs w:val="24"/>
                <w:lang w:val="ro-RO"/>
              </w:rPr>
              <w:t xml:space="preserve"> a Uniunii Europene </w:t>
            </w:r>
          </w:p>
        </w:tc>
        <w:tc>
          <w:tcPr>
            <w:tcW w:w="5865" w:type="dxa"/>
            <w:gridSpan w:val="8"/>
          </w:tcPr>
          <w:p w14:paraId="00000237" w14:textId="624502DC" w:rsidR="00D94ABA" w:rsidRPr="005B7F39" w:rsidRDefault="00651E79" w:rsidP="00593DE8">
            <w:pPr>
              <w:spacing w:before="120" w:after="120" w:line="240" w:lineRule="auto"/>
              <w:ind w:leftChars="0" w:left="2"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Proiectul de a</w:t>
            </w:r>
            <w:r w:rsidR="00D94ABA" w:rsidRPr="005B7F39">
              <w:rPr>
                <w:rFonts w:ascii="Times New Roman" w:eastAsia="Times New Roman" w:hAnsi="Times New Roman" w:cs="Times New Roman"/>
                <w:sz w:val="24"/>
                <w:szCs w:val="24"/>
                <w:lang w:val="ro-RO"/>
              </w:rPr>
              <w:t>ct normativ nu se referă la acest subiect.</w:t>
            </w:r>
          </w:p>
        </w:tc>
      </w:tr>
      <w:tr w:rsidR="00D94ABA" w:rsidRPr="003261D1" w14:paraId="732897D9" w14:textId="77777777" w:rsidTr="00F70BF2">
        <w:trPr>
          <w:trHeight w:val="252"/>
        </w:trPr>
        <w:tc>
          <w:tcPr>
            <w:tcW w:w="823" w:type="dxa"/>
          </w:tcPr>
          <w:p w14:paraId="0000023F" w14:textId="77777777" w:rsidR="00D94ABA" w:rsidRPr="005B7F39"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5.5.</w:t>
            </w:r>
          </w:p>
        </w:tc>
        <w:tc>
          <w:tcPr>
            <w:tcW w:w="3347" w:type="dxa"/>
            <w:gridSpan w:val="2"/>
          </w:tcPr>
          <w:p w14:paraId="00000240" w14:textId="5CB257E9" w:rsidR="00D94ABA" w:rsidRPr="005B7F39"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Alte acte normative </w:t>
            </w:r>
            <w:r w:rsidR="00EF7C47" w:rsidRPr="005B7F39">
              <w:rPr>
                <w:rFonts w:ascii="Times New Roman" w:eastAsia="Times New Roman" w:hAnsi="Times New Roman" w:cs="Times New Roman"/>
                <w:color w:val="000000"/>
                <w:sz w:val="24"/>
                <w:szCs w:val="24"/>
                <w:lang w:val="ro-RO"/>
              </w:rPr>
              <w:t>și</w:t>
            </w:r>
            <w:r w:rsidRPr="005B7F39">
              <w:rPr>
                <w:rFonts w:ascii="Times New Roman" w:eastAsia="Times New Roman" w:hAnsi="Times New Roman" w:cs="Times New Roman"/>
                <w:color w:val="000000"/>
                <w:sz w:val="24"/>
                <w:szCs w:val="24"/>
                <w:lang w:val="ro-RO"/>
              </w:rPr>
              <w:t xml:space="preserve">/sau documente </w:t>
            </w:r>
            <w:r w:rsidR="00EF7C47" w:rsidRPr="005B7F39">
              <w:rPr>
                <w:rFonts w:ascii="Times New Roman" w:eastAsia="Times New Roman" w:hAnsi="Times New Roman" w:cs="Times New Roman"/>
                <w:color w:val="000000"/>
                <w:sz w:val="24"/>
                <w:szCs w:val="24"/>
                <w:lang w:val="ro-RO"/>
              </w:rPr>
              <w:t>internaționale</w:t>
            </w:r>
            <w:r w:rsidRPr="005B7F39">
              <w:rPr>
                <w:rFonts w:ascii="Times New Roman" w:eastAsia="Times New Roman" w:hAnsi="Times New Roman" w:cs="Times New Roman"/>
                <w:color w:val="000000"/>
                <w:sz w:val="24"/>
                <w:szCs w:val="24"/>
                <w:lang w:val="ro-RO"/>
              </w:rPr>
              <w:t xml:space="preserve"> din care decurg angajamente asumate </w:t>
            </w:r>
          </w:p>
        </w:tc>
        <w:tc>
          <w:tcPr>
            <w:tcW w:w="5865" w:type="dxa"/>
            <w:gridSpan w:val="8"/>
            <w:shd w:val="clear" w:color="auto" w:fill="FFFFFF"/>
          </w:tcPr>
          <w:p w14:paraId="00000246" w14:textId="526C170A" w:rsidR="00321C72" w:rsidRPr="005B7F39" w:rsidRDefault="00321C72" w:rsidP="003E21E8">
            <w:pPr>
              <w:pStyle w:val="ListParagraph"/>
              <w:spacing w:before="120" w:after="120" w:line="240" w:lineRule="auto"/>
              <w:ind w:leftChars="0" w:left="0" w:firstLineChars="0" w:firstLine="0"/>
              <w:jc w:val="both"/>
              <w:rPr>
                <w:rFonts w:ascii="Times New Roman" w:hAnsi="Times New Roman"/>
                <w:sz w:val="24"/>
                <w:szCs w:val="24"/>
                <w:lang w:val="ro-RO"/>
              </w:rPr>
            </w:pPr>
          </w:p>
        </w:tc>
      </w:tr>
      <w:tr w:rsidR="00D94ABA" w:rsidRPr="003261D1" w14:paraId="77564D39" w14:textId="77777777" w:rsidTr="00F70BF2">
        <w:trPr>
          <w:trHeight w:val="252"/>
        </w:trPr>
        <w:tc>
          <w:tcPr>
            <w:tcW w:w="823" w:type="dxa"/>
          </w:tcPr>
          <w:p w14:paraId="0000024E" w14:textId="77777777" w:rsidR="00D94ABA" w:rsidRPr="005B7F39"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5.6.</w:t>
            </w:r>
          </w:p>
        </w:tc>
        <w:tc>
          <w:tcPr>
            <w:tcW w:w="3347" w:type="dxa"/>
            <w:gridSpan w:val="2"/>
          </w:tcPr>
          <w:p w14:paraId="0000024F" w14:textId="6E378531" w:rsidR="00D94ABA" w:rsidRPr="005B7F39"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Alte </w:t>
            </w:r>
            <w:r w:rsidR="00EF7C47" w:rsidRPr="005B7F39">
              <w:rPr>
                <w:rFonts w:ascii="Times New Roman" w:eastAsia="Times New Roman" w:hAnsi="Times New Roman" w:cs="Times New Roman"/>
                <w:color w:val="000000"/>
                <w:sz w:val="24"/>
                <w:szCs w:val="24"/>
                <w:lang w:val="ro-RO"/>
              </w:rPr>
              <w:t>informații</w:t>
            </w:r>
          </w:p>
        </w:tc>
        <w:tc>
          <w:tcPr>
            <w:tcW w:w="5865" w:type="dxa"/>
            <w:gridSpan w:val="8"/>
          </w:tcPr>
          <w:p w14:paraId="7D2C04FC" w14:textId="77777777" w:rsidR="00D94ABA" w:rsidRPr="005B7F39" w:rsidRDefault="00D94ABA" w:rsidP="00593DE8">
            <w:pPr>
              <w:spacing w:after="0" w:line="240" w:lineRule="auto"/>
              <w:ind w:left="0"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 xml:space="preserve">Nu </w:t>
            </w:r>
            <w:r w:rsidR="009403A3" w:rsidRPr="005B7F39">
              <w:rPr>
                <w:rFonts w:ascii="Times New Roman" w:eastAsia="Times New Roman" w:hAnsi="Times New Roman" w:cs="Times New Roman"/>
                <w:sz w:val="24"/>
                <w:szCs w:val="24"/>
                <w:lang w:val="ro-RO"/>
              </w:rPr>
              <w:t xml:space="preserve">au fost identificate. </w:t>
            </w:r>
            <w:r w:rsidRPr="005B7F39">
              <w:rPr>
                <w:rFonts w:ascii="Times New Roman" w:eastAsia="Times New Roman" w:hAnsi="Times New Roman" w:cs="Times New Roman"/>
                <w:sz w:val="24"/>
                <w:szCs w:val="24"/>
                <w:lang w:val="ro-RO"/>
              </w:rPr>
              <w:t xml:space="preserve"> </w:t>
            </w:r>
          </w:p>
          <w:p w14:paraId="00000251" w14:textId="1AF51F55" w:rsidR="009A1FEA" w:rsidRPr="005B7F39" w:rsidRDefault="009A1FEA"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D94ABA" w:rsidRPr="003261D1" w14:paraId="44DD8B67" w14:textId="77777777">
        <w:trPr>
          <w:trHeight w:val="45"/>
        </w:trPr>
        <w:tc>
          <w:tcPr>
            <w:tcW w:w="10035" w:type="dxa"/>
            <w:gridSpan w:val="11"/>
            <w:vAlign w:val="center"/>
          </w:tcPr>
          <w:p w14:paraId="0000025A" w14:textId="77777777" w:rsidR="00D94ABA" w:rsidRPr="005B7F39" w:rsidRDefault="00D94ABA" w:rsidP="00D174AE">
            <w:pPr>
              <w:spacing w:after="0" w:line="240" w:lineRule="auto"/>
              <w:ind w:leftChars="0" w:left="0" w:firstLineChars="0" w:firstLine="0"/>
              <w:rPr>
                <w:rFonts w:ascii="Times New Roman" w:eastAsia="Times New Roman" w:hAnsi="Times New Roman" w:cs="Times New Roman"/>
                <w:color w:val="000000"/>
                <w:sz w:val="24"/>
                <w:szCs w:val="24"/>
                <w:lang w:val="ro-RO"/>
              </w:rPr>
            </w:pPr>
          </w:p>
          <w:p w14:paraId="0000025B" w14:textId="33D9F01F" w:rsidR="00D94ABA" w:rsidRPr="005B7F39" w:rsidRDefault="00EF7C47" w:rsidP="000F447A">
            <w:pPr>
              <w:spacing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Secțiunea</w:t>
            </w:r>
            <w:r w:rsidR="00D94ABA" w:rsidRPr="005B7F39">
              <w:rPr>
                <w:rFonts w:ascii="Times New Roman" w:eastAsia="Times New Roman" w:hAnsi="Times New Roman" w:cs="Times New Roman"/>
                <w:b/>
                <w:color w:val="000000"/>
                <w:sz w:val="24"/>
                <w:szCs w:val="24"/>
                <w:lang w:val="ro-RO"/>
              </w:rPr>
              <w:t xml:space="preserve"> a 6-a</w:t>
            </w:r>
            <w:r w:rsidR="0088315E" w:rsidRPr="005B7F39">
              <w:rPr>
                <w:rFonts w:ascii="Times New Roman" w:eastAsia="Times New Roman" w:hAnsi="Times New Roman" w:cs="Times New Roman"/>
                <w:b/>
                <w:color w:val="000000"/>
                <w:sz w:val="24"/>
                <w:szCs w:val="24"/>
                <w:lang w:val="ro-RO"/>
              </w:rPr>
              <w:t>:</w:t>
            </w:r>
          </w:p>
          <w:p w14:paraId="0000025C" w14:textId="0EE903AD" w:rsidR="00D94ABA" w:rsidRPr="005B7F39" w:rsidRDefault="00D94ABA" w:rsidP="000F447A">
            <w:pPr>
              <w:spacing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Consultările efectuate în vederea elaborării proiectului de act normativ</w:t>
            </w:r>
          </w:p>
          <w:p w14:paraId="0000025D" w14:textId="77777777" w:rsidR="00D94ABA" w:rsidRPr="005B7F39" w:rsidRDefault="00D94ABA"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0B2226" w:rsidRPr="003261D1" w14:paraId="0239C676" w14:textId="77777777" w:rsidTr="00F70BF2">
        <w:trPr>
          <w:trHeight w:val="55"/>
        </w:trPr>
        <w:tc>
          <w:tcPr>
            <w:tcW w:w="823" w:type="dxa"/>
          </w:tcPr>
          <w:p w14:paraId="00000268"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lastRenderedPageBreak/>
              <w:t>6.1.</w:t>
            </w:r>
          </w:p>
        </w:tc>
        <w:tc>
          <w:tcPr>
            <w:tcW w:w="3452" w:type="dxa"/>
            <w:gridSpan w:val="3"/>
          </w:tcPr>
          <w:p w14:paraId="00000269" w14:textId="323D9087" w:rsidR="000B2226" w:rsidRPr="005B7F39" w:rsidRDefault="00EF7C47"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Informații</w:t>
            </w:r>
            <w:r w:rsidR="000B2226" w:rsidRPr="005B7F39">
              <w:rPr>
                <w:rFonts w:ascii="Times New Roman" w:eastAsia="Times New Roman" w:hAnsi="Times New Roman" w:cs="Times New Roman"/>
                <w:color w:val="000000"/>
                <w:sz w:val="24"/>
                <w:szCs w:val="24"/>
                <w:lang w:val="ro-RO"/>
              </w:rPr>
              <w:t xml:space="preserve"> privind neaplicarea procedurii de participare la elaborarea actelor normative</w:t>
            </w:r>
          </w:p>
        </w:tc>
        <w:tc>
          <w:tcPr>
            <w:tcW w:w="5760" w:type="dxa"/>
            <w:gridSpan w:val="7"/>
          </w:tcPr>
          <w:p w14:paraId="63329F34" w14:textId="77777777" w:rsidR="00916FFE" w:rsidRPr="005B7F39" w:rsidRDefault="00916FFE" w:rsidP="00593DE8">
            <w:pPr>
              <w:spacing w:after="0" w:line="240" w:lineRule="auto"/>
              <w:ind w:left="0" w:hanging="2"/>
              <w:jc w:val="both"/>
              <w:rPr>
                <w:rFonts w:ascii="Times New Roman" w:hAnsi="Times New Roman" w:cs="Times New Roman"/>
                <w:sz w:val="24"/>
                <w:szCs w:val="24"/>
                <w:lang w:val="ro-RO"/>
              </w:rPr>
            </w:pPr>
          </w:p>
          <w:p w14:paraId="0000026C" w14:textId="75FCF4AF"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highlight w:val="yellow"/>
                <w:lang w:val="ro-RO"/>
              </w:rPr>
            </w:pPr>
            <w:r w:rsidRPr="005B7F39">
              <w:rPr>
                <w:rFonts w:ascii="Times New Roman" w:hAnsi="Times New Roman" w:cs="Times New Roman"/>
                <w:sz w:val="24"/>
                <w:szCs w:val="24"/>
                <w:lang w:val="ro-RO"/>
              </w:rPr>
              <w:t>Proiectul de act normativ nu se referă la acest subiect.</w:t>
            </w:r>
            <w:r w:rsidRPr="005B7F39" w:rsidDel="008A3E48">
              <w:rPr>
                <w:rFonts w:ascii="Times New Roman" w:hAnsi="Times New Roman" w:cs="Times New Roman"/>
                <w:sz w:val="24"/>
                <w:szCs w:val="24"/>
                <w:lang w:val="ro-RO"/>
              </w:rPr>
              <w:t xml:space="preserve"> </w:t>
            </w:r>
          </w:p>
        </w:tc>
      </w:tr>
      <w:tr w:rsidR="000B2226" w:rsidRPr="003261D1" w14:paraId="7D7F60C0" w14:textId="77777777" w:rsidTr="00F23E6A">
        <w:trPr>
          <w:trHeight w:val="841"/>
        </w:trPr>
        <w:tc>
          <w:tcPr>
            <w:tcW w:w="823" w:type="dxa"/>
          </w:tcPr>
          <w:p w14:paraId="00000273"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6.2.</w:t>
            </w:r>
          </w:p>
        </w:tc>
        <w:tc>
          <w:tcPr>
            <w:tcW w:w="3452" w:type="dxa"/>
            <w:gridSpan w:val="3"/>
          </w:tcPr>
          <w:p w14:paraId="00000274" w14:textId="0C454295" w:rsidR="000B2226" w:rsidRPr="005B7F39" w:rsidRDefault="00EF7C47"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Informații</w:t>
            </w:r>
            <w:r w:rsidR="000B2226" w:rsidRPr="005B7F39">
              <w:rPr>
                <w:rFonts w:ascii="Times New Roman" w:eastAsia="Times New Roman" w:hAnsi="Times New Roman" w:cs="Times New Roman"/>
                <w:color w:val="000000"/>
                <w:sz w:val="24"/>
                <w:szCs w:val="24"/>
                <w:lang w:val="ro-RO"/>
              </w:rPr>
              <w:t xml:space="preserve"> privind procesul de consultare cu </w:t>
            </w:r>
            <w:r w:rsidRPr="005B7F39">
              <w:rPr>
                <w:rFonts w:ascii="Times New Roman" w:eastAsia="Times New Roman" w:hAnsi="Times New Roman" w:cs="Times New Roman"/>
                <w:color w:val="000000"/>
                <w:sz w:val="24"/>
                <w:szCs w:val="24"/>
                <w:lang w:val="ro-RO"/>
              </w:rPr>
              <w:t>organizații</w:t>
            </w:r>
            <w:r w:rsidR="000B2226" w:rsidRPr="005B7F39">
              <w:rPr>
                <w:rFonts w:ascii="Times New Roman" w:eastAsia="Times New Roman" w:hAnsi="Times New Roman" w:cs="Times New Roman"/>
                <w:color w:val="000000"/>
                <w:sz w:val="24"/>
                <w:szCs w:val="24"/>
                <w:lang w:val="ro-RO"/>
              </w:rPr>
              <w:t xml:space="preserve"> neguvernamentale, institute de cercetare </w:t>
            </w:r>
            <w:r w:rsidRPr="005B7F39">
              <w:rPr>
                <w:rFonts w:ascii="Times New Roman" w:eastAsia="Times New Roman" w:hAnsi="Times New Roman" w:cs="Times New Roman"/>
                <w:color w:val="000000"/>
                <w:sz w:val="24"/>
                <w:szCs w:val="24"/>
                <w:lang w:val="ro-RO"/>
              </w:rPr>
              <w:t>și</w:t>
            </w:r>
            <w:r w:rsidR="000B2226" w:rsidRPr="005B7F39">
              <w:rPr>
                <w:rFonts w:ascii="Times New Roman" w:eastAsia="Times New Roman" w:hAnsi="Times New Roman" w:cs="Times New Roman"/>
                <w:color w:val="000000"/>
                <w:sz w:val="24"/>
                <w:szCs w:val="24"/>
                <w:lang w:val="ro-RO"/>
              </w:rPr>
              <w:t xml:space="preserve"> alte organisme implicate</w:t>
            </w:r>
          </w:p>
        </w:tc>
        <w:tc>
          <w:tcPr>
            <w:tcW w:w="5760" w:type="dxa"/>
            <w:gridSpan w:val="7"/>
            <w:shd w:val="clear" w:color="auto" w:fill="auto"/>
          </w:tcPr>
          <w:p w14:paraId="00000277" w14:textId="375B2481" w:rsidR="009A1FEA" w:rsidRPr="005B7F39" w:rsidRDefault="002F2E3C" w:rsidP="002570EA">
            <w:pPr>
              <w:pStyle w:val="ListParagraph"/>
              <w:autoSpaceDN w:val="0"/>
              <w:spacing w:after="120" w:line="240" w:lineRule="auto"/>
              <w:ind w:leftChars="0" w:left="2" w:firstLineChars="0" w:firstLine="0"/>
              <w:contextualSpacing w:val="0"/>
              <w:jc w:val="both"/>
              <w:textDirection w:val="lrTb"/>
              <w:textAlignment w:val="baseline"/>
              <w:outlineLvl w:val="9"/>
              <w:rPr>
                <w:rFonts w:ascii="Times New Roman" w:hAnsi="Times New Roman"/>
                <w:sz w:val="24"/>
                <w:szCs w:val="24"/>
                <w:lang w:val="ro-RO"/>
              </w:rPr>
            </w:pPr>
            <w:r w:rsidRPr="005B7F39">
              <w:rPr>
                <w:rFonts w:ascii="Times New Roman" w:hAnsi="Times New Roman"/>
                <w:sz w:val="24"/>
                <w:szCs w:val="24"/>
                <w:lang w:val="ro-RO"/>
              </w:rPr>
              <w:t>Proiectul de act normativ nu se referă la acest subiect.</w:t>
            </w:r>
          </w:p>
        </w:tc>
      </w:tr>
      <w:tr w:rsidR="000B2226" w:rsidRPr="003261D1" w14:paraId="1AAF9553" w14:textId="77777777" w:rsidTr="003A434A">
        <w:trPr>
          <w:trHeight w:val="52"/>
        </w:trPr>
        <w:tc>
          <w:tcPr>
            <w:tcW w:w="823" w:type="dxa"/>
          </w:tcPr>
          <w:p w14:paraId="0000027E"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6.3.</w:t>
            </w:r>
          </w:p>
        </w:tc>
        <w:tc>
          <w:tcPr>
            <w:tcW w:w="3452" w:type="dxa"/>
            <w:gridSpan w:val="3"/>
          </w:tcPr>
          <w:p w14:paraId="0000027F" w14:textId="7619656F" w:rsidR="000B2226" w:rsidRPr="005B7F39" w:rsidRDefault="00FC722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Informații</w:t>
            </w:r>
            <w:r w:rsidR="000B2226" w:rsidRPr="005B7F39">
              <w:rPr>
                <w:rFonts w:ascii="Times New Roman" w:eastAsia="Times New Roman" w:hAnsi="Times New Roman" w:cs="Times New Roman"/>
                <w:color w:val="000000"/>
                <w:sz w:val="24"/>
                <w:szCs w:val="24"/>
                <w:lang w:val="ro-RO"/>
              </w:rPr>
              <w:t xml:space="preserve"> despre consultările organizate cu </w:t>
            </w:r>
            <w:r w:rsidRPr="005B7F39">
              <w:rPr>
                <w:rFonts w:ascii="Times New Roman" w:eastAsia="Times New Roman" w:hAnsi="Times New Roman" w:cs="Times New Roman"/>
                <w:color w:val="000000"/>
                <w:sz w:val="24"/>
                <w:szCs w:val="24"/>
                <w:lang w:val="ro-RO"/>
              </w:rPr>
              <w:t>autoritățile</w:t>
            </w:r>
            <w:r w:rsidR="000B2226" w:rsidRPr="005B7F39">
              <w:rPr>
                <w:rFonts w:ascii="Times New Roman" w:eastAsia="Times New Roman" w:hAnsi="Times New Roman" w:cs="Times New Roman"/>
                <w:color w:val="000000"/>
                <w:sz w:val="24"/>
                <w:szCs w:val="24"/>
                <w:lang w:val="ro-RO"/>
              </w:rPr>
              <w:t xml:space="preserve"> </w:t>
            </w:r>
            <w:r w:rsidRPr="005B7F39">
              <w:rPr>
                <w:rFonts w:ascii="Times New Roman" w:eastAsia="Times New Roman" w:hAnsi="Times New Roman" w:cs="Times New Roman"/>
                <w:color w:val="000000"/>
                <w:sz w:val="24"/>
                <w:szCs w:val="24"/>
                <w:lang w:val="ro-RO"/>
              </w:rPr>
              <w:t>administrației</w:t>
            </w:r>
            <w:r w:rsidR="000B2226" w:rsidRPr="005B7F39">
              <w:rPr>
                <w:rFonts w:ascii="Times New Roman" w:eastAsia="Times New Roman" w:hAnsi="Times New Roman" w:cs="Times New Roman"/>
                <w:color w:val="000000"/>
                <w:sz w:val="24"/>
                <w:szCs w:val="24"/>
                <w:lang w:val="ro-RO"/>
              </w:rPr>
              <w:t xml:space="preserve"> publice locale</w:t>
            </w:r>
          </w:p>
        </w:tc>
        <w:tc>
          <w:tcPr>
            <w:tcW w:w="5760" w:type="dxa"/>
            <w:gridSpan w:val="7"/>
            <w:shd w:val="clear" w:color="auto" w:fill="auto"/>
          </w:tcPr>
          <w:p w14:paraId="00000282" w14:textId="74D6A149" w:rsidR="00593DE8" w:rsidRPr="005B7F39" w:rsidRDefault="002F2E3C" w:rsidP="00244CFE">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Proiectul de act normativ nu se referă la acest subiect.</w:t>
            </w:r>
          </w:p>
        </w:tc>
      </w:tr>
      <w:tr w:rsidR="000B2226" w:rsidRPr="003261D1" w14:paraId="5D004706" w14:textId="77777777" w:rsidTr="00F70BF2">
        <w:trPr>
          <w:trHeight w:val="52"/>
        </w:trPr>
        <w:tc>
          <w:tcPr>
            <w:tcW w:w="823" w:type="dxa"/>
          </w:tcPr>
          <w:p w14:paraId="00000289"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6.4.</w:t>
            </w:r>
          </w:p>
        </w:tc>
        <w:tc>
          <w:tcPr>
            <w:tcW w:w="3452" w:type="dxa"/>
            <w:gridSpan w:val="3"/>
          </w:tcPr>
          <w:p w14:paraId="3425FCC6" w14:textId="2B4D8396" w:rsidR="000B2226" w:rsidRPr="005B7F39" w:rsidRDefault="00FC722F"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Informații</w:t>
            </w:r>
            <w:r w:rsidR="000B2226" w:rsidRPr="005B7F39">
              <w:rPr>
                <w:rFonts w:ascii="Times New Roman" w:eastAsia="Times New Roman" w:hAnsi="Times New Roman" w:cs="Times New Roman"/>
                <w:color w:val="000000"/>
                <w:sz w:val="24"/>
                <w:szCs w:val="24"/>
                <w:lang w:val="ro-RO"/>
              </w:rPr>
              <w:t xml:space="preserve"> privind puncte de vedere/opinii emise de organisme consultative constituite prin acte normative</w:t>
            </w:r>
          </w:p>
          <w:p w14:paraId="0000028A" w14:textId="77777777" w:rsidR="009A1FEA" w:rsidRPr="005B7F39" w:rsidRDefault="009A1FEA" w:rsidP="00593DE8">
            <w:pPr>
              <w:spacing w:after="0" w:line="240" w:lineRule="auto"/>
              <w:ind w:left="0" w:hanging="2"/>
              <w:jc w:val="both"/>
              <w:rPr>
                <w:rFonts w:ascii="Times New Roman" w:eastAsia="Times New Roman" w:hAnsi="Times New Roman" w:cs="Times New Roman"/>
                <w:color w:val="000000"/>
                <w:sz w:val="24"/>
                <w:szCs w:val="24"/>
                <w:lang w:val="ro-RO"/>
              </w:rPr>
            </w:pPr>
          </w:p>
        </w:tc>
        <w:tc>
          <w:tcPr>
            <w:tcW w:w="5760" w:type="dxa"/>
            <w:gridSpan w:val="7"/>
          </w:tcPr>
          <w:p w14:paraId="4BB65170" w14:textId="77777777" w:rsidR="000B2226" w:rsidRPr="005B7F39" w:rsidRDefault="000B2226" w:rsidP="00593DE8">
            <w:pPr>
              <w:autoSpaceDE w:val="0"/>
              <w:autoSpaceDN w:val="0"/>
              <w:adjustRightInd w:val="0"/>
              <w:spacing w:after="0" w:line="240" w:lineRule="auto"/>
              <w:ind w:left="0" w:hanging="2"/>
              <w:jc w:val="both"/>
              <w:rPr>
                <w:rFonts w:ascii="Times New Roman" w:eastAsia="Times New Roman" w:hAnsi="Times New Roman" w:cs="Times New Roman"/>
                <w:noProof/>
                <w:color w:val="000000"/>
                <w:sz w:val="24"/>
                <w:szCs w:val="24"/>
                <w:lang w:val="ro-RO"/>
              </w:rPr>
            </w:pPr>
          </w:p>
          <w:p w14:paraId="0000028D" w14:textId="2C5F24A8"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hAnsi="Times New Roman" w:cs="Times New Roman"/>
                <w:sz w:val="24"/>
                <w:szCs w:val="24"/>
                <w:lang w:val="ro-RO"/>
              </w:rPr>
              <w:t>Proiectul de act normativ nu se referă la acest subiect.</w:t>
            </w:r>
            <w:r w:rsidRPr="005B7F39" w:rsidDel="008A3E48">
              <w:rPr>
                <w:rFonts w:ascii="Times New Roman" w:hAnsi="Times New Roman" w:cs="Times New Roman"/>
                <w:sz w:val="24"/>
                <w:szCs w:val="24"/>
                <w:lang w:val="ro-RO"/>
              </w:rPr>
              <w:t xml:space="preserve"> </w:t>
            </w:r>
          </w:p>
        </w:tc>
      </w:tr>
      <w:tr w:rsidR="000B2226" w:rsidRPr="003261D1" w14:paraId="6EB1A205" w14:textId="77777777" w:rsidTr="00F70BF2">
        <w:trPr>
          <w:trHeight w:val="52"/>
        </w:trPr>
        <w:tc>
          <w:tcPr>
            <w:tcW w:w="823" w:type="dxa"/>
          </w:tcPr>
          <w:p w14:paraId="00000294"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6.5.</w:t>
            </w:r>
          </w:p>
        </w:tc>
        <w:tc>
          <w:tcPr>
            <w:tcW w:w="3452" w:type="dxa"/>
            <w:gridSpan w:val="3"/>
          </w:tcPr>
          <w:p w14:paraId="00000295"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Informaţii privind avizarea de către:                           </w:t>
            </w:r>
          </w:p>
          <w:p w14:paraId="00000296"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a) Consiliul Legislativ </w:t>
            </w:r>
          </w:p>
          <w:p w14:paraId="00000297"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b) Consiliul Suprem de Apărare a Ţării                         </w:t>
            </w:r>
          </w:p>
          <w:p w14:paraId="00000298"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c) Consiliul Economic şi Social </w:t>
            </w:r>
          </w:p>
          <w:p w14:paraId="00000299"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d) Consiliul Concurenţei    </w:t>
            </w:r>
          </w:p>
          <w:p w14:paraId="6E28EAE8" w14:textId="77777777" w:rsidR="009A1FEA"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e) Curtea de Conturi      </w:t>
            </w:r>
          </w:p>
          <w:p w14:paraId="0000029A" w14:textId="3B98C0CA"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       </w:t>
            </w:r>
          </w:p>
        </w:tc>
        <w:tc>
          <w:tcPr>
            <w:tcW w:w="5760" w:type="dxa"/>
            <w:gridSpan w:val="7"/>
          </w:tcPr>
          <w:p w14:paraId="590E1B3E" w14:textId="33F9781F" w:rsidR="000B2226" w:rsidRPr="005B7F39" w:rsidRDefault="000B2226" w:rsidP="00593DE8">
            <w:pPr>
              <w:spacing w:after="0" w:line="240" w:lineRule="auto"/>
              <w:ind w:left="0" w:hanging="2"/>
              <w:jc w:val="both"/>
              <w:rPr>
                <w:rFonts w:ascii="Times New Roman" w:hAnsi="Times New Roman" w:cs="Times New Roman"/>
                <w:noProof/>
                <w:color w:val="000000"/>
                <w:sz w:val="24"/>
                <w:szCs w:val="24"/>
                <w:lang w:val="ro-RO"/>
              </w:rPr>
            </w:pPr>
            <w:r w:rsidRPr="005B7F39">
              <w:rPr>
                <w:rFonts w:ascii="Times New Roman" w:hAnsi="Times New Roman" w:cs="Times New Roman"/>
                <w:sz w:val="24"/>
                <w:szCs w:val="24"/>
                <w:lang w:val="ro-RO"/>
              </w:rPr>
              <w:t>Proiectul de act normativ urmează să fie avizat de Consiliul Legislativ.</w:t>
            </w:r>
          </w:p>
          <w:p w14:paraId="0D380E0A" w14:textId="77777777" w:rsidR="000B2226" w:rsidRPr="005B7F39" w:rsidRDefault="000B2226" w:rsidP="00593DE8">
            <w:pPr>
              <w:spacing w:after="0" w:line="240" w:lineRule="auto"/>
              <w:ind w:left="0" w:hanging="2"/>
              <w:jc w:val="both"/>
              <w:rPr>
                <w:rFonts w:ascii="Times New Roman" w:hAnsi="Times New Roman" w:cs="Times New Roman"/>
                <w:noProof/>
                <w:color w:val="000000"/>
                <w:sz w:val="24"/>
                <w:szCs w:val="24"/>
                <w:lang w:val="ro-RO"/>
              </w:rPr>
            </w:pPr>
          </w:p>
          <w:p w14:paraId="3A7F5A6B" w14:textId="77777777" w:rsidR="000B2226" w:rsidRPr="005B7F39" w:rsidRDefault="000B2226" w:rsidP="00593DE8">
            <w:pPr>
              <w:spacing w:after="0" w:line="240" w:lineRule="auto"/>
              <w:ind w:left="0" w:hanging="2"/>
              <w:jc w:val="both"/>
              <w:rPr>
                <w:rFonts w:ascii="Times New Roman" w:hAnsi="Times New Roman" w:cs="Times New Roman"/>
                <w:noProof/>
                <w:color w:val="000000"/>
                <w:sz w:val="24"/>
                <w:szCs w:val="24"/>
                <w:lang w:val="ro-RO"/>
              </w:rPr>
            </w:pPr>
          </w:p>
          <w:p w14:paraId="42BC8AF8" w14:textId="77777777" w:rsidR="000B2226" w:rsidRPr="005B7F39" w:rsidRDefault="000B2226" w:rsidP="00593DE8">
            <w:pPr>
              <w:spacing w:after="0" w:line="240" w:lineRule="auto"/>
              <w:ind w:left="0" w:hanging="2"/>
              <w:jc w:val="both"/>
              <w:rPr>
                <w:rFonts w:ascii="Times New Roman" w:eastAsia="Times New Roman" w:hAnsi="Times New Roman" w:cs="Times New Roman"/>
                <w:noProof/>
                <w:color w:val="000000"/>
                <w:sz w:val="24"/>
                <w:szCs w:val="24"/>
                <w:lang w:val="ro-RO"/>
              </w:rPr>
            </w:pPr>
          </w:p>
          <w:p w14:paraId="0000029D"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0B2226" w:rsidRPr="003261D1" w14:paraId="2FA188C9" w14:textId="77777777" w:rsidTr="00F70BF2">
        <w:trPr>
          <w:trHeight w:val="52"/>
        </w:trPr>
        <w:tc>
          <w:tcPr>
            <w:tcW w:w="823" w:type="dxa"/>
          </w:tcPr>
          <w:p w14:paraId="000002A4"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6.6.</w:t>
            </w:r>
          </w:p>
        </w:tc>
        <w:tc>
          <w:tcPr>
            <w:tcW w:w="3452" w:type="dxa"/>
            <w:gridSpan w:val="3"/>
          </w:tcPr>
          <w:p w14:paraId="000002A5"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Alte informaţii                  </w:t>
            </w:r>
          </w:p>
        </w:tc>
        <w:tc>
          <w:tcPr>
            <w:tcW w:w="5760" w:type="dxa"/>
            <w:gridSpan w:val="7"/>
          </w:tcPr>
          <w:p w14:paraId="091F9773" w14:textId="6D2EFE74" w:rsidR="007A47B7" w:rsidRPr="005B7F39" w:rsidRDefault="000B2226" w:rsidP="00126354">
            <w:pPr>
              <w:spacing w:after="0" w:line="240" w:lineRule="auto"/>
              <w:ind w:left="0" w:hanging="2"/>
              <w:jc w:val="both"/>
              <w:rPr>
                <w:rFonts w:ascii="Times New Roman" w:eastAsia="Times New Roman" w:hAnsi="Times New Roman" w:cs="Times New Roman"/>
                <w:noProof/>
                <w:color w:val="000000"/>
                <w:sz w:val="24"/>
                <w:szCs w:val="24"/>
                <w:lang w:val="ro-RO"/>
              </w:rPr>
            </w:pPr>
            <w:r w:rsidRPr="005B7F39">
              <w:rPr>
                <w:rFonts w:ascii="Times New Roman" w:eastAsia="Times New Roman" w:hAnsi="Times New Roman" w:cs="Times New Roman"/>
                <w:noProof/>
                <w:color w:val="000000"/>
                <w:sz w:val="24"/>
                <w:szCs w:val="24"/>
                <w:lang w:val="ro-RO"/>
              </w:rPr>
              <w:t>Nu au fost identificate.</w:t>
            </w:r>
          </w:p>
          <w:p w14:paraId="000002A8" w14:textId="562C2C9A" w:rsidR="009A1FEA" w:rsidRPr="005B7F39" w:rsidRDefault="009A1FEA"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0B2226" w:rsidRPr="003261D1" w14:paraId="6309614E" w14:textId="77777777">
        <w:trPr>
          <w:trHeight w:val="52"/>
        </w:trPr>
        <w:tc>
          <w:tcPr>
            <w:tcW w:w="10035" w:type="dxa"/>
            <w:gridSpan w:val="11"/>
            <w:vAlign w:val="center"/>
          </w:tcPr>
          <w:p w14:paraId="000002AF" w14:textId="77777777" w:rsidR="000B2226" w:rsidRPr="005B7F39" w:rsidRDefault="000B2226" w:rsidP="000F447A">
            <w:pPr>
              <w:spacing w:after="0" w:line="240" w:lineRule="auto"/>
              <w:ind w:left="0" w:hanging="2"/>
              <w:jc w:val="center"/>
              <w:rPr>
                <w:rFonts w:ascii="Times New Roman" w:eastAsia="Times New Roman" w:hAnsi="Times New Roman" w:cs="Times New Roman"/>
                <w:color w:val="000000"/>
                <w:sz w:val="24"/>
                <w:szCs w:val="24"/>
                <w:lang w:val="ro-RO"/>
              </w:rPr>
            </w:pPr>
          </w:p>
          <w:p w14:paraId="000002B0" w14:textId="36DE5AF9" w:rsidR="000B2226" w:rsidRPr="005B7F39" w:rsidRDefault="000B2226" w:rsidP="00120C63">
            <w:pPr>
              <w:spacing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Secţiunea a 7-a</w:t>
            </w:r>
            <w:r w:rsidR="009C7F69" w:rsidRPr="005B7F39">
              <w:rPr>
                <w:rFonts w:ascii="Times New Roman" w:eastAsia="Times New Roman" w:hAnsi="Times New Roman" w:cs="Times New Roman"/>
                <w:b/>
                <w:color w:val="000000"/>
                <w:sz w:val="24"/>
                <w:szCs w:val="24"/>
                <w:lang w:val="ro-RO"/>
              </w:rPr>
              <w:t>:</w:t>
            </w:r>
          </w:p>
          <w:p w14:paraId="000002B1" w14:textId="77777777" w:rsidR="000B2226" w:rsidRPr="005B7F39" w:rsidRDefault="000B2226" w:rsidP="00120C63">
            <w:pPr>
              <w:spacing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Activităţi de informare publică privind elaborarea şi implementarea</w:t>
            </w:r>
          </w:p>
          <w:p w14:paraId="000002B2" w14:textId="77777777" w:rsidR="000B2226" w:rsidRPr="005B7F39" w:rsidRDefault="000B2226" w:rsidP="00120C63">
            <w:pPr>
              <w:spacing w:after="0" w:line="240" w:lineRule="auto"/>
              <w:ind w:left="0" w:hanging="2"/>
              <w:jc w:val="center"/>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proiectului de act normativ</w:t>
            </w:r>
          </w:p>
          <w:p w14:paraId="000002B3"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0B2226" w:rsidRPr="003261D1" w14:paraId="79E6E8D1" w14:textId="77777777" w:rsidTr="00A23C50">
        <w:trPr>
          <w:trHeight w:val="782"/>
        </w:trPr>
        <w:tc>
          <w:tcPr>
            <w:tcW w:w="823" w:type="dxa"/>
            <w:vAlign w:val="center"/>
          </w:tcPr>
          <w:p w14:paraId="000002BE"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7.1.</w:t>
            </w:r>
          </w:p>
        </w:tc>
        <w:tc>
          <w:tcPr>
            <w:tcW w:w="3587" w:type="dxa"/>
            <w:gridSpan w:val="4"/>
          </w:tcPr>
          <w:p w14:paraId="000002BF"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Informarea societăţii civile cu privire la elaborarea proiectului de act normativ</w:t>
            </w:r>
          </w:p>
        </w:tc>
        <w:tc>
          <w:tcPr>
            <w:tcW w:w="5625" w:type="dxa"/>
            <w:gridSpan w:val="6"/>
            <w:shd w:val="clear" w:color="auto" w:fill="auto"/>
          </w:tcPr>
          <w:p w14:paraId="000002C3" w14:textId="38F10E95" w:rsidR="000B2226" w:rsidRPr="005B7F39" w:rsidRDefault="000B2226" w:rsidP="00593DE8">
            <w:pPr>
              <w:spacing w:after="120" w:line="240" w:lineRule="auto"/>
              <w:ind w:leftChars="0" w:left="2" w:hanging="2"/>
              <w:jc w:val="both"/>
              <w:rPr>
                <w:rFonts w:ascii="Times New Roman" w:eastAsia="Times New Roman" w:hAnsi="Times New Roman" w:cs="Times New Roman"/>
                <w:sz w:val="24"/>
                <w:szCs w:val="24"/>
                <w:lang w:val="ro-RO"/>
              </w:rPr>
            </w:pPr>
            <w:r w:rsidRPr="005B7F39">
              <w:rPr>
                <w:rFonts w:ascii="Times New Roman" w:eastAsia="Times New Roman" w:hAnsi="Times New Roman" w:cs="Times New Roman"/>
                <w:sz w:val="24"/>
                <w:szCs w:val="24"/>
                <w:lang w:val="ro-RO"/>
              </w:rPr>
              <w:t xml:space="preserve">În elaborarea proiectului de act normativ a fost îndeplinită procedura stabilită prin Legea nr. 52/2003 privind transparența decizională în administrația publică, republicată, cu modificările ulterioare. </w:t>
            </w:r>
          </w:p>
        </w:tc>
      </w:tr>
      <w:tr w:rsidR="000B2226" w:rsidRPr="003261D1" w14:paraId="2A7E80F4" w14:textId="77777777" w:rsidTr="00A23C50">
        <w:trPr>
          <w:trHeight w:val="105"/>
        </w:trPr>
        <w:tc>
          <w:tcPr>
            <w:tcW w:w="823" w:type="dxa"/>
            <w:vAlign w:val="center"/>
          </w:tcPr>
          <w:p w14:paraId="000002C9"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7.2.</w:t>
            </w:r>
          </w:p>
        </w:tc>
        <w:tc>
          <w:tcPr>
            <w:tcW w:w="3587" w:type="dxa"/>
            <w:gridSpan w:val="4"/>
          </w:tcPr>
          <w:p w14:paraId="000002CA"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Informarea societăţii civile cu privire la eventualul impact asupra mediului în urma implementării proiectului de act normativ, precum şi efectele asupra sănătăţii şi securităţii cetăţenilor sau diversităţii biologice</w:t>
            </w:r>
          </w:p>
        </w:tc>
        <w:tc>
          <w:tcPr>
            <w:tcW w:w="5625" w:type="dxa"/>
            <w:gridSpan w:val="6"/>
          </w:tcPr>
          <w:p w14:paraId="000002CE" w14:textId="7DD5A1A8" w:rsidR="000B2226" w:rsidRPr="005B7F39" w:rsidRDefault="00370F56" w:rsidP="00593DE8">
            <w:pPr>
              <w:spacing w:after="120" w:line="240" w:lineRule="auto"/>
              <w:ind w:leftChars="0" w:left="2" w:hanging="2"/>
              <w:jc w:val="both"/>
              <w:rPr>
                <w:rFonts w:ascii="Times New Roman" w:eastAsia="Times New Roman" w:hAnsi="Times New Roman" w:cs="Times New Roman"/>
                <w:sz w:val="24"/>
                <w:szCs w:val="24"/>
                <w:lang w:val="ro-RO"/>
              </w:rPr>
            </w:pPr>
            <w:r w:rsidRPr="005B7F39">
              <w:rPr>
                <w:rFonts w:ascii="Times New Roman" w:hAnsi="Times New Roman" w:cs="Times New Roman"/>
                <w:sz w:val="24"/>
                <w:szCs w:val="24"/>
                <w:lang w:val="ro-RO"/>
              </w:rPr>
              <w:t>Proiectul de act normativ nu se referă la acest subiect.</w:t>
            </w:r>
          </w:p>
        </w:tc>
      </w:tr>
      <w:tr w:rsidR="000B2226" w:rsidRPr="003261D1" w14:paraId="5225E130" w14:textId="77777777">
        <w:trPr>
          <w:trHeight w:val="835"/>
        </w:trPr>
        <w:tc>
          <w:tcPr>
            <w:tcW w:w="10035" w:type="dxa"/>
            <w:gridSpan w:val="11"/>
            <w:vAlign w:val="center"/>
          </w:tcPr>
          <w:p w14:paraId="000002D4" w14:textId="375F7FF9"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 xml:space="preserve"> </w:t>
            </w:r>
          </w:p>
          <w:p w14:paraId="000002D5" w14:textId="0B54D734"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Secţiunea a 8-a</w:t>
            </w:r>
            <w:r w:rsidR="009C7F69" w:rsidRPr="005B7F39">
              <w:rPr>
                <w:rFonts w:ascii="Times New Roman" w:eastAsia="Times New Roman" w:hAnsi="Times New Roman" w:cs="Times New Roman"/>
                <w:b/>
                <w:color w:val="000000"/>
                <w:sz w:val="24"/>
                <w:szCs w:val="24"/>
                <w:lang w:val="ro-RO"/>
              </w:rPr>
              <w:t>:</w:t>
            </w:r>
          </w:p>
          <w:p w14:paraId="000002D6"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b/>
                <w:color w:val="000000"/>
                <w:sz w:val="24"/>
                <w:szCs w:val="24"/>
                <w:lang w:val="ro-RO"/>
              </w:rPr>
              <w:t>Măsuri de implementare</w:t>
            </w:r>
          </w:p>
          <w:p w14:paraId="000002D7"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p>
        </w:tc>
      </w:tr>
      <w:tr w:rsidR="000B2226" w:rsidRPr="003261D1" w14:paraId="123CD265" w14:textId="77777777" w:rsidTr="00A23C50">
        <w:trPr>
          <w:trHeight w:val="158"/>
        </w:trPr>
        <w:tc>
          <w:tcPr>
            <w:tcW w:w="823" w:type="dxa"/>
            <w:vAlign w:val="center"/>
          </w:tcPr>
          <w:p w14:paraId="000002E2"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8.1.</w:t>
            </w:r>
          </w:p>
        </w:tc>
        <w:tc>
          <w:tcPr>
            <w:tcW w:w="3587" w:type="dxa"/>
            <w:gridSpan w:val="4"/>
          </w:tcPr>
          <w:p w14:paraId="000002E3"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Măsuri de punere în aplicare a proiectului de act normativ </w:t>
            </w:r>
          </w:p>
        </w:tc>
        <w:tc>
          <w:tcPr>
            <w:tcW w:w="5625" w:type="dxa"/>
            <w:gridSpan w:val="6"/>
          </w:tcPr>
          <w:p w14:paraId="000002E7" w14:textId="1B607DD9" w:rsidR="00923DEE" w:rsidRPr="005B7F39" w:rsidRDefault="00C71600" w:rsidP="00593DE8">
            <w:pPr>
              <w:spacing w:after="0" w:line="240" w:lineRule="auto"/>
              <w:ind w:leftChars="0" w:left="0" w:firstLineChars="0" w:firstLine="0"/>
              <w:jc w:val="both"/>
              <w:rPr>
                <w:rFonts w:ascii="Times New Roman" w:eastAsia="Times New Roman" w:hAnsi="Times New Roman" w:cs="Times New Roman"/>
                <w:color w:val="000000"/>
                <w:sz w:val="24"/>
                <w:szCs w:val="24"/>
                <w:lang w:val="ro-RO"/>
              </w:rPr>
            </w:pPr>
            <w:r w:rsidRPr="005B7F39">
              <w:rPr>
                <w:rFonts w:ascii="Times New Roman" w:hAnsi="Times New Roman" w:cs="Times New Roman"/>
                <w:sz w:val="24"/>
                <w:szCs w:val="24"/>
                <w:lang w:val="it-IT"/>
              </w:rPr>
              <w:t xml:space="preserve"> </w:t>
            </w:r>
            <w:r w:rsidRPr="005B7F39">
              <w:rPr>
                <w:rFonts w:ascii="Times New Roman" w:eastAsia="Times New Roman" w:hAnsi="Times New Roman" w:cs="Times New Roman"/>
                <w:color w:val="000000"/>
                <w:sz w:val="24"/>
                <w:szCs w:val="24"/>
                <w:lang w:val="ro-RO"/>
              </w:rPr>
              <w:t>Proiectul de act normativ nu se referă la acest subiect.</w:t>
            </w:r>
          </w:p>
        </w:tc>
      </w:tr>
      <w:tr w:rsidR="000B2226" w:rsidRPr="003261D1" w14:paraId="42602C02" w14:textId="77777777" w:rsidTr="00A23C50">
        <w:trPr>
          <w:trHeight w:val="292"/>
        </w:trPr>
        <w:tc>
          <w:tcPr>
            <w:tcW w:w="823" w:type="dxa"/>
            <w:vAlign w:val="center"/>
          </w:tcPr>
          <w:p w14:paraId="000002ED"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   8.2.</w:t>
            </w:r>
          </w:p>
        </w:tc>
        <w:tc>
          <w:tcPr>
            <w:tcW w:w="3587" w:type="dxa"/>
            <w:gridSpan w:val="4"/>
          </w:tcPr>
          <w:p w14:paraId="000002EE"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Alte informaţii    </w:t>
            </w:r>
          </w:p>
        </w:tc>
        <w:tc>
          <w:tcPr>
            <w:tcW w:w="5625" w:type="dxa"/>
            <w:gridSpan w:val="6"/>
          </w:tcPr>
          <w:p w14:paraId="7D1CC4E7" w14:textId="77777777" w:rsidR="000B2226" w:rsidRPr="005B7F39" w:rsidRDefault="000B2226" w:rsidP="00593DE8">
            <w:pPr>
              <w:spacing w:after="0" w:line="240" w:lineRule="auto"/>
              <w:ind w:left="0" w:hanging="2"/>
              <w:jc w:val="both"/>
              <w:rPr>
                <w:rFonts w:ascii="Times New Roman" w:eastAsia="Times New Roman" w:hAnsi="Times New Roman" w:cs="Times New Roman"/>
                <w:color w:val="000000"/>
                <w:sz w:val="24"/>
                <w:szCs w:val="24"/>
                <w:lang w:val="ro-RO"/>
              </w:rPr>
            </w:pPr>
            <w:r w:rsidRPr="005B7F39">
              <w:rPr>
                <w:rFonts w:ascii="Times New Roman" w:eastAsia="Times New Roman" w:hAnsi="Times New Roman" w:cs="Times New Roman"/>
                <w:color w:val="000000"/>
                <w:sz w:val="24"/>
                <w:szCs w:val="24"/>
                <w:lang w:val="ro-RO"/>
              </w:rPr>
              <w:t xml:space="preserve">Nu au fost identificate. </w:t>
            </w:r>
          </w:p>
          <w:p w14:paraId="000002F2" w14:textId="03F13DB3" w:rsidR="009A1FEA" w:rsidRPr="005B7F39" w:rsidRDefault="009A1FEA" w:rsidP="00593DE8">
            <w:pPr>
              <w:spacing w:after="0" w:line="240" w:lineRule="auto"/>
              <w:ind w:left="0" w:hanging="2"/>
              <w:jc w:val="both"/>
              <w:rPr>
                <w:rFonts w:ascii="Times New Roman" w:eastAsia="Times New Roman" w:hAnsi="Times New Roman" w:cs="Times New Roman"/>
                <w:color w:val="000000"/>
                <w:sz w:val="24"/>
                <w:szCs w:val="24"/>
                <w:lang w:val="ro-RO"/>
              </w:rPr>
            </w:pPr>
          </w:p>
        </w:tc>
      </w:tr>
    </w:tbl>
    <w:p w14:paraId="28A0E092" w14:textId="49BC761B" w:rsidR="0088315E" w:rsidRPr="005B7F39" w:rsidRDefault="0088315E" w:rsidP="00593DE8">
      <w:pPr>
        <w:spacing w:after="0" w:line="240" w:lineRule="auto"/>
        <w:ind w:left="0" w:right="141" w:hanging="2"/>
        <w:jc w:val="both"/>
        <w:rPr>
          <w:rFonts w:ascii="Times New Roman" w:eastAsia="Times New Roman" w:hAnsi="Times New Roman" w:cs="Times New Roman"/>
          <w:color w:val="000000"/>
          <w:sz w:val="24"/>
          <w:szCs w:val="24"/>
          <w:lang w:val="ro-RO"/>
        </w:rPr>
      </w:pPr>
    </w:p>
    <w:p w14:paraId="2729F619" w14:textId="7E9B2C05" w:rsidR="00552F77" w:rsidRDefault="000B6048" w:rsidP="003E21E8">
      <w:pPr>
        <w:autoSpaceDE w:val="0"/>
        <w:autoSpaceDN w:val="0"/>
        <w:adjustRightInd w:val="0"/>
        <w:ind w:left="0" w:hanging="2"/>
        <w:jc w:val="both"/>
        <w:rPr>
          <w:rFonts w:ascii="Times New Roman" w:hAnsi="Times New Roman" w:cs="Times New Roman"/>
          <w:bCs/>
          <w:sz w:val="24"/>
          <w:szCs w:val="24"/>
        </w:rPr>
      </w:pPr>
      <w:r>
        <w:rPr>
          <w:rFonts w:ascii="Times New Roman" w:eastAsia="Times New Roman" w:hAnsi="Times New Roman" w:cs="Times New Roman"/>
          <w:bCs/>
          <w:color w:val="000000"/>
          <w:sz w:val="24"/>
          <w:szCs w:val="24"/>
          <w:lang w:val="ro-RO"/>
        </w:rPr>
        <w:br w:type="column"/>
      </w:r>
      <w:r w:rsidR="00552F77" w:rsidRPr="005B7F39">
        <w:rPr>
          <w:rFonts w:ascii="Times New Roman" w:eastAsia="Times New Roman" w:hAnsi="Times New Roman" w:cs="Times New Roman"/>
          <w:bCs/>
          <w:color w:val="000000"/>
          <w:sz w:val="24"/>
          <w:szCs w:val="24"/>
          <w:lang w:val="ro-RO"/>
        </w:rPr>
        <w:lastRenderedPageBreak/>
        <w:t xml:space="preserve">Pentru considerentele de mai sus, am elaborat prezentul proiect de </w:t>
      </w:r>
      <w:r w:rsidR="00552F77" w:rsidRPr="005B7F39">
        <w:rPr>
          <w:rFonts w:ascii="Times New Roman" w:eastAsia="Times New Roman" w:hAnsi="Times New Roman" w:cs="Times New Roman"/>
          <w:color w:val="000000"/>
          <w:sz w:val="24"/>
          <w:szCs w:val="24"/>
          <w:lang w:val="ro-RO"/>
        </w:rPr>
        <w:t xml:space="preserve">Hotărâre a Guvernului </w:t>
      </w:r>
      <w:r w:rsidR="00552F77" w:rsidRPr="003261D1">
        <w:rPr>
          <w:rFonts w:ascii="Times New Roman" w:hAnsi="Times New Roman" w:cs="Times New Roman"/>
          <w:bCs/>
          <w:sz w:val="24"/>
          <w:szCs w:val="24"/>
        </w:rPr>
        <w:t>pentru aprobarea plății contribuției financiare a României</w:t>
      </w:r>
      <w:r w:rsidR="00552F77" w:rsidRPr="003261D1">
        <w:rPr>
          <w:rFonts w:ascii="Times New Roman" w:hAnsi="Times New Roman" w:cs="Times New Roman"/>
          <w:b/>
          <w:sz w:val="24"/>
          <w:szCs w:val="24"/>
        </w:rPr>
        <w:t xml:space="preserve"> </w:t>
      </w:r>
      <w:r w:rsidR="00552F77" w:rsidRPr="003261D1">
        <w:rPr>
          <w:rFonts w:ascii="Times New Roman" w:hAnsi="Times New Roman" w:cs="Times New Roman"/>
          <w:bCs/>
          <w:sz w:val="24"/>
          <w:szCs w:val="24"/>
        </w:rPr>
        <w:t xml:space="preserve">la bugetul </w:t>
      </w:r>
      <w:r w:rsidR="00552F77" w:rsidRPr="003261D1">
        <w:rPr>
          <w:rFonts w:ascii="Times New Roman" w:hAnsi="Times New Roman" w:cs="Times New Roman"/>
          <w:bCs/>
          <w:iCs/>
          <w:sz w:val="24"/>
          <w:szCs w:val="24"/>
        </w:rPr>
        <w:t>Consiliul Internaţional pentru Vânătoare şi Conservare a Vânatului (CIC),</w:t>
      </w:r>
      <w:r w:rsidR="00552F77" w:rsidRPr="003261D1">
        <w:rPr>
          <w:rFonts w:ascii="Times New Roman" w:hAnsi="Times New Roman" w:cs="Times New Roman"/>
          <w:bCs/>
          <w:sz w:val="24"/>
          <w:szCs w:val="24"/>
        </w:rPr>
        <w:t xml:space="preserve"> pentru anii 2023 și 2024</w:t>
      </w:r>
      <w:r>
        <w:rPr>
          <w:rFonts w:ascii="Times New Roman" w:hAnsi="Times New Roman" w:cs="Times New Roman"/>
          <w:bCs/>
          <w:sz w:val="24"/>
          <w:szCs w:val="24"/>
        </w:rPr>
        <w:t xml:space="preserve">, </w:t>
      </w:r>
      <w:r w:rsidRPr="00484133">
        <w:rPr>
          <w:rFonts w:ascii="Times New Roman" w:eastAsia="Times New Roman" w:hAnsi="Times New Roman" w:cs="Times New Roman"/>
          <w:bCs/>
          <w:color w:val="000000"/>
          <w:sz w:val="24"/>
          <w:szCs w:val="24"/>
        </w:rPr>
        <w:t>care în forma prezentată a fost avizat de către ministerele interesate</w:t>
      </w:r>
      <w:r>
        <w:rPr>
          <w:rFonts w:ascii="Times New Roman" w:eastAsia="Times New Roman" w:hAnsi="Times New Roman" w:cs="Times New Roman"/>
          <w:bCs/>
          <w:color w:val="000000"/>
          <w:sz w:val="24"/>
          <w:szCs w:val="24"/>
        </w:rPr>
        <w:t xml:space="preserve"> și de Consiliul Legislativ</w:t>
      </w:r>
      <w:r w:rsidRPr="00484133">
        <w:rPr>
          <w:rFonts w:ascii="Times New Roman" w:eastAsia="Times New Roman" w:hAnsi="Times New Roman" w:cs="Times New Roman"/>
          <w:bCs/>
          <w:color w:val="000000"/>
          <w:sz w:val="24"/>
          <w:szCs w:val="24"/>
        </w:rPr>
        <w:t xml:space="preserve"> și pe care îl supunem spre adoptare</w:t>
      </w:r>
      <w:r w:rsidR="00552F77" w:rsidRPr="003261D1">
        <w:rPr>
          <w:rFonts w:ascii="Times New Roman" w:hAnsi="Times New Roman" w:cs="Times New Roman"/>
          <w:bCs/>
          <w:sz w:val="24"/>
          <w:szCs w:val="24"/>
        </w:rPr>
        <w:t>.</w:t>
      </w:r>
    </w:p>
    <w:p w14:paraId="7E06059B" w14:textId="77777777" w:rsidR="00F41171" w:rsidRDefault="00F41171" w:rsidP="003E21E8">
      <w:pPr>
        <w:autoSpaceDE w:val="0"/>
        <w:autoSpaceDN w:val="0"/>
        <w:adjustRightInd w:val="0"/>
        <w:ind w:left="0" w:hanging="2"/>
        <w:jc w:val="both"/>
        <w:rPr>
          <w:rFonts w:ascii="Times New Roman" w:hAnsi="Times New Roman" w:cs="Times New Roman"/>
          <w:bCs/>
          <w:sz w:val="24"/>
          <w:szCs w:val="24"/>
        </w:rPr>
      </w:pPr>
    </w:p>
    <w:p w14:paraId="5E19F7C7" w14:textId="77777777" w:rsidR="00F41171" w:rsidRDefault="00F41171" w:rsidP="003E21E8">
      <w:pPr>
        <w:autoSpaceDE w:val="0"/>
        <w:autoSpaceDN w:val="0"/>
        <w:adjustRightInd w:val="0"/>
        <w:ind w:left="0" w:hanging="2"/>
        <w:jc w:val="both"/>
        <w:rPr>
          <w:rFonts w:ascii="Times New Roman" w:hAnsi="Times New Roman" w:cs="Times New Roman"/>
          <w:bCs/>
          <w:sz w:val="24"/>
          <w:szCs w:val="24"/>
        </w:rPr>
      </w:pPr>
    </w:p>
    <w:p w14:paraId="23A4626F" w14:textId="77777777" w:rsidR="00F41171" w:rsidRPr="003261D1" w:rsidRDefault="00F41171" w:rsidP="003E21E8">
      <w:pPr>
        <w:autoSpaceDE w:val="0"/>
        <w:autoSpaceDN w:val="0"/>
        <w:adjustRightInd w:val="0"/>
        <w:ind w:left="0" w:hanging="2"/>
        <w:jc w:val="both"/>
        <w:rPr>
          <w:rFonts w:ascii="Times New Roman" w:hAnsi="Times New Roman" w:cs="Times New Roman"/>
          <w:b/>
          <w:sz w:val="24"/>
          <w:szCs w:val="24"/>
        </w:rPr>
      </w:pPr>
    </w:p>
    <w:p w14:paraId="0948AA2A" w14:textId="0FD2DB47" w:rsidR="00552F77" w:rsidRPr="005B7F39" w:rsidRDefault="00552F77" w:rsidP="00552F77">
      <w:pPr>
        <w:spacing w:after="0" w:line="240" w:lineRule="auto"/>
        <w:ind w:left="0" w:right="141" w:hanging="2"/>
        <w:jc w:val="both"/>
        <w:rPr>
          <w:rFonts w:ascii="Times New Roman" w:eastAsia="Times New Roman" w:hAnsi="Times New Roman" w:cs="Times New Roman"/>
          <w:iCs/>
          <w:color w:val="000000"/>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7B0070" w:rsidRPr="003261D1" w14:paraId="67E9BF66" w14:textId="77777777" w:rsidTr="007B0070">
        <w:tc>
          <w:tcPr>
            <w:tcW w:w="4956" w:type="dxa"/>
          </w:tcPr>
          <w:p w14:paraId="39D000E4" w14:textId="24489473" w:rsidR="007B0070" w:rsidRPr="005B7F39" w:rsidRDefault="007B0070" w:rsidP="007B0070">
            <w:pPr>
              <w:ind w:leftChars="0" w:left="0" w:right="141" w:firstLineChars="0" w:firstLine="0"/>
              <w:jc w:val="center"/>
              <w:rPr>
                <w:rFonts w:ascii="Times New Roman" w:eastAsia="Times New Roman" w:hAnsi="Times New Roman"/>
                <w:b/>
                <w:sz w:val="24"/>
                <w:szCs w:val="24"/>
                <w:lang w:val="ro-RO"/>
              </w:rPr>
            </w:pPr>
            <w:r w:rsidRPr="005B7F39">
              <w:rPr>
                <w:rFonts w:ascii="Times New Roman" w:eastAsia="Times New Roman" w:hAnsi="Times New Roman"/>
                <w:b/>
                <w:sz w:val="24"/>
                <w:szCs w:val="24"/>
                <w:lang w:val="ro-RO"/>
              </w:rPr>
              <w:t>MINISTRUL MEDIULUI, APELOR ȘI PĂDURILOR</w:t>
            </w:r>
          </w:p>
        </w:tc>
        <w:tc>
          <w:tcPr>
            <w:tcW w:w="4956" w:type="dxa"/>
          </w:tcPr>
          <w:p w14:paraId="7BBEF5D4" w14:textId="731422B9" w:rsidR="007B0070" w:rsidRPr="005B7F39" w:rsidRDefault="007B0070" w:rsidP="007B0070">
            <w:pPr>
              <w:ind w:leftChars="0" w:left="0" w:right="141" w:firstLineChars="0" w:firstLine="0"/>
              <w:jc w:val="center"/>
              <w:rPr>
                <w:rFonts w:ascii="Times New Roman" w:eastAsia="Times New Roman" w:hAnsi="Times New Roman"/>
                <w:b/>
                <w:sz w:val="24"/>
                <w:szCs w:val="24"/>
                <w:lang w:val="ro-RO"/>
              </w:rPr>
            </w:pPr>
            <w:r w:rsidRPr="005B7F39">
              <w:rPr>
                <w:rFonts w:ascii="Times New Roman" w:eastAsia="Times New Roman" w:hAnsi="Times New Roman"/>
                <w:b/>
                <w:bCs/>
                <w:sz w:val="24"/>
                <w:szCs w:val="24"/>
                <w:lang w:val="ro-RO"/>
              </w:rPr>
              <w:t>MINISTRUL AFACERILOR EXTERNE</w:t>
            </w:r>
          </w:p>
        </w:tc>
      </w:tr>
      <w:tr w:rsidR="007B0070" w:rsidRPr="003261D1" w14:paraId="1D6C95A9" w14:textId="77777777" w:rsidTr="007B0070">
        <w:tc>
          <w:tcPr>
            <w:tcW w:w="4956" w:type="dxa"/>
          </w:tcPr>
          <w:p w14:paraId="7B429868" w14:textId="77777777" w:rsidR="007B0070" w:rsidRPr="005B7F39" w:rsidRDefault="007B0070" w:rsidP="007B0070">
            <w:pPr>
              <w:ind w:leftChars="0" w:left="0" w:right="141" w:firstLineChars="0" w:firstLine="0"/>
              <w:jc w:val="center"/>
              <w:rPr>
                <w:rFonts w:ascii="Times New Roman" w:eastAsia="Times New Roman" w:hAnsi="Times New Roman"/>
                <w:b/>
                <w:sz w:val="24"/>
                <w:szCs w:val="24"/>
                <w:lang w:val="ro-RO"/>
              </w:rPr>
            </w:pPr>
          </w:p>
          <w:p w14:paraId="4CC31BD6" w14:textId="1C18B774" w:rsidR="007B0070" w:rsidRPr="005B7F39" w:rsidRDefault="007B0070" w:rsidP="007B0070">
            <w:pPr>
              <w:ind w:leftChars="0" w:left="0" w:right="141" w:firstLineChars="0" w:firstLine="0"/>
              <w:jc w:val="center"/>
              <w:rPr>
                <w:rFonts w:ascii="Times New Roman" w:eastAsia="Times New Roman" w:hAnsi="Times New Roman"/>
                <w:b/>
                <w:sz w:val="24"/>
                <w:szCs w:val="24"/>
                <w:lang w:val="ro-RO"/>
              </w:rPr>
            </w:pPr>
            <w:r w:rsidRPr="005B7F39">
              <w:rPr>
                <w:rFonts w:ascii="Times New Roman" w:eastAsia="Times New Roman" w:hAnsi="Times New Roman"/>
                <w:b/>
                <w:sz w:val="24"/>
                <w:szCs w:val="24"/>
                <w:lang w:val="ro-RO"/>
              </w:rPr>
              <w:t>MIRCEA FECHET</w:t>
            </w:r>
          </w:p>
        </w:tc>
        <w:tc>
          <w:tcPr>
            <w:tcW w:w="4956" w:type="dxa"/>
          </w:tcPr>
          <w:p w14:paraId="0EAEF2BE" w14:textId="77777777"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p>
          <w:p w14:paraId="66850086" w14:textId="1772157C"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r w:rsidRPr="005B7F39">
              <w:rPr>
                <w:rFonts w:ascii="Times New Roman" w:eastAsia="Times New Roman" w:hAnsi="Times New Roman"/>
                <w:b/>
                <w:bCs/>
                <w:sz w:val="24"/>
                <w:szCs w:val="24"/>
                <w:lang w:val="ro-RO"/>
              </w:rPr>
              <w:t>LUMINIȚA-TEODORA ODOBESCU</w:t>
            </w:r>
          </w:p>
          <w:p w14:paraId="740FCE5C" w14:textId="77777777" w:rsidR="007B0070" w:rsidRPr="005B7F39" w:rsidRDefault="007B0070" w:rsidP="007B0070">
            <w:pPr>
              <w:ind w:leftChars="0" w:left="0" w:right="141" w:firstLineChars="0" w:firstLine="0"/>
              <w:jc w:val="center"/>
              <w:rPr>
                <w:rFonts w:ascii="Times New Roman" w:eastAsia="Times New Roman" w:hAnsi="Times New Roman"/>
                <w:b/>
                <w:sz w:val="24"/>
                <w:szCs w:val="24"/>
                <w:lang w:val="ro-RO"/>
              </w:rPr>
            </w:pPr>
          </w:p>
        </w:tc>
      </w:tr>
      <w:tr w:rsidR="007B0070" w:rsidRPr="003261D1" w14:paraId="7CC88289" w14:textId="77777777" w:rsidTr="007B0070">
        <w:tc>
          <w:tcPr>
            <w:tcW w:w="4956" w:type="dxa"/>
          </w:tcPr>
          <w:p w14:paraId="69B64025" w14:textId="002F6E86" w:rsidR="007B0070" w:rsidRPr="005B7F39" w:rsidRDefault="007B0070" w:rsidP="007B0070">
            <w:pPr>
              <w:ind w:leftChars="0" w:left="0" w:right="141" w:firstLineChars="0" w:firstLine="0"/>
              <w:jc w:val="center"/>
              <w:rPr>
                <w:rFonts w:ascii="Times New Roman" w:eastAsia="Times New Roman" w:hAnsi="Times New Roman"/>
                <w:b/>
                <w:sz w:val="24"/>
                <w:szCs w:val="24"/>
                <w:lang w:val="ro-RO"/>
              </w:rPr>
            </w:pPr>
          </w:p>
        </w:tc>
        <w:tc>
          <w:tcPr>
            <w:tcW w:w="4956" w:type="dxa"/>
          </w:tcPr>
          <w:p w14:paraId="0FC7BDC9" w14:textId="33CDA2E0" w:rsidR="007B0070" w:rsidRPr="005B7F39" w:rsidRDefault="007B0070" w:rsidP="007B0070">
            <w:pPr>
              <w:ind w:leftChars="0" w:left="0" w:right="141" w:firstLineChars="0" w:firstLine="0"/>
              <w:jc w:val="center"/>
              <w:rPr>
                <w:rFonts w:ascii="Times New Roman" w:eastAsia="Times New Roman" w:hAnsi="Times New Roman"/>
                <w:b/>
                <w:sz w:val="24"/>
                <w:szCs w:val="24"/>
                <w:lang w:val="ro-RO"/>
              </w:rPr>
            </w:pPr>
          </w:p>
        </w:tc>
      </w:tr>
      <w:tr w:rsidR="007B0070" w:rsidRPr="003261D1" w14:paraId="79E6535F" w14:textId="77777777" w:rsidTr="007B0070">
        <w:tc>
          <w:tcPr>
            <w:tcW w:w="4956" w:type="dxa"/>
          </w:tcPr>
          <w:p w14:paraId="56F271CB" w14:textId="77777777" w:rsidR="007B0070" w:rsidRPr="005B7F39" w:rsidRDefault="007B0070" w:rsidP="007B0070">
            <w:pPr>
              <w:ind w:leftChars="0" w:left="0" w:right="141" w:firstLineChars="0" w:firstLine="0"/>
              <w:jc w:val="both"/>
              <w:rPr>
                <w:rFonts w:ascii="Times New Roman" w:eastAsia="Times New Roman" w:hAnsi="Times New Roman"/>
                <w:sz w:val="24"/>
                <w:szCs w:val="24"/>
                <w:lang w:val="ro-RO"/>
              </w:rPr>
            </w:pPr>
          </w:p>
        </w:tc>
        <w:tc>
          <w:tcPr>
            <w:tcW w:w="4956" w:type="dxa"/>
          </w:tcPr>
          <w:p w14:paraId="2E0466BE" w14:textId="77777777" w:rsidR="007B0070" w:rsidRPr="005B7F39" w:rsidRDefault="007B0070" w:rsidP="007B0070">
            <w:pPr>
              <w:ind w:leftChars="0" w:left="0" w:right="141" w:firstLineChars="0" w:firstLine="0"/>
              <w:jc w:val="both"/>
              <w:rPr>
                <w:rFonts w:ascii="Times New Roman" w:eastAsia="Times New Roman" w:hAnsi="Times New Roman"/>
                <w:sz w:val="24"/>
                <w:szCs w:val="24"/>
                <w:lang w:val="ro-RO"/>
              </w:rPr>
            </w:pPr>
          </w:p>
        </w:tc>
      </w:tr>
      <w:tr w:rsidR="007B0070" w:rsidRPr="003261D1" w14:paraId="5A455024" w14:textId="77777777" w:rsidTr="007B0070">
        <w:tc>
          <w:tcPr>
            <w:tcW w:w="4956" w:type="dxa"/>
          </w:tcPr>
          <w:p w14:paraId="3344BCA7" w14:textId="77777777" w:rsidR="007B0070" w:rsidRPr="005B7F39" w:rsidRDefault="007B0070" w:rsidP="007B0070">
            <w:pPr>
              <w:ind w:leftChars="0" w:left="0" w:right="141" w:firstLineChars="0" w:firstLine="0"/>
              <w:jc w:val="both"/>
              <w:rPr>
                <w:rFonts w:ascii="Times New Roman" w:eastAsia="Times New Roman" w:hAnsi="Times New Roman"/>
                <w:sz w:val="24"/>
                <w:szCs w:val="24"/>
                <w:lang w:val="ro-RO"/>
              </w:rPr>
            </w:pPr>
          </w:p>
        </w:tc>
        <w:tc>
          <w:tcPr>
            <w:tcW w:w="4956" w:type="dxa"/>
          </w:tcPr>
          <w:p w14:paraId="6F06284F" w14:textId="77777777" w:rsidR="007B0070" w:rsidRPr="005B7F39" w:rsidRDefault="007B0070" w:rsidP="007B0070">
            <w:pPr>
              <w:ind w:leftChars="0" w:left="0" w:right="141" w:firstLineChars="0" w:firstLine="0"/>
              <w:jc w:val="both"/>
              <w:rPr>
                <w:rFonts w:ascii="Times New Roman" w:eastAsia="Times New Roman" w:hAnsi="Times New Roman"/>
                <w:sz w:val="24"/>
                <w:szCs w:val="24"/>
                <w:lang w:val="ro-RO"/>
              </w:rPr>
            </w:pPr>
          </w:p>
        </w:tc>
      </w:tr>
      <w:tr w:rsidR="007B0070" w:rsidRPr="003261D1" w14:paraId="5F180B76" w14:textId="77777777" w:rsidTr="007B0070">
        <w:tc>
          <w:tcPr>
            <w:tcW w:w="9912" w:type="dxa"/>
            <w:gridSpan w:val="2"/>
          </w:tcPr>
          <w:p w14:paraId="55D47E4C" w14:textId="77777777"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r w:rsidRPr="005B7F39">
              <w:rPr>
                <w:rFonts w:ascii="Times New Roman" w:eastAsia="Times New Roman" w:hAnsi="Times New Roman"/>
                <w:b/>
                <w:bCs/>
                <w:sz w:val="24"/>
                <w:szCs w:val="24"/>
                <w:lang w:val="ro-RO"/>
              </w:rPr>
              <w:t>AVIZĂM:</w:t>
            </w:r>
          </w:p>
          <w:p w14:paraId="01922813" w14:textId="292B1765"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p>
        </w:tc>
      </w:tr>
      <w:tr w:rsidR="007B0070" w:rsidRPr="003261D1" w14:paraId="5C172CB3" w14:textId="77777777" w:rsidTr="007B0070">
        <w:tc>
          <w:tcPr>
            <w:tcW w:w="4956" w:type="dxa"/>
          </w:tcPr>
          <w:p w14:paraId="2F886333" w14:textId="622BFA91"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r w:rsidRPr="005B7F39">
              <w:rPr>
                <w:rFonts w:ascii="Times New Roman" w:eastAsia="Times New Roman" w:hAnsi="Times New Roman"/>
                <w:b/>
                <w:bCs/>
                <w:sz w:val="24"/>
                <w:szCs w:val="24"/>
                <w:lang w:val="ro-RO"/>
              </w:rPr>
              <w:t>VICEPRIM-MINISTRU</w:t>
            </w:r>
          </w:p>
        </w:tc>
        <w:tc>
          <w:tcPr>
            <w:tcW w:w="4956" w:type="dxa"/>
          </w:tcPr>
          <w:p w14:paraId="1E52731F" w14:textId="65248108"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r w:rsidRPr="005B7F39">
              <w:rPr>
                <w:rFonts w:ascii="Times New Roman" w:eastAsia="Times New Roman" w:hAnsi="Times New Roman"/>
                <w:b/>
                <w:sz w:val="24"/>
                <w:szCs w:val="24"/>
                <w:lang w:val="ro-RO"/>
              </w:rPr>
              <w:t>MINISTRUL FINANȚELOR</w:t>
            </w:r>
          </w:p>
        </w:tc>
      </w:tr>
      <w:tr w:rsidR="007B0070" w:rsidRPr="003261D1" w14:paraId="18CC40F7" w14:textId="77777777" w:rsidTr="007B0070">
        <w:trPr>
          <w:trHeight w:val="623"/>
        </w:trPr>
        <w:tc>
          <w:tcPr>
            <w:tcW w:w="4956" w:type="dxa"/>
          </w:tcPr>
          <w:p w14:paraId="72C5B55E" w14:textId="7EE525C9"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r w:rsidRPr="005B7F39">
              <w:rPr>
                <w:rFonts w:ascii="Times New Roman" w:eastAsia="Times New Roman" w:hAnsi="Times New Roman"/>
                <w:b/>
                <w:bCs/>
                <w:sz w:val="24"/>
                <w:szCs w:val="24"/>
                <w:lang w:val="ro-RO"/>
              </w:rPr>
              <w:t>MARIAN NEACȘU</w:t>
            </w:r>
          </w:p>
        </w:tc>
        <w:tc>
          <w:tcPr>
            <w:tcW w:w="4956" w:type="dxa"/>
          </w:tcPr>
          <w:p w14:paraId="25CBDC39" w14:textId="0FCD90AE"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r w:rsidRPr="005B7F39">
              <w:rPr>
                <w:rFonts w:ascii="Times New Roman" w:eastAsia="Times New Roman" w:hAnsi="Times New Roman"/>
                <w:b/>
                <w:sz w:val="24"/>
                <w:szCs w:val="24"/>
                <w:lang w:val="ro-RO"/>
              </w:rPr>
              <w:t>MARCEL-IOAN BOLOȘ</w:t>
            </w:r>
          </w:p>
        </w:tc>
      </w:tr>
      <w:tr w:rsidR="007B0070" w:rsidRPr="003261D1" w14:paraId="47F39D66" w14:textId="77777777" w:rsidTr="007B0070">
        <w:tc>
          <w:tcPr>
            <w:tcW w:w="4956" w:type="dxa"/>
          </w:tcPr>
          <w:p w14:paraId="4122AE80" w14:textId="77777777"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p>
        </w:tc>
        <w:tc>
          <w:tcPr>
            <w:tcW w:w="4956" w:type="dxa"/>
          </w:tcPr>
          <w:p w14:paraId="6A8D4096" w14:textId="77777777"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p>
        </w:tc>
      </w:tr>
      <w:tr w:rsidR="007B0070" w:rsidRPr="003261D1" w14:paraId="25C4FA17" w14:textId="77777777" w:rsidTr="007B0070">
        <w:tc>
          <w:tcPr>
            <w:tcW w:w="4956" w:type="dxa"/>
          </w:tcPr>
          <w:p w14:paraId="08DA23FF" w14:textId="77777777"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p>
        </w:tc>
        <w:tc>
          <w:tcPr>
            <w:tcW w:w="4956" w:type="dxa"/>
          </w:tcPr>
          <w:p w14:paraId="33A3962D" w14:textId="77777777"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p>
        </w:tc>
      </w:tr>
      <w:tr w:rsidR="007B0070" w:rsidRPr="003261D1" w14:paraId="440163F7" w14:textId="77777777" w:rsidTr="007B0070">
        <w:tc>
          <w:tcPr>
            <w:tcW w:w="4956" w:type="dxa"/>
          </w:tcPr>
          <w:p w14:paraId="367B043C" w14:textId="77777777"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p>
        </w:tc>
        <w:tc>
          <w:tcPr>
            <w:tcW w:w="4956" w:type="dxa"/>
          </w:tcPr>
          <w:p w14:paraId="285E481E" w14:textId="77777777"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p>
        </w:tc>
      </w:tr>
      <w:tr w:rsidR="007B0070" w:rsidRPr="003261D1" w14:paraId="35609FD4" w14:textId="77777777" w:rsidTr="007B0070">
        <w:tc>
          <w:tcPr>
            <w:tcW w:w="9912" w:type="dxa"/>
            <w:gridSpan w:val="2"/>
          </w:tcPr>
          <w:p w14:paraId="6CD4A8E7" w14:textId="216E9B6A"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r w:rsidRPr="005B7F39">
              <w:rPr>
                <w:rFonts w:ascii="Times New Roman" w:eastAsia="Times New Roman" w:hAnsi="Times New Roman"/>
                <w:b/>
                <w:bCs/>
                <w:sz w:val="24"/>
                <w:szCs w:val="24"/>
                <w:lang w:val="ro-RO"/>
              </w:rPr>
              <w:t>MINISTRUL JUSTIȚIEI</w:t>
            </w:r>
          </w:p>
        </w:tc>
      </w:tr>
      <w:tr w:rsidR="007B0070" w:rsidRPr="003261D1" w14:paraId="43020C55" w14:textId="77777777" w:rsidTr="007B0070">
        <w:tc>
          <w:tcPr>
            <w:tcW w:w="9912" w:type="dxa"/>
            <w:gridSpan w:val="2"/>
          </w:tcPr>
          <w:p w14:paraId="3300DBEE" w14:textId="0CBC89CD" w:rsidR="007B0070" w:rsidRPr="005B7F39" w:rsidRDefault="007B0070" w:rsidP="007B0070">
            <w:pPr>
              <w:ind w:leftChars="0" w:left="0" w:right="141" w:firstLineChars="0" w:firstLine="0"/>
              <w:jc w:val="center"/>
              <w:rPr>
                <w:rFonts w:ascii="Times New Roman" w:eastAsia="Times New Roman" w:hAnsi="Times New Roman"/>
                <w:b/>
                <w:bCs/>
                <w:sz w:val="24"/>
                <w:szCs w:val="24"/>
                <w:lang w:val="ro-RO"/>
              </w:rPr>
            </w:pPr>
            <w:r w:rsidRPr="005B7F39">
              <w:rPr>
                <w:rFonts w:ascii="Times New Roman" w:eastAsia="Times New Roman" w:hAnsi="Times New Roman"/>
                <w:b/>
                <w:bCs/>
                <w:sz w:val="24"/>
                <w:szCs w:val="24"/>
                <w:lang w:val="ro-RO"/>
              </w:rPr>
              <w:t>ALINA-ȘTEFANIA GORGHIU</w:t>
            </w:r>
          </w:p>
        </w:tc>
      </w:tr>
      <w:tr w:rsidR="007B0070" w:rsidRPr="003261D1" w14:paraId="35BD7060" w14:textId="77777777" w:rsidTr="007B0070">
        <w:tc>
          <w:tcPr>
            <w:tcW w:w="9912" w:type="dxa"/>
            <w:gridSpan w:val="2"/>
          </w:tcPr>
          <w:p w14:paraId="72EE2990" w14:textId="7043691D" w:rsidR="007B0070" w:rsidRPr="005B7F39" w:rsidRDefault="007B0070" w:rsidP="007B0070">
            <w:pPr>
              <w:ind w:leftChars="0" w:left="0" w:right="141" w:firstLineChars="0" w:firstLine="0"/>
              <w:jc w:val="center"/>
              <w:rPr>
                <w:rFonts w:ascii="Times New Roman" w:eastAsia="Times New Roman" w:hAnsi="Times New Roman"/>
                <w:b/>
                <w:sz w:val="24"/>
                <w:szCs w:val="24"/>
                <w:lang w:val="ro-RO"/>
              </w:rPr>
            </w:pPr>
          </w:p>
        </w:tc>
      </w:tr>
      <w:tr w:rsidR="007B0070" w:rsidRPr="003261D1" w14:paraId="1A3FD2BA" w14:textId="77777777" w:rsidTr="007B0070">
        <w:tc>
          <w:tcPr>
            <w:tcW w:w="9912" w:type="dxa"/>
            <w:gridSpan w:val="2"/>
          </w:tcPr>
          <w:p w14:paraId="3F8CDE7A" w14:textId="77777777" w:rsidR="007B0070" w:rsidRPr="005B7F39" w:rsidRDefault="007B0070" w:rsidP="007B0070">
            <w:pPr>
              <w:ind w:leftChars="0" w:left="0" w:right="141" w:firstLineChars="0" w:firstLine="0"/>
              <w:jc w:val="center"/>
              <w:rPr>
                <w:rFonts w:ascii="Times New Roman" w:eastAsia="Times New Roman" w:hAnsi="Times New Roman"/>
                <w:b/>
                <w:sz w:val="24"/>
                <w:szCs w:val="24"/>
                <w:lang w:val="ro-RO"/>
              </w:rPr>
            </w:pPr>
          </w:p>
        </w:tc>
      </w:tr>
      <w:tr w:rsidR="007B0070" w:rsidRPr="003261D1" w14:paraId="690E4CA6" w14:textId="77777777" w:rsidTr="007B0070">
        <w:tc>
          <w:tcPr>
            <w:tcW w:w="9912" w:type="dxa"/>
            <w:gridSpan w:val="2"/>
          </w:tcPr>
          <w:p w14:paraId="1D83EC55" w14:textId="4793E539" w:rsidR="007B0070" w:rsidRPr="005B7F39" w:rsidRDefault="007B0070" w:rsidP="007B0070">
            <w:pPr>
              <w:ind w:leftChars="0" w:left="0" w:right="141" w:firstLineChars="0" w:firstLine="0"/>
              <w:jc w:val="center"/>
              <w:rPr>
                <w:rFonts w:ascii="Times New Roman" w:eastAsia="Times New Roman" w:hAnsi="Times New Roman"/>
                <w:b/>
                <w:sz w:val="24"/>
                <w:szCs w:val="24"/>
                <w:lang w:val="ro-RO"/>
              </w:rPr>
            </w:pPr>
          </w:p>
        </w:tc>
      </w:tr>
    </w:tbl>
    <w:p w14:paraId="5741B72F" w14:textId="77777777" w:rsidR="007438E5" w:rsidRDefault="0079607E"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r w:rsidRPr="005B7F39">
        <w:rPr>
          <w:rFonts w:ascii="Times New Roman" w:eastAsia="Times New Roman" w:hAnsi="Times New Roman" w:cs="Times New Roman"/>
          <w:b/>
          <w:color w:val="FF0000"/>
          <w:sz w:val="24"/>
          <w:szCs w:val="24"/>
          <w:lang w:val="ro-RO"/>
        </w:rPr>
        <w:tab/>
      </w:r>
      <w:r w:rsidRPr="005B7F39">
        <w:rPr>
          <w:rFonts w:ascii="Times New Roman" w:eastAsia="Times New Roman" w:hAnsi="Times New Roman" w:cs="Times New Roman"/>
          <w:b/>
          <w:color w:val="FF0000"/>
          <w:sz w:val="24"/>
          <w:szCs w:val="24"/>
          <w:lang w:val="ro-RO"/>
        </w:rPr>
        <w:tab/>
      </w:r>
    </w:p>
    <w:p w14:paraId="4AD602C8"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1D07D051"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0A8AB0D8"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37C26FC8"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255F7375"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2EDCB267"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34947C9C"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456C7DB2"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1940C42C"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069D7BF9"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3EC321F2"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34256BE7"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35D77FF3"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09E5CFC9"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p w14:paraId="4268775B" w14:textId="77777777" w:rsidR="007438E5" w:rsidRDefault="007438E5" w:rsidP="0079607E">
      <w:pPr>
        <w:tabs>
          <w:tab w:val="left" w:pos="-540"/>
          <w:tab w:val="left" w:pos="0"/>
        </w:tabs>
        <w:spacing w:after="0" w:line="240" w:lineRule="auto"/>
        <w:ind w:leftChars="0" w:left="0" w:firstLineChars="0" w:firstLine="0"/>
        <w:jc w:val="both"/>
        <w:rPr>
          <w:rFonts w:ascii="Times New Roman" w:eastAsia="Times New Roman" w:hAnsi="Times New Roman" w:cs="Times New Roman"/>
          <w:b/>
          <w:color w:val="FF0000"/>
          <w:sz w:val="24"/>
          <w:szCs w:val="24"/>
          <w:lang w:val="ro-RO"/>
        </w:rPr>
      </w:pPr>
    </w:p>
    <w:sectPr w:rsidR="007438E5">
      <w:headerReference w:type="even" r:id="rId9"/>
      <w:headerReference w:type="default" r:id="rId10"/>
      <w:footerReference w:type="even" r:id="rId11"/>
      <w:footerReference w:type="default" r:id="rId12"/>
      <w:headerReference w:type="first" r:id="rId13"/>
      <w:footerReference w:type="first" r:id="rId14"/>
      <w:pgSz w:w="11906" w:h="16838"/>
      <w:pgMar w:top="709" w:right="424" w:bottom="567" w:left="1560" w:header="42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A55AE" w14:textId="77777777" w:rsidR="001D3C4A" w:rsidRDefault="001D3C4A" w:rsidP="00651E79">
      <w:pPr>
        <w:spacing w:after="0" w:line="240" w:lineRule="auto"/>
        <w:ind w:left="0" w:hanging="2"/>
      </w:pPr>
      <w:r>
        <w:separator/>
      </w:r>
    </w:p>
  </w:endnote>
  <w:endnote w:type="continuationSeparator" w:id="0">
    <w:p w14:paraId="5F0E6EE2" w14:textId="77777777" w:rsidR="001D3C4A" w:rsidRDefault="001D3C4A" w:rsidP="00651E7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4E6D6" w14:textId="77777777" w:rsidR="00521577" w:rsidRDefault="0052157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96161" w14:textId="77777777" w:rsidR="00521577" w:rsidRDefault="0052157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05DF" w14:textId="77777777" w:rsidR="00521577" w:rsidRDefault="0052157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8877F" w14:textId="77777777" w:rsidR="001D3C4A" w:rsidRDefault="001D3C4A" w:rsidP="00651E79">
      <w:pPr>
        <w:spacing w:after="0" w:line="240" w:lineRule="auto"/>
        <w:ind w:left="0" w:hanging="2"/>
      </w:pPr>
      <w:r>
        <w:separator/>
      </w:r>
    </w:p>
  </w:footnote>
  <w:footnote w:type="continuationSeparator" w:id="0">
    <w:p w14:paraId="3028A610" w14:textId="77777777" w:rsidR="001D3C4A" w:rsidRDefault="001D3C4A" w:rsidP="00651E7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7C4F2" w14:textId="7624E064" w:rsidR="00521577" w:rsidRDefault="00000000">
    <w:pPr>
      <w:pStyle w:val="Header"/>
      <w:ind w:left="0" w:hanging="2"/>
    </w:pPr>
    <w:r>
      <w:rPr>
        <w:noProof/>
      </w:rPr>
      <w:pict w14:anchorId="0E6C9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9.6pt;height:209.8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54CEE" w14:textId="46037EA1" w:rsidR="00521577" w:rsidRDefault="00000000">
    <w:pPr>
      <w:pStyle w:val="Header"/>
      <w:ind w:left="0" w:hanging="2"/>
    </w:pPr>
    <w:r>
      <w:rPr>
        <w:noProof/>
      </w:rPr>
      <w:pict w14:anchorId="67551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89.6pt;height:209.8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E1D8A" w14:textId="2FF68C9D" w:rsidR="00521577" w:rsidRDefault="00000000">
    <w:pPr>
      <w:pStyle w:val="Header"/>
      <w:ind w:left="0" w:hanging="2"/>
    </w:pPr>
    <w:r>
      <w:rPr>
        <w:noProof/>
      </w:rPr>
      <w:pict w14:anchorId="0C6C4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89.6pt;height:209.8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0E34"/>
    <w:multiLevelType w:val="hybridMultilevel"/>
    <w:tmpl w:val="836C3144"/>
    <w:lvl w:ilvl="0" w:tplc="E1E0CCF6">
      <w:start w:val="1"/>
      <w:numFmt w:val="decimal"/>
      <w:lvlText w:val="%1."/>
      <w:lvlJc w:val="left"/>
      <w:pPr>
        <w:ind w:left="358" w:hanging="360"/>
      </w:pPr>
      <w:rPr>
        <w:rFonts w:hint="default"/>
      </w:rPr>
    </w:lvl>
    <w:lvl w:ilvl="1" w:tplc="10000019" w:tentative="1">
      <w:start w:val="1"/>
      <w:numFmt w:val="lowerLetter"/>
      <w:lvlText w:val="%2."/>
      <w:lvlJc w:val="left"/>
      <w:pPr>
        <w:ind w:left="1078" w:hanging="360"/>
      </w:pPr>
    </w:lvl>
    <w:lvl w:ilvl="2" w:tplc="1000001B" w:tentative="1">
      <w:start w:val="1"/>
      <w:numFmt w:val="lowerRoman"/>
      <w:lvlText w:val="%3."/>
      <w:lvlJc w:val="right"/>
      <w:pPr>
        <w:ind w:left="1798" w:hanging="180"/>
      </w:pPr>
    </w:lvl>
    <w:lvl w:ilvl="3" w:tplc="1000000F" w:tentative="1">
      <w:start w:val="1"/>
      <w:numFmt w:val="decimal"/>
      <w:lvlText w:val="%4."/>
      <w:lvlJc w:val="left"/>
      <w:pPr>
        <w:ind w:left="2518" w:hanging="360"/>
      </w:pPr>
    </w:lvl>
    <w:lvl w:ilvl="4" w:tplc="10000019" w:tentative="1">
      <w:start w:val="1"/>
      <w:numFmt w:val="lowerLetter"/>
      <w:lvlText w:val="%5."/>
      <w:lvlJc w:val="left"/>
      <w:pPr>
        <w:ind w:left="3238" w:hanging="360"/>
      </w:pPr>
    </w:lvl>
    <w:lvl w:ilvl="5" w:tplc="1000001B" w:tentative="1">
      <w:start w:val="1"/>
      <w:numFmt w:val="lowerRoman"/>
      <w:lvlText w:val="%6."/>
      <w:lvlJc w:val="right"/>
      <w:pPr>
        <w:ind w:left="3958" w:hanging="180"/>
      </w:pPr>
    </w:lvl>
    <w:lvl w:ilvl="6" w:tplc="1000000F" w:tentative="1">
      <w:start w:val="1"/>
      <w:numFmt w:val="decimal"/>
      <w:lvlText w:val="%7."/>
      <w:lvlJc w:val="left"/>
      <w:pPr>
        <w:ind w:left="4678" w:hanging="360"/>
      </w:pPr>
    </w:lvl>
    <w:lvl w:ilvl="7" w:tplc="10000019" w:tentative="1">
      <w:start w:val="1"/>
      <w:numFmt w:val="lowerLetter"/>
      <w:lvlText w:val="%8."/>
      <w:lvlJc w:val="left"/>
      <w:pPr>
        <w:ind w:left="5398" w:hanging="360"/>
      </w:pPr>
    </w:lvl>
    <w:lvl w:ilvl="8" w:tplc="1000001B" w:tentative="1">
      <w:start w:val="1"/>
      <w:numFmt w:val="lowerRoman"/>
      <w:lvlText w:val="%9."/>
      <w:lvlJc w:val="right"/>
      <w:pPr>
        <w:ind w:left="6118" w:hanging="180"/>
      </w:pPr>
    </w:lvl>
  </w:abstractNum>
  <w:abstractNum w:abstractNumId="1" w15:restartNumberingAfterBreak="0">
    <w:nsid w:val="130E2FAD"/>
    <w:multiLevelType w:val="hybridMultilevel"/>
    <w:tmpl w:val="63B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7B3"/>
    <w:multiLevelType w:val="hybridMultilevel"/>
    <w:tmpl w:val="337CA3AE"/>
    <w:lvl w:ilvl="0" w:tplc="D8443CD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E6E77"/>
    <w:multiLevelType w:val="hybridMultilevel"/>
    <w:tmpl w:val="302680AC"/>
    <w:lvl w:ilvl="0" w:tplc="465242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02412"/>
    <w:multiLevelType w:val="hybridMultilevel"/>
    <w:tmpl w:val="17EE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B37ED"/>
    <w:multiLevelType w:val="hybridMultilevel"/>
    <w:tmpl w:val="579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21392"/>
    <w:multiLevelType w:val="multilevel"/>
    <w:tmpl w:val="0688DD22"/>
    <w:lvl w:ilvl="0">
      <w:numFmt w:val="bullet"/>
      <w:lvlText w:val="-"/>
      <w:lvlJc w:val="left"/>
      <w:pPr>
        <w:ind w:left="720" w:hanging="360"/>
      </w:pPr>
      <w:rPr>
        <w:rFonts w:ascii="Calibri Light" w:eastAsia="Calibri" w:hAnsi="Calibri Light" w:cs="Calibri Light"/>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4FC6260"/>
    <w:multiLevelType w:val="hybridMultilevel"/>
    <w:tmpl w:val="F84068D8"/>
    <w:lvl w:ilvl="0" w:tplc="D248D410">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A67B9"/>
    <w:multiLevelType w:val="hybridMultilevel"/>
    <w:tmpl w:val="835A9620"/>
    <w:lvl w:ilvl="0" w:tplc="EE14FA78">
      <w:start w:val="1"/>
      <w:numFmt w:val="decimal"/>
      <w:lvlText w:val="%1."/>
      <w:lvlJc w:val="left"/>
      <w:pPr>
        <w:ind w:left="358" w:hanging="360"/>
      </w:pPr>
      <w:rPr>
        <w:rFonts w:hint="default"/>
        <w:i w:val="0"/>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41994868"/>
    <w:multiLevelType w:val="hybridMultilevel"/>
    <w:tmpl w:val="7BE21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54CFA"/>
    <w:multiLevelType w:val="hybridMultilevel"/>
    <w:tmpl w:val="CA2EF08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5E94063"/>
    <w:multiLevelType w:val="hybridMultilevel"/>
    <w:tmpl w:val="D1D6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31D31"/>
    <w:multiLevelType w:val="hybridMultilevel"/>
    <w:tmpl w:val="50462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C4123"/>
    <w:multiLevelType w:val="hybridMultilevel"/>
    <w:tmpl w:val="1D4AE6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8946143"/>
    <w:multiLevelType w:val="hybridMultilevel"/>
    <w:tmpl w:val="30CAFF48"/>
    <w:lvl w:ilvl="0" w:tplc="1C0E96EA">
      <w:start w:val="4"/>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5" w15:restartNumberingAfterBreak="0">
    <w:nsid w:val="5DC04ED0"/>
    <w:multiLevelType w:val="hybridMultilevel"/>
    <w:tmpl w:val="89669126"/>
    <w:lvl w:ilvl="0" w:tplc="0409000F">
      <w:start w:val="1"/>
      <w:numFmt w:val="decimal"/>
      <w:lvlText w:val="%1."/>
      <w:lvlJc w:val="left"/>
      <w:pPr>
        <w:ind w:left="720" w:hanging="360"/>
      </w:pPr>
      <w:rPr>
        <w:rFonts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32753"/>
    <w:multiLevelType w:val="hybridMultilevel"/>
    <w:tmpl w:val="11E4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E0BA0"/>
    <w:multiLevelType w:val="hybridMultilevel"/>
    <w:tmpl w:val="70E8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0134E"/>
    <w:multiLevelType w:val="hybridMultilevel"/>
    <w:tmpl w:val="705E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257DB"/>
    <w:multiLevelType w:val="multilevel"/>
    <w:tmpl w:val="5178C690"/>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C662CD5"/>
    <w:multiLevelType w:val="multilevel"/>
    <w:tmpl w:val="41FA69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97343015">
    <w:abstractNumId w:val="19"/>
  </w:num>
  <w:num w:numId="2" w16cid:durableId="695735404">
    <w:abstractNumId w:val="8"/>
  </w:num>
  <w:num w:numId="3" w16cid:durableId="619536778">
    <w:abstractNumId w:val="4"/>
  </w:num>
  <w:num w:numId="4" w16cid:durableId="971406984">
    <w:abstractNumId w:val="3"/>
  </w:num>
  <w:num w:numId="5" w16cid:durableId="94062323">
    <w:abstractNumId w:val="9"/>
  </w:num>
  <w:num w:numId="6" w16cid:durableId="1251234278">
    <w:abstractNumId w:val="7"/>
  </w:num>
  <w:num w:numId="7" w16cid:durableId="2113089241">
    <w:abstractNumId w:val="1"/>
  </w:num>
  <w:num w:numId="8" w16cid:durableId="1999070778">
    <w:abstractNumId w:val="5"/>
  </w:num>
  <w:num w:numId="9" w16cid:durableId="1964652432">
    <w:abstractNumId w:val="17"/>
  </w:num>
  <w:num w:numId="10" w16cid:durableId="756294331">
    <w:abstractNumId w:val="14"/>
  </w:num>
  <w:num w:numId="11" w16cid:durableId="388923303">
    <w:abstractNumId w:val="2"/>
  </w:num>
  <w:num w:numId="12" w16cid:durableId="1763065655">
    <w:abstractNumId w:val="16"/>
  </w:num>
  <w:num w:numId="13" w16cid:durableId="205996818">
    <w:abstractNumId w:val="6"/>
  </w:num>
  <w:num w:numId="14" w16cid:durableId="1842814765">
    <w:abstractNumId w:val="20"/>
  </w:num>
  <w:num w:numId="15" w16cid:durableId="23597135">
    <w:abstractNumId w:val="12"/>
  </w:num>
  <w:num w:numId="16" w16cid:durableId="1663847989">
    <w:abstractNumId w:val="15"/>
  </w:num>
  <w:num w:numId="17" w16cid:durableId="324942128">
    <w:abstractNumId w:val="18"/>
  </w:num>
  <w:num w:numId="18" w16cid:durableId="311953649">
    <w:abstractNumId w:val="11"/>
  </w:num>
  <w:num w:numId="19" w16cid:durableId="861629429">
    <w:abstractNumId w:val="13"/>
  </w:num>
  <w:num w:numId="20" w16cid:durableId="856116073">
    <w:abstractNumId w:val="10"/>
  </w:num>
  <w:num w:numId="21" w16cid:durableId="42723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F3"/>
    <w:rsid w:val="00001BA5"/>
    <w:rsid w:val="00003771"/>
    <w:rsid w:val="00005FB8"/>
    <w:rsid w:val="00014C0D"/>
    <w:rsid w:val="00036265"/>
    <w:rsid w:val="00042857"/>
    <w:rsid w:val="00046AC1"/>
    <w:rsid w:val="000728FE"/>
    <w:rsid w:val="000740BF"/>
    <w:rsid w:val="000763AD"/>
    <w:rsid w:val="00080197"/>
    <w:rsid w:val="0008164E"/>
    <w:rsid w:val="00085FF6"/>
    <w:rsid w:val="00093F7A"/>
    <w:rsid w:val="000A1545"/>
    <w:rsid w:val="000A7F2F"/>
    <w:rsid w:val="000B2226"/>
    <w:rsid w:val="000B2903"/>
    <w:rsid w:val="000B2A51"/>
    <w:rsid w:val="000B6048"/>
    <w:rsid w:val="000B6384"/>
    <w:rsid w:val="000B6CE3"/>
    <w:rsid w:val="000C1EF2"/>
    <w:rsid w:val="000D6D18"/>
    <w:rsid w:val="000E2E13"/>
    <w:rsid w:val="000E48E8"/>
    <w:rsid w:val="000E7730"/>
    <w:rsid w:val="000F0025"/>
    <w:rsid w:val="000F3E8F"/>
    <w:rsid w:val="000F447A"/>
    <w:rsid w:val="000F6A31"/>
    <w:rsid w:val="00102A00"/>
    <w:rsid w:val="00103B75"/>
    <w:rsid w:val="00117BA5"/>
    <w:rsid w:val="00120C63"/>
    <w:rsid w:val="0012308E"/>
    <w:rsid w:val="00125666"/>
    <w:rsid w:val="00125B95"/>
    <w:rsid w:val="00126354"/>
    <w:rsid w:val="00131C10"/>
    <w:rsid w:val="00132AFA"/>
    <w:rsid w:val="00133415"/>
    <w:rsid w:val="00142A59"/>
    <w:rsid w:val="00154203"/>
    <w:rsid w:val="0016264A"/>
    <w:rsid w:val="001639EC"/>
    <w:rsid w:val="00163A73"/>
    <w:rsid w:val="00164C8B"/>
    <w:rsid w:val="0016516A"/>
    <w:rsid w:val="00171EFF"/>
    <w:rsid w:val="00192901"/>
    <w:rsid w:val="00192CD7"/>
    <w:rsid w:val="00193BFB"/>
    <w:rsid w:val="001A01A4"/>
    <w:rsid w:val="001A4037"/>
    <w:rsid w:val="001A7F7A"/>
    <w:rsid w:val="001B1DDA"/>
    <w:rsid w:val="001B282B"/>
    <w:rsid w:val="001B6F7D"/>
    <w:rsid w:val="001C1343"/>
    <w:rsid w:val="001C3518"/>
    <w:rsid w:val="001D1139"/>
    <w:rsid w:val="001D2CE4"/>
    <w:rsid w:val="001D3C4A"/>
    <w:rsid w:val="001D527E"/>
    <w:rsid w:val="001E2844"/>
    <w:rsid w:val="001F69CF"/>
    <w:rsid w:val="00201AB9"/>
    <w:rsid w:val="0021363D"/>
    <w:rsid w:val="00215E35"/>
    <w:rsid w:val="00227503"/>
    <w:rsid w:val="002279E5"/>
    <w:rsid w:val="00227D0D"/>
    <w:rsid w:val="00230F7A"/>
    <w:rsid w:val="002349BE"/>
    <w:rsid w:val="00241590"/>
    <w:rsid w:val="002443F3"/>
    <w:rsid w:val="00244CFE"/>
    <w:rsid w:val="00254D1B"/>
    <w:rsid w:val="002570EA"/>
    <w:rsid w:val="002617F6"/>
    <w:rsid w:val="00261947"/>
    <w:rsid w:val="00261B9C"/>
    <w:rsid w:val="00263E53"/>
    <w:rsid w:val="00270E50"/>
    <w:rsid w:val="00273ED8"/>
    <w:rsid w:val="002778AD"/>
    <w:rsid w:val="002846C2"/>
    <w:rsid w:val="002862CE"/>
    <w:rsid w:val="00290BED"/>
    <w:rsid w:val="00295B6A"/>
    <w:rsid w:val="0029632C"/>
    <w:rsid w:val="002A1F50"/>
    <w:rsid w:val="002A35FB"/>
    <w:rsid w:val="002A6CA5"/>
    <w:rsid w:val="002B1433"/>
    <w:rsid w:val="002B6E09"/>
    <w:rsid w:val="002B7126"/>
    <w:rsid w:val="002C4160"/>
    <w:rsid w:val="002C566C"/>
    <w:rsid w:val="002D1D36"/>
    <w:rsid w:val="002D3EC2"/>
    <w:rsid w:val="002D4C7E"/>
    <w:rsid w:val="002E2D8E"/>
    <w:rsid w:val="002E34EB"/>
    <w:rsid w:val="002E74E7"/>
    <w:rsid w:val="002E766E"/>
    <w:rsid w:val="002F2E3C"/>
    <w:rsid w:val="002F69ED"/>
    <w:rsid w:val="00304AAA"/>
    <w:rsid w:val="00304F73"/>
    <w:rsid w:val="003113F3"/>
    <w:rsid w:val="0031362D"/>
    <w:rsid w:val="003153FC"/>
    <w:rsid w:val="003154B2"/>
    <w:rsid w:val="00321C72"/>
    <w:rsid w:val="00321C84"/>
    <w:rsid w:val="00325AA4"/>
    <w:rsid w:val="003261D1"/>
    <w:rsid w:val="003272A1"/>
    <w:rsid w:val="003408B2"/>
    <w:rsid w:val="00341DE7"/>
    <w:rsid w:val="00343506"/>
    <w:rsid w:val="00350597"/>
    <w:rsid w:val="003630E6"/>
    <w:rsid w:val="00366CED"/>
    <w:rsid w:val="00370F56"/>
    <w:rsid w:val="00370FE1"/>
    <w:rsid w:val="00380FD3"/>
    <w:rsid w:val="0039207C"/>
    <w:rsid w:val="003934A3"/>
    <w:rsid w:val="003956C7"/>
    <w:rsid w:val="003A0368"/>
    <w:rsid w:val="003A069A"/>
    <w:rsid w:val="003A166D"/>
    <w:rsid w:val="003A434A"/>
    <w:rsid w:val="003B1D55"/>
    <w:rsid w:val="003C2396"/>
    <w:rsid w:val="003D07B7"/>
    <w:rsid w:val="003D10F2"/>
    <w:rsid w:val="003E05F5"/>
    <w:rsid w:val="003E21E8"/>
    <w:rsid w:val="003E381E"/>
    <w:rsid w:val="003E4E5F"/>
    <w:rsid w:val="003F0604"/>
    <w:rsid w:val="003F18B6"/>
    <w:rsid w:val="003F1B1B"/>
    <w:rsid w:val="003F4DC3"/>
    <w:rsid w:val="003F5018"/>
    <w:rsid w:val="00404219"/>
    <w:rsid w:val="004125D2"/>
    <w:rsid w:val="00414400"/>
    <w:rsid w:val="00415E92"/>
    <w:rsid w:val="00430D89"/>
    <w:rsid w:val="0043295E"/>
    <w:rsid w:val="0043586C"/>
    <w:rsid w:val="00446A22"/>
    <w:rsid w:val="00456CFE"/>
    <w:rsid w:val="0045717D"/>
    <w:rsid w:val="00471D20"/>
    <w:rsid w:val="00483C43"/>
    <w:rsid w:val="00496956"/>
    <w:rsid w:val="004973D8"/>
    <w:rsid w:val="004A3B07"/>
    <w:rsid w:val="004B030F"/>
    <w:rsid w:val="004B16CC"/>
    <w:rsid w:val="004B4270"/>
    <w:rsid w:val="004B514F"/>
    <w:rsid w:val="004C56AB"/>
    <w:rsid w:val="004D24B4"/>
    <w:rsid w:val="004D30D9"/>
    <w:rsid w:val="004D34D3"/>
    <w:rsid w:val="004D4F37"/>
    <w:rsid w:val="004D780F"/>
    <w:rsid w:val="004E19B3"/>
    <w:rsid w:val="004F1B82"/>
    <w:rsid w:val="004F666C"/>
    <w:rsid w:val="00504C6B"/>
    <w:rsid w:val="00514A95"/>
    <w:rsid w:val="00521577"/>
    <w:rsid w:val="00523253"/>
    <w:rsid w:val="00526B1B"/>
    <w:rsid w:val="00534DA3"/>
    <w:rsid w:val="0054098A"/>
    <w:rsid w:val="00544849"/>
    <w:rsid w:val="005469C3"/>
    <w:rsid w:val="00552F77"/>
    <w:rsid w:val="005605D0"/>
    <w:rsid w:val="00561BDC"/>
    <w:rsid w:val="0057494C"/>
    <w:rsid w:val="00593DE8"/>
    <w:rsid w:val="005A431A"/>
    <w:rsid w:val="005B01C3"/>
    <w:rsid w:val="005B59D8"/>
    <w:rsid w:val="005B7BE9"/>
    <w:rsid w:val="005B7F39"/>
    <w:rsid w:val="005C4BA6"/>
    <w:rsid w:val="005C6EC0"/>
    <w:rsid w:val="005D1FEB"/>
    <w:rsid w:val="005D2948"/>
    <w:rsid w:val="005E2B31"/>
    <w:rsid w:val="005E7D94"/>
    <w:rsid w:val="005F1309"/>
    <w:rsid w:val="005F56C0"/>
    <w:rsid w:val="00601F6E"/>
    <w:rsid w:val="006128F9"/>
    <w:rsid w:val="006149CB"/>
    <w:rsid w:val="00615F92"/>
    <w:rsid w:val="00617AE8"/>
    <w:rsid w:val="0062486B"/>
    <w:rsid w:val="00630CBB"/>
    <w:rsid w:val="006333C4"/>
    <w:rsid w:val="00634F55"/>
    <w:rsid w:val="00637611"/>
    <w:rsid w:val="00640F90"/>
    <w:rsid w:val="00642827"/>
    <w:rsid w:val="00643E7C"/>
    <w:rsid w:val="00645EB7"/>
    <w:rsid w:val="00646B06"/>
    <w:rsid w:val="00647A19"/>
    <w:rsid w:val="00650415"/>
    <w:rsid w:val="00651E79"/>
    <w:rsid w:val="006533B8"/>
    <w:rsid w:val="00670E82"/>
    <w:rsid w:val="00674F31"/>
    <w:rsid w:val="00680A3E"/>
    <w:rsid w:val="00684405"/>
    <w:rsid w:val="00696791"/>
    <w:rsid w:val="006B16E8"/>
    <w:rsid w:val="006B4CB2"/>
    <w:rsid w:val="006B7088"/>
    <w:rsid w:val="006C1616"/>
    <w:rsid w:val="006C2539"/>
    <w:rsid w:val="006C31ED"/>
    <w:rsid w:val="006C4E23"/>
    <w:rsid w:val="006C57D2"/>
    <w:rsid w:val="006F0F17"/>
    <w:rsid w:val="006F172A"/>
    <w:rsid w:val="006F5EB8"/>
    <w:rsid w:val="006F7981"/>
    <w:rsid w:val="00704109"/>
    <w:rsid w:val="00715FF2"/>
    <w:rsid w:val="007169D2"/>
    <w:rsid w:val="00727803"/>
    <w:rsid w:val="00730AA6"/>
    <w:rsid w:val="00733BDE"/>
    <w:rsid w:val="007400B2"/>
    <w:rsid w:val="00741B14"/>
    <w:rsid w:val="007438E5"/>
    <w:rsid w:val="00747F49"/>
    <w:rsid w:val="00751FDB"/>
    <w:rsid w:val="0075651C"/>
    <w:rsid w:val="00760116"/>
    <w:rsid w:val="00765B95"/>
    <w:rsid w:val="007730B0"/>
    <w:rsid w:val="00775DC3"/>
    <w:rsid w:val="00775E3B"/>
    <w:rsid w:val="00780A03"/>
    <w:rsid w:val="00794AB8"/>
    <w:rsid w:val="0079607E"/>
    <w:rsid w:val="007A47B7"/>
    <w:rsid w:val="007A55C1"/>
    <w:rsid w:val="007A607F"/>
    <w:rsid w:val="007A6331"/>
    <w:rsid w:val="007A7405"/>
    <w:rsid w:val="007B0070"/>
    <w:rsid w:val="007B1DFF"/>
    <w:rsid w:val="007B27E8"/>
    <w:rsid w:val="007C2D40"/>
    <w:rsid w:val="007D0D5D"/>
    <w:rsid w:val="007D4125"/>
    <w:rsid w:val="007D6F00"/>
    <w:rsid w:val="007E19B6"/>
    <w:rsid w:val="007E23F4"/>
    <w:rsid w:val="007E2C02"/>
    <w:rsid w:val="007F305D"/>
    <w:rsid w:val="007F7F65"/>
    <w:rsid w:val="00802EF2"/>
    <w:rsid w:val="008033D4"/>
    <w:rsid w:val="0080340E"/>
    <w:rsid w:val="0081423F"/>
    <w:rsid w:val="00815FF7"/>
    <w:rsid w:val="00834981"/>
    <w:rsid w:val="00836DB7"/>
    <w:rsid w:val="00843F8F"/>
    <w:rsid w:val="00844C33"/>
    <w:rsid w:val="00851B90"/>
    <w:rsid w:val="008538B7"/>
    <w:rsid w:val="00865D64"/>
    <w:rsid w:val="00874F32"/>
    <w:rsid w:val="00877AAC"/>
    <w:rsid w:val="00880F78"/>
    <w:rsid w:val="008813EF"/>
    <w:rsid w:val="0088315E"/>
    <w:rsid w:val="0088503B"/>
    <w:rsid w:val="00885E17"/>
    <w:rsid w:val="0089162A"/>
    <w:rsid w:val="008965DA"/>
    <w:rsid w:val="008A0B25"/>
    <w:rsid w:val="008B4430"/>
    <w:rsid w:val="008B5398"/>
    <w:rsid w:val="008C02B9"/>
    <w:rsid w:val="008D7407"/>
    <w:rsid w:val="008D77FF"/>
    <w:rsid w:val="008F099D"/>
    <w:rsid w:val="008F7FC4"/>
    <w:rsid w:val="009009B0"/>
    <w:rsid w:val="009010C1"/>
    <w:rsid w:val="00906A9A"/>
    <w:rsid w:val="009151EE"/>
    <w:rsid w:val="00916FFE"/>
    <w:rsid w:val="00923DEE"/>
    <w:rsid w:val="00934855"/>
    <w:rsid w:val="009364F4"/>
    <w:rsid w:val="00937C57"/>
    <w:rsid w:val="009403A3"/>
    <w:rsid w:val="00941E99"/>
    <w:rsid w:val="009635CA"/>
    <w:rsid w:val="00965AF3"/>
    <w:rsid w:val="0097203F"/>
    <w:rsid w:val="00976268"/>
    <w:rsid w:val="0098329A"/>
    <w:rsid w:val="009833FD"/>
    <w:rsid w:val="00983680"/>
    <w:rsid w:val="00985114"/>
    <w:rsid w:val="009878AE"/>
    <w:rsid w:val="009A0048"/>
    <w:rsid w:val="009A076F"/>
    <w:rsid w:val="009A1E3D"/>
    <w:rsid w:val="009A1FEA"/>
    <w:rsid w:val="009A7772"/>
    <w:rsid w:val="009B0132"/>
    <w:rsid w:val="009B7CBF"/>
    <w:rsid w:val="009C7F69"/>
    <w:rsid w:val="009E3FDD"/>
    <w:rsid w:val="00A070DC"/>
    <w:rsid w:val="00A1767B"/>
    <w:rsid w:val="00A176C9"/>
    <w:rsid w:val="00A21957"/>
    <w:rsid w:val="00A23C50"/>
    <w:rsid w:val="00A25628"/>
    <w:rsid w:val="00A41073"/>
    <w:rsid w:val="00A45A56"/>
    <w:rsid w:val="00A47EF9"/>
    <w:rsid w:val="00A51A8E"/>
    <w:rsid w:val="00A5652F"/>
    <w:rsid w:val="00A6134F"/>
    <w:rsid w:val="00A62B89"/>
    <w:rsid w:val="00A739B9"/>
    <w:rsid w:val="00A77AE4"/>
    <w:rsid w:val="00A83E0B"/>
    <w:rsid w:val="00A854F3"/>
    <w:rsid w:val="00A87608"/>
    <w:rsid w:val="00A917CF"/>
    <w:rsid w:val="00A950E9"/>
    <w:rsid w:val="00A96053"/>
    <w:rsid w:val="00AA0BC8"/>
    <w:rsid w:val="00AB76C9"/>
    <w:rsid w:val="00AC1875"/>
    <w:rsid w:val="00AD007A"/>
    <w:rsid w:val="00AD4503"/>
    <w:rsid w:val="00AD501C"/>
    <w:rsid w:val="00AD6EC5"/>
    <w:rsid w:val="00AE7A55"/>
    <w:rsid w:val="00AF002A"/>
    <w:rsid w:val="00AF0101"/>
    <w:rsid w:val="00AF0877"/>
    <w:rsid w:val="00AF3455"/>
    <w:rsid w:val="00B0273E"/>
    <w:rsid w:val="00B12C87"/>
    <w:rsid w:val="00B204A0"/>
    <w:rsid w:val="00B209B7"/>
    <w:rsid w:val="00B30B56"/>
    <w:rsid w:val="00B34FAD"/>
    <w:rsid w:val="00B36A87"/>
    <w:rsid w:val="00B4310D"/>
    <w:rsid w:val="00B568DD"/>
    <w:rsid w:val="00B64068"/>
    <w:rsid w:val="00B65A29"/>
    <w:rsid w:val="00B71B3B"/>
    <w:rsid w:val="00B73A47"/>
    <w:rsid w:val="00B73F9C"/>
    <w:rsid w:val="00B76CCE"/>
    <w:rsid w:val="00B77754"/>
    <w:rsid w:val="00B80F49"/>
    <w:rsid w:val="00BB21DE"/>
    <w:rsid w:val="00BB2EDD"/>
    <w:rsid w:val="00BC3136"/>
    <w:rsid w:val="00C069D5"/>
    <w:rsid w:val="00C0765F"/>
    <w:rsid w:val="00C07864"/>
    <w:rsid w:val="00C1739F"/>
    <w:rsid w:val="00C25B85"/>
    <w:rsid w:val="00C26E59"/>
    <w:rsid w:val="00C30D66"/>
    <w:rsid w:val="00C31196"/>
    <w:rsid w:val="00C417B5"/>
    <w:rsid w:val="00C424EC"/>
    <w:rsid w:val="00C46BD6"/>
    <w:rsid w:val="00C51D6A"/>
    <w:rsid w:val="00C544BA"/>
    <w:rsid w:val="00C549B8"/>
    <w:rsid w:val="00C71600"/>
    <w:rsid w:val="00C81A57"/>
    <w:rsid w:val="00C823CD"/>
    <w:rsid w:val="00C87827"/>
    <w:rsid w:val="00C951AA"/>
    <w:rsid w:val="00C9639A"/>
    <w:rsid w:val="00CA1643"/>
    <w:rsid w:val="00CA6AD6"/>
    <w:rsid w:val="00CA776A"/>
    <w:rsid w:val="00CC10C7"/>
    <w:rsid w:val="00CC5F1C"/>
    <w:rsid w:val="00CD2481"/>
    <w:rsid w:val="00CE73B5"/>
    <w:rsid w:val="00CF12B2"/>
    <w:rsid w:val="00D03C75"/>
    <w:rsid w:val="00D06464"/>
    <w:rsid w:val="00D174AE"/>
    <w:rsid w:val="00D20828"/>
    <w:rsid w:val="00D27841"/>
    <w:rsid w:val="00D30546"/>
    <w:rsid w:val="00D457F4"/>
    <w:rsid w:val="00D46F9C"/>
    <w:rsid w:val="00D63CE3"/>
    <w:rsid w:val="00D66D51"/>
    <w:rsid w:val="00D71130"/>
    <w:rsid w:val="00D732D2"/>
    <w:rsid w:val="00D73401"/>
    <w:rsid w:val="00D77750"/>
    <w:rsid w:val="00D81AC6"/>
    <w:rsid w:val="00D84D6E"/>
    <w:rsid w:val="00D8640A"/>
    <w:rsid w:val="00D87ED7"/>
    <w:rsid w:val="00D93488"/>
    <w:rsid w:val="00D94ABA"/>
    <w:rsid w:val="00D978F5"/>
    <w:rsid w:val="00DA5FDA"/>
    <w:rsid w:val="00DB6CBC"/>
    <w:rsid w:val="00DD6B80"/>
    <w:rsid w:val="00DD77AE"/>
    <w:rsid w:val="00DE08FE"/>
    <w:rsid w:val="00DE1067"/>
    <w:rsid w:val="00DE15B5"/>
    <w:rsid w:val="00DE1F79"/>
    <w:rsid w:val="00DF0442"/>
    <w:rsid w:val="00DF3014"/>
    <w:rsid w:val="00DF5F82"/>
    <w:rsid w:val="00E004B1"/>
    <w:rsid w:val="00E01E2C"/>
    <w:rsid w:val="00E14FFE"/>
    <w:rsid w:val="00E20E5C"/>
    <w:rsid w:val="00E37634"/>
    <w:rsid w:val="00E37A8D"/>
    <w:rsid w:val="00E52996"/>
    <w:rsid w:val="00E56A60"/>
    <w:rsid w:val="00E63D1A"/>
    <w:rsid w:val="00E73B8D"/>
    <w:rsid w:val="00E73E6F"/>
    <w:rsid w:val="00E87F88"/>
    <w:rsid w:val="00E92747"/>
    <w:rsid w:val="00E93219"/>
    <w:rsid w:val="00E9494E"/>
    <w:rsid w:val="00EA252C"/>
    <w:rsid w:val="00EB1399"/>
    <w:rsid w:val="00EB22CE"/>
    <w:rsid w:val="00EB60A6"/>
    <w:rsid w:val="00EB7320"/>
    <w:rsid w:val="00ED786A"/>
    <w:rsid w:val="00EE01CB"/>
    <w:rsid w:val="00EE388D"/>
    <w:rsid w:val="00EF7C47"/>
    <w:rsid w:val="00F0154A"/>
    <w:rsid w:val="00F10F72"/>
    <w:rsid w:val="00F23E6A"/>
    <w:rsid w:val="00F25A24"/>
    <w:rsid w:val="00F33ADD"/>
    <w:rsid w:val="00F41171"/>
    <w:rsid w:val="00F43A21"/>
    <w:rsid w:val="00F44A56"/>
    <w:rsid w:val="00F45A11"/>
    <w:rsid w:val="00F505F8"/>
    <w:rsid w:val="00F53697"/>
    <w:rsid w:val="00F54972"/>
    <w:rsid w:val="00F613AC"/>
    <w:rsid w:val="00F61E81"/>
    <w:rsid w:val="00F62D18"/>
    <w:rsid w:val="00F64F06"/>
    <w:rsid w:val="00F70BF2"/>
    <w:rsid w:val="00F81A28"/>
    <w:rsid w:val="00F879F9"/>
    <w:rsid w:val="00F91617"/>
    <w:rsid w:val="00F93F76"/>
    <w:rsid w:val="00FA3735"/>
    <w:rsid w:val="00FA78B6"/>
    <w:rsid w:val="00FB2F6C"/>
    <w:rsid w:val="00FB35D0"/>
    <w:rsid w:val="00FB635A"/>
    <w:rsid w:val="00FC722F"/>
    <w:rsid w:val="00FE62E3"/>
    <w:rsid w:val="00FF69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93AA2"/>
  <w15:docId w15:val="{F4CD7469-B107-6044-B70B-BB38BB2D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9CF"/>
    <w:pPr>
      <w:suppressAutoHyphens/>
      <w:ind w:leftChars="-1" w:left="-1" w:hangingChars="1" w:hanging="1"/>
      <w:textDirection w:val="btLr"/>
      <w:textAlignment w:val="top"/>
      <w:outlineLvl w:val="0"/>
    </w:pPr>
    <w:rPr>
      <w:position w:val="-1"/>
    </w:rPr>
  </w:style>
  <w:style w:type="paragraph" w:styleId="Heading1">
    <w:name w:val="heading 1"/>
    <w:basedOn w:val="MessageHeader"/>
    <w:next w:val="Normal"/>
    <w:uiPriority w:val="9"/>
    <w:qFormat/>
    <w:pPr>
      <w:keepNext/>
      <w:ind w:left="576" w:firstLine="288"/>
      <w:jc w:val="center"/>
    </w:pPr>
    <w:rPr>
      <w:rFonts w:ascii="Arial" w:hAnsi="Arial"/>
      <w:b/>
      <w:i/>
      <w:sz w:val="36"/>
      <w:u w:val="single"/>
    </w:rPr>
  </w:style>
  <w:style w:type="paragraph" w:styleId="Heading2">
    <w:name w:val="heading 2"/>
    <w:basedOn w:val="Normal"/>
    <w:next w:val="Normal"/>
    <w:uiPriority w:val="9"/>
    <w:semiHidden/>
    <w:unhideWhenUsed/>
    <w:qFormat/>
    <w:pPr>
      <w:keepNext/>
      <w:spacing w:after="0" w:line="360" w:lineRule="auto"/>
      <w:jc w:val="both"/>
      <w:outlineLvl w:val="1"/>
    </w:pPr>
    <w:rPr>
      <w:rFonts w:ascii="Times New Roman" w:eastAsia="Times New Roman" w:hAnsi="Times New Roman" w:cs="Times New Roman"/>
      <w:b/>
      <w:noProof/>
      <w:sz w:val="28"/>
      <w:szCs w:val="28"/>
    </w:rPr>
  </w:style>
  <w:style w:type="paragraph" w:styleId="Heading3">
    <w:name w:val="heading 3"/>
    <w:basedOn w:val="Normal"/>
    <w:next w:val="Normal"/>
    <w:uiPriority w:val="9"/>
    <w:semiHidden/>
    <w:unhideWhenUsed/>
    <w:qFormat/>
    <w:pPr>
      <w:keepNext/>
      <w:numPr>
        <w:numId w:val="1"/>
      </w:numPr>
      <w:spacing w:after="0" w:line="360" w:lineRule="auto"/>
      <w:ind w:left="357" w:hanging="357"/>
      <w:jc w:val="both"/>
      <w:outlineLvl w:val="2"/>
    </w:pPr>
    <w:rPr>
      <w:rFonts w:ascii="Times New Roman" w:eastAsia="Times New Roman" w:hAnsi="Times New Roman" w:cs="Times New Roman"/>
      <w:b/>
      <w:i/>
      <w:noProof/>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after="0" w:line="240" w:lineRule="auto"/>
      <w:ind w:left="54"/>
      <w:outlineLvl w:val="4"/>
    </w:pPr>
    <w:rPr>
      <w:rFonts w:ascii="Times New Roman" w:eastAsia="Times New Roman" w:hAnsi="Times New Roman" w:cs="Times New Roman"/>
      <w:b/>
      <w:bCs/>
      <w:noProof/>
      <w:sz w:val="24"/>
      <w:szCs w:val="20"/>
    </w:rPr>
  </w:style>
  <w:style w:type="paragraph" w:styleId="Heading6">
    <w:name w:val="heading 6"/>
    <w:basedOn w:val="Normal"/>
    <w:next w:val="Normal"/>
    <w:uiPriority w:val="9"/>
    <w:semiHidden/>
    <w:unhideWhenUsed/>
    <w:qFormat/>
    <w:pPr>
      <w:keepNext/>
      <w:spacing w:after="0" w:line="240" w:lineRule="auto"/>
      <w:jc w:val="center"/>
      <w:outlineLvl w:val="5"/>
    </w:pPr>
    <w:rPr>
      <w:rFonts w:ascii="Times New Roman" w:eastAsia="Times New Roman" w:hAnsi="Times New Roman" w:cs="Times New Roman"/>
      <w:b/>
      <w:noProof/>
      <w:snapToGrid w:val="0"/>
      <w:color w:val="000000"/>
      <w:sz w:val="20"/>
      <w:szCs w:val="20"/>
    </w:rPr>
  </w:style>
  <w:style w:type="paragraph" w:styleId="Heading7">
    <w:name w:val="heading 7"/>
    <w:basedOn w:val="Normal"/>
    <w:next w:val="Normal"/>
    <w:pPr>
      <w:keepNext/>
      <w:spacing w:after="0" w:line="240" w:lineRule="auto"/>
      <w:jc w:val="center"/>
      <w:outlineLvl w:val="6"/>
    </w:pPr>
    <w:rPr>
      <w:rFonts w:ascii="Arial" w:eastAsia="Times New Roman" w:hAnsi="Arial" w:cs="Times New Roman"/>
      <w:b/>
      <w:bCs/>
      <w:noProof/>
      <w:sz w:val="20"/>
      <w:szCs w:val="20"/>
    </w:rPr>
  </w:style>
  <w:style w:type="paragraph" w:styleId="Heading8">
    <w:name w:val="heading 8"/>
    <w:basedOn w:val="Normal"/>
    <w:next w:val="Normal"/>
    <w:pPr>
      <w:keepNext/>
      <w:spacing w:after="0" w:line="240" w:lineRule="auto"/>
      <w:ind w:left="152"/>
      <w:jc w:val="both"/>
      <w:outlineLvl w:val="7"/>
    </w:pPr>
    <w:rPr>
      <w:rFonts w:ascii="Arial" w:eastAsia="Times New Roman" w:hAnsi="Arial" w:cs="Times New Roman"/>
      <w:b/>
      <w:noProof/>
      <w:sz w:val="20"/>
      <w:szCs w:val="20"/>
    </w:rPr>
  </w:style>
  <w:style w:type="paragraph" w:styleId="Heading9">
    <w:name w:val="heading 9"/>
    <w:basedOn w:val="Normal"/>
    <w:next w:val="Normal"/>
    <w:pPr>
      <w:keepNext/>
      <w:spacing w:after="0" w:line="240" w:lineRule="auto"/>
      <w:ind w:left="141" w:right="172"/>
      <w:outlineLvl w:val="8"/>
    </w:pPr>
    <w:rPr>
      <w:rFonts w:ascii="Arial" w:eastAsia="Times New Roman" w:hAnsi="Arial" w:cs="Times New Roman"/>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keepNext/>
      <w:keepLines/>
      <w:spacing w:before="144" w:after="72" w:line="240" w:lineRule="auto"/>
      <w:jc w:val="center"/>
    </w:pPr>
    <w:rPr>
      <w:rFonts w:ascii="Arial" w:eastAsia="Times New Roman" w:hAnsi="Arial" w:cs="Times New Roman"/>
      <w:b/>
      <w:noProof/>
      <w:sz w:val="36"/>
      <w:szCs w:val="20"/>
    </w:rPr>
  </w:style>
  <w:style w:type="paragraph" w:customStyle="1" w:styleId="Heading41">
    <w:name w:val="Heading 41"/>
    <w:aliases w:val="Heading 14"/>
    <w:basedOn w:val="Normal"/>
    <w:next w:val="Normal"/>
    <w:pPr>
      <w:keepNext/>
      <w:spacing w:after="0" w:line="240" w:lineRule="auto"/>
      <w:ind w:left="85"/>
      <w:outlineLvl w:val="3"/>
    </w:pPr>
    <w:rPr>
      <w:rFonts w:ascii="Times New Roman" w:eastAsia="Times New Roman" w:hAnsi="Times New Roman" w:cs="Times New Roman"/>
      <w:b/>
      <w:bCs/>
      <w:noProof/>
      <w:sz w:val="32"/>
      <w:szCs w:val="20"/>
      <w:u w:val="single"/>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Arial" w:eastAsia="Times New Roman" w:hAnsi="Arial" w:cs="Times New Roman"/>
      <w:b/>
      <w:i/>
      <w:noProof/>
      <w:w w:val="100"/>
      <w:position w:val="-1"/>
      <w:sz w:val="36"/>
      <w:szCs w:val="24"/>
      <w:u w:val="single"/>
      <w:effect w:val="none"/>
      <w:shd w:val="pct20" w:color="auto" w:fill="auto"/>
      <w:vertAlign w:val="baseline"/>
      <w:cs w:val="0"/>
      <w:em w:val="none"/>
    </w:rPr>
  </w:style>
  <w:style w:type="character" w:customStyle="1" w:styleId="Heading2Char">
    <w:name w:val="Heading 2 Char"/>
    <w:rPr>
      <w:rFonts w:ascii="Times New Roman" w:eastAsia="Times New Roman" w:hAnsi="Times New Roman" w:cs="Times New Roman"/>
      <w:b/>
      <w:noProof/>
      <w:w w:val="100"/>
      <w:position w:val="-1"/>
      <w:sz w:val="28"/>
      <w:szCs w:val="28"/>
      <w:effect w:val="none"/>
      <w:vertAlign w:val="baseline"/>
      <w:cs w:val="0"/>
      <w:em w:val="none"/>
    </w:rPr>
  </w:style>
  <w:style w:type="character" w:customStyle="1" w:styleId="Heading3Char">
    <w:name w:val="Heading 3 Char"/>
    <w:rPr>
      <w:rFonts w:ascii="Times New Roman" w:eastAsia="Times New Roman" w:hAnsi="Times New Roman" w:cs="Times New Roman"/>
      <w:b/>
      <w:i/>
      <w:noProof/>
      <w:w w:val="100"/>
      <w:position w:val="-1"/>
      <w:sz w:val="28"/>
      <w:szCs w:val="28"/>
      <w:effect w:val="none"/>
      <w:vertAlign w:val="baseline"/>
      <w:cs w:val="0"/>
      <w:em w:val="none"/>
    </w:rPr>
  </w:style>
  <w:style w:type="character" w:customStyle="1" w:styleId="Heading4Char">
    <w:name w:val="Heading 4 Char"/>
    <w:aliases w:val="Heading 14 Char"/>
    <w:rPr>
      <w:rFonts w:ascii="Times New Roman" w:eastAsia="Times New Roman" w:hAnsi="Times New Roman" w:cs="Times New Roman"/>
      <w:b/>
      <w:bCs/>
      <w:noProof/>
      <w:w w:val="100"/>
      <w:position w:val="-1"/>
      <w:sz w:val="32"/>
      <w:szCs w:val="20"/>
      <w:u w:val="single"/>
      <w:effect w:val="none"/>
      <w:vertAlign w:val="baseline"/>
      <w:cs w:val="0"/>
      <w:em w:val="none"/>
    </w:rPr>
  </w:style>
  <w:style w:type="character" w:customStyle="1" w:styleId="Heading5Char">
    <w:name w:val="Heading 5 Char"/>
    <w:rPr>
      <w:rFonts w:ascii="Times New Roman" w:eastAsia="Times New Roman" w:hAnsi="Times New Roman" w:cs="Times New Roman"/>
      <w:b/>
      <w:bCs/>
      <w:noProof/>
      <w:w w:val="100"/>
      <w:position w:val="-1"/>
      <w:sz w:val="24"/>
      <w:szCs w:val="20"/>
      <w:effect w:val="none"/>
      <w:vertAlign w:val="baseline"/>
      <w:cs w:val="0"/>
      <w:em w:val="none"/>
    </w:rPr>
  </w:style>
  <w:style w:type="character" w:customStyle="1" w:styleId="Heading6Char">
    <w:name w:val="Heading 6 Char"/>
    <w:rPr>
      <w:rFonts w:ascii="Times New Roman" w:eastAsia="Times New Roman" w:hAnsi="Times New Roman" w:cs="Times New Roman"/>
      <w:b/>
      <w:noProof/>
      <w:snapToGrid/>
      <w:color w:val="000000"/>
      <w:w w:val="100"/>
      <w:position w:val="-1"/>
      <w:sz w:val="20"/>
      <w:szCs w:val="20"/>
      <w:effect w:val="none"/>
      <w:vertAlign w:val="baseline"/>
      <w:cs w:val="0"/>
      <w:em w:val="none"/>
    </w:rPr>
  </w:style>
  <w:style w:type="character" w:customStyle="1" w:styleId="Heading7Char">
    <w:name w:val="Heading 7 Char"/>
    <w:rPr>
      <w:rFonts w:ascii="Arial" w:eastAsia="Times New Roman" w:hAnsi="Arial" w:cs="Times New Roman"/>
      <w:b/>
      <w:bCs/>
      <w:noProof/>
      <w:w w:val="100"/>
      <w:position w:val="-1"/>
      <w:sz w:val="20"/>
      <w:szCs w:val="20"/>
      <w:effect w:val="none"/>
      <w:vertAlign w:val="baseline"/>
      <w:cs w:val="0"/>
      <w:em w:val="none"/>
    </w:rPr>
  </w:style>
  <w:style w:type="character" w:customStyle="1" w:styleId="Heading8Char">
    <w:name w:val="Heading 8 Char"/>
    <w:rPr>
      <w:rFonts w:ascii="Arial" w:eastAsia="Times New Roman" w:hAnsi="Arial" w:cs="Times New Roman"/>
      <w:b/>
      <w:noProof/>
      <w:w w:val="100"/>
      <w:position w:val="-1"/>
      <w:sz w:val="20"/>
      <w:szCs w:val="20"/>
      <w:effect w:val="none"/>
      <w:vertAlign w:val="baseline"/>
      <w:cs w:val="0"/>
      <w:em w:val="none"/>
    </w:rPr>
  </w:style>
  <w:style w:type="character" w:customStyle="1" w:styleId="Heading9Char">
    <w:name w:val="Heading 9 Char"/>
    <w:rPr>
      <w:rFonts w:ascii="Arial" w:eastAsia="Times New Roman" w:hAnsi="Arial" w:cs="Times New Roman"/>
      <w:b/>
      <w:noProof/>
      <w:w w:val="100"/>
      <w:position w:val="-1"/>
      <w:sz w:val="20"/>
      <w:szCs w:val="20"/>
      <w:effect w:val="none"/>
      <w:vertAlign w:val="baseline"/>
      <w:cs w:val="0"/>
      <w:em w:val="non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cs="Times New Roman"/>
      <w:noProof/>
      <w:sz w:val="24"/>
      <w:szCs w:val="24"/>
    </w:rPr>
  </w:style>
  <w:style w:type="character" w:customStyle="1" w:styleId="MessageHeaderChar">
    <w:name w:val="Message Header Char"/>
    <w:rPr>
      <w:rFonts w:ascii="Calibri Light" w:eastAsia="Times New Roman" w:hAnsi="Calibri Light" w:cs="Times New Roman"/>
      <w:noProof/>
      <w:w w:val="100"/>
      <w:position w:val="-1"/>
      <w:sz w:val="24"/>
      <w:szCs w:val="24"/>
      <w:effect w:val="none"/>
      <w:shd w:val="pct20" w:color="auto" w:fill="auto"/>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b">
    <w:name w:val="b"/>
    <w:basedOn w:val="Normal"/>
    <w:pPr>
      <w:spacing w:before="100" w:beforeAutospacing="1" w:after="100" w:afterAutospacing="1" w:line="240" w:lineRule="auto"/>
    </w:pPr>
    <w:rPr>
      <w:rFonts w:ascii="Times New Roman" w:eastAsia="Times New Roman" w:hAnsi="Times New Roman" w:cs="Times New Roman"/>
      <w:noProof/>
      <w:sz w:val="24"/>
      <w:szCs w:val="24"/>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ListParagraph">
    <w:name w:val="List Paragraph"/>
    <w:basedOn w:val="Normal"/>
    <w:uiPriority w:val="34"/>
    <w:qFormat/>
    <w:pPr>
      <w:ind w:left="720"/>
      <w:contextualSpacing/>
    </w:pPr>
    <w:rPr>
      <w:rFonts w:cs="Times New Roman"/>
      <w:noProof/>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rFonts w:cs="Times New Roman"/>
      <w:position w:val="-1"/>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Arial" w:eastAsia="Times New Roman" w:hAnsi="Arial" w:cs="Times New Roman"/>
      <w:b/>
      <w:noProof/>
      <w:w w:val="100"/>
      <w:position w:val="-1"/>
      <w:sz w:val="36"/>
      <w:szCs w:val="20"/>
      <w:effect w:val="none"/>
      <w:vertAlign w:val="baseline"/>
      <w:cs w:val="0"/>
      <w:em w:val="none"/>
    </w:rPr>
  </w:style>
  <w:style w:type="paragraph" w:customStyle="1" w:styleId="Footnote">
    <w:name w:val="Footnote"/>
    <w:basedOn w:val="Normal"/>
    <w:pPr>
      <w:spacing w:after="0" w:line="240" w:lineRule="auto"/>
    </w:pPr>
    <w:rPr>
      <w:rFonts w:ascii="Times New Roman" w:eastAsia="Times New Roman" w:hAnsi="Times New Roman" w:cs="Times New Roman"/>
      <w:noProof/>
      <w:sz w:val="24"/>
      <w:szCs w:val="20"/>
    </w:rPr>
  </w:style>
  <w:style w:type="paragraph" w:customStyle="1" w:styleId="Subhead">
    <w:name w:val="Subhead"/>
    <w:basedOn w:val="Normal"/>
    <w:pPr>
      <w:spacing w:before="72" w:after="72" w:line="240" w:lineRule="auto"/>
    </w:pPr>
    <w:rPr>
      <w:rFonts w:ascii="Times New Roman" w:eastAsia="Times New Roman" w:hAnsi="Times New Roman" w:cs="Times New Roman"/>
      <w:noProof/>
      <w:sz w:val="20"/>
      <w:szCs w:val="20"/>
    </w:rPr>
  </w:style>
  <w:style w:type="paragraph" w:customStyle="1" w:styleId="NumberList">
    <w:name w:val="Number List"/>
    <w:basedOn w:val="Normal"/>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pPr>
      <w:spacing w:after="0" w:line="240" w:lineRule="auto"/>
    </w:pPr>
    <w:rPr>
      <w:rFonts w:ascii="Times New Roman" w:eastAsia="Times New Roman" w:hAnsi="Times New Roman" w:cs="Times New Roman"/>
      <w:noProof/>
      <w:sz w:val="24"/>
      <w:szCs w:val="20"/>
    </w:rPr>
  </w:style>
  <w:style w:type="paragraph" w:customStyle="1" w:styleId="Bullet">
    <w:name w:val="Bullet"/>
    <w:basedOn w:val="Normal"/>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pPr>
      <w:spacing w:after="0" w:line="240" w:lineRule="auto"/>
    </w:pPr>
    <w:rPr>
      <w:rFonts w:ascii="Times New Roman" w:eastAsia="Times New Roman" w:hAnsi="Times New Roman" w:cs="Times New Roman"/>
      <w:noProof/>
      <w:sz w:val="24"/>
      <w:szCs w:val="20"/>
    </w:rPr>
  </w:style>
  <w:style w:type="paragraph" w:styleId="BodyText">
    <w:name w:val="Body Text"/>
    <w:basedOn w:val="Normal"/>
    <w:pPr>
      <w:widowControl w:val="0"/>
      <w:tabs>
        <w:tab w:val="left" w:pos="720"/>
      </w:tabs>
      <w:spacing w:after="0" w:line="240" w:lineRule="auto"/>
      <w:jc w:val="both"/>
    </w:pPr>
    <w:rPr>
      <w:rFonts w:ascii="Arial" w:eastAsia="Times New Roman" w:hAnsi="Arial" w:cs="Times New Roman"/>
      <w:noProof/>
      <w:snapToGrid w:val="0"/>
      <w:color w:val="000000"/>
      <w:sz w:val="24"/>
      <w:szCs w:val="20"/>
    </w:rPr>
  </w:style>
  <w:style w:type="character" w:customStyle="1" w:styleId="BodyTextChar">
    <w:name w:val="Body Text Char"/>
    <w:rPr>
      <w:rFonts w:ascii="Arial" w:eastAsia="Times New Roman" w:hAnsi="Arial" w:cs="Times New Roman"/>
      <w:noProof/>
      <w:snapToGrid/>
      <w:color w:val="000000"/>
      <w:w w:val="100"/>
      <w:position w:val="-1"/>
      <w:sz w:val="24"/>
      <w:szCs w:val="20"/>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TOC1">
    <w:name w:val="toc 1"/>
    <w:basedOn w:val="Normal"/>
    <w:next w:val="Normal"/>
    <w:pPr>
      <w:tabs>
        <w:tab w:val="left" w:pos="1000"/>
        <w:tab w:val="right" w:leader="dot" w:pos="8269"/>
      </w:tabs>
      <w:spacing w:before="120" w:after="120" w:line="240" w:lineRule="auto"/>
    </w:pPr>
    <w:rPr>
      <w:rFonts w:ascii="Times New Roman" w:eastAsia="Times New Roman" w:hAnsi="Times New Roman" w:cs="Times New Roman"/>
      <w:noProof/>
      <w:sz w:val="24"/>
      <w:szCs w:val="20"/>
    </w:rPr>
  </w:style>
  <w:style w:type="paragraph" w:styleId="TOC2">
    <w:name w:val="toc 2"/>
    <w:basedOn w:val="Normal"/>
    <w:next w:val="Normal"/>
    <w:pPr>
      <w:tabs>
        <w:tab w:val="right" w:leader="dot" w:pos="8269"/>
      </w:tabs>
      <w:spacing w:before="60" w:after="60" w:line="240" w:lineRule="auto"/>
      <w:ind w:left="198"/>
    </w:pPr>
    <w:rPr>
      <w:rFonts w:ascii="Times New Roman" w:eastAsia="Times New Roman" w:hAnsi="Times New Roman" w:cs="Times New Roman"/>
      <w:noProof/>
      <w:sz w:val="24"/>
      <w:szCs w:val="20"/>
    </w:rPr>
  </w:style>
  <w:style w:type="paragraph" w:styleId="TOC3">
    <w:name w:val="toc 3"/>
    <w:basedOn w:val="Normal"/>
    <w:next w:val="Normal"/>
    <w:pPr>
      <w:spacing w:after="0" w:line="240" w:lineRule="auto"/>
      <w:ind w:left="400"/>
    </w:pPr>
    <w:rPr>
      <w:rFonts w:ascii="Times New Roman" w:eastAsia="Times New Roman" w:hAnsi="Times New Roman" w:cs="Times New Roman"/>
      <w:noProof/>
      <w:sz w:val="20"/>
      <w:szCs w:val="20"/>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2">
    <w:name w:val="Body Text 2"/>
    <w:basedOn w:val="Normal"/>
    <w:pPr>
      <w:spacing w:after="0" w:line="240" w:lineRule="auto"/>
      <w:jc w:val="both"/>
    </w:pPr>
    <w:rPr>
      <w:rFonts w:ascii="Times New Roman" w:eastAsia="Times New Roman" w:hAnsi="Times New Roman" w:cs="Times New Roman"/>
      <w:noProof/>
      <w:sz w:val="24"/>
      <w:szCs w:val="20"/>
    </w:rPr>
  </w:style>
  <w:style w:type="character" w:customStyle="1" w:styleId="BodyText2Char">
    <w:name w:val="Body Text 2 Char"/>
    <w:rPr>
      <w:rFonts w:ascii="Times New Roman" w:eastAsia="Times New Roman" w:hAnsi="Times New Roman" w:cs="Times New Roman"/>
      <w:noProof/>
      <w:w w:val="100"/>
      <w:position w:val="-1"/>
      <w:sz w:val="24"/>
      <w:szCs w:val="20"/>
      <w:effect w:val="none"/>
      <w:vertAlign w:val="baseline"/>
      <w:cs w:val="0"/>
      <w:em w:val="none"/>
    </w:rPr>
  </w:style>
  <w:style w:type="paragraph" w:styleId="FootnoteText">
    <w:name w:val="footnote text"/>
    <w:basedOn w:val="Normal"/>
    <w:uiPriority w:val="99"/>
    <w:pPr>
      <w:spacing w:after="0" w:line="240" w:lineRule="auto"/>
    </w:pPr>
    <w:rPr>
      <w:rFonts w:ascii="Times New Roman" w:eastAsia="Times New Roman" w:hAnsi="Times New Roman" w:cs="Times New Roman"/>
      <w:noProof/>
      <w:sz w:val="20"/>
      <w:szCs w:val="20"/>
    </w:rPr>
  </w:style>
  <w:style w:type="character" w:customStyle="1" w:styleId="FootnoteTextChar">
    <w:name w:val="Footnote Text Char"/>
    <w:uiPriority w:val="99"/>
    <w:rPr>
      <w:rFonts w:ascii="Times New Roman" w:eastAsia="Times New Roman" w:hAnsi="Times New Roman" w:cs="Times New Roman"/>
      <w:noProof/>
      <w:w w:val="100"/>
      <w:position w:val="-1"/>
      <w:sz w:val="20"/>
      <w:szCs w:val="20"/>
      <w:effect w:val="none"/>
      <w:vertAlign w:val="baseline"/>
      <w:cs w:val="0"/>
      <w:em w:val="none"/>
    </w:rPr>
  </w:style>
  <w:style w:type="character" w:customStyle="1" w:styleId="DocumentMapChar">
    <w:name w:val="Document Map Char"/>
    <w:rPr>
      <w:rFonts w:ascii="Tahoma" w:eastAsia="Times New Roman" w:hAnsi="Tahoma"/>
      <w:w w:val="100"/>
      <w:position w:val="-1"/>
      <w:effect w:val="none"/>
      <w:shd w:val="clear" w:color="auto" w:fill="000080"/>
      <w:vertAlign w:val="baseline"/>
      <w:cs w:val="0"/>
      <w:em w:val="none"/>
      <w:lang w:val="ro-RO"/>
    </w:rPr>
  </w:style>
  <w:style w:type="paragraph" w:styleId="DocumentMap">
    <w:name w:val="Document Map"/>
    <w:basedOn w:val="Normal"/>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rPr>
      <w:rFonts w:ascii="Segoe UI" w:hAnsi="Segoe UI" w:cs="Segoe UI"/>
      <w:w w:val="100"/>
      <w:position w:val="-1"/>
      <w:sz w:val="16"/>
      <w:szCs w:val="16"/>
      <w:effect w:val="none"/>
      <w:vertAlign w:val="baseline"/>
      <w:cs w:val="0"/>
      <w:em w:val="none"/>
    </w:rPr>
  </w:style>
  <w:style w:type="paragraph" w:styleId="BodyText3">
    <w:name w:val="Body Text 3"/>
    <w:basedOn w:val="Normal"/>
    <w:pPr>
      <w:spacing w:after="0" w:line="240" w:lineRule="auto"/>
      <w:jc w:val="both"/>
    </w:pPr>
    <w:rPr>
      <w:rFonts w:ascii="Times New Roman" w:eastAsia="Times New Roman" w:hAnsi="Times New Roman" w:cs="Times New Roman"/>
      <w:noProof/>
      <w:color w:val="0000FF"/>
      <w:sz w:val="24"/>
      <w:szCs w:val="20"/>
    </w:rPr>
  </w:style>
  <w:style w:type="character" w:customStyle="1" w:styleId="BodyText3Char">
    <w:name w:val="Body Text 3 Char"/>
    <w:rPr>
      <w:rFonts w:ascii="Times New Roman" w:eastAsia="Times New Roman" w:hAnsi="Times New Roman" w:cs="Times New Roman"/>
      <w:noProof/>
      <w:color w:val="0000FF"/>
      <w:w w:val="100"/>
      <w:position w:val="-1"/>
      <w:sz w:val="24"/>
      <w:szCs w:val="20"/>
      <w:effect w:val="none"/>
      <w:vertAlign w:val="baseline"/>
      <w:cs w:val="0"/>
      <w:em w:val="none"/>
    </w:rPr>
  </w:style>
  <w:style w:type="paragraph" w:styleId="BodyTextIndent">
    <w:name w:val="Body Text Indent"/>
    <w:basedOn w:val="Normal"/>
    <w:pPr>
      <w:spacing w:after="0" w:line="240" w:lineRule="auto"/>
      <w:ind w:left="1130" w:hanging="1130"/>
    </w:pPr>
    <w:rPr>
      <w:rFonts w:ascii="Times New Roman" w:eastAsia="Times New Roman" w:hAnsi="Times New Roman" w:cs="Times New Roman"/>
      <w:b/>
      <w:noProof/>
      <w:sz w:val="28"/>
      <w:szCs w:val="20"/>
    </w:rPr>
  </w:style>
  <w:style w:type="character" w:customStyle="1" w:styleId="BodyTextIndentChar">
    <w:name w:val="Body Text Indent Char"/>
    <w:rPr>
      <w:rFonts w:ascii="Times New Roman" w:eastAsia="Times New Roman" w:hAnsi="Times New Roman" w:cs="Times New Roman"/>
      <w:b/>
      <w:noProof/>
      <w:w w:val="100"/>
      <w:position w:val="-1"/>
      <w:sz w:val="28"/>
      <w:szCs w:val="20"/>
      <w:effect w:val="none"/>
      <w:vertAlign w:val="baseline"/>
      <w:cs w:val="0"/>
      <w:em w:val="none"/>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ro-RO"/>
    </w:rPr>
  </w:style>
  <w:style w:type="paragraph" w:styleId="BalloonText">
    <w:name w:val="Balloon Text"/>
    <w:basedOn w:val="Normal"/>
    <w:pPr>
      <w:spacing w:after="0" w:line="240" w:lineRule="auto"/>
    </w:pPr>
    <w:rPr>
      <w:rFonts w:ascii="Tahoma" w:eastAsia="Times New Roman" w:hAnsi="Tahoma" w:cs="Tahoma"/>
      <w:sz w:val="16"/>
      <w:szCs w:val="16"/>
      <w:lang w:val="ro-RO"/>
    </w:rPr>
  </w:style>
  <w:style w:type="character" w:customStyle="1" w:styleId="TextnBalonCaracter1">
    <w:name w:val="Text în Balon Caracter1"/>
    <w:rPr>
      <w:rFonts w:ascii="Segoe UI" w:hAnsi="Segoe UI" w:cs="Segoe UI"/>
      <w:w w:val="100"/>
      <w:position w:val="-1"/>
      <w:sz w:val="18"/>
      <w:szCs w:val="1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fn">
    <w:name w:val="fn"/>
    <w:basedOn w:val="DefaultParagraphFont"/>
    <w:rPr>
      <w:w w:val="100"/>
      <w:position w:val="-1"/>
      <w:effect w:val="none"/>
      <w:vertAlign w:val="baseline"/>
      <w:cs w:val="0"/>
      <w:em w:val="none"/>
    </w:rPr>
  </w:style>
  <w:style w:type="character" w:customStyle="1" w:styleId="plainlinksneverexpand">
    <w:name w:val="plainlinksneverexpand"/>
    <w:basedOn w:val="DefaultParagraphFont"/>
    <w:rPr>
      <w:w w:val="100"/>
      <w:position w:val="-1"/>
      <w:effect w:val="none"/>
      <w:vertAlign w:val="baseline"/>
      <w:cs w:val="0"/>
      <w:em w:val="none"/>
    </w:rPr>
  </w:style>
  <w:style w:type="character" w:customStyle="1" w:styleId="geo-default">
    <w:name w:val="geo-default"/>
    <w:basedOn w:val="DefaultParagraphFont"/>
    <w:rPr>
      <w:w w:val="100"/>
      <w:position w:val="-1"/>
      <w:effect w:val="none"/>
      <w:vertAlign w:val="baseline"/>
      <w:cs w:val="0"/>
      <w:em w:val="none"/>
    </w:rPr>
  </w:style>
  <w:style w:type="character" w:customStyle="1" w:styleId="geo-dms">
    <w:name w:val="geo-dms"/>
    <w:basedOn w:val="DefaultParagraphFont"/>
    <w:rPr>
      <w:w w:val="100"/>
      <w:position w:val="-1"/>
      <w:effect w:val="none"/>
      <w:vertAlign w:val="baseline"/>
      <w:cs w:val="0"/>
      <w:em w:val="none"/>
    </w:rPr>
  </w:style>
  <w:style w:type="character" w:customStyle="1" w:styleId="latitude">
    <w:name w:val="latitude"/>
    <w:basedOn w:val="DefaultParagraphFont"/>
    <w:rPr>
      <w:w w:val="100"/>
      <w:position w:val="-1"/>
      <w:effect w:val="none"/>
      <w:vertAlign w:val="baseline"/>
      <w:cs w:val="0"/>
      <w:em w:val="none"/>
    </w:rPr>
  </w:style>
  <w:style w:type="character" w:customStyle="1" w:styleId="longitude">
    <w:name w:val="longitude"/>
    <w:basedOn w:val="DefaultParagraphFont"/>
    <w:rPr>
      <w:w w:val="100"/>
      <w:position w:val="-1"/>
      <w:effect w:val="none"/>
      <w:vertAlign w:val="baseline"/>
      <w:cs w:val="0"/>
      <w:em w:val="none"/>
    </w:rPr>
  </w:style>
  <w:style w:type="character" w:customStyle="1" w:styleId="geo-multi-punct">
    <w:name w:val="geo-multi-punct"/>
    <w:basedOn w:val="DefaultParagraphFont"/>
    <w:rPr>
      <w:w w:val="100"/>
      <w:position w:val="-1"/>
      <w:effect w:val="none"/>
      <w:vertAlign w:val="baseline"/>
      <w:cs w:val="0"/>
      <w:em w:val="none"/>
    </w:rPr>
  </w:style>
  <w:style w:type="character" w:customStyle="1" w:styleId="geo-nondefault">
    <w:name w:val="geo-nondefault"/>
    <w:basedOn w:val="DefaultParagraphFont"/>
    <w:rPr>
      <w:w w:val="100"/>
      <w:position w:val="-1"/>
      <w:effect w:val="none"/>
      <w:vertAlign w:val="baseline"/>
      <w:cs w:val="0"/>
      <w:em w:val="none"/>
    </w:rPr>
  </w:style>
  <w:style w:type="character" w:customStyle="1" w:styleId="geo-dec">
    <w:name w:val="geo-dec"/>
    <w:basedOn w:val="DefaultParagraphFont"/>
    <w:rPr>
      <w:w w:val="100"/>
      <w:position w:val="-1"/>
      <w:effect w:val="none"/>
      <w:vertAlign w:val="baseline"/>
      <w:cs w:val="0"/>
      <w:em w:val="none"/>
    </w:rPr>
  </w:style>
  <w:style w:type="character" w:customStyle="1" w:styleId="country-name">
    <w:name w:val="country-name"/>
    <w:basedOn w:val="DefaultParagraphFont"/>
    <w:rPr>
      <w:w w:val="100"/>
      <w:position w:val="-1"/>
      <w:effect w:val="none"/>
      <w:vertAlign w:val="baseline"/>
      <w:cs w:val="0"/>
      <w:em w:val="none"/>
    </w:rPr>
  </w:style>
  <w:style w:type="character" w:customStyle="1" w:styleId="region">
    <w:name w:val="region"/>
    <w:basedOn w:val="DefaultParagraphFont"/>
    <w:rPr>
      <w:w w:val="100"/>
      <w:position w:val="-1"/>
      <w:effect w:val="none"/>
      <w:vertAlign w:val="baseline"/>
      <w:cs w:val="0"/>
      <w:em w:val="none"/>
    </w:rPr>
  </w:style>
  <w:style w:type="character" w:customStyle="1" w:styleId="tocnumber">
    <w:name w:val="tocnumber"/>
    <w:basedOn w:val="DefaultParagraphFont"/>
    <w:rPr>
      <w:w w:val="100"/>
      <w:position w:val="-1"/>
      <w:effect w:val="none"/>
      <w:vertAlign w:val="baseline"/>
      <w:cs w:val="0"/>
      <w:em w:val="none"/>
    </w:rPr>
  </w:style>
  <w:style w:type="character" w:customStyle="1" w:styleId="toctext">
    <w:name w:val="toctext"/>
    <w:basedOn w:val="DefaultParagraphFont"/>
    <w:rPr>
      <w:w w:val="100"/>
      <w:position w:val="-1"/>
      <w:effect w:val="none"/>
      <w:vertAlign w:val="baseline"/>
      <w:cs w:val="0"/>
      <w:em w:val="none"/>
    </w:rPr>
  </w:style>
  <w:style w:type="character" w:customStyle="1" w:styleId="editsection">
    <w:name w:val="editsection"/>
    <w:basedOn w:val="DefaultParagraphFont"/>
    <w:rPr>
      <w:w w:val="100"/>
      <w:position w:val="-1"/>
      <w:effect w:val="none"/>
      <w:vertAlign w:val="baseline"/>
      <w:cs w:val="0"/>
      <w:em w:val="none"/>
    </w:rPr>
  </w:style>
  <w:style w:type="character" w:customStyle="1" w:styleId="mw-headline">
    <w:name w:val="mw-headline"/>
    <w:basedOn w:val="DefaultParagraphFont"/>
    <w:rPr>
      <w:w w:val="100"/>
      <w:position w:val="-1"/>
      <w:effect w:val="none"/>
      <w:vertAlign w:val="baseline"/>
      <w:cs w:val="0"/>
      <w:em w:val="none"/>
    </w:rPr>
  </w:style>
  <w:style w:type="character" w:styleId="Strong">
    <w:name w:val="Strong"/>
    <w:qFormat/>
    <w:rPr>
      <w:b/>
      <w:bCs/>
      <w:w w:val="100"/>
      <w:position w:val="-1"/>
      <w:effect w:val="none"/>
      <w:vertAlign w:val="baseline"/>
      <w:cs w:val="0"/>
      <w:em w:val="none"/>
    </w:rPr>
  </w:style>
  <w:style w:type="character" w:customStyle="1" w:styleId="do1">
    <w:name w:val="do1"/>
    <w:rPr>
      <w:b/>
      <w:bCs/>
      <w:w w:val="100"/>
      <w:position w:val="-1"/>
      <w:sz w:val="26"/>
      <w:szCs w:val="26"/>
      <w:effect w:val="none"/>
      <w:vertAlign w:val="baseline"/>
      <w:cs w:val="0"/>
      <w:em w:val="none"/>
    </w:rPr>
  </w:style>
  <w:style w:type="paragraph" w:styleId="BodyTextIndent2">
    <w:name w:val="Body Text Indent 2"/>
    <w:basedOn w:val="Normal"/>
    <w:pPr>
      <w:spacing w:after="120" w:line="480" w:lineRule="auto"/>
      <w:ind w:left="283"/>
    </w:pPr>
    <w:rPr>
      <w:rFonts w:ascii="Times New Roman" w:eastAsia="Times New Roman" w:hAnsi="Times New Roman" w:cs="Times New Roman"/>
      <w:noProof/>
      <w:sz w:val="20"/>
      <w:szCs w:val="20"/>
    </w:rPr>
  </w:style>
  <w:style w:type="character" w:customStyle="1" w:styleId="BodyTextIndent2Char">
    <w:name w:val="Body Text Indent 2 Char"/>
    <w:rPr>
      <w:rFonts w:ascii="Times New Roman" w:eastAsia="Times New Roman" w:hAnsi="Times New Roman" w:cs="Times New Roman"/>
      <w:noProof/>
      <w:w w:val="100"/>
      <w:position w:val="-1"/>
      <w:sz w:val="20"/>
      <w:szCs w:val="20"/>
      <w:effect w:val="none"/>
      <w:vertAlign w:val="baseline"/>
      <w:cs w:val="0"/>
      <w:em w:val="none"/>
    </w:rPr>
  </w:style>
  <w:style w:type="character" w:customStyle="1" w:styleId="tal1">
    <w:name w:val="tal1"/>
    <w:basedOn w:val="DefaultParagraphFont"/>
    <w:rPr>
      <w:w w:val="100"/>
      <w:position w:val="-1"/>
      <w:effect w:val="none"/>
      <w:vertAlign w:val="baseline"/>
      <w:cs w:val="0"/>
      <w:em w:val="none"/>
    </w:rPr>
  </w:style>
  <w:style w:type="character" w:customStyle="1" w:styleId="ln2tpunct">
    <w:name w:val="ln2tpunct"/>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spelle">
    <w:name w:val="spelle"/>
    <w:basedOn w:val="DefaultParagraphFont"/>
    <w:rPr>
      <w:w w:val="100"/>
      <w:position w:val="-1"/>
      <w:effect w:val="none"/>
      <w:vertAlign w:val="baseline"/>
      <w:cs w:val="0"/>
      <w:em w:val="none"/>
    </w:rPr>
  </w:style>
  <w:style w:type="character" w:customStyle="1" w:styleId="textul">
    <w:name w:val="textul"/>
    <w:basedOn w:val="DefaultParagraphFont"/>
    <w:rPr>
      <w:w w:val="100"/>
      <w:position w:val="-1"/>
      <w:effect w:val="none"/>
      <w:vertAlign w:val="baseline"/>
      <w:cs w:val="0"/>
      <w:em w:val="none"/>
    </w:rPr>
  </w:style>
  <w:style w:type="character" w:customStyle="1" w:styleId="mw-editsection">
    <w:name w:val="mw-editsection"/>
    <w:basedOn w:val="DefaultParagraphFont"/>
    <w:rPr>
      <w:w w:val="100"/>
      <w:position w:val="-1"/>
      <w:effect w:val="none"/>
      <w:vertAlign w:val="baseline"/>
      <w:cs w:val="0"/>
      <w:em w:val="none"/>
    </w:rPr>
  </w:style>
  <w:style w:type="character" w:customStyle="1" w:styleId="mw-editsection-bracket">
    <w:name w:val="mw-editsection-bracket"/>
    <w:basedOn w:val="DefaultParagraphFont"/>
    <w:rPr>
      <w:w w:val="100"/>
      <w:position w:val="-1"/>
      <w:effect w:val="none"/>
      <w:vertAlign w:val="baseline"/>
      <w:cs w:val="0"/>
      <w:em w:val="none"/>
    </w:rPr>
  </w:style>
  <w:style w:type="character" w:customStyle="1" w:styleId="mw-editsection-divider">
    <w:name w:val="mw-editsection-divider"/>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Unicode MS" w:eastAsia="Arial Unicode MS" w:cs="Arial Unicode MS"/>
      <w:color w:val="000000"/>
      <w:position w:val="-1"/>
      <w:sz w:val="24"/>
      <w:szCs w:val="24"/>
      <w:lang w:val="en-US"/>
    </w:rPr>
  </w:style>
  <w:style w:type="paragraph" w:styleId="TOCHeading">
    <w:name w:val="TOC Heading"/>
    <w:basedOn w:val="Heading1"/>
    <w:next w:val="Normal"/>
    <w:qFormat/>
    <w:pPr>
      <w:keepLines/>
      <w:spacing w:before="240" w:line="259" w:lineRule="auto"/>
      <w:ind w:left="0" w:firstLine="0"/>
      <w:outlineLvl w:val="9"/>
    </w:pPr>
    <w:rPr>
      <w:rFonts w:ascii="Calibri Light" w:hAnsi="Calibri Light"/>
      <w:b w:val="0"/>
      <w:i w:val="0"/>
      <w:color w:val="2E74B5"/>
      <w:sz w:val="32"/>
      <w:szCs w:val="32"/>
    </w:rPr>
  </w:style>
  <w:style w:type="character" w:customStyle="1" w:styleId="fs12">
    <w:name w:val="fs12"/>
    <w:rPr>
      <w:w w:val="100"/>
      <w:position w:val="-1"/>
      <w:effect w:val="none"/>
      <w:vertAlign w:val="baseline"/>
      <w:cs w:val="0"/>
      <w:em w:val="none"/>
    </w:rPr>
  </w:style>
  <w:style w:type="character" w:customStyle="1" w:styleId="DocumentMapChar1">
    <w:name w:val="Document Map Char1"/>
    <w:rPr>
      <w:rFonts w:ascii="Segoe UI" w:hAnsi="Segoe UI" w:cs="Segoe UI"/>
      <w:w w:val="100"/>
      <w:position w:val="-1"/>
      <w:sz w:val="16"/>
      <w:szCs w:val="16"/>
      <w:effect w:val="none"/>
      <w:vertAlign w:val="baseline"/>
      <w:cs w:val="0"/>
      <w:em w:val="none"/>
    </w:rPr>
  </w:style>
  <w:style w:type="character" w:customStyle="1" w:styleId="BalloonTextChar1">
    <w:name w:val="Balloon Text Char1"/>
    <w:rPr>
      <w:rFonts w:ascii="Segoe UI" w:hAnsi="Segoe UI" w:cs="Segoe UI"/>
      <w:w w:val="100"/>
      <w:position w:val="-1"/>
      <w:sz w:val="18"/>
      <w:szCs w:val="18"/>
      <w:effect w:val="none"/>
      <w:vertAlign w:val="baseline"/>
      <w:cs w:val="0"/>
      <w:em w:val="none"/>
    </w:rPr>
  </w:style>
  <w:style w:type="numbering" w:customStyle="1" w:styleId="NoList1">
    <w:name w:val="No List1"/>
    <w:next w:val="NoList"/>
    <w:qFormat/>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18"/>
      <w:szCs w:val="18"/>
      <w:lang w:eastAsia="en-GB"/>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2">
    <w:name w:val="xl102"/>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5">
    <w:name w:val="xl105"/>
    <w:basedOn w:val="Normal"/>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qFormat/>
  </w:style>
  <w:style w:type="numbering" w:customStyle="1" w:styleId="NoList3">
    <w:name w:val="No List3"/>
    <w:next w:val="NoList"/>
    <w:qFormat/>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val="en-GB"/>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GB"/>
    </w:rPr>
  </w:style>
  <w:style w:type="numbering" w:customStyle="1" w:styleId="FrListare1">
    <w:name w:val="Fără Listare1"/>
    <w:next w:val="NoList"/>
    <w:qFormat/>
  </w:style>
  <w:style w:type="paragraph" w:customStyle="1" w:styleId="ListParagraph1">
    <w:name w:val="List Paragraph1"/>
    <w:basedOn w:val="Normal"/>
    <w:pPr>
      <w:spacing w:after="0" w:line="240" w:lineRule="auto"/>
      <w:ind w:left="720"/>
      <w:contextualSpacing/>
    </w:pPr>
    <w:rPr>
      <w:noProof/>
    </w:rPr>
  </w:style>
  <w:style w:type="character" w:styleId="FootnoteReference">
    <w:name w:val="footnote reference"/>
    <w:uiPriority w:val="99"/>
    <w:qFormat/>
    <w:rPr>
      <w:w w:val="100"/>
      <w:position w:val="-1"/>
      <w:effect w:val="none"/>
      <w:vertAlign w:val="superscript"/>
      <w:cs w:val="0"/>
      <w:em w:val="none"/>
    </w:rPr>
  </w:style>
  <w:style w:type="paragraph" w:customStyle="1" w:styleId="NoSpacing1">
    <w:name w:val="No Spacing1"/>
    <w:pPr>
      <w:suppressAutoHyphens/>
      <w:spacing w:line="1" w:lineRule="atLeast"/>
      <w:ind w:leftChars="-1" w:left="-1" w:hangingChars="1" w:hanging="1"/>
      <w:textDirection w:val="btLr"/>
      <w:textAlignment w:val="top"/>
      <w:outlineLvl w:val="0"/>
    </w:pPr>
    <w:rPr>
      <w:noProof/>
      <w:position w:val="-1"/>
    </w:rPr>
  </w:style>
  <w:style w:type="paragraph" w:customStyle="1" w:styleId="CharCharCharCharCharCharChar">
    <w:name w:val="Char Char Char Char Char Char Char"/>
    <w:basedOn w:val="Normal"/>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pPr>
      <w:spacing w:after="200" w:line="408" w:lineRule="atLeast"/>
      <w:ind w:right="72"/>
    </w:pPr>
    <w:rPr>
      <w:lang w:val="en-US" w:bidi="en-US"/>
    </w:rPr>
  </w:style>
  <w:style w:type="character" w:customStyle="1" w:styleId="rvts7">
    <w:name w:val="rvts7"/>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0C1EF2"/>
    <w:rPr>
      <w:color w:val="605E5C"/>
      <w:shd w:val="clear" w:color="auto" w:fill="E1DFDD"/>
    </w:rPr>
  </w:style>
  <w:style w:type="character" w:customStyle="1" w:styleId="ln2articol">
    <w:name w:val="ln2articol"/>
    <w:basedOn w:val="DefaultParagraphFont"/>
    <w:rsid w:val="00D84D6E"/>
  </w:style>
  <w:style w:type="paragraph" w:customStyle="1" w:styleId="oj-normal">
    <w:name w:val="oj-normal"/>
    <w:basedOn w:val="Normal"/>
    <w:rsid w:val="008C02B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 w:type="paragraph" w:customStyle="1" w:styleId="al">
    <w:name w:val="a_l"/>
    <w:basedOn w:val="Normal"/>
    <w:rsid w:val="00C069D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rPr>
  </w:style>
  <w:style w:type="table" w:styleId="PlainTable4">
    <w:name w:val="Plain Table 4"/>
    <w:basedOn w:val="TableNormal"/>
    <w:uiPriority w:val="44"/>
    <w:rsid w:val="004B03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ps">
    <w:name w:val="hps"/>
    <w:basedOn w:val="DefaultParagraphFont"/>
    <w:rsid w:val="001A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2854">
      <w:bodyDiv w:val="1"/>
      <w:marLeft w:val="0"/>
      <w:marRight w:val="0"/>
      <w:marTop w:val="0"/>
      <w:marBottom w:val="0"/>
      <w:divBdr>
        <w:top w:val="none" w:sz="0" w:space="0" w:color="auto"/>
        <w:left w:val="none" w:sz="0" w:space="0" w:color="auto"/>
        <w:bottom w:val="none" w:sz="0" w:space="0" w:color="auto"/>
        <w:right w:val="none" w:sz="0" w:space="0" w:color="auto"/>
      </w:divBdr>
    </w:div>
    <w:div w:id="144664440">
      <w:bodyDiv w:val="1"/>
      <w:marLeft w:val="0"/>
      <w:marRight w:val="0"/>
      <w:marTop w:val="0"/>
      <w:marBottom w:val="0"/>
      <w:divBdr>
        <w:top w:val="none" w:sz="0" w:space="0" w:color="auto"/>
        <w:left w:val="none" w:sz="0" w:space="0" w:color="auto"/>
        <w:bottom w:val="none" w:sz="0" w:space="0" w:color="auto"/>
        <w:right w:val="none" w:sz="0" w:space="0" w:color="auto"/>
      </w:divBdr>
    </w:div>
    <w:div w:id="203294875">
      <w:bodyDiv w:val="1"/>
      <w:marLeft w:val="0"/>
      <w:marRight w:val="0"/>
      <w:marTop w:val="0"/>
      <w:marBottom w:val="0"/>
      <w:divBdr>
        <w:top w:val="none" w:sz="0" w:space="0" w:color="auto"/>
        <w:left w:val="none" w:sz="0" w:space="0" w:color="auto"/>
        <w:bottom w:val="none" w:sz="0" w:space="0" w:color="auto"/>
        <w:right w:val="none" w:sz="0" w:space="0" w:color="auto"/>
      </w:divBdr>
    </w:div>
    <w:div w:id="297147577">
      <w:bodyDiv w:val="1"/>
      <w:marLeft w:val="0"/>
      <w:marRight w:val="0"/>
      <w:marTop w:val="0"/>
      <w:marBottom w:val="0"/>
      <w:divBdr>
        <w:top w:val="none" w:sz="0" w:space="0" w:color="auto"/>
        <w:left w:val="none" w:sz="0" w:space="0" w:color="auto"/>
        <w:bottom w:val="none" w:sz="0" w:space="0" w:color="auto"/>
        <w:right w:val="none" w:sz="0" w:space="0" w:color="auto"/>
      </w:divBdr>
    </w:div>
    <w:div w:id="299849907">
      <w:bodyDiv w:val="1"/>
      <w:marLeft w:val="0"/>
      <w:marRight w:val="0"/>
      <w:marTop w:val="0"/>
      <w:marBottom w:val="0"/>
      <w:divBdr>
        <w:top w:val="none" w:sz="0" w:space="0" w:color="auto"/>
        <w:left w:val="none" w:sz="0" w:space="0" w:color="auto"/>
        <w:bottom w:val="none" w:sz="0" w:space="0" w:color="auto"/>
        <w:right w:val="none" w:sz="0" w:space="0" w:color="auto"/>
      </w:divBdr>
    </w:div>
    <w:div w:id="455955099">
      <w:bodyDiv w:val="1"/>
      <w:marLeft w:val="0"/>
      <w:marRight w:val="0"/>
      <w:marTop w:val="0"/>
      <w:marBottom w:val="0"/>
      <w:divBdr>
        <w:top w:val="none" w:sz="0" w:space="0" w:color="auto"/>
        <w:left w:val="none" w:sz="0" w:space="0" w:color="auto"/>
        <w:bottom w:val="none" w:sz="0" w:space="0" w:color="auto"/>
        <w:right w:val="none" w:sz="0" w:space="0" w:color="auto"/>
      </w:divBdr>
    </w:div>
    <w:div w:id="480316932">
      <w:bodyDiv w:val="1"/>
      <w:marLeft w:val="0"/>
      <w:marRight w:val="0"/>
      <w:marTop w:val="0"/>
      <w:marBottom w:val="0"/>
      <w:divBdr>
        <w:top w:val="none" w:sz="0" w:space="0" w:color="auto"/>
        <w:left w:val="none" w:sz="0" w:space="0" w:color="auto"/>
        <w:bottom w:val="none" w:sz="0" w:space="0" w:color="auto"/>
        <w:right w:val="none" w:sz="0" w:space="0" w:color="auto"/>
      </w:divBdr>
      <w:divsChild>
        <w:div w:id="261913569">
          <w:marLeft w:val="-108"/>
          <w:marRight w:val="0"/>
          <w:marTop w:val="0"/>
          <w:marBottom w:val="0"/>
          <w:divBdr>
            <w:top w:val="none" w:sz="0" w:space="0" w:color="auto"/>
            <w:left w:val="none" w:sz="0" w:space="0" w:color="auto"/>
            <w:bottom w:val="none" w:sz="0" w:space="0" w:color="auto"/>
            <w:right w:val="none" w:sz="0" w:space="0" w:color="auto"/>
          </w:divBdr>
        </w:div>
      </w:divsChild>
    </w:div>
    <w:div w:id="515728586">
      <w:bodyDiv w:val="1"/>
      <w:marLeft w:val="0"/>
      <w:marRight w:val="0"/>
      <w:marTop w:val="0"/>
      <w:marBottom w:val="0"/>
      <w:divBdr>
        <w:top w:val="none" w:sz="0" w:space="0" w:color="auto"/>
        <w:left w:val="none" w:sz="0" w:space="0" w:color="auto"/>
        <w:bottom w:val="none" w:sz="0" w:space="0" w:color="auto"/>
        <w:right w:val="none" w:sz="0" w:space="0" w:color="auto"/>
      </w:divBdr>
    </w:div>
    <w:div w:id="561479287">
      <w:bodyDiv w:val="1"/>
      <w:marLeft w:val="0"/>
      <w:marRight w:val="0"/>
      <w:marTop w:val="0"/>
      <w:marBottom w:val="0"/>
      <w:divBdr>
        <w:top w:val="none" w:sz="0" w:space="0" w:color="auto"/>
        <w:left w:val="none" w:sz="0" w:space="0" w:color="auto"/>
        <w:bottom w:val="none" w:sz="0" w:space="0" w:color="auto"/>
        <w:right w:val="none" w:sz="0" w:space="0" w:color="auto"/>
      </w:divBdr>
    </w:div>
    <w:div w:id="587159586">
      <w:bodyDiv w:val="1"/>
      <w:marLeft w:val="0"/>
      <w:marRight w:val="0"/>
      <w:marTop w:val="0"/>
      <w:marBottom w:val="0"/>
      <w:divBdr>
        <w:top w:val="none" w:sz="0" w:space="0" w:color="auto"/>
        <w:left w:val="none" w:sz="0" w:space="0" w:color="auto"/>
        <w:bottom w:val="none" w:sz="0" w:space="0" w:color="auto"/>
        <w:right w:val="none" w:sz="0" w:space="0" w:color="auto"/>
      </w:divBdr>
    </w:div>
    <w:div w:id="598606463">
      <w:bodyDiv w:val="1"/>
      <w:marLeft w:val="0"/>
      <w:marRight w:val="0"/>
      <w:marTop w:val="0"/>
      <w:marBottom w:val="0"/>
      <w:divBdr>
        <w:top w:val="none" w:sz="0" w:space="0" w:color="auto"/>
        <w:left w:val="none" w:sz="0" w:space="0" w:color="auto"/>
        <w:bottom w:val="none" w:sz="0" w:space="0" w:color="auto"/>
        <w:right w:val="none" w:sz="0" w:space="0" w:color="auto"/>
      </w:divBdr>
    </w:div>
    <w:div w:id="931860465">
      <w:bodyDiv w:val="1"/>
      <w:marLeft w:val="0"/>
      <w:marRight w:val="0"/>
      <w:marTop w:val="0"/>
      <w:marBottom w:val="0"/>
      <w:divBdr>
        <w:top w:val="none" w:sz="0" w:space="0" w:color="auto"/>
        <w:left w:val="none" w:sz="0" w:space="0" w:color="auto"/>
        <w:bottom w:val="none" w:sz="0" w:space="0" w:color="auto"/>
        <w:right w:val="none" w:sz="0" w:space="0" w:color="auto"/>
      </w:divBdr>
    </w:div>
    <w:div w:id="989022311">
      <w:bodyDiv w:val="1"/>
      <w:marLeft w:val="0"/>
      <w:marRight w:val="0"/>
      <w:marTop w:val="0"/>
      <w:marBottom w:val="0"/>
      <w:divBdr>
        <w:top w:val="none" w:sz="0" w:space="0" w:color="auto"/>
        <w:left w:val="none" w:sz="0" w:space="0" w:color="auto"/>
        <w:bottom w:val="none" w:sz="0" w:space="0" w:color="auto"/>
        <w:right w:val="none" w:sz="0" w:space="0" w:color="auto"/>
      </w:divBdr>
    </w:div>
    <w:div w:id="1052577109">
      <w:bodyDiv w:val="1"/>
      <w:marLeft w:val="0"/>
      <w:marRight w:val="0"/>
      <w:marTop w:val="0"/>
      <w:marBottom w:val="0"/>
      <w:divBdr>
        <w:top w:val="none" w:sz="0" w:space="0" w:color="auto"/>
        <w:left w:val="none" w:sz="0" w:space="0" w:color="auto"/>
        <w:bottom w:val="none" w:sz="0" w:space="0" w:color="auto"/>
        <w:right w:val="none" w:sz="0" w:space="0" w:color="auto"/>
      </w:divBdr>
    </w:div>
    <w:div w:id="1406222259">
      <w:bodyDiv w:val="1"/>
      <w:marLeft w:val="0"/>
      <w:marRight w:val="0"/>
      <w:marTop w:val="0"/>
      <w:marBottom w:val="0"/>
      <w:divBdr>
        <w:top w:val="none" w:sz="0" w:space="0" w:color="auto"/>
        <w:left w:val="none" w:sz="0" w:space="0" w:color="auto"/>
        <w:bottom w:val="none" w:sz="0" w:space="0" w:color="auto"/>
        <w:right w:val="none" w:sz="0" w:space="0" w:color="auto"/>
      </w:divBdr>
      <w:divsChild>
        <w:div w:id="481774609">
          <w:marLeft w:val="-108"/>
          <w:marRight w:val="0"/>
          <w:marTop w:val="0"/>
          <w:marBottom w:val="0"/>
          <w:divBdr>
            <w:top w:val="none" w:sz="0" w:space="0" w:color="auto"/>
            <w:left w:val="none" w:sz="0" w:space="0" w:color="auto"/>
            <w:bottom w:val="none" w:sz="0" w:space="0" w:color="auto"/>
            <w:right w:val="none" w:sz="0" w:space="0" w:color="auto"/>
          </w:divBdr>
        </w:div>
      </w:divsChild>
    </w:div>
    <w:div w:id="1478299032">
      <w:bodyDiv w:val="1"/>
      <w:marLeft w:val="0"/>
      <w:marRight w:val="0"/>
      <w:marTop w:val="0"/>
      <w:marBottom w:val="0"/>
      <w:divBdr>
        <w:top w:val="none" w:sz="0" w:space="0" w:color="auto"/>
        <w:left w:val="none" w:sz="0" w:space="0" w:color="auto"/>
        <w:bottom w:val="none" w:sz="0" w:space="0" w:color="auto"/>
        <w:right w:val="none" w:sz="0" w:space="0" w:color="auto"/>
      </w:divBdr>
    </w:div>
    <w:div w:id="1689672876">
      <w:bodyDiv w:val="1"/>
      <w:marLeft w:val="0"/>
      <w:marRight w:val="0"/>
      <w:marTop w:val="0"/>
      <w:marBottom w:val="0"/>
      <w:divBdr>
        <w:top w:val="none" w:sz="0" w:space="0" w:color="auto"/>
        <w:left w:val="none" w:sz="0" w:space="0" w:color="auto"/>
        <w:bottom w:val="none" w:sz="0" w:space="0" w:color="auto"/>
        <w:right w:val="none" w:sz="0" w:space="0" w:color="auto"/>
      </w:divBdr>
      <w:divsChild>
        <w:div w:id="330766714">
          <w:marLeft w:val="-108"/>
          <w:marRight w:val="0"/>
          <w:marTop w:val="0"/>
          <w:marBottom w:val="0"/>
          <w:divBdr>
            <w:top w:val="none" w:sz="0" w:space="0" w:color="auto"/>
            <w:left w:val="none" w:sz="0" w:space="0" w:color="auto"/>
            <w:bottom w:val="none" w:sz="0" w:space="0" w:color="auto"/>
            <w:right w:val="none" w:sz="0" w:space="0" w:color="auto"/>
          </w:divBdr>
        </w:div>
      </w:divsChild>
    </w:div>
    <w:div w:id="1720738370">
      <w:bodyDiv w:val="1"/>
      <w:marLeft w:val="0"/>
      <w:marRight w:val="0"/>
      <w:marTop w:val="0"/>
      <w:marBottom w:val="0"/>
      <w:divBdr>
        <w:top w:val="none" w:sz="0" w:space="0" w:color="auto"/>
        <w:left w:val="none" w:sz="0" w:space="0" w:color="auto"/>
        <w:bottom w:val="none" w:sz="0" w:space="0" w:color="auto"/>
        <w:right w:val="none" w:sz="0" w:space="0" w:color="auto"/>
      </w:divBdr>
    </w:div>
    <w:div w:id="1831557322">
      <w:bodyDiv w:val="1"/>
      <w:marLeft w:val="0"/>
      <w:marRight w:val="0"/>
      <w:marTop w:val="0"/>
      <w:marBottom w:val="0"/>
      <w:divBdr>
        <w:top w:val="none" w:sz="0" w:space="0" w:color="auto"/>
        <w:left w:val="none" w:sz="0" w:space="0" w:color="auto"/>
        <w:bottom w:val="none" w:sz="0" w:space="0" w:color="auto"/>
        <w:right w:val="none" w:sz="0" w:space="0" w:color="auto"/>
      </w:divBdr>
    </w:div>
    <w:div w:id="1834222638">
      <w:bodyDiv w:val="1"/>
      <w:marLeft w:val="0"/>
      <w:marRight w:val="0"/>
      <w:marTop w:val="0"/>
      <w:marBottom w:val="0"/>
      <w:divBdr>
        <w:top w:val="none" w:sz="0" w:space="0" w:color="auto"/>
        <w:left w:val="none" w:sz="0" w:space="0" w:color="auto"/>
        <w:bottom w:val="none" w:sz="0" w:space="0" w:color="auto"/>
        <w:right w:val="none" w:sz="0" w:space="0" w:color="auto"/>
      </w:divBdr>
    </w:div>
    <w:div w:id="1947804229">
      <w:bodyDiv w:val="1"/>
      <w:marLeft w:val="0"/>
      <w:marRight w:val="0"/>
      <w:marTop w:val="0"/>
      <w:marBottom w:val="0"/>
      <w:divBdr>
        <w:top w:val="none" w:sz="0" w:space="0" w:color="auto"/>
        <w:left w:val="none" w:sz="0" w:space="0" w:color="auto"/>
        <w:bottom w:val="none" w:sz="0" w:space="0" w:color="auto"/>
        <w:right w:val="none" w:sz="0" w:space="0" w:color="auto"/>
      </w:divBdr>
      <w:divsChild>
        <w:div w:id="545722175">
          <w:marLeft w:val="-108"/>
          <w:marRight w:val="0"/>
          <w:marTop w:val="0"/>
          <w:marBottom w:val="0"/>
          <w:divBdr>
            <w:top w:val="none" w:sz="0" w:space="0" w:color="auto"/>
            <w:left w:val="none" w:sz="0" w:space="0" w:color="auto"/>
            <w:bottom w:val="none" w:sz="0" w:space="0" w:color="auto"/>
            <w:right w:val="none" w:sz="0" w:space="0" w:color="auto"/>
          </w:divBdr>
        </w:div>
      </w:divsChild>
    </w:div>
    <w:div w:id="1973561377">
      <w:bodyDiv w:val="1"/>
      <w:marLeft w:val="0"/>
      <w:marRight w:val="0"/>
      <w:marTop w:val="0"/>
      <w:marBottom w:val="0"/>
      <w:divBdr>
        <w:top w:val="none" w:sz="0" w:space="0" w:color="auto"/>
        <w:left w:val="none" w:sz="0" w:space="0" w:color="auto"/>
        <w:bottom w:val="none" w:sz="0" w:space="0" w:color="auto"/>
        <w:right w:val="none" w:sz="0" w:space="0" w:color="auto"/>
      </w:divBdr>
    </w:div>
    <w:div w:id="2014185510">
      <w:bodyDiv w:val="1"/>
      <w:marLeft w:val="0"/>
      <w:marRight w:val="0"/>
      <w:marTop w:val="0"/>
      <w:marBottom w:val="0"/>
      <w:divBdr>
        <w:top w:val="none" w:sz="0" w:space="0" w:color="auto"/>
        <w:left w:val="none" w:sz="0" w:space="0" w:color="auto"/>
        <w:bottom w:val="none" w:sz="0" w:space="0" w:color="auto"/>
        <w:right w:val="none" w:sz="0" w:space="0" w:color="auto"/>
      </w:divBdr>
    </w:div>
    <w:div w:id="2021076466">
      <w:bodyDiv w:val="1"/>
      <w:marLeft w:val="0"/>
      <w:marRight w:val="0"/>
      <w:marTop w:val="0"/>
      <w:marBottom w:val="0"/>
      <w:divBdr>
        <w:top w:val="none" w:sz="0" w:space="0" w:color="auto"/>
        <w:left w:val="none" w:sz="0" w:space="0" w:color="auto"/>
        <w:bottom w:val="none" w:sz="0" w:space="0" w:color="auto"/>
        <w:right w:val="none" w:sz="0" w:space="0" w:color="auto"/>
      </w:divBdr>
    </w:div>
    <w:div w:id="2035499320">
      <w:bodyDiv w:val="1"/>
      <w:marLeft w:val="0"/>
      <w:marRight w:val="0"/>
      <w:marTop w:val="0"/>
      <w:marBottom w:val="0"/>
      <w:divBdr>
        <w:top w:val="none" w:sz="0" w:space="0" w:color="auto"/>
        <w:left w:val="none" w:sz="0" w:space="0" w:color="auto"/>
        <w:bottom w:val="none" w:sz="0" w:space="0" w:color="auto"/>
        <w:right w:val="none" w:sz="0" w:space="0" w:color="auto"/>
      </w:divBdr>
    </w:div>
    <w:div w:id="2083142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O25QkjEJWtr49PloVZ4P9PLXrw==">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395B71-75B6-4E11-B485-C49D4A0F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2581</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Aaron-Andries</dc:creator>
  <cp:lastModifiedBy>Gabriel Jitaru</cp:lastModifiedBy>
  <cp:revision>24</cp:revision>
  <cp:lastPrinted>2024-10-08T07:39:00Z</cp:lastPrinted>
  <dcterms:created xsi:type="dcterms:W3CDTF">2024-10-07T08:38:00Z</dcterms:created>
  <dcterms:modified xsi:type="dcterms:W3CDTF">2024-10-28T13:42:00Z</dcterms:modified>
</cp:coreProperties>
</file>