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1E39" w14:textId="77777777" w:rsidR="0062341B" w:rsidRPr="001F185D" w:rsidRDefault="0062341B">
      <w:pPr>
        <w:spacing w:after="0" w:line="360" w:lineRule="auto"/>
        <w:rPr>
          <w:rFonts w:ascii="Trebuchet MS" w:eastAsia="Times New Roman" w:hAnsi="Trebuchet MS" w:cs="Times New Roman"/>
          <w:b/>
          <w:color w:val="000000"/>
        </w:rPr>
      </w:pPr>
    </w:p>
    <w:p w14:paraId="2671667F" w14:textId="77777777" w:rsidR="0062341B" w:rsidRPr="001F185D" w:rsidRDefault="00DE21DC" w:rsidP="009B1918">
      <w:pPr>
        <w:spacing w:after="0" w:line="360" w:lineRule="auto"/>
        <w:ind w:left="2160" w:right="141" w:firstLine="720"/>
        <w:rPr>
          <w:rFonts w:ascii="Trebuchet MS" w:eastAsia="Times New Roman" w:hAnsi="Trebuchet MS" w:cs="Times New Roman"/>
          <w:b/>
          <w:color w:val="000000"/>
        </w:rPr>
      </w:pPr>
      <w:r w:rsidRPr="001F185D">
        <w:rPr>
          <w:rFonts w:ascii="Trebuchet MS" w:eastAsia="Times New Roman" w:hAnsi="Trebuchet MS" w:cs="Times New Roman"/>
          <w:b/>
          <w:color w:val="000000"/>
        </w:rPr>
        <w:t>NOTĂ DE FUNDAMENTARE</w:t>
      </w:r>
    </w:p>
    <w:p w14:paraId="6775DE4A" w14:textId="77777777" w:rsidR="0062341B" w:rsidRPr="001F185D" w:rsidRDefault="0062341B">
      <w:pPr>
        <w:spacing w:after="0" w:line="360" w:lineRule="auto"/>
        <w:jc w:val="both"/>
        <w:rPr>
          <w:rFonts w:ascii="Trebuchet MS" w:eastAsia="Times New Roman" w:hAnsi="Trebuchet MS" w:cs="Times New Roman"/>
          <w:color w:val="000000"/>
        </w:rPr>
      </w:pPr>
    </w:p>
    <w:tbl>
      <w:tblPr>
        <w:tblStyle w:val="a"/>
        <w:tblW w:w="100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2261"/>
        <w:gridCol w:w="1161"/>
        <w:gridCol w:w="94"/>
        <w:gridCol w:w="141"/>
        <w:gridCol w:w="1663"/>
        <w:gridCol w:w="478"/>
        <w:gridCol w:w="479"/>
        <w:gridCol w:w="479"/>
        <w:gridCol w:w="479"/>
        <w:gridCol w:w="2039"/>
      </w:tblGrid>
      <w:tr w:rsidR="0062341B" w:rsidRPr="001F185D" w14:paraId="5B2444B7" w14:textId="77777777" w:rsidTr="004E1253">
        <w:trPr>
          <w:trHeight w:val="682"/>
        </w:trPr>
        <w:tc>
          <w:tcPr>
            <w:tcW w:w="10031" w:type="dxa"/>
            <w:gridSpan w:val="11"/>
            <w:vAlign w:val="center"/>
          </w:tcPr>
          <w:p w14:paraId="2FDDBA04" w14:textId="77777777" w:rsidR="0062341B" w:rsidRPr="001F185D" w:rsidRDefault="003279F9"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w:t>
            </w:r>
            <w:r w:rsidR="00DE21DC" w:rsidRPr="001F185D">
              <w:rPr>
                <w:rFonts w:ascii="Trebuchet MS" w:hAnsi="Trebuchet MS" w:cs="Times New Roman"/>
                <w:b/>
              </w:rPr>
              <w:t xml:space="preserve"> 1</w:t>
            </w:r>
          </w:p>
          <w:p w14:paraId="6835EBF7"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Titlul proiectului de act normativ</w:t>
            </w:r>
          </w:p>
          <w:p w14:paraId="77AA4BA1" w14:textId="77777777" w:rsidR="004E1253" w:rsidRPr="001F185D" w:rsidRDefault="004E1253" w:rsidP="004E1253">
            <w:pPr>
              <w:pStyle w:val="NoSpacing"/>
              <w:jc w:val="center"/>
              <w:rPr>
                <w:rFonts w:ascii="Trebuchet MS" w:hAnsi="Trebuchet MS" w:cs="Times New Roman"/>
                <w:b/>
              </w:rPr>
            </w:pPr>
          </w:p>
        </w:tc>
      </w:tr>
      <w:tr w:rsidR="0062341B" w:rsidRPr="001F185D" w14:paraId="43441891" w14:textId="77777777" w:rsidTr="004E1253">
        <w:trPr>
          <w:trHeight w:val="457"/>
        </w:trPr>
        <w:tc>
          <w:tcPr>
            <w:tcW w:w="10031" w:type="dxa"/>
            <w:gridSpan w:val="11"/>
            <w:vAlign w:val="center"/>
          </w:tcPr>
          <w:p w14:paraId="196D099C" w14:textId="77777777" w:rsidR="0062341B" w:rsidRPr="001F185D" w:rsidRDefault="00DE21DC" w:rsidP="004E1253">
            <w:pPr>
              <w:pStyle w:val="NoSpacing"/>
              <w:jc w:val="center"/>
              <w:rPr>
                <w:rFonts w:ascii="Trebuchet MS" w:hAnsi="Trebuchet MS" w:cs="Times New Roman"/>
                <w:b/>
              </w:rPr>
            </w:pPr>
            <w:bookmarkStart w:id="0" w:name="_heading=h.gjdgxs" w:colFirst="0" w:colLast="0"/>
            <w:bookmarkEnd w:id="0"/>
            <w:r w:rsidRPr="001F185D">
              <w:rPr>
                <w:rFonts w:ascii="Trebuchet MS" w:hAnsi="Trebuchet MS" w:cs="Times New Roman"/>
                <w:b/>
              </w:rPr>
              <w:t>HOTĂRÂRE</w:t>
            </w:r>
          </w:p>
          <w:p w14:paraId="3A2B00E3" w14:textId="0A3378E3" w:rsidR="009B1918" w:rsidRPr="001F185D" w:rsidRDefault="009B1918" w:rsidP="009B1918">
            <w:pPr>
              <w:spacing w:after="0" w:line="276" w:lineRule="auto"/>
              <w:ind w:firstLine="720"/>
              <w:jc w:val="center"/>
              <w:rPr>
                <w:rFonts w:ascii="Trebuchet MS" w:hAnsi="Trebuchet MS" w:cs="Times New Roman"/>
                <w:b/>
              </w:rPr>
            </w:pPr>
            <w:r w:rsidRPr="001F185D">
              <w:rPr>
                <w:rFonts w:ascii="Trebuchet MS" w:hAnsi="Trebuchet MS" w:cs="Times New Roman"/>
                <w:b/>
                <w:color w:val="000000"/>
              </w:rPr>
              <w:t>pentru aprobarea finanţării din Fondul pentru mediu a Programului de stimulare a înnoirii Parcului naţional de tractoare şi maşini agricole autopropulsate</w:t>
            </w:r>
          </w:p>
          <w:p w14:paraId="7E7E02F3" w14:textId="77777777" w:rsidR="004E1253" w:rsidRPr="001F185D" w:rsidRDefault="004E1253" w:rsidP="004E1253">
            <w:pPr>
              <w:pStyle w:val="NoSpacing"/>
              <w:jc w:val="center"/>
              <w:rPr>
                <w:rFonts w:ascii="Trebuchet MS" w:hAnsi="Trebuchet MS" w:cs="Times New Roman"/>
                <w:b/>
              </w:rPr>
            </w:pPr>
          </w:p>
        </w:tc>
      </w:tr>
      <w:tr w:rsidR="0062341B" w:rsidRPr="001F185D" w14:paraId="2C9DD072" w14:textId="77777777" w:rsidTr="004E1253">
        <w:tc>
          <w:tcPr>
            <w:tcW w:w="10031" w:type="dxa"/>
            <w:gridSpan w:val="11"/>
            <w:vAlign w:val="center"/>
          </w:tcPr>
          <w:p w14:paraId="266F48EC" w14:textId="77777777" w:rsidR="0062341B" w:rsidRPr="001F185D" w:rsidRDefault="003279F9"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w:t>
            </w:r>
            <w:r w:rsidR="00DE21DC" w:rsidRPr="001F185D">
              <w:rPr>
                <w:rFonts w:ascii="Trebuchet MS" w:hAnsi="Trebuchet MS" w:cs="Times New Roman"/>
                <w:b/>
              </w:rPr>
              <w:t xml:space="preserve"> a 2-a</w:t>
            </w:r>
          </w:p>
          <w:p w14:paraId="164D3BD6"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Motivul emiterii actului normativ</w:t>
            </w:r>
          </w:p>
          <w:p w14:paraId="2BFD39C4" w14:textId="77777777" w:rsidR="004E1253" w:rsidRPr="001F185D" w:rsidRDefault="004E1253" w:rsidP="004E1253">
            <w:pPr>
              <w:pStyle w:val="NoSpacing"/>
              <w:jc w:val="center"/>
              <w:rPr>
                <w:rFonts w:ascii="Trebuchet MS" w:hAnsi="Trebuchet MS" w:cs="Times New Roman"/>
                <w:b/>
              </w:rPr>
            </w:pPr>
          </w:p>
        </w:tc>
      </w:tr>
      <w:tr w:rsidR="0062341B" w:rsidRPr="001F185D" w14:paraId="5F5ABA4F" w14:textId="77777777" w:rsidTr="004E1253">
        <w:trPr>
          <w:trHeight w:val="90"/>
        </w:trPr>
        <w:tc>
          <w:tcPr>
            <w:tcW w:w="757" w:type="dxa"/>
            <w:vAlign w:val="center"/>
          </w:tcPr>
          <w:p w14:paraId="3D5280C1" w14:textId="77777777" w:rsidR="0062341B" w:rsidRPr="001F185D" w:rsidRDefault="00DE21DC" w:rsidP="004E1253">
            <w:pPr>
              <w:pStyle w:val="NoSpacing"/>
              <w:rPr>
                <w:rFonts w:ascii="Trebuchet MS" w:hAnsi="Trebuchet MS" w:cs="Times New Roman"/>
                <w:highlight w:val="white"/>
              </w:rPr>
            </w:pPr>
            <w:r w:rsidRPr="001F185D">
              <w:rPr>
                <w:rFonts w:ascii="Trebuchet MS" w:hAnsi="Trebuchet MS" w:cs="Times New Roman"/>
                <w:highlight w:val="white"/>
              </w:rPr>
              <w:t>2.1.</w:t>
            </w:r>
          </w:p>
        </w:tc>
        <w:tc>
          <w:tcPr>
            <w:tcW w:w="2261" w:type="dxa"/>
            <w:vAlign w:val="center"/>
          </w:tcPr>
          <w:p w14:paraId="21222FB3" w14:textId="77777777" w:rsidR="0062341B" w:rsidRPr="001F185D" w:rsidRDefault="00DE21DC" w:rsidP="004E1253">
            <w:pPr>
              <w:pStyle w:val="NoSpacing"/>
              <w:rPr>
                <w:rFonts w:ascii="Trebuchet MS" w:hAnsi="Trebuchet MS" w:cs="Times New Roman"/>
                <w:highlight w:val="white"/>
              </w:rPr>
            </w:pPr>
            <w:r w:rsidRPr="001F185D">
              <w:rPr>
                <w:rFonts w:ascii="Trebuchet MS" w:hAnsi="Trebuchet MS" w:cs="Times New Roman"/>
                <w:highlight w:val="white"/>
              </w:rPr>
              <w:t>Sursa proiectului de act normativ</w:t>
            </w:r>
          </w:p>
        </w:tc>
        <w:tc>
          <w:tcPr>
            <w:tcW w:w="7013" w:type="dxa"/>
            <w:gridSpan w:val="9"/>
            <w:vAlign w:val="center"/>
          </w:tcPr>
          <w:p w14:paraId="7A490F4B" w14:textId="77777777" w:rsidR="001F185D" w:rsidRDefault="001F185D" w:rsidP="001F185D">
            <w:pPr>
              <w:pStyle w:val="NoSpacing"/>
              <w:rPr>
                <w:rFonts w:ascii="Trebuchet MS" w:hAnsi="Trebuchet MS" w:cs="Times New Roman"/>
              </w:rPr>
            </w:pPr>
          </w:p>
          <w:p w14:paraId="07122D26" w14:textId="52D76ED7" w:rsidR="0062341B" w:rsidRPr="001F185D" w:rsidRDefault="00842544" w:rsidP="00414786">
            <w:pPr>
              <w:pStyle w:val="NoSpacing"/>
              <w:rPr>
                <w:rFonts w:ascii="Trebuchet MS" w:hAnsi="Trebuchet MS" w:cs="Times New Roman"/>
              </w:rPr>
            </w:pPr>
            <w:r>
              <w:rPr>
                <w:rFonts w:ascii="Trebuchet MS" w:hAnsi="Trebuchet MS" w:cs="Times New Roman"/>
              </w:rPr>
              <w:t>Inițiatorul proiectului este Administrația Fondului pentru Mediu, prin Ministerul Mediului, Apelor și Pădurilor.</w:t>
            </w:r>
            <w:r w:rsidR="00DE21DC" w:rsidRPr="001F185D">
              <w:rPr>
                <w:rFonts w:ascii="Trebuchet MS" w:hAnsi="Trebuchet MS" w:cs="Times New Roman"/>
              </w:rPr>
              <w:t xml:space="preserve"> </w:t>
            </w:r>
          </w:p>
        </w:tc>
      </w:tr>
      <w:tr w:rsidR="0062341B" w:rsidRPr="001F185D" w14:paraId="6A6B72AE" w14:textId="77777777" w:rsidTr="004E1253">
        <w:trPr>
          <w:trHeight w:val="90"/>
        </w:trPr>
        <w:tc>
          <w:tcPr>
            <w:tcW w:w="757" w:type="dxa"/>
            <w:vAlign w:val="center"/>
          </w:tcPr>
          <w:p w14:paraId="36AA48AF" w14:textId="77777777" w:rsidR="0062341B" w:rsidRPr="001F185D" w:rsidRDefault="00DE21DC" w:rsidP="004E1253">
            <w:pPr>
              <w:pStyle w:val="NoSpacing"/>
              <w:rPr>
                <w:rFonts w:ascii="Trebuchet MS" w:hAnsi="Trebuchet MS" w:cs="Times New Roman"/>
              </w:rPr>
            </w:pPr>
            <w:r w:rsidRPr="001F185D">
              <w:rPr>
                <w:rFonts w:ascii="Trebuchet MS" w:hAnsi="Trebuchet MS" w:cs="Times New Roman"/>
              </w:rPr>
              <w:t>2.2.</w:t>
            </w:r>
          </w:p>
        </w:tc>
        <w:tc>
          <w:tcPr>
            <w:tcW w:w="2261" w:type="dxa"/>
            <w:vAlign w:val="center"/>
          </w:tcPr>
          <w:p w14:paraId="3DB32F33" w14:textId="77777777" w:rsidR="0062341B" w:rsidRPr="001F185D" w:rsidRDefault="00DE21DC" w:rsidP="004E1253">
            <w:pPr>
              <w:pStyle w:val="NoSpacing"/>
              <w:rPr>
                <w:rFonts w:ascii="Trebuchet MS" w:hAnsi="Trebuchet MS" w:cs="Times New Roman"/>
              </w:rPr>
            </w:pPr>
            <w:r w:rsidRPr="001F185D">
              <w:rPr>
                <w:rFonts w:ascii="Trebuchet MS" w:hAnsi="Trebuchet MS" w:cs="Times New Roman"/>
              </w:rPr>
              <w:t xml:space="preserve">Descrierea </w:t>
            </w:r>
            <w:r w:rsidR="004E1253" w:rsidRPr="001F185D">
              <w:rPr>
                <w:rFonts w:ascii="Trebuchet MS" w:hAnsi="Trebuchet MS" w:cs="Times New Roman"/>
              </w:rPr>
              <w:t>situa</w:t>
            </w:r>
            <w:r w:rsidR="005220AB" w:rsidRPr="001F185D">
              <w:rPr>
                <w:rFonts w:ascii="Trebuchet MS" w:hAnsi="Trebuchet MS" w:cs="Times New Roman"/>
              </w:rPr>
              <w:t>ț</w:t>
            </w:r>
            <w:r w:rsidR="004E1253" w:rsidRPr="001F185D">
              <w:rPr>
                <w:rFonts w:ascii="Trebuchet MS" w:hAnsi="Trebuchet MS" w:cs="Times New Roman"/>
              </w:rPr>
              <w:t>iei</w:t>
            </w:r>
            <w:r w:rsidRPr="001F185D">
              <w:rPr>
                <w:rFonts w:ascii="Trebuchet MS" w:hAnsi="Trebuchet MS" w:cs="Times New Roman"/>
              </w:rPr>
              <w:t xml:space="preserve"> actuale</w:t>
            </w:r>
          </w:p>
        </w:tc>
        <w:tc>
          <w:tcPr>
            <w:tcW w:w="7013" w:type="dxa"/>
            <w:gridSpan w:val="9"/>
            <w:vAlign w:val="center"/>
          </w:tcPr>
          <w:p w14:paraId="0AF30A3B" w14:textId="77777777" w:rsidR="00284A9D" w:rsidRPr="001F185D" w:rsidRDefault="00284A9D" w:rsidP="00956C7C">
            <w:pPr>
              <w:spacing w:after="0"/>
              <w:jc w:val="both"/>
              <w:rPr>
                <w:rFonts w:ascii="Trebuchet MS" w:hAnsi="Trebuchet MS" w:cs="Times New Roman"/>
              </w:rPr>
            </w:pPr>
          </w:p>
          <w:p w14:paraId="1A2B611E" w14:textId="08A55A04" w:rsidR="00284A9D" w:rsidRPr="001F185D" w:rsidRDefault="00284A9D" w:rsidP="00284A9D">
            <w:pPr>
              <w:spacing w:after="0" w:line="240" w:lineRule="auto"/>
              <w:jc w:val="both"/>
              <w:rPr>
                <w:rFonts w:ascii="Trebuchet MS" w:hAnsi="Trebuchet MS" w:cs="Times New Roman"/>
                <w:shd w:val="clear" w:color="auto" w:fill="FFFFFF"/>
              </w:rPr>
            </w:pPr>
            <w:bookmarkStart w:id="1" w:name="_Hlk163551688"/>
            <w:r w:rsidRPr="001F185D">
              <w:rPr>
                <w:rFonts w:ascii="Trebuchet MS" w:eastAsia="Times New Roman" w:hAnsi="Trebuchet MS" w:cs="Times New Roman"/>
                <w:shd w:val="clear" w:color="auto" w:fill="FFFFFF"/>
                <w:lang w:val="en-US"/>
              </w:rPr>
              <w:t xml:space="preserve">La art. 6 pct. II.8 din </w:t>
            </w:r>
            <w:r w:rsidRPr="001F185D">
              <w:rPr>
                <w:rFonts w:ascii="Trebuchet MS" w:hAnsi="Trebuchet MS" w:cs="Times New Roman"/>
                <w:shd w:val="clear" w:color="auto" w:fill="FFFFFF"/>
              </w:rPr>
              <w:t>Hotararea Guvernului nr. 43/2020 privind organizarea şi funcţionarea Ministerului Mediului, Apelor şi Pădurilor, cu modificările și completările ulterioare se stabilește:</w:t>
            </w:r>
          </w:p>
          <w:p w14:paraId="0D397A04" w14:textId="77777777" w:rsidR="00284A9D" w:rsidRPr="001F185D" w:rsidRDefault="00284A9D" w:rsidP="00284A9D">
            <w:pPr>
              <w:spacing w:after="0" w:line="240" w:lineRule="auto"/>
              <w:ind w:left="708"/>
              <w:jc w:val="both"/>
              <w:rPr>
                <w:rFonts w:ascii="Trebuchet MS" w:eastAsia="Times New Roman" w:hAnsi="Trebuchet MS" w:cs="Times New Roman"/>
                <w:lang w:val="en-US"/>
              </w:rPr>
            </w:pPr>
            <w:r w:rsidRPr="001F185D">
              <w:rPr>
                <w:rFonts w:ascii="Trebuchet MS" w:hAnsi="Trebuchet MS" w:cs="Times New Roman"/>
                <w:shd w:val="clear" w:color="auto" w:fill="FFFFFF"/>
              </w:rPr>
              <w:t>„Î</w:t>
            </w:r>
            <w:r w:rsidRPr="001F185D">
              <w:rPr>
                <w:rFonts w:ascii="Trebuchet MS" w:eastAsia="Times New Roman" w:hAnsi="Trebuchet MS" w:cs="Times New Roman"/>
                <w:lang w:val="en-US"/>
              </w:rPr>
              <w:t xml:space="preserve">n </w:t>
            </w:r>
            <w:proofErr w:type="spellStart"/>
            <w:r w:rsidRPr="001F185D">
              <w:rPr>
                <w:rFonts w:ascii="Trebuchet MS" w:eastAsia="Times New Roman" w:hAnsi="Trebuchet MS" w:cs="Times New Roman"/>
                <w:lang w:val="en-US"/>
              </w:rPr>
              <w:t>realizarea</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funcţiilor</w:t>
            </w:r>
            <w:proofErr w:type="spellEnd"/>
            <w:r w:rsidRPr="001F185D">
              <w:rPr>
                <w:rFonts w:ascii="Trebuchet MS" w:eastAsia="Times New Roman" w:hAnsi="Trebuchet MS" w:cs="Times New Roman"/>
                <w:lang w:val="en-US"/>
              </w:rPr>
              <w:t xml:space="preserve"> sale, </w:t>
            </w:r>
            <w:proofErr w:type="spellStart"/>
            <w:r w:rsidRPr="001F185D">
              <w:rPr>
                <w:rFonts w:ascii="Trebuchet MS" w:eastAsia="Times New Roman" w:hAnsi="Trebuchet MS" w:cs="Times New Roman"/>
                <w:lang w:val="en-US"/>
              </w:rPr>
              <w:t>Ministerul</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Mediului</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Apelor</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şi</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Pădurilor</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îndeplineşte</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în</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condiţiile</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legii</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următoarele</w:t>
            </w:r>
            <w:proofErr w:type="spellEnd"/>
            <w:r w:rsidRPr="001F185D">
              <w:rPr>
                <w:rFonts w:ascii="Trebuchet MS" w:eastAsia="Times New Roman" w:hAnsi="Trebuchet MS" w:cs="Times New Roman"/>
                <w:lang w:val="en-US"/>
              </w:rPr>
              <w:t xml:space="preserve"> </w:t>
            </w:r>
            <w:proofErr w:type="spellStart"/>
            <w:r w:rsidRPr="001F185D">
              <w:rPr>
                <w:rFonts w:ascii="Trebuchet MS" w:eastAsia="Times New Roman" w:hAnsi="Trebuchet MS" w:cs="Times New Roman"/>
                <w:lang w:val="en-US"/>
              </w:rPr>
              <w:t>atribuţii</w:t>
            </w:r>
            <w:proofErr w:type="spellEnd"/>
            <w:r w:rsidRPr="001F185D">
              <w:rPr>
                <w:rFonts w:ascii="Trebuchet MS" w:eastAsia="Times New Roman" w:hAnsi="Trebuchet MS" w:cs="Times New Roman"/>
                <w:lang w:val="en-US"/>
              </w:rPr>
              <w:t>:</w:t>
            </w:r>
          </w:p>
          <w:p w14:paraId="710AB52E" w14:textId="77777777" w:rsidR="00284A9D" w:rsidRPr="001F185D" w:rsidRDefault="00284A9D" w:rsidP="00284A9D">
            <w:pPr>
              <w:spacing w:after="0" w:line="240" w:lineRule="auto"/>
              <w:ind w:left="708"/>
              <w:jc w:val="both"/>
              <w:rPr>
                <w:rStyle w:val="atl"/>
                <w:rFonts w:ascii="Trebuchet MS" w:hAnsi="Trebuchet MS" w:cs="Times New Roman"/>
                <w:shd w:val="clear" w:color="auto" w:fill="FFFFFF"/>
              </w:rPr>
            </w:pPr>
            <w:r w:rsidRPr="001F185D">
              <w:rPr>
                <w:rFonts w:ascii="Trebuchet MS" w:hAnsi="Trebuchet MS" w:cs="Times New Roman"/>
                <w:shd w:val="clear" w:color="auto" w:fill="FFFFFF"/>
              </w:rPr>
              <w:t>(...)</w:t>
            </w:r>
            <w:r w:rsidRPr="001F185D">
              <w:rPr>
                <w:rFonts w:ascii="Trebuchet MS" w:hAnsi="Trebuchet MS" w:cs="Times New Roman"/>
                <w:shd w:val="clear" w:color="auto" w:fill="FFFFFF"/>
              </w:rPr>
              <w:br/>
            </w:r>
            <w:r w:rsidRPr="001F185D">
              <w:rPr>
                <w:rStyle w:val="alb"/>
                <w:rFonts w:ascii="Trebuchet MS" w:hAnsi="Trebuchet MS" w:cs="Times New Roman"/>
                <w:shd w:val="clear" w:color="auto" w:fill="FFFFFF"/>
              </w:rPr>
              <w:t>II.</w:t>
            </w:r>
            <w:r w:rsidRPr="001F185D">
              <w:rPr>
                <w:rStyle w:val="atl"/>
                <w:rFonts w:ascii="Trebuchet MS" w:hAnsi="Trebuchet MS" w:cs="Times New Roman"/>
                <w:shd w:val="clear" w:color="auto" w:fill="FFFFFF"/>
              </w:rPr>
              <w:t>în exercitarea funcţiei de reglementare şi avizare:</w:t>
            </w:r>
          </w:p>
          <w:p w14:paraId="42D59BB9" w14:textId="1D31B927" w:rsidR="00284A9D" w:rsidRPr="001F185D" w:rsidRDefault="00284A9D" w:rsidP="00284A9D">
            <w:pPr>
              <w:spacing w:after="0" w:line="240" w:lineRule="auto"/>
              <w:ind w:left="708"/>
              <w:jc w:val="both"/>
              <w:rPr>
                <w:rFonts w:ascii="Trebuchet MS" w:hAnsi="Trebuchet MS" w:cs="Times New Roman"/>
                <w:shd w:val="clear" w:color="auto" w:fill="FFFFFF"/>
              </w:rPr>
            </w:pPr>
            <w:r w:rsidRPr="001F185D">
              <w:rPr>
                <w:rStyle w:val="atl"/>
                <w:rFonts w:ascii="Trebuchet MS" w:hAnsi="Trebuchet MS" w:cs="Times New Roman"/>
                <w:shd w:val="clear" w:color="auto" w:fill="FFFFFF"/>
              </w:rPr>
              <w:t xml:space="preserve">(...) </w:t>
            </w:r>
            <w:r w:rsidRPr="001F185D">
              <w:rPr>
                <w:rStyle w:val="alb"/>
                <w:rFonts w:ascii="Trebuchet MS" w:hAnsi="Trebuchet MS" w:cs="Times New Roman"/>
                <w:shd w:val="clear" w:color="auto" w:fill="FFFFFF"/>
              </w:rPr>
              <w:t xml:space="preserve">8. </w:t>
            </w:r>
            <w:r w:rsidRPr="001F185D">
              <w:rPr>
                <w:rFonts w:ascii="Trebuchet MS" w:hAnsi="Trebuchet MS" w:cs="Times New Roman"/>
                <w:shd w:val="clear" w:color="auto" w:fill="FFFFFF"/>
              </w:rPr>
              <w:t>stabileşte metodologia şi procedura sistemului de plăţi a programelor şi proiectelor derulate şi finanţate prin Fondul pentru mediu;”</w:t>
            </w:r>
            <w:r w:rsidR="00211887">
              <w:rPr>
                <w:rFonts w:ascii="Trebuchet MS" w:hAnsi="Trebuchet MS" w:cs="Times New Roman"/>
                <w:shd w:val="clear" w:color="auto" w:fill="FFFFFF"/>
              </w:rPr>
              <w:t>,</w:t>
            </w:r>
          </w:p>
          <w:p w14:paraId="17C3E558" w14:textId="741D460A" w:rsidR="00284A9D" w:rsidRPr="001F185D" w:rsidRDefault="00284A9D" w:rsidP="00284A9D">
            <w:pPr>
              <w:spacing w:after="0"/>
              <w:jc w:val="both"/>
              <w:rPr>
                <w:rFonts w:ascii="Trebuchet MS" w:hAnsi="Trebuchet MS" w:cs="Times New Roman"/>
              </w:rPr>
            </w:pPr>
            <w:r w:rsidRPr="001F185D">
              <w:rPr>
                <w:rFonts w:ascii="Trebuchet MS" w:hAnsi="Trebuchet MS" w:cs="Times New Roman"/>
                <w:lang w:eastAsia="ro-RO"/>
              </w:rPr>
              <w:t>st</w:t>
            </w:r>
            <w:r w:rsidRPr="001F185D">
              <w:rPr>
                <w:rFonts w:ascii="Trebuchet MS" w:hAnsi="Trebuchet MS" w:cs="Times New Roman"/>
              </w:rPr>
              <w:t>rategia de finanțare a proiectelor și programelor din bugetul Fondului pentru mediu fiind stabilită împreună cu Ministerul Mediului, Apelor și Pădurilor, în a cărui coordonare se află Administrația Fondului pentru Mediu.</w:t>
            </w:r>
          </w:p>
          <w:p w14:paraId="1861AEA5" w14:textId="77777777" w:rsidR="00284A9D" w:rsidRPr="001F185D" w:rsidRDefault="00284A9D" w:rsidP="00956C7C">
            <w:pPr>
              <w:spacing w:after="0"/>
              <w:jc w:val="both"/>
              <w:rPr>
                <w:rFonts w:ascii="Trebuchet MS" w:hAnsi="Trebuchet MS" w:cs="Times New Roman"/>
                <w:i/>
                <w:iCs/>
              </w:rPr>
            </w:pPr>
          </w:p>
          <w:p w14:paraId="1C9A112A" w14:textId="2555B085" w:rsidR="00284A9D" w:rsidRPr="001F185D" w:rsidRDefault="00284A9D" w:rsidP="00284A9D">
            <w:pPr>
              <w:spacing w:after="0"/>
              <w:jc w:val="both"/>
              <w:rPr>
                <w:rFonts w:ascii="Trebuchet MS" w:hAnsi="Trebuchet MS" w:cs="Times New Roman"/>
              </w:rPr>
            </w:pPr>
            <w:r w:rsidRPr="001F185D">
              <w:rPr>
                <w:rFonts w:ascii="Trebuchet MS" w:hAnsi="Trebuchet MS" w:cs="Times New Roman"/>
                <w:color w:val="000000"/>
              </w:rPr>
              <w:t>Administraţia Fondului pentru Mediu funcționează ca instituţie publică cu personalitate juridică, finanţată integral din venituri proprii, în coordonarea autorităţii publice centrale pentru protecţia mediului, și răspunde de gestionarea Fondului pentru mediu. Fondul pentru mediu este un instrument economico-financiar destinat susţinerii şi realizării proiectelor şi programelor pentru protecţia mediului şi pentru atingerea obiectivelor Uniunii Europene în domeniul mediului şi schimbărilor climatice, în conformitate cu dispoziţiile legale în vigoare.</w:t>
            </w:r>
          </w:p>
          <w:p w14:paraId="22AA3C00" w14:textId="77777777" w:rsidR="00284A9D" w:rsidRPr="001F185D" w:rsidRDefault="00284A9D" w:rsidP="00956C7C">
            <w:pPr>
              <w:spacing w:after="0"/>
              <w:jc w:val="both"/>
              <w:rPr>
                <w:rFonts w:ascii="Trebuchet MS" w:hAnsi="Trebuchet MS" w:cs="Times New Roman"/>
                <w:i/>
                <w:iCs/>
              </w:rPr>
            </w:pPr>
          </w:p>
          <w:p w14:paraId="1F506626" w14:textId="168D6FEB" w:rsidR="0062341B" w:rsidRPr="00414786" w:rsidRDefault="00284A9D" w:rsidP="00414786">
            <w:pPr>
              <w:spacing w:after="0"/>
              <w:jc w:val="both"/>
              <w:rPr>
                <w:rFonts w:ascii="Trebuchet MS" w:hAnsi="Trebuchet MS" w:cs="Times New Roman"/>
                <w:i/>
                <w:iCs/>
              </w:rPr>
            </w:pPr>
            <w:bookmarkStart w:id="2" w:name="_Hlk167271049"/>
            <w:r w:rsidRPr="001F185D">
              <w:rPr>
                <w:rFonts w:ascii="Trebuchet MS" w:hAnsi="Trebuchet MS" w:cs="Times New Roman"/>
              </w:rPr>
              <w:t xml:space="preserve">În conformitate cu prevederile art. 13 alin. (1) lit. t) din </w:t>
            </w:r>
            <w:r w:rsidRPr="001F185D">
              <w:rPr>
                <w:rFonts w:ascii="Trebuchet MS" w:hAnsi="Trebuchet MS" w:cs="Times New Roman"/>
                <w:shd w:val="clear" w:color="auto" w:fill="FFFFFF"/>
              </w:rPr>
              <w:t xml:space="preserve">Ordonanţa de urgenţă a Guvernului nr. </w:t>
            </w:r>
            <w:hyperlink r:id="rId8" w:anchor="/dokument/16866261?cm=DOCUMENT" w:tgtFrame="_blank" w:history="1">
              <w:r w:rsidRPr="001F185D">
                <w:rPr>
                  <w:rStyle w:val="Hyperlink"/>
                  <w:rFonts w:ascii="Trebuchet MS" w:hAnsi="Trebuchet MS" w:cs="Times New Roman"/>
                  <w:color w:val="auto"/>
                  <w:u w:val="none"/>
                  <w:shd w:val="clear" w:color="auto" w:fill="FFFFFF"/>
                </w:rPr>
                <w:t>196/2005</w:t>
              </w:r>
            </w:hyperlink>
            <w:r w:rsidRPr="001F185D">
              <w:rPr>
                <w:rFonts w:ascii="Trebuchet MS" w:hAnsi="Trebuchet MS" w:cs="Times New Roman"/>
                <w:shd w:val="clear" w:color="auto" w:fill="FFFFFF"/>
              </w:rPr>
              <w:t xml:space="preserve"> privind Fondul pentru mediu, aprobată cu modificări şi completări prin Legea nr. </w:t>
            </w:r>
            <w:hyperlink r:id="rId9" w:anchor="/dokument/16869611?cm=DOCUMENT" w:tgtFrame="_blank" w:history="1">
              <w:r w:rsidRPr="001F185D">
                <w:rPr>
                  <w:rStyle w:val="Hyperlink"/>
                  <w:rFonts w:ascii="Trebuchet MS" w:hAnsi="Trebuchet MS" w:cs="Times New Roman"/>
                  <w:color w:val="auto"/>
                  <w:u w:val="none"/>
                  <w:shd w:val="clear" w:color="auto" w:fill="FFFFFF"/>
                </w:rPr>
                <w:t>105/2006</w:t>
              </w:r>
            </w:hyperlink>
            <w:r w:rsidRPr="001F185D">
              <w:rPr>
                <w:rStyle w:val="Hyperlink"/>
                <w:rFonts w:ascii="Trebuchet MS" w:hAnsi="Trebuchet MS" w:cs="Times New Roman"/>
                <w:color w:val="auto"/>
                <w:u w:val="none"/>
                <w:shd w:val="clear" w:color="auto" w:fill="FFFFFF"/>
              </w:rPr>
              <w:t xml:space="preserve">, cu modificările și completările ulterioare, </w:t>
            </w:r>
            <w:r w:rsidRPr="001F185D">
              <w:rPr>
                <w:rFonts w:ascii="Trebuchet MS" w:hAnsi="Trebuchet MS" w:cs="Times New Roman"/>
              </w:rPr>
              <w:t xml:space="preserve">Fondul pentru mediu se utilizează pentru finanţarea Programului de stimulare a înnoirii Parcului naţional de tractoare şi maşini agricole autopropulsate iar potrivit art. 13 alin. (5) din același act normativ categoriile de lucrări şi/sau proiecte pentru protecţia mediului care se pot finanţa în cadrul acestui program, precum şi sumele destinate finanţării acestora se aprobă prin hotărâre a Guvernului, </w:t>
            </w:r>
            <w:r w:rsidRPr="001F185D">
              <w:rPr>
                <w:rFonts w:ascii="Trebuchet MS" w:hAnsi="Trebuchet MS" w:cs="Times New Roman"/>
                <w:i/>
                <w:iCs/>
              </w:rPr>
              <w:t>la propunerea autorităţii publice centrale pentru protecţia mediului</w:t>
            </w:r>
            <w:bookmarkEnd w:id="2"/>
            <w:r w:rsidRPr="001F185D">
              <w:rPr>
                <w:rFonts w:ascii="Trebuchet MS" w:hAnsi="Trebuchet MS" w:cs="Times New Roman"/>
                <w:i/>
                <w:iCs/>
              </w:rPr>
              <w:t>.</w:t>
            </w:r>
            <w:bookmarkEnd w:id="1"/>
          </w:p>
        </w:tc>
      </w:tr>
      <w:tr w:rsidR="00754B3F" w:rsidRPr="001F185D" w14:paraId="571A20A8" w14:textId="77777777" w:rsidTr="004E1253">
        <w:trPr>
          <w:trHeight w:val="90"/>
        </w:trPr>
        <w:tc>
          <w:tcPr>
            <w:tcW w:w="757" w:type="dxa"/>
            <w:vAlign w:val="center"/>
          </w:tcPr>
          <w:p w14:paraId="371B63DD" w14:textId="77777777" w:rsidR="0062341B" w:rsidRPr="001F185D" w:rsidRDefault="00DE21DC">
            <w:pPr>
              <w:spacing w:after="0" w:line="360" w:lineRule="auto"/>
              <w:jc w:val="both"/>
              <w:rPr>
                <w:rFonts w:ascii="Trebuchet MS" w:eastAsia="Times New Roman" w:hAnsi="Trebuchet MS" w:cs="Times New Roman"/>
                <w:color w:val="000000"/>
              </w:rPr>
            </w:pPr>
            <w:bookmarkStart w:id="3" w:name="_Hlk167271075"/>
            <w:r w:rsidRPr="001F185D">
              <w:rPr>
                <w:rFonts w:ascii="Trebuchet MS" w:eastAsia="Times New Roman" w:hAnsi="Trebuchet MS" w:cs="Times New Roman"/>
                <w:color w:val="000000"/>
              </w:rPr>
              <w:lastRenderedPageBreak/>
              <w:t>2.3.</w:t>
            </w:r>
          </w:p>
        </w:tc>
        <w:tc>
          <w:tcPr>
            <w:tcW w:w="2261" w:type="dxa"/>
            <w:vAlign w:val="center"/>
          </w:tcPr>
          <w:p w14:paraId="30D2E948" w14:textId="77777777" w:rsidR="0062341B" w:rsidRPr="001F185D" w:rsidRDefault="00DE21DC" w:rsidP="008036C8">
            <w:pPr>
              <w:pStyle w:val="NoSpacing"/>
              <w:jc w:val="both"/>
              <w:rPr>
                <w:rFonts w:ascii="Trebuchet MS" w:hAnsi="Trebuchet MS" w:cs="Times New Roman"/>
              </w:rPr>
            </w:pPr>
            <w:r w:rsidRPr="001F185D">
              <w:rPr>
                <w:rFonts w:ascii="Trebuchet MS" w:hAnsi="Trebuchet MS" w:cs="Times New Roman"/>
              </w:rPr>
              <w:t>Schimbări preconizate</w:t>
            </w:r>
          </w:p>
        </w:tc>
        <w:tc>
          <w:tcPr>
            <w:tcW w:w="7013" w:type="dxa"/>
            <w:gridSpan w:val="9"/>
          </w:tcPr>
          <w:p w14:paraId="5F0AF5C9" w14:textId="0B35AA96" w:rsidR="00FD1009" w:rsidRPr="001F185D" w:rsidRDefault="00B02832" w:rsidP="00FD1009">
            <w:pPr>
              <w:spacing w:before="26" w:after="0"/>
              <w:jc w:val="both"/>
              <w:rPr>
                <w:rFonts w:ascii="Trebuchet MS" w:hAnsi="Trebuchet MS" w:cs="Times New Roman"/>
                <w:i/>
                <w:iCs/>
              </w:rPr>
            </w:pPr>
            <w:r w:rsidRPr="001F185D">
              <w:rPr>
                <w:rFonts w:ascii="Trebuchet MS" w:hAnsi="Trebuchet MS" w:cs="Times New Roman"/>
              </w:rPr>
              <w:t xml:space="preserve">Scopul </w:t>
            </w:r>
            <w:r w:rsidR="00956C7C" w:rsidRPr="001F185D">
              <w:rPr>
                <w:rFonts w:ascii="Trebuchet MS" w:hAnsi="Trebuchet MS" w:cs="Times New Roman"/>
              </w:rPr>
              <w:t>Programul</w:t>
            </w:r>
            <w:r w:rsidRPr="001F185D">
              <w:rPr>
                <w:rFonts w:ascii="Trebuchet MS" w:hAnsi="Trebuchet MS" w:cs="Times New Roman"/>
              </w:rPr>
              <w:t>ui</w:t>
            </w:r>
            <w:r w:rsidR="00956C7C" w:rsidRPr="001F185D">
              <w:rPr>
                <w:rFonts w:ascii="Trebuchet MS" w:hAnsi="Trebuchet MS" w:cs="Times New Roman"/>
              </w:rPr>
              <w:t xml:space="preserve"> de stimulare a înnoirii Parcului naţional de tractoare şi maşini agricole autopropulsate </w:t>
            </w:r>
            <w:r w:rsidRPr="001F185D">
              <w:rPr>
                <w:rFonts w:ascii="Trebuchet MS" w:hAnsi="Trebuchet MS" w:cs="Times New Roman"/>
              </w:rPr>
              <w:t>îl constituie îmbunătăţirea calităţii mediului prin achiziționarea de tractoare şi maşini agricole autopropulsate,</w:t>
            </w:r>
            <w:r w:rsidR="00FD1009" w:rsidRPr="001F185D">
              <w:rPr>
                <w:rFonts w:ascii="Trebuchet MS" w:hAnsi="Trebuchet MS" w:cs="Times New Roman"/>
              </w:rPr>
              <w:t xml:space="preserve"> inclusiv accesoriile agricole aferente, </w:t>
            </w:r>
            <w:r w:rsidR="00FD1009" w:rsidRPr="001F185D">
              <w:rPr>
                <w:rFonts w:ascii="Trebuchet MS" w:hAnsi="Trebuchet MS" w:cs="Times New Roman"/>
                <w:i/>
                <w:iCs/>
              </w:rPr>
              <w:t xml:space="preserve">noi, mai puţin poluante. </w:t>
            </w:r>
          </w:p>
          <w:p w14:paraId="2C0A9441" w14:textId="77777777" w:rsidR="001310B3" w:rsidRPr="001F185D" w:rsidRDefault="001310B3" w:rsidP="001310B3">
            <w:pPr>
              <w:spacing w:before="26" w:after="0"/>
              <w:jc w:val="both"/>
              <w:rPr>
                <w:rFonts w:ascii="Trebuchet MS" w:hAnsi="Trebuchet MS" w:cs="Times New Roman"/>
              </w:rPr>
            </w:pPr>
            <w:r w:rsidRPr="001F185D">
              <w:rPr>
                <w:rFonts w:ascii="Trebuchet MS" w:hAnsi="Trebuchet MS" w:cs="Times New Roman"/>
              </w:rPr>
              <w:t>În cadrul Programului de stimulare a înnoirii Parcului naţional de tractoare şi maşini agricole autopropulsate se finanțează proiecte pentru protecţia mediului constând în achiziţionarea tractoarelor şi maşinilor agricole autopropulsate, inclusiv a accesoriilor agricole aferente, noi, mai puţin poluante.</w:t>
            </w:r>
          </w:p>
          <w:p w14:paraId="124D9328" w14:textId="2794E385" w:rsidR="00FD1009" w:rsidRPr="001F185D" w:rsidRDefault="00FD1009" w:rsidP="001310B3">
            <w:pPr>
              <w:spacing w:before="26" w:after="0"/>
              <w:jc w:val="both"/>
              <w:rPr>
                <w:rFonts w:ascii="Trebuchet MS" w:hAnsi="Trebuchet MS" w:cs="Times New Roman"/>
              </w:rPr>
            </w:pPr>
            <w:r w:rsidRPr="001F185D">
              <w:rPr>
                <w:rFonts w:ascii="Trebuchet MS" w:hAnsi="Trebuchet MS" w:cs="Times New Roman"/>
              </w:rPr>
              <w:t>Bugetul total estimat alocat Programului de stimulare a înnoirii Parcului naţional de tractoare şi maşini agricole autopropulsate este de 500.000.000 lei</w:t>
            </w:r>
            <w:r w:rsidR="00211887">
              <w:rPr>
                <w:rFonts w:ascii="Trebuchet MS" w:hAnsi="Trebuchet MS" w:cs="Times New Roman"/>
              </w:rPr>
              <w:t>,</w:t>
            </w:r>
            <w:r w:rsidRPr="001F185D">
              <w:rPr>
                <w:rFonts w:ascii="Trebuchet MS" w:hAnsi="Trebuchet MS" w:cs="Times New Roman"/>
              </w:rPr>
              <w:t xml:space="preserve"> iar sumele se vor asigura din bugetul Fondului pentru </w:t>
            </w:r>
            <w:r w:rsidR="00842544">
              <w:rPr>
                <w:rFonts w:ascii="Trebuchet MS" w:hAnsi="Trebuchet MS" w:cs="Times New Roman"/>
              </w:rPr>
              <w:t>m</w:t>
            </w:r>
            <w:r w:rsidRPr="001F185D">
              <w:rPr>
                <w:rFonts w:ascii="Trebuchet MS" w:hAnsi="Trebuchet MS" w:cs="Times New Roman"/>
              </w:rPr>
              <w:t>ediu.</w:t>
            </w:r>
          </w:p>
          <w:p w14:paraId="07BCF9A3" w14:textId="15410403" w:rsidR="00B02832" w:rsidRPr="001F185D" w:rsidRDefault="00B02832" w:rsidP="00B02832">
            <w:pPr>
              <w:spacing w:line="256" w:lineRule="auto"/>
              <w:jc w:val="both"/>
              <w:rPr>
                <w:rFonts w:ascii="Trebuchet MS" w:hAnsi="Trebuchet MS" w:cs="Times New Roman"/>
              </w:rPr>
            </w:pPr>
            <w:r w:rsidRPr="001F185D">
              <w:rPr>
                <w:rFonts w:ascii="Trebuchet MS" w:hAnsi="Trebuchet MS" w:cs="Times New Roman"/>
              </w:rPr>
              <w:t>Sprijinul acordat beneficiarilor în cadrul Programului de stimulare a înnoirii Parcului naţional de tractoare şi maşini agricole autopropulsate se înscrie în contextul necesităţii integrării politicilor de mediu în elaborarea şi aplicarea politicilor sectoriale şi regionale şi al fundamentării unei strategii de dezvoltare economică durabilă a României pe termen lung, în scopul asigurării unui echilibru între dezvoltarea socioeconomică şi resursele naturale prezente şi viitoare.</w:t>
            </w:r>
          </w:p>
          <w:p w14:paraId="2D5CAB08" w14:textId="5C61E234" w:rsidR="00FD1009" w:rsidRPr="00414786" w:rsidRDefault="009623B9" w:rsidP="00414786">
            <w:pPr>
              <w:pStyle w:val="ListParagraph"/>
              <w:spacing w:before="26" w:after="0" w:line="276" w:lineRule="auto"/>
              <w:ind w:left="0"/>
              <w:jc w:val="both"/>
              <w:rPr>
                <w:rFonts w:ascii="Trebuchet MS" w:hAnsi="Trebuchet MS" w:cs="Times New Roman"/>
                <w:bCs/>
              </w:rPr>
            </w:pPr>
            <w:r w:rsidRPr="001F185D">
              <w:rPr>
                <w:rFonts w:ascii="Trebuchet MS" w:hAnsi="Trebuchet MS" w:cs="Times New Roman"/>
                <w:bCs/>
                <w:color w:val="000000"/>
              </w:rPr>
              <w:t>Ghidul de finanțare al Programului de stimulare a înnoirii Parcului naţional de tractoare şi maşini agricole autopropulsate se aprobă prin ordin al ministrului mediului, apelor și pădurilor, în termen de 30 de zile de la data intrării în vigoare a prezentei hotărâri și se publică în Monitorul Oficial al României, Partea I.</w:t>
            </w:r>
          </w:p>
        </w:tc>
      </w:tr>
      <w:bookmarkEnd w:id="3"/>
      <w:tr w:rsidR="00754B3F" w:rsidRPr="001F185D" w14:paraId="2EAF5C05" w14:textId="77777777" w:rsidTr="004E1253">
        <w:trPr>
          <w:trHeight w:val="90"/>
        </w:trPr>
        <w:tc>
          <w:tcPr>
            <w:tcW w:w="757" w:type="dxa"/>
            <w:vAlign w:val="center"/>
          </w:tcPr>
          <w:p w14:paraId="2063A333"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2.4.</w:t>
            </w:r>
          </w:p>
        </w:tc>
        <w:tc>
          <w:tcPr>
            <w:tcW w:w="2261" w:type="dxa"/>
            <w:vAlign w:val="center"/>
          </w:tcPr>
          <w:p w14:paraId="2978B106" w14:textId="77777777" w:rsidR="0062341B" w:rsidRPr="001F185D" w:rsidRDefault="00DE21DC" w:rsidP="008036C8">
            <w:pPr>
              <w:pStyle w:val="NoSpacing"/>
              <w:jc w:val="both"/>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ii</w:t>
            </w:r>
          </w:p>
        </w:tc>
        <w:tc>
          <w:tcPr>
            <w:tcW w:w="7013" w:type="dxa"/>
            <w:gridSpan w:val="9"/>
            <w:vAlign w:val="center"/>
          </w:tcPr>
          <w:p w14:paraId="162BF053" w14:textId="77777777" w:rsidR="0062341B" w:rsidRPr="001F185D" w:rsidRDefault="00DE21DC" w:rsidP="008036C8">
            <w:pPr>
              <w:pStyle w:val="NoSpacing"/>
              <w:jc w:val="both"/>
              <w:rPr>
                <w:rFonts w:ascii="Trebuchet MS" w:hAnsi="Trebuchet MS" w:cs="Times New Roman"/>
              </w:rPr>
            </w:pPr>
            <w:r w:rsidRPr="001F185D">
              <w:rPr>
                <w:rFonts w:ascii="Trebuchet MS" w:hAnsi="Trebuchet MS" w:cs="Times New Roman"/>
              </w:rPr>
              <w:t>Nu au fost identificate.</w:t>
            </w:r>
          </w:p>
        </w:tc>
      </w:tr>
      <w:tr w:rsidR="00754B3F" w:rsidRPr="001F185D" w14:paraId="3C41E294" w14:textId="77777777" w:rsidTr="004E1253">
        <w:trPr>
          <w:trHeight w:val="90"/>
        </w:trPr>
        <w:tc>
          <w:tcPr>
            <w:tcW w:w="10031" w:type="dxa"/>
            <w:gridSpan w:val="11"/>
            <w:vAlign w:val="center"/>
          </w:tcPr>
          <w:p w14:paraId="186A0AAE" w14:textId="77777777" w:rsidR="004E1253" w:rsidRPr="001F185D" w:rsidRDefault="004E1253" w:rsidP="004E1253">
            <w:pPr>
              <w:pStyle w:val="NoSpacing"/>
              <w:jc w:val="center"/>
              <w:rPr>
                <w:rFonts w:ascii="Trebuchet MS" w:hAnsi="Trebuchet MS" w:cs="Times New Roman"/>
                <w:b/>
              </w:rPr>
            </w:pPr>
          </w:p>
          <w:p w14:paraId="3728670A"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3-a</w:t>
            </w:r>
          </w:p>
          <w:p w14:paraId="2405BC75"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Impactul socioeconomic</w:t>
            </w:r>
          </w:p>
          <w:p w14:paraId="0B1B9578" w14:textId="77777777" w:rsidR="004E1253" w:rsidRPr="001F185D" w:rsidRDefault="004E1253" w:rsidP="004E1253">
            <w:pPr>
              <w:pStyle w:val="NoSpacing"/>
              <w:jc w:val="center"/>
              <w:rPr>
                <w:rFonts w:ascii="Trebuchet MS" w:eastAsia="Times New Roman" w:hAnsi="Trebuchet MS" w:cs="Times New Roman"/>
                <w:b/>
              </w:rPr>
            </w:pPr>
          </w:p>
        </w:tc>
      </w:tr>
      <w:tr w:rsidR="00754B3F" w:rsidRPr="001F185D" w14:paraId="6D363788" w14:textId="77777777" w:rsidTr="004E1253">
        <w:trPr>
          <w:trHeight w:val="55"/>
        </w:trPr>
        <w:tc>
          <w:tcPr>
            <w:tcW w:w="757" w:type="dxa"/>
          </w:tcPr>
          <w:p w14:paraId="469E1444"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3.1.</w:t>
            </w:r>
          </w:p>
        </w:tc>
        <w:tc>
          <w:tcPr>
            <w:tcW w:w="2261" w:type="dxa"/>
          </w:tcPr>
          <w:p w14:paraId="397C600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Descrierea generală a beneficiilor şi costurilor estimate ca urmare a intrării în vigoare a actului normativ</w:t>
            </w:r>
          </w:p>
        </w:tc>
        <w:tc>
          <w:tcPr>
            <w:tcW w:w="7013" w:type="dxa"/>
            <w:gridSpan w:val="9"/>
          </w:tcPr>
          <w:p w14:paraId="737BBE08"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55C0921A" w14:textId="77777777" w:rsidTr="004E1253">
        <w:trPr>
          <w:trHeight w:val="55"/>
        </w:trPr>
        <w:tc>
          <w:tcPr>
            <w:tcW w:w="757" w:type="dxa"/>
          </w:tcPr>
          <w:p w14:paraId="53FD5BB5"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3.2.</w:t>
            </w:r>
          </w:p>
        </w:tc>
        <w:tc>
          <w:tcPr>
            <w:tcW w:w="2261" w:type="dxa"/>
          </w:tcPr>
          <w:p w14:paraId="39B41FF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social</w:t>
            </w:r>
          </w:p>
        </w:tc>
        <w:tc>
          <w:tcPr>
            <w:tcW w:w="7013" w:type="dxa"/>
            <w:gridSpan w:val="9"/>
          </w:tcPr>
          <w:p w14:paraId="4E3B588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2DA58F48" w14:textId="77777777" w:rsidTr="004E1253">
        <w:trPr>
          <w:trHeight w:val="55"/>
        </w:trPr>
        <w:tc>
          <w:tcPr>
            <w:tcW w:w="757" w:type="dxa"/>
          </w:tcPr>
          <w:p w14:paraId="57B1E5D5"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3.3.</w:t>
            </w:r>
          </w:p>
        </w:tc>
        <w:tc>
          <w:tcPr>
            <w:tcW w:w="2261" w:type="dxa"/>
          </w:tcPr>
          <w:p w14:paraId="5ECAF5E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Impactul asupra drepturilor şi </w:t>
            </w:r>
            <w:r w:rsidR="00B0298B" w:rsidRPr="001F185D">
              <w:rPr>
                <w:rFonts w:ascii="Trebuchet MS" w:hAnsi="Trebuchet MS" w:cs="Times New Roman"/>
              </w:rPr>
              <w:t>libertă</w:t>
            </w:r>
            <w:r w:rsidR="005220AB" w:rsidRPr="001F185D">
              <w:rPr>
                <w:rFonts w:ascii="Trebuchet MS" w:hAnsi="Trebuchet MS" w:cs="Times New Roman"/>
              </w:rPr>
              <w:t>ț</w:t>
            </w:r>
            <w:r w:rsidR="00B0298B" w:rsidRPr="001F185D">
              <w:rPr>
                <w:rFonts w:ascii="Trebuchet MS" w:hAnsi="Trebuchet MS" w:cs="Times New Roman"/>
              </w:rPr>
              <w:t>ilor</w:t>
            </w:r>
            <w:r w:rsidRPr="001F185D">
              <w:rPr>
                <w:rFonts w:ascii="Trebuchet MS" w:hAnsi="Trebuchet MS" w:cs="Times New Roman"/>
              </w:rPr>
              <w:t xml:space="preserve"> fundamentale ale omului</w:t>
            </w:r>
          </w:p>
        </w:tc>
        <w:tc>
          <w:tcPr>
            <w:tcW w:w="7013" w:type="dxa"/>
            <w:gridSpan w:val="9"/>
          </w:tcPr>
          <w:p w14:paraId="2B49148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2A52F44F" w14:textId="77777777" w:rsidTr="004E1253">
        <w:trPr>
          <w:trHeight w:val="55"/>
        </w:trPr>
        <w:tc>
          <w:tcPr>
            <w:tcW w:w="757" w:type="dxa"/>
          </w:tcPr>
          <w:p w14:paraId="437689E2"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3.4.</w:t>
            </w:r>
          </w:p>
        </w:tc>
        <w:tc>
          <w:tcPr>
            <w:tcW w:w="2261" w:type="dxa"/>
          </w:tcPr>
          <w:p w14:paraId="35947CF1"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macroeconomic</w:t>
            </w:r>
          </w:p>
        </w:tc>
        <w:tc>
          <w:tcPr>
            <w:tcW w:w="7013" w:type="dxa"/>
            <w:gridSpan w:val="9"/>
          </w:tcPr>
          <w:p w14:paraId="1C89FB3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p w14:paraId="74779318" w14:textId="77777777" w:rsidR="0062341B" w:rsidRPr="001F185D" w:rsidRDefault="0062341B" w:rsidP="008036C8">
            <w:pPr>
              <w:pStyle w:val="NoSpacing"/>
              <w:rPr>
                <w:rFonts w:ascii="Trebuchet MS" w:hAnsi="Trebuchet MS" w:cs="Times New Roman"/>
              </w:rPr>
            </w:pPr>
          </w:p>
        </w:tc>
      </w:tr>
      <w:tr w:rsidR="00754B3F" w:rsidRPr="001F185D" w14:paraId="232CCC2D" w14:textId="77777777" w:rsidTr="004E1253">
        <w:trPr>
          <w:trHeight w:val="52"/>
        </w:trPr>
        <w:tc>
          <w:tcPr>
            <w:tcW w:w="757" w:type="dxa"/>
          </w:tcPr>
          <w:p w14:paraId="4B734674"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3.4.1.</w:t>
            </w:r>
          </w:p>
        </w:tc>
        <w:tc>
          <w:tcPr>
            <w:tcW w:w="2261" w:type="dxa"/>
          </w:tcPr>
          <w:p w14:paraId="20629C1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economiei şi asupra principalilor indicatori macroeconomici</w:t>
            </w:r>
          </w:p>
        </w:tc>
        <w:tc>
          <w:tcPr>
            <w:tcW w:w="7013" w:type="dxa"/>
            <w:gridSpan w:val="9"/>
          </w:tcPr>
          <w:p w14:paraId="020C0BC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1F6AB19E" w14:textId="77777777" w:rsidTr="004E1253">
        <w:trPr>
          <w:trHeight w:val="52"/>
        </w:trPr>
        <w:tc>
          <w:tcPr>
            <w:tcW w:w="757" w:type="dxa"/>
          </w:tcPr>
          <w:p w14:paraId="08A1AFFF"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lastRenderedPageBreak/>
              <w:t>3.4.2.</w:t>
            </w:r>
          </w:p>
        </w:tc>
        <w:tc>
          <w:tcPr>
            <w:tcW w:w="2261" w:type="dxa"/>
          </w:tcPr>
          <w:p w14:paraId="3DE9855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mediului concuren</w:t>
            </w:r>
            <w:r w:rsidR="005220AB" w:rsidRPr="001F185D">
              <w:rPr>
                <w:rFonts w:ascii="Trebuchet MS" w:hAnsi="Trebuchet MS" w:cs="Times New Roman"/>
              </w:rPr>
              <w:t>ț</w:t>
            </w:r>
            <w:r w:rsidRPr="001F185D">
              <w:rPr>
                <w:rFonts w:ascii="Trebuchet MS" w:hAnsi="Trebuchet MS" w:cs="Times New Roman"/>
              </w:rPr>
              <w:t>ial şi domeniul ajutoarelor de stat</w:t>
            </w:r>
          </w:p>
        </w:tc>
        <w:tc>
          <w:tcPr>
            <w:tcW w:w="7013" w:type="dxa"/>
            <w:gridSpan w:val="9"/>
          </w:tcPr>
          <w:p w14:paraId="42ADC4FB" w14:textId="77777777" w:rsidR="0062341B" w:rsidRPr="001F185D" w:rsidRDefault="00DE21DC" w:rsidP="008036C8">
            <w:pPr>
              <w:pStyle w:val="NoSpacing"/>
              <w:rPr>
                <w:rFonts w:ascii="Trebuchet MS" w:hAnsi="Trebuchet MS" w:cs="Times New Roman"/>
                <w:highlight w:val="yellow"/>
              </w:rPr>
            </w:pPr>
            <w:r w:rsidRPr="001F185D">
              <w:rPr>
                <w:rFonts w:ascii="Trebuchet MS" w:hAnsi="Trebuchet MS" w:cs="Times New Roman"/>
              </w:rPr>
              <w:t>Proiectul de act normativ nu se referă la acest subiect.</w:t>
            </w:r>
          </w:p>
        </w:tc>
      </w:tr>
      <w:tr w:rsidR="00754B3F" w:rsidRPr="001F185D" w14:paraId="6C436111" w14:textId="77777777" w:rsidTr="004E1253">
        <w:trPr>
          <w:trHeight w:val="296"/>
        </w:trPr>
        <w:tc>
          <w:tcPr>
            <w:tcW w:w="757" w:type="dxa"/>
          </w:tcPr>
          <w:p w14:paraId="5B2CCB78"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3.5.</w:t>
            </w:r>
          </w:p>
        </w:tc>
        <w:tc>
          <w:tcPr>
            <w:tcW w:w="2261" w:type="dxa"/>
          </w:tcPr>
          <w:p w14:paraId="6086A8F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mediului de afaceri</w:t>
            </w:r>
          </w:p>
        </w:tc>
        <w:tc>
          <w:tcPr>
            <w:tcW w:w="7013" w:type="dxa"/>
            <w:gridSpan w:val="9"/>
          </w:tcPr>
          <w:p w14:paraId="290CD49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1C021510" w14:textId="77777777" w:rsidTr="004E1253">
        <w:trPr>
          <w:trHeight w:val="52"/>
        </w:trPr>
        <w:tc>
          <w:tcPr>
            <w:tcW w:w="757" w:type="dxa"/>
          </w:tcPr>
          <w:p w14:paraId="6FEFB153"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rPr>
              <w:t>3.6.</w:t>
            </w:r>
          </w:p>
        </w:tc>
        <w:tc>
          <w:tcPr>
            <w:tcW w:w="2261" w:type="dxa"/>
          </w:tcPr>
          <w:p w14:paraId="5972A99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mediului înconjurător</w:t>
            </w:r>
          </w:p>
        </w:tc>
        <w:tc>
          <w:tcPr>
            <w:tcW w:w="7013" w:type="dxa"/>
            <w:gridSpan w:val="9"/>
          </w:tcPr>
          <w:p w14:paraId="1EE03FF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61289043" w14:textId="77777777" w:rsidTr="004E1253">
        <w:trPr>
          <w:trHeight w:val="52"/>
        </w:trPr>
        <w:tc>
          <w:tcPr>
            <w:tcW w:w="757" w:type="dxa"/>
          </w:tcPr>
          <w:p w14:paraId="16EEBABE"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3.7.</w:t>
            </w:r>
          </w:p>
        </w:tc>
        <w:tc>
          <w:tcPr>
            <w:tcW w:w="2261" w:type="dxa"/>
          </w:tcPr>
          <w:p w14:paraId="5F7EB9C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Evaluarea costurilor şi beneficiilor din perspectiva inovării şi digitalizării</w:t>
            </w:r>
          </w:p>
        </w:tc>
        <w:tc>
          <w:tcPr>
            <w:tcW w:w="7013" w:type="dxa"/>
            <w:gridSpan w:val="9"/>
          </w:tcPr>
          <w:p w14:paraId="1BA9EE5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28605904" w14:textId="77777777" w:rsidTr="004E1253">
        <w:trPr>
          <w:trHeight w:val="52"/>
        </w:trPr>
        <w:tc>
          <w:tcPr>
            <w:tcW w:w="757" w:type="dxa"/>
          </w:tcPr>
          <w:p w14:paraId="6C333753"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3.8.</w:t>
            </w:r>
          </w:p>
        </w:tc>
        <w:tc>
          <w:tcPr>
            <w:tcW w:w="2261" w:type="dxa"/>
          </w:tcPr>
          <w:p w14:paraId="03DE54F5"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Evaluarea costurilor şi beneficiilor din perspectiva dezvoltării durabile</w:t>
            </w:r>
          </w:p>
        </w:tc>
        <w:tc>
          <w:tcPr>
            <w:tcW w:w="7013" w:type="dxa"/>
            <w:gridSpan w:val="9"/>
          </w:tcPr>
          <w:p w14:paraId="036DDA67"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t>Proiectul de act normativ nu se referă la acest subiect.</w:t>
            </w:r>
          </w:p>
        </w:tc>
      </w:tr>
      <w:tr w:rsidR="00754B3F" w:rsidRPr="001F185D" w14:paraId="4CD005F3" w14:textId="77777777" w:rsidTr="004E1253">
        <w:trPr>
          <w:trHeight w:val="52"/>
        </w:trPr>
        <w:tc>
          <w:tcPr>
            <w:tcW w:w="757" w:type="dxa"/>
          </w:tcPr>
          <w:p w14:paraId="1343BFC1"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3.9.</w:t>
            </w:r>
          </w:p>
        </w:tc>
        <w:tc>
          <w:tcPr>
            <w:tcW w:w="2261" w:type="dxa"/>
          </w:tcPr>
          <w:p w14:paraId="292005A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ii</w:t>
            </w:r>
          </w:p>
        </w:tc>
        <w:tc>
          <w:tcPr>
            <w:tcW w:w="7013" w:type="dxa"/>
            <w:gridSpan w:val="9"/>
          </w:tcPr>
          <w:p w14:paraId="4C860739"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t>Nu au fost identificate.</w:t>
            </w:r>
          </w:p>
        </w:tc>
      </w:tr>
      <w:tr w:rsidR="00754B3F" w:rsidRPr="001F185D" w14:paraId="1A5FAEA4" w14:textId="77777777" w:rsidTr="004E1253">
        <w:trPr>
          <w:trHeight w:val="52"/>
        </w:trPr>
        <w:tc>
          <w:tcPr>
            <w:tcW w:w="10031" w:type="dxa"/>
            <w:gridSpan w:val="11"/>
          </w:tcPr>
          <w:p w14:paraId="638118DC" w14:textId="77777777" w:rsidR="004E1253" w:rsidRPr="001F185D" w:rsidRDefault="004E1253" w:rsidP="004E1253">
            <w:pPr>
              <w:pStyle w:val="NoSpacing"/>
              <w:jc w:val="center"/>
              <w:rPr>
                <w:rFonts w:ascii="Trebuchet MS" w:hAnsi="Trebuchet MS" w:cs="Times New Roman"/>
                <w:b/>
              </w:rPr>
            </w:pPr>
          </w:p>
          <w:p w14:paraId="6AA3AB1A"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4-a</w:t>
            </w:r>
          </w:p>
          <w:p w14:paraId="23E7F5F7"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Impactul financiar asupra bugetului general consolidat atât pe termen scurt, pentru anul curent, cât şi pe termen lung (pe 5 ani), inclusiv informa</w:t>
            </w:r>
            <w:r w:rsidR="005220AB" w:rsidRPr="001F185D">
              <w:rPr>
                <w:rFonts w:ascii="Trebuchet MS" w:hAnsi="Trebuchet MS" w:cs="Times New Roman"/>
                <w:b/>
              </w:rPr>
              <w:t>ț</w:t>
            </w:r>
            <w:r w:rsidRPr="001F185D">
              <w:rPr>
                <w:rFonts w:ascii="Trebuchet MS" w:hAnsi="Trebuchet MS" w:cs="Times New Roman"/>
                <w:b/>
              </w:rPr>
              <w:t>ii cu privire la cheltuieli şi venituri</w:t>
            </w:r>
          </w:p>
          <w:p w14:paraId="14D3BF54" w14:textId="77777777" w:rsidR="004E1253" w:rsidRPr="001F185D" w:rsidRDefault="004E1253" w:rsidP="004E1253">
            <w:pPr>
              <w:pStyle w:val="NoSpacing"/>
              <w:jc w:val="center"/>
              <w:rPr>
                <w:rFonts w:ascii="Trebuchet MS" w:eastAsia="Times New Roman" w:hAnsi="Trebuchet MS" w:cs="Times New Roman"/>
                <w:b/>
              </w:rPr>
            </w:pPr>
          </w:p>
        </w:tc>
      </w:tr>
      <w:tr w:rsidR="0062341B" w:rsidRPr="001F185D" w14:paraId="2F39FFE6" w14:textId="77777777" w:rsidTr="004E1253">
        <w:trPr>
          <w:trHeight w:val="52"/>
        </w:trPr>
        <w:tc>
          <w:tcPr>
            <w:tcW w:w="10031" w:type="dxa"/>
            <w:gridSpan w:val="11"/>
          </w:tcPr>
          <w:p w14:paraId="63BB9B19" w14:textId="77777777" w:rsidR="0062341B" w:rsidRPr="001F185D" w:rsidRDefault="00DE21DC" w:rsidP="0020730E">
            <w:pPr>
              <w:spacing w:after="0" w:line="360" w:lineRule="auto"/>
              <w:rPr>
                <w:rFonts w:ascii="Trebuchet MS" w:eastAsia="Times New Roman" w:hAnsi="Trebuchet MS" w:cs="Times New Roman"/>
                <w:color w:val="000000"/>
              </w:rPr>
            </w:pPr>
            <w:r w:rsidRPr="001F185D">
              <w:rPr>
                <w:rFonts w:ascii="Trebuchet MS" w:eastAsia="Times New Roman" w:hAnsi="Trebuchet MS" w:cs="Times New Roman"/>
                <w:color w:val="000000"/>
              </w:rPr>
              <w:t xml:space="preserve">- în mii lei (RON) – </w:t>
            </w:r>
          </w:p>
        </w:tc>
      </w:tr>
      <w:tr w:rsidR="0062341B" w:rsidRPr="001F185D" w14:paraId="3C769FB8" w14:textId="77777777" w:rsidTr="004E1253">
        <w:trPr>
          <w:trHeight w:val="45"/>
        </w:trPr>
        <w:tc>
          <w:tcPr>
            <w:tcW w:w="4179" w:type="dxa"/>
            <w:gridSpan w:val="3"/>
            <w:vAlign w:val="center"/>
          </w:tcPr>
          <w:p w14:paraId="5F1AF105" w14:textId="77777777" w:rsidR="0062341B" w:rsidRPr="001F185D" w:rsidRDefault="00DE21DC" w:rsidP="0020730E">
            <w:pPr>
              <w:spacing w:after="0" w:line="360" w:lineRule="auto"/>
              <w:rPr>
                <w:rFonts w:ascii="Trebuchet MS" w:eastAsia="Times New Roman" w:hAnsi="Trebuchet MS" w:cs="Times New Roman"/>
                <w:color w:val="000000"/>
              </w:rPr>
            </w:pPr>
            <w:r w:rsidRPr="001F185D">
              <w:rPr>
                <w:rFonts w:ascii="Trebuchet MS" w:eastAsia="Times New Roman" w:hAnsi="Trebuchet MS" w:cs="Times New Roman"/>
                <w:color w:val="000000"/>
              </w:rPr>
              <w:t>Indicatori</w:t>
            </w:r>
          </w:p>
        </w:tc>
        <w:tc>
          <w:tcPr>
            <w:tcW w:w="1898" w:type="dxa"/>
            <w:gridSpan w:val="3"/>
            <w:vAlign w:val="center"/>
          </w:tcPr>
          <w:p w14:paraId="279D3E2F"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Anul</w:t>
            </w:r>
          </w:p>
          <w:p w14:paraId="56676418"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curent</w:t>
            </w:r>
          </w:p>
        </w:tc>
        <w:tc>
          <w:tcPr>
            <w:tcW w:w="1915" w:type="dxa"/>
            <w:gridSpan w:val="4"/>
            <w:vAlign w:val="center"/>
          </w:tcPr>
          <w:p w14:paraId="5777D072"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Urmatorii patru ani</w:t>
            </w:r>
          </w:p>
        </w:tc>
        <w:tc>
          <w:tcPr>
            <w:tcW w:w="2039" w:type="dxa"/>
            <w:vAlign w:val="center"/>
          </w:tcPr>
          <w:p w14:paraId="2A849C8D"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Media pe cinci ani</w:t>
            </w:r>
          </w:p>
        </w:tc>
      </w:tr>
      <w:tr w:rsidR="0062341B" w:rsidRPr="001F185D" w14:paraId="429F5D4D" w14:textId="77777777" w:rsidTr="004E1253">
        <w:trPr>
          <w:trHeight w:val="45"/>
        </w:trPr>
        <w:tc>
          <w:tcPr>
            <w:tcW w:w="4179" w:type="dxa"/>
            <w:gridSpan w:val="3"/>
            <w:vAlign w:val="center"/>
          </w:tcPr>
          <w:p w14:paraId="2DDA2F29" w14:textId="77777777" w:rsidR="0062341B" w:rsidRPr="001F185D" w:rsidRDefault="00DE21DC" w:rsidP="0020730E">
            <w:pPr>
              <w:spacing w:after="0" w:line="360" w:lineRule="auto"/>
              <w:rPr>
                <w:rFonts w:ascii="Trebuchet MS" w:eastAsia="Times New Roman" w:hAnsi="Trebuchet MS" w:cs="Times New Roman"/>
                <w:color w:val="000000"/>
              </w:rPr>
            </w:pPr>
            <w:r w:rsidRPr="001F185D">
              <w:rPr>
                <w:rFonts w:ascii="Trebuchet MS" w:eastAsia="Times New Roman" w:hAnsi="Trebuchet MS" w:cs="Times New Roman"/>
                <w:color w:val="000000"/>
              </w:rPr>
              <w:t>1</w:t>
            </w:r>
          </w:p>
        </w:tc>
        <w:tc>
          <w:tcPr>
            <w:tcW w:w="1898" w:type="dxa"/>
            <w:gridSpan w:val="3"/>
            <w:vAlign w:val="center"/>
          </w:tcPr>
          <w:p w14:paraId="264FFF27"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2</w:t>
            </w:r>
          </w:p>
        </w:tc>
        <w:tc>
          <w:tcPr>
            <w:tcW w:w="478" w:type="dxa"/>
            <w:vAlign w:val="center"/>
          </w:tcPr>
          <w:p w14:paraId="65FC4B0A"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w:t>
            </w:r>
          </w:p>
        </w:tc>
        <w:tc>
          <w:tcPr>
            <w:tcW w:w="479" w:type="dxa"/>
            <w:vAlign w:val="center"/>
          </w:tcPr>
          <w:p w14:paraId="1AD7B09A"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4</w:t>
            </w:r>
          </w:p>
        </w:tc>
        <w:tc>
          <w:tcPr>
            <w:tcW w:w="479" w:type="dxa"/>
            <w:vAlign w:val="center"/>
          </w:tcPr>
          <w:p w14:paraId="5F9EC1FC"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5</w:t>
            </w:r>
          </w:p>
        </w:tc>
        <w:tc>
          <w:tcPr>
            <w:tcW w:w="479" w:type="dxa"/>
            <w:vAlign w:val="center"/>
          </w:tcPr>
          <w:p w14:paraId="6884C9AB"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6</w:t>
            </w:r>
          </w:p>
        </w:tc>
        <w:tc>
          <w:tcPr>
            <w:tcW w:w="2039" w:type="dxa"/>
            <w:vAlign w:val="center"/>
          </w:tcPr>
          <w:p w14:paraId="49399F41"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7</w:t>
            </w:r>
          </w:p>
        </w:tc>
      </w:tr>
      <w:tr w:rsidR="0062341B" w:rsidRPr="001F185D" w14:paraId="2D18E69A" w14:textId="77777777" w:rsidTr="004E1253">
        <w:trPr>
          <w:trHeight w:val="45"/>
        </w:trPr>
        <w:tc>
          <w:tcPr>
            <w:tcW w:w="4179" w:type="dxa"/>
            <w:gridSpan w:val="3"/>
            <w:vAlign w:val="center"/>
          </w:tcPr>
          <w:p w14:paraId="76CB20E5"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4.1. Modificări ale veniturilor bugetare, plus/minus, din care:</w:t>
            </w:r>
          </w:p>
        </w:tc>
        <w:tc>
          <w:tcPr>
            <w:tcW w:w="1898" w:type="dxa"/>
            <w:gridSpan w:val="3"/>
            <w:vAlign w:val="center"/>
          </w:tcPr>
          <w:p w14:paraId="69B9EDCC" w14:textId="77777777" w:rsidR="0062341B" w:rsidRPr="001F185D" w:rsidRDefault="0062341B" w:rsidP="008036C8">
            <w:pPr>
              <w:pStyle w:val="NoSpacing"/>
              <w:rPr>
                <w:rFonts w:ascii="Trebuchet MS" w:hAnsi="Trebuchet MS" w:cs="Times New Roman"/>
              </w:rPr>
            </w:pPr>
          </w:p>
        </w:tc>
        <w:tc>
          <w:tcPr>
            <w:tcW w:w="478" w:type="dxa"/>
            <w:vAlign w:val="center"/>
          </w:tcPr>
          <w:p w14:paraId="1CE487A6" w14:textId="77777777" w:rsidR="0062341B" w:rsidRPr="001F185D" w:rsidRDefault="0062341B" w:rsidP="008036C8">
            <w:pPr>
              <w:pStyle w:val="NoSpacing"/>
              <w:rPr>
                <w:rFonts w:ascii="Trebuchet MS" w:hAnsi="Trebuchet MS" w:cs="Times New Roman"/>
              </w:rPr>
            </w:pPr>
          </w:p>
        </w:tc>
        <w:tc>
          <w:tcPr>
            <w:tcW w:w="479" w:type="dxa"/>
            <w:vAlign w:val="center"/>
          </w:tcPr>
          <w:p w14:paraId="0634AB4C" w14:textId="77777777" w:rsidR="0062341B" w:rsidRPr="001F185D" w:rsidRDefault="0062341B" w:rsidP="008036C8">
            <w:pPr>
              <w:pStyle w:val="NoSpacing"/>
              <w:rPr>
                <w:rFonts w:ascii="Trebuchet MS" w:hAnsi="Trebuchet MS" w:cs="Times New Roman"/>
              </w:rPr>
            </w:pPr>
          </w:p>
        </w:tc>
        <w:tc>
          <w:tcPr>
            <w:tcW w:w="479" w:type="dxa"/>
            <w:vAlign w:val="center"/>
          </w:tcPr>
          <w:p w14:paraId="2D9C3ABB" w14:textId="77777777" w:rsidR="0062341B" w:rsidRPr="001F185D" w:rsidRDefault="0062341B" w:rsidP="008036C8">
            <w:pPr>
              <w:pStyle w:val="NoSpacing"/>
              <w:rPr>
                <w:rFonts w:ascii="Trebuchet MS" w:hAnsi="Trebuchet MS" w:cs="Times New Roman"/>
              </w:rPr>
            </w:pPr>
          </w:p>
        </w:tc>
        <w:tc>
          <w:tcPr>
            <w:tcW w:w="479" w:type="dxa"/>
            <w:vAlign w:val="center"/>
          </w:tcPr>
          <w:p w14:paraId="5D85F3A5" w14:textId="77777777" w:rsidR="0062341B" w:rsidRPr="001F185D" w:rsidRDefault="0062341B" w:rsidP="008036C8">
            <w:pPr>
              <w:pStyle w:val="NoSpacing"/>
              <w:rPr>
                <w:rFonts w:ascii="Trebuchet MS" w:hAnsi="Trebuchet MS" w:cs="Times New Roman"/>
              </w:rPr>
            </w:pPr>
          </w:p>
        </w:tc>
        <w:tc>
          <w:tcPr>
            <w:tcW w:w="2039" w:type="dxa"/>
            <w:vAlign w:val="center"/>
          </w:tcPr>
          <w:p w14:paraId="76E0E75E" w14:textId="77777777" w:rsidR="0062341B" w:rsidRPr="001F185D" w:rsidRDefault="0062341B" w:rsidP="008036C8">
            <w:pPr>
              <w:pStyle w:val="NoSpacing"/>
              <w:rPr>
                <w:rFonts w:ascii="Trebuchet MS" w:hAnsi="Trebuchet MS" w:cs="Times New Roman"/>
              </w:rPr>
            </w:pPr>
          </w:p>
        </w:tc>
      </w:tr>
      <w:tr w:rsidR="0062341B" w:rsidRPr="001F185D" w14:paraId="58B9C082" w14:textId="77777777" w:rsidTr="004E1253">
        <w:trPr>
          <w:trHeight w:val="45"/>
        </w:trPr>
        <w:tc>
          <w:tcPr>
            <w:tcW w:w="4179" w:type="dxa"/>
            <w:gridSpan w:val="3"/>
            <w:vAlign w:val="center"/>
          </w:tcPr>
          <w:p w14:paraId="2F5379B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 buget de stat, din acesta:</w:t>
            </w:r>
          </w:p>
          <w:p w14:paraId="3070235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impozit pe profit</w:t>
            </w:r>
          </w:p>
          <w:p w14:paraId="59078DC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(ii) impozit pe venit</w:t>
            </w:r>
          </w:p>
        </w:tc>
        <w:tc>
          <w:tcPr>
            <w:tcW w:w="1898" w:type="dxa"/>
            <w:gridSpan w:val="3"/>
            <w:vAlign w:val="center"/>
          </w:tcPr>
          <w:p w14:paraId="11D5E8DA" w14:textId="77777777" w:rsidR="0062341B" w:rsidRPr="001F185D" w:rsidRDefault="0062341B" w:rsidP="008036C8">
            <w:pPr>
              <w:pStyle w:val="NoSpacing"/>
              <w:rPr>
                <w:rFonts w:ascii="Trebuchet MS" w:hAnsi="Trebuchet MS" w:cs="Times New Roman"/>
              </w:rPr>
            </w:pPr>
          </w:p>
        </w:tc>
        <w:tc>
          <w:tcPr>
            <w:tcW w:w="478" w:type="dxa"/>
            <w:vAlign w:val="center"/>
          </w:tcPr>
          <w:p w14:paraId="5652AE76" w14:textId="77777777" w:rsidR="0062341B" w:rsidRPr="001F185D" w:rsidRDefault="0062341B" w:rsidP="008036C8">
            <w:pPr>
              <w:pStyle w:val="NoSpacing"/>
              <w:rPr>
                <w:rFonts w:ascii="Trebuchet MS" w:hAnsi="Trebuchet MS" w:cs="Times New Roman"/>
              </w:rPr>
            </w:pPr>
          </w:p>
        </w:tc>
        <w:tc>
          <w:tcPr>
            <w:tcW w:w="479" w:type="dxa"/>
            <w:vAlign w:val="center"/>
          </w:tcPr>
          <w:p w14:paraId="3CFBD8B5" w14:textId="77777777" w:rsidR="0062341B" w:rsidRPr="001F185D" w:rsidRDefault="0062341B" w:rsidP="008036C8">
            <w:pPr>
              <w:pStyle w:val="NoSpacing"/>
              <w:rPr>
                <w:rFonts w:ascii="Trebuchet MS" w:hAnsi="Trebuchet MS" w:cs="Times New Roman"/>
              </w:rPr>
            </w:pPr>
          </w:p>
        </w:tc>
        <w:tc>
          <w:tcPr>
            <w:tcW w:w="479" w:type="dxa"/>
            <w:vAlign w:val="center"/>
          </w:tcPr>
          <w:p w14:paraId="24B56A8D" w14:textId="77777777" w:rsidR="0062341B" w:rsidRPr="001F185D" w:rsidRDefault="0062341B" w:rsidP="008036C8">
            <w:pPr>
              <w:pStyle w:val="NoSpacing"/>
              <w:rPr>
                <w:rFonts w:ascii="Trebuchet MS" w:hAnsi="Trebuchet MS" w:cs="Times New Roman"/>
              </w:rPr>
            </w:pPr>
          </w:p>
        </w:tc>
        <w:tc>
          <w:tcPr>
            <w:tcW w:w="479" w:type="dxa"/>
            <w:vAlign w:val="center"/>
          </w:tcPr>
          <w:p w14:paraId="5EC5720C" w14:textId="77777777" w:rsidR="0062341B" w:rsidRPr="001F185D" w:rsidRDefault="0062341B" w:rsidP="008036C8">
            <w:pPr>
              <w:pStyle w:val="NoSpacing"/>
              <w:rPr>
                <w:rFonts w:ascii="Trebuchet MS" w:hAnsi="Trebuchet MS" w:cs="Times New Roman"/>
              </w:rPr>
            </w:pPr>
          </w:p>
        </w:tc>
        <w:tc>
          <w:tcPr>
            <w:tcW w:w="2039" w:type="dxa"/>
            <w:vAlign w:val="center"/>
          </w:tcPr>
          <w:p w14:paraId="57B5137E" w14:textId="77777777" w:rsidR="0062341B" w:rsidRPr="001F185D" w:rsidRDefault="0062341B" w:rsidP="008036C8">
            <w:pPr>
              <w:pStyle w:val="NoSpacing"/>
              <w:rPr>
                <w:rFonts w:ascii="Trebuchet MS" w:hAnsi="Trebuchet MS" w:cs="Times New Roman"/>
              </w:rPr>
            </w:pPr>
          </w:p>
        </w:tc>
      </w:tr>
      <w:tr w:rsidR="0062341B" w:rsidRPr="001F185D" w14:paraId="07AEF53B" w14:textId="77777777" w:rsidTr="004E1253">
        <w:trPr>
          <w:trHeight w:val="45"/>
        </w:trPr>
        <w:tc>
          <w:tcPr>
            <w:tcW w:w="4179" w:type="dxa"/>
            <w:gridSpan w:val="3"/>
            <w:vAlign w:val="center"/>
          </w:tcPr>
          <w:p w14:paraId="691B1F1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b) bugete locale</w:t>
            </w:r>
          </w:p>
          <w:p w14:paraId="50852D8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impozit pe profit</w:t>
            </w:r>
          </w:p>
        </w:tc>
        <w:tc>
          <w:tcPr>
            <w:tcW w:w="1898" w:type="dxa"/>
            <w:gridSpan w:val="3"/>
            <w:vAlign w:val="center"/>
          </w:tcPr>
          <w:p w14:paraId="20301193" w14:textId="77777777" w:rsidR="0062341B" w:rsidRPr="001F185D" w:rsidRDefault="0062341B" w:rsidP="008036C8">
            <w:pPr>
              <w:pStyle w:val="NoSpacing"/>
              <w:rPr>
                <w:rFonts w:ascii="Trebuchet MS" w:hAnsi="Trebuchet MS" w:cs="Times New Roman"/>
              </w:rPr>
            </w:pPr>
          </w:p>
        </w:tc>
        <w:tc>
          <w:tcPr>
            <w:tcW w:w="478" w:type="dxa"/>
            <w:vAlign w:val="center"/>
          </w:tcPr>
          <w:p w14:paraId="6F1EE81A" w14:textId="77777777" w:rsidR="0062341B" w:rsidRPr="001F185D" w:rsidRDefault="0062341B" w:rsidP="008036C8">
            <w:pPr>
              <w:pStyle w:val="NoSpacing"/>
              <w:rPr>
                <w:rFonts w:ascii="Trebuchet MS" w:hAnsi="Trebuchet MS" w:cs="Times New Roman"/>
              </w:rPr>
            </w:pPr>
          </w:p>
        </w:tc>
        <w:tc>
          <w:tcPr>
            <w:tcW w:w="479" w:type="dxa"/>
            <w:vAlign w:val="center"/>
          </w:tcPr>
          <w:p w14:paraId="0FBB1407" w14:textId="77777777" w:rsidR="0062341B" w:rsidRPr="001F185D" w:rsidRDefault="0062341B" w:rsidP="008036C8">
            <w:pPr>
              <w:pStyle w:val="NoSpacing"/>
              <w:rPr>
                <w:rFonts w:ascii="Trebuchet MS" w:hAnsi="Trebuchet MS" w:cs="Times New Roman"/>
              </w:rPr>
            </w:pPr>
          </w:p>
        </w:tc>
        <w:tc>
          <w:tcPr>
            <w:tcW w:w="479" w:type="dxa"/>
            <w:vAlign w:val="center"/>
          </w:tcPr>
          <w:p w14:paraId="16FBF749" w14:textId="77777777" w:rsidR="0062341B" w:rsidRPr="001F185D" w:rsidRDefault="0062341B" w:rsidP="008036C8">
            <w:pPr>
              <w:pStyle w:val="NoSpacing"/>
              <w:rPr>
                <w:rFonts w:ascii="Trebuchet MS" w:hAnsi="Trebuchet MS" w:cs="Times New Roman"/>
              </w:rPr>
            </w:pPr>
          </w:p>
        </w:tc>
        <w:tc>
          <w:tcPr>
            <w:tcW w:w="479" w:type="dxa"/>
            <w:vAlign w:val="center"/>
          </w:tcPr>
          <w:p w14:paraId="5B4A5B79" w14:textId="77777777" w:rsidR="0062341B" w:rsidRPr="001F185D" w:rsidRDefault="0062341B" w:rsidP="008036C8">
            <w:pPr>
              <w:pStyle w:val="NoSpacing"/>
              <w:rPr>
                <w:rFonts w:ascii="Trebuchet MS" w:hAnsi="Trebuchet MS" w:cs="Times New Roman"/>
              </w:rPr>
            </w:pPr>
          </w:p>
        </w:tc>
        <w:tc>
          <w:tcPr>
            <w:tcW w:w="2039" w:type="dxa"/>
            <w:vAlign w:val="center"/>
          </w:tcPr>
          <w:p w14:paraId="4EA41463" w14:textId="77777777" w:rsidR="0062341B" w:rsidRPr="001F185D" w:rsidRDefault="0062341B" w:rsidP="008036C8">
            <w:pPr>
              <w:pStyle w:val="NoSpacing"/>
              <w:rPr>
                <w:rFonts w:ascii="Trebuchet MS" w:hAnsi="Trebuchet MS" w:cs="Times New Roman"/>
              </w:rPr>
            </w:pPr>
          </w:p>
        </w:tc>
      </w:tr>
      <w:tr w:rsidR="0062341B" w:rsidRPr="001F185D" w14:paraId="2E442D93" w14:textId="77777777" w:rsidTr="004E1253">
        <w:trPr>
          <w:trHeight w:val="45"/>
        </w:trPr>
        <w:tc>
          <w:tcPr>
            <w:tcW w:w="4179" w:type="dxa"/>
            <w:gridSpan w:val="3"/>
            <w:vAlign w:val="center"/>
          </w:tcPr>
          <w:p w14:paraId="5E02950D"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c) bugetul asigurărilor sociale de stat:</w:t>
            </w:r>
          </w:p>
          <w:p w14:paraId="241CEB8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contribu</w:t>
            </w:r>
            <w:r w:rsidR="005220AB" w:rsidRPr="001F185D">
              <w:rPr>
                <w:rFonts w:ascii="Trebuchet MS" w:hAnsi="Trebuchet MS" w:cs="Times New Roman"/>
              </w:rPr>
              <w:t>ț</w:t>
            </w:r>
            <w:r w:rsidRPr="001F185D">
              <w:rPr>
                <w:rFonts w:ascii="Trebuchet MS" w:hAnsi="Trebuchet MS" w:cs="Times New Roman"/>
              </w:rPr>
              <w:t>ii de asigurări</w:t>
            </w:r>
          </w:p>
        </w:tc>
        <w:tc>
          <w:tcPr>
            <w:tcW w:w="1898" w:type="dxa"/>
            <w:gridSpan w:val="3"/>
            <w:vAlign w:val="center"/>
          </w:tcPr>
          <w:p w14:paraId="0484E27B" w14:textId="77777777" w:rsidR="0062341B" w:rsidRPr="001F185D" w:rsidRDefault="0062341B" w:rsidP="008036C8">
            <w:pPr>
              <w:pStyle w:val="NoSpacing"/>
              <w:rPr>
                <w:rFonts w:ascii="Trebuchet MS" w:hAnsi="Trebuchet MS" w:cs="Times New Roman"/>
              </w:rPr>
            </w:pPr>
          </w:p>
        </w:tc>
        <w:tc>
          <w:tcPr>
            <w:tcW w:w="478" w:type="dxa"/>
            <w:vAlign w:val="center"/>
          </w:tcPr>
          <w:p w14:paraId="78F137E3" w14:textId="77777777" w:rsidR="0062341B" w:rsidRPr="001F185D" w:rsidRDefault="0062341B" w:rsidP="008036C8">
            <w:pPr>
              <w:pStyle w:val="NoSpacing"/>
              <w:rPr>
                <w:rFonts w:ascii="Trebuchet MS" w:hAnsi="Trebuchet MS" w:cs="Times New Roman"/>
              </w:rPr>
            </w:pPr>
          </w:p>
        </w:tc>
        <w:tc>
          <w:tcPr>
            <w:tcW w:w="479" w:type="dxa"/>
            <w:vAlign w:val="center"/>
          </w:tcPr>
          <w:p w14:paraId="58F9E9F0" w14:textId="77777777" w:rsidR="0062341B" w:rsidRPr="001F185D" w:rsidRDefault="0062341B" w:rsidP="008036C8">
            <w:pPr>
              <w:pStyle w:val="NoSpacing"/>
              <w:rPr>
                <w:rFonts w:ascii="Trebuchet MS" w:hAnsi="Trebuchet MS" w:cs="Times New Roman"/>
              </w:rPr>
            </w:pPr>
          </w:p>
        </w:tc>
        <w:tc>
          <w:tcPr>
            <w:tcW w:w="479" w:type="dxa"/>
            <w:vAlign w:val="center"/>
          </w:tcPr>
          <w:p w14:paraId="06907A60" w14:textId="77777777" w:rsidR="0062341B" w:rsidRPr="001F185D" w:rsidRDefault="0062341B" w:rsidP="008036C8">
            <w:pPr>
              <w:pStyle w:val="NoSpacing"/>
              <w:rPr>
                <w:rFonts w:ascii="Trebuchet MS" w:hAnsi="Trebuchet MS" w:cs="Times New Roman"/>
              </w:rPr>
            </w:pPr>
          </w:p>
        </w:tc>
        <w:tc>
          <w:tcPr>
            <w:tcW w:w="479" w:type="dxa"/>
            <w:vAlign w:val="center"/>
          </w:tcPr>
          <w:p w14:paraId="6FB374B6" w14:textId="77777777" w:rsidR="0062341B" w:rsidRPr="001F185D" w:rsidRDefault="0062341B" w:rsidP="008036C8">
            <w:pPr>
              <w:pStyle w:val="NoSpacing"/>
              <w:rPr>
                <w:rFonts w:ascii="Trebuchet MS" w:hAnsi="Trebuchet MS" w:cs="Times New Roman"/>
              </w:rPr>
            </w:pPr>
          </w:p>
        </w:tc>
        <w:tc>
          <w:tcPr>
            <w:tcW w:w="2039" w:type="dxa"/>
            <w:vAlign w:val="center"/>
          </w:tcPr>
          <w:p w14:paraId="52916107" w14:textId="77777777" w:rsidR="0062341B" w:rsidRPr="001F185D" w:rsidRDefault="0062341B" w:rsidP="008036C8">
            <w:pPr>
              <w:pStyle w:val="NoSpacing"/>
              <w:rPr>
                <w:rFonts w:ascii="Trebuchet MS" w:hAnsi="Trebuchet MS" w:cs="Times New Roman"/>
              </w:rPr>
            </w:pPr>
          </w:p>
        </w:tc>
      </w:tr>
      <w:tr w:rsidR="0062341B" w:rsidRPr="001F185D" w14:paraId="2E81438E" w14:textId="77777777" w:rsidTr="004E1253">
        <w:trPr>
          <w:trHeight w:val="45"/>
        </w:trPr>
        <w:tc>
          <w:tcPr>
            <w:tcW w:w="4179" w:type="dxa"/>
            <w:gridSpan w:val="3"/>
            <w:vAlign w:val="center"/>
          </w:tcPr>
          <w:p w14:paraId="089526B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d) alte tipuri de venituri</w:t>
            </w:r>
          </w:p>
          <w:p w14:paraId="5CF9EFF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(se va men</w:t>
            </w:r>
            <w:r w:rsidR="005220AB" w:rsidRPr="001F185D">
              <w:rPr>
                <w:rFonts w:ascii="Trebuchet MS" w:hAnsi="Trebuchet MS" w:cs="Times New Roman"/>
              </w:rPr>
              <w:t>ț</w:t>
            </w:r>
            <w:r w:rsidRPr="001F185D">
              <w:rPr>
                <w:rFonts w:ascii="Trebuchet MS" w:hAnsi="Trebuchet MS" w:cs="Times New Roman"/>
              </w:rPr>
              <w:t>iona natura acestora)</w:t>
            </w:r>
          </w:p>
        </w:tc>
        <w:tc>
          <w:tcPr>
            <w:tcW w:w="1898" w:type="dxa"/>
            <w:gridSpan w:val="3"/>
            <w:vAlign w:val="center"/>
          </w:tcPr>
          <w:p w14:paraId="7B771816" w14:textId="77777777" w:rsidR="0062341B" w:rsidRPr="001F185D" w:rsidRDefault="0062341B" w:rsidP="008036C8">
            <w:pPr>
              <w:pStyle w:val="NoSpacing"/>
              <w:rPr>
                <w:rFonts w:ascii="Trebuchet MS" w:hAnsi="Trebuchet MS" w:cs="Times New Roman"/>
              </w:rPr>
            </w:pPr>
          </w:p>
        </w:tc>
        <w:tc>
          <w:tcPr>
            <w:tcW w:w="478" w:type="dxa"/>
            <w:vAlign w:val="center"/>
          </w:tcPr>
          <w:p w14:paraId="22E409E4" w14:textId="77777777" w:rsidR="0062341B" w:rsidRPr="001F185D" w:rsidRDefault="0062341B" w:rsidP="008036C8">
            <w:pPr>
              <w:pStyle w:val="NoSpacing"/>
              <w:rPr>
                <w:rFonts w:ascii="Trebuchet MS" w:hAnsi="Trebuchet MS" w:cs="Times New Roman"/>
              </w:rPr>
            </w:pPr>
          </w:p>
        </w:tc>
        <w:tc>
          <w:tcPr>
            <w:tcW w:w="479" w:type="dxa"/>
            <w:vAlign w:val="center"/>
          </w:tcPr>
          <w:p w14:paraId="215C3A16" w14:textId="77777777" w:rsidR="0062341B" w:rsidRPr="001F185D" w:rsidRDefault="0062341B" w:rsidP="008036C8">
            <w:pPr>
              <w:pStyle w:val="NoSpacing"/>
              <w:rPr>
                <w:rFonts w:ascii="Trebuchet MS" w:hAnsi="Trebuchet MS" w:cs="Times New Roman"/>
              </w:rPr>
            </w:pPr>
          </w:p>
        </w:tc>
        <w:tc>
          <w:tcPr>
            <w:tcW w:w="479" w:type="dxa"/>
            <w:vAlign w:val="center"/>
          </w:tcPr>
          <w:p w14:paraId="6A2D11B1" w14:textId="77777777" w:rsidR="0062341B" w:rsidRPr="001F185D" w:rsidRDefault="0062341B" w:rsidP="008036C8">
            <w:pPr>
              <w:pStyle w:val="NoSpacing"/>
              <w:rPr>
                <w:rFonts w:ascii="Trebuchet MS" w:hAnsi="Trebuchet MS" w:cs="Times New Roman"/>
              </w:rPr>
            </w:pPr>
          </w:p>
        </w:tc>
        <w:tc>
          <w:tcPr>
            <w:tcW w:w="479" w:type="dxa"/>
            <w:vAlign w:val="center"/>
          </w:tcPr>
          <w:p w14:paraId="5E0C99E0" w14:textId="77777777" w:rsidR="0062341B" w:rsidRPr="001F185D" w:rsidRDefault="0062341B" w:rsidP="008036C8">
            <w:pPr>
              <w:pStyle w:val="NoSpacing"/>
              <w:rPr>
                <w:rFonts w:ascii="Trebuchet MS" w:hAnsi="Trebuchet MS" w:cs="Times New Roman"/>
              </w:rPr>
            </w:pPr>
          </w:p>
        </w:tc>
        <w:tc>
          <w:tcPr>
            <w:tcW w:w="2039" w:type="dxa"/>
            <w:vAlign w:val="center"/>
          </w:tcPr>
          <w:p w14:paraId="247819C4" w14:textId="77777777" w:rsidR="0062341B" w:rsidRPr="001F185D" w:rsidRDefault="0062341B" w:rsidP="008036C8">
            <w:pPr>
              <w:pStyle w:val="NoSpacing"/>
              <w:rPr>
                <w:rFonts w:ascii="Trebuchet MS" w:hAnsi="Trebuchet MS" w:cs="Times New Roman"/>
              </w:rPr>
            </w:pPr>
          </w:p>
        </w:tc>
      </w:tr>
      <w:tr w:rsidR="0062341B" w:rsidRPr="001F185D" w14:paraId="6B3B75A5" w14:textId="77777777" w:rsidTr="004E1253">
        <w:trPr>
          <w:trHeight w:val="45"/>
        </w:trPr>
        <w:tc>
          <w:tcPr>
            <w:tcW w:w="4179" w:type="dxa"/>
            <w:gridSpan w:val="3"/>
            <w:vAlign w:val="center"/>
          </w:tcPr>
          <w:p w14:paraId="30095FC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4.2. Modificări ale cheltuielilor bugetare, plus/minus, din care:</w:t>
            </w:r>
          </w:p>
        </w:tc>
        <w:tc>
          <w:tcPr>
            <w:tcW w:w="1898" w:type="dxa"/>
            <w:gridSpan w:val="3"/>
            <w:vAlign w:val="center"/>
          </w:tcPr>
          <w:p w14:paraId="72AC09D1" w14:textId="77777777" w:rsidR="0062341B" w:rsidRPr="001F185D" w:rsidRDefault="0062341B" w:rsidP="008036C8">
            <w:pPr>
              <w:pStyle w:val="NoSpacing"/>
              <w:rPr>
                <w:rFonts w:ascii="Trebuchet MS" w:hAnsi="Trebuchet MS" w:cs="Times New Roman"/>
              </w:rPr>
            </w:pPr>
          </w:p>
        </w:tc>
        <w:tc>
          <w:tcPr>
            <w:tcW w:w="478" w:type="dxa"/>
            <w:vAlign w:val="center"/>
          </w:tcPr>
          <w:p w14:paraId="4D017D6D" w14:textId="77777777" w:rsidR="0062341B" w:rsidRPr="001F185D" w:rsidRDefault="0062341B" w:rsidP="008036C8">
            <w:pPr>
              <w:pStyle w:val="NoSpacing"/>
              <w:rPr>
                <w:rFonts w:ascii="Trebuchet MS" w:hAnsi="Trebuchet MS" w:cs="Times New Roman"/>
              </w:rPr>
            </w:pPr>
          </w:p>
        </w:tc>
        <w:tc>
          <w:tcPr>
            <w:tcW w:w="479" w:type="dxa"/>
            <w:vAlign w:val="center"/>
          </w:tcPr>
          <w:p w14:paraId="4D35AB05" w14:textId="77777777" w:rsidR="0062341B" w:rsidRPr="001F185D" w:rsidRDefault="0062341B" w:rsidP="008036C8">
            <w:pPr>
              <w:pStyle w:val="NoSpacing"/>
              <w:rPr>
                <w:rFonts w:ascii="Trebuchet MS" w:hAnsi="Trebuchet MS" w:cs="Times New Roman"/>
              </w:rPr>
            </w:pPr>
          </w:p>
        </w:tc>
        <w:tc>
          <w:tcPr>
            <w:tcW w:w="479" w:type="dxa"/>
            <w:vAlign w:val="center"/>
          </w:tcPr>
          <w:p w14:paraId="1EEEB24A" w14:textId="77777777" w:rsidR="0062341B" w:rsidRPr="001F185D" w:rsidRDefault="0062341B" w:rsidP="008036C8">
            <w:pPr>
              <w:pStyle w:val="NoSpacing"/>
              <w:rPr>
                <w:rFonts w:ascii="Trebuchet MS" w:hAnsi="Trebuchet MS" w:cs="Times New Roman"/>
              </w:rPr>
            </w:pPr>
          </w:p>
        </w:tc>
        <w:tc>
          <w:tcPr>
            <w:tcW w:w="479" w:type="dxa"/>
            <w:vAlign w:val="center"/>
          </w:tcPr>
          <w:p w14:paraId="463A81B2" w14:textId="77777777" w:rsidR="0062341B" w:rsidRPr="001F185D" w:rsidRDefault="0062341B" w:rsidP="008036C8">
            <w:pPr>
              <w:pStyle w:val="NoSpacing"/>
              <w:rPr>
                <w:rFonts w:ascii="Trebuchet MS" w:hAnsi="Trebuchet MS" w:cs="Times New Roman"/>
              </w:rPr>
            </w:pPr>
          </w:p>
        </w:tc>
        <w:tc>
          <w:tcPr>
            <w:tcW w:w="2039" w:type="dxa"/>
            <w:vAlign w:val="center"/>
          </w:tcPr>
          <w:p w14:paraId="4D8E6813" w14:textId="77777777" w:rsidR="0062341B" w:rsidRPr="001F185D" w:rsidRDefault="0062341B" w:rsidP="008036C8">
            <w:pPr>
              <w:pStyle w:val="NoSpacing"/>
              <w:rPr>
                <w:rFonts w:ascii="Trebuchet MS" w:hAnsi="Trebuchet MS" w:cs="Times New Roman"/>
              </w:rPr>
            </w:pPr>
          </w:p>
        </w:tc>
      </w:tr>
      <w:tr w:rsidR="0062341B" w:rsidRPr="001F185D" w14:paraId="3D9D8420" w14:textId="77777777" w:rsidTr="004E1253">
        <w:trPr>
          <w:trHeight w:val="45"/>
        </w:trPr>
        <w:tc>
          <w:tcPr>
            <w:tcW w:w="4179" w:type="dxa"/>
            <w:gridSpan w:val="3"/>
            <w:vAlign w:val="center"/>
          </w:tcPr>
          <w:p w14:paraId="631D257D"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 buget de stat, din acesta:</w:t>
            </w:r>
          </w:p>
          <w:p w14:paraId="703411A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cheltuieli de personal</w:t>
            </w:r>
          </w:p>
          <w:p w14:paraId="1895834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(ii) bunuri şi servicii</w:t>
            </w:r>
          </w:p>
        </w:tc>
        <w:tc>
          <w:tcPr>
            <w:tcW w:w="1898" w:type="dxa"/>
            <w:gridSpan w:val="3"/>
            <w:vAlign w:val="center"/>
          </w:tcPr>
          <w:p w14:paraId="3AD994A8" w14:textId="77777777" w:rsidR="0062341B" w:rsidRPr="001F185D" w:rsidRDefault="0062341B" w:rsidP="008036C8">
            <w:pPr>
              <w:pStyle w:val="NoSpacing"/>
              <w:rPr>
                <w:rFonts w:ascii="Trebuchet MS" w:hAnsi="Trebuchet MS" w:cs="Times New Roman"/>
              </w:rPr>
            </w:pPr>
          </w:p>
        </w:tc>
        <w:tc>
          <w:tcPr>
            <w:tcW w:w="478" w:type="dxa"/>
            <w:vAlign w:val="center"/>
          </w:tcPr>
          <w:p w14:paraId="4828B969" w14:textId="77777777" w:rsidR="0062341B" w:rsidRPr="001F185D" w:rsidRDefault="0062341B" w:rsidP="008036C8">
            <w:pPr>
              <w:pStyle w:val="NoSpacing"/>
              <w:rPr>
                <w:rFonts w:ascii="Trebuchet MS" w:hAnsi="Trebuchet MS" w:cs="Times New Roman"/>
              </w:rPr>
            </w:pPr>
          </w:p>
        </w:tc>
        <w:tc>
          <w:tcPr>
            <w:tcW w:w="479" w:type="dxa"/>
            <w:vAlign w:val="center"/>
          </w:tcPr>
          <w:p w14:paraId="5D5DDCD1" w14:textId="77777777" w:rsidR="0062341B" w:rsidRPr="001F185D" w:rsidRDefault="0062341B" w:rsidP="008036C8">
            <w:pPr>
              <w:pStyle w:val="NoSpacing"/>
              <w:rPr>
                <w:rFonts w:ascii="Trebuchet MS" w:hAnsi="Trebuchet MS" w:cs="Times New Roman"/>
              </w:rPr>
            </w:pPr>
          </w:p>
        </w:tc>
        <w:tc>
          <w:tcPr>
            <w:tcW w:w="479" w:type="dxa"/>
            <w:vAlign w:val="center"/>
          </w:tcPr>
          <w:p w14:paraId="74ED1870" w14:textId="77777777" w:rsidR="0062341B" w:rsidRPr="001F185D" w:rsidRDefault="0062341B" w:rsidP="008036C8">
            <w:pPr>
              <w:pStyle w:val="NoSpacing"/>
              <w:rPr>
                <w:rFonts w:ascii="Trebuchet MS" w:hAnsi="Trebuchet MS" w:cs="Times New Roman"/>
              </w:rPr>
            </w:pPr>
          </w:p>
        </w:tc>
        <w:tc>
          <w:tcPr>
            <w:tcW w:w="479" w:type="dxa"/>
            <w:vAlign w:val="center"/>
          </w:tcPr>
          <w:p w14:paraId="46CF6AB6" w14:textId="77777777" w:rsidR="0062341B" w:rsidRPr="001F185D" w:rsidRDefault="0062341B" w:rsidP="008036C8">
            <w:pPr>
              <w:pStyle w:val="NoSpacing"/>
              <w:rPr>
                <w:rFonts w:ascii="Trebuchet MS" w:hAnsi="Trebuchet MS" w:cs="Times New Roman"/>
              </w:rPr>
            </w:pPr>
          </w:p>
        </w:tc>
        <w:tc>
          <w:tcPr>
            <w:tcW w:w="2039" w:type="dxa"/>
            <w:vAlign w:val="center"/>
          </w:tcPr>
          <w:p w14:paraId="1E3DA2DC" w14:textId="77777777" w:rsidR="0062341B" w:rsidRPr="001F185D" w:rsidRDefault="0062341B" w:rsidP="008036C8">
            <w:pPr>
              <w:pStyle w:val="NoSpacing"/>
              <w:rPr>
                <w:rFonts w:ascii="Trebuchet MS" w:hAnsi="Trebuchet MS" w:cs="Times New Roman"/>
              </w:rPr>
            </w:pPr>
          </w:p>
        </w:tc>
      </w:tr>
      <w:tr w:rsidR="0062341B" w:rsidRPr="001F185D" w14:paraId="2C05EA92" w14:textId="77777777" w:rsidTr="004E1253">
        <w:trPr>
          <w:trHeight w:val="45"/>
        </w:trPr>
        <w:tc>
          <w:tcPr>
            <w:tcW w:w="4179" w:type="dxa"/>
            <w:gridSpan w:val="3"/>
            <w:vAlign w:val="center"/>
          </w:tcPr>
          <w:p w14:paraId="5EE28DEC"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b) bugete locale:</w:t>
            </w:r>
          </w:p>
          <w:p w14:paraId="346B8FD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cheltuieli de personal</w:t>
            </w:r>
          </w:p>
          <w:p w14:paraId="1D79332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(ii) bunuri şi servicii</w:t>
            </w:r>
          </w:p>
        </w:tc>
        <w:tc>
          <w:tcPr>
            <w:tcW w:w="1898" w:type="dxa"/>
            <w:gridSpan w:val="3"/>
            <w:vAlign w:val="center"/>
          </w:tcPr>
          <w:p w14:paraId="4DABF3B3" w14:textId="77777777" w:rsidR="0062341B" w:rsidRPr="001F185D" w:rsidRDefault="0062341B" w:rsidP="008036C8">
            <w:pPr>
              <w:pStyle w:val="NoSpacing"/>
              <w:rPr>
                <w:rFonts w:ascii="Trebuchet MS" w:hAnsi="Trebuchet MS" w:cs="Times New Roman"/>
              </w:rPr>
            </w:pPr>
          </w:p>
        </w:tc>
        <w:tc>
          <w:tcPr>
            <w:tcW w:w="478" w:type="dxa"/>
            <w:vAlign w:val="center"/>
          </w:tcPr>
          <w:p w14:paraId="58B0EB06" w14:textId="77777777" w:rsidR="0062341B" w:rsidRPr="001F185D" w:rsidRDefault="0062341B" w:rsidP="008036C8">
            <w:pPr>
              <w:pStyle w:val="NoSpacing"/>
              <w:rPr>
                <w:rFonts w:ascii="Trebuchet MS" w:hAnsi="Trebuchet MS" w:cs="Times New Roman"/>
              </w:rPr>
            </w:pPr>
          </w:p>
        </w:tc>
        <w:tc>
          <w:tcPr>
            <w:tcW w:w="479" w:type="dxa"/>
            <w:vAlign w:val="center"/>
          </w:tcPr>
          <w:p w14:paraId="16352C95" w14:textId="77777777" w:rsidR="0062341B" w:rsidRPr="001F185D" w:rsidRDefault="0062341B" w:rsidP="008036C8">
            <w:pPr>
              <w:pStyle w:val="NoSpacing"/>
              <w:rPr>
                <w:rFonts w:ascii="Trebuchet MS" w:hAnsi="Trebuchet MS" w:cs="Times New Roman"/>
              </w:rPr>
            </w:pPr>
          </w:p>
        </w:tc>
        <w:tc>
          <w:tcPr>
            <w:tcW w:w="479" w:type="dxa"/>
            <w:vAlign w:val="center"/>
          </w:tcPr>
          <w:p w14:paraId="10FC1D15" w14:textId="77777777" w:rsidR="0062341B" w:rsidRPr="001F185D" w:rsidRDefault="0062341B" w:rsidP="008036C8">
            <w:pPr>
              <w:pStyle w:val="NoSpacing"/>
              <w:rPr>
                <w:rFonts w:ascii="Trebuchet MS" w:hAnsi="Trebuchet MS" w:cs="Times New Roman"/>
              </w:rPr>
            </w:pPr>
          </w:p>
        </w:tc>
        <w:tc>
          <w:tcPr>
            <w:tcW w:w="479" w:type="dxa"/>
            <w:vAlign w:val="center"/>
          </w:tcPr>
          <w:p w14:paraId="32F47703" w14:textId="77777777" w:rsidR="0062341B" w:rsidRPr="001F185D" w:rsidRDefault="0062341B" w:rsidP="008036C8">
            <w:pPr>
              <w:pStyle w:val="NoSpacing"/>
              <w:rPr>
                <w:rFonts w:ascii="Trebuchet MS" w:hAnsi="Trebuchet MS" w:cs="Times New Roman"/>
              </w:rPr>
            </w:pPr>
          </w:p>
        </w:tc>
        <w:tc>
          <w:tcPr>
            <w:tcW w:w="2039" w:type="dxa"/>
            <w:vAlign w:val="center"/>
          </w:tcPr>
          <w:p w14:paraId="67867365" w14:textId="77777777" w:rsidR="0062341B" w:rsidRPr="001F185D" w:rsidRDefault="0062341B" w:rsidP="008036C8">
            <w:pPr>
              <w:pStyle w:val="NoSpacing"/>
              <w:rPr>
                <w:rFonts w:ascii="Trebuchet MS" w:hAnsi="Trebuchet MS" w:cs="Times New Roman"/>
              </w:rPr>
            </w:pPr>
          </w:p>
        </w:tc>
      </w:tr>
      <w:tr w:rsidR="0062341B" w:rsidRPr="001F185D" w14:paraId="2964F9A0" w14:textId="77777777" w:rsidTr="004E1253">
        <w:trPr>
          <w:trHeight w:val="45"/>
        </w:trPr>
        <w:tc>
          <w:tcPr>
            <w:tcW w:w="4179" w:type="dxa"/>
            <w:gridSpan w:val="3"/>
            <w:vAlign w:val="center"/>
          </w:tcPr>
          <w:p w14:paraId="7A04A6B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c) bugetul asigurărilor sociale de stat:</w:t>
            </w:r>
          </w:p>
          <w:p w14:paraId="1F7BFBB1"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cheltuieli de personal</w:t>
            </w:r>
          </w:p>
          <w:p w14:paraId="7273870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(ii) bunuri şi servicii</w:t>
            </w:r>
          </w:p>
        </w:tc>
        <w:tc>
          <w:tcPr>
            <w:tcW w:w="1898" w:type="dxa"/>
            <w:gridSpan w:val="3"/>
            <w:vAlign w:val="center"/>
          </w:tcPr>
          <w:p w14:paraId="5510B7B7" w14:textId="77777777" w:rsidR="0062341B" w:rsidRPr="001F185D" w:rsidRDefault="0062341B" w:rsidP="008036C8">
            <w:pPr>
              <w:pStyle w:val="NoSpacing"/>
              <w:rPr>
                <w:rFonts w:ascii="Trebuchet MS" w:hAnsi="Trebuchet MS" w:cs="Times New Roman"/>
              </w:rPr>
            </w:pPr>
          </w:p>
        </w:tc>
        <w:tc>
          <w:tcPr>
            <w:tcW w:w="478" w:type="dxa"/>
            <w:vAlign w:val="center"/>
          </w:tcPr>
          <w:p w14:paraId="7D64D818" w14:textId="77777777" w:rsidR="0062341B" w:rsidRPr="001F185D" w:rsidRDefault="0062341B" w:rsidP="008036C8">
            <w:pPr>
              <w:pStyle w:val="NoSpacing"/>
              <w:rPr>
                <w:rFonts w:ascii="Trebuchet MS" w:hAnsi="Trebuchet MS" w:cs="Times New Roman"/>
              </w:rPr>
            </w:pPr>
          </w:p>
        </w:tc>
        <w:tc>
          <w:tcPr>
            <w:tcW w:w="479" w:type="dxa"/>
            <w:vAlign w:val="center"/>
          </w:tcPr>
          <w:p w14:paraId="20C31126" w14:textId="77777777" w:rsidR="0062341B" w:rsidRPr="001F185D" w:rsidRDefault="0062341B" w:rsidP="008036C8">
            <w:pPr>
              <w:pStyle w:val="NoSpacing"/>
              <w:rPr>
                <w:rFonts w:ascii="Trebuchet MS" w:hAnsi="Trebuchet MS" w:cs="Times New Roman"/>
              </w:rPr>
            </w:pPr>
          </w:p>
        </w:tc>
        <w:tc>
          <w:tcPr>
            <w:tcW w:w="479" w:type="dxa"/>
            <w:vAlign w:val="center"/>
          </w:tcPr>
          <w:p w14:paraId="76759F2A" w14:textId="77777777" w:rsidR="0062341B" w:rsidRPr="001F185D" w:rsidRDefault="0062341B" w:rsidP="008036C8">
            <w:pPr>
              <w:pStyle w:val="NoSpacing"/>
              <w:rPr>
                <w:rFonts w:ascii="Trebuchet MS" w:hAnsi="Trebuchet MS" w:cs="Times New Roman"/>
              </w:rPr>
            </w:pPr>
          </w:p>
        </w:tc>
        <w:tc>
          <w:tcPr>
            <w:tcW w:w="479" w:type="dxa"/>
            <w:vAlign w:val="center"/>
          </w:tcPr>
          <w:p w14:paraId="19680F96" w14:textId="77777777" w:rsidR="0062341B" w:rsidRPr="001F185D" w:rsidRDefault="0062341B" w:rsidP="008036C8">
            <w:pPr>
              <w:pStyle w:val="NoSpacing"/>
              <w:rPr>
                <w:rFonts w:ascii="Trebuchet MS" w:hAnsi="Trebuchet MS" w:cs="Times New Roman"/>
              </w:rPr>
            </w:pPr>
          </w:p>
        </w:tc>
        <w:tc>
          <w:tcPr>
            <w:tcW w:w="2039" w:type="dxa"/>
            <w:vAlign w:val="center"/>
          </w:tcPr>
          <w:p w14:paraId="482AB4C0" w14:textId="77777777" w:rsidR="0062341B" w:rsidRPr="001F185D" w:rsidRDefault="0062341B" w:rsidP="008036C8">
            <w:pPr>
              <w:pStyle w:val="NoSpacing"/>
              <w:rPr>
                <w:rFonts w:ascii="Trebuchet MS" w:hAnsi="Trebuchet MS" w:cs="Times New Roman"/>
              </w:rPr>
            </w:pPr>
          </w:p>
        </w:tc>
      </w:tr>
      <w:tr w:rsidR="0062341B" w:rsidRPr="001F185D" w14:paraId="351E822D" w14:textId="77777777" w:rsidTr="004E1253">
        <w:trPr>
          <w:trHeight w:val="45"/>
        </w:trPr>
        <w:tc>
          <w:tcPr>
            <w:tcW w:w="4179" w:type="dxa"/>
            <w:gridSpan w:val="3"/>
            <w:vAlign w:val="center"/>
          </w:tcPr>
          <w:p w14:paraId="21C93AB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d) alte tipuri de cheltuieli</w:t>
            </w:r>
          </w:p>
          <w:p w14:paraId="3FDED5F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(se va men</w:t>
            </w:r>
            <w:r w:rsidR="005220AB" w:rsidRPr="001F185D">
              <w:rPr>
                <w:rFonts w:ascii="Trebuchet MS" w:hAnsi="Trebuchet MS" w:cs="Times New Roman"/>
              </w:rPr>
              <w:t>ț</w:t>
            </w:r>
            <w:r w:rsidRPr="001F185D">
              <w:rPr>
                <w:rFonts w:ascii="Trebuchet MS" w:hAnsi="Trebuchet MS" w:cs="Times New Roman"/>
              </w:rPr>
              <w:t>iona natura acestora)</w:t>
            </w:r>
          </w:p>
        </w:tc>
        <w:tc>
          <w:tcPr>
            <w:tcW w:w="1898" w:type="dxa"/>
            <w:gridSpan w:val="3"/>
            <w:vAlign w:val="center"/>
          </w:tcPr>
          <w:p w14:paraId="62C39A94" w14:textId="77777777" w:rsidR="0062341B" w:rsidRPr="001F185D" w:rsidRDefault="0062341B" w:rsidP="008036C8">
            <w:pPr>
              <w:pStyle w:val="NoSpacing"/>
              <w:rPr>
                <w:rFonts w:ascii="Trebuchet MS" w:hAnsi="Trebuchet MS" w:cs="Times New Roman"/>
              </w:rPr>
            </w:pPr>
          </w:p>
        </w:tc>
        <w:tc>
          <w:tcPr>
            <w:tcW w:w="478" w:type="dxa"/>
            <w:vAlign w:val="center"/>
          </w:tcPr>
          <w:p w14:paraId="050E19E7" w14:textId="77777777" w:rsidR="0062341B" w:rsidRPr="001F185D" w:rsidRDefault="0062341B" w:rsidP="008036C8">
            <w:pPr>
              <w:pStyle w:val="NoSpacing"/>
              <w:rPr>
                <w:rFonts w:ascii="Trebuchet MS" w:hAnsi="Trebuchet MS" w:cs="Times New Roman"/>
              </w:rPr>
            </w:pPr>
          </w:p>
        </w:tc>
        <w:tc>
          <w:tcPr>
            <w:tcW w:w="479" w:type="dxa"/>
            <w:vAlign w:val="center"/>
          </w:tcPr>
          <w:p w14:paraId="0904693F" w14:textId="77777777" w:rsidR="0062341B" w:rsidRPr="001F185D" w:rsidRDefault="0062341B" w:rsidP="008036C8">
            <w:pPr>
              <w:pStyle w:val="NoSpacing"/>
              <w:rPr>
                <w:rFonts w:ascii="Trebuchet MS" w:hAnsi="Trebuchet MS" w:cs="Times New Roman"/>
              </w:rPr>
            </w:pPr>
          </w:p>
        </w:tc>
        <w:tc>
          <w:tcPr>
            <w:tcW w:w="479" w:type="dxa"/>
            <w:vAlign w:val="center"/>
          </w:tcPr>
          <w:p w14:paraId="09463D74" w14:textId="77777777" w:rsidR="0062341B" w:rsidRPr="001F185D" w:rsidRDefault="0062341B" w:rsidP="008036C8">
            <w:pPr>
              <w:pStyle w:val="NoSpacing"/>
              <w:rPr>
                <w:rFonts w:ascii="Trebuchet MS" w:hAnsi="Trebuchet MS" w:cs="Times New Roman"/>
              </w:rPr>
            </w:pPr>
          </w:p>
        </w:tc>
        <w:tc>
          <w:tcPr>
            <w:tcW w:w="479" w:type="dxa"/>
            <w:vAlign w:val="center"/>
          </w:tcPr>
          <w:p w14:paraId="66B03B05" w14:textId="77777777" w:rsidR="0062341B" w:rsidRPr="001F185D" w:rsidRDefault="0062341B" w:rsidP="008036C8">
            <w:pPr>
              <w:pStyle w:val="NoSpacing"/>
              <w:rPr>
                <w:rFonts w:ascii="Trebuchet MS" w:hAnsi="Trebuchet MS" w:cs="Times New Roman"/>
              </w:rPr>
            </w:pPr>
          </w:p>
        </w:tc>
        <w:tc>
          <w:tcPr>
            <w:tcW w:w="2039" w:type="dxa"/>
            <w:vAlign w:val="center"/>
          </w:tcPr>
          <w:p w14:paraId="11D50B48" w14:textId="77777777" w:rsidR="0062341B" w:rsidRPr="001F185D" w:rsidRDefault="0062341B" w:rsidP="008036C8">
            <w:pPr>
              <w:pStyle w:val="NoSpacing"/>
              <w:rPr>
                <w:rFonts w:ascii="Trebuchet MS" w:hAnsi="Trebuchet MS" w:cs="Times New Roman"/>
              </w:rPr>
            </w:pPr>
          </w:p>
        </w:tc>
      </w:tr>
      <w:tr w:rsidR="0062341B" w:rsidRPr="001F185D" w14:paraId="5B8B26A8" w14:textId="77777777" w:rsidTr="004E1253">
        <w:trPr>
          <w:trHeight w:val="45"/>
        </w:trPr>
        <w:tc>
          <w:tcPr>
            <w:tcW w:w="4179" w:type="dxa"/>
            <w:gridSpan w:val="3"/>
            <w:vAlign w:val="center"/>
          </w:tcPr>
          <w:p w14:paraId="6E74DAF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4.3. Impact financiar, plus/minus, din care:</w:t>
            </w:r>
          </w:p>
        </w:tc>
        <w:tc>
          <w:tcPr>
            <w:tcW w:w="1898" w:type="dxa"/>
            <w:gridSpan w:val="3"/>
            <w:vAlign w:val="center"/>
          </w:tcPr>
          <w:p w14:paraId="14009DFB" w14:textId="77777777" w:rsidR="0062341B" w:rsidRPr="001F185D" w:rsidRDefault="0062341B" w:rsidP="008036C8">
            <w:pPr>
              <w:pStyle w:val="NoSpacing"/>
              <w:rPr>
                <w:rFonts w:ascii="Trebuchet MS" w:hAnsi="Trebuchet MS" w:cs="Times New Roman"/>
              </w:rPr>
            </w:pPr>
          </w:p>
        </w:tc>
        <w:tc>
          <w:tcPr>
            <w:tcW w:w="478" w:type="dxa"/>
            <w:vAlign w:val="center"/>
          </w:tcPr>
          <w:p w14:paraId="76B969D7" w14:textId="77777777" w:rsidR="0062341B" w:rsidRPr="001F185D" w:rsidRDefault="0062341B" w:rsidP="008036C8">
            <w:pPr>
              <w:pStyle w:val="NoSpacing"/>
              <w:rPr>
                <w:rFonts w:ascii="Trebuchet MS" w:hAnsi="Trebuchet MS" w:cs="Times New Roman"/>
              </w:rPr>
            </w:pPr>
          </w:p>
        </w:tc>
        <w:tc>
          <w:tcPr>
            <w:tcW w:w="479" w:type="dxa"/>
            <w:vAlign w:val="center"/>
          </w:tcPr>
          <w:p w14:paraId="421E5E22" w14:textId="77777777" w:rsidR="0062341B" w:rsidRPr="001F185D" w:rsidRDefault="0062341B" w:rsidP="008036C8">
            <w:pPr>
              <w:pStyle w:val="NoSpacing"/>
              <w:rPr>
                <w:rFonts w:ascii="Trebuchet MS" w:hAnsi="Trebuchet MS" w:cs="Times New Roman"/>
              </w:rPr>
            </w:pPr>
          </w:p>
        </w:tc>
        <w:tc>
          <w:tcPr>
            <w:tcW w:w="479" w:type="dxa"/>
            <w:vAlign w:val="center"/>
          </w:tcPr>
          <w:p w14:paraId="220E101A" w14:textId="77777777" w:rsidR="0062341B" w:rsidRPr="001F185D" w:rsidRDefault="0062341B" w:rsidP="008036C8">
            <w:pPr>
              <w:pStyle w:val="NoSpacing"/>
              <w:rPr>
                <w:rFonts w:ascii="Trebuchet MS" w:hAnsi="Trebuchet MS" w:cs="Times New Roman"/>
              </w:rPr>
            </w:pPr>
          </w:p>
        </w:tc>
        <w:tc>
          <w:tcPr>
            <w:tcW w:w="479" w:type="dxa"/>
            <w:vAlign w:val="center"/>
          </w:tcPr>
          <w:p w14:paraId="108C6F71" w14:textId="77777777" w:rsidR="0062341B" w:rsidRPr="001F185D" w:rsidRDefault="0062341B" w:rsidP="008036C8">
            <w:pPr>
              <w:pStyle w:val="NoSpacing"/>
              <w:rPr>
                <w:rFonts w:ascii="Trebuchet MS" w:hAnsi="Trebuchet MS" w:cs="Times New Roman"/>
              </w:rPr>
            </w:pPr>
          </w:p>
        </w:tc>
        <w:tc>
          <w:tcPr>
            <w:tcW w:w="2039" w:type="dxa"/>
            <w:vAlign w:val="center"/>
          </w:tcPr>
          <w:p w14:paraId="769C0C27" w14:textId="77777777" w:rsidR="0062341B" w:rsidRPr="001F185D" w:rsidRDefault="0062341B" w:rsidP="008036C8">
            <w:pPr>
              <w:pStyle w:val="NoSpacing"/>
              <w:rPr>
                <w:rFonts w:ascii="Trebuchet MS" w:hAnsi="Trebuchet MS" w:cs="Times New Roman"/>
              </w:rPr>
            </w:pPr>
          </w:p>
        </w:tc>
      </w:tr>
      <w:tr w:rsidR="0062341B" w:rsidRPr="001F185D" w14:paraId="4065972B" w14:textId="77777777" w:rsidTr="004E1253">
        <w:trPr>
          <w:trHeight w:val="45"/>
        </w:trPr>
        <w:tc>
          <w:tcPr>
            <w:tcW w:w="4179" w:type="dxa"/>
            <w:gridSpan w:val="3"/>
            <w:vAlign w:val="center"/>
          </w:tcPr>
          <w:p w14:paraId="0456E9D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 buget de stat</w:t>
            </w:r>
          </w:p>
        </w:tc>
        <w:tc>
          <w:tcPr>
            <w:tcW w:w="1898" w:type="dxa"/>
            <w:gridSpan w:val="3"/>
            <w:vAlign w:val="center"/>
          </w:tcPr>
          <w:p w14:paraId="15561C7A" w14:textId="77777777" w:rsidR="0062341B" w:rsidRPr="001F185D" w:rsidRDefault="0062341B" w:rsidP="008036C8">
            <w:pPr>
              <w:pStyle w:val="NoSpacing"/>
              <w:rPr>
                <w:rFonts w:ascii="Trebuchet MS" w:hAnsi="Trebuchet MS" w:cs="Times New Roman"/>
              </w:rPr>
            </w:pPr>
          </w:p>
        </w:tc>
        <w:tc>
          <w:tcPr>
            <w:tcW w:w="478" w:type="dxa"/>
            <w:vAlign w:val="center"/>
          </w:tcPr>
          <w:p w14:paraId="238F245A" w14:textId="77777777" w:rsidR="0062341B" w:rsidRPr="001F185D" w:rsidRDefault="0062341B" w:rsidP="008036C8">
            <w:pPr>
              <w:pStyle w:val="NoSpacing"/>
              <w:rPr>
                <w:rFonts w:ascii="Trebuchet MS" w:hAnsi="Trebuchet MS" w:cs="Times New Roman"/>
              </w:rPr>
            </w:pPr>
          </w:p>
        </w:tc>
        <w:tc>
          <w:tcPr>
            <w:tcW w:w="479" w:type="dxa"/>
            <w:vAlign w:val="center"/>
          </w:tcPr>
          <w:p w14:paraId="457254BB" w14:textId="77777777" w:rsidR="0062341B" w:rsidRPr="001F185D" w:rsidRDefault="0062341B" w:rsidP="008036C8">
            <w:pPr>
              <w:pStyle w:val="NoSpacing"/>
              <w:rPr>
                <w:rFonts w:ascii="Trebuchet MS" w:hAnsi="Trebuchet MS" w:cs="Times New Roman"/>
              </w:rPr>
            </w:pPr>
          </w:p>
        </w:tc>
        <w:tc>
          <w:tcPr>
            <w:tcW w:w="479" w:type="dxa"/>
            <w:vAlign w:val="center"/>
          </w:tcPr>
          <w:p w14:paraId="4E296113" w14:textId="77777777" w:rsidR="0062341B" w:rsidRPr="001F185D" w:rsidRDefault="0062341B" w:rsidP="008036C8">
            <w:pPr>
              <w:pStyle w:val="NoSpacing"/>
              <w:rPr>
                <w:rFonts w:ascii="Trebuchet MS" w:hAnsi="Trebuchet MS" w:cs="Times New Roman"/>
              </w:rPr>
            </w:pPr>
          </w:p>
        </w:tc>
        <w:tc>
          <w:tcPr>
            <w:tcW w:w="479" w:type="dxa"/>
            <w:vAlign w:val="center"/>
          </w:tcPr>
          <w:p w14:paraId="247DF942" w14:textId="77777777" w:rsidR="0062341B" w:rsidRPr="001F185D" w:rsidRDefault="0062341B" w:rsidP="008036C8">
            <w:pPr>
              <w:pStyle w:val="NoSpacing"/>
              <w:rPr>
                <w:rFonts w:ascii="Trebuchet MS" w:hAnsi="Trebuchet MS" w:cs="Times New Roman"/>
              </w:rPr>
            </w:pPr>
          </w:p>
        </w:tc>
        <w:tc>
          <w:tcPr>
            <w:tcW w:w="2039" w:type="dxa"/>
            <w:vAlign w:val="center"/>
          </w:tcPr>
          <w:p w14:paraId="0FD02D46" w14:textId="77777777" w:rsidR="0062341B" w:rsidRPr="001F185D" w:rsidRDefault="0062341B" w:rsidP="008036C8">
            <w:pPr>
              <w:pStyle w:val="NoSpacing"/>
              <w:rPr>
                <w:rFonts w:ascii="Trebuchet MS" w:hAnsi="Trebuchet MS" w:cs="Times New Roman"/>
              </w:rPr>
            </w:pPr>
          </w:p>
        </w:tc>
      </w:tr>
      <w:tr w:rsidR="0062341B" w:rsidRPr="001F185D" w14:paraId="7C25218B" w14:textId="77777777" w:rsidTr="004E1253">
        <w:trPr>
          <w:trHeight w:val="45"/>
        </w:trPr>
        <w:tc>
          <w:tcPr>
            <w:tcW w:w="4179" w:type="dxa"/>
            <w:gridSpan w:val="3"/>
            <w:vAlign w:val="center"/>
          </w:tcPr>
          <w:p w14:paraId="14652411"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lastRenderedPageBreak/>
              <w:t>b) bugete locale</w:t>
            </w:r>
          </w:p>
        </w:tc>
        <w:tc>
          <w:tcPr>
            <w:tcW w:w="1898" w:type="dxa"/>
            <w:gridSpan w:val="3"/>
            <w:vAlign w:val="center"/>
          </w:tcPr>
          <w:p w14:paraId="072552AE" w14:textId="77777777" w:rsidR="0062341B" w:rsidRPr="001F185D" w:rsidRDefault="0062341B" w:rsidP="008036C8">
            <w:pPr>
              <w:pStyle w:val="NoSpacing"/>
              <w:rPr>
                <w:rFonts w:ascii="Trebuchet MS" w:hAnsi="Trebuchet MS" w:cs="Times New Roman"/>
              </w:rPr>
            </w:pPr>
          </w:p>
        </w:tc>
        <w:tc>
          <w:tcPr>
            <w:tcW w:w="478" w:type="dxa"/>
            <w:vAlign w:val="center"/>
          </w:tcPr>
          <w:p w14:paraId="3DE1A106" w14:textId="77777777" w:rsidR="0062341B" w:rsidRPr="001F185D" w:rsidRDefault="0062341B" w:rsidP="008036C8">
            <w:pPr>
              <w:pStyle w:val="NoSpacing"/>
              <w:rPr>
                <w:rFonts w:ascii="Trebuchet MS" w:hAnsi="Trebuchet MS" w:cs="Times New Roman"/>
              </w:rPr>
            </w:pPr>
          </w:p>
        </w:tc>
        <w:tc>
          <w:tcPr>
            <w:tcW w:w="479" w:type="dxa"/>
            <w:vAlign w:val="center"/>
          </w:tcPr>
          <w:p w14:paraId="13EB256B" w14:textId="77777777" w:rsidR="0062341B" w:rsidRPr="001F185D" w:rsidRDefault="0062341B" w:rsidP="008036C8">
            <w:pPr>
              <w:pStyle w:val="NoSpacing"/>
              <w:rPr>
                <w:rFonts w:ascii="Trebuchet MS" w:hAnsi="Trebuchet MS" w:cs="Times New Roman"/>
              </w:rPr>
            </w:pPr>
          </w:p>
        </w:tc>
        <w:tc>
          <w:tcPr>
            <w:tcW w:w="479" w:type="dxa"/>
            <w:vAlign w:val="center"/>
          </w:tcPr>
          <w:p w14:paraId="3F07433A" w14:textId="77777777" w:rsidR="0062341B" w:rsidRPr="001F185D" w:rsidRDefault="0062341B" w:rsidP="008036C8">
            <w:pPr>
              <w:pStyle w:val="NoSpacing"/>
              <w:rPr>
                <w:rFonts w:ascii="Trebuchet MS" w:hAnsi="Trebuchet MS" w:cs="Times New Roman"/>
              </w:rPr>
            </w:pPr>
          </w:p>
        </w:tc>
        <w:tc>
          <w:tcPr>
            <w:tcW w:w="479" w:type="dxa"/>
            <w:vAlign w:val="center"/>
          </w:tcPr>
          <w:p w14:paraId="14AADB3E" w14:textId="77777777" w:rsidR="0062341B" w:rsidRPr="001F185D" w:rsidRDefault="0062341B" w:rsidP="008036C8">
            <w:pPr>
              <w:pStyle w:val="NoSpacing"/>
              <w:rPr>
                <w:rFonts w:ascii="Trebuchet MS" w:hAnsi="Trebuchet MS" w:cs="Times New Roman"/>
              </w:rPr>
            </w:pPr>
          </w:p>
        </w:tc>
        <w:tc>
          <w:tcPr>
            <w:tcW w:w="2039" w:type="dxa"/>
            <w:vAlign w:val="center"/>
          </w:tcPr>
          <w:p w14:paraId="79A9A4D3" w14:textId="77777777" w:rsidR="0062341B" w:rsidRPr="001F185D" w:rsidRDefault="0062341B" w:rsidP="008036C8">
            <w:pPr>
              <w:pStyle w:val="NoSpacing"/>
              <w:rPr>
                <w:rFonts w:ascii="Trebuchet MS" w:hAnsi="Trebuchet MS" w:cs="Times New Roman"/>
              </w:rPr>
            </w:pPr>
          </w:p>
        </w:tc>
      </w:tr>
      <w:tr w:rsidR="0062341B" w:rsidRPr="001F185D" w14:paraId="24017B9F" w14:textId="77777777" w:rsidTr="004E1253">
        <w:trPr>
          <w:trHeight w:val="45"/>
        </w:trPr>
        <w:tc>
          <w:tcPr>
            <w:tcW w:w="4179" w:type="dxa"/>
            <w:gridSpan w:val="3"/>
            <w:vAlign w:val="center"/>
          </w:tcPr>
          <w:p w14:paraId="3784CB1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4.4. Propuneri pentru acoperirea creşterii cheltuielilor bugetare</w:t>
            </w:r>
          </w:p>
        </w:tc>
        <w:tc>
          <w:tcPr>
            <w:tcW w:w="1898" w:type="dxa"/>
            <w:gridSpan w:val="3"/>
            <w:vAlign w:val="center"/>
          </w:tcPr>
          <w:p w14:paraId="7C709D27" w14:textId="77777777" w:rsidR="0062341B" w:rsidRPr="001F185D" w:rsidRDefault="0062341B" w:rsidP="008036C8">
            <w:pPr>
              <w:pStyle w:val="NoSpacing"/>
              <w:rPr>
                <w:rFonts w:ascii="Trebuchet MS" w:hAnsi="Trebuchet MS" w:cs="Times New Roman"/>
              </w:rPr>
            </w:pPr>
          </w:p>
        </w:tc>
        <w:tc>
          <w:tcPr>
            <w:tcW w:w="478" w:type="dxa"/>
            <w:vAlign w:val="center"/>
          </w:tcPr>
          <w:p w14:paraId="0749D2EA" w14:textId="77777777" w:rsidR="0062341B" w:rsidRPr="001F185D" w:rsidRDefault="0062341B" w:rsidP="008036C8">
            <w:pPr>
              <w:pStyle w:val="NoSpacing"/>
              <w:rPr>
                <w:rFonts w:ascii="Trebuchet MS" w:hAnsi="Trebuchet MS" w:cs="Times New Roman"/>
              </w:rPr>
            </w:pPr>
          </w:p>
        </w:tc>
        <w:tc>
          <w:tcPr>
            <w:tcW w:w="479" w:type="dxa"/>
            <w:vAlign w:val="center"/>
          </w:tcPr>
          <w:p w14:paraId="362D044B" w14:textId="77777777" w:rsidR="0062341B" w:rsidRPr="001F185D" w:rsidRDefault="0062341B" w:rsidP="008036C8">
            <w:pPr>
              <w:pStyle w:val="NoSpacing"/>
              <w:rPr>
                <w:rFonts w:ascii="Trebuchet MS" w:hAnsi="Trebuchet MS" w:cs="Times New Roman"/>
              </w:rPr>
            </w:pPr>
          </w:p>
        </w:tc>
        <w:tc>
          <w:tcPr>
            <w:tcW w:w="479" w:type="dxa"/>
            <w:vAlign w:val="center"/>
          </w:tcPr>
          <w:p w14:paraId="780A8E4E" w14:textId="77777777" w:rsidR="0062341B" w:rsidRPr="001F185D" w:rsidRDefault="0062341B" w:rsidP="008036C8">
            <w:pPr>
              <w:pStyle w:val="NoSpacing"/>
              <w:rPr>
                <w:rFonts w:ascii="Trebuchet MS" w:hAnsi="Trebuchet MS" w:cs="Times New Roman"/>
              </w:rPr>
            </w:pPr>
          </w:p>
        </w:tc>
        <w:tc>
          <w:tcPr>
            <w:tcW w:w="479" w:type="dxa"/>
            <w:vAlign w:val="center"/>
          </w:tcPr>
          <w:p w14:paraId="4802371A" w14:textId="77777777" w:rsidR="0062341B" w:rsidRPr="001F185D" w:rsidRDefault="0062341B" w:rsidP="008036C8">
            <w:pPr>
              <w:pStyle w:val="NoSpacing"/>
              <w:rPr>
                <w:rFonts w:ascii="Trebuchet MS" w:hAnsi="Trebuchet MS" w:cs="Times New Roman"/>
              </w:rPr>
            </w:pPr>
          </w:p>
        </w:tc>
        <w:tc>
          <w:tcPr>
            <w:tcW w:w="2039" w:type="dxa"/>
            <w:vAlign w:val="center"/>
          </w:tcPr>
          <w:p w14:paraId="1808C886" w14:textId="77777777" w:rsidR="0062341B" w:rsidRPr="001F185D" w:rsidRDefault="0062341B" w:rsidP="008036C8">
            <w:pPr>
              <w:pStyle w:val="NoSpacing"/>
              <w:rPr>
                <w:rFonts w:ascii="Trebuchet MS" w:hAnsi="Trebuchet MS" w:cs="Times New Roman"/>
              </w:rPr>
            </w:pPr>
          </w:p>
        </w:tc>
      </w:tr>
      <w:tr w:rsidR="0062341B" w:rsidRPr="001F185D" w14:paraId="2F0164A6" w14:textId="77777777" w:rsidTr="004E1253">
        <w:trPr>
          <w:trHeight w:val="45"/>
        </w:trPr>
        <w:tc>
          <w:tcPr>
            <w:tcW w:w="4179" w:type="dxa"/>
            <w:gridSpan w:val="3"/>
            <w:vAlign w:val="center"/>
          </w:tcPr>
          <w:p w14:paraId="67F04C6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4.5. Propuneri pentru a compensa reducerea veniturilor bugetare</w:t>
            </w:r>
          </w:p>
        </w:tc>
        <w:tc>
          <w:tcPr>
            <w:tcW w:w="1898" w:type="dxa"/>
            <w:gridSpan w:val="3"/>
            <w:vAlign w:val="center"/>
          </w:tcPr>
          <w:p w14:paraId="08B06D8E" w14:textId="77777777" w:rsidR="0062341B" w:rsidRPr="001F185D" w:rsidRDefault="0062341B" w:rsidP="008036C8">
            <w:pPr>
              <w:pStyle w:val="NoSpacing"/>
              <w:rPr>
                <w:rFonts w:ascii="Trebuchet MS" w:hAnsi="Trebuchet MS" w:cs="Times New Roman"/>
              </w:rPr>
            </w:pPr>
          </w:p>
        </w:tc>
        <w:tc>
          <w:tcPr>
            <w:tcW w:w="478" w:type="dxa"/>
            <w:vAlign w:val="center"/>
          </w:tcPr>
          <w:p w14:paraId="73679B67" w14:textId="77777777" w:rsidR="0062341B" w:rsidRPr="001F185D" w:rsidRDefault="0062341B" w:rsidP="008036C8">
            <w:pPr>
              <w:pStyle w:val="NoSpacing"/>
              <w:rPr>
                <w:rFonts w:ascii="Trebuchet MS" w:hAnsi="Trebuchet MS" w:cs="Times New Roman"/>
              </w:rPr>
            </w:pPr>
          </w:p>
        </w:tc>
        <w:tc>
          <w:tcPr>
            <w:tcW w:w="479" w:type="dxa"/>
            <w:vAlign w:val="center"/>
          </w:tcPr>
          <w:p w14:paraId="68C1AECF" w14:textId="77777777" w:rsidR="0062341B" w:rsidRPr="001F185D" w:rsidRDefault="0062341B" w:rsidP="008036C8">
            <w:pPr>
              <w:pStyle w:val="NoSpacing"/>
              <w:rPr>
                <w:rFonts w:ascii="Trebuchet MS" w:hAnsi="Trebuchet MS" w:cs="Times New Roman"/>
              </w:rPr>
            </w:pPr>
          </w:p>
        </w:tc>
        <w:tc>
          <w:tcPr>
            <w:tcW w:w="479" w:type="dxa"/>
            <w:vAlign w:val="center"/>
          </w:tcPr>
          <w:p w14:paraId="695C26B8" w14:textId="77777777" w:rsidR="0062341B" w:rsidRPr="001F185D" w:rsidRDefault="0062341B" w:rsidP="008036C8">
            <w:pPr>
              <w:pStyle w:val="NoSpacing"/>
              <w:rPr>
                <w:rFonts w:ascii="Trebuchet MS" w:hAnsi="Trebuchet MS" w:cs="Times New Roman"/>
              </w:rPr>
            </w:pPr>
          </w:p>
        </w:tc>
        <w:tc>
          <w:tcPr>
            <w:tcW w:w="479" w:type="dxa"/>
            <w:vAlign w:val="center"/>
          </w:tcPr>
          <w:p w14:paraId="0F4653C9" w14:textId="77777777" w:rsidR="0062341B" w:rsidRPr="001F185D" w:rsidRDefault="0062341B" w:rsidP="008036C8">
            <w:pPr>
              <w:pStyle w:val="NoSpacing"/>
              <w:rPr>
                <w:rFonts w:ascii="Trebuchet MS" w:hAnsi="Trebuchet MS" w:cs="Times New Roman"/>
              </w:rPr>
            </w:pPr>
          </w:p>
        </w:tc>
        <w:tc>
          <w:tcPr>
            <w:tcW w:w="2039" w:type="dxa"/>
            <w:vAlign w:val="center"/>
          </w:tcPr>
          <w:p w14:paraId="180911ED" w14:textId="77777777" w:rsidR="0062341B" w:rsidRPr="001F185D" w:rsidRDefault="0062341B" w:rsidP="008036C8">
            <w:pPr>
              <w:pStyle w:val="NoSpacing"/>
              <w:rPr>
                <w:rFonts w:ascii="Trebuchet MS" w:hAnsi="Trebuchet MS" w:cs="Times New Roman"/>
              </w:rPr>
            </w:pPr>
          </w:p>
        </w:tc>
      </w:tr>
      <w:tr w:rsidR="0062341B" w:rsidRPr="001F185D" w14:paraId="073EF2AD" w14:textId="77777777" w:rsidTr="004E1253">
        <w:trPr>
          <w:trHeight w:val="45"/>
        </w:trPr>
        <w:tc>
          <w:tcPr>
            <w:tcW w:w="4179" w:type="dxa"/>
            <w:gridSpan w:val="3"/>
            <w:vAlign w:val="center"/>
          </w:tcPr>
          <w:p w14:paraId="637F0CF1"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4.6. Calcule detaliate privind fundamentarea modificărilor veniturilor şi/sau cheltuielilor bugetare</w:t>
            </w:r>
          </w:p>
        </w:tc>
        <w:tc>
          <w:tcPr>
            <w:tcW w:w="1898" w:type="dxa"/>
            <w:gridSpan w:val="3"/>
            <w:vAlign w:val="center"/>
          </w:tcPr>
          <w:p w14:paraId="1C20752F" w14:textId="77777777" w:rsidR="0062341B" w:rsidRPr="001F185D" w:rsidRDefault="0062341B" w:rsidP="008036C8">
            <w:pPr>
              <w:pStyle w:val="NoSpacing"/>
              <w:rPr>
                <w:rFonts w:ascii="Trebuchet MS" w:hAnsi="Trebuchet MS" w:cs="Times New Roman"/>
              </w:rPr>
            </w:pPr>
          </w:p>
        </w:tc>
        <w:tc>
          <w:tcPr>
            <w:tcW w:w="478" w:type="dxa"/>
            <w:vAlign w:val="center"/>
          </w:tcPr>
          <w:p w14:paraId="243C5AAD" w14:textId="77777777" w:rsidR="0062341B" w:rsidRPr="001F185D" w:rsidRDefault="0062341B" w:rsidP="008036C8">
            <w:pPr>
              <w:pStyle w:val="NoSpacing"/>
              <w:rPr>
                <w:rFonts w:ascii="Trebuchet MS" w:hAnsi="Trebuchet MS" w:cs="Times New Roman"/>
              </w:rPr>
            </w:pPr>
          </w:p>
        </w:tc>
        <w:tc>
          <w:tcPr>
            <w:tcW w:w="479" w:type="dxa"/>
            <w:vAlign w:val="center"/>
          </w:tcPr>
          <w:p w14:paraId="3A6F6714" w14:textId="77777777" w:rsidR="0062341B" w:rsidRPr="001F185D" w:rsidRDefault="0062341B" w:rsidP="008036C8">
            <w:pPr>
              <w:pStyle w:val="NoSpacing"/>
              <w:rPr>
                <w:rFonts w:ascii="Trebuchet MS" w:hAnsi="Trebuchet MS" w:cs="Times New Roman"/>
              </w:rPr>
            </w:pPr>
          </w:p>
        </w:tc>
        <w:tc>
          <w:tcPr>
            <w:tcW w:w="479" w:type="dxa"/>
            <w:vAlign w:val="center"/>
          </w:tcPr>
          <w:p w14:paraId="5ED24800" w14:textId="77777777" w:rsidR="0062341B" w:rsidRPr="001F185D" w:rsidRDefault="0062341B" w:rsidP="008036C8">
            <w:pPr>
              <w:pStyle w:val="NoSpacing"/>
              <w:rPr>
                <w:rFonts w:ascii="Trebuchet MS" w:hAnsi="Trebuchet MS" w:cs="Times New Roman"/>
              </w:rPr>
            </w:pPr>
          </w:p>
        </w:tc>
        <w:tc>
          <w:tcPr>
            <w:tcW w:w="479" w:type="dxa"/>
            <w:vAlign w:val="center"/>
          </w:tcPr>
          <w:p w14:paraId="44210AC1" w14:textId="77777777" w:rsidR="0062341B" w:rsidRPr="001F185D" w:rsidRDefault="0062341B" w:rsidP="008036C8">
            <w:pPr>
              <w:pStyle w:val="NoSpacing"/>
              <w:rPr>
                <w:rFonts w:ascii="Trebuchet MS" w:hAnsi="Trebuchet MS" w:cs="Times New Roman"/>
              </w:rPr>
            </w:pPr>
          </w:p>
        </w:tc>
        <w:tc>
          <w:tcPr>
            <w:tcW w:w="2039" w:type="dxa"/>
            <w:vAlign w:val="center"/>
          </w:tcPr>
          <w:p w14:paraId="42A67763" w14:textId="77777777" w:rsidR="0062341B" w:rsidRPr="001F185D" w:rsidRDefault="0062341B" w:rsidP="008036C8">
            <w:pPr>
              <w:pStyle w:val="NoSpacing"/>
              <w:rPr>
                <w:rFonts w:ascii="Trebuchet MS" w:hAnsi="Trebuchet MS" w:cs="Times New Roman"/>
              </w:rPr>
            </w:pPr>
          </w:p>
        </w:tc>
      </w:tr>
      <w:tr w:rsidR="0062341B" w:rsidRPr="001F185D" w14:paraId="247280C1" w14:textId="77777777" w:rsidTr="004E1253">
        <w:trPr>
          <w:trHeight w:val="45"/>
        </w:trPr>
        <w:tc>
          <w:tcPr>
            <w:tcW w:w="4179" w:type="dxa"/>
            <w:gridSpan w:val="3"/>
            <w:vAlign w:val="center"/>
          </w:tcPr>
          <w:p w14:paraId="14F084EE"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4.7. Prezentarea, în cazul proiectelor de acte normative a căror adoptare atrage majorarea cheltuielilor bugetare, a următoarelor documente:</w:t>
            </w:r>
          </w:p>
        </w:tc>
        <w:tc>
          <w:tcPr>
            <w:tcW w:w="1898" w:type="dxa"/>
            <w:gridSpan w:val="3"/>
            <w:vAlign w:val="center"/>
          </w:tcPr>
          <w:p w14:paraId="6A286D22" w14:textId="77777777" w:rsidR="0062341B" w:rsidRPr="001F185D" w:rsidRDefault="0062341B" w:rsidP="008036C8">
            <w:pPr>
              <w:pStyle w:val="NoSpacing"/>
              <w:rPr>
                <w:rFonts w:ascii="Trebuchet MS" w:hAnsi="Trebuchet MS" w:cs="Times New Roman"/>
              </w:rPr>
            </w:pPr>
          </w:p>
        </w:tc>
        <w:tc>
          <w:tcPr>
            <w:tcW w:w="478" w:type="dxa"/>
            <w:vAlign w:val="center"/>
          </w:tcPr>
          <w:p w14:paraId="2BEFA6EA" w14:textId="77777777" w:rsidR="0062341B" w:rsidRPr="001F185D" w:rsidRDefault="0062341B" w:rsidP="008036C8">
            <w:pPr>
              <w:pStyle w:val="NoSpacing"/>
              <w:rPr>
                <w:rFonts w:ascii="Trebuchet MS" w:hAnsi="Trebuchet MS" w:cs="Times New Roman"/>
              </w:rPr>
            </w:pPr>
          </w:p>
        </w:tc>
        <w:tc>
          <w:tcPr>
            <w:tcW w:w="479" w:type="dxa"/>
            <w:vAlign w:val="center"/>
          </w:tcPr>
          <w:p w14:paraId="23E338A0" w14:textId="77777777" w:rsidR="0062341B" w:rsidRPr="001F185D" w:rsidRDefault="0062341B" w:rsidP="008036C8">
            <w:pPr>
              <w:pStyle w:val="NoSpacing"/>
              <w:rPr>
                <w:rFonts w:ascii="Trebuchet MS" w:hAnsi="Trebuchet MS" w:cs="Times New Roman"/>
              </w:rPr>
            </w:pPr>
          </w:p>
        </w:tc>
        <w:tc>
          <w:tcPr>
            <w:tcW w:w="479" w:type="dxa"/>
            <w:vAlign w:val="center"/>
          </w:tcPr>
          <w:p w14:paraId="5F000EE4" w14:textId="77777777" w:rsidR="0062341B" w:rsidRPr="001F185D" w:rsidRDefault="0062341B" w:rsidP="008036C8">
            <w:pPr>
              <w:pStyle w:val="NoSpacing"/>
              <w:rPr>
                <w:rFonts w:ascii="Trebuchet MS" w:hAnsi="Trebuchet MS" w:cs="Times New Roman"/>
              </w:rPr>
            </w:pPr>
          </w:p>
        </w:tc>
        <w:tc>
          <w:tcPr>
            <w:tcW w:w="479" w:type="dxa"/>
            <w:vAlign w:val="center"/>
          </w:tcPr>
          <w:p w14:paraId="20482695" w14:textId="77777777" w:rsidR="0062341B" w:rsidRPr="001F185D" w:rsidRDefault="0062341B" w:rsidP="008036C8">
            <w:pPr>
              <w:pStyle w:val="NoSpacing"/>
              <w:rPr>
                <w:rFonts w:ascii="Trebuchet MS" w:hAnsi="Trebuchet MS" w:cs="Times New Roman"/>
              </w:rPr>
            </w:pPr>
          </w:p>
        </w:tc>
        <w:tc>
          <w:tcPr>
            <w:tcW w:w="2039" w:type="dxa"/>
            <w:vAlign w:val="center"/>
          </w:tcPr>
          <w:p w14:paraId="0AFCEF3C" w14:textId="77777777" w:rsidR="0062341B" w:rsidRPr="001F185D" w:rsidRDefault="0062341B" w:rsidP="008036C8">
            <w:pPr>
              <w:pStyle w:val="NoSpacing"/>
              <w:rPr>
                <w:rFonts w:ascii="Trebuchet MS" w:hAnsi="Trebuchet MS" w:cs="Times New Roman"/>
              </w:rPr>
            </w:pPr>
          </w:p>
        </w:tc>
      </w:tr>
      <w:tr w:rsidR="0062341B" w:rsidRPr="001F185D" w14:paraId="600640B6" w14:textId="77777777" w:rsidTr="004E1253">
        <w:trPr>
          <w:trHeight w:val="45"/>
        </w:trPr>
        <w:tc>
          <w:tcPr>
            <w:tcW w:w="4179" w:type="dxa"/>
            <w:gridSpan w:val="3"/>
            <w:vAlign w:val="center"/>
          </w:tcPr>
          <w:p w14:paraId="57C2292E"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 fişa financiară prevăzută la art. 15 din Legea nr. 500/2002 privind finan</w:t>
            </w:r>
            <w:r w:rsidR="005220AB" w:rsidRPr="001F185D">
              <w:rPr>
                <w:rFonts w:ascii="Trebuchet MS" w:hAnsi="Trebuchet MS" w:cs="Times New Roman"/>
              </w:rPr>
              <w:t>ț</w:t>
            </w:r>
            <w:r w:rsidRPr="001F185D">
              <w:rPr>
                <w:rFonts w:ascii="Trebuchet MS" w:hAnsi="Trebuchet MS" w:cs="Times New Roman"/>
              </w:rPr>
              <w:t>ele publice, cu modificările şi completările ulterioare, înso</w:t>
            </w:r>
            <w:r w:rsidR="005220AB" w:rsidRPr="001F185D">
              <w:rPr>
                <w:rFonts w:ascii="Trebuchet MS" w:hAnsi="Trebuchet MS" w:cs="Times New Roman"/>
              </w:rPr>
              <w:t>ț</w:t>
            </w:r>
            <w:r w:rsidRPr="001F185D">
              <w:rPr>
                <w:rFonts w:ascii="Trebuchet MS" w:hAnsi="Trebuchet MS" w:cs="Times New Roman"/>
              </w:rPr>
              <w:t>ită de ipotezele şi metodologia de calcul utilizate;</w:t>
            </w:r>
          </w:p>
          <w:p w14:paraId="4EB2A4F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b) declara</w:t>
            </w:r>
            <w:r w:rsidR="005220AB" w:rsidRPr="001F185D">
              <w:rPr>
                <w:rFonts w:ascii="Trebuchet MS" w:hAnsi="Trebuchet MS" w:cs="Times New Roman"/>
              </w:rPr>
              <w:t>ț</w:t>
            </w:r>
            <w:r w:rsidRPr="001F185D">
              <w:rPr>
                <w:rFonts w:ascii="Trebuchet MS" w:hAnsi="Trebuchet MS" w:cs="Times New Roman"/>
              </w:rPr>
              <w:t>ie conform căreia majorarea de cheltuială respectivă este compatibilă cu obiectivele şi priorită</w:t>
            </w:r>
            <w:r w:rsidR="005220AB" w:rsidRPr="001F185D">
              <w:rPr>
                <w:rFonts w:ascii="Trebuchet MS" w:hAnsi="Trebuchet MS" w:cs="Times New Roman"/>
              </w:rPr>
              <w:t>ț</w:t>
            </w:r>
            <w:r w:rsidRPr="001F185D">
              <w:rPr>
                <w:rFonts w:ascii="Trebuchet MS" w:hAnsi="Trebuchet MS" w:cs="Times New Roman"/>
              </w:rPr>
              <w:t>ile strategice specificate în strategia fiscal-bugetară, cu legea bugetară anuală şi cu plafoanele de cheltuieli prezentate în strategia fiscal-bugetară.</w:t>
            </w:r>
          </w:p>
        </w:tc>
        <w:tc>
          <w:tcPr>
            <w:tcW w:w="1898" w:type="dxa"/>
            <w:gridSpan w:val="3"/>
            <w:vAlign w:val="center"/>
          </w:tcPr>
          <w:p w14:paraId="366FC770" w14:textId="77777777" w:rsidR="0062341B" w:rsidRPr="001F185D" w:rsidRDefault="0062341B" w:rsidP="008036C8">
            <w:pPr>
              <w:pStyle w:val="NoSpacing"/>
              <w:rPr>
                <w:rFonts w:ascii="Trebuchet MS" w:hAnsi="Trebuchet MS" w:cs="Times New Roman"/>
              </w:rPr>
            </w:pPr>
          </w:p>
        </w:tc>
        <w:tc>
          <w:tcPr>
            <w:tcW w:w="478" w:type="dxa"/>
            <w:vAlign w:val="center"/>
          </w:tcPr>
          <w:p w14:paraId="7942EB80" w14:textId="77777777" w:rsidR="0062341B" w:rsidRPr="001F185D" w:rsidRDefault="0062341B" w:rsidP="008036C8">
            <w:pPr>
              <w:pStyle w:val="NoSpacing"/>
              <w:rPr>
                <w:rFonts w:ascii="Trebuchet MS" w:hAnsi="Trebuchet MS" w:cs="Times New Roman"/>
              </w:rPr>
            </w:pPr>
          </w:p>
        </w:tc>
        <w:tc>
          <w:tcPr>
            <w:tcW w:w="479" w:type="dxa"/>
            <w:vAlign w:val="center"/>
          </w:tcPr>
          <w:p w14:paraId="17518936" w14:textId="77777777" w:rsidR="0062341B" w:rsidRPr="001F185D" w:rsidRDefault="0062341B" w:rsidP="008036C8">
            <w:pPr>
              <w:pStyle w:val="NoSpacing"/>
              <w:rPr>
                <w:rFonts w:ascii="Trebuchet MS" w:hAnsi="Trebuchet MS" w:cs="Times New Roman"/>
              </w:rPr>
            </w:pPr>
          </w:p>
        </w:tc>
        <w:tc>
          <w:tcPr>
            <w:tcW w:w="479" w:type="dxa"/>
            <w:vAlign w:val="center"/>
          </w:tcPr>
          <w:p w14:paraId="2E098BE6" w14:textId="77777777" w:rsidR="0062341B" w:rsidRPr="001F185D" w:rsidRDefault="0062341B" w:rsidP="008036C8">
            <w:pPr>
              <w:pStyle w:val="NoSpacing"/>
              <w:rPr>
                <w:rFonts w:ascii="Trebuchet MS" w:hAnsi="Trebuchet MS" w:cs="Times New Roman"/>
              </w:rPr>
            </w:pPr>
          </w:p>
        </w:tc>
        <w:tc>
          <w:tcPr>
            <w:tcW w:w="479" w:type="dxa"/>
            <w:vAlign w:val="center"/>
          </w:tcPr>
          <w:p w14:paraId="3F48C1A2" w14:textId="77777777" w:rsidR="0062341B" w:rsidRPr="001F185D" w:rsidRDefault="0062341B" w:rsidP="008036C8">
            <w:pPr>
              <w:pStyle w:val="NoSpacing"/>
              <w:rPr>
                <w:rFonts w:ascii="Trebuchet MS" w:hAnsi="Trebuchet MS" w:cs="Times New Roman"/>
              </w:rPr>
            </w:pPr>
          </w:p>
        </w:tc>
        <w:tc>
          <w:tcPr>
            <w:tcW w:w="2039" w:type="dxa"/>
            <w:vAlign w:val="center"/>
          </w:tcPr>
          <w:p w14:paraId="65393DD7" w14:textId="77777777" w:rsidR="0062341B" w:rsidRPr="001F185D" w:rsidRDefault="0062341B" w:rsidP="008036C8">
            <w:pPr>
              <w:pStyle w:val="NoSpacing"/>
              <w:rPr>
                <w:rFonts w:ascii="Trebuchet MS" w:hAnsi="Trebuchet MS" w:cs="Times New Roman"/>
              </w:rPr>
            </w:pPr>
          </w:p>
        </w:tc>
      </w:tr>
      <w:tr w:rsidR="0062341B" w:rsidRPr="001F185D" w14:paraId="1ECB73A2" w14:textId="77777777" w:rsidTr="004E1253">
        <w:trPr>
          <w:trHeight w:val="45"/>
        </w:trPr>
        <w:tc>
          <w:tcPr>
            <w:tcW w:w="4179" w:type="dxa"/>
            <w:gridSpan w:val="3"/>
            <w:vAlign w:val="center"/>
          </w:tcPr>
          <w:p w14:paraId="6AED7DA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4.8. Alte informa</w:t>
            </w:r>
            <w:r w:rsidR="005220AB" w:rsidRPr="001F185D">
              <w:rPr>
                <w:rFonts w:ascii="Trebuchet MS" w:hAnsi="Trebuchet MS" w:cs="Times New Roman"/>
              </w:rPr>
              <w:t>ț</w:t>
            </w:r>
            <w:r w:rsidRPr="001F185D">
              <w:rPr>
                <w:rFonts w:ascii="Trebuchet MS" w:hAnsi="Trebuchet MS" w:cs="Times New Roman"/>
              </w:rPr>
              <w:t>ii</w:t>
            </w:r>
          </w:p>
          <w:p w14:paraId="33F95877" w14:textId="77777777" w:rsidR="0062341B" w:rsidRPr="001F185D" w:rsidRDefault="0062341B" w:rsidP="008036C8">
            <w:pPr>
              <w:pStyle w:val="NoSpacing"/>
              <w:rPr>
                <w:rFonts w:ascii="Trebuchet MS" w:hAnsi="Trebuchet MS" w:cs="Times New Roman"/>
              </w:rPr>
            </w:pPr>
          </w:p>
        </w:tc>
        <w:tc>
          <w:tcPr>
            <w:tcW w:w="1898" w:type="dxa"/>
            <w:gridSpan w:val="3"/>
            <w:vAlign w:val="center"/>
          </w:tcPr>
          <w:p w14:paraId="7FC39216" w14:textId="77777777" w:rsidR="0062341B" w:rsidRPr="001F185D" w:rsidRDefault="0062341B" w:rsidP="008036C8">
            <w:pPr>
              <w:pStyle w:val="NoSpacing"/>
              <w:rPr>
                <w:rFonts w:ascii="Trebuchet MS" w:hAnsi="Trebuchet MS" w:cs="Times New Roman"/>
              </w:rPr>
            </w:pPr>
          </w:p>
        </w:tc>
        <w:tc>
          <w:tcPr>
            <w:tcW w:w="478" w:type="dxa"/>
            <w:vAlign w:val="center"/>
          </w:tcPr>
          <w:p w14:paraId="0CC8536D" w14:textId="77777777" w:rsidR="0062341B" w:rsidRPr="001F185D" w:rsidRDefault="0062341B" w:rsidP="008036C8">
            <w:pPr>
              <w:pStyle w:val="NoSpacing"/>
              <w:rPr>
                <w:rFonts w:ascii="Trebuchet MS" w:hAnsi="Trebuchet MS" w:cs="Times New Roman"/>
              </w:rPr>
            </w:pPr>
          </w:p>
        </w:tc>
        <w:tc>
          <w:tcPr>
            <w:tcW w:w="479" w:type="dxa"/>
            <w:vAlign w:val="center"/>
          </w:tcPr>
          <w:p w14:paraId="7C3532C4" w14:textId="77777777" w:rsidR="0062341B" w:rsidRPr="001F185D" w:rsidRDefault="0062341B" w:rsidP="008036C8">
            <w:pPr>
              <w:pStyle w:val="NoSpacing"/>
              <w:rPr>
                <w:rFonts w:ascii="Trebuchet MS" w:hAnsi="Trebuchet MS" w:cs="Times New Roman"/>
              </w:rPr>
            </w:pPr>
          </w:p>
        </w:tc>
        <w:tc>
          <w:tcPr>
            <w:tcW w:w="479" w:type="dxa"/>
            <w:vAlign w:val="center"/>
          </w:tcPr>
          <w:p w14:paraId="1FE995EC" w14:textId="77777777" w:rsidR="0062341B" w:rsidRPr="001F185D" w:rsidRDefault="0062341B" w:rsidP="008036C8">
            <w:pPr>
              <w:pStyle w:val="NoSpacing"/>
              <w:rPr>
                <w:rFonts w:ascii="Trebuchet MS" w:hAnsi="Trebuchet MS" w:cs="Times New Roman"/>
              </w:rPr>
            </w:pPr>
          </w:p>
        </w:tc>
        <w:tc>
          <w:tcPr>
            <w:tcW w:w="479" w:type="dxa"/>
            <w:vAlign w:val="center"/>
          </w:tcPr>
          <w:p w14:paraId="5F293701" w14:textId="77777777" w:rsidR="0062341B" w:rsidRPr="001F185D" w:rsidRDefault="0062341B" w:rsidP="008036C8">
            <w:pPr>
              <w:pStyle w:val="NoSpacing"/>
              <w:rPr>
                <w:rFonts w:ascii="Trebuchet MS" w:hAnsi="Trebuchet MS" w:cs="Times New Roman"/>
              </w:rPr>
            </w:pPr>
          </w:p>
        </w:tc>
        <w:tc>
          <w:tcPr>
            <w:tcW w:w="2039" w:type="dxa"/>
            <w:vAlign w:val="center"/>
          </w:tcPr>
          <w:p w14:paraId="0D235047" w14:textId="77777777" w:rsidR="00FA6733" w:rsidRPr="001F185D" w:rsidRDefault="00FA6733" w:rsidP="00FA6733">
            <w:pPr>
              <w:pStyle w:val="NoSpacing"/>
              <w:rPr>
                <w:rFonts w:ascii="Trebuchet MS" w:hAnsi="Trebuchet MS" w:cs="Times New Roman"/>
              </w:rPr>
            </w:pPr>
            <w:r w:rsidRPr="001F185D">
              <w:rPr>
                <w:rFonts w:ascii="Trebuchet MS" w:hAnsi="Trebuchet MS" w:cs="Times New Roman"/>
              </w:rPr>
              <w:t>Sumele sunt cuprinse în bugetul Fondului pentru mediu</w:t>
            </w:r>
          </w:p>
        </w:tc>
      </w:tr>
      <w:tr w:rsidR="0062341B" w:rsidRPr="001F185D" w14:paraId="7BDD2F39" w14:textId="77777777" w:rsidTr="004E1253">
        <w:trPr>
          <w:trHeight w:val="45"/>
        </w:trPr>
        <w:tc>
          <w:tcPr>
            <w:tcW w:w="10031" w:type="dxa"/>
            <w:gridSpan w:val="11"/>
          </w:tcPr>
          <w:p w14:paraId="7E1FDE65" w14:textId="77777777" w:rsidR="004E1253" w:rsidRPr="001F185D" w:rsidRDefault="004E1253" w:rsidP="004E1253">
            <w:pPr>
              <w:pStyle w:val="NoSpacing"/>
              <w:jc w:val="center"/>
              <w:rPr>
                <w:rFonts w:ascii="Trebuchet MS" w:hAnsi="Trebuchet MS" w:cs="Times New Roman"/>
                <w:b/>
              </w:rPr>
            </w:pPr>
          </w:p>
          <w:p w14:paraId="27A3D303"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5-a</w:t>
            </w:r>
          </w:p>
          <w:p w14:paraId="52E2D98E"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Efectele proiectului de act normativ asupra legisla</w:t>
            </w:r>
            <w:r w:rsidR="005220AB" w:rsidRPr="001F185D">
              <w:rPr>
                <w:rFonts w:ascii="Trebuchet MS" w:hAnsi="Trebuchet MS" w:cs="Times New Roman"/>
                <w:b/>
              </w:rPr>
              <w:t>ț</w:t>
            </w:r>
            <w:r w:rsidRPr="001F185D">
              <w:rPr>
                <w:rFonts w:ascii="Trebuchet MS" w:hAnsi="Trebuchet MS" w:cs="Times New Roman"/>
                <w:b/>
              </w:rPr>
              <w:t>iei în vigoare</w:t>
            </w:r>
          </w:p>
          <w:p w14:paraId="63C0F0A7" w14:textId="77777777" w:rsidR="004E1253" w:rsidRPr="001F185D" w:rsidRDefault="004E1253" w:rsidP="004E1253">
            <w:pPr>
              <w:pStyle w:val="NoSpacing"/>
              <w:jc w:val="center"/>
              <w:rPr>
                <w:rFonts w:ascii="Trebuchet MS" w:eastAsia="Times New Roman" w:hAnsi="Trebuchet MS" w:cs="Times New Roman"/>
                <w:color w:val="000000"/>
              </w:rPr>
            </w:pPr>
          </w:p>
        </w:tc>
      </w:tr>
      <w:tr w:rsidR="0062341B" w:rsidRPr="001F185D" w14:paraId="504EE3FD" w14:textId="77777777" w:rsidTr="004E1253">
        <w:trPr>
          <w:trHeight w:val="45"/>
        </w:trPr>
        <w:tc>
          <w:tcPr>
            <w:tcW w:w="757" w:type="dxa"/>
          </w:tcPr>
          <w:p w14:paraId="6F69A7DF" w14:textId="77777777" w:rsidR="0062341B" w:rsidRPr="001F185D" w:rsidRDefault="00DE21DC" w:rsidP="008036C8">
            <w:pPr>
              <w:pStyle w:val="NoSpacing"/>
              <w:rPr>
                <w:rFonts w:ascii="Trebuchet MS" w:hAnsi="Trebuchet MS" w:cs="Times New Roman"/>
              </w:rPr>
            </w:pPr>
            <w:bookmarkStart w:id="4" w:name="_Hlk167271225"/>
            <w:r w:rsidRPr="001F185D">
              <w:rPr>
                <w:rFonts w:ascii="Trebuchet MS" w:hAnsi="Trebuchet MS" w:cs="Times New Roman"/>
              </w:rPr>
              <w:t>5.1.</w:t>
            </w:r>
          </w:p>
        </w:tc>
        <w:tc>
          <w:tcPr>
            <w:tcW w:w="3422" w:type="dxa"/>
            <w:gridSpan w:val="2"/>
          </w:tcPr>
          <w:p w14:paraId="435A141E" w14:textId="77777777" w:rsidR="0062341B" w:rsidRPr="001F185D" w:rsidRDefault="00DE21DC" w:rsidP="008036C8">
            <w:pPr>
              <w:pStyle w:val="NoSpacing"/>
              <w:rPr>
                <w:rFonts w:ascii="Trebuchet MS" w:hAnsi="Trebuchet MS" w:cs="Times New Roman"/>
                <w:i/>
              </w:rPr>
            </w:pPr>
            <w:r w:rsidRPr="001F185D">
              <w:rPr>
                <w:rFonts w:ascii="Trebuchet MS" w:hAnsi="Trebuchet MS" w:cs="Times New Roman"/>
              </w:rPr>
              <w:t>Măsuri normative necesare pentru aplicarea prevederilor proiectului de act normativ</w:t>
            </w:r>
          </w:p>
        </w:tc>
        <w:tc>
          <w:tcPr>
            <w:tcW w:w="5852" w:type="dxa"/>
            <w:gridSpan w:val="8"/>
          </w:tcPr>
          <w:p w14:paraId="71C29158" w14:textId="770AEA85" w:rsidR="0062341B" w:rsidRPr="001F185D" w:rsidRDefault="009B1918" w:rsidP="009B1918">
            <w:pPr>
              <w:pStyle w:val="NoSpacing"/>
              <w:pBdr>
                <w:top w:val="nil"/>
                <w:left w:val="nil"/>
                <w:bottom w:val="nil"/>
                <w:right w:val="nil"/>
                <w:between w:val="nil"/>
              </w:pBdr>
              <w:jc w:val="both"/>
              <w:rPr>
                <w:rFonts w:ascii="Trebuchet MS" w:eastAsia="Times New Roman" w:hAnsi="Trebuchet MS" w:cs="Times New Roman"/>
                <w:bCs/>
                <w:color w:val="FF0000"/>
                <w:bdr w:val="none" w:sz="0" w:space="0" w:color="auto" w:frame="1"/>
                <w:shd w:val="clear" w:color="auto" w:fill="FFFFFF"/>
                <w:lang w:val="pt-BR"/>
              </w:rPr>
            </w:pPr>
            <w:r w:rsidRPr="001F185D">
              <w:rPr>
                <w:rFonts w:ascii="Trebuchet MS" w:hAnsi="Trebuchet MS" w:cs="Times New Roman"/>
              </w:rPr>
              <w:t>Administrația Fondului pentru Mediu</w:t>
            </w:r>
            <w:r w:rsidR="001A1156" w:rsidRPr="001F185D">
              <w:rPr>
                <w:rFonts w:ascii="Trebuchet MS" w:hAnsi="Trebuchet MS" w:cs="Times New Roman"/>
              </w:rPr>
              <w:t xml:space="preserve"> va elabora</w:t>
            </w:r>
            <w:r w:rsidRPr="001F185D">
              <w:rPr>
                <w:rFonts w:ascii="Trebuchet MS" w:hAnsi="Trebuchet MS" w:cs="Times New Roman"/>
              </w:rPr>
              <w:t xml:space="preserve"> și aproba schema de ajutor de stat vizând </w:t>
            </w:r>
            <w:r w:rsidRPr="001F185D">
              <w:rPr>
                <w:rFonts w:ascii="Trebuchet MS" w:hAnsi="Trebuchet MS" w:cs="Times New Roman"/>
                <w:bCs/>
                <w:color w:val="000000"/>
              </w:rPr>
              <w:t>Programul de stimulare a înnoirii Parcului naţional de tractoare şi maşini agricole autopropulsate</w:t>
            </w:r>
            <w:r w:rsidR="00842544">
              <w:rPr>
                <w:rFonts w:ascii="Trebuchet MS" w:hAnsi="Trebuchet MS" w:cs="Times New Roman"/>
                <w:bCs/>
                <w:color w:val="000000"/>
              </w:rPr>
              <w:t xml:space="preserve"> și va iniția </w:t>
            </w:r>
            <w:r w:rsidRPr="001F185D">
              <w:rPr>
                <w:rFonts w:ascii="Trebuchet MS" w:hAnsi="Trebuchet MS" w:cs="Times New Roman"/>
              </w:rPr>
              <w:t xml:space="preserve">Ghidul de finanțare a </w:t>
            </w:r>
            <w:r w:rsidRPr="001F185D">
              <w:rPr>
                <w:rFonts w:ascii="Trebuchet MS" w:hAnsi="Trebuchet MS" w:cs="Times New Roman"/>
                <w:bCs/>
                <w:color w:val="000000"/>
              </w:rPr>
              <w:t>Programului de stimulare a înnoirii Parcului naţional de tractoare şi maşini agricole autopropulsate</w:t>
            </w:r>
            <w:r w:rsidR="00842544">
              <w:rPr>
                <w:rFonts w:ascii="Trebuchet MS" w:hAnsi="Trebuchet MS" w:cs="Times New Roman"/>
                <w:bCs/>
                <w:color w:val="000000"/>
              </w:rPr>
              <w:t>, ce</w:t>
            </w:r>
            <w:r w:rsidRPr="001F185D">
              <w:rPr>
                <w:rFonts w:ascii="Trebuchet MS" w:hAnsi="Trebuchet MS" w:cs="Times New Roman"/>
              </w:rPr>
              <w:t xml:space="preserve"> se va aproba prin ordin al ministrul</w:t>
            </w:r>
            <w:r w:rsidR="00865CBA">
              <w:rPr>
                <w:rFonts w:ascii="Trebuchet MS" w:hAnsi="Trebuchet MS" w:cs="Times New Roman"/>
              </w:rPr>
              <w:t>ui</w:t>
            </w:r>
            <w:r w:rsidRPr="001F185D">
              <w:rPr>
                <w:rFonts w:ascii="Trebuchet MS" w:hAnsi="Trebuchet MS" w:cs="Times New Roman"/>
              </w:rPr>
              <w:t xml:space="preserve"> mediului, apelor și pădurilor.</w:t>
            </w:r>
          </w:p>
        </w:tc>
      </w:tr>
      <w:bookmarkEnd w:id="4"/>
      <w:tr w:rsidR="0062341B" w:rsidRPr="001F185D" w14:paraId="28FE8259" w14:textId="77777777" w:rsidTr="004E1253">
        <w:trPr>
          <w:trHeight w:val="45"/>
        </w:trPr>
        <w:tc>
          <w:tcPr>
            <w:tcW w:w="757" w:type="dxa"/>
          </w:tcPr>
          <w:p w14:paraId="7D8D470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5.2.</w:t>
            </w:r>
          </w:p>
        </w:tc>
        <w:tc>
          <w:tcPr>
            <w:tcW w:w="3422" w:type="dxa"/>
            <w:gridSpan w:val="2"/>
          </w:tcPr>
          <w:p w14:paraId="2FEB143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legisla</w:t>
            </w:r>
            <w:r w:rsidR="005220AB" w:rsidRPr="001F185D">
              <w:rPr>
                <w:rFonts w:ascii="Trebuchet MS" w:hAnsi="Trebuchet MS" w:cs="Times New Roman"/>
              </w:rPr>
              <w:t>ț</w:t>
            </w:r>
            <w:r w:rsidRPr="001F185D">
              <w:rPr>
                <w:rFonts w:ascii="Trebuchet MS" w:hAnsi="Trebuchet MS" w:cs="Times New Roman"/>
              </w:rPr>
              <w:t>iei în domeniul achizi</w:t>
            </w:r>
            <w:r w:rsidR="005220AB" w:rsidRPr="001F185D">
              <w:rPr>
                <w:rFonts w:ascii="Trebuchet MS" w:hAnsi="Trebuchet MS" w:cs="Times New Roman"/>
              </w:rPr>
              <w:t>ț</w:t>
            </w:r>
            <w:r w:rsidRPr="001F185D">
              <w:rPr>
                <w:rFonts w:ascii="Trebuchet MS" w:hAnsi="Trebuchet MS" w:cs="Times New Roman"/>
              </w:rPr>
              <w:t>iilor publice</w:t>
            </w:r>
          </w:p>
        </w:tc>
        <w:tc>
          <w:tcPr>
            <w:tcW w:w="5852" w:type="dxa"/>
            <w:gridSpan w:val="8"/>
          </w:tcPr>
          <w:p w14:paraId="687343D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027E8C5D" w14:textId="77777777" w:rsidTr="004E1253">
        <w:trPr>
          <w:trHeight w:val="45"/>
        </w:trPr>
        <w:tc>
          <w:tcPr>
            <w:tcW w:w="757" w:type="dxa"/>
          </w:tcPr>
          <w:p w14:paraId="46DB51B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5.3.</w:t>
            </w:r>
          </w:p>
        </w:tc>
        <w:tc>
          <w:tcPr>
            <w:tcW w:w="3422" w:type="dxa"/>
            <w:gridSpan w:val="2"/>
          </w:tcPr>
          <w:p w14:paraId="66DBD5D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Conformitatea proiectului de act normativ cu legisla</w:t>
            </w:r>
            <w:r w:rsidR="005220AB" w:rsidRPr="001F185D">
              <w:rPr>
                <w:rFonts w:ascii="Trebuchet MS" w:hAnsi="Trebuchet MS" w:cs="Times New Roman"/>
              </w:rPr>
              <w:t>ț</w:t>
            </w:r>
            <w:r w:rsidRPr="001F185D">
              <w:rPr>
                <w:rFonts w:ascii="Trebuchet MS" w:hAnsi="Trebuchet MS" w:cs="Times New Roman"/>
              </w:rPr>
              <w:t>ia UE (în cazul proiectelor ce transpun sau asigură aplicarea unor prevederi de drept UE).</w:t>
            </w:r>
          </w:p>
        </w:tc>
        <w:tc>
          <w:tcPr>
            <w:tcW w:w="5852" w:type="dxa"/>
            <w:gridSpan w:val="8"/>
          </w:tcPr>
          <w:p w14:paraId="1AA68D11"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t>Proiectul de act normativ nu se referă la acest subiect.</w:t>
            </w:r>
          </w:p>
        </w:tc>
      </w:tr>
      <w:tr w:rsidR="0062341B" w:rsidRPr="001F185D" w14:paraId="150E0471" w14:textId="77777777" w:rsidTr="004E1253">
        <w:trPr>
          <w:trHeight w:val="45"/>
        </w:trPr>
        <w:tc>
          <w:tcPr>
            <w:tcW w:w="757" w:type="dxa"/>
          </w:tcPr>
          <w:p w14:paraId="4BDB6E5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5.3.1.</w:t>
            </w:r>
          </w:p>
        </w:tc>
        <w:tc>
          <w:tcPr>
            <w:tcW w:w="3422" w:type="dxa"/>
            <w:gridSpan w:val="2"/>
          </w:tcPr>
          <w:p w14:paraId="3C245C3E"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Măsuri normative necesare transpunerii directivelor UE</w:t>
            </w:r>
          </w:p>
        </w:tc>
        <w:tc>
          <w:tcPr>
            <w:tcW w:w="5852" w:type="dxa"/>
            <w:gridSpan w:val="8"/>
          </w:tcPr>
          <w:p w14:paraId="59F38B31"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t>Proiectul de act normativ nu se referă la acest subiect.</w:t>
            </w:r>
          </w:p>
          <w:p w14:paraId="6F2FBA61" w14:textId="77777777" w:rsidR="0062341B" w:rsidRPr="001F185D" w:rsidRDefault="0062341B" w:rsidP="008036C8">
            <w:pPr>
              <w:pStyle w:val="NoSpacing"/>
              <w:rPr>
                <w:rFonts w:ascii="Trebuchet MS" w:hAnsi="Trebuchet MS" w:cs="Times New Roman"/>
                <w:b/>
              </w:rPr>
            </w:pPr>
          </w:p>
        </w:tc>
      </w:tr>
      <w:tr w:rsidR="0062341B" w:rsidRPr="001F185D" w14:paraId="645216DC" w14:textId="77777777" w:rsidTr="004E1253">
        <w:trPr>
          <w:trHeight w:val="45"/>
        </w:trPr>
        <w:tc>
          <w:tcPr>
            <w:tcW w:w="757" w:type="dxa"/>
          </w:tcPr>
          <w:p w14:paraId="55CD176D"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5.3.2.</w:t>
            </w:r>
          </w:p>
        </w:tc>
        <w:tc>
          <w:tcPr>
            <w:tcW w:w="3422" w:type="dxa"/>
            <w:gridSpan w:val="2"/>
          </w:tcPr>
          <w:p w14:paraId="3808892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Măsuri normative necesare aplicării actelor legislative ale UE</w:t>
            </w:r>
          </w:p>
        </w:tc>
        <w:tc>
          <w:tcPr>
            <w:tcW w:w="5852" w:type="dxa"/>
            <w:gridSpan w:val="8"/>
          </w:tcPr>
          <w:p w14:paraId="3A82DE8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p w14:paraId="49A0E6AB" w14:textId="77777777" w:rsidR="0062341B" w:rsidRPr="001F185D" w:rsidRDefault="0062341B" w:rsidP="008036C8">
            <w:pPr>
              <w:pStyle w:val="NoSpacing"/>
              <w:rPr>
                <w:rFonts w:ascii="Trebuchet MS" w:hAnsi="Trebuchet MS" w:cs="Times New Roman"/>
                <w:b/>
              </w:rPr>
            </w:pPr>
          </w:p>
          <w:p w14:paraId="3CBE1C57" w14:textId="77777777" w:rsidR="0062341B" w:rsidRPr="001F185D" w:rsidRDefault="0062341B" w:rsidP="008036C8">
            <w:pPr>
              <w:pStyle w:val="NoSpacing"/>
              <w:rPr>
                <w:rFonts w:ascii="Trebuchet MS" w:hAnsi="Trebuchet MS" w:cs="Times New Roman"/>
                <w:b/>
              </w:rPr>
            </w:pPr>
          </w:p>
        </w:tc>
      </w:tr>
      <w:tr w:rsidR="0062341B" w:rsidRPr="001F185D" w14:paraId="71B3D947" w14:textId="77777777" w:rsidTr="004E1253">
        <w:trPr>
          <w:trHeight w:val="45"/>
        </w:trPr>
        <w:tc>
          <w:tcPr>
            <w:tcW w:w="757" w:type="dxa"/>
          </w:tcPr>
          <w:p w14:paraId="3C43ED48"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5.4.</w:t>
            </w:r>
          </w:p>
        </w:tc>
        <w:tc>
          <w:tcPr>
            <w:tcW w:w="3422" w:type="dxa"/>
            <w:gridSpan w:val="2"/>
          </w:tcPr>
          <w:p w14:paraId="14F2CA8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Hotărâri ale Cur</w:t>
            </w:r>
            <w:r w:rsidR="005220AB" w:rsidRPr="001F185D">
              <w:rPr>
                <w:rFonts w:ascii="Trebuchet MS" w:hAnsi="Trebuchet MS" w:cs="Times New Roman"/>
              </w:rPr>
              <w:t>ț</w:t>
            </w:r>
            <w:r w:rsidRPr="001F185D">
              <w:rPr>
                <w:rFonts w:ascii="Trebuchet MS" w:hAnsi="Trebuchet MS" w:cs="Times New Roman"/>
              </w:rPr>
              <w:t>ii de Justi</w:t>
            </w:r>
            <w:r w:rsidR="005220AB" w:rsidRPr="001F185D">
              <w:rPr>
                <w:rFonts w:ascii="Trebuchet MS" w:hAnsi="Trebuchet MS" w:cs="Times New Roman"/>
              </w:rPr>
              <w:t>ț</w:t>
            </w:r>
            <w:r w:rsidRPr="001F185D">
              <w:rPr>
                <w:rFonts w:ascii="Trebuchet MS" w:hAnsi="Trebuchet MS" w:cs="Times New Roman"/>
              </w:rPr>
              <w:t xml:space="preserve">ie a Uniunii Europene </w:t>
            </w:r>
          </w:p>
        </w:tc>
        <w:tc>
          <w:tcPr>
            <w:tcW w:w="5852" w:type="dxa"/>
            <w:gridSpan w:val="8"/>
          </w:tcPr>
          <w:p w14:paraId="41519CE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p w14:paraId="72FD124C" w14:textId="77777777" w:rsidR="0062341B" w:rsidRPr="001F185D" w:rsidRDefault="0062341B" w:rsidP="008036C8">
            <w:pPr>
              <w:pStyle w:val="NoSpacing"/>
              <w:rPr>
                <w:rFonts w:ascii="Trebuchet MS" w:hAnsi="Trebuchet MS" w:cs="Times New Roman"/>
                <w:b/>
              </w:rPr>
            </w:pPr>
          </w:p>
        </w:tc>
      </w:tr>
      <w:tr w:rsidR="0062341B" w:rsidRPr="001F185D" w14:paraId="54545C7F" w14:textId="77777777" w:rsidTr="004E1253">
        <w:trPr>
          <w:trHeight w:val="252"/>
        </w:trPr>
        <w:tc>
          <w:tcPr>
            <w:tcW w:w="757" w:type="dxa"/>
          </w:tcPr>
          <w:p w14:paraId="1BA379B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5.5.</w:t>
            </w:r>
          </w:p>
        </w:tc>
        <w:tc>
          <w:tcPr>
            <w:tcW w:w="3422" w:type="dxa"/>
            <w:gridSpan w:val="2"/>
          </w:tcPr>
          <w:p w14:paraId="69825F1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acte normative şi/sau documente interna</w:t>
            </w:r>
            <w:r w:rsidR="005220AB" w:rsidRPr="001F185D">
              <w:rPr>
                <w:rFonts w:ascii="Trebuchet MS" w:hAnsi="Trebuchet MS" w:cs="Times New Roman"/>
              </w:rPr>
              <w:t>ț</w:t>
            </w:r>
            <w:r w:rsidRPr="001F185D">
              <w:rPr>
                <w:rFonts w:ascii="Trebuchet MS" w:hAnsi="Trebuchet MS" w:cs="Times New Roman"/>
              </w:rPr>
              <w:t xml:space="preserve">ionale din </w:t>
            </w:r>
            <w:r w:rsidRPr="001F185D">
              <w:rPr>
                <w:rFonts w:ascii="Trebuchet MS" w:hAnsi="Trebuchet MS" w:cs="Times New Roman"/>
              </w:rPr>
              <w:lastRenderedPageBreak/>
              <w:t xml:space="preserve">care decurg angajamente asumate </w:t>
            </w:r>
          </w:p>
        </w:tc>
        <w:tc>
          <w:tcPr>
            <w:tcW w:w="5852" w:type="dxa"/>
            <w:gridSpan w:val="8"/>
          </w:tcPr>
          <w:p w14:paraId="4986D2DE"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lastRenderedPageBreak/>
              <w:t>Proiectul de act normativ nu se referă la acest subiect.</w:t>
            </w:r>
          </w:p>
        </w:tc>
      </w:tr>
      <w:tr w:rsidR="0062341B" w:rsidRPr="001F185D" w14:paraId="50E14CB5" w14:textId="77777777" w:rsidTr="004E1253">
        <w:trPr>
          <w:trHeight w:val="252"/>
        </w:trPr>
        <w:tc>
          <w:tcPr>
            <w:tcW w:w="757" w:type="dxa"/>
          </w:tcPr>
          <w:p w14:paraId="436D69C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5.6.</w:t>
            </w:r>
          </w:p>
        </w:tc>
        <w:tc>
          <w:tcPr>
            <w:tcW w:w="3422" w:type="dxa"/>
            <w:gridSpan w:val="2"/>
          </w:tcPr>
          <w:p w14:paraId="577FB18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ii</w:t>
            </w:r>
          </w:p>
        </w:tc>
        <w:tc>
          <w:tcPr>
            <w:tcW w:w="5852" w:type="dxa"/>
            <w:gridSpan w:val="8"/>
          </w:tcPr>
          <w:p w14:paraId="58C9CD99" w14:textId="77777777" w:rsidR="0062341B" w:rsidRPr="001F185D" w:rsidRDefault="00DE21DC" w:rsidP="00641E7E">
            <w:pPr>
              <w:pStyle w:val="NoSpacing"/>
              <w:rPr>
                <w:rFonts w:ascii="Trebuchet MS" w:hAnsi="Trebuchet MS" w:cs="Times New Roman"/>
              </w:rPr>
            </w:pPr>
            <w:r w:rsidRPr="001F185D">
              <w:rPr>
                <w:rFonts w:ascii="Trebuchet MS" w:hAnsi="Trebuchet MS" w:cs="Times New Roman"/>
              </w:rPr>
              <w:t>Nu au fost identificate.</w:t>
            </w:r>
          </w:p>
        </w:tc>
      </w:tr>
      <w:tr w:rsidR="0062341B" w:rsidRPr="001F185D" w14:paraId="2E680F68" w14:textId="77777777" w:rsidTr="004E1253">
        <w:trPr>
          <w:trHeight w:val="45"/>
        </w:trPr>
        <w:tc>
          <w:tcPr>
            <w:tcW w:w="10031" w:type="dxa"/>
            <w:gridSpan w:val="11"/>
            <w:vAlign w:val="center"/>
          </w:tcPr>
          <w:p w14:paraId="6E48ABB2" w14:textId="77777777" w:rsidR="004E1253" w:rsidRPr="001F185D" w:rsidRDefault="004E1253" w:rsidP="008036C8">
            <w:pPr>
              <w:pStyle w:val="NoSpacing"/>
              <w:rPr>
                <w:rFonts w:ascii="Trebuchet MS" w:hAnsi="Trebuchet MS" w:cs="Times New Roman"/>
                <w:b/>
              </w:rPr>
            </w:pPr>
          </w:p>
          <w:p w14:paraId="74EFB3BD"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6-a</w:t>
            </w:r>
          </w:p>
          <w:p w14:paraId="2ACF3F0A"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Consultările efectuate în vederea elaborării proiectului de act normativ</w:t>
            </w:r>
          </w:p>
          <w:p w14:paraId="6BB23354" w14:textId="77777777" w:rsidR="004E1253" w:rsidRPr="001F185D" w:rsidRDefault="004E1253" w:rsidP="008036C8">
            <w:pPr>
              <w:pStyle w:val="NoSpacing"/>
              <w:rPr>
                <w:rFonts w:ascii="Trebuchet MS" w:hAnsi="Trebuchet MS" w:cs="Times New Roman"/>
                <w:b/>
              </w:rPr>
            </w:pPr>
          </w:p>
        </w:tc>
      </w:tr>
      <w:tr w:rsidR="0062341B" w:rsidRPr="001F185D" w14:paraId="4848EA70" w14:textId="77777777" w:rsidTr="004E1253">
        <w:trPr>
          <w:trHeight w:val="55"/>
        </w:trPr>
        <w:tc>
          <w:tcPr>
            <w:tcW w:w="757" w:type="dxa"/>
          </w:tcPr>
          <w:p w14:paraId="6923E63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6.1.</w:t>
            </w:r>
          </w:p>
        </w:tc>
        <w:tc>
          <w:tcPr>
            <w:tcW w:w="3516" w:type="dxa"/>
            <w:gridSpan w:val="3"/>
          </w:tcPr>
          <w:p w14:paraId="2143B93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ii privind neaplicarea procedurii de participare la elaborarea actelor normative</w:t>
            </w:r>
          </w:p>
        </w:tc>
        <w:tc>
          <w:tcPr>
            <w:tcW w:w="5758" w:type="dxa"/>
            <w:gridSpan w:val="7"/>
          </w:tcPr>
          <w:p w14:paraId="3E25B977" w14:textId="77777777" w:rsidR="0062341B" w:rsidRPr="001F185D" w:rsidRDefault="00DE21DC" w:rsidP="008036C8">
            <w:pPr>
              <w:pStyle w:val="NoSpacing"/>
              <w:rPr>
                <w:rFonts w:ascii="Trebuchet MS" w:hAnsi="Trebuchet MS" w:cs="Times New Roman"/>
                <w:highlight w:val="yellow"/>
              </w:rPr>
            </w:pPr>
            <w:r w:rsidRPr="001F185D">
              <w:rPr>
                <w:rFonts w:ascii="Trebuchet MS" w:hAnsi="Trebuchet MS" w:cs="Times New Roman"/>
              </w:rPr>
              <w:t>Proiectul de act normativ nu se referă la acest subiect.</w:t>
            </w:r>
          </w:p>
        </w:tc>
      </w:tr>
      <w:tr w:rsidR="0062341B" w:rsidRPr="001F185D" w14:paraId="664141C1" w14:textId="77777777" w:rsidTr="004E1253">
        <w:trPr>
          <w:trHeight w:val="52"/>
        </w:trPr>
        <w:tc>
          <w:tcPr>
            <w:tcW w:w="757" w:type="dxa"/>
          </w:tcPr>
          <w:p w14:paraId="3056AD38"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6.2.</w:t>
            </w:r>
          </w:p>
        </w:tc>
        <w:tc>
          <w:tcPr>
            <w:tcW w:w="3516" w:type="dxa"/>
            <w:gridSpan w:val="3"/>
          </w:tcPr>
          <w:p w14:paraId="084011B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ii privind procesul de consultare cu organiza</w:t>
            </w:r>
            <w:r w:rsidR="005220AB" w:rsidRPr="001F185D">
              <w:rPr>
                <w:rFonts w:ascii="Trebuchet MS" w:hAnsi="Trebuchet MS" w:cs="Times New Roman"/>
              </w:rPr>
              <w:t>ț</w:t>
            </w:r>
            <w:r w:rsidRPr="001F185D">
              <w:rPr>
                <w:rFonts w:ascii="Trebuchet MS" w:hAnsi="Trebuchet MS" w:cs="Times New Roman"/>
              </w:rPr>
              <w:t>ii neguvernamentale, institute de cercetare şi alte organisme implicate</w:t>
            </w:r>
          </w:p>
        </w:tc>
        <w:tc>
          <w:tcPr>
            <w:tcW w:w="5758" w:type="dxa"/>
            <w:gridSpan w:val="7"/>
          </w:tcPr>
          <w:p w14:paraId="1CF4613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7371704C" w14:textId="77777777" w:rsidTr="004E1253">
        <w:trPr>
          <w:trHeight w:val="52"/>
        </w:trPr>
        <w:tc>
          <w:tcPr>
            <w:tcW w:w="757" w:type="dxa"/>
          </w:tcPr>
          <w:p w14:paraId="708488B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6.3.</w:t>
            </w:r>
          </w:p>
        </w:tc>
        <w:tc>
          <w:tcPr>
            <w:tcW w:w="3516" w:type="dxa"/>
            <w:gridSpan w:val="3"/>
          </w:tcPr>
          <w:p w14:paraId="277DBB2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ii despre consultările organizate cu autorită</w:t>
            </w:r>
            <w:r w:rsidR="005220AB" w:rsidRPr="001F185D">
              <w:rPr>
                <w:rFonts w:ascii="Trebuchet MS" w:hAnsi="Trebuchet MS" w:cs="Times New Roman"/>
              </w:rPr>
              <w:t>ț</w:t>
            </w:r>
            <w:r w:rsidRPr="001F185D">
              <w:rPr>
                <w:rFonts w:ascii="Trebuchet MS" w:hAnsi="Trebuchet MS" w:cs="Times New Roman"/>
              </w:rPr>
              <w:t>ile administra</w:t>
            </w:r>
            <w:r w:rsidR="005220AB" w:rsidRPr="001F185D">
              <w:rPr>
                <w:rFonts w:ascii="Trebuchet MS" w:hAnsi="Trebuchet MS" w:cs="Times New Roman"/>
              </w:rPr>
              <w:t>ț</w:t>
            </w:r>
            <w:r w:rsidRPr="001F185D">
              <w:rPr>
                <w:rFonts w:ascii="Trebuchet MS" w:hAnsi="Trebuchet MS" w:cs="Times New Roman"/>
              </w:rPr>
              <w:t>iei publice locale</w:t>
            </w:r>
          </w:p>
        </w:tc>
        <w:tc>
          <w:tcPr>
            <w:tcW w:w="5758" w:type="dxa"/>
            <w:gridSpan w:val="7"/>
          </w:tcPr>
          <w:p w14:paraId="1D80DB80" w14:textId="77777777" w:rsidR="0062341B" w:rsidRPr="001F185D" w:rsidRDefault="00901B11"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4344F85F" w14:textId="77777777" w:rsidTr="004E1253">
        <w:trPr>
          <w:trHeight w:val="52"/>
        </w:trPr>
        <w:tc>
          <w:tcPr>
            <w:tcW w:w="757" w:type="dxa"/>
          </w:tcPr>
          <w:p w14:paraId="61EE19A8"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6.4.</w:t>
            </w:r>
          </w:p>
        </w:tc>
        <w:tc>
          <w:tcPr>
            <w:tcW w:w="3516" w:type="dxa"/>
            <w:gridSpan w:val="3"/>
          </w:tcPr>
          <w:p w14:paraId="065B1A3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ii privind puncte de vedere/opinii emise de organisme consultative constituite prin acte normative</w:t>
            </w:r>
          </w:p>
        </w:tc>
        <w:tc>
          <w:tcPr>
            <w:tcW w:w="5758" w:type="dxa"/>
            <w:gridSpan w:val="7"/>
          </w:tcPr>
          <w:p w14:paraId="7009CE8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57A6309A" w14:textId="77777777" w:rsidTr="004E1253">
        <w:trPr>
          <w:trHeight w:val="52"/>
        </w:trPr>
        <w:tc>
          <w:tcPr>
            <w:tcW w:w="757" w:type="dxa"/>
          </w:tcPr>
          <w:p w14:paraId="47F91A9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6.5.</w:t>
            </w:r>
          </w:p>
        </w:tc>
        <w:tc>
          <w:tcPr>
            <w:tcW w:w="3516" w:type="dxa"/>
            <w:gridSpan w:val="3"/>
          </w:tcPr>
          <w:p w14:paraId="3A7D268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 xml:space="preserve">ii privind avizarea de către:                           </w:t>
            </w:r>
          </w:p>
          <w:p w14:paraId="6E3B306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a) Consiliul Legislativ </w:t>
            </w:r>
          </w:p>
          <w:p w14:paraId="6FBCBDD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b) Consiliul Suprem de Apărare a </w:t>
            </w:r>
            <w:r w:rsidR="005220AB" w:rsidRPr="001F185D">
              <w:rPr>
                <w:rFonts w:ascii="Trebuchet MS" w:hAnsi="Trebuchet MS" w:cs="Times New Roman"/>
              </w:rPr>
              <w:t>Ț</w:t>
            </w:r>
            <w:r w:rsidRPr="001F185D">
              <w:rPr>
                <w:rFonts w:ascii="Trebuchet MS" w:hAnsi="Trebuchet MS" w:cs="Times New Roman"/>
              </w:rPr>
              <w:t xml:space="preserve">ării                         </w:t>
            </w:r>
          </w:p>
          <w:p w14:paraId="36CB42C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c) Consiliul Economic şi Social </w:t>
            </w:r>
          </w:p>
          <w:p w14:paraId="2ECCF71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d) Consiliul Concuren</w:t>
            </w:r>
            <w:r w:rsidR="005220AB" w:rsidRPr="001F185D">
              <w:rPr>
                <w:rFonts w:ascii="Trebuchet MS" w:hAnsi="Trebuchet MS" w:cs="Times New Roman"/>
              </w:rPr>
              <w:t>ț</w:t>
            </w:r>
            <w:r w:rsidRPr="001F185D">
              <w:rPr>
                <w:rFonts w:ascii="Trebuchet MS" w:hAnsi="Trebuchet MS" w:cs="Times New Roman"/>
              </w:rPr>
              <w:t xml:space="preserve">ei    </w:t>
            </w:r>
          </w:p>
          <w:p w14:paraId="0830662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e) Curtea de Conturi             </w:t>
            </w:r>
          </w:p>
        </w:tc>
        <w:tc>
          <w:tcPr>
            <w:tcW w:w="5758" w:type="dxa"/>
            <w:gridSpan w:val="7"/>
          </w:tcPr>
          <w:p w14:paraId="43CAD6FB" w14:textId="1E3E4155" w:rsidR="0062341B" w:rsidRPr="001F185D" w:rsidRDefault="00730F2D" w:rsidP="008036C8">
            <w:pPr>
              <w:pStyle w:val="NoSpacing"/>
              <w:rPr>
                <w:rFonts w:ascii="Trebuchet MS" w:hAnsi="Trebuchet MS" w:cs="Times New Roman"/>
              </w:rPr>
            </w:pPr>
            <w:r>
              <w:rPr>
                <w:rFonts w:ascii="Trebuchet MS" w:hAnsi="Trebuchet MS" w:cs="Times New Roman"/>
              </w:rPr>
              <w:t xml:space="preserve">Proiectul de act normativ </w:t>
            </w:r>
            <w:r w:rsidR="00865CBA">
              <w:rPr>
                <w:rFonts w:ascii="Trebuchet MS" w:hAnsi="Trebuchet MS" w:cs="Times New Roman"/>
              </w:rPr>
              <w:t>urmează a fi</w:t>
            </w:r>
            <w:r>
              <w:rPr>
                <w:rFonts w:ascii="Trebuchet MS" w:hAnsi="Trebuchet MS" w:cs="Times New Roman"/>
              </w:rPr>
              <w:t xml:space="preserve"> </w:t>
            </w:r>
            <w:r w:rsidR="00865CBA">
              <w:rPr>
                <w:rFonts w:ascii="Trebuchet MS" w:hAnsi="Trebuchet MS" w:cs="Times New Roman"/>
              </w:rPr>
              <w:t xml:space="preserve">avizat de </w:t>
            </w:r>
            <w:r>
              <w:rPr>
                <w:rFonts w:ascii="Trebuchet MS" w:hAnsi="Trebuchet MS" w:cs="Times New Roman"/>
              </w:rPr>
              <w:t>Consiliul</w:t>
            </w:r>
            <w:r w:rsidR="00865CBA">
              <w:rPr>
                <w:rFonts w:ascii="Trebuchet MS" w:hAnsi="Trebuchet MS" w:cs="Times New Roman"/>
              </w:rPr>
              <w:t xml:space="preserve"> </w:t>
            </w:r>
            <w:r>
              <w:rPr>
                <w:rFonts w:ascii="Trebuchet MS" w:hAnsi="Trebuchet MS" w:cs="Times New Roman"/>
              </w:rPr>
              <w:t>Legislativ.</w:t>
            </w:r>
          </w:p>
        </w:tc>
      </w:tr>
      <w:tr w:rsidR="0062341B" w:rsidRPr="001F185D" w14:paraId="3B095FD3" w14:textId="77777777" w:rsidTr="004E1253">
        <w:trPr>
          <w:trHeight w:val="52"/>
        </w:trPr>
        <w:tc>
          <w:tcPr>
            <w:tcW w:w="757" w:type="dxa"/>
          </w:tcPr>
          <w:p w14:paraId="1DA3607C"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6.6.</w:t>
            </w:r>
          </w:p>
        </w:tc>
        <w:tc>
          <w:tcPr>
            <w:tcW w:w="3516" w:type="dxa"/>
            <w:gridSpan w:val="3"/>
          </w:tcPr>
          <w:p w14:paraId="1FB9350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 xml:space="preserve">ii                  </w:t>
            </w:r>
          </w:p>
        </w:tc>
        <w:tc>
          <w:tcPr>
            <w:tcW w:w="5758" w:type="dxa"/>
            <w:gridSpan w:val="7"/>
          </w:tcPr>
          <w:p w14:paraId="1F3478C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Nu au fost identificate.</w:t>
            </w:r>
          </w:p>
        </w:tc>
      </w:tr>
      <w:tr w:rsidR="0062341B" w:rsidRPr="001F185D" w14:paraId="5776E4CE" w14:textId="77777777" w:rsidTr="004E1253">
        <w:trPr>
          <w:trHeight w:val="52"/>
        </w:trPr>
        <w:tc>
          <w:tcPr>
            <w:tcW w:w="10031" w:type="dxa"/>
            <w:gridSpan w:val="11"/>
            <w:vAlign w:val="center"/>
          </w:tcPr>
          <w:p w14:paraId="71AE0814" w14:textId="77777777" w:rsidR="004E1253" w:rsidRPr="001F185D" w:rsidRDefault="004E1253" w:rsidP="004E1253">
            <w:pPr>
              <w:pStyle w:val="NoSpacing"/>
              <w:jc w:val="center"/>
              <w:rPr>
                <w:rFonts w:ascii="Trebuchet MS" w:hAnsi="Trebuchet MS" w:cs="Times New Roman"/>
                <w:b/>
              </w:rPr>
            </w:pPr>
          </w:p>
          <w:p w14:paraId="3C78CCB8"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7-a</w:t>
            </w:r>
          </w:p>
          <w:p w14:paraId="01528697"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Activită</w:t>
            </w:r>
            <w:r w:rsidR="005220AB" w:rsidRPr="001F185D">
              <w:rPr>
                <w:rFonts w:ascii="Trebuchet MS" w:hAnsi="Trebuchet MS" w:cs="Times New Roman"/>
                <w:b/>
              </w:rPr>
              <w:t>ț</w:t>
            </w:r>
            <w:r w:rsidRPr="001F185D">
              <w:rPr>
                <w:rFonts w:ascii="Trebuchet MS" w:hAnsi="Trebuchet MS" w:cs="Times New Roman"/>
                <w:b/>
              </w:rPr>
              <w:t>i de informare publică privind elaborarea şi implementarea</w:t>
            </w:r>
          </w:p>
          <w:p w14:paraId="5601F6DE"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proiectului de act normativ</w:t>
            </w:r>
          </w:p>
          <w:p w14:paraId="24687C57" w14:textId="77777777" w:rsidR="004E1253" w:rsidRPr="001F185D" w:rsidRDefault="004E1253" w:rsidP="004E1253">
            <w:pPr>
              <w:pStyle w:val="NoSpacing"/>
              <w:jc w:val="center"/>
              <w:rPr>
                <w:rFonts w:ascii="Trebuchet MS" w:eastAsia="Times New Roman" w:hAnsi="Trebuchet MS" w:cs="Times New Roman"/>
                <w:b/>
                <w:color w:val="000000"/>
              </w:rPr>
            </w:pPr>
          </w:p>
        </w:tc>
      </w:tr>
      <w:tr w:rsidR="0062341B" w:rsidRPr="001F185D" w14:paraId="0CCD3260" w14:textId="77777777" w:rsidTr="004E1253">
        <w:trPr>
          <w:trHeight w:val="105"/>
        </w:trPr>
        <w:tc>
          <w:tcPr>
            <w:tcW w:w="757" w:type="dxa"/>
            <w:vAlign w:val="center"/>
          </w:tcPr>
          <w:p w14:paraId="07348C7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7.1.</w:t>
            </w:r>
          </w:p>
        </w:tc>
        <w:tc>
          <w:tcPr>
            <w:tcW w:w="3657" w:type="dxa"/>
            <w:gridSpan w:val="4"/>
          </w:tcPr>
          <w:p w14:paraId="05FCFAE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Informarea societă</w:t>
            </w:r>
            <w:r w:rsidR="005220AB" w:rsidRPr="001F185D">
              <w:rPr>
                <w:rFonts w:ascii="Trebuchet MS" w:hAnsi="Trebuchet MS" w:cs="Times New Roman"/>
              </w:rPr>
              <w:t>ț</w:t>
            </w:r>
            <w:r w:rsidRPr="001F185D">
              <w:rPr>
                <w:rFonts w:ascii="Trebuchet MS" w:hAnsi="Trebuchet MS" w:cs="Times New Roman"/>
              </w:rPr>
              <w:t>ii civile cu privire la elaborarea proiectului de act normativ</w:t>
            </w:r>
          </w:p>
        </w:tc>
        <w:tc>
          <w:tcPr>
            <w:tcW w:w="5617" w:type="dxa"/>
            <w:gridSpan w:val="6"/>
          </w:tcPr>
          <w:p w14:paraId="55327C08" w14:textId="71A82116" w:rsidR="0062341B" w:rsidRPr="001F185D" w:rsidRDefault="00C77D89" w:rsidP="00C77D89">
            <w:pPr>
              <w:pStyle w:val="NoSpacing"/>
              <w:jc w:val="both"/>
              <w:rPr>
                <w:rFonts w:ascii="Trebuchet MS" w:hAnsi="Trebuchet MS" w:cs="Times New Roman"/>
              </w:rPr>
            </w:pPr>
            <w:r>
              <w:rPr>
                <w:rFonts w:ascii="Trebuchet MS" w:hAnsi="Trebuchet MS" w:cs="Times New Roman"/>
              </w:rPr>
              <w:t>În procesul de elaborare a proiectului de act normativ au fost îndeplinite procedurile prevăzute de Legea nr. 52/2003 privind transparența decizională în administrația publică, republicată.</w:t>
            </w:r>
          </w:p>
        </w:tc>
      </w:tr>
      <w:tr w:rsidR="0062341B" w:rsidRPr="001F185D" w14:paraId="52FA13D4" w14:textId="77777777" w:rsidTr="004E1253">
        <w:trPr>
          <w:trHeight w:val="105"/>
        </w:trPr>
        <w:tc>
          <w:tcPr>
            <w:tcW w:w="757" w:type="dxa"/>
            <w:vAlign w:val="center"/>
          </w:tcPr>
          <w:p w14:paraId="37123CD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7.2.</w:t>
            </w:r>
          </w:p>
        </w:tc>
        <w:tc>
          <w:tcPr>
            <w:tcW w:w="3657" w:type="dxa"/>
            <w:gridSpan w:val="4"/>
          </w:tcPr>
          <w:p w14:paraId="51B4747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Informarea societă</w:t>
            </w:r>
            <w:r w:rsidR="005220AB" w:rsidRPr="001F185D">
              <w:rPr>
                <w:rFonts w:ascii="Trebuchet MS" w:hAnsi="Trebuchet MS" w:cs="Times New Roman"/>
              </w:rPr>
              <w:t>ț</w:t>
            </w:r>
            <w:r w:rsidRPr="001F185D">
              <w:rPr>
                <w:rFonts w:ascii="Trebuchet MS" w:hAnsi="Trebuchet MS" w:cs="Times New Roman"/>
              </w:rPr>
              <w:t>ii civile cu privire la eventualul impact asupra mediului în urma implementării proiectului de act normativ, precum şi efectele asupra sănătă</w:t>
            </w:r>
            <w:r w:rsidR="005220AB" w:rsidRPr="001F185D">
              <w:rPr>
                <w:rFonts w:ascii="Trebuchet MS" w:hAnsi="Trebuchet MS" w:cs="Times New Roman"/>
              </w:rPr>
              <w:t>ț</w:t>
            </w:r>
            <w:r w:rsidRPr="001F185D">
              <w:rPr>
                <w:rFonts w:ascii="Trebuchet MS" w:hAnsi="Trebuchet MS" w:cs="Times New Roman"/>
              </w:rPr>
              <w:t>ii şi securită</w:t>
            </w:r>
            <w:r w:rsidR="005220AB" w:rsidRPr="001F185D">
              <w:rPr>
                <w:rFonts w:ascii="Trebuchet MS" w:hAnsi="Trebuchet MS" w:cs="Times New Roman"/>
              </w:rPr>
              <w:t>ț</w:t>
            </w:r>
            <w:r w:rsidRPr="001F185D">
              <w:rPr>
                <w:rFonts w:ascii="Trebuchet MS" w:hAnsi="Trebuchet MS" w:cs="Times New Roman"/>
              </w:rPr>
              <w:t>ii cetă</w:t>
            </w:r>
            <w:r w:rsidR="005220AB" w:rsidRPr="001F185D">
              <w:rPr>
                <w:rFonts w:ascii="Trebuchet MS" w:hAnsi="Trebuchet MS" w:cs="Times New Roman"/>
              </w:rPr>
              <w:t>ț</w:t>
            </w:r>
            <w:r w:rsidRPr="001F185D">
              <w:rPr>
                <w:rFonts w:ascii="Trebuchet MS" w:hAnsi="Trebuchet MS" w:cs="Times New Roman"/>
              </w:rPr>
              <w:t>enilor sau diversită</w:t>
            </w:r>
            <w:r w:rsidR="005220AB" w:rsidRPr="001F185D">
              <w:rPr>
                <w:rFonts w:ascii="Trebuchet MS" w:hAnsi="Trebuchet MS" w:cs="Times New Roman"/>
              </w:rPr>
              <w:t>ț</w:t>
            </w:r>
            <w:r w:rsidRPr="001F185D">
              <w:rPr>
                <w:rFonts w:ascii="Trebuchet MS" w:hAnsi="Trebuchet MS" w:cs="Times New Roman"/>
              </w:rPr>
              <w:t>ii biologice</w:t>
            </w:r>
          </w:p>
        </w:tc>
        <w:tc>
          <w:tcPr>
            <w:tcW w:w="5617" w:type="dxa"/>
            <w:gridSpan w:val="6"/>
          </w:tcPr>
          <w:p w14:paraId="12E414AE"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430CFC9A" w14:textId="77777777" w:rsidTr="004E1253">
        <w:trPr>
          <w:trHeight w:val="105"/>
        </w:trPr>
        <w:tc>
          <w:tcPr>
            <w:tcW w:w="10031" w:type="dxa"/>
            <w:gridSpan w:val="11"/>
            <w:vAlign w:val="center"/>
          </w:tcPr>
          <w:p w14:paraId="5ED783D4" w14:textId="77777777" w:rsidR="0062341B" w:rsidRPr="001F185D" w:rsidRDefault="0062341B" w:rsidP="004E1253">
            <w:pPr>
              <w:pStyle w:val="NoSpacing"/>
              <w:jc w:val="center"/>
              <w:rPr>
                <w:rFonts w:ascii="Trebuchet MS" w:hAnsi="Trebuchet MS" w:cs="Times New Roman"/>
                <w:b/>
              </w:rPr>
            </w:pPr>
          </w:p>
          <w:p w14:paraId="0CE957BA"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8-a</w:t>
            </w:r>
          </w:p>
          <w:p w14:paraId="6ED729C6"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Măsuri de implementare</w:t>
            </w:r>
          </w:p>
          <w:p w14:paraId="4F6A7B67" w14:textId="77777777" w:rsidR="004E1253" w:rsidRPr="001F185D" w:rsidRDefault="004E1253" w:rsidP="004E1253">
            <w:pPr>
              <w:pStyle w:val="NoSpacing"/>
              <w:jc w:val="center"/>
              <w:rPr>
                <w:rFonts w:ascii="Trebuchet MS" w:eastAsia="Times New Roman" w:hAnsi="Trebuchet MS" w:cs="Times New Roman"/>
                <w:b/>
                <w:color w:val="000000"/>
              </w:rPr>
            </w:pPr>
          </w:p>
        </w:tc>
      </w:tr>
      <w:tr w:rsidR="0062341B" w:rsidRPr="001F185D" w14:paraId="5CB56AAE" w14:textId="77777777" w:rsidTr="004E1253">
        <w:trPr>
          <w:trHeight w:val="158"/>
        </w:trPr>
        <w:tc>
          <w:tcPr>
            <w:tcW w:w="757" w:type="dxa"/>
            <w:vAlign w:val="center"/>
          </w:tcPr>
          <w:p w14:paraId="64438625"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8.1.</w:t>
            </w:r>
          </w:p>
        </w:tc>
        <w:tc>
          <w:tcPr>
            <w:tcW w:w="3657" w:type="dxa"/>
            <w:gridSpan w:val="4"/>
          </w:tcPr>
          <w:p w14:paraId="0D7E305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Măsuri de punere în aplicare a proiectului de act normativ </w:t>
            </w:r>
          </w:p>
        </w:tc>
        <w:tc>
          <w:tcPr>
            <w:tcW w:w="5617" w:type="dxa"/>
            <w:gridSpan w:val="6"/>
          </w:tcPr>
          <w:p w14:paraId="3D11D0A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r w:rsidR="008036C8" w:rsidRPr="001F185D">
              <w:rPr>
                <w:rFonts w:ascii="Trebuchet MS" w:hAnsi="Trebuchet MS" w:cs="Times New Roman"/>
              </w:rPr>
              <w:t xml:space="preserve"> </w:t>
            </w:r>
          </w:p>
          <w:p w14:paraId="6F7E55FB" w14:textId="77777777" w:rsidR="0062341B" w:rsidRPr="001F185D" w:rsidRDefault="0062341B" w:rsidP="008036C8">
            <w:pPr>
              <w:pStyle w:val="NoSpacing"/>
              <w:rPr>
                <w:rFonts w:ascii="Trebuchet MS" w:hAnsi="Trebuchet MS" w:cs="Times New Roman"/>
              </w:rPr>
            </w:pPr>
          </w:p>
        </w:tc>
      </w:tr>
      <w:tr w:rsidR="0062341B" w:rsidRPr="001F185D" w14:paraId="4CFD107A" w14:textId="77777777" w:rsidTr="004E1253">
        <w:trPr>
          <w:trHeight w:val="157"/>
        </w:trPr>
        <w:tc>
          <w:tcPr>
            <w:tcW w:w="757" w:type="dxa"/>
            <w:vAlign w:val="center"/>
          </w:tcPr>
          <w:p w14:paraId="36CA6FA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8.2.</w:t>
            </w:r>
          </w:p>
        </w:tc>
        <w:tc>
          <w:tcPr>
            <w:tcW w:w="3657" w:type="dxa"/>
            <w:gridSpan w:val="4"/>
          </w:tcPr>
          <w:p w14:paraId="0F2A165D"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 xml:space="preserve">ii    </w:t>
            </w:r>
          </w:p>
        </w:tc>
        <w:tc>
          <w:tcPr>
            <w:tcW w:w="5617" w:type="dxa"/>
            <w:gridSpan w:val="6"/>
          </w:tcPr>
          <w:p w14:paraId="5CA8A63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Nu au fost identificate.</w:t>
            </w:r>
          </w:p>
        </w:tc>
      </w:tr>
    </w:tbl>
    <w:p w14:paraId="3FB0D59A" w14:textId="77777777" w:rsidR="00754B3F" w:rsidRPr="001F185D" w:rsidRDefault="00754B3F">
      <w:pPr>
        <w:spacing w:after="0" w:line="240" w:lineRule="auto"/>
        <w:jc w:val="both"/>
        <w:rPr>
          <w:rFonts w:ascii="Trebuchet MS" w:eastAsia="Times New Roman" w:hAnsi="Trebuchet MS" w:cs="Times New Roman"/>
          <w:color w:val="000000"/>
        </w:rPr>
      </w:pPr>
    </w:p>
    <w:p w14:paraId="6EDF8DCD" w14:textId="77777777" w:rsidR="00414786" w:rsidRDefault="00414786">
      <w:pPr>
        <w:spacing w:after="0" w:line="240" w:lineRule="auto"/>
        <w:jc w:val="both"/>
        <w:rPr>
          <w:rFonts w:ascii="Trebuchet MS" w:eastAsia="Times New Roman" w:hAnsi="Trebuchet MS" w:cs="Times New Roman"/>
          <w:color w:val="000000"/>
        </w:rPr>
      </w:pPr>
    </w:p>
    <w:p w14:paraId="41989B5F" w14:textId="77777777" w:rsidR="00414786" w:rsidRPr="001F185D" w:rsidRDefault="00414786">
      <w:pPr>
        <w:spacing w:after="0" w:line="240" w:lineRule="auto"/>
        <w:jc w:val="both"/>
        <w:rPr>
          <w:rFonts w:ascii="Trebuchet MS" w:eastAsia="Times New Roman" w:hAnsi="Trebuchet MS" w:cs="Times New Roman"/>
          <w:color w:val="000000"/>
        </w:rPr>
      </w:pPr>
    </w:p>
    <w:p w14:paraId="4B5A674A" w14:textId="356485A6" w:rsidR="0062341B" w:rsidRPr="001F185D" w:rsidRDefault="00DE21DC" w:rsidP="00B22239">
      <w:pPr>
        <w:spacing w:after="0" w:line="240" w:lineRule="auto"/>
        <w:ind w:firstLine="720"/>
        <w:jc w:val="both"/>
        <w:rPr>
          <w:rFonts w:ascii="Trebuchet MS" w:eastAsia="Times New Roman" w:hAnsi="Trebuchet MS" w:cs="Times New Roman"/>
          <w:b/>
        </w:rPr>
      </w:pPr>
      <w:r w:rsidRPr="001F185D">
        <w:rPr>
          <w:rFonts w:ascii="Trebuchet MS" w:eastAsia="Times New Roman" w:hAnsi="Trebuchet MS" w:cs="Times New Roman"/>
          <w:color w:val="000000"/>
        </w:rPr>
        <w:t xml:space="preserve">Pentru considerentele de mai sus, am elaborat prezentul proiect de </w:t>
      </w:r>
      <w:r w:rsidRPr="001F185D">
        <w:rPr>
          <w:rFonts w:ascii="Trebuchet MS" w:eastAsia="Times New Roman" w:hAnsi="Trebuchet MS" w:cs="Times New Roman"/>
          <w:b/>
          <w:color w:val="000000"/>
        </w:rPr>
        <w:t xml:space="preserve">Hotărâre a Guvernului pentru </w:t>
      </w:r>
      <w:r w:rsidR="003B3C93" w:rsidRPr="001F185D">
        <w:rPr>
          <w:rFonts w:ascii="Trebuchet MS" w:hAnsi="Trebuchet MS" w:cs="Times New Roman"/>
          <w:b/>
          <w:color w:val="000000"/>
        </w:rPr>
        <w:t>aprobarea finanţării din Fondul pentru mediu a Programului de stimulare a înnoirii Parcului naţional de tractoare şi maşini agricole autopropulsate</w:t>
      </w:r>
      <w:r w:rsidR="00B22239" w:rsidRPr="001F185D">
        <w:rPr>
          <w:rFonts w:ascii="Trebuchet MS" w:eastAsia="Times New Roman" w:hAnsi="Trebuchet MS" w:cs="Times New Roman"/>
          <w:b/>
        </w:rPr>
        <w:t>, care</w:t>
      </w:r>
      <w:r w:rsidR="003B3C93" w:rsidRPr="001F185D">
        <w:rPr>
          <w:rFonts w:ascii="Trebuchet MS" w:eastAsia="Times New Roman" w:hAnsi="Trebuchet MS" w:cs="Times New Roman"/>
          <w:b/>
        </w:rPr>
        <w:t>,</w:t>
      </w:r>
      <w:r w:rsidR="00B22239" w:rsidRPr="001F185D">
        <w:rPr>
          <w:rFonts w:ascii="Trebuchet MS" w:eastAsia="Times New Roman" w:hAnsi="Trebuchet MS" w:cs="Times New Roman"/>
          <w:b/>
        </w:rPr>
        <w:t xml:space="preserve"> în forma prezentată</w:t>
      </w:r>
      <w:r w:rsidR="003B3C93" w:rsidRPr="001F185D">
        <w:rPr>
          <w:rFonts w:ascii="Trebuchet MS" w:eastAsia="Times New Roman" w:hAnsi="Trebuchet MS" w:cs="Times New Roman"/>
          <w:b/>
        </w:rPr>
        <w:t>,</w:t>
      </w:r>
      <w:r w:rsidR="00B22239" w:rsidRPr="001F185D">
        <w:rPr>
          <w:rFonts w:ascii="Trebuchet MS" w:eastAsia="Times New Roman" w:hAnsi="Trebuchet MS" w:cs="Times New Roman"/>
          <w:b/>
        </w:rPr>
        <w:t xml:space="preserve"> a fost avizat de ministerele interesate și de Consiliu</w:t>
      </w:r>
      <w:r w:rsidR="000C13F8">
        <w:rPr>
          <w:rFonts w:ascii="Trebuchet MS" w:eastAsia="Times New Roman" w:hAnsi="Trebuchet MS" w:cs="Times New Roman"/>
          <w:b/>
        </w:rPr>
        <w:t>l</w:t>
      </w:r>
      <w:r w:rsidR="00B22239" w:rsidRPr="001F185D">
        <w:rPr>
          <w:rFonts w:ascii="Trebuchet MS" w:eastAsia="Times New Roman" w:hAnsi="Trebuchet MS" w:cs="Times New Roman"/>
          <w:b/>
        </w:rPr>
        <w:t xml:space="preserve"> Legislativ și pe care îl supunem spre aprobare.</w:t>
      </w:r>
    </w:p>
    <w:p w14:paraId="1B5AA5C3" w14:textId="77777777" w:rsidR="00754B3F" w:rsidRPr="001F185D" w:rsidRDefault="00754B3F">
      <w:pPr>
        <w:spacing w:after="0" w:line="240" w:lineRule="auto"/>
        <w:jc w:val="both"/>
        <w:rPr>
          <w:rFonts w:ascii="Trebuchet MS" w:eastAsia="Times New Roman" w:hAnsi="Trebuchet MS" w:cs="Times New Roman"/>
          <w:b/>
        </w:rPr>
      </w:pPr>
    </w:p>
    <w:p w14:paraId="37BC2B88" w14:textId="77777777" w:rsidR="00754B3F" w:rsidRPr="001F185D" w:rsidRDefault="00754B3F">
      <w:pPr>
        <w:spacing w:after="0" w:line="240" w:lineRule="auto"/>
        <w:jc w:val="both"/>
        <w:rPr>
          <w:rFonts w:ascii="Trebuchet MS" w:eastAsia="Times New Roman" w:hAnsi="Trebuchet MS" w:cs="Times New Roman"/>
          <w:b/>
        </w:rPr>
      </w:pPr>
    </w:p>
    <w:p w14:paraId="663971C0" w14:textId="77777777" w:rsidR="008036C8" w:rsidRPr="001F185D" w:rsidRDefault="008036C8">
      <w:pPr>
        <w:spacing w:after="0" w:line="240" w:lineRule="auto"/>
        <w:jc w:val="both"/>
        <w:rPr>
          <w:rFonts w:ascii="Trebuchet MS" w:eastAsia="Times New Roman" w:hAnsi="Trebuchet MS"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tblGrid>
      <w:tr w:rsidR="00561C97" w:rsidRPr="001F185D" w14:paraId="62827455" w14:textId="77777777" w:rsidTr="00561C97">
        <w:trPr>
          <w:jc w:val="center"/>
        </w:trPr>
        <w:tc>
          <w:tcPr>
            <w:tcW w:w="4746" w:type="dxa"/>
          </w:tcPr>
          <w:p w14:paraId="44CDB3DB" w14:textId="77777777" w:rsidR="00561C97" w:rsidRPr="001F185D" w:rsidRDefault="00561C97" w:rsidP="008036C8">
            <w:pPr>
              <w:spacing w:line="360" w:lineRule="auto"/>
              <w:jc w:val="center"/>
              <w:rPr>
                <w:rFonts w:ascii="Trebuchet MS" w:eastAsia="Times New Roman" w:hAnsi="Trebuchet MS" w:cs="Times New Roman"/>
                <w:b/>
                <w:color w:val="000000"/>
              </w:rPr>
            </w:pPr>
            <w:r w:rsidRPr="001F185D">
              <w:rPr>
                <w:rFonts w:ascii="Trebuchet MS" w:eastAsia="Times New Roman" w:hAnsi="Trebuchet MS" w:cs="Times New Roman"/>
                <w:b/>
                <w:color w:val="000000"/>
              </w:rPr>
              <w:t>MINISTRUL MEDIULUI, APELOR ȘI PĂDURILOR</w:t>
            </w:r>
          </w:p>
          <w:p w14:paraId="1F5EB3E4" w14:textId="19ED2409" w:rsidR="00561C97" w:rsidRPr="001F185D" w:rsidRDefault="00561C97" w:rsidP="00754B3F">
            <w:pPr>
              <w:jc w:val="center"/>
              <w:rPr>
                <w:rFonts w:ascii="Trebuchet MS" w:eastAsia="Times New Roman" w:hAnsi="Trebuchet MS" w:cs="Times New Roman"/>
                <w:b/>
                <w:color w:val="000000"/>
              </w:rPr>
            </w:pPr>
            <w:r w:rsidRPr="001F185D">
              <w:rPr>
                <w:rFonts w:ascii="Trebuchet MS" w:eastAsia="Times New Roman" w:hAnsi="Trebuchet MS" w:cs="Times New Roman"/>
                <w:b/>
                <w:color w:val="000000"/>
              </w:rPr>
              <w:t>Mircea FECHET</w:t>
            </w:r>
          </w:p>
          <w:p w14:paraId="0DB3780A" w14:textId="77777777" w:rsidR="00561C97" w:rsidRPr="001F185D" w:rsidRDefault="00561C97" w:rsidP="00754B3F">
            <w:pPr>
              <w:jc w:val="center"/>
              <w:rPr>
                <w:rFonts w:ascii="Trebuchet MS" w:eastAsia="Times New Roman" w:hAnsi="Trebuchet MS" w:cs="Times New Roman"/>
                <w:b/>
                <w:color w:val="000000"/>
              </w:rPr>
            </w:pPr>
          </w:p>
          <w:p w14:paraId="5DB674F4" w14:textId="77777777" w:rsidR="00561C97" w:rsidRPr="001F185D" w:rsidRDefault="00561C97" w:rsidP="00754B3F">
            <w:pPr>
              <w:jc w:val="center"/>
              <w:rPr>
                <w:rFonts w:ascii="Trebuchet MS" w:eastAsia="Times New Roman" w:hAnsi="Trebuchet MS" w:cs="Times New Roman"/>
                <w:b/>
                <w:color w:val="000000"/>
              </w:rPr>
            </w:pPr>
          </w:p>
          <w:p w14:paraId="7166F637" w14:textId="77777777" w:rsidR="00561C97" w:rsidRPr="001F185D" w:rsidRDefault="00561C97" w:rsidP="00754B3F">
            <w:pPr>
              <w:jc w:val="center"/>
              <w:rPr>
                <w:rFonts w:ascii="Trebuchet MS" w:eastAsia="Times New Roman" w:hAnsi="Trebuchet MS" w:cs="Times New Roman"/>
                <w:color w:val="000000"/>
              </w:rPr>
            </w:pPr>
          </w:p>
        </w:tc>
      </w:tr>
    </w:tbl>
    <w:p w14:paraId="0FEF4710" w14:textId="77777777" w:rsidR="00561C97" w:rsidRPr="001F185D" w:rsidRDefault="00561C97" w:rsidP="00561C97">
      <w:pPr>
        <w:spacing w:after="0" w:line="25" w:lineRule="atLeast"/>
        <w:jc w:val="center"/>
        <w:rPr>
          <w:rFonts w:ascii="Trebuchet MS" w:eastAsia="Times New Roman" w:hAnsi="Trebuchet MS"/>
          <w:b/>
          <w:u w:val="single"/>
          <w:lang w:eastAsia="ro-RO"/>
        </w:rPr>
      </w:pPr>
    </w:p>
    <w:p w14:paraId="6985F7C4" w14:textId="77777777" w:rsidR="00561C97" w:rsidRPr="001F185D" w:rsidRDefault="00561C97" w:rsidP="00561C97">
      <w:pPr>
        <w:spacing w:after="0" w:line="25" w:lineRule="atLeast"/>
        <w:jc w:val="center"/>
        <w:rPr>
          <w:rFonts w:ascii="Trebuchet MS" w:eastAsia="Times New Roman" w:hAnsi="Trebuchet MS"/>
          <w:b/>
          <w:u w:val="single"/>
          <w:lang w:eastAsia="ro-RO"/>
        </w:rPr>
      </w:pPr>
    </w:p>
    <w:tbl>
      <w:tblPr>
        <w:tblW w:w="0" w:type="auto"/>
        <w:tblInd w:w="-162" w:type="dxa"/>
        <w:tblLook w:val="04A0" w:firstRow="1" w:lastRow="0" w:firstColumn="1" w:lastColumn="0" w:noHBand="0" w:noVBand="1"/>
      </w:tblPr>
      <w:tblGrid>
        <w:gridCol w:w="4921"/>
        <w:gridCol w:w="4738"/>
      </w:tblGrid>
      <w:tr w:rsidR="00561C97" w:rsidRPr="001F185D" w14:paraId="4E38F88C" w14:textId="77777777" w:rsidTr="00561C97">
        <w:trPr>
          <w:trHeight w:val="782"/>
        </w:trPr>
        <w:tc>
          <w:tcPr>
            <w:tcW w:w="9990" w:type="dxa"/>
            <w:gridSpan w:val="2"/>
            <w:hideMark/>
          </w:tcPr>
          <w:p w14:paraId="537F1AEE" w14:textId="77777777" w:rsidR="00561C97" w:rsidRPr="001F185D" w:rsidRDefault="00561C97">
            <w:pPr>
              <w:spacing w:after="0" w:line="25" w:lineRule="atLeast"/>
              <w:jc w:val="center"/>
              <w:rPr>
                <w:rFonts w:ascii="Trebuchet MS" w:eastAsia="Times New Roman" w:hAnsi="Trebuchet MS"/>
                <w:b/>
                <w:u w:val="single"/>
                <w:lang w:eastAsia="ro-RO"/>
              </w:rPr>
            </w:pPr>
            <w:r w:rsidRPr="001F185D">
              <w:rPr>
                <w:rFonts w:ascii="Trebuchet MS" w:eastAsia="Times New Roman" w:hAnsi="Trebuchet MS"/>
                <w:b/>
                <w:u w:val="single"/>
                <w:lang w:eastAsia="ro-RO"/>
              </w:rPr>
              <w:t>AVIZĂM:</w:t>
            </w:r>
          </w:p>
        </w:tc>
      </w:tr>
      <w:tr w:rsidR="00561C97" w:rsidRPr="001F185D" w14:paraId="2DF892E2" w14:textId="77777777" w:rsidTr="00561C97">
        <w:trPr>
          <w:trHeight w:val="2265"/>
        </w:trPr>
        <w:tc>
          <w:tcPr>
            <w:tcW w:w="9990" w:type="dxa"/>
            <w:gridSpan w:val="2"/>
          </w:tcPr>
          <w:p w14:paraId="7AA3F5C3" w14:textId="77777777" w:rsidR="00561C97" w:rsidRPr="001F185D" w:rsidRDefault="00561C97">
            <w:pPr>
              <w:spacing w:after="0" w:line="25" w:lineRule="atLeast"/>
              <w:jc w:val="center"/>
              <w:rPr>
                <w:rFonts w:ascii="Trebuchet MS" w:eastAsia="Times New Roman" w:hAnsi="Trebuchet MS"/>
                <w:b/>
                <w:u w:val="single"/>
                <w:lang w:eastAsia="ro-RO"/>
              </w:rPr>
            </w:pPr>
          </w:p>
          <w:p w14:paraId="7F18310C" w14:textId="77777777" w:rsidR="00561C97" w:rsidRPr="001F185D" w:rsidRDefault="00561C97">
            <w:pPr>
              <w:spacing w:after="0" w:line="25" w:lineRule="atLeast"/>
              <w:jc w:val="center"/>
              <w:rPr>
                <w:rFonts w:ascii="Trebuchet MS" w:eastAsia="Times New Roman" w:hAnsi="Trebuchet MS"/>
                <w:b/>
                <w:lang w:eastAsia="ro-RO"/>
              </w:rPr>
            </w:pPr>
            <w:r w:rsidRPr="001F185D">
              <w:rPr>
                <w:rFonts w:ascii="Trebuchet MS" w:eastAsia="Times New Roman" w:hAnsi="Trebuchet MS"/>
                <w:b/>
                <w:lang w:eastAsia="ro-RO"/>
              </w:rPr>
              <w:t>VICEPRIM-MINISTRU</w:t>
            </w:r>
          </w:p>
          <w:p w14:paraId="5E1E9943" w14:textId="77777777" w:rsidR="00561C97" w:rsidRPr="001F185D" w:rsidRDefault="00561C97">
            <w:pPr>
              <w:spacing w:after="0" w:line="25" w:lineRule="atLeast"/>
              <w:jc w:val="center"/>
              <w:rPr>
                <w:rFonts w:ascii="Trebuchet MS" w:eastAsia="Times New Roman" w:hAnsi="Trebuchet MS"/>
                <w:b/>
                <w:lang w:eastAsia="ro-RO"/>
              </w:rPr>
            </w:pPr>
            <w:r w:rsidRPr="001F185D">
              <w:rPr>
                <w:rFonts w:ascii="Trebuchet MS" w:eastAsia="Times New Roman" w:hAnsi="Trebuchet MS"/>
                <w:b/>
                <w:lang w:eastAsia="ro-RO"/>
              </w:rPr>
              <w:t xml:space="preserve">      </w:t>
            </w:r>
          </w:p>
          <w:p w14:paraId="0BBEB37E" w14:textId="66BB368C" w:rsidR="00561C97" w:rsidRPr="00673B5C" w:rsidRDefault="00561C97" w:rsidP="00673B5C">
            <w:pPr>
              <w:spacing w:after="0" w:line="25" w:lineRule="atLeast"/>
              <w:jc w:val="center"/>
              <w:rPr>
                <w:rFonts w:ascii="Trebuchet MS" w:eastAsia="Times New Roman" w:hAnsi="Trebuchet MS"/>
                <w:b/>
                <w:lang w:eastAsia="ro-RO"/>
              </w:rPr>
            </w:pPr>
            <w:r w:rsidRPr="001F185D">
              <w:rPr>
                <w:rFonts w:ascii="Trebuchet MS" w:eastAsia="Times New Roman" w:hAnsi="Trebuchet MS"/>
                <w:b/>
                <w:lang w:eastAsia="ro-RO"/>
              </w:rPr>
              <w:t>MARIAN NEACȘU</w:t>
            </w:r>
          </w:p>
        </w:tc>
      </w:tr>
      <w:tr w:rsidR="00561C97" w:rsidRPr="001F185D" w14:paraId="4570D602" w14:textId="77777777" w:rsidTr="00561C97">
        <w:trPr>
          <w:trHeight w:val="2265"/>
        </w:trPr>
        <w:tc>
          <w:tcPr>
            <w:tcW w:w="5220" w:type="dxa"/>
          </w:tcPr>
          <w:p w14:paraId="3427C517" w14:textId="77777777" w:rsidR="00561C97" w:rsidRPr="001F185D" w:rsidRDefault="00561C97" w:rsidP="00673B5C">
            <w:pPr>
              <w:spacing w:after="0" w:line="25" w:lineRule="atLeast"/>
              <w:rPr>
                <w:rFonts w:ascii="Trebuchet MS" w:eastAsia="Times New Roman" w:hAnsi="Trebuchet MS"/>
                <w:b/>
                <w:u w:val="single"/>
                <w:lang w:eastAsia="ro-RO"/>
              </w:rPr>
            </w:pPr>
          </w:p>
          <w:p w14:paraId="74C0C6CA" w14:textId="77777777" w:rsidR="00561C97" w:rsidRPr="001F185D" w:rsidRDefault="00561C97">
            <w:pPr>
              <w:spacing w:after="0" w:line="25" w:lineRule="atLeast"/>
              <w:jc w:val="center"/>
              <w:rPr>
                <w:rFonts w:ascii="Trebuchet MS" w:eastAsia="Times New Roman" w:hAnsi="Trebuchet MS"/>
                <w:b/>
                <w:lang w:eastAsia="ro-RO"/>
              </w:rPr>
            </w:pPr>
          </w:p>
          <w:p w14:paraId="22971F82" w14:textId="77777777" w:rsidR="00561C97" w:rsidRPr="001F185D" w:rsidRDefault="00561C97">
            <w:pPr>
              <w:spacing w:after="0" w:line="25" w:lineRule="atLeast"/>
              <w:jc w:val="center"/>
              <w:rPr>
                <w:rFonts w:ascii="Trebuchet MS" w:eastAsia="Times New Roman" w:hAnsi="Trebuchet MS"/>
                <w:b/>
                <w:lang w:eastAsia="ro-RO"/>
              </w:rPr>
            </w:pPr>
          </w:p>
          <w:p w14:paraId="1AA075E7" w14:textId="229CE65E" w:rsidR="00561C97" w:rsidRPr="001F185D" w:rsidRDefault="00561C97">
            <w:pPr>
              <w:spacing w:after="0" w:line="25" w:lineRule="atLeast"/>
              <w:jc w:val="center"/>
              <w:rPr>
                <w:rFonts w:ascii="Trebuchet MS" w:eastAsia="Times New Roman" w:hAnsi="Trebuchet MS"/>
                <w:b/>
                <w:strike/>
                <w:u w:val="single"/>
                <w:lang w:eastAsia="ro-RO"/>
              </w:rPr>
            </w:pPr>
            <w:r w:rsidRPr="001F185D">
              <w:rPr>
                <w:rFonts w:ascii="Trebuchet MS" w:eastAsia="Times New Roman" w:hAnsi="Trebuchet MS"/>
                <w:b/>
                <w:lang w:eastAsia="ro-RO"/>
              </w:rPr>
              <w:t>MINISTRUL AGRICULTURII</w:t>
            </w:r>
            <w:r w:rsidR="00B5356B">
              <w:rPr>
                <w:rFonts w:ascii="Trebuchet MS" w:eastAsia="Times New Roman" w:hAnsi="Trebuchet MS"/>
                <w:b/>
                <w:lang w:eastAsia="ro-RO"/>
              </w:rPr>
              <w:t xml:space="preserve"> ȘI DEZVOLTĂRII RURALE</w:t>
            </w:r>
          </w:p>
          <w:p w14:paraId="162404FF" w14:textId="77777777" w:rsidR="00561C97" w:rsidRPr="001F185D" w:rsidRDefault="00561C97" w:rsidP="00673B5C">
            <w:pPr>
              <w:spacing w:after="0" w:line="25" w:lineRule="atLeast"/>
              <w:rPr>
                <w:rFonts w:ascii="Trebuchet MS" w:eastAsia="Times New Roman" w:hAnsi="Trebuchet MS"/>
                <w:b/>
                <w:lang w:eastAsia="ro-RO"/>
              </w:rPr>
            </w:pPr>
          </w:p>
          <w:p w14:paraId="2A72E115" w14:textId="7AA89F2A" w:rsidR="00561C97" w:rsidRPr="001F185D" w:rsidRDefault="00561C97">
            <w:pPr>
              <w:suppressAutoHyphens/>
              <w:spacing w:after="0" w:line="25" w:lineRule="atLeast"/>
              <w:jc w:val="center"/>
              <w:rPr>
                <w:rFonts w:ascii="Trebuchet MS" w:hAnsi="Trebuchet MS"/>
                <w:b/>
                <w:lang w:eastAsia="ar-SA"/>
              </w:rPr>
            </w:pPr>
            <w:r w:rsidRPr="001F185D">
              <w:rPr>
                <w:rFonts w:ascii="Trebuchet MS" w:eastAsia="Times New Roman" w:hAnsi="Trebuchet MS"/>
                <w:b/>
                <w:bCs/>
                <w:lang w:eastAsia="ar-SA"/>
              </w:rPr>
              <w:t>FLORIN</w:t>
            </w:r>
            <w:r w:rsidR="00B5356B">
              <w:rPr>
                <w:rFonts w:ascii="Trebuchet MS" w:eastAsia="Times New Roman" w:hAnsi="Trebuchet MS"/>
                <w:b/>
                <w:bCs/>
                <w:lang w:eastAsia="ar-SA"/>
              </w:rPr>
              <w:t>-IONUȚ</w:t>
            </w:r>
            <w:r w:rsidRPr="001F185D">
              <w:rPr>
                <w:rFonts w:ascii="Trebuchet MS" w:eastAsia="Times New Roman" w:hAnsi="Trebuchet MS"/>
                <w:b/>
                <w:bCs/>
                <w:lang w:eastAsia="ar-SA"/>
              </w:rPr>
              <w:t xml:space="preserve"> BARBU</w:t>
            </w:r>
          </w:p>
          <w:p w14:paraId="14319F79" w14:textId="77777777" w:rsidR="00561C97" w:rsidRPr="001F185D" w:rsidRDefault="00561C97">
            <w:pPr>
              <w:spacing w:after="0" w:line="25" w:lineRule="atLeast"/>
              <w:jc w:val="center"/>
              <w:rPr>
                <w:rFonts w:ascii="Trebuchet MS" w:eastAsia="Times New Roman" w:hAnsi="Trebuchet MS"/>
                <w:b/>
                <w:u w:val="single"/>
                <w:lang w:eastAsia="ro-RO"/>
              </w:rPr>
            </w:pPr>
          </w:p>
          <w:p w14:paraId="4EBFAB50" w14:textId="77777777" w:rsidR="00561C97" w:rsidRPr="001F185D" w:rsidRDefault="00561C97">
            <w:pPr>
              <w:spacing w:after="0" w:line="25" w:lineRule="atLeast"/>
              <w:jc w:val="center"/>
              <w:rPr>
                <w:rFonts w:ascii="Trebuchet MS" w:eastAsia="Times New Roman" w:hAnsi="Trebuchet MS"/>
                <w:b/>
                <w:u w:val="single"/>
                <w:lang w:eastAsia="ro-RO"/>
              </w:rPr>
            </w:pPr>
          </w:p>
          <w:p w14:paraId="34C86B4F" w14:textId="77777777" w:rsidR="00561C97" w:rsidRPr="001F185D" w:rsidRDefault="00561C97">
            <w:pPr>
              <w:spacing w:after="0" w:line="25" w:lineRule="atLeast"/>
              <w:jc w:val="center"/>
              <w:rPr>
                <w:rFonts w:ascii="Trebuchet MS" w:eastAsia="Times New Roman" w:hAnsi="Trebuchet MS"/>
                <w:b/>
                <w:u w:val="single"/>
                <w:lang w:eastAsia="ro-RO"/>
              </w:rPr>
            </w:pPr>
          </w:p>
        </w:tc>
        <w:tc>
          <w:tcPr>
            <w:tcW w:w="4770" w:type="dxa"/>
          </w:tcPr>
          <w:p w14:paraId="07C97431" w14:textId="77777777" w:rsidR="00561C97" w:rsidRPr="001F185D" w:rsidRDefault="00561C97">
            <w:pPr>
              <w:spacing w:after="0" w:line="25" w:lineRule="atLeast"/>
              <w:jc w:val="center"/>
              <w:rPr>
                <w:rFonts w:ascii="Trebuchet MS" w:eastAsia="Times New Roman" w:hAnsi="Trebuchet MS"/>
                <w:b/>
                <w:u w:val="single"/>
                <w:lang w:eastAsia="ro-RO"/>
              </w:rPr>
            </w:pPr>
          </w:p>
          <w:p w14:paraId="567B4202" w14:textId="77777777" w:rsidR="00561C97" w:rsidRPr="001F185D" w:rsidRDefault="00561C97">
            <w:pPr>
              <w:spacing w:after="0" w:line="25" w:lineRule="atLeast"/>
              <w:jc w:val="center"/>
              <w:rPr>
                <w:rFonts w:ascii="Trebuchet MS" w:eastAsia="Times New Roman" w:hAnsi="Trebuchet MS"/>
                <w:b/>
                <w:u w:val="single"/>
                <w:lang w:eastAsia="ro-RO"/>
              </w:rPr>
            </w:pPr>
          </w:p>
          <w:p w14:paraId="51A02822" w14:textId="77777777" w:rsidR="00561C97" w:rsidRPr="001F185D" w:rsidRDefault="00561C97">
            <w:pPr>
              <w:spacing w:after="0" w:line="25" w:lineRule="atLeast"/>
              <w:ind w:left="2880" w:hanging="2085"/>
              <w:rPr>
                <w:rFonts w:ascii="Trebuchet MS" w:eastAsia="Times New Roman" w:hAnsi="Trebuchet MS"/>
                <w:b/>
                <w:lang w:eastAsia="ro-RO"/>
              </w:rPr>
            </w:pPr>
            <w:r w:rsidRPr="001F185D">
              <w:rPr>
                <w:rFonts w:ascii="Trebuchet MS" w:eastAsia="Times New Roman" w:hAnsi="Trebuchet MS"/>
                <w:b/>
                <w:lang w:eastAsia="ro-RO"/>
              </w:rPr>
              <w:t xml:space="preserve">          </w:t>
            </w:r>
          </w:p>
          <w:p w14:paraId="08307F4A" w14:textId="7A1F44BA" w:rsidR="00561C97" w:rsidRPr="001F185D" w:rsidRDefault="00673B5C">
            <w:pPr>
              <w:spacing w:after="0" w:line="25" w:lineRule="atLeast"/>
              <w:ind w:left="2880" w:hanging="2085"/>
              <w:rPr>
                <w:rFonts w:ascii="Trebuchet MS" w:eastAsia="Times New Roman" w:hAnsi="Trebuchet MS"/>
                <w:b/>
                <w:lang w:eastAsia="ro-RO"/>
              </w:rPr>
            </w:pPr>
            <w:r>
              <w:rPr>
                <w:rFonts w:ascii="Trebuchet MS" w:eastAsia="Times New Roman" w:hAnsi="Trebuchet MS"/>
                <w:b/>
                <w:lang w:eastAsia="ro-RO"/>
              </w:rPr>
              <w:t xml:space="preserve">   </w:t>
            </w:r>
            <w:r w:rsidR="00561C97" w:rsidRPr="001F185D">
              <w:rPr>
                <w:rFonts w:ascii="Trebuchet MS" w:eastAsia="Times New Roman" w:hAnsi="Trebuchet MS"/>
                <w:b/>
                <w:lang w:eastAsia="ro-RO"/>
              </w:rPr>
              <w:t xml:space="preserve">MINISTRUL FINANȚELOR </w:t>
            </w:r>
          </w:p>
          <w:p w14:paraId="785DCAE9" w14:textId="77777777" w:rsidR="00561C97" w:rsidRPr="001F185D" w:rsidRDefault="00561C97" w:rsidP="00673B5C">
            <w:pPr>
              <w:spacing w:after="0" w:line="25" w:lineRule="atLeast"/>
              <w:rPr>
                <w:rFonts w:ascii="Trebuchet MS" w:eastAsia="Times New Roman" w:hAnsi="Trebuchet MS"/>
                <w:b/>
                <w:lang w:eastAsia="ro-RO"/>
              </w:rPr>
            </w:pPr>
            <w:r w:rsidRPr="001F185D">
              <w:rPr>
                <w:rFonts w:ascii="Trebuchet MS" w:eastAsia="Times New Roman" w:hAnsi="Trebuchet MS"/>
                <w:b/>
                <w:lang w:eastAsia="ro-RO"/>
              </w:rPr>
              <w:t xml:space="preserve">             </w:t>
            </w:r>
          </w:p>
          <w:p w14:paraId="413E3458" w14:textId="77777777" w:rsidR="00561C97" w:rsidRPr="001F185D" w:rsidRDefault="00561C97">
            <w:pPr>
              <w:spacing w:after="0" w:line="25" w:lineRule="atLeast"/>
              <w:jc w:val="center"/>
              <w:rPr>
                <w:rFonts w:ascii="Trebuchet MS" w:eastAsia="Times New Roman" w:hAnsi="Trebuchet MS"/>
                <w:b/>
                <w:lang w:eastAsia="ro-RO"/>
              </w:rPr>
            </w:pPr>
            <w:r w:rsidRPr="001F185D">
              <w:rPr>
                <w:rFonts w:ascii="Trebuchet MS" w:eastAsia="Times New Roman" w:hAnsi="Trebuchet MS"/>
                <w:b/>
                <w:lang w:eastAsia="ro-RO"/>
              </w:rPr>
              <w:t>MARCEL-IOAN BOLOȘ</w:t>
            </w:r>
          </w:p>
          <w:p w14:paraId="0A6AFCCC" w14:textId="77777777" w:rsidR="00561C97" w:rsidRPr="001F185D" w:rsidRDefault="00561C97">
            <w:pPr>
              <w:spacing w:after="0" w:line="25" w:lineRule="atLeast"/>
              <w:jc w:val="center"/>
              <w:rPr>
                <w:rFonts w:ascii="Trebuchet MS" w:eastAsia="Times New Roman" w:hAnsi="Trebuchet MS"/>
                <w:b/>
                <w:u w:val="single"/>
                <w:lang w:eastAsia="ro-RO"/>
              </w:rPr>
            </w:pPr>
          </w:p>
        </w:tc>
      </w:tr>
    </w:tbl>
    <w:p w14:paraId="14CED189" w14:textId="77777777" w:rsidR="00561C97" w:rsidRPr="001F185D" w:rsidRDefault="00561C97" w:rsidP="00561C97">
      <w:pPr>
        <w:spacing w:after="0" w:line="25" w:lineRule="atLeast"/>
        <w:ind w:left="2880"/>
        <w:rPr>
          <w:rFonts w:ascii="Trebuchet MS" w:eastAsia="Times New Roman" w:hAnsi="Trebuchet MS"/>
          <w:b/>
          <w:lang w:eastAsia="ro-RO"/>
        </w:rPr>
      </w:pPr>
    </w:p>
    <w:p w14:paraId="22C5E68A" w14:textId="77777777" w:rsidR="00561C97" w:rsidRDefault="00561C97" w:rsidP="00561C97">
      <w:pPr>
        <w:spacing w:after="0" w:line="25" w:lineRule="atLeast"/>
        <w:rPr>
          <w:rFonts w:ascii="Trebuchet MS" w:eastAsia="Times New Roman" w:hAnsi="Trebuchet MS"/>
          <w:b/>
          <w:lang w:eastAsia="ro-RO"/>
        </w:rPr>
      </w:pPr>
    </w:p>
    <w:p w14:paraId="3F0BB706" w14:textId="77777777" w:rsidR="00673B5C" w:rsidRDefault="00673B5C" w:rsidP="00561C97">
      <w:pPr>
        <w:spacing w:after="0" w:line="25" w:lineRule="atLeast"/>
        <w:rPr>
          <w:rFonts w:ascii="Trebuchet MS" w:eastAsia="Times New Roman" w:hAnsi="Trebuchet MS"/>
          <w:b/>
          <w:lang w:eastAsia="ro-RO"/>
        </w:rPr>
      </w:pPr>
    </w:p>
    <w:p w14:paraId="272DB3C2" w14:textId="2F4E3879" w:rsidR="00673B5C" w:rsidRDefault="00B5356B" w:rsidP="00B5356B">
      <w:pPr>
        <w:spacing w:after="0" w:line="25" w:lineRule="atLeast"/>
        <w:jc w:val="center"/>
        <w:rPr>
          <w:rFonts w:ascii="Trebuchet MS" w:eastAsia="Times New Roman" w:hAnsi="Trebuchet MS"/>
          <w:b/>
          <w:lang w:eastAsia="ro-RO"/>
        </w:rPr>
      </w:pPr>
      <w:r>
        <w:rPr>
          <w:rFonts w:ascii="Trebuchet MS" w:eastAsia="Times New Roman" w:hAnsi="Trebuchet MS"/>
          <w:b/>
          <w:lang w:eastAsia="ro-RO"/>
        </w:rPr>
        <w:t>MINISTRUL JUSTIȚIEI</w:t>
      </w:r>
    </w:p>
    <w:p w14:paraId="2314DDE0" w14:textId="21CAE1FD" w:rsidR="00B5356B" w:rsidRDefault="00B5356B" w:rsidP="00B5356B">
      <w:pPr>
        <w:spacing w:after="0" w:line="25" w:lineRule="atLeast"/>
        <w:jc w:val="center"/>
        <w:rPr>
          <w:rFonts w:ascii="Trebuchet MS" w:eastAsia="Times New Roman" w:hAnsi="Trebuchet MS"/>
          <w:b/>
          <w:lang w:eastAsia="ro-RO"/>
        </w:rPr>
      </w:pPr>
    </w:p>
    <w:p w14:paraId="10480A6C" w14:textId="7F4C5B0F" w:rsidR="00B5356B" w:rsidRDefault="00B5356B" w:rsidP="00B5356B">
      <w:pPr>
        <w:spacing w:after="0" w:line="25" w:lineRule="atLeast"/>
        <w:jc w:val="center"/>
        <w:rPr>
          <w:rFonts w:ascii="Trebuchet MS" w:eastAsia="Times New Roman" w:hAnsi="Trebuchet MS"/>
          <w:b/>
          <w:lang w:eastAsia="ro-RO"/>
        </w:rPr>
      </w:pPr>
      <w:r>
        <w:rPr>
          <w:rFonts w:ascii="Trebuchet MS" w:eastAsia="Times New Roman" w:hAnsi="Trebuchet MS"/>
          <w:b/>
          <w:lang w:eastAsia="ro-RO"/>
        </w:rPr>
        <w:t>ALINA-ȘTEFANIA GORGHIU</w:t>
      </w:r>
    </w:p>
    <w:p w14:paraId="3F5B9C7C" w14:textId="77777777" w:rsidR="00673B5C" w:rsidRDefault="00673B5C" w:rsidP="00561C97">
      <w:pPr>
        <w:spacing w:after="0" w:line="25" w:lineRule="atLeast"/>
        <w:rPr>
          <w:rFonts w:ascii="Trebuchet MS" w:eastAsia="Times New Roman" w:hAnsi="Trebuchet MS"/>
          <w:b/>
          <w:lang w:eastAsia="ro-RO"/>
        </w:rPr>
      </w:pPr>
    </w:p>
    <w:p w14:paraId="66D05392" w14:textId="77777777" w:rsidR="00673B5C" w:rsidRPr="006A34BD" w:rsidRDefault="00673B5C" w:rsidP="00561C97">
      <w:pPr>
        <w:spacing w:after="0" w:line="25" w:lineRule="atLeast"/>
        <w:rPr>
          <w:rFonts w:ascii="Trebuchet MS" w:eastAsia="Times New Roman" w:hAnsi="Trebuchet MS"/>
          <w:b/>
          <w:lang w:val="en-US" w:eastAsia="ro-RO"/>
        </w:rPr>
      </w:pPr>
    </w:p>
    <w:p w14:paraId="1778EA47" w14:textId="77777777" w:rsidR="00673B5C" w:rsidRDefault="00673B5C" w:rsidP="00561C97">
      <w:pPr>
        <w:spacing w:after="0" w:line="25" w:lineRule="atLeast"/>
        <w:rPr>
          <w:rFonts w:ascii="Trebuchet MS" w:eastAsia="Times New Roman" w:hAnsi="Trebuchet MS"/>
          <w:b/>
          <w:lang w:eastAsia="ro-RO"/>
        </w:rPr>
      </w:pPr>
    </w:p>
    <w:p w14:paraId="32641B48" w14:textId="77777777" w:rsidR="00673B5C" w:rsidRDefault="00673B5C" w:rsidP="00561C97">
      <w:pPr>
        <w:spacing w:after="0" w:line="25" w:lineRule="atLeast"/>
        <w:rPr>
          <w:rFonts w:ascii="Trebuchet MS" w:eastAsia="Times New Roman" w:hAnsi="Trebuchet MS"/>
          <w:b/>
          <w:lang w:eastAsia="ro-RO"/>
        </w:rPr>
      </w:pPr>
    </w:p>
    <w:p w14:paraId="1235D5CE" w14:textId="77777777" w:rsidR="00673B5C" w:rsidRDefault="00673B5C" w:rsidP="00561C97">
      <w:pPr>
        <w:spacing w:after="0" w:line="25" w:lineRule="atLeast"/>
        <w:rPr>
          <w:rFonts w:ascii="Trebuchet MS" w:eastAsia="Times New Roman" w:hAnsi="Trebuchet MS"/>
          <w:b/>
          <w:lang w:eastAsia="ro-RO"/>
        </w:rPr>
      </w:pPr>
    </w:p>
    <w:p w14:paraId="667A3D1B" w14:textId="77777777" w:rsidR="00673B5C" w:rsidRDefault="00673B5C" w:rsidP="00561C97">
      <w:pPr>
        <w:spacing w:after="0" w:line="25" w:lineRule="atLeast"/>
        <w:rPr>
          <w:rFonts w:ascii="Trebuchet MS" w:eastAsia="Times New Roman" w:hAnsi="Trebuchet MS"/>
          <w:b/>
          <w:lang w:eastAsia="ro-RO"/>
        </w:rPr>
      </w:pPr>
    </w:p>
    <w:p w14:paraId="2AEDA09B" w14:textId="77777777" w:rsidR="00673B5C" w:rsidRDefault="00673B5C" w:rsidP="00561C97">
      <w:pPr>
        <w:spacing w:after="0" w:line="25" w:lineRule="atLeast"/>
        <w:rPr>
          <w:rFonts w:ascii="Trebuchet MS" w:eastAsia="Times New Roman" w:hAnsi="Trebuchet MS"/>
          <w:b/>
          <w:lang w:eastAsia="ro-RO"/>
        </w:rPr>
      </w:pPr>
    </w:p>
    <w:p w14:paraId="5514F045" w14:textId="77777777" w:rsidR="00673B5C" w:rsidRDefault="00673B5C" w:rsidP="00561C97">
      <w:pPr>
        <w:spacing w:after="0" w:line="25" w:lineRule="atLeast"/>
        <w:rPr>
          <w:rFonts w:ascii="Trebuchet MS" w:eastAsia="Times New Roman" w:hAnsi="Trebuchet MS"/>
          <w:b/>
          <w:lang w:eastAsia="ro-RO"/>
        </w:rPr>
      </w:pPr>
    </w:p>
    <w:p w14:paraId="3811624C" w14:textId="77777777" w:rsidR="00673B5C" w:rsidRDefault="00673B5C" w:rsidP="00561C97">
      <w:pPr>
        <w:spacing w:after="0" w:line="25" w:lineRule="atLeast"/>
        <w:rPr>
          <w:rFonts w:ascii="Trebuchet MS" w:eastAsia="Times New Roman" w:hAnsi="Trebuchet MS"/>
          <w:b/>
          <w:lang w:eastAsia="ro-RO"/>
        </w:rPr>
      </w:pPr>
    </w:p>
    <w:p w14:paraId="0305FEF5" w14:textId="77777777" w:rsidR="00673B5C" w:rsidRDefault="00673B5C" w:rsidP="00561C97">
      <w:pPr>
        <w:spacing w:after="0" w:line="25" w:lineRule="atLeast"/>
        <w:rPr>
          <w:rFonts w:ascii="Trebuchet MS" w:eastAsia="Times New Roman" w:hAnsi="Trebuchet MS"/>
          <w:b/>
          <w:lang w:eastAsia="ro-RO"/>
        </w:rPr>
      </w:pPr>
    </w:p>
    <w:p w14:paraId="1E31C592" w14:textId="77777777" w:rsidR="00673B5C" w:rsidRDefault="00673B5C" w:rsidP="00561C97">
      <w:pPr>
        <w:spacing w:after="0" w:line="25" w:lineRule="atLeast"/>
        <w:rPr>
          <w:rFonts w:ascii="Trebuchet MS" w:eastAsia="Times New Roman" w:hAnsi="Trebuchet MS"/>
          <w:b/>
          <w:lang w:eastAsia="ro-RO"/>
        </w:rPr>
      </w:pPr>
    </w:p>
    <w:p w14:paraId="02CD56B5" w14:textId="549E7895" w:rsidR="00754B3F" w:rsidRPr="001F185D" w:rsidRDefault="00754B3F" w:rsidP="001A7E14">
      <w:pPr>
        <w:spacing w:line="360" w:lineRule="auto"/>
        <w:rPr>
          <w:rFonts w:ascii="Trebuchet MS" w:eastAsia="Times New Roman" w:hAnsi="Trebuchet MS" w:cs="Times New Roman"/>
          <w:b/>
        </w:rPr>
      </w:pPr>
    </w:p>
    <w:sectPr w:rsidR="00754B3F" w:rsidRPr="001F185D" w:rsidSect="003B3C93">
      <w:headerReference w:type="even" r:id="rId10"/>
      <w:headerReference w:type="default" r:id="rId11"/>
      <w:footerReference w:type="even" r:id="rId12"/>
      <w:footerReference w:type="default" r:id="rId13"/>
      <w:headerReference w:type="first" r:id="rId14"/>
      <w:footerReference w:type="first" r:id="rId15"/>
      <w:pgSz w:w="11906" w:h="16838"/>
      <w:pgMar w:top="992" w:right="849" w:bottom="567" w:left="1560" w:header="424" w:footer="5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A5422" w14:textId="77777777" w:rsidR="00621F35" w:rsidRDefault="00621F35">
      <w:pPr>
        <w:spacing w:after="0" w:line="240" w:lineRule="auto"/>
      </w:pPr>
      <w:r>
        <w:separator/>
      </w:r>
    </w:p>
  </w:endnote>
  <w:endnote w:type="continuationSeparator" w:id="0">
    <w:p w14:paraId="114269D2" w14:textId="77777777" w:rsidR="00621F35" w:rsidRDefault="0062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85989"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1958"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BA15"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6093B" w14:textId="77777777" w:rsidR="00621F35" w:rsidRDefault="00621F35">
      <w:pPr>
        <w:spacing w:after="0" w:line="240" w:lineRule="auto"/>
      </w:pPr>
      <w:r>
        <w:separator/>
      </w:r>
    </w:p>
  </w:footnote>
  <w:footnote w:type="continuationSeparator" w:id="0">
    <w:p w14:paraId="10F832DA" w14:textId="77777777" w:rsidR="00621F35" w:rsidRDefault="00621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EE07"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rPr>
      <w:id w:val="-2034339082"/>
      <w:docPartObj>
        <w:docPartGallery w:val="Watermarks"/>
        <w:docPartUnique/>
      </w:docPartObj>
    </w:sdtPr>
    <w:sdtContent>
      <w:p w14:paraId="6BA2030E" w14:textId="70FDC82A" w:rsidR="0062341B"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pict w14:anchorId="51686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774830" o:spid="_x0000_s1025" type="#_x0000_t136" style="position:absolute;margin-left:0;margin-top:0;width:489.6pt;height:209.8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5C60"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17A"/>
    <w:multiLevelType w:val="hybridMultilevel"/>
    <w:tmpl w:val="4BF44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16FF"/>
    <w:multiLevelType w:val="hybridMultilevel"/>
    <w:tmpl w:val="E146CC00"/>
    <w:lvl w:ilvl="0" w:tplc="4A5AB25C">
      <w:start w:val="1"/>
      <w:numFmt w:val="decimal"/>
      <w:lvlText w:val="(%1)"/>
      <w:lvlJc w:val="left"/>
      <w:pPr>
        <w:ind w:left="765" w:hanging="405"/>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173CD"/>
    <w:multiLevelType w:val="hybridMultilevel"/>
    <w:tmpl w:val="7F2655F0"/>
    <w:lvl w:ilvl="0" w:tplc="B8DAF4B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1181F93"/>
    <w:multiLevelType w:val="hybridMultilevel"/>
    <w:tmpl w:val="06D80A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E6D516D"/>
    <w:multiLevelType w:val="hybridMultilevel"/>
    <w:tmpl w:val="64A80500"/>
    <w:lvl w:ilvl="0" w:tplc="2F76467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13356766">
    <w:abstractNumId w:val="4"/>
  </w:num>
  <w:num w:numId="2" w16cid:durableId="1250507740">
    <w:abstractNumId w:val="3"/>
  </w:num>
  <w:num w:numId="3" w16cid:durableId="57825050">
    <w:abstractNumId w:val="1"/>
  </w:num>
  <w:num w:numId="4" w16cid:durableId="482626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61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1B"/>
    <w:rsid w:val="00004AAC"/>
    <w:rsid w:val="00094485"/>
    <w:rsid w:val="000B1CFA"/>
    <w:rsid w:val="000C13F8"/>
    <w:rsid w:val="000D61D3"/>
    <w:rsid w:val="00105246"/>
    <w:rsid w:val="0011430F"/>
    <w:rsid w:val="00122535"/>
    <w:rsid w:val="00125CA4"/>
    <w:rsid w:val="001310B3"/>
    <w:rsid w:val="00142405"/>
    <w:rsid w:val="001809D0"/>
    <w:rsid w:val="0019202B"/>
    <w:rsid w:val="001A1156"/>
    <w:rsid w:val="001A7E14"/>
    <w:rsid w:val="001D5DB2"/>
    <w:rsid w:val="001F185D"/>
    <w:rsid w:val="00207049"/>
    <w:rsid w:val="0020730E"/>
    <w:rsid w:val="00211887"/>
    <w:rsid w:val="002349FB"/>
    <w:rsid w:val="0023504A"/>
    <w:rsid w:val="0026544F"/>
    <w:rsid w:val="00284A9D"/>
    <w:rsid w:val="00287245"/>
    <w:rsid w:val="003279F9"/>
    <w:rsid w:val="00351C40"/>
    <w:rsid w:val="003561F8"/>
    <w:rsid w:val="003B3C93"/>
    <w:rsid w:val="003C5615"/>
    <w:rsid w:val="00405440"/>
    <w:rsid w:val="00414786"/>
    <w:rsid w:val="004604D0"/>
    <w:rsid w:val="00477DBF"/>
    <w:rsid w:val="00490C64"/>
    <w:rsid w:val="004E1253"/>
    <w:rsid w:val="005220AB"/>
    <w:rsid w:val="00561C97"/>
    <w:rsid w:val="005F7C42"/>
    <w:rsid w:val="00601684"/>
    <w:rsid w:val="00615435"/>
    <w:rsid w:val="00621F35"/>
    <w:rsid w:val="0062341B"/>
    <w:rsid w:val="00641E7E"/>
    <w:rsid w:val="00673B5C"/>
    <w:rsid w:val="006A34BD"/>
    <w:rsid w:val="006B597F"/>
    <w:rsid w:val="00730F2D"/>
    <w:rsid w:val="00733765"/>
    <w:rsid w:val="00736AEB"/>
    <w:rsid w:val="00754B3F"/>
    <w:rsid w:val="00770BC3"/>
    <w:rsid w:val="00774243"/>
    <w:rsid w:val="00786EC9"/>
    <w:rsid w:val="007948BE"/>
    <w:rsid w:val="007E0059"/>
    <w:rsid w:val="007E6065"/>
    <w:rsid w:val="007F68B1"/>
    <w:rsid w:val="008036C8"/>
    <w:rsid w:val="00806B3C"/>
    <w:rsid w:val="00810EFC"/>
    <w:rsid w:val="00842544"/>
    <w:rsid w:val="00865CBA"/>
    <w:rsid w:val="008F3BF4"/>
    <w:rsid w:val="00901B11"/>
    <w:rsid w:val="00906F37"/>
    <w:rsid w:val="00942213"/>
    <w:rsid w:val="00956C7C"/>
    <w:rsid w:val="009623B9"/>
    <w:rsid w:val="00990E09"/>
    <w:rsid w:val="009B1918"/>
    <w:rsid w:val="009D7B5E"/>
    <w:rsid w:val="00A0394E"/>
    <w:rsid w:val="00A312E2"/>
    <w:rsid w:val="00A43FA7"/>
    <w:rsid w:val="00A56A63"/>
    <w:rsid w:val="00B02832"/>
    <w:rsid w:val="00B0298B"/>
    <w:rsid w:val="00B22239"/>
    <w:rsid w:val="00B36A89"/>
    <w:rsid w:val="00B5356B"/>
    <w:rsid w:val="00B74918"/>
    <w:rsid w:val="00BC0F2B"/>
    <w:rsid w:val="00C17E44"/>
    <w:rsid w:val="00C20ED2"/>
    <w:rsid w:val="00C23CBA"/>
    <w:rsid w:val="00C3227A"/>
    <w:rsid w:val="00C5591B"/>
    <w:rsid w:val="00C73916"/>
    <w:rsid w:val="00C77D89"/>
    <w:rsid w:val="00C87789"/>
    <w:rsid w:val="00D20C88"/>
    <w:rsid w:val="00D75BEE"/>
    <w:rsid w:val="00DB63E8"/>
    <w:rsid w:val="00DE21DC"/>
    <w:rsid w:val="00E4151A"/>
    <w:rsid w:val="00E80463"/>
    <w:rsid w:val="00EB5847"/>
    <w:rsid w:val="00EE1A39"/>
    <w:rsid w:val="00F1445F"/>
    <w:rsid w:val="00F56100"/>
    <w:rsid w:val="00F93803"/>
    <w:rsid w:val="00FA6733"/>
    <w:rsid w:val="00FB1D66"/>
    <w:rsid w:val="00FD1009"/>
    <w:rsid w:val="00FE0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EC25"/>
  <w15:docId w15:val="{C5B00D14-2C40-4BCE-9F6C-38AB0FDC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single" w:sz="6" w:space="1" w:color="000000"/>
        <w:left w:val="single" w:sz="6" w:space="1" w:color="000000"/>
        <w:bottom w:val="single" w:sz="6" w:space="1" w:color="000000"/>
        <w:right w:val="single" w:sz="6" w:space="1" w:color="000000"/>
      </w:pBdr>
      <w:shd w:val="clear" w:color="auto" w:fill="CCCCCC"/>
      <w:spacing w:after="0" w:line="240" w:lineRule="auto"/>
      <w:ind w:left="576" w:firstLine="288"/>
      <w:jc w:val="center"/>
      <w:outlineLvl w:val="0"/>
    </w:pPr>
    <w:rPr>
      <w:rFonts w:ascii="Arial" w:eastAsia="Arial" w:hAnsi="Arial" w:cs="Arial"/>
      <w:b/>
      <w:i/>
      <w:sz w:val="36"/>
      <w:szCs w:val="36"/>
      <w:u w:val="single"/>
    </w:rPr>
  </w:style>
  <w:style w:type="paragraph" w:styleId="Heading2">
    <w:name w:val="heading 2"/>
    <w:basedOn w:val="Normal"/>
    <w:next w:val="Normal"/>
    <w:pPr>
      <w:keepNext/>
      <w:spacing w:after="0" w:line="36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pPr>
      <w:keepNext/>
      <w:spacing w:after="0" w:line="360" w:lineRule="auto"/>
      <w:ind w:left="357" w:hanging="357"/>
      <w:jc w:val="both"/>
      <w:outlineLvl w:val="2"/>
    </w:pPr>
    <w:rPr>
      <w:rFonts w:ascii="Times New Roman" w:eastAsia="Times New Roman" w:hAnsi="Times New Roman" w:cs="Times New Roman"/>
      <w:b/>
      <w:i/>
      <w:sz w:val="28"/>
      <w:szCs w:val="28"/>
    </w:rPr>
  </w:style>
  <w:style w:type="paragraph" w:styleId="Heading4">
    <w:name w:val="heading 4"/>
    <w:basedOn w:val="Normal"/>
    <w:next w:val="Normal"/>
    <w:pPr>
      <w:keepNext/>
      <w:spacing w:after="0" w:line="240" w:lineRule="auto"/>
      <w:ind w:left="85"/>
      <w:outlineLvl w:val="3"/>
    </w:pPr>
    <w:rPr>
      <w:rFonts w:ascii="Times New Roman" w:eastAsia="Times New Roman" w:hAnsi="Times New Roman" w:cs="Times New Roman"/>
      <w:b/>
      <w:sz w:val="32"/>
      <w:szCs w:val="32"/>
      <w:u w:val="single"/>
    </w:rPr>
  </w:style>
  <w:style w:type="paragraph" w:styleId="Heading5">
    <w:name w:val="heading 5"/>
    <w:basedOn w:val="Normal"/>
    <w:next w:val="Normal"/>
    <w:pPr>
      <w:keepNext/>
      <w:spacing w:after="0" w:line="240" w:lineRule="auto"/>
      <w:ind w:left="54"/>
      <w:outlineLvl w:val="4"/>
    </w:pPr>
    <w:rPr>
      <w:rFonts w:ascii="Times New Roman" w:eastAsia="Times New Roman" w:hAnsi="Times New Roman" w:cs="Times New Roman"/>
      <w:b/>
      <w:sz w:val="24"/>
      <w:szCs w:val="24"/>
    </w:rPr>
  </w:style>
  <w:style w:type="paragraph" w:styleId="Heading6">
    <w:name w:val="heading 6"/>
    <w:basedOn w:val="Normal"/>
    <w:next w:val="Normal"/>
    <w:pPr>
      <w:keepNext/>
      <w:spacing w:after="0" w:line="240" w:lineRule="auto"/>
      <w:jc w:val="center"/>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line="240" w:lineRule="auto"/>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99"/>
    <w:qFormat/>
    <w:rsid w:val="00287245"/>
    <w:pPr>
      <w:ind w:left="720"/>
      <w:contextualSpacing/>
    </w:pPr>
  </w:style>
  <w:style w:type="paragraph" w:styleId="NoSpacing">
    <w:name w:val="No Spacing"/>
    <w:uiPriority w:val="1"/>
    <w:qFormat/>
    <w:rsid w:val="008036C8"/>
    <w:pPr>
      <w:spacing w:after="0" w:line="240" w:lineRule="auto"/>
    </w:pPr>
  </w:style>
  <w:style w:type="table" w:styleId="TableGrid">
    <w:name w:val="Table Grid"/>
    <w:basedOn w:val="TableNormal"/>
    <w:uiPriority w:val="39"/>
    <w:rsid w:val="0080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efaultParagraphFont"/>
    <w:rsid w:val="00956C7C"/>
  </w:style>
  <w:style w:type="character" w:customStyle="1" w:styleId="atl">
    <w:name w:val="a_tl"/>
    <w:basedOn w:val="DefaultParagraphFont"/>
    <w:rsid w:val="00956C7C"/>
  </w:style>
  <w:style w:type="character" w:styleId="Hyperlink">
    <w:name w:val="Hyperlink"/>
    <w:basedOn w:val="DefaultParagraphFont"/>
    <w:uiPriority w:val="99"/>
    <w:unhideWhenUsed/>
    <w:rsid w:val="00956C7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B02832"/>
  </w:style>
  <w:style w:type="paragraph" w:styleId="Revision">
    <w:name w:val="Revision"/>
    <w:hidden/>
    <w:uiPriority w:val="99"/>
    <w:semiHidden/>
    <w:rsid w:val="00865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979700">
      <w:bodyDiv w:val="1"/>
      <w:marLeft w:val="0"/>
      <w:marRight w:val="0"/>
      <w:marTop w:val="0"/>
      <w:marBottom w:val="0"/>
      <w:divBdr>
        <w:top w:val="none" w:sz="0" w:space="0" w:color="auto"/>
        <w:left w:val="none" w:sz="0" w:space="0" w:color="auto"/>
        <w:bottom w:val="none" w:sz="0" w:space="0" w:color="auto"/>
        <w:right w:val="none" w:sz="0" w:space="0" w:color="auto"/>
      </w:divBdr>
    </w:div>
    <w:div w:id="1424523017">
      <w:bodyDiv w:val="1"/>
      <w:marLeft w:val="0"/>
      <w:marRight w:val="0"/>
      <w:marTop w:val="0"/>
      <w:marBottom w:val="0"/>
      <w:divBdr>
        <w:top w:val="none" w:sz="0" w:space="0" w:color="auto"/>
        <w:left w:val="none" w:sz="0" w:space="0" w:color="auto"/>
        <w:bottom w:val="none" w:sz="0" w:space="0" w:color="auto"/>
        <w:right w:val="none" w:sz="0" w:space="0" w:color="auto"/>
      </w:divBdr>
    </w:div>
    <w:div w:id="1716003908">
      <w:bodyDiv w:val="1"/>
      <w:marLeft w:val="0"/>
      <w:marRight w:val="0"/>
      <w:marTop w:val="0"/>
      <w:marBottom w:val="0"/>
      <w:divBdr>
        <w:top w:val="none" w:sz="0" w:space="0" w:color="auto"/>
        <w:left w:val="none" w:sz="0" w:space="0" w:color="auto"/>
        <w:bottom w:val="none" w:sz="0" w:space="0" w:color="auto"/>
        <w:right w:val="none" w:sz="0" w:space="0" w:color="auto"/>
      </w:divBdr>
    </w:div>
    <w:div w:id="1736273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tact.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ntact.r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r4V1L1zdTsT/CJVlUf1V0yDGA==">CgMxLjAyCGguZ2pkZ3hzOAByITFRbTNXaVIxZW5fN2RhT2d0U2lCSnc4YWw4V19XREUtcg==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 Chendea</dc:creator>
  <cp:lastModifiedBy>Ramona Danulet</cp:lastModifiedBy>
  <cp:revision>6</cp:revision>
  <cp:lastPrinted>2024-05-27T07:09:00Z</cp:lastPrinted>
  <dcterms:created xsi:type="dcterms:W3CDTF">2024-05-27T07:06:00Z</dcterms:created>
  <dcterms:modified xsi:type="dcterms:W3CDTF">2024-05-27T11:15:00Z</dcterms:modified>
</cp:coreProperties>
</file>