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ORDIN  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448 din 26 </w:t>
      </w:r>
      <w:proofErr w:type="spellStart"/>
      <w:r>
        <w:rPr>
          <w:rFonts w:ascii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2014</w:t>
      </w:r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Listei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organismelor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recunoscute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realizează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activitatea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eşantionare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combustibililor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lichizi</w:t>
      </w:r>
      <w:proofErr w:type="spellEnd"/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EMITENT:      DEPARTAMENTUL PENTRU ENERGIE</w:t>
      </w:r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PUBLICAT  ÎN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MONITORUL OFICIAL  NR. 420 </w:t>
      </w:r>
      <w:proofErr w:type="gramStart"/>
      <w:r>
        <w:rPr>
          <w:rFonts w:ascii="Times New Roman" w:hAnsi="Times New Roman" w:cs="Times New Roman"/>
          <w:sz w:val="28"/>
          <w:szCs w:val="28"/>
        </w:rPr>
        <w:t>din  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iunie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2014</w:t>
      </w:r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pct. 5</w:t>
      </w:r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secţiunea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B</w:t>
      </w:r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Procedurii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eşantionare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verificarea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respectării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condiţiilor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conţinutul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sulf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combustibilii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lichizi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aprobată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ministrului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economiei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finanţelor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>. 1.775/2007,</w:t>
      </w:r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temeiul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alin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(7) </w:t>
      </w:r>
      <w:proofErr w:type="gramStart"/>
      <w:r>
        <w:rPr>
          <w:rFonts w:ascii="Times New Roman" w:hAnsi="Times New Roman" w:cs="Times New Roman"/>
          <w:sz w:val="28"/>
          <w:szCs w:val="28"/>
        </w:rPr>
        <w:t>din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Hotărârea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Guvernului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429/2013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organizarea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funcţionarea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Departamentului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Energie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cu </w:t>
      </w:r>
      <w:proofErr w:type="spellStart"/>
      <w:r>
        <w:rPr>
          <w:rFonts w:ascii="Times New Roman" w:hAnsi="Times New Roman" w:cs="Times New Roman"/>
          <w:sz w:val="28"/>
          <w:szCs w:val="28"/>
        </w:rPr>
        <w:t>modificările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ulterioare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ministrul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delegat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energie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emite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următorul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1</w:t>
      </w:r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Lista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organismelor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recunoscute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realizează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activitatea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eşantionare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combustibililor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lichizi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prevăzută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care face parte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integrantă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prezentul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B6EC0">
        <w:rPr>
          <w:rFonts w:ascii="Times New Roman" w:hAnsi="Times New Roman" w:cs="Times New Roman"/>
          <w:sz w:val="28"/>
          <w:szCs w:val="28"/>
          <w:lang w:val="fr-FR"/>
        </w:rPr>
        <w:t>ART. 2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AB6EC0">
        <w:rPr>
          <w:rFonts w:ascii="Times New Roman" w:hAnsi="Times New Roman" w:cs="Times New Roman"/>
          <w:sz w:val="28"/>
          <w:szCs w:val="28"/>
          <w:lang w:val="fr-FR"/>
        </w:rPr>
        <w:t xml:space="preserve">    Prezentul ordin se publică în Monitorul Oficial al României, Partea I.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AB6EC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Ministrul delegat pentru energie,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AB6EC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Răzvan-Eugen Nicolescu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AB6EC0">
        <w:rPr>
          <w:rFonts w:ascii="Times New Roman" w:hAnsi="Times New Roman" w:cs="Times New Roman"/>
          <w:sz w:val="28"/>
          <w:szCs w:val="28"/>
          <w:lang w:val="fr-FR"/>
        </w:rPr>
        <w:t xml:space="preserve">    Bucureşti, 26 mai 2014.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AB6EC0">
        <w:rPr>
          <w:rFonts w:ascii="Times New Roman" w:hAnsi="Times New Roman" w:cs="Times New Roman"/>
          <w:sz w:val="28"/>
          <w:szCs w:val="28"/>
          <w:lang w:val="fr-FR"/>
        </w:rPr>
        <w:t xml:space="preserve">    Nr. 448.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AB6EC0">
        <w:rPr>
          <w:rFonts w:ascii="Times New Roman" w:hAnsi="Times New Roman" w:cs="Times New Roman"/>
          <w:sz w:val="28"/>
          <w:szCs w:val="28"/>
          <w:lang w:val="fr-FR"/>
        </w:rPr>
        <w:t xml:space="preserve">    ANEXA 1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AB6EC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LISTA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AB6EC0">
        <w:rPr>
          <w:rFonts w:ascii="Times New Roman" w:hAnsi="Times New Roman" w:cs="Times New Roman"/>
          <w:sz w:val="28"/>
          <w:szCs w:val="28"/>
          <w:lang w:val="fr-FR"/>
        </w:rPr>
        <w:t>organismelor recunoscute care realizează activitatea de eşantionare a combustibililor lichizi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t xml:space="preserve"> ______________________________________________________________________________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t xml:space="preserve">| Denumirea şi adresa|  Grupa de   | Sarcini conform </w:t>
      </w:r>
      <w:r w:rsidRPr="00AB6EC0">
        <w:rPr>
          <w:rFonts w:ascii="Courier New" w:hAnsi="Courier New" w:cs="Courier New"/>
          <w:color w:val="008000"/>
          <w:u w:val="single"/>
          <w:lang w:val="fr-FR"/>
        </w:rPr>
        <w:t>Ordinului</w:t>
      </w:r>
      <w:r w:rsidRPr="00AB6EC0">
        <w:rPr>
          <w:rFonts w:ascii="Courier New" w:hAnsi="Courier New" w:cs="Courier New"/>
          <w:lang w:val="fr-FR"/>
        </w:rPr>
        <w:t xml:space="preserve"> ministrului     |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t>| organismului       |  produse    | economiei şi finanţelor nr. 1.775/2007    |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t>| recunoscut pentru  |             | privind aprobarea Procedurii de           |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t>| activitatea de     |             | eşantionare pentru verificarea            |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lastRenderedPageBreak/>
        <w:t>| eşantionare        |             | respectării condiţiilor privind conţinutul|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t>|                    |             | de sulf din combustibilii lichizi         |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t>|____________________|_____________|___________________________________________|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t>| SGS România - S.A. | Combustibili| Prelevarea probelor şi efectuarea         |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t>| Calea Şerban Vodă  | lichizi     | încercărilor de determinare a conţinutului|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t>| nr. 38, sectorul 4,|             | de sulf din combustibilii lichizi care fac|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t xml:space="preserve">| Bucureşti          |             | obiectul </w:t>
      </w:r>
      <w:r w:rsidRPr="00AB6EC0">
        <w:rPr>
          <w:rFonts w:ascii="Courier New" w:hAnsi="Courier New" w:cs="Courier New"/>
          <w:color w:val="008000"/>
          <w:u w:val="single"/>
          <w:lang w:val="fr-FR"/>
        </w:rPr>
        <w:t>Hotărârii Guvernului nr. 470/2007</w:t>
      </w:r>
      <w:r w:rsidRPr="00AB6EC0">
        <w:rPr>
          <w:rFonts w:ascii="Courier New" w:hAnsi="Courier New" w:cs="Courier New"/>
          <w:lang w:val="fr-FR"/>
        </w:rPr>
        <w:t>|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t>|                    |             | privind limitarea conţinutului de sulf din|</w:t>
      </w:r>
    </w:p>
    <w:p w:rsidR="00AB6EC0" w:rsidRP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AB6EC0">
        <w:rPr>
          <w:rFonts w:ascii="Courier New" w:hAnsi="Courier New" w:cs="Courier New"/>
          <w:lang w:val="fr-FR"/>
        </w:rPr>
        <w:t>|                    |             | combustibilii lichizi, cu modificările şi |</w:t>
      </w:r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               |             | </w:t>
      </w:r>
      <w:proofErr w:type="spellStart"/>
      <w:r>
        <w:rPr>
          <w:rFonts w:ascii="Courier New" w:hAnsi="Courier New" w:cs="Courier New"/>
        </w:rPr>
        <w:t>completările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ulterioare</w:t>
      </w:r>
      <w:proofErr w:type="spellEnd"/>
      <w:r>
        <w:rPr>
          <w:rFonts w:ascii="Courier New" w:hAnsi="Courier New" w:cs="Courier New"/>
        </w:rPr>
        <w:t xml:space="preserve">                   |</w:t>
      </w:r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|____________________|_____________|___________________________________________|</w:t>
      </w:r>
    </w:p>
    <w:p w:rsidR="00AB6EC0" w:rsidRDefault="00AB6EC0" w:rsidP="00AB6E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0F2" w:rsidRDefault="00AB6EC0" w:rsidP="00AB6EC0">
      <w:r>
        <w:rPr>
          <w:rFonts w:ascii="Times New Roman" w:hAnsi="Times New Roman" w:cs="Times New Roman"/>
          <w:sz w:val="28"/>
          <w:szCs w:val="28"/>
        </w:rPr>
        <w:t xml:space="preserve">                              ---------------</w:t>
      </w:r>
      <w:bookmarkStart w:id="0" w:name="_GoBack"/>
      <w:bookmarkEnd w:id="0"/>
    </w:p>
    <w:sectPr w:rsidR="00B110F2" w:rsidSect="00BA2A3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BEF"/>
    <w:rsid w:val="00AB6EC0"/>
    <w:rsid w:val="00B110F2"/>
    <w:rsid w:val="00BA2A37"/>
    <w:rsid w:val="00D0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FB092-B744-4F1D-9632-11895F27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Istudor</dc:creator>
  <cp:keywords/>
  <dc:description/>
  <cp:lastModifiedBy>Gabriela Istudor</cp:lastModifiedBy>
  <cp:revision>2</cp:revision>
  <dcterms:created xsi:type="dcterms:W3CDTF">2016-06-13T06:57:00Z</dcterms:created>
  <dcterms:modified xsi:type="dcterms:W3CDTF">2016-06-13T06:58:00Z</dcterms:modified>
</cp:coreProperties>
</file>