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D0C7" w14:textId="77777777" w:rsidR="00EC4BB4" w:rsidRPr="00A60776" w:rsidRDefault="000E12BE" w:rsidP="00A6077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077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C4BB4" w:rsidRPr="00A607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8A9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2</w:t>
      </w:r>
    </w:p>
    <w:p w14:paraId="7C67EC53" w14:textId="77777777" w:rsidR="00E419A4" w:rsidRPr="00A60776" w:rsidRDefault="00E419A4" w:rsidP="00EC4BB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5C65F47" w14:textId="77777777" w:rsidR="00EC4BB4" w:rsidRPr="00A60776" w:rsidRDefault="0068465B" w:rsidP="00CD5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i</w:t>
      </w:r>
      <w:r w:rsidR="002A5DDD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>dentificare</w:t>
      </w:r>
      <w:r w:rsidR="008278A9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ale bunului imobil proprietate</w:t>
      </w:r>
      <w:r w:rsidR="002A5DDD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public</w:t>
      </w:r>
      <w:r w:rsidR="008278A9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>ă a</w:t>
      </w:r>
      <w:r w:rsidR="002A5DDD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sta</w:t>
      </w:r>
      <w:r w:rsidR="006418B6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tului </w:t>
      </w:r>
      <w:r w:rsidR="008278A9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</w:t>
      </w:r>
      <w:r w:rsidR="006418B6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>se</w:t>
      </w:r>
      <w:r w:rsidR="002A5DDD" w:rsidRPr="00A607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transmite din administrarea Agenției Naționale pentru Arii Naturale Protejate în administrarea Autorității Vamale Române</w:t>
      </w:r>
    </w:p>
    <w:p w14:paraId="2641D95F" w14:textId="77777777" w:rsidR="00753769" w:rsidRPr="00A60776" w:rsidRDefault="00753769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73CDC4A" w14:textId="77777777" w:rsidR="00A77169" w:rsidRPr="00A60776" w:rsidRDefault="00A77169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Y="3046"/>
        <w:tblW w:w="1421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1260"/>
        <w:gridCol w:w="1620"/>
        <w:gridCol w:w="1530"/>
        <w:gridCol w:w="1350"/>
        <w:gridCol w:w="2160"/>
        <w:gridCol w:w="2160"/>
        <w:gridCol w:w="2160"/>
      </w:tblGrid>
      <w:tr w:rsidR="00A60776" w:rsidRPr="00A60776" w14:paraId="48CB476A" w14:textId="77777777" w:rsidTr="00A60776">
        <w:trPr>
          <w:trHeight w:val="177"/>
        </w:trPr>
        <w:tc>
          <w:tcPr>
            <w:tcW w:w="985" w:type="dxa"/>
            <w:vMerge w:val="restart"/>
          </w:tcPr>
          <w:p w14:paraId="744607B7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MF</w:t>
            </w:r>
          </w:p>
        </w:tc>
        <w:tc>
          <w:tcPr>
            <w:tcW w:w="990" w:type="dxa"/>
            <w:vMerge w:val="restart"/>
          </w:tcPr>
          <w:p w14:paraId="3DA2E7B9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Cod de </w:t>
            </w:r>
            <w:proofErr w:type="spellStart"/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clasifi-cație</w:t>
            </w:r>
            <w:proofErr w:type="spellEnd"/>
          </w:p>
        </w:tc>
        <w:tc>
          <w:tcPr>
            <w:tcW w:w="1260" w:type="dxa"/>
            <w:vMerge w:val="restart"/>
          </w:tcPr>
          <w:p w14:paraId="2DA081F2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</w:t>
            </w:r>
          </w:p>
          <w:p w14:paraId="01A5DD4F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50" w:type="dxa"/>
            <w:gridSpan w:val="2"/>
          </w:tcPr>
          <w:p w14:paraId="5327E29C" w14:textId="77777777" w:rsidR="00A60776" w:rsidRPr="00A60776" w:rsidRDefault="00A60776" w:rsidP="00A60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de identificare</w:t>
            </w:r>
          </w:p>
        </w:tc>
        <w:tc>
          <w:tcPr>
            <w:tcW w:w="1350" w:type="dxa"/>
            <w:vMerge w:val="restart"/>
          </w:tcPr>
          <w:p w14:paraId="3C2D5C61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Valoarea de inventar (lei) </w:t>
            </w:r>
          </w:p>
        </w:tc>
        <w:tc>
          <w:tcPr>
            <w:tcW w:w="2160" w:type="dxa"/>
            <w:vMerge w:val="restart"/>
          </w:tcPr>
          <w:p w14:paraId="333DD526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de la care se transmite imobilul</w:t>
            </w:r>
          </w:p>
        </w:tc>
        <w:tc>
          <w:tcPr>
            <w:tcW w:w="2160" w:type="dxa"/>
            <w:vMerge w:val="restart"/>
          </w:tcPr>
          <w:p w14:paraId="6626D976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la care se transmite imobilul</w:t>
            </w:r>
          </w:p>
        </w:tc>
        <w:tc>
          <w:tcPr>
            <w:tcW w:w="2160" w:type="dxa"/>
            <w:vMerge w:val="restart"/>
          </w:tcPr>
          <w:p w14:paraId="7B7168B8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ulterioară a bunului la Autoritatea Vamală Română</w:t>
            </w:r>
          </w:p>
        </w:tc>
      </w:tr>
      <w:tr w:rsidR="00A60776" w:rsidRPr="00A60776" w14:paraId="6647CBFB" w14:textId="77777777" w:rsidTr="00A60776">
        <w:trPr>
          <w:trHeight w:val="378"/>
        </w:trPr>
        <w:tc>
          <w:tcPr>
            <w:tcW w:w="985" w:type="dxa"/>
            <w:vMerge/>
          </w:tcPr>
          <w:p w14:paraId="397F8EFE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14:paraId="6D9D65CF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Merge/>
          </w:tcPr>
          <w:p w14:paraId="4A57B79A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222B5D19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tehnică</w:t>
            </w:r>
          </w:p>
        </w:tc>
        <w:tc>
          <w:tcPr>
            <w:tcW w:w="1530" w:type="dxa"/>
          </w:tcPr>
          <w:p w14:paraId="749F4CDD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Adresa </w:t>
            </w:r>
          </w:p>
        </w:tc>
        <w:tc>
          <w:tcPr>
            <w:tcW w:w="1350" w:type="dxa"/>
            <w:vMerge/>
          </w:tcPr>
          <w:p w14:paraId="1E54B0C0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vMerge/>
          </w:tcPr>
          <w:p w14:paraId="320D6FF8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vMerge/>
          </w:tcPr>
          <w:p w14:paraId="488D5C1A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vMerge/>
          </w:tcPr>
          <w:p w14:paraId="72133792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60776" w:rsidRPr="00A60776" w14:paraId="2010DFBA" w14:textId="77777777" w:rsidTr="00A60776">
        <w:trPr>
          <w:trHeight w:val="3038"/>
        </w:trPr>
        <w:tc>
          <w:tcPr>
            <w:tcW w:w="985" w:type="dxa"/>
          </w:tcPr>
          <w:p w14:paraId="6B694468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116543</w:t>
            </w:r>
          </w:p>
        </w:tc>
        <w:tc>
          <w:tcPr>
            <w:tcW w:w="990" w:type="dxa"/>
          </w:tcPr>
          <w:p w14:paraId="40723D05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8.29.08</w:t>
            </w:r>
          </w:p>
        </w:tc>
        <w:tc>
          <w:tcPr>
            <w:tcW w:w="1260" w:type="dxa"/>
          </w:tcPr>
          <w:p w14:paraId="799BD0BD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 instituție</w:t>
            </w:r>
          </w:p>
        </w:tc>
        <w:tc>
          <w:tcPr>
            <w:tcW w:w="1620" w:type="dxa"/>
          </w:tcPr>
          <w:p w14:paraId="69A3E063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Suprafață teren = 1830 mp; </w:t>
            </w:r>
          </w:p>
          <w:p w14:paraId="4EE42E60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Suprafață construită la sol C1-birouri = 186 mp;</w:t>
            </w:r>
          </w:p>
          <w:p w14:paraId="22D3EEBF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Suprafața construită la sol C2 post </w:t>
            </w:r>
            <w:proofErr w:type="spellStart"/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trafo</w:t>
            </w:r>
            <w:proofErr w:type="spellEnd"/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28 mp;</w:t>
            </w:r>
          </w:p>
          <w:p w14:paraId="377ACF02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CF nr. 224560 București Sect. 6</w:t>
            </w:r>
          </w:p>
          <w:p w14:paraId="7D644D59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14:paraId="0BF8566E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Aleea Lacul Morii nr. 151, București, Sect. 6</w:t>
            </w:r>
          </w:p>
        </w:tc>
        <w:tc>
          <w:tcPr>
            <w:tcW w:w="1350" w:type="dxa"/>
          </w:tcPr>
          <w:p w14:paraId="5118809E" w14:textId="77777777" w:rsidR="00A60776" w:rsidRPr="00A60776" w:rsidRDefault="00A60776" w:rsidP="00A60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4.719.679</w:t>
            </w:r>
          </w:p>
        </w:tc>
        <w:tc>
          <w:tcPr>
            <w:tcW w:w="2160" w:type="dxa"/>
          </w:tcPr>
          <w:p w14:paraId="340B1241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Statul Român, din administrarea Agenției Naționale pentru Arii Naturale Protejate</w:t>
            </w:r>
          </w:p>
          <w:p w14:paraId="27C80DD3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CUI: 37423654</w:t>
            </w:r>
          </w:p>
        </w:tc>
        <w:tc>
          <w:tcPr>
            <w:tcW w:w="2160" w:type="dxa"/>
          </w:tcPr>
          <w:p w14:paraId="40C712B2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Statul Român, în administrarea Autorității Vamale Române </w:t>
            </w:r>
          </w:p>
          <w:p w14:paraId="30251599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CUI: 45789320</w:t>
            </w:r>
          </w:p>
        </w:tc>
        <w:tc>
          <w:tcPr>
            <w:tcW w:w="2160" w:type="dxa"/>
          </w:tcPr>
          <w:p w14:paraId="19BA6DBE" w14:textId="77777777" w:rsidR="00A60776" w:rsidRPr="00A60776" w:rsidRDefault="00A60776" w:rsidP="00A60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0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Centrul Național de Analiză Imagistică</w:t>
            </w:r>
          </w:p>
        </w:tc>
      </w:tr>
    </w:tbl>
    <w:p w14:paraId="04DBE75E" w14:textId="77777777" w:rsidR="00A77169" w:rsidRPr="00A60776" w:rsidRDefault="00A77169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47A485" w14:textId="77777777" w:rsidR="00A77169" w:rsidRPr="00A60776" w:rsidRDefault="00A77169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7F2B99" w14:textId="77777777" w:rsidR="00A77169" w:rsidRPr="00A60776" w:rsidRDefault="00A77169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D573E3" w14:textId="77777777" w:rsidR="000E12BE" w:rsidRPr="00A60776" w:rsidRDefault="000E12B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E12BE" w:rsidRPr="00A60776" w:rsidSect="00D53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C418" w14:textId="77777777" w:rsidR="00D43AC9" w:rsidRDefault="00D43AC9" w:rsidP="009D3422">
      <w:pPr>
        <w:spacing w:after="0" w:line="240" w:lineRule="auto"/>
      </w:pPr>
      <w:r>
        <w:separator/>
      </w:r>
    </w:p>
  </w:endnote>
  <w:endnote w:type="continuationSeparator" w:id="0">
    <w:p w14:paraId="42786E95" w14:textId="77777777" w:rsidR="00D43AC9" w:rsidRDefault="00D43AC9" w:rsidP="009D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C881" w14:textId="77777777" w:rsidR="009D3422" w:rsidRDefault="009D3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98A4" w14:textId="77777777" w:rsidR="009D3422" w:rsidRDefault="009D3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1AC4" w14:textId="77777777" w:rsidR="009D3422" w:rsidRDefault="009D3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AE3A" w14:textId="77777777" w:rsidR="00D43AC9" w:rsidRDefault="00D43AC9" w:rsidP="009D3422">
      <w:pPr>
        <w:spacing w:after="0" w:line="240" w:lineRule="auto"/>
      </w:pPr>
      <w:r>
        <w:separator/>
      </w:r>
    </w:p>
  </w:footnote>
  <w:footnote w:type="continuationSeparator" w:id="0">
    <w:p w14:paraId="0EB9FEE8" w14:textId="77777777" w:rsidR="00D43AC9" w:rsidRDefault="00D43AC9" w:rsidP="009D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83E8" w14:textId="27707D6C" w:rsidR="009D3422" w:rsidRDefault="00000000">
    <w:pPr>
      <w:pStyle w:val="Header"/>
    </w:pPr>
    <w:r>
      <w:rPr>
        <w:noProof/>
      </w:rPr>
      <w:pict w14:anchorId="2E91B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24797" o:spid="_x0000_s102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6F57" w14:textId="66572867" w:rsidR="009D3422" w:rsidRDefault="00000000">
    <w:pPr>
      <w:pStyle w:val="Header"/>
    </w:pPr>
    <w:r>
      <w:rPr>
        <w:noProof/>
      </w:rPr>
      <w:pict w14:anchorId="03BF8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24798" o:spid="_x0000_s102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D6DE" w14:textId="3CF7C96C" w:rsidR="009D3422" w:rsidRDefault="00000000">
    <w:pPr>
      <w:pStyle w:val="Header"/>
    </w:pPr>
    <w:r>
      <w:rPr>
        <w:noProof/>
      </w:rPr>
      <w:pict w14:anchorId="2EACF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24796" o:spid="_x0000_s102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66"/>
    <w:rsid w:val="00012E4F"/>
    <w:rsid w:val="000449B8"/>
    <w:rsid w:val="000A7BC1"/>
    <w:rsid w:val="000B3915"/>
    <w:rsid w:val="000B6C5B"/>
    <w:rsid w:val="000C5A5B"/>
    <w:rsid w:val="000E12BE"/>
    <w:rsid w:val="000F1850"/>
    <w:rsid w:val="00181A99"/>
    <w:rsid w:val="001C49E9"/>
    <w:rsid w:val="001E1A5E"/>
    <w:rsid w:val="00252409"/>
    <w:rsid w:val="002A5DDD"/>
    <w:rsid w:val="002E729B"/>
    <w:rsid w:val="00320BEE"/>
    <w:rsid w:val="00345CBE"/>
    <w:rsid w:val="0036159C"/>
    <w:rsid w:val="00363460"/>
    <w:rsid w:val="00377C55"/>
    <w:rsid w:val="003D3038"/>
    <w:rsid w:val="00464A99"/>
    <w:rsid w:val="004942B9"/>
    <w:rsid w:val="004B2245"/>
    <w:rsid w:val="004B6823"/>
    <w:rsid w:val="00512B3C"/>
    <w:rsid w:val="005314FD"/>
    <w:rsid w:val="00536D02"/>
    <w:rsid w:val="006065E5"/>
    <w:rsid w:val="006144D1"/>
    <w:rsid w:val="006418B6"/>
    <w:rsid w:val="00676B0E"/>
    <w:rsid w:val="0068465B"/>
    <w:rsid w:val="006B6049"/>
    <w:rsid w:val="00722F54"/>
    <w:rsid w:val="0073444B"/>
    <w:rsid w:val="007353DA"/>
    <w:rsid w:val="00753769"/>
    <w:rsid w:val="007931BD"/>
    <w:rsid w:val="007C6FED"/>
    <w:rsid w:val="008278A9"/>
    <w:rsid w:val="008C3471"/>
    <w:rsid w:val="0098049A"/>
    <w:rsid w:val="009866F2"/>
    <w:rsid w:val="009965D2"/>
    <w:rsid w:val="009A29B2"/>
    <w:rsid w:val="009D3422"/>
    <w:rsid w:val="00A310D0"/>
    <w:rsid w:val="00A60776"/>
    <w:rsid w:val="00A77169"/>
    <w:rsid w:val="00A94290"/>
    <w:rsid w:val="00AB00BE"/>
    <w:rsid w:val="00AB4769"/>
    <w:rsid w:val="00B67514"/>
    <w:rsid w:val="00B7207C"/>
    <w:rsid w:val="00BB0B1D"/>
    <w:rsid w:val="00BC7870"/>
    <w:rsid w:val="00BD3A94"/>
    <w:rsid w:val="00BF1F30"/>
    <w:rsid w:val="00C01D13"/>
    <w:rsid w:val="00CA1B51"/>
    <w:rsid w:val="00CA501E"/>
    <w:rsid w:val="00CB69BE"/>
    <w:rsid w:val="00CC27C1"/>
    <w:rsid w:val="00CD5B2D"/>
    <w:rsid w:val="00D04E89"/>
    <w:rsid w:val="00D209B8"/>
    <w:rsid w:val="00D43AC9"/>
    <w:rsid w:val="00D47A20"/>
    <w:rsid w:val="00D53D66"/>
    <w:rsid w:val="00D73A4D"/>
    <w:rsid w:val="00DE69F7"/>
    <w:rsid w:val="00E3159E"/>
    <w:rsid w:val="00E364D9"/>
    <w:rsid w:val="00E419A4"/>
    <w:rsid w:val="00E57787"/>
    <w:rsid w:val="00EA7879"/>
    <w:rsid w:val="00EC215F"/>
    <w:rsid w:val="00EC4A7D"/>
    <w:rsid w:val="00EC4B5D"/>
    <w:rsid w:val="00EC4BB4"/>
    <w:rsid w:val="00F56FF5"/>
    <w:rsid w:val="00F83091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0DD8"/>
  <w15:chartTrackingRefBased/>
  <w15:docId w15:val="{86F7BC33-64C0-4A59-AFCD-562B70F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22"/>
  </w:style>
  <w:style w:type="paragraph" w:styleId="Footer">
    <w:name w:val="footer"/>
    <w:basedOn w:val="Normal"/>
    <w:link w:val="FooterChar"/>
    <w:uiPriority w:val="99"/>
    <w:unhideWhenUsed/>
    <w:rsid w:val="009D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CODRUT-GABRIEL OANA</dc:creator>
  <cp:keywords/>
  <dc:description/>
  <cp:lastModifiedBy>kinga vochin</cp:lastModifiedBy>
  <cp:revision>64</cp:revision>
  <cp:lastPrinted>2024-04-03T09:19:00Z</cp:lastPrinted>
  <dcterms:created xsi:type="dcterms:W3CDTF">2024-02-27T12:58:00Z</dcterms:created>
  <dcterms:modified xsi:type="dcterms:W3CDTF">2024-05-27T09:07:00Z</dcterms:modified>
</cp:coreProperties>
</file>