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44" w:rsidRDefault="008E2344" w:rsidP="002845A3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</w:t>
      </w:r>
      <w:r w:rsidR="002845A3" w:rsidRPr="002845A3">
        <w:rPr>
          <w:rFonts w:ascii="Times New Roman" w:hAnsi="Times New Roman" w:cs="Times New Roman"/>
          <w:sz w:val="24"/>
          <w:szCs w:val="24"/>
          <w:lang w:val="ro-RO"/>
        </w:rPr>
        <w:t>ANEXA</w:t>
      </w:r>
    </w:p>
    <w:p w:rsidR="008D4078" w:rsidRPr="000A45BF" w:rsidRDefault="008E234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</w:t>
      </w:r>
      <w:r w:rsidR="004F4E6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</w:p>
    <w:p w:rsidR="000A45BF" w:rsidRPr="00010E29" w:rsidRDefault="000A45BF" w:rsidP="000A45B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10E29">
        <w:rPr>
          <w:rFonts w:ascii="Times New Roman" w:hAnsi="Times New Roman" w:cs="Times New Roman"/>
          <w:sz w:val="24"/>
          <w:szCs w:val="24"/>
          <w:lang w:val="ro-RO"/>
        </w:rPr>
        <w:t>DATELE DE IDENTIFICARE</w:t>
      </w:r>
    </w:p>
    <w:p w:rsidR="0031270F" w:rsidRPr="00010E29" w:rsidRDefault="0088069E" w:rsidP="009149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10E29">
        <w:rPr>
          <w:rFonts w:ascii="Times New Roman" w:hAnsi="Times New Roman" w:cs="Times New Roman"/>
          <w:sz w:val="24"/>
          <w:szCs w:val="24"/>
          <w:lang w:val="ro-RO"/>
        </w:rPr>
        <w:t>ale</w:t>
      </w:r>
      <w:r w:rsidR="00CD461A" w:rsidRPr="00010E2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F4E65" w:rsidRPr="00010E29">
        <w:rPr>
          <w:rFonts w:ascii="Times New Roman" w:hAnsi="Times New Roman" w:cs="Times New Roman"/>
          <w:sz w:val="24"/>
          <w:szCs w:val="24"/>
          <w:lang w:val="ro-RO"/>
        </w:rPr>
        <w:t>bun</w:t>
      </w:r>
      <w:r w:rsidR="00740382" w:rsidRPr="00010E29">
        <w:rPr>
          <w:rFonts w:ascii="Times New Roman" w:hAnsi="Times New Roman" w:cs="Times New Roman"/>
          <w:sz w:val="24"/>
          <w:szCs w:val="24"/>
          <w:lang w:val="ro-RO"/>
        </w:rPr>
        <w:t>urilor</w:t>
      </w:r>
      <w:r w:rsidR="004F4E65" w:rsidRPr="00010E29">
        <w:rPr>
          <w:rFonts w:ascii="Times New Roman" w:hAnsi="Times New Roman" w:cs="Times New Roman"/>
          <w:sz w:val="24"/>
          <w:szCs w:val="24"/>
          <w:lang w:val="ro-RO"/>
        </w:rPr>
        <w:t xml:space="preserve"> imobil</w:t>
      </w:r>
      <w:r w:rsidR="00740382" w:rsidRPr="00010E29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4F4E65" w:rsidRPr="00010E29">
        <w:rPr>
          <w:rFonts w:ascii="Times New Roman" w:hAnsi="Times New Roman" w:cs="Times New Roman"/>
          <w:sz w:val="24"/>
          <w:szCs w:val="24"/>
          <w:lang w:val="ro-RO"/>
        </w:rPr>
        <w:t xml:space="preserve"> înregistrat</w:t>
      </w:r>
      <w:r w:rsidR="006F2BC2" w:rsidRPr="00010E29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4F4E65" w:rsidRPr="00010E29">
        <w:rPr>
          <w:rFonts w:ascii="Times New Roman" w:hAnsi="Times New Roman" w:cs="Times New Roman"/>
          <w:sz w:val="24"/>
          <w:szCs w:val="24"/>
          <w:lang w:val="ro-RO"/>
        </w:rPr>
        <w:t xml:space="preserve"> în inventarul centralizat al bunurilor din domeniul public al statului, aflat</w:t>
      </w:r>
      <w:r w:rsidR="006F2BC2" w:rsidRPr="00010E29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4F4E65" w:rsidRPr="00010E29">
        <w:rPr>
          <w:rFonts w:ascii="Times New Roman" w:hAnsi="Times New Roman" w:cs="Times New Roman"/>
          <w:sz w:val="24"/>
          <w:szCs w:val="24"/>
          <w:lang w:val="ro-RO"/>
        </w:rPr>
        <w:t xml:space="preserve"> în administrarea Agenției pentru Protecţia Mediului </w:t>
      </w:r>
      <w:r w:rsidR="006526F4" w:rsidRPr="00010E29">
        <w:rPr>
          <w:rFonts w:ascii="Times New Roman" w:hAnsi="Times New Roman" w:cs="Times New Roman"/>
          <w:sz w:val="24"/>
          <w:szCs w:val="24"/>
          <w:lang w:val="ro-RO"/>
        </w:rPr>
        <w:t>Bucuresti</w:t>
      </w:r>
      <w:r w:rsidR="004F4E65" w:rsidRPr="00010E29">
        <w:rPr>
          <w:rFonts w:ascii="Times New Roman" w:hAnsi="Times New Roman" w:cs="Times New Roman"/>
          <w:sz w:val="24"/>
          <w:szCs w:val="24"/>
          <w:lang w:val="ro-RO"/>
        </w:rPr>
        <w:t xml:space="preserve">, instituție publică </w:t>
      </w:r>
      <w:r w:rsidR="006F2BC2" w:rsidRPr="00010E29">
        <w:rPr>
          <w:rFonts w:ascii="Times New Roman" w:hAnsi="Times New Roman" w:cs="Times New Roman"/>
          <w:sz w:val="24"/>
          <w:szCs w:val="24"/>
          <w:lang w:val="ro-RO"/>
        </w:rPr>
        <w:t>cu personalitate juridică aflate</w:t>
      </w:r>
      <w:r w:rsidR="004F4E65" w:rsidRPr="00010E29">
        <w:rPr>
          <w:rFonts w:ascii="Times New Roman" w:hAnsi="Times New Roman" w:cs="Times New Roman"/>
          <w:sz w:val="24"/>
          <w:szCs w:val="24"/>
          <w:lang w:val="ro-RO"/>
        </w:rPr>
        <w:t xml:space="preserve"> în subordinea Agenției Naţionale pentru Protecția Mediului, care funcționează în subordinea Ministerului Mediului, Apelor și Pădurilor, la care se</w:t>
      </w:r>
      <w:r w:rsidR="000261A8" w:rsidRPr="00010E29">
        <w:t xml:space="preserve"> </w:t>
      </w:r>
      <w:r w:rsidR="000261A8" w:rsidRPr="00010E29">
        <w:rPr>
          <w:rFonts w:ascii="Times New Roman" w:hAnsi="Times New Roman" w:cs="Times New Roman"/>
          <w:sz w:val="24"/>
          <w:szCs w:val="24"/>
          <w:lang w:val="ro-RO"/>
        </w:rPr>
        <w:t>modifică denumirea și se</w:t>
      </w:r>
      <w:r w:rsidR="004F4E65" w:rsidRPr="00010E29">
        <w:rPr>
          <w:rFonts w:ascii="Times New Roman" w:hAnsi="Times New Roman" w:cs="Times New Roman"/>
          <w:sz w:val="24"/>
          <w:szCs w:val="24"/>
          <w:lang w:val="ro-RO"/>
        </w:rPr>
        <w:t xml:space="preserve"> actualizează valoarea de inventar, ca urmare a reevaluării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985"/>
        <w:gridCol w:w="1260"/>
        <w:gridCol w:w="1350"/>
        <w:gridCol w:w="2430"/>
        <w:gridCol w:w="1440"/>
        <w:gridCol w:w="1260"/>
        <w:gridCol w:w="1306"/>
      </w:tblGrid>
      <w:tr w:rsidR="00010E29" w:rsidRPr="00010E29" w:rsidTr="001E4CD9">
        <w:tc>
          <w:tcPr>
            <w:tcW w:w="6025" w:type="dxa"/>
            <w:gridSpan w:val="4"/>
          </w:tcPr>
          <w:p w:rsidR="0031270F" w:rsidRPr="00010E29" w:rsidRDefault="0031270F" w:rsidP="001F4C1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Ordonator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principal de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credite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ministere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autorități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administrației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centrale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31270F" w:rsidRPr="00010E29" w:rsidRDefault="0031270F" w:rsidP="007353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16335444</w:t>
            </w:r>
          </w:p>
        </w:tc>
        <w:tc>
          <w:tcPr>
            <w:tcW w:w="2566" w:type="dxa"/>
            <w:gridSpan w:val="2"/>
          </w:tcPr>
          <w:p w:rsidR="0031270F" w:rsidRPr="00010E29" w:rsidRDefault="0031270F" w:rsidP="004F4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Ministerul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Mediului</w:t>
            </w:r>
            <w:proofErr w:type="spellEnd"/>
            <w:r w:rsidR="00C9314B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314B" w:rsidRPr="00010E29">
              <w:rPr>
                <w:rFonts w:ascii="Times New Roman" w:hAnsi="Times New Roman" w:cs="Times New Roman"/>
                <w:sz w:val="24"/>
                <w:szCs w:val="24"/>
              </w:rPr>
              <w:t>Apelor</w:t>
            </w:r>
            <w:proofErr w:type="spellEnd"/>
            <w:r w:rsidR="00C9314B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314B" w:rsidRPr="00010E29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C9314B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314B" w:rsidRPr="00010E29">
              <w:rPr>
                <w:rFonts w:ascii="Times New Roman" w:hAnsi="Times New Roman" w:cs="Times New Roman"/>
                <w:sz w:val="24"/>
                <w:szCs w:val="24"/>
              </w:rPr>
              <w:t>Pădurilor</w:t>
            </w:r>
            <w:proofErr w:type="spellEnd"/>
          </w:p>
        </w:tc>
      </w:tr>
      <w:tr w:rsidR="00010E29" w:rsidRPr="00010E29" w:rsidTr="001E4CD9">
        <w:tc>
          <w:tcPr>
            <w:tcW w:w="6025" w:type="dxa"/>
            <w:gridSpan w:val="4"/>
          </w:tcPr>
          <w:p w:rsidR="0031270F" w:rsidRPr="00010E29" w:rsidRDefault="0031270F" w:rsidP="001F4C1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Ordonator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secundar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credite</w:t>
            </w:r>
            <w:proofErr w:type="spellEnd"/>
          </w:p>
        </w:tc>
        <w:tc>
          <w:tcPr>
            <w:tcW w:w="1440" w:type="dxa"/>
          </w:tcPr>
          <w:p w:rsidR="0031270F" w:rsidRPr="00010E29" w:rsidRDefault="0031270F" w:rsidP="007353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16462898</w:t>
            </w:r>
          </w:p>
        </w:tc>
        <w:tc>
          <w:tcPr>
            <w:tcW w:w="2566" w:type="dxa"/>
            <w:gridSpan w:val="2"/>
          </w:tcPr>
          <w:p w:rsidR="0031270F" w:rsidRPr="00010E29" w:rsidRDefault="0031270F" w:rsidP="004F4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Agenția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Națională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Protecția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Mediului</w:t>
            </w:r>
            <w:proofErr w:type="spellEnd"/>
          </w:p>
        </w:tc>
      </w:tr>
      <w:tr w:rsidR="00010E29" w:rsidRPr="00010E29" w:rsidTr="001E4CD9">
        <w:tc>
          <w:tcPr>
            <w:tcW w:w="6025" w:type="dxa"/>
            <w:gridSpan w:val="4"/>
          </w:tcPr>
          <w:p w:rsidR="0031270F" w:rsidRPr="00010E29" w:rsidRDefault="0031270F" w:rsidP="001F4C1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Ordonator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terțiar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credite</w:t>
            </w:r>
            <w:proofErr w:type="spellEnd"/>
          </w:p>
        </w:tc>
        <w:tc>
          <w:tcPr>
            <w:tcW w:w="1440" w:type="dxa"/>
          </w:tcPr>
          <w:p w:rsidR="0031270F" w:rsidRPr="00010E29" w:rsidRDefault="008C1C73" w:rsidP="007353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4221357</w:t>
            </w:r>
          </w:p>
        </w:tc>
        <w:tc>
          <w:tcPr>
            <w:tcW w:w="2566" w:type="dxa"/>
            <w:gridSpan w:val="2"/>
          </w:tcPr>
          <w:p w:rsidR="0031270F" w:rsidRPr="00010E29" w:rsidRDefault="0031270F" w:rsidP="00112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Agenția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Protecția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Mediului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1C73" w:rsidRPr="00010E29">
              <w:rPr>
                <w:rFonts w:ascii="Times New Roman" w:hAnsi="Times New Roman" w:cs="Times New Roman"/>
                <w:sz w:val="24"/>
                <w:szCs w:val="24"/>
              </w:rPr>
              <w:t>Bucure</w:t>
            </w:r>
            <w:r w:rsidR="00112CF2" w:rsidRPr="00010E29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="008C1C73" w:rsidRPr="00010E29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</w:p>
        </w:tc>
      </w:tr>
      <w:tr w:rsidR="00010E29" w:rsidRPr="00010E29" w:rsidTr="001E4CD9">
        <w:tc>
          <w:tcPr>
            <w:tcW w:w="6025" w:type="dxa"/>
            <w:gridSpan w:val="4"/>
          </w:tcPr>
          <w:p w:rsidR="0031270F" w:rsidRPr="00010E29" w:rsidRDefault="0031270F" w:rsidP="001F4C1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Regii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autonome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companii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societăți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naționale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aflate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sub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autoritatea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ordonatorului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principal, institute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naționale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cercetare-dezvoltare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, care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funcționează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6C2A" w:rsidRPr="00010E2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F39B5" w:rsidRPr="00010E29">
              <w:rPr>
                <w:rFonts w:ascii="Times New Roman" w:hAnsi="Times New Roman" w:cs="Times New Roman"/>
                <w:sz w:val="24"/>
                <w:szCs w:val="24"/>
              </w:rPr>
              <w:t>rdonanței</w:t>
            </w:r>
            <w:proofErr w:type="spellEnd"/>
            <w:r w:rsidR="008F39B5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9B5" w:rsidRPr="00010E29">
              <w:rPr>
                <w:rFonts w:ascii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="008F39B5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9B5" w:rsidRPr="00010E29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="008F39B5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. 57/2002 </w:t>
            </w:r>
            <w:proofErr w:type="spellStart"/>
            <w:r w:rsidR="008F39B5" w:rsidRPr="00010E29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="008F39B5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9B5" w:rsidRPr="00010E29">
              <w:rPr>
                <w:rFonts w:ascii="Times New Roman" w:hAnsi="Times New Roman" w:cs="Times New Roman"/>
                <w:sz w:val="24"/>
                <w:szCs w:val="24"/>
              </w:rPr>
              <w:t>cercetarea</w:t>
            </w:r>
            <w:proofErr w:type="spellEnd"/>
            <w:r w:rsidR="008F39B5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9B5" w:rsidRPr="00010E29">
              <w:rPr>
                <w:rFonts w:ascii="Times New Roman" w:hAnsi="Times New Roman" w:cs="Times New Roman"/>
                <w:sz w:val="24"/>
                <w:szCs w:val="24"/>
              </w:rPr>
              <w:t>științifică</w:t>
            </w:r>
            <w:proofErr w:type="spellEnd"/>
            <w:r w:rsidR="008F39B5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9B5" w:rsidRPr="00010E29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8F39B5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9B5" w:rsidRPr="00010E29">
              <w:rPr>
                <w:rFonts w:ascii="Times New Roman" w:hAnsi="Times New Roman" w:cs="Times New Roman"/>
                <w:sz w:val="24"/>
                <w:szCs w:val="24"/>
              </w:rPr>
              <w:t>dezvoltarea</w:t>
            </w:r>
            <w:proofErr w:type="spellEnd"/>
            <w:r w:rsidR="008F39B5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9B5" w:rsidRPr="00010E29">
              <w:rPr>
                <w:rFonts w:ascii="Times New Roman" w:hAnsi="Times New Roman" w:cs="Times New Roman"/>
                <w:sz w:val="24"/>
                <w:szCs w:val="24"/>
              </w:rPr>
              <w:t>tehnologică</w:t>
            </w:r>
            <w:proofErr w:type="spellEnd"/>
            <w:r w:rsidR="008F39B5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F39B5" w:rsidRPr="00010E29">
              <w:rPr>
                <w:rFonts w:ascii="Times New Roman" w:hAnsi="Times New Roman" w:cs="Times New Roman"/>
                <w:sz w:val="24"/>
                <w:szCs w:val="24"/>
              </w:rPr>
              <w:t>aprobată</w:t>
            </w:r>
            <w:proofErr w:type="spellEnd"/>
            <w:r w:rsidR="008F39B5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="008F39B5" w:rsidRPr="00010E29"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 w:rsidR="008F39B5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9B5" w:rsidRPr="00010E29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8F39B5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9B5" w:rsidRPr="00010E29">
              <w:rPr>
                <w:rFonts w:ascii="Times New Roman" w:hAnsi="Times New Roman" w:cs="Times New Roman"/>
                <w:sz w:val="24"/>
                <w:szCs w:val="24"/>
              </w:rPr>
              <w:t>completări</w:t>
            </w:r>
            <w:proofErr w:type="spellEnd"/>
            <w:r w:rsidR="008F39B5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9B5" w:rsidRPr="00010E29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="008F39B5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9B5" w:rsidRPr="00010E29">
              <w:rPr>
                <w:rFonts w:ascii="Times New Roman" w:hAnsi="Times New Roman" w:cs="Times New Roman"/>
                <w:sz w:val="24"/>
                <w:szCs w:val="24"/>
              </w:rPr>
              <w:t>Legea</w:t>
            </w:r>
            <w:proofErr w:type="spellEnd"/>
            <w:r w:rsidR="008F39B5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9B5" w:rsidRPr="00010E29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="008F39B5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. 324/2003, cu </w:t>
            </w:r>
            <w:proofErr w:type="spellStart"/>
            <w:r w:rsidR="008D25CA" w:rsidRPr="00010E29">
              <w:rPr>
                <w:rFonts w:ascii="Times New Roman" w:hAnsi="Times New Roman" w:cs="Times New Roman"/>
                <w:sz w:val="24"/>
                <w:szCs w:val="24"/>
              </w:rPr>
              <w:t>modificările</w:t>
            </w:r>
            <w:proofErr w:type="spellEnd"/>
            <w:r w:rsidR="008D25CA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25CA" w:rsidRPr="00010E29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8D25CA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25CA" w:rsidRPr="00010E29">
              <w:rPr>
                <w:rFonts w:ascii="Times New Roman" w:hAnsi="Times New Roman" w:cs="Times New Roman"/>
                <w:sz w:val="24"/>
                <w:szCs w:val="24"/>
              </w:rPr>
              <w:t>completările</w:t>
            </w:r>
            <w:proofErr w:type="spellEnd"/>
            <w:r w:rsidR="008D25CA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25CA" w:rsidRPr="00010E29">
              <w:rPr>
                <w:rFonts w:ascii="Times New Roman" w:hAnsi="Times New Roman" w:cs="Times New Roman"/>
                <w:sz w:val="24"/>
                <w:szCs w:val="24"/>
              </w:rPr>
              <w:t>ulterioare</w:t>
            </w:r>
            <w:proofErr w:type="spellEnd"/>
            <w:r w:rsidR="008D25CA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25CA" w:rsidRPr="00010E29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8D25CA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25CA" w:rsidRPr="00010E29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="008D25CA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25CA" w:rsidRPr="00010E29">
              <w:rPr>
                <w:rFonts w:ascii="Times New Roman" w:hAnsi="Times New Roman" w:cs="Times New Roman"/>
                <w:sz w:val="24"/>
                <w:szCs w:val="24"/>
              </w:rPr>
              <w:t>caz</w:t>
            </w:r>
            <w:proofErr w:type="spellEnd"/>
            <w:r w:rsidR="008D25CA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25CA" w:rsidRPr="00010E29">
              <w:rPr>
                <w:rFonts w:ascii="Times New Roman" w:hAnsi="Times New Roman" w:cs="Times New Roman"/>
                <w:sz w:val="24"/>
                <w:szCs w:val="24"/>
              </w:rPr>
              <w:t>societăți</w:t>
            </w:r>
            <w:proofErr w:type="spellEnd"/>
            <w:r w:rsidR="008D25CA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25CA" w:rsidRPr="00010E29">
              <w:rPr>
                <w:rFonts w:ascii="Times New Roman" w:hAnsi="Times New Roman" w:cs="Times New Roman"/>
                <w:sz w:val="24"/>
                <w:szCs w:val="24"/>
              </w:rPr>
              <w:t>comerciale</w:t>
            </w:r>
            <w:proofErr w:type="spellEnd"/>
            <w:r w:rsidR="008D25CA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cu capital </w:t>
            </w:r>
            <w:proofErr w:type="spellStart"/>
            <w:r w:rsidR="008D25CA" w:rsidRPr="00010E29">
              <w:rPr>
                <w:rFonts w:ascii="Times New Roman" w:hAnsi="Times New Roman" w:cs="Times New Roman"/>
                <w:sz w:val="24"/>
                <w:szCs w:val="24"/>
              </w:rPr>
              <w:t>majoritar</w:t>
            </w:r>
            <w:proofErr w:type="spellEnd"/>
            <w:r w:rsidR="008D25CA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de stat care au </w:t>
            </w:r>
            <w:proofErr w:type="spellStart"/>
            <w:r w:rsidR="008D25CA" w:rsidRPr="00010E2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8D25CA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25CA" w:rsidRPr="00010E29">
              <w:rPr>
                <w:rFonts w:ascii="Times New Roman" w:hAnsi="Times New Roman" w:cs="Times New Roman"/>
                <w:sz w:val="24"/>
                <w:szCs w:val="24"/>
              </w:rPr>
              <w:t>administrare</w:t>
            </w:r>
            <w:proofErr w:type="spellEnd"/>
            <w:r w:rsidR="008D25CA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25CA" w:rsidRPr="00010E29">
              <w:rPr>
                <w:rFonts w:ascii="Times New Roman" w:hAnsi="Times New Roman" w:cs="Times New Roman"/>
                <w:sz w:val="24"/>
                <w:szCs w:val="24"/>
              </w:rPr>
              <w:t>bunuri</w:t>
            </w:r>
            <w:proofErr w:type="spellEnd"/>
            <w:r w:rsidR="008D25CA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="008D25CA" w:rsidRPr="00010E29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="008D25CA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public de stat</w:t>
            </w:r>
            <w:r w:rsidR="00DE6C2A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40" w:type="dxa"/>
          </w:tcPr>
          <w:p w:rsidR="0031270F" w:rsidRPr="00010E29" w:rsidRDefault="0031270F" w:rsidP="000A4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5"/>
                <w:sz w:val="24"/>
                <w:szCs w:val="24"/>
                <w:shd w:val="clear" w:color="auto" w:fill="333333"/>
              </w:rPr>
            </w:pPr>
          </w:p>
        </w:tc>
        <w:tc>
          <w:tcPr>
            <w:tcW w:w="2566" w:type="dxa"/>
            <w:gridSpan w:val="2"/>
          </w:tcPr>
          <w:p w:rsidR="0031270F" w:rsidRPr="00010E29" w:rsidRDefault="0031270F" w:rsidP="000A4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29" w:rsidRPr="00010E29" w:rsidTr="001E4CD9">
        <w:tc>
          <w:tcPr>
            <w:tcW w:w="10031" w:type="dxa"/>
            <w:gridSpan w:val="7"/>
          </w:tcPr>
          <w:p w:rsidR="009C7794" w:rsidRPr="00010E29" w:rsidRDefault="009C7794" w:rsidP="000A4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29" w:rsidRPr="00010E29" w:rsidTr="001E4CD9">
        <w:tc>
          <w:tcPr>
            <w:tcW w:w="10031" w:type="dxa"/>
            <w:gridSpan w:val="7"/>
          </w:tcPr>
          <w:p w:rsidR="0031270F" w:rsidRPr="00010E29" w:rsidRDefault="0031270F" w:rsidP="000A4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8 (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Bunuri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alcătuiesc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public al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statului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10E29" w:rsidRPr="00010E29" w:rsidTr="001E4CD9">
        <w:tc>
          <w:tcPr>
            <w:tcW w:w="985" w:type="dxa"/>
            <w:vMerge w:val="restart"/>
            <w:vAlign w:val="center"/>
          </w:tcPr>
          <w:p w:rsidR="0031270F" w:rsidRPr="00010E29" w:rsidRDefault="0031270F" w:rsidP="00312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. MF</w:t>
            </w:r>
          </w:p>
        </w:tc>
        <w:tc>
          <w:tcPr>
            <w:tcW w:w="1260" w:type="dxa"/>
            <w:vMerge w:val="restart"/>
            <w:vAlign w:val="center"/>
          </w:tcPr>
          <w:p w:rsidR="0031270F" w:rsidRPr="00010E29" w:rsidRDefault="009C7794" w:rsidP="00312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Codul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clasificare</w:t>
            </w:r>
            <w:proofErr w:type="spellEnd"/>
          </w:p>
        </w:tc>
        <w:tc>
          <w:tcPr>
            <w:tcW w:w="1350" w:type="dxa"/>
            <w:vMerge w:val="restart"/>
            <w:vAlign w:val="center"/>
          </w:tcPr>
          <w:p w:rsidR="0031270F" w:rsidRPr="00010E29" w:rsidRDefault="0031270F" w:rsidP="00312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Denumirea</w:t>
            </w:r>
            <w:proofErr w:type="spellEnd"/>
          </w:p>
        </w:tc>
        <w:tc>
          <w:tcPr>
            <w:tcW w:w="3870" w:type="dxa"/>
            <w:gridSpan w:val="2"/>
            <w:vAlign w:val="center"/>
          </w:tcPr>
          <w:p w:rsidR="0031270F" w:rsidRPr="00010E29" w:rsidRDefault="0031270F" w:rsidP="00312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Date de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identificare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:rsidR="0031270F" w:rsidRPr="00010E29" w:rsidRDefault="009C7794" w:rsidP="00924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dobândirii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F7404" w:rsidRPr="00010E29">
              <w:rPr>
                <w:rFonts w:ascii="Times New Roman" w:hAnsi="Times New Roman" w:cs="Times New Roman"/>
                <w:sz w:val="24"/>
                <w:szCs w:val="24"/>
              </w:rPr>
              <w:t>ării</w:t>
            </w:r>
            <w:proofErr w:type="spellEnd"/>
            <w:r w:rsidR="009246E5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folosință</w:t>
            </w:r>
            <w:proofErr w:type="spellEnd"/>
          </w:p>
        </w:tc>
        <w:tc>
          <w:tcPr>
            <w:tcW w:w="1306" w:type="dxa"/>
            <w:vMerge w:val="restart"/>
            <w:vAlign w:val="center"/>
          </w:tcPr>
          <w:p w:rsidR="0031270F" w:rsidRPr="00010E29" w:rsidRDefault="0031270F" w:rsidP="00312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Valoarea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inventar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(lei)</w:t>
            </w:r>
          </w:p>
        </w:tc>
      </w:tr>
      <w:tr w:rsidR="00010E29" w:rsidRPr="00010E29" w:rsidTr="001E4CD9">
        <w:trPr>
          <w:trHeight w:val="1951"/>
        </w:trPr>
        <w:tc>
          <w:tcPr>
            <w:tcW w:w="985" w:type="dxa"/>
            <w:vMerge/>
            <w:vAlign w:val="center"/>
          </w:tcPr>
          <w:p w:rsidR="009C7794" w:rsidRPr="00010E29" w:rsidRDefault="009C7794" w:rsidP="00312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C7794" w:rsidRPr="00010E29" w:rsidRDefault="009C7794" w:rsidP="00312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:rsidR="009C7794" w:rsidRPr="00010E29" w:rsidRDefault="009C7794" w:rsidP="00312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9C7794" w:rsidRPr="00010E29" w:rsidRDefault="009C7794" w:rsidP="00312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Descrierea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tehnică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scurt</w:t>
            </w:r>
            <w:proofErr w:type="spellEnd"/>
          </w:p>
        </w:tc>
        <w:tc>
          <w:tcPr>
            <w:tcW w:w="1440" w:type="dxa"/>
            <w:vAlign w:val="center"/>
          </w:tcPr>
          <w:p w:rsidR="009C7794" w:rsidRPr="00010E29" w:rsidRDefault="009C7794" w:rsidP="00312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1260" w:type="dxa"/>
            <w:vMerge/>
            <w:vAlign w:val="center"/>
          </w:tcPr>
          <w:p w:rsidR="009C7794" w:rsidRPr="00010E29" w:rsidRDefault="009C7794" w:rsidP="00312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vAlign w:val="center"/>
          </w:tcPr>
          <w:p w:rsidR="009C7794" w:rsidRPr="00010E29" w:rsidRDefault="009C7794" w:rsidP="00312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29" w:rsidRPr="00010E29" w:rsidTr="001E4CD9">
        <w:trPr>
          <w:trHeight w:val="493"/>
        </w:trPr>
        <w:tc>
          <w:tcPr>
            <w:tcW w:w="985" w:type="dxa"/>
          </w:tcPr>
          <w:p w:rsidR="00F1308B" w:rsidRPr="00010E29" w:rsidRDefault="00F1308B" w:rsidP="00F90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38992</w:t>
            </w:r>
          </w:p>
          <w:p w:rsidR="00F1308B" w:rsidRPr="00010E29" w:rsidRDefault="00F1308B" w:rsidP="00F90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08B" w:rsidRPr="00010E29" w:rsidRDefault="00F1308B" w:rsidP="00F90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08B" w:rsidRPr="00010E29" w:rsidRDefault="00F1308B" w:rsidP="00F90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08B" w:rsidRPr="00010E29" w:rsidRDefault="00F1308B" w:rsidP="00F90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08B" w:rsidRPr="00010E29" w:rsidRDefault="00F1308B" w:rsidP="00F90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08B" w:rsidRPr="00010E29" w:rsidRDefault="00F1308B" w:rsidP="00F90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08B" w:rsidRPr="00010E29" w:rsidRDefault="00F1308B" w:rsidP="00F90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1308B" w:rsidRPr="00010E29" w:rsidRDefault="00F1308B" w:rsidP="00F90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8.29.08</w:t>
            </w:r>
          </w:p>
          <w:p w:rsidR="00F1308B" w:rsidRPr="00010E29" w:rsidRDefault="00F1308B" w:rsidP="00F90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1308B" w:rsidRPr="00010E29" w:rsidRDefault="00F1308B" w:rsidP="00F90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sediu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30" w:type="dxa"/>
          </w:tcPr>
          <w:p w:rsidR="00F1308B" w:rsidRPr="00010E29" w:rsidRDefault="00F1308B" w:rsidP="00F90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Teren intravilan, supra</w:t>
            </w:r>
            <w:r w:rsidR="00B751D1" w:rsidRPr="00010E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față = 1830 mp, CF=</w:t>
            </w:r>
            <w:r w:rsidRPr="00010E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223981 București Sectorul 6.</w:t>
            </w:r>
          </w:p>
        </w:tc>
        <w:tc>
          <w:tcPr>
            <w:tcW w:w="1440" w:type="dxa"/>
          </w:tcPr>
          <w:p w:rsidR="00F1308B" w:rsidRPr="00010E29" w:rsidRDefault="00F1308B" w:rsidP="00B751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="00B751D1" w:rsidRPr="00010E29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  <w:proofErr w:type="spellEnd"/>
            <w:r w:rsidR="00B751D1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B751D1" w:rsidRPr="00010E29">
              <w:rPr>
                <w:rFonts w:ascii="Times New Roman" w:hAnsi="Times New Roman" w:cs="Times New Roman"/>
                <w:sz w:val="24"/>
                <w:szCs w:val="24"/>
              </w:rPr>
              <w:t>România</w:t>
            </w:r>
            <w:proofErr w:type="spellEnd"/>
            <w:r w:rsidR="00B751D1" w:rsidRPr="00010E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București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751D1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51D1" w:rsidRPr="00010E29">
              <w:rPr>
                <w:rFonts w:ascii="Times New Roman" w:hAnsi="Times New Roman" w:cs="Times New Roman"/>
                <w:sz w:val="24"/>
                <w:szCs w:val="24"/>
              </w:rPr>
              <w:t>Sectorul</w:t>
            </w:r>
            <w:proofErr w:type="spellEnd"/>
            <w:r w:rsidR="00B751D1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6; </w:t>
            </w:r>
            <w:proofErr w:type="spellStart"/>
            <w:r w:rsidR="00455BF8" w:rsidRPr="00010E29">
              <w:rPr>
                <w:rFonts w:ascii="Times New Roman" w:hAnsi="Times New Roman" w:cs="Times New Roman"/>
                <w:sz w:val="24"/>
                <w:szCs w:val="24"/>
              </w:rPr>
              <w:t>Aleea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Lacul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Morii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. 1.</w:t>
            </w:r>
          </w:p>
        </w:tc>
        <w:tc>
          <w:tcPr>
            <w:tcW w:w="1260" w:type="dxa"/>
          </w:tcPr>
          <w:p w:rsidR="00F1308B" w:rsidRPr="00010E29" w:rsidRDefault="00F1308B" w:rsidP="00F90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306" w:type="dxa"/>
          </w:tcPr>
          <w:p w:rsidR="00F1308B" w:rsidRPr="00010E29" w:rsidRDefault="00F1308B" w:rsidP="00F90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2.801.220</w:t>
            </w:r>
          </w:p>
        </w:tc>
      </w:tr>
      <w:tr w:rsidR="001E4CD9" w:rsidRPr="00010E29" w:rsidTr="001E4CD9">
        <w:trPr>
          <w:trHeight w:val="493"/>
        </w:trPr>
        <w:tc>
          <w:tcPr>
            <w:tcW w:w="985" w:type="dxa"/>
          </w:tcPr>
          <w:p w:rsidR="001E4CD9" w:rsidRPr="00010E29" w:rsidRDefault="001E4CD9" w:rsidP="00F90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121046</w:t>
            </w:r>
          </w:p>
          <w:p w:rsidR="001E4CD9" w:rsidRPr="00010E29" w:rsidRDefault="001E4CD9" w:rsidP="00F90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E4CD9" w:rsidRPr="00010E29" w:rsidRDefault="001E4CD9" w:rsidP="00F90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8.29.08</w:t>
            </w:r>
          </w:p>
        </w:tc>
        <w:tc>
          <w:tcPr>
            <w:tcW w:w="1350" w:type="dxa"/>
          </w:tcPr>
          <w:p w:rsidR="001E4CD9" w:rsidRPr="00010E29" w:rsidRDefault="000261A8" w:rsidP="00F90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Sediu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Agentie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Protecț</w:t>
            </w:r>
            <w:r w:rsidR="001E4CD9" w:rsidRPr="00010E29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  <w:r w:rsidR="001E4CD9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CD9" w:rsidRPr="0001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Mediului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București</w:t>
            </w:r>
            <w:proofErr w:type="spellEnd"/>
            <w:r w:rsidR="001E4CD9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1E4CD9" w:rsidRPr="00010E29" w:rsidRDefault="00B751D1" w:rsidP="00B522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10E2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lastRenderedPageBreak/>
              <w:t xml:space="preserve">Construcţie </w:t>
            </w:r>
            <w:r w:rsidR="00B52272" w:rsidRPr="00010E2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cu suprafața construită totală=503 mp ș</w:t>
            </w:r>
            <w:r w:rsidRPr="00010E2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i suprafaţa desfaşurată </w:t>
            </w:r>
            <w:r w:rsidRPr="00010E2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lastRenderedPageBreak/>
              <w:t>totală</w:t>
            </w:r>
            <w:r w:rsidR="00B52272" w:rsidRPr="00010E2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=2480 mp, formată din 3 </w:t>
            </w:r>
            <w:r w:rsidRPr="00010E2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corpuri de clădire: </w:t>
            </w:r>
            <w:r w:rsidR="00B52272" w:rsidRPr="00010E2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C1 cu 6 niveluri, suprafaţa construită</w:t>
            </w:r>
            <w:r w:rsidRPr="00010E2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la sol=</w:t>
            </w:r>
            <w:r w:rsidR="00B52272" w:rsidRPr="00010E2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229 mp</w:t>
            </w:r>
            <w:r w:rsidRPr="00010E2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 suprafaţa desfaşurată=1137 m</w:t>
            </w:r>
            <w:r w:rsidR="00B52272" w:rsidRPr="00010E2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p;</w:t>
            </w:r>
            <w:r w:rsidRPr="00010E2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52272" w:rsidRPr="00010E2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C2 cu 5 niveluri, suprafață construită</w:t>
            </w:r>
            <w:r w:rsidRPr="00010E2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la sol=125 mp, suprafață desfaşurată =</w:t>
            </w:r>
            <w:r w:rsidR="00B52272" w:rsidRPr="00010E2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613 mp; C3 cu 5 niveluri, suprafaţa construită </w:t>
            </w:r>
            <w:r w:rsidRPr="00010E2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la sol=</w:t>
            </w:r>
            <w:r w:rsidR="00B52272" w:rsidRPr="00010E2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149 mp, suprafaţa </w:t>
            </w:r>
            <w:r w:rsidRPr="00010E2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desfășurată=730 mp;</w:t>
            </w:r>
          </w:p>
          <w:p w:rsidR="00B751D1" w:rsidRPr="00010E29" w:rsidRDefault="00B751D1" w:rsidP="00B751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CF=223981 București Sectorul 6.</w:t>
            </w:r>
          </w:p>
        </w:tc>
        <w:tc>
          <w:tcPr>
            <w:tcW w:w="1440" w:type="dxa"/>
          </w:tcPr>
          <w:p w:rsidR="001E4CD9" w:rsidRPr="00010E29" w:rsidRDefault="001E4CD9" w:rsidP="00F90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Țara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România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B751D1" w:rsidRPr="00010E29">
              <w:rPr>
                <w:rFonts w:ascii="Times New Roman" w:hAnsi="Times New Roman" w:cs="Times New Roman"/>
                <w:sz w:val="24"/>
                <w:szCs w:val="24"/>
              </w:rPr>
              <w:t>Sectorul</w:t>
            </w:r>
            <w:proofErr w:type="spellEnd"/>
            <w:r w:rsidR="00B751D1"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6;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Aleea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Lacul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Morii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. 1.</w:t>
            </w:r>
          </w:p>
        </w:tc>
        <w:tc>
          <w:tcPr>
            <w:tcW w:w="1260" w:type="dxa"/>
          </w:tcPr>
          <w:p w:rsidR="001E4CD9" w:rsidRPr="00010E29" w:rsidRDefault="001E4CD9" w:rsidP="00F90D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01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2002</w:t>
            </w:r>
          </w:p>
        </w:tc>
        <w:tc>
          <w:tcPr>
            <w:tcW w:w="1306" w:type="dxa"/>
          </w:tcPr>
          <w:p w:rsidR="001E4CD9" w:rsidRPr="00010E29" w:rsidRDefault="001E4CD9" w:rsidP="00806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4786" w:rsidRPr="00010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  <w:r w:rsidR="00344786" w:rsidRPr="00010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E29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  <w:p w:rsidR="001E4CD9" w:rsidRPr="00010E29" w:rsidRDefault="001E4CD9" w:rsidP="00F90D76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0A45BF" w:rsidRPr="00010E29" w:rsidRDefault="000A45BF" w:rsidP="0093790F">
      <w:pPr>
        <w:tabs>
          <w:tab w:val="left" w:pos="2411"/>
        </w:tabs>
        <w:rPr>
          <w:lang w:val="ro-RO"/>
        </w:rPr>
      </w:pPr>
    </w:p>
    <w:sectPr w:rsidR="000A45BF" w:rsidRPr="00010E29" w:rsidSect="004F4E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97" w:right="5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2D2" w:rsidRDefault="00CD02D2" w:rsidP="002974A9">
      <w:pPr>
        <w:spacing w:after="0" w:line="240" w:lineRule="auto"/>
      </w:pPr>
      <w:r>
        <w:separator/>
      </w:r>
    </w:p>
  </w:endnote>
  <w:endnote w:type="continuationSeparator" w:id="0">
    <w:p w:rsidR="00CD02D2" w:rsidRDefault="00CD02D2" w:rsidP="0029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78" w:rsidRDefault="008D4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78" w:rsidRDefault="008D4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78" w:rsidRDefault="008D4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2D2" w:rsidRDefault="00CD02D2" w:rsidP="002974A9">
      <w:pPr>
        <w:spacing w:after="0" w:line="240" w:lineRule="auto"/>
      </w:pPr>
      <w:r>
        <w:separator/>
      </w:r>
    </w:p>
  </w:footnote>
  <w:footnote w:type="continuationSeparator" w:id="0">
    <w:p w:rsidR="00CD02D2" w:rsidRDefault="00CD02D2" w:rsidP="0029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78" w:rsidRDefault="00F151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7360532" o:spid="_x0000_s2050" type="#_x0000_t136" style="position:absolute;margin-left:0;margin-top:0;width:542.85pt;height:155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78" w:rsidRDefault="00F151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7360533" o:spid="_x0000_s2051" type="#_x0000_t136" style="position:absolute;margin-left:0;margin-top:0;width:542.85pt;height:155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78" w:rsidRDefault="00F151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7360531" o:spid="_x0000_s2049" type="#_x0000_t136" style="position:absolute;margin-left:0;margin-top:0;width:542.85pt;height:155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4CDE"/>
    <w:multiLevelType w:val="hybridMultilevel"/>
    <w:tmpl w:val="B596E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BF"/>
    <w:rsid w:val="000057EA"/>
    <w:rsid w:val="00010E29"/>
    <w:rsid w:val="000225DC"/>
    <w:rsid w:val="000261A8"/>
    <w:rsid w:val="00042E89"/>
    <w:rsid w:val="00043407"/>
    <w:rsid w:val="00054337"/>
    <w:rsid w:val="0005458B"/>
    <w:rsid w:val="00056D40"/>
    <w:rsid w:val="0007439B"/>
    <w:rsid w:val="000945FB"/>
    <w:rsid w:val="000A45BF"/>
    <w:rsid w:val="000D029C"/>
    <w:rsid w:val="001017DF"/>
    <w:rsid w:val="00112CF2"/>
    <w:rsid w:val="0013336A"/>
    <w:rsid w:val="00193D0D"/>
    <w:rsid w:val="00195A4F"/>
    <w:rsid w:val="001A0E67"/>
    <w:rsid w:val="001C522B"/>
    <w:rsid w:val="001E1F1C"/>
    <w:rsid w:val="001E4CD9"/>
    <w:rsid w:val="001F4C11"/>
    <w:rsid w:val="002108BE"/>
    <w:rsid w:val="00217092"/>
    <w:rsid w:val="0025405F"/>
    <w:rsid w:val="00254AE3"/>
    <w:rsid w:val="002573B0"/>
    <w:rsid w:val="002845A3"/>
    <w:rsid w:val="0029367A"/>
    <w:rsid w:val="002974A9"/>
    <w:rsid w:val="002C43A3"/>
    <w:rsid w:val="002D0407"/>
    <w:rsid w:val="002F2AF3"/>
    <w:rsid w:val="002F7404"/>
    <w:rsid w:val="00305580"/>
    <w:rsid w:val="0031270F"/>
    <w:rsid w:val="00344786"/>
    <w:rsid w:val="00372AAE"/>
    <w:rsid w:val="00377B30"/>
    <w:rsid w:val="00393E6D"/>
    <w:rsid w:val="0039464E"/>
    <w:rsid w:val="003B121E"/>
    <w:rsid w:val="003E608A"/>
    <w:rsid w:val="003E6581"/>
    <w:rsid w:val="00424BE4"/>
    <w:rsid w:val="004253C9"/>
    <w:rsid w:val="00441A75"/>
    <w:rsid w:val="00455BF8"/>
    <w:rsid w:val="00455DC2"/>
    <w:rsid w:val="00457A15"/>
    <w:rsid w:val="004A224C"/>
    <w:rsid w:val="004B4EF5"/>
    <w:rsid w:val="004C54D5"/>
    <w:rsid w:val="004F0A92"/>
    <w:rsid w:val="004F4E65"/>
    <w:rsid w:val="00502EED"/>
    <w:rsid w:val="00516BB8"/>
    <w:rsid w:val="005839A5"/>
    <w:rsid w:val="00587C77"/>
    <w:rsid w:val="005B13CC"/>
    <w:rsid w:val="005D5421"/>
    <w:rsid w:val="005D666E"/>
    <w:rsid w:val="00606118"/>
    <w:rsid w:val="00645771"/>
    <w:rsid w:val="00651166"/>
    <w:rsid w:val="006526F4"/>
    <w:rsid w:val="00653449"/>
    <w:rsid w:val="006632A3"/>
    <w:rsid w:val="006B705B"/>
    <w:rsid w:val="006D72CA"/>
    <w:rsid w:val="006E2F9D"/>
    <w:rsid w:val="006F2BC2"/>
    <w:rsid w:val="006F534C"/>
    <w:rsid w:val="00701305"/>
    <w:rsid w:val="007112EE"/>
    <w:rsid w:val="00724E9E"/>
    <w:rsid w:val="0073244D"/>
    <w:rsid w:val="00735370"/>
    <w:rsid w:val="00740382"/>
    <w:rsid w:val="00754EDD"/>
    <w:rsid w:val="007837D3"/>
    <w:rsid w:val="0079145F"/>
    <w:rsid w:val="007A6B38"/>
    <w:rsid w:val="007C35D8"/>
    <w:rsid w:val="007C6D84"/>
    <w:rsid w:val="007D4566"/>
    <w:rsid w:val="00806FA0"/>
    <w:rsid w:val="00822449"/>
    <w:rsid w:val="00830196"/>
    <w:rsid w:val="008547D7"/>
    <w:rsid w:val="00862886"/>
    <w:rsid w:val="008733B1"/>
    <w:rsid w:val="0088069E"/>
    <w:rsid w:val="008C1C73"/>
    <w:rsid w:val="008C56C3"/>
    <w:rsid w:val="008D25CA"/>
    <w:rsid w:val="008D4078"/>
    <w:rsid w:val="008E2344"/>
    <w:rsid w:val="008F39B5"/>
    <w:rsid w:val="008F5438"/>
    <w:rsid w:val="00904A92"/>
    <w:rsid w:val="0091498E"/>
    <w:rsid w:val="00914B3D"/>
    <w:rsid w:val="009246E5"/>
    <w:rsid w:val="0093790F"/>
    <w:rsid w:val="009575EE"/>
    <w:rsid w:val="00960285"/>
    <w:rsid w:val="00964B0B"/>
    <w:rsid w:val="009659B7"/>
    <w:rsid w:val="0097369F"/>
    <w:rsid w:val="00975E5C"/>
    <w:rsid w:val="0098025B"/>
    <w:rsid w:val="00997329"/>
    <w:rsid w:val="009C7794"/>
    <w:rsid w:val="009D0B0B"/>
    <w:rsid w:val="009D3202"/>
    <w:rsid w:val="00A00808"/>
    <w:rsid w:val="00A073DA"/>
    <w:rsid w:val="00A3144B"/>
    <w:rsid w:val="00A329B0"/>
    <w:rsid w:val="00A42074"/>
    <w:rsid w:val="00A47986"/>
    <w:rsid w:val="00A707F0"/>
    <w:rsid w:val="00A74085"/>
    <w:rsid w:val="00A95C4C"/>
    <w:rsid w:val="00AB01B8"/>
    <w:rsid w:val="00AB0773"/>
    <w:rsid w:val="00AB1A0C"/>
    <w:rsid w:val="00AB7C4E"/>
    <w:rsid w:val="00AF4F14"/>
    <w:rsid w:val="00B2478C"/>
    <w:rsid w:val="00B37E37"/>
    <w:rsid w:val="00B52272"/>
    <w:rsid w:val="00B52D07"/>
    <w:rsid w:val="00B70520"/>
    <w:rsid w:val="00B72C3D"/>
    <w:rsid w:val="00B751D1"/>
    <w:rsid w:val="00B954BC"/>
    <w:rsid w:val="00BA44C2"/>
    <w:rsid w:val="00BB03CE"/>
    <w:rsid w:val="00BB4D11"/>
    <w:rsid w:val="00BB5629"/>
    <w:rsid w:val="00BC0EC1"/>
    <w:rsid w:val="00BD4A1D"/>
    <w:rsid w:val="00BE09A3"/>
    <w:rsid w:val="00C21484"/>
    <w:rsid w:val="00C70BF1"/>
    <w:rsid w:val="00C86B72"/>
    <w:rsid w:val="00C9314B"/>
    <w:rsid w:val="00CA68BD"/>
    <w:rsid w:val="00CD02D2"/>
    <w:rsid w:val="00CD461A"/>
    <w:rsid w:val="00CE547E"/>
    <w:rsid w:val="00CF0E54"/>
    <w:rsid w:val="00CF1567"/>
    <w:rsid w:val="00CF7526"/>
    <w:rsid w:val="00D24BAB"/>
    <w:rsid w:val="00D44981"/>
    <w:rsid w:val="00D5455B"/>
    <w:rsid w:val="00D7735C"/>
    <w:rsid w:val="00D84656"/>
    <w:rsid w:val="00DB34E9"/>
    <w:rsid w:val="00DB59ED"/>
    <w:rsid w:val="00DB6C2F"/>
    <w:rsid w:val="00DE1278"/>
    <w:rsid w:val="00DE6C2A"/>
    <w:rsid w:val="00E17BA7"/>
    <w:rsid w:val="00E50576"/>
    <w:rsid w:val="00E50CEB"/>
    <w:rsid w:val="00E601CC"/>
    <w:rsid w:val="00E71D5E"/>
    <w:rsid w:val="00E7355B"/>
    <w:rsid w:val="00E77D55"/>
    <w:rsid w:val="00EA1FE0"/>
    <w:rsid w:val="00EB7826"/>
    <w:rsid w:val="00ED029F"/>
    <w:rsid w:val="00EF0BD5"/>
    <w:rsid w:val="00EF24CB"/>
    <w:rsid w:val="00F0626E"/>
    <w:rsid w:val="00F1308B"/>
    <w:rsid w:val="00F15100"/>
    <w:rsid w:val="00F36354"/>
    <w:rsid w:val="00F36994"/>
    <w:rsid w:val="00F523F7"/>
    <w:rsid w:val="00F660C6"/>
    <w:rsid w:val="00F671B3"/>
    <w:rsid w:val="00F84AD6"/>
    <w:rsid w:val="00F90056"/>
    <w:rsid w:val="00F90138"/>
    <w:rsid w:val="00FA3641"/>
    <w:rsid w:val="00FB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EBAA9DF-BE31-47A3-9965-607964B9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7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4A9"/>
  </w:style>
  <w:style w:type="paragraph" w:styleId="Footer">
    <w:name w:val="footer"/>
    <w:basedOn w:val="Normal"/>
    <w:link w:val="FooterChar"/>
    <w:uiPriority w:val="99"/>
    <w:unhideWhenUsed/>
    <w:rsid w:val="00297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4A9"/>
  </w:style>
  <w:style w:type="paragraph" w:styleId="BalloonText">
    <w:name w:val="Balloon Text"/>
    <w:basedOn w:val="Normal"/>
    <w:link w:val="BalloonTextChar"/>
    <w:uiPriority w:val="99"/>
    <w:semiHidden/>
    <w:unhideWhenUsed/>
    <w:rsid w:val="00D44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98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44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9D8BA-6EB3-48BD-880E-0253A777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 constantin</dc:creator>
  <cp:lastModifiedBy>rodica pirvu</cp:lastModifiedBy>
  <cp:revision>2</cp:revision>
  <cp:lastPrinted>2023-02-20T09:07:00Z</cp:lastPrinted>
  <dcterms:created xsi:type="dcterms:W3CDTF">2023-10-09T12:05:00Z</dcterms:created>
  <dcterms:modified xsi:type="dcterms:W3CDTF">2023-10-09T12:05:00Z</dcterms:modified>
</cp:coreProperties>
</file>