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D7E6" w14:textId="77777777" w:rsidR="00B9056B" w:rsidRDefault="00BB5710" w:rsidP="0053074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left"/>
        <w:rPr>
          <w:rFonts w:ascii="Trebuchet MS" w:hAnsi="Trebuchet MS"/>
          <w:b/>
        </w:rPr>
      </w:pPr>
      <w:r w:rsidRPr="0036451B">
        <w:rPr>
          <w:rFonts w:ascii="Trebuchet MS" w:hAnsi="Trebuchet MS"/>
          <w:b/>
        </w:rPr>
        <w:t xml:space="preserve">  </w:t>
      </w:r>
      <w:r w:rsidR="00F03222" w:rsidRPr="00F03222">
        <w:rPr>
          <w:rFonts w:ascii="Trebuchet MS" w:hAnsi="Trebuchet MS"/>
          <w:b/>
        </w:rPr>
        <w:t xml:space="preserve"> DIRECȚIA</w:t>
      </w:r>
      <w:r w:rsidR="00B9056B">
        <w:rPr>
          <w:rFonts w:ascii="Trebuchet MS" w:hAnsi="Trebuchet MS"/>
          <w:b/>
        </w:rPr>
        <w:t xml:space="preserve"> GENERALĂ</w:t>
      </w:r>
      <w:r w:rsidR="00F03222" w:rsidRPr="00F03222">
        <w:rPr>
          <w:rFonts w:ascii="Trebuchet MS" w:hAnsi="Trebuchet MS"/>
          <w:b/>
        </w:rPr>
        <w:t xml:space="preserve"> RESURSE UMANE</w:t>
      </w:r>
      <w:r w:rsidR="00B9056B">
        <w:rPr>
          <w:rFonts w:ascii="Trebuchet MS" w:hAnsi="Trebuchet MS"/>
          <w:b/>
        </w:rPr>
        <w:t>, JURIDICĂ ȘI RELAȚIA CU PARLAMENTUL</w:t>
      </w:r>
    </w:p>
    <w:p w14:paraId="563B3085" w14:textId="2E87AA76" w:rsidR="00F03222" w:rsidRDefault="00B9056B" w:rsidP="0053074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lef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SERVICIUL GESTIONARE RESURSE UMANE</w:t>
      </w:r>
      <w:r w:rsidR="00F03222" w:rsidRPr="00F03222">
        <w:rPr>
          <w:rFonts w:ascii="Trebuchet MS" w:hAnsi="Trebuchet MS"/>
          <w:b/>
        </w:rPr>
        <w:t xml:space="preserve">                                         </w:t>
      </w:r>
    </w:p>
    <w:p w14:paraId="25A32E16" w14:textId="1D37423F" w:rsidR="0056074B" w:rsidRDefault="0056074B" w:rsidP="0053074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left"/>
        <w:rPr>
          <w:rFonts w:ascii="Trebuchet MS" w:hAnsi="Trebuchet MS"/>
          <w:b/>
        </w:rPr>
      </w:pPr>
    </w:p>
    <w:p w14:paraId="6BF521CF" w14:textId="77777777" w:rsidR="0053074C" w:rsidRDefault="0053074C" w:rsidP="0053074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left"/>
        <w:rPr>
          <w:rFonts w:ascii="Trebuchet MS" w:hAnsi="Trebuchet MS"/>
          <w:b/>
        </w:rPr>
      </w:pPr>
    </w:p>
    <w:p w14:paraId="2B5A011B" w14:textId="77777777" w:rsidR="0056074B" w:rsidRPr="0056074B" w:rsidRDefault="0056074B" w:rsidP="0053074C">
      <w:pPr>
        <w:rPr>
          <w:rFonts w:ascii="Trebuchet MS" w:hAnsi="Trebuchet MS"/>
          <w:b/>
          <w:bCs/>
          <w:sz w:val="24"/>
          <w:szCs w:val="24"/>
        </w:rPr>
      </w:pPr>
      <w:r w:rsidRPr="0056074B">
        <w:rPr>
          <w:rFonts w:ascii="Trebuchet MS" w:hAnsi="Trebuchet MS"/>
          <w:b/>
          <w:bCs/>
          <w:sz w:val="24"/>
          <w:szCs w:val="24"/>
        </w:rPr>
        <w:t>ANUNŢ</w:t>
      </w:r>
    </w:p>
    <w:p w14:paraId="36E944E5" w14:textId="77777777" w:rsidR="0056074B" w:rsidRPr="0056074B" w:rsidRDefault="0056074B" w:rsidP="0053074C">
      <w:pPr>
        <w:rPr>
          <w:rFonts w:ascii="Trebuchet MS" w:hAnsi="Trebuchet MS"/>
          <w:b/>
          <w:bCs/>
          <w:i/>
          <w:sz w:val="24"/>
          <w:szCs w:val="24"/>
        </w:rPr>
      </w:pPr>
    </w:p>
    <w:p w14:paraId="2E04E819" w14:textId="3CF7F752" w:rsidR="0056074B" w:rsidRPr="0056074B" w:rsidRDefault="0056074B" w:rsidP="0053074C">
      <w:pPr>
        <w:spacing w:before="120" w:after="120"/>
        <w:ind w:firstLine="720"/>
        <w:jc w:val="both"/>
        <w:rPr>
          <w:rFonts w:ascii="Trebuchet MS" w:hAnsi="Trebuchet MS"/>
          <w:bCs/>
          <w:sz w:val="24"/>
          <w:szCs w:val="24"/>
        </w:rPr>
      </w:pPr>
      <w:r w:rsidRPr="0056074B">
        <w:rPr>
          <w:rFonts w:ascii="Trebuchet MS" w:hAnsi="Trebuchet MS"/>
          <w:bCs/>
          <w:sz w:val="24"/>
          <w:szCs w:val="24"/>
        </w:rPr>
        <w:t xml:space="preserve">Ministerului </w:t>
      </w:r>
      <w:r w:rsidR="001D0E49" w:rsidRPr="001D0E49">
        <w:rPr>
          <w:rFonts w:ascii="Trebuchet MS" w:hAnsi="Trebuchet MS"/>
          <w:bCs/>
          <w:sz w:val="24"/>
          <w:szCs w:val="24"/>
        </w:rPr>
        <w:t>Mediului, Apelor și Pădurilor</w:t>
      </w:r>
      <w:r w:rsidR="001D0E49" w:rsidRPr="0056074B">
        <w:rPr>
          <w:rFonts w:ascii="Trebuchet MS" w:hAnsi="Trebuchet MS"/>
          <w:bCs/>
          <w:sz w:val="24"/>
          <w:szCs w:val="24"/>
        </w:rPr>
        <w:t xml:space="preserve"> </w:t>
      </w:r>
      <w:r w:rsidRPr="0056074B">
        <w:rPr>
          <w:rFonts w:ascii="Trebuchet MS" w:hAnsi="Trebuchet MS"/>
          <w:bCs/>
          <w:sz w:val="24"/>
          <w:szCs w:val="24"/>
        </w:rPr>
        <w:t xml:space="preserve">organizează examen de promovare pentru personalul </w:t>
      </w:r>
      <w:proofErr w:type="spellStart"/>
      <w:r w:rsidRPr="0056074B">
        <w:rPr>
          <w:rFonts w:ascii="Trebuchet MS" w:hAnsi="Trebuchet MS"/>
          <w:bCs/>
          <w:sz w:val="24"/>
          <w:szCs w:val="24"/>
        </w:rPr>
        <w:t>contactual</w:t>
      </w:r>
      <w:proofErr w:type="spellEnd"/>
      <w:r w:rsidRPr="0056074B">
        <w:rPr>
          <w:rFonts w:ascii="Trebuchet MS" w:hAnsi="Trebuchet MS"/>
          <w:bCs/>
          <w:sz w:val="24"/>
          <w:szCs w:val="24"/>
        </w:rPr>
        <w:t xml:space="preserve"> – referent debutant,</w:t>
      </w:r>
      <w:r w:rsidRPr="0056074B">
        <w:rPr>
          <w:rFonts w:ascii="Trebuchet MS" w:hAnsi="Trebuchet MS"/>
          <w:sz w:val="24"/>
          <w:szCs w:val="24"/>
        </w:rPr>
        <w:t xml:space="preserve"> </w:t>
      </w:r>
      <w:r w:rsidRPr="0056074B">
        <w:rPr>
          <w:rFonts w:ascii="Trebuchet MS" w:hAnsi="Trebuchet MS"/>
          <w:bCs/>
          <w:sz w:val="24"/>
          <w:szCs w:val="24"/>
        </w:rPr>
        <w:t xml:space="preserve">în vederea promovării - referent, </w:t>
      </w:r>
      <w:r w:rsidR="00D02FB8">
        <w:rPr>
          <w:rFonts w:ascii="Trebuchet MS" w:hAnsi="Trebuchet MS"/>
          <w:bCs/>
          <w:sz w:val="24"/>
          <w:szCs w:val="24"/>
        </w:rPr>
        <w:t>treapta</w:t>
      </w:r>
      <w:r w:rsidRPr="0056074B">
        <w:rPr>
          <w:rFonts w:ascii="Trebuchet MS" w:hAnsi="Trebuchet MS"/>
          <w:bCs/>
          <w:sz w:val="24"/>
          <w:szCs w:val="24"/>
        </w:rPr>
        <w:t xml:space="preserve"> II, în data de </w:t>
      </w:r>
      <w:r>
        <w:rPr>
          <w:rFonts w:ascii="Trebuchet MS" w:hAnsi="Trebuchet MS"/>
          <w:bCs/>
          <w:sz w:val="24"/>
          <w:szCs w:val="24"/>
        </w:rPr>
        <w:t>01</w:t>
      </w:r>
      <w:r w:rsidRPr="0056074B">
        <w:rPr>
          <w:rFonts w:ascii="Trebuchet MS" w:hAnsi="Trebuchet MS"/>
          <w:bCs/>
          <w:sz w:val="24"/>
          <w:szCs w:val="24"/>
        </w:rPr>
        <w:t>.</w:t>
      </w:r>
      <w:r>
        <w:rPr>
          <w:rFonts w:ascii="Trebuchet MS" w:hAnsi="Trebuchet MS"/>
          <w:bCs/>
          <w:sz w:val="24"/>
          <w:szCs w:val="24"/>
        </w:rPr>
        <w:t>11</w:t>
      </w:r>
      <w:r w:rsidRPr="0056074B">
        <w:rPr>
          <w:rFonts w:ascii="Trebuchet MS" w:hAnsi="Trebuchet MS"/>
          <w:bCs/>
          <w:sz w:val="24"/>
          <w:szCs w:val="24"/>
        </w:rPr>
        <w:t>.20</w:t>
      </w:r>
      <w:r w:rsidR="0022729B">
        <w:rPr>
          <w:rFonts w:ascii="Trebuchet MS" w:hAnsi="Trebuchet MS"/>
          <w:bCs/>
          <w:sz w:val="24"/>
          <w:szCs w:val="24"/>
        </w:rPr>
        <w:t>22</w:t>
      </w:r>
      <w:r w:rsidRPr="0056074B">
        <w:rPr>
          <w:rFonts w:ascii="Trebuchet MS" w:hAnsi="Trebuchet MS"/>
          <w:bCs/>
          <w:sz w:val="24"/>
          <w:szCs w:val="24"/>
        </w:rPr>
        <w:t>, ora 10</w:t>
      </w:r>
      <w:r w:rsidRPr="0056074B">
        <w:rPr>
          <w:rFonts w:ascii="Trebuchet MS" w:hAnsi="Trebuchet MS"/>
          <w:bCs/>
          <w:sz w:val="24"/>
          <w:szCs w:val="24"/>
          <w:vertAlign w:val="superscript"/>
        </w:rPr>
        <w:t>00</w:t>
      </w:r>
      <w:r w:rsidRPr="0056074B">
        <w:rPr>
          <w:rFonts w:ascii="Trebuchet MS" w:hAnsi="Trebuchet MS"/>
          <w:bCs/>
          <w:sz w:val="24"/>
          <w:szCs w:val="24"/>
        </w:rPr>
        <w:t xml:space="preserve"> proba scrisă.</w:t>
      </w:r>
    </w:p>
    <w:p w14:paraId="0D48D7EF" w14:textId="0FD7C6A8" w:rsidR="0056074B" w:rsidRPr="0056074B" w:rsidRDefault="0056074B" w:rsidP="0053074C">
      <w:pPr>
        <w:spacing w:before="120" w:after="120"/>
        <w:jc w:val="both"/>
        <w:rPr>
          <w:rFonts w:ascii="Trebuchet MS" w:hAnsi="Trebuchet MS"/>
          <w:b/>
          <w:sz w:val="24"/>
          <w:szCs w:val="24"/>
        </w:rPr>
      </w:pPr>
      <w:proofErr w:type="spellStart"/>
      <w:r w:rsidRPr="0056074B">
        <w:rPr>
          <w:rFonts w:ascii="Trebuchet MS" w:hAnsi="Trebuchet MS"/>
          <w:b/>
          <w:sz w:val="24"/>
          <w:szCs w:val="24"/>
        </w:rPr>
        <w:t>Funcţia</w:t>
      </w:r>
      <w:proofErr w:type="spellEnd"/>
      <w:r w:rsidRPr="0056074B">
        <w:rPr>
          <w:rFonts w:ascii="Trebuchet MS" w:hAnsi="Trebuchet MS"/>
          <w:b/>
          <w:sz w:val="24"/>
          <w:szCs w:val="24"/>
        </w:rPr>
        <w:t xml:space="preserve"> contractuală</w:t>
      </w:r>
      <w:r w:rsidRPr="0056074B"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 pentru care se organizează examenul de promovare este următoarea</w:t>
      </w:r>
      <w:r w:rsidRPr="0056074B">
        <w:rPr>
          <w:rFonts w:ascii="Trebuchet MS" w:hAnsi="Trebuchet MS"/>
          <w:b/>
          <w:sz w:val="24"/>
          <w:szCs w:val="24"/>
        </w:rPr>
        <w:t>:</w:t>
      </w:r>
    </w:p>
    <w:p w14:paraId="3E909EED" w14:textId="797F605F" w:rsidR="0056074B" w:rsidRPr="0056074B" w:rsidRDefault="0056074B" w:rsidP="0053074C">
      <w:pPr>
        <w:spacing w:before="120" w:after="120"/>
        <w:jc w:val="left"/>
        <w:rPr>
          <w:rFonts w:ascii="Trebuchet MS" w:hAnsi="Trebuchet MS"/>
          <w:sz w:val="24"/>
          <w:szCs w:val="24"/>
        </w:rPr>
      </w:pPr>
      <w:r w:rsidRPr="0056074B">
        <w:rPr>
          <w:rFonts w:ascii="Trebuchet MS" w:hAnsi="Trebuchet MS"/>
          <w:sz w:val="24"/>
          <w:szCs w:val="24"/>
        </w:rPr>
        <w:t xml:space="preserve">Referent, debutant, în vederea promovării - referent, </w:t>
      </w:r>
      <w:r w:rsidR="00D02FB8">
        <w:rPr>
          <w:rFonts w:ascii="Trebuchet MS" w:hAnsi="Trebuchet MS"/>
          <w:sz w:val="24"/>
          <w:szCs w:val="24"/>
        </w:rPr>
        <w:t>treapta</w:t>
      </w:r>
      <w:r w:rsidRPr="0056074B">
        <w:rPr>
          <w:rFonts w:ascii="Trebuchet MS" w:hAnsi="Trebuchet MS"/>
          <w:sz w:val="24"/>
          <w:szCs w:val="24"/>
        </w:rPr>
        <w:t xml:space="preserve"> II.</w:t>
      </w:r>
    </w:p>
    <w:p w14:paraId="4D2DBF4A" w14:textId="77777777" w:rsidR="0056074B" w:rsidRPr="0056074B" w:rsidRDefault="0056074B" w:rsidP="0053074C">
      <w:pPr>
        <w:spacing w:before="120" w:after="120"/>
        <w:rPr>
          <w:rFonts w:ascii="Trebuchet MS" w:hAnsi="Trebuchet MS"/>
          <w:sz w:val="24"/>
          <w:szCs w:val="24"/>
        </w:rPr>
      </w:pPr>
    </w:p>
    <w:p w14:paraId="6F1067E0" w14:textId="77777777" w:rsidR="0056074B" w:rsidRPr="0056074B" w:rsidRDefault="0056074B" w:rsidP="0053074C">
      <w:pPr>
        <w:spacing w:before="120" w:after="120"/>
        <w:rPr>
          <w:rStyle w:val="Robust"/>
          <w:rFonts w:ascii="Trebuchet MS" w:hAnsi="Trebuchet MS"/>
          <w:sz w:val="24"/>
          <w:szCs w:val="24"/>
          <w:shd w:val="clear" w:color="auto" w:fill="FFFFFF"/>
        </w:rPr>
      </w:pPr>
      <w:r w:rsidRPr="0056074B">
        <w:rPr>
          <w:rStyle w:val="Robust"/>
          <w:rFonts w:ascii="Trebuchet MS" w:hAnsi="Trebuchet MS"/>
          <w:sz w:val="24"/>
          <w:szCs w:val="24"/>
          <w:shd w:val="clear" w:color="auto" w:fill="FFFFFF"/>
        </w:rPr>
        <w:t>CONDIŢII DE PARTICIPARE:</w:t>
      </w:r>
    </w:p>
    <w:p w14:paraId="636DEF17" w14:textId="77777777" w:rsidR="0056074B" w:rsidRPr="0056074B" w:rsidRDefault="0056074B" w:rsidP="0053074C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Trebuchet MS" w:hAnsi="Trebuchet MS" w:cs="Arial"/>
        </w:rPr>
      </w:pPr>
      <w:r w:rsidRPr="0056074B">
        <w:rPr>
          <w:rFonts w:ascii="Trebuchet MS" w:hAnsi="Trebuchet MS" w:cs="Arial"/>
        </w:rPr>
        <w:t xml:space="preserve">- </w:t>
      </w:r>
      <w:proofErr w:type="spellStart"/>
      <w:r w:rsidRPr="0056074B">
        <w:rPr>
          <w:rFonts w:ascii="Trebuchet MS" w:hAnsi="Trebuchet MS" w:cs="Arial"/>
        </w:rPr>
        <w:t>vechime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în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gradul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profesional</w:t>
      </w:r>
      <w:proofErr w:type="spellEnd"/>
      <w:r w:rsidRPr="0056074B">
        <w:rPr>
          <w:rFonts w:ascii="Trebuchet MS" w:hAnsi="Trebuchet MS" w:cs="Arial"/>
        </w:rPr>
        <w:t xml:space="preserve"> din care </w:t>
      </w:r>
      <w:proofErr w:type="spellStart"/>
      <w:r w:rsidRPr="0056074B">
        <w:rPr>
          <w:rFonts w:ascii="Trebuchet MS" w:hAnsi="Trebuchet MS" w:cs="Arial"/>
        </w:rPr>
        <w:t>promovează</w:t>
      </w:r>
      <w:proofErr w:type="spellEnd"/>
      <w:r w:rsidRPr="0056074B">
        <w:rPr>
          <w:rFonts w:ascii="Trebuchet MS" w:hAnsi="Trebuchet MS" w:cs="Arial"/>
        </w:rPr>
        <w:t xml:space="preserve"> de minimum 6 </w:t>
      </w:r>
      <w:proofErr w:type="spellStart"/>
      <w:r w:rsidRPr="0056074B">
        <w:rPr>
          <w:rFonts w:ascii="Trebuchet MS" w:hAnsi="Trebuchet MS" w:cs="Arial"/>
        </w:rPr>
        <w:t>luni</w:t>
      </w:r>
      <w:proofErr w:type="spellEnd"/>
      <w:r w:rsidRPr="0056074B">
        <w:rPr>
          <w:rFonts w:ascii="Trebuchet MS" w:hAnsi="Trebuchet MS" w:cs="Arial"/>
        </w:rPr>
        <w:t>;</w:t>
      </w:r>
      <w:r w:rsidRPr="0056074B">
        <w:rPr>
          <w:rFonts w:ascii="Trebuchet MS" w:hAnsi="Trebuchet MS" w:cs="Arial"/>
        </w:rPr>
        <w:br/>
        <w:t xml:space="preserve">- </w:t>
      </w:r>
      <w:proofErr w:type="spellStart"/>
      <w:r w:rsidRPr="0056074B">
        <w:rPr>
          <w:rFonts w:ascii="Trebuchet MS" w:hAnsi="Trebuchet MS" w:cs="Arial"/>
        </w:rPr>
        <w:t>raport</w:t>
      </w:r>
      <w:proofErr w:type="spellEnd"/>
      <w:r w:rsidRPr="0056074B">
        <w:rPr>
          <w:rFonts w:ascii="Trebuchet MS" w:hAnsi="Trebuchet MS" w:cs="Arial"/>
        </w:rPr>
        <w:t xml:space="preserve"> de </w:t>
      </w:r>
      <w:proofErr w:type="spellStart"/>
      <w:r w:rsidRPr="0056074B">
        <w:rPr>
          <w:rFonts w:ascii="Trebuchet MS" w:hAnsi="Trebuchet MS" w:cs="Arial"/>
        </w:rPr>
        <w:t>evaluare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întocmit</w:t>
      </w:r>
      <w:proofErr w:type="spellEnd"/>
      <w:r w:rsidRPr="0056074B">
        <w:rPr>
          <w:rFonts w:ascii="Trebuchet MS" w:hAnsi="Trebuchet MS" w:cs="Arial"/>
        </w:rPr>
        <w:t xml:space="preserve"> de </w:t>
      </w:r>
      <w:proofErr w:type="spellStart"/>
      <w:r w:rsidRPr="0056074B">
        <w:rPr>
          <w:rFonts w:ascii="Trebuchet MS" w:hAnsi="Trebuchet MS" w:cs="Arial"/>
        </w:rPr>
        <w:t>seful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ierarhic</w:t>
      </w:r>
      <w:proofErr w:type="spellEnd"/>
      <w:r w:rsidRPr="0056074B">
        <w:rPr>
          <w:rFonts w:ascii="Trebuchet MS" w:hAnsi="Trebuchet MS" w:cs="Arial"/>
        </w:rPr>
        <w:t>.</w:t>
      </w:r>
    </w:p>
    <w:p w14:paraId="0B7A22CB" w14:textId="77777777" w:rsidR="0056074B" w:rsidRPr="0056074B" w:rsidRDefault="0056074B" w:rsidP="0053074C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Trebuchet MS" w:hAnsi="Trebuchet MS" w:cs="Arial"/>
        </w:rPr>
      </w:pPr>
    </w:p>
    <w:p w14:paraId="67958CA0" w14:textId="7A84EAEA" w:rsidR="0056074B" w:rsidRDefault="0056074B" w:rsidP="0053074C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Trebuchet MS" w:hAnsi="Trebuchet MS" w:cs="Arial"/>
        </w:rPr>
      </w:pPr>
      <w:r w:rsidRPr="0056074B">
        <w:rPr>
          <w:rStyle w:val="Robust"/>
          <w:rFonts w:ascii="Trebuchet MS" w:hAnsi="Trebuchet MS" w:cs="Arial"/>
          <w:bdr w:val="none" w:sz="0" w:space="0" w:color="auto" w:frame="1"/>
        </w:rPr>
        <w:t>DOCUMENTE NECESARE PENTRU ÎNSCRIEREA LA EXAMEN:</w:t>
      </w:r>
      <w:r w:rsidRPr="0056074B">
        <w:rPr>
          <w:rFonts w:ascii="Trebuchet MS" w:hAnsi="Trebuchet MS" w:cs="Arial"/>
        </w:rPr>
        <w:br/>
        <w:t xml:space="preserve">- </w:t>
      </w:r>
      <w:proofErr w:type="spellStart"/>
      <w:r w:rsidRPr="0056074B">
        <w:rPr>
          <w:rFonts w:ascii="Trebuchet MS" w:hAnsi="Trebuchet MS" w:cs="Arial"/>
        </w:rPr>
        <w:t>cerere</w:t>
      </w:r>
      <w:proofErr w:type="spellEnd"/>
      <w:r w:rsidRPr="0056074B">
        <w:rPr>
          <w:rFonts w:ascii="Trebuchet MS" w:hAnsi="Trebuchet MS" w:cs="Arial"/>
        </w:rPr>
        <w:t xml:space="preserve"> de </w:t>
      </w:r>
      <w:proofErr w:type="spellStart"/>
      <w:r w:rsidRPr="0056074B">
        <w:rPr>
          <w:rFonts w:ascii="Trebuchet MS" w:hAnsi="Trebuchet MS" w:cs="Arial"/>
        </w:rPr>
        <w:t>înscriere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pentru</w:t>
      </w:r>
      <w:proofErr w:type="spellEnd"/>
      <w:r w:rsidRPr="0056074B">
        <w:rPr>
          <w:rFonts w:ascii="Trebuchet MS" w:hAnsi="Trebuchet MS" w:cs="Arial"/>
        </w:rPr>
        <w:t xml:space="preserve"> examen;</w:t>
      </w:r>
      <w:r w:rsidRPr="0056074B">
        <w:rPr>
          <w:rFonts w:ascii="Trebuchet MS" w:hAnsi="Trebuchet MS" w:cs="Arial"/>
        </w:rPr>
        <w:br/>
        <w:t xml:space="preserve">- </w:t>
      </w:r>
      <w:proofErr w:type="spellStart"/>
      <w:r w:rsidRPr="0056074B">
        <w:rPr>
          <w:rFonts w:ascii="Trebuchet MS" w:hAnsi="Trebuchet MS" w:cs="Arial"/>
        </w:rPr>
        <w:t>adeverință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în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vederea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atestării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vechimii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în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gradul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profesional</w:t>
      </w:r>
      <w:proofErr w:type="spellEnd"/>
      <w:r w:rsidRPr="0056074B">
        <w:rPr>
          <w:rFonts w:ascii="Trebuchet MS" w:hAnsi="Trebuchet MS" w:cs="Arial"/>
        </w:rPr>
        <w:t xml:space="preserve"> actual;</w:t>
      </w:r>
      <w:r w:rsidRPr="0056074B">
        <w:rPr>
          <w:rFonts w:ascii="Trebuchet MS" w:hAnsi="Trebuchet MS" w:cs="Arial"/>
        </w:rPr>
        <w:br/>
        <w:t xml:space="preserve">- </w:t>
      </w:r>
      <w:proofErr w:type="spellStart"/>
      <w:r w:rsidRPr="0056074B">
        <w:rPr>
          <w:rFonts w:ascii="Trebuchet MS" w:hAnsi="Trebuchet MS" w:cs="Arial"/>
        </w:rPr>
        <w:t>copie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după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raportul</w:t>
      </w:r>
      <w:proofErr w:type="spellEnd"/>
      <w:r w:rsidRPr="0056074B">
        <w:rPr>
          <w:rFonts w:ascii="Trebuchet MS" w:hAnsi="Trebuchet MS" w:cs="Arial"/>
        </w:rPr>
        <w:t xml:space="preserve"> de </w:t>
      </w:r>
      <w:proofErr w:type="spellStart"/>
      <w:r w:rsidRPr="0056074B">
        <w:rPr>
          <w:rFonts w:ascii="Trebuchet MS" w:hAnsi="Trebuchet MS" w:cs="Arial"/>
        </w:rPr>
        <w:t>evaluare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întocmit</w:t>
      </w:r>
      <w:proofErr w:type="spellEnd"/>
      <w:r w:rsidRPr="0056074B">
        <w:rPr>
          <w:rFonts w:ascii="Trebuchet MS" w:hAnsi="Trebuchet MS" w:cs="Arial"/>
        </w:rPr>
        <w:t xml:space="preserve"> de </w:t>
      </w:r>
      <w:proofErr w:type="spellStart"/>
      <w:r w:rsidRPr="0056074B">
        <w:rPr>
          <w:rFonts w:ascii="Trebuchet MS" w:hAnsi="Trebuchet MS" w:cs="Arial"/>
        </w:rPr>
        <w:t>seful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 w:cs="Arial"/>
        </w:rPr>
        <w:t>ierarhic</w:t>
      </w:r>
      <w:proofErr w:type="spellEnd"/>
      <w:r w:rsidRPr="0056074B">
        <w:rPr>
          <w:rFonts w:ascii="Trebuchet MS" w:hAnsi="Trebuchet MS" w:cs="Arial"/>
        </w:rPr>
        <w:t>.</w:t>
      </w:r>
    </w:p>
    <w:p w14:paraId="58350A08" w14:textId="77777777" w:rsidR="0053074C" w:rsidRPr="0056074B" w:rsidRDefault="0053074C" w:rsidP="0053074C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Trebuchet MS" w:hAnsi="Trebuchet MS" w:cs="Arial"/>
        </w:rPr>
      </w:pPr>
    </w:p>
    <w:p w14:paraId="2473F150" w14:textId="26A10929" w:rsidR="0056074B" w:rsidRPr="0056074B" w:rsidRDefault="0056074B" w:rsidP="0053074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Trebuchet MS" w:hAnsi="Trebuchet MS" w:cs="Arial"/>
        </w:rPr>
      </w:pPr>
      <w:proofErr w:type="spellStart"/>
      <w:r w:rsidRPr="0056074B">
        <w:rPr>
          <w:rFonts w:ascii="Trebuchet MS" w:hAnsi="Trebuchet MS" w:cs="Arial"/>
        </w:rPr>
        <w:t>Examenul</w:t>
      </w:r>
      <w:proofErr w:type="spellEnd"/>
      <w:r w:rsidRPr="0056074B">
        <w:rPr>
          <w:rFonts w:ascii="Trebuchet MS" w:hAnsi="Trebuchet MS" w:cs="Arial"/>
        </w:rPr>
        <w:t xml:space="preserve"> de </w:t>
      </w:r>
      <w:proofErr w:type="spellStart"/>
      <w:r w:rsidRPr="0056074B">
        <w:rPr>
          <w:rFonts w:ascii="Trebuchet MS" w:hAnsi="Trebuchet MS" w:cs="Arial"/>
        </w:rPr>
        <w:t>promovare</w:t>
      </w:r>
      <w:proofErr w:type="spellEnd"/>
      <w:r w:rsidRPr="0056074B">
        <w:rPr>
          <w:rFonts w:ascii="Trebuchet MS" w:hAnsi="Trebuchet MS" w:cs="Arial"/>
        </w:rPr>
        <w:t xml:space="preserve"> se </w:t>
      </w:r>
      <w:proofErr w:type="spellStart"/>
      <w:r w:rsidRPr="0056074B">
        <w:rPr>
          <w:rFonts w:ascii="Trebuchet MS" w:hAnsi="Trebuchet MS" w:cs="Arial"/>
        </w:rPr>
        <w:t>organizează</w:t>
      </w:r>
      <w:proofErr w:type="spellEnd"/>
      <w:r w:rsidRPr="0056074B">
        <w:rPr>
          <w:rFonts w:ascii="Trebuchet MS" w:hAnsi="Trebuchet MS" w:cs="Arial"/>
        </w:rPr>
        <w:t xml:space="preserve"> la </w:t>
      </w:r>
      <w:proofErr w:type="spellStart"/>
      <w:r w:rsidRPr="0056074B">
        <w:rPr>
          <w:rFonts w:ascii="Trebuchet MS" w:hAnsi="Trebuchet MS" w:cs="Arial"/>
        </w:rPr>
        <w:t>sediul</w:t>
      </w:r>
      <w:proofErr w:type="spellEnd"/>
      <w:r w:rsidRPr="0056074B">
        <w:rPr>
          <w:rFonts w:ascii="Trebuchet MS" w:hAnsi="Trebuchet MS" w:cs="Arial"/>
        </w:rPr>
        <w:t xml:space="preserve"> </w:t>
      </w:r>
      <w:proofErr w:type="spellStart"/>
      <w:r w:rsidRPr="0056074B">
        <w:rPr>
          <w:rFonts w:ascii="Trebuchet MS" w:hAnsi="Trebuchet MS"/>
          <w:bCs/>
        </w:rPr>
        <w:t>Ministerului</w:t>
      </w:r>
      <w:proofErr w:type="spellEnd"/>
      <w:r w:rsidRPr="0056074B">
        <w:rPr>
          <w:rFonts w:ascii="Trebuchet MS" w:hAnsi="Trebuchet MS"/>
          <w:bCs/>
        </w:rPr>
        <w:t xml:space="preserve"> </w:t>
      </w:r>
      <w:proofErr w:type="spellStart"/>
      <w:r w:rsidRPr="0056074B">
        <w:rPr>
          <w:rFonts w:ascii="Trebuchet MS" w:hAnsi="Trebuchet MS"/>
          <w:bCs/>
        </w:rPr>
        <w:t>Mediului</w:t>
      </w:r>
      <w:proofErr w:type="spellEnd"/>
      <w:r w:rsidR="0053074C">
        <w:rPr>
          <w:rFonts w:ascii="Trebuchet MS" w:hAnsi="Trebuchet MS"/>
          <w:bCs/>
        </w:rPr>
        <w:t>,</w:t>
      </w:r>
      <w:r w:rsidR="0053074C" w:rsidRPr="0053074C">
        <w:rPr>
          <w:rFonts w:ascii="Trebuchet MS" w:hAnsi="Trebuchet MS"/>
          <w:bCs/>
        </w:rPr>
        <w:t xml:space="preserve"> </w:t>
      </w:r>
      <w:proofErr w:type="spellStart"/>
      <w:r w:rsidR="0053074C" w:rsidRPr="001D0E49">
        <w:rPr>
          <w:rFonts w:ascii="Trebuchet MS" w:hAnsi="Trebuchet MS"/>
          <w:bCs/>
        </w:rPr>
        <w:t>Apelor</w:t>
      </w:r>
      <w:proofErr w:type="spellEnd"/>
      <w:r w:rsidR="0053074C" w:rsidRPr="001D0E49">
        <w:rPr>
          <w:rFonts w:ascii="Trebuchet MS" w:hAnsi="Trebuchet MS"/>
          <w:bCs/>
        </w:rPr>
        <w:t xml:space="preserve"> </w:t>
      </w:r>
      <w:proofErr w:type="spellStart"/>
      <w:r w:rsidR="0053074C" w:rsidRPr="001D0E49">
        <w:rPr>
          <w:rFonts w:ascii="Trebuchet MS" w:hAnsi="Trebuchet MS"/>
          <w:bCs/>
        </w:rPr>
        <w:t>și</w:t>
      </w:r>
      <w:proofErr w:type="spellEnd"/>
      <w:r w:rsidR="0053074C" w:rsidRPr="001D0E49">
        <w:rPr>
          <w:rFonts w:ascii="Trebuchet MS" w:hAnsi="Trebuchet MS"/>
          <w:bCs/>
        </w:rPr>
        <w:t xml:space="preserve"> </w:t>
      </w:r>
      <w:proofErr w:type="spellStart"/>
      <w:r w:rsidR="0053074C" w:rsidRPr="001D0E49">
        <w:rPr>
          <w:rFonts w:ascii="Trebuchet MS" w:hAnsi="Trebuchet MS"/>
          <w:bCs/>
        </w:rPr>
        <w:t>Pădurilor</w:t>
      </w:r>
      <w:proofErr w:type="spellEnd"/>
      <w:r w:rsidRPr="0056074B">
        <w:rPr>
          <w:rFonts w:ascii="Trebuchet MS" w:hAnsi="Trebuchet MS"/>
          <w:bCs/>
        </w:rPr>
        <w:t xml:space="preserve">, Bld. </w:t>
      </w:r>
      <w:proofErr w:type="spellStart"/>
      <w:r w:rsidRPr="0056074B">
        <w:rPr>
          <w:rFonts w:ascii="Trebuchet MS" w:hAnsi="Trebuchet MS"/>
          <w:bCs/>
        </w:rPr>
        <w:t>Libertății</w:t>
      </w:r>
      <w:proofErr w:type="spellEnd"/>
      <w:r w:rsidRPr="0056074B">
        <w:rPr>
          <w:rFonts w:ascii="Trebuchet MS" w:hAnsi="Trebuchet MS"/>
          <w:bCs/>
        </w:rPr>
        <w:t>, nr. 12,</w:t>
      </w:r>
      <w:r w:rsidRPr="0056074B">
        <w:rPr>
          <w:rFonts w:ascii="Trebuchet MS" w:hAnsi="Trebuchet MS" w:cs="Arial"/>
        </w:rPr>
        <w:t xml:space="preserve"> la data de </w:t>
      </w:r>
      <w:r w:rsidR="001D0E49">
        <w:rPr>
          <w:rFonts w:ascii="Trebuchet MS" w:hAnsi="Trebuchet MS" w:cs="Arial"/>
        </w:rPr>
        <w:t xml:space="preserve">01 </w:t>
      </w:r>
      <w:proofErr w:type="spellStart"/>
      <w:r w:rsidR="001D0E49">
        <w:rPr>
          <w:rFonts w:ascii="Trebuchet MS" w:hAnsi="Trebuchet MS" w:cs="Arial"/>
        </w:rPr>
        <w:t>noiembrie</w:t>
      </w:r>
      <w:proofErr w:type="spellEnd"/>
      <w:r w:rsidRPr="0056074B">
        <w:rPr>
          <w:rFonts w:ascii="Trebuchet MS" w:hAnsi="Trebuchet MS" w:cs="Arial"/>
        </w:rPr>
        <w:t xml:space="preserve"> 20</w:t>
      </w:r>
      <w:r w:rsidR="001D0E49">
        <w:rPr>
          <w:rFonts w:ascii="Trebuchet MS" w:hAnsi="Trebuchet MS" w:cs="Arial"/>
        </w:rPr>
        <w:t>22</w:t>
      </w:r>
      <w:r w:rsidRPr="0056074B">
        <w:rPr>
          <w:rFonts w:ascii="Trebuchet MS" w:hAnsi="Trebuchet MS" w:cs="Arial"/>
        </w:rPr>
        <w:t xml:space="preserve">, </w:t>
      </w:r>
      <w:proofErr w:type="spellStart"/>
      <w:r w:rsidRPr="0056074B">
        <w:rPr>
          <w:rFonts w:ascii="Trebuchet MS" w:hAnsi="Trebuchet MS" w:cs="Arial"/>
        </w:rPr>
        <w:t>ora</w:t>
      </w:r>
      <w:proofErr w:type="spellEnd"/>
      <w:r w:rsidRPr="0056074B">
        <w:rPr>
          <w:rFonts w:ascii="Trebuchet MS" w:hAnsi="Trebuchet MS" w:cs="Arial"/>
        </w:rPr>
        <w:t xml:space="preserve"> 10</w:t>
      </w:r>
      <w:r w:rsidRPr="0056074B">
        <w:rPr>
          <w:rFonts w:ascii="Trebuchet MS" w:hAnsi="Trebuchet MS" w:cs="Arial"/>
          <w:vertAlign w:val="superscript"/>
        </w:rPr>
        <w:t>00</w:t>
      </w:r>
      <w:r w:rsidRPr="0056074B">
        <w:rPr>
          <w:rFonts w:ascii="Trebuchet MS" w:hAnsi="Trebuchet MS" w:cs="Arial"/>
        </w:rPr>
        <w:t>.</w:t>
      </w:r>
    </w:p>
    <w:p w14:paraId="0EFD463C" w14:textId="77777777" w:rsidR="0056074B" w:rsidRPr="0056074B" w:rsidRDefault="0056074B" w:rsidP="0053074C">
      <w:pPr>
        <w:rPr>
          <w:rFonts w:ascii="Trebuchet MS" w:hAnsi="Trebuchet MS"/>
          <w:b/>
          <w:sz w:val="24"/>
          <w:szCs w:val="24"/>
        </w:rPr>
      </w:pPr>
    </w:p>
    <w:p w14:paraId="12DE703F" w14:textId="77777777" w:rsidR="0053074C" w:rsidRDefault="0056074B" w:rsidP="0053074C">
      <w:pPr>
        <w:rPr>
          <w:rFonts w:ascii="Trebuchet MS" w:hAnsi="Trebuchet MS"/>
          <w:b/>
          <w:bCs/>
          <w:sz w:val="24"/>
          <w:szCs w:val="24"/>
        </w:rPr>
      </w:pPr>
      <w:r w:rsidRPr="0056074B">
        <w:rPr>
          <w:rFonts w:ascii="Trebuchet MS" w:hAnsi="Trebuchet MS"/>
          <w:b/>
          <w:bCs/>
          <w:sz w:val="24"/>
          <w:szCs w:val="24"/>
        </w:rPr>
        <w:t xml:space="preserve">         </w:t>
      </w:r>
    </w:p>
    <w:p w14:paraId="257C19CE" w14:textId="011EBA51" w:rsidR="0056074B" w:rsidRDefault="0056074B" w:rsidP="0053074C">
      <w:pPr>
        <w:rPr>
          <w:rFonts w:ascii="Trebuchet MS" w:hAnsi="Trebuchet MS"/>
          <w:b/>
          <w:sz w:val="24"/>
          <w:szCs w:val="24"/>
        </w:rPr>
      </w:pPr>
      <w:r w:rsidRPr="0056074B">
        <w:rPr>
          <w:rFonts w:ascii="Trebuchet MS" w:hAnsi="Trebuchet MS"/>
          <w:b/>
          <w:bCs/>
          <w:sz w:val="24"/>
          <w:szCs w:val="24"/>
        </w:rPr>
        <w:t xml:space="preserve"> </w:t>
      </w:r>
      <w:r w:rsidRPr="0056074B">
        <w:rPr>
          <w:rFonts w:ascii="Trebuchet MS" w:hAnsi="Trebuchet MS"/>
          <w:b/>
          <w:sz w:val="24"/>
          <w:szCs w:val="24"/>
        </w:rPr>
        <w:t xml:space="preserve">BIBLIOGRAFIE </w:t>
      </w:r>
    </w:p>
    <w:p w14:paraId="12271A0A" w14:textId="77777777" w:rsidR="0053074C" w:rsidRDefault="0053074C" w:rsidP="0053074C">
      <w:pPr>
        <w:rPr>
          <w:rFonts w:ascii="Trebuchet MS" w:hAnsi="Trebuchet MS"/>
          <w:b/>
          <w:sz w:val="24"/>
          <w:szCs w:val="24"/>
        </w:rPr>
      </w:pPr>
    </w:p>
    <w:p w14:paraId="5774E046" w14:textId="77777777" w:rsidR="0056074B" w:rsidRPr="0056074B" w:rsidRDefault="0056074B" w:rsidP="0053074C">
      <w:pPr>
        <w:rPr>
          <w:rFonts w:ascii="Trebuchet MS" w:hAnsi="Trebuchet MS"/>
          <w:b/>
          <w:sz w:val="24"/>
          <w:szCs w:val="24"/>
        </w:rPr>
      </w:pPr>
    </w:p>
    <w:p w14:paraId="2D082B71" w14:textId="77777777" w:rsidR="0053074C" w:rsidRPr="0053074C" w:rsidRDefault="0053074C" w:rsidP="0053074C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right="-1" w:hanging="283"/>
        <w:contextualSpacing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Legea nr. 500/2002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privind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finantele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publice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, cu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modificarile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si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completarile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ulterioare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;</w:t>
      </w:r>
    </w:p>
    <w:p w14:paraId="2D77554F" w14:textId="77777777" w:rsidR="0053074C" w:rsidRPr="0053074C" w:rsidRDefault="0053074C" w:rsidP="0053074C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right="-1" w:hanging="283"/>
        <w:contextualSpacing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Hotărârea Guvernului nr. 43/2020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privind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organizarea</w:t>
      </w:r>
      <w:proofErr w:type="spellEnd"/>
      <w:r w:rsidRPr="00B44DAA">
        <w:rPr>
          <w:rStyle w:val="ln2nota1"/>
          <w:sz w:val="23"/>
          <w:szCs w:val="23"/>
        </w:rPr>
        <w:t xml:space="preserve"> și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funcționarea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Ministerului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Mediului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,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Apelor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şi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Pădurilor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, cu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modificările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și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completările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ulterioare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;</w:t>
      </w:r>
    </w:p>
    <w:p w14:paraId="56108792" w14:textId="77777777" w:rsidR="0053074C" w:rsidRPr="0053074C" w:rsidRDefault="0053074C" w:rsidP="0053074C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right="-1" w:hanging="283"/>
        <w:contextualSpacing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Constituția României, republicată;</w:t>
      </w:r>
    </w:p>
    <w:p w14:paraId="532DDE01" w14:textId="77777777" w:rsidR="0053074C" w:rsidRPr="0053074C" w:rsidRDefault="0053074C" w:rsidP="0053074C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right="-1" w:hanging="283"/>
        <w:contextualSpacing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Titlul I și II ale părții a VI-a din Ordonanța de urgență a Guvernului nr</w:t>
      </w:r>
      <w:r w:rsidRPr="00B44DAA">
        <w:rPr>
          <w:rFonts w:eastAsia="MS Mincho"/>
          <w:sz w:val="23"/>
          <w:szCs w:val="23"/>
        </w:rPr>
        <w:t xml:space="preserve">. </w:t>
      </w:r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57/2019 privind Codul administrativ, cu modificările și completările ulterioare;</w:t>
      </w:r>
    </w:p>
    <w:p w14:paraId="21AAB0C5" w14:textId="77777777" w:rsidR="0053074C" w:rsidRPr="0053074C" w:rsidRDefault="0053074C" w:rsidP="0053074C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right="-1" w:hanging="283"/>
        <w:contextualSpacing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Ordonanța Guvernului nr. 137/2000 (r),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privind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prevenirea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şi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sancţionarea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tuturor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formelor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de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discriminare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, cu modificările și completările ulterioare;</w:t>
      </w:r>
    </w:p>
    <w:p w14:paraId="2C4C3854" w14:textId="77777777" w:rsidR="0053074C" w:rsidRPr="0053074C" w:rsidRDefault="0053074C" w:rsidP="0053074C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right="-1" w:hanging="283"/>
        <w:contextualSpacing/>
        <w:jc w:val="both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Legea nr. 202/2002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privind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egalitatea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de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şanse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şi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de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tratament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între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femei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şi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bărbaţi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,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republicată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, cu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modificările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şi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completările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ulterioare</w:t>
      </w:r>
      <w:proofErr w:type="spellEnd"/>
      <w:r w:rsidRPr="0053074C">
        <w:rPr>
          <w:rFonts w:ascii="Trebuchet MS" w:eastAsia="Times New Roman" w:hAnsi="Trebuchet MS" w:cs="Arial"/>
          <w:sz w:val="24"/>
          <w:szCs w:val="24"/>
          <w:lang w:val="en-US"/>
        </w:rPr>
        <w:t>;</w:t>
      </w:r>
    </w:p>
    <w:p w14:paraId="2A2AD3C1" w14:textId="77777777" w:rsidR="0056074B" w:rsidRPr="0056074B" w:rsidRDefault="0056074B" w:rsidP="0053074C">
      <w:pPr>
        <w:tabs>
          <w:tab w:val="left" w:pos="2850"/>
        </w:tabs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</w:p>
    <w:sectPr w:rsidR="0056074B" w:rsidRPr="0056074B" w:rsidSect="00270FE2">
      <w:headerReference w:type="default" r:id="rId8"/>
      <w:footerReference w:type="default" r:id="rId9"/>
      <w:pgSz w:w="11906" w:h="16838"/>
      <w:pgMar w:top="0" w:right="992" w:bottom="0" w:left="1134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B9FD" w14:textId="77777777" w:rsidR="00EC3BF6" w:rsidRDefault="00EC3BF6" w:rsidP="000235A4">
      <w:r>
        <w:separator/>
      </w:r>
    </w:p>
  </w:endnote>
  <w:endnote w:type="continuationSeparator" w:id="0">
    <w:p w14:paraId="15260EB9" w14:textId="77777777" w:rsidR="00EC3BF6" w:rsidRDefault="00EC3BF6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14A0" w14:textId="77777777" w:rsidR="00EC3BF6" w:rsidRDefault="00EC3BF6" w:rsidP="000235A4">
      <w:r>
        <w:separator/>
      </w:r>
    </w:p>
  </w:footnote>
  <w:footnote w:type="continuationSeparator" w:id="0">
    <w:p w14:paraId="03CFFB87" w14:textId="77777777" w:rsidR="00EC3BF6" w:rsidRDefault="00EC3BF6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25549DF1" w:rsidR="00DC34F1" w:rsidRDefault="00270FE2" w:rsidP="00270FE2">
    <w:pPr>
      <w:pStyle w:val="Antet"/>
      <w:jc w:val="left"/>
    </w:pPr>
    <w:r w:rsidRPr="00F80C9E">
      <w:rPr>
        <w:noProof/>
      </w:rPr>
      <w:drawing>
        <wp:anchor distT="0" distB="0" distL="114300" distR="114300" simplePos="0" relativeHeight="251659264" behindDoc="0" locked="0" layoutInCell="1" allowOverlap="1" wp14:anchorId="40BD6062" wp14:editId="0FC2B8D7">
          <wp:simplePos x="0" y="0"/>
          <wp:positionH relativeFrom="margin">
            <wp:posOffset>3810</wp:posOffset>
          </wp:positionH>
          <wp:positionV relativeFrom="paragraph">
            <wp:posOffset>-189230</wp:posOffset>
          </wp:positionV>
          <wp:extent cx="3235325" cy="923925"/>
          <wp:effectExtent l="0" t="0" r="3175" b="9525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6CCA0" w14:textId="77777777" w:rsidR="0056074B" w:rsidRDefault="0056074B" w:rsidP="00556592">
    <w:pPr>
      <w:pStyle w:val="Antet"/>
    </w:pPr>
  </w:p>
  <w:p w14:paraId="77CAC77E" w14:textId="77777777" w:rsidR="0056074B" w:rsidRDefault="0056074B" w:rsidP="00556592">
    <w:pPr>
      <w:pStyle w:val="Antet"/>
    </w:pPr>
  </w:p>
  <w:p w14:paraId="6EAA14D7" w14:textId="77777777" w:rsidR="0056074B" w:rsidRDefault="0056074B" w:rsidP="00556592">
    <w:pPr>
      <w:pStyle w:val="Antet"/>
    </w:pPr>
  </w:p>
  <w:p w14:paraId="7DDACF4F" w14:textId="389C5065" w:rsidR="00DC34F1" w:rsidRDefault="00DC34F1" w:rsidP="0056074B">
    <w:pPr>
      <w:pStyle w:val="Ante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6A47"/>
    <w:multiLevelType w:val="hybridMultilevel"/>
    <w:tmpl w:val="C87A9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3506"/>
    <w:multiLevelType w:val="hybridMultilevel"/>
    <w:tmpl w:val="4678EB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5035"/>
    <w:multiLevelType w:val="hybridMultilevel"/>
    <w:tmpl w:val="CC486F8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6B7D"/>
    <w:multiLevelType w:val="hybridMultilevel"/>
    <w:tmpl w:val="2DD6C3C2"/>
    <w:lvl w:ilvl="0" w:tplc="0B4261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A0A2C"/>
    <w:multiLevelType w:val="hybridMultilevel"/>
    <w:tmpl w:val="B63A5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7F20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A6D"/>
    <w:multiLevelType w:val="hybridMultilevel"/>
    <w:tmpl w:val="EE7EF59A"/>
    <w:lvl w:ilvl="0" w:tplc="33E40F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49E68AD"/>
    <w:multiLevelType w:val="hybridMultilevel"/>
    <w:tmpl w:val="B3E03DC2"/>
    <w:lvl w:ilvl="0" w:tplc="71B6ABF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12C51"/>
    <w:multiLevelType w:val="hybridMultilevel"/>
    <w:tmpl w:val="C5200816"/>
    <w:lvl w:ilvl="0" w:tplc="1896A566">
      <w:start w:val="1"/>
      <w:numFmt w:val="bullet"/>
      <w:lvlText w:val=""/>
      <w:lvlJc w:val="left"/>
      <w:pPr>
        <w:ind w:left="99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D596F7B"/>
    <w:multiLevelType w:val="hybridMultilevel"/>
    <w:tmpl w:val="0FDCD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157B3A"/>
    <w:multiLevelType w:val="hybridMultilevel"/>
    <w:tmpl w:val="489E62D6"/>
    <w:lvl w:ilvl="0" w:tplc="47D64E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717"/>
    <w:multiLevelType w:val="hybridMultilevel"/>
    <w:tmpl w:val="760E904C"/>
    <w:lvl w:ilvl="0" w:tplc="4102702E">
      <w:start w:val="1"/>
      <w:numFmt w:val="upperLetter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30F9E"/>
    <w:multiLevelType w:val="hybridMultilevel"/>
    <w:tmpl w:val="737CC54C"/>
    <w:lvl w:ilvl="0" w:tplc="BF7EE5B8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61612"/>
    <w:multiLevelType w:val="hybridMultilevel"/>
    <w:tmpl w:val="9894E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71046E1"/>
    <w:multiLevelType w:val="hybridMultilevel"/>
    <w:tmpl w:val="C2827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B43A4"/>
    <w:multiLevelType w:val="hybridMultilevel"/>
    <w:tmpl w:val="A89633C2"/>
    <w:lvl w:ilvl="0" w:tplc="7990E8C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45E73"/>
    <w:multiLevelType w:val="hybridMultilevel"/>
    <w:tmpl w:val="8C52CE9A"/>
    <w:lvl w:ilvl="0" w:tplc="395E362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36AC6"/>
    <w:multiLevelType w:val="hybridMultilevel"/>
    <w:tmpl w:val="68702178"/>
    <w:lvl w:ilvl="0" w:tplc="44EC615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E278B9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7751409F"/>
    <w:multiLevelType w:val="hybridMultilevel"/>
    <w:tmpl w:val="86029E6C"/>
    <w:lvl w:ilvl="0" w:tplc="60FE6AA4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57567">
    <w:abstractNumId w:val="1"/>
  </w:num>
  <w:num w:numId="2" w16cid:durableId="1842087930">
    <w:abstractNumId w:val="8"/>
  </w:num>
  <w:num w:numId="3" w16cid:durableId="793446581">
    <w:abstractNumId w:val="30"/>
  </w:num>
  <w:num w:numId="4" w16cid:durableId="2133280921">
    <w:abstractNumId w:val="28"/>
  </w:num>
  <w:num w:numId="5" w16cid:durableId="1893929291">
    <w:abstractNumId w:val="11"/>
  </w:num>
  <w:num w:numId="6" w16cid:durableId="3188539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76345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6176505">
    <w:abstractNumId w:val="17"/>
  </w:num>
  <w:num w:numId="9" w16cid:durableId="10611729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0194285">
    <w:abstractNumId w:val="0"/>
  </w:num>
  <w:num w:numId="11" w16cid:durableId="45764284">
    <w:abstractNumId w:val="43"/>
  </w:num>
  <w:num w:numId="12" w16cid:durableId="227544396">
    <w:abstractNumId w:val="29"/>
  </w:num>
  <w:num w:numId="13" w16cid:durableId="1675910098">
    <w:abstractNumId w:val="32"/>
  </w:num>
  <w:num w:numId="14" w16cid:durableId="166873935">
    <w:abstractNumId w:val="24"/>
  </w:num>
  <w:num w:numId="15" w16cid:durableId="1418939170">
    <w:abstractNumId w:val="14"/>
  </w:num>
  <w:num w:numId="16" w16cid:durableId="239491330">
    <w:abstractNumId w:val="42"/>
  </w:num>
  <w:num w:numId="17" w16cid:durableId="905648119">
    <w:abstractNumId w:val="22"/>
  </w:num>
  <w:num w:numId="18" w16cid:durableId="1084959583">
    <w:abstractNumId w:val="26"/>
  </w:num>
  <w:num w:numId="19" w16cid:durableId="717239734">
    <w:abstractNumId w:val="5"/>
  </w:num>
  <w:num w:numId="20" w16cid:durableId="1278945722">
    <w:abstractNumId w:val="34"/>
  </w:num>
  <w:num w:numId="21" w16cid:durableId="336005516">
    <w:abstractNumId w:val="21"/>
  </w:num>
  <w:num w:numId="22" w16cid:durableId="1885827318">
    <w:abstractNumId w:val="18"/>
  </w:num>
  <w:num w:numId="23" w16cid:durableId="683752689">
    <w:abstractNumId w:val="6"/>
  </w:num>
  <w:num w:numId="24" w16cid:durableId="966618678">
    <w:abstractNumId w:val="40"/>
  </w:num>
  <w:num w:numId="25" w16cid:durableId="85407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2048755">
    <w:abstractNumId w:val="20"/>
  </w:num>
  <w:num w:numId="27" w16cid:durableId="1487625185">
    <w:abstractNumId w:val="3"/>
  </w:num>
  <w:num w:numId="28" w16cid:durableId="4832825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6065937">
    <w:abstractNumId w:val="4"/>
  </w:num>
  <w:num w:numId="30" w16cid:durableId="1539852107">
    <w:abstractNumId w:val="37"/>
  </w:num>
  <w:num w:numId="31" w16cid:durableId="1467044250">
    <w:abstractNumId w:val="19"/>
  </w:num>
  <w:num w:numId="32" w16cid:durableId="1765955725">
    <w:abstractNumId w:val="35"/>
  </w:num>
  <w:num w:numId="33" w16cid:durableId="2005666203">
    <w:abstractNumId w:val="38"/>
  </w:num>
  <w:num w:numId="34" w16cid:durableId="881669119">
    <w:abstractNumId w:val="25"/>
  </w:num>
  <w:num w:numId="35" w16cid:durableId="1373074323">
    <w:abstractNumId w:val="39"/>
  </w:num>
  <w:num w:numId="36" w16cid:durableId="1637375231">
    <w:abstractNumId w:val="10"/>
  </w:num>
  <w:num w:numId="37" w16cid:durableId="688796743">
    <w:abstractNumId w:val="27"/>
  </w:num>
  <w:num w:numId="38" w16cid:durableId="18010255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2009251">
    <w:abstractNumId w:val="9"/>
  </w:num>
  <w:num w:numId="40" w16cid:durableId="911937656">
    <w:abstractNumId w:val="5"/>
  </w:num>
  <w:num w:numId="41" w16cid:durableId="1804155164">
    <w:abstractNumId w:val="31"/>
  </w:num>
  <w:num w:numId="42" w16cid:durableId="1029721103">
    <w:abstractNumId w:val="16"/>
  </w:num>
  <w:num w:numId="43" w16cid:durableId="326909943">
    <w:abstractNumId w:val="13"/>
  </w:num>
  <w:num w:numId="44" w16cid:durableId="1964463021">
    <w:abstractNumId w:val="12"/>
  </w:num>
  <w:num w:numId="45" w16cid:durableId="1610350724">
    <w:abstractNumId w:val="41"/>
  </w:num>
  <w:num w:numId="46" w16cid:durableId="1476409770">
    <w:abstractNumId w:val="7"/>
  </w:num>
  <w:num w:numId="47" w16cid:durableId="1222054616">
    <w:abstractNumId w:val="15"/>
  </w:num>
  <w:num w:numId="48" w16cid:durableId="47927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BE6"/>
    <w:rsid w:val="00013E91"/>
    <w:rsid w:val="00015C1D"/>
    <w:rsid w:val="000235A4"/>
    <w:rsid w:val="000265ED"/>
    <w:rsid w:val="000301CB"/>
    <w:rsid w:val="00045418"/>
    <w:rsid w:val="00060F07"/>
    <w:rsid w:val="00074EF5"/>
    <w:rsid w:val="000A122B"/>
    <w:rsid w:val="000A32CF"/>
    <w:rsid w:val="000A3630"/>
    <w:rsid w:val="000B0249"/>
    <w:rsid w:val="000C26C2"/>
    <w:rsid w:val="000C7D4B"/>
    <w:rsid w:val="000E54CC"/>
    <w:rsid w:val="00111257"/>
    <w:rsid w:val="00120839"/>
    <w:rsid w:val="00120E95"/>
    <w:rsid w:val="001263F7"/>
    <w:rsid w:val="001305B6"/>
    <w:rsid w:val="001341BA"/>
    <w:rsid w:val="00144B65"/>
    <w:rsid w:val="0015149F"/>
    <w:rsid w:val="00162014"/>
    <w:rsid w:val="00164ED0"/>
    <w:rsid w:val="00170273"/>
    <w:rsid w:val="00172172"/>
    <w:rsid w:val="00187321"/>
    <w:rsid w:val="001908E2"/>
    <w:rsid w:val="0019263C"/>
    <w:rsid w:val="00195629"/>
    <w:rsid w:val="001A4019"/>
    <w:rsid w:val="001B0CA8"/>
    <w:rsid w:val="001B29D6"/>
    <w:rsid w:val="001C3E77"/>
    <w:rsid w:val="001C44AE"/>
    <w:rsid w:val="001D0E49"/>
    <w:rsid w:val="001F15DC"/>
    <w:rsid w:val="00217D0B"/>
    <w:rsid w:val="00223785"/>
    <w:rsid w:val="0022729B"/>
    <w:rsid w:val="0025709F"/>
    <w:rsid w:val="00264B6A"/>
    <w:rsid w:val="002707B0"/>
    <w:rsid w:val="00270D51"/>
    <w:rsid w:val="00270FE2"/>
    <w:rsid w:val="00274571"/>
    <w:rsid w:val="00290D26"/>
    <w:rsid w:val="002A2A3C"/>
    <w:rsid w:val="002A3246"/>
    <w:rsid w:val="002C255C"/>
    <w:rsid w:val="002D259D"/>
    <w:rsid w:val="002E53DF"/>
    <w:rsid w:val="002F0094"/>
    <w:rsid w:val="002F42CA"/>
    <w:rsid w:val="002F7E2B"/>
    <w:rsid w:val="003027F6"/>
    <w:rsid w:val="00304C66"/>
    <w:rsid w:val="00326CCC"/>
    <w:rsid w:val="003276DB"/>
    <w:rsid w:val="00346A28"/>
    <w:rsid w:val="00361FE3"/>
    <w:rsid w:val="0036451B"/>
    <w:rsid w:val="0037409D"/>
    <w:rsid w:val="00392DBE"/>
    <w:rsid w:val="003A1A2A"/>
    <w:rsid w:val="003A3D95"/>
    <w:rsid w:val="003B2071"/>
    <w:rsid w:val="003B66AB"/>
    <w:rsid w:val="003C315C"/>
    <w:rsid w:val="003C7830"/>
    <w:rsid w:val="003D06EC"/>
    <w:rsid w:val="003D47FD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2B6D"/>
    <w:rsid w:val="004236A9"/>
    <w:rsid w:val="004245F6"/>
    <w:rsid w:val="00433C49"/>
    <w:rsid w:val="00434FEF"/>
    <w:rsid w:val="00445EB2"/>
    <w:rsid w:val="00464A47"/>
    <w:rsid w:val="00466348"/>
    <w:rsid w:val="00471F5B"/>
    <w:rsid w:val="00484F81"/>
    <w:rsid w:val="0049173C"/>
    <w:rsid w:val="004A1C90"/>
    <w:rsid w:val="004B6D04"/>
    <w:rsid w:val="004F55AD"/>
    <w:rsid w:val="004F7EC9"/>
    <w:rsid w:val="00501D2D"/>
    <w:rsid w:val="005023FD"/>
    <w:rsid w:val="00521EC4"/>
    <w:rsid w:val="0053074C"/>
    <w:rsid w:val="00531B83"/>
    <w:rsid w:val="00535C9F"/>
    <w:rsid w:val="0055052B"/>
    <w:rsid w:val="00556592"/>
    <w:rsid w:val="00557479"/>
    <w:rsid w:val="0056074B"/>
    <w:rsid w:val="0057494E"/>
    <w:rsid w:val="005941D3"/>
    <w:rsid w:val="005A060F"/>
    <w:rsid w:val="005A2639"/>
    <w:rsid w:val="005B4770"/>
    <w:rsid w:val="005C3D50"/>
    <w:rsid w:val="005C4EEE"/>
    <w:rsid w:val="005C5E32"/>
    <w:rsid w:val="005C70D4"/>
    <w:rsid w:val="005D0BF1"/>
    <w:rsid w:val="005E643A"/>
    <w:rsid w:val="005E6D5E"/>
    <w:rsid w:val="005F64A2"/>
    <w:rsid w:val="0060493E"/>
    <w:rsid w:val="0061021D"/>
    <w:rsid w:val="006120FB"/>
    <w:rsid w:val="0061744F"/>
    <w:rsid w:val="00621B92"/>
    <w:rsid w:val="00622AAD"/>
    <w:rsid w:val="00630582"/>
    <w:rsid w:val="00630756"/>
    <w:rsid w:val="00633A5D"/>
    <w:rsid w:val="0063577B"/>
    <w:rsid w:val="006363BD"/>
    <w:rsid w:val="00641D72"/>
    <w:rsid w:val="00652C0C"/>
    <w:rsid w:val="00654B14"/>
    <w:rsid w:val="006604C5"/>
    <w:rsid w:val="00666592"/>
    <w:rsid w:val="00676B3F"/>
    <w:rsid w:val="006817F9"/>
    <w:rsid w:val="006909C4"/>
    <w:rsid w:val="006A0C66"/>
    <w:rsid w:val="006B180D"/>
    <w:rsid w:val="006B7A85"/>
    <w:rsid w:val="006B7CBA"/>
    <w:rsid w:val="006D549F"/>
    <w:rsid w:val="006E4777"/>
    <w:rsid w:val="00711257"/>
    <w:rsid w:val="0072014D"/>
    <w:rsid w:val="00724502"/>
    <w:rsid w:val="00725E05"/>
    <w:rsid w:val="00732591"/>
    <w:rsid w:val="0073274C"/>
    <w:rsid w:val="00740BFB"/>
    <w:rsid w:val="00744978"/>
    <w:rsid w:val="007455B5"/>
    <w:rsid w:val="00756E85"/>
    <w:rsid w:val="00761E52"/>
    <w:rsid w:val="00764242"/>
    <w:rsid w:val="00772A6D"/>
    <w:rsid w:val="00774184"/>
    <w:rsid w:val="00782FA4"/>
    <w:rsid w:val="00784942"/>
    <w:rsid w:val="007944ED"/>
    <w:rsid w:val="00794E3E"/>
    <w:rsid w:val="007979F1"/>
    <w:rsid w:val="007B6871"/>
    <w:rsid w:val="007C4F49"/>
    <w:rsid w:val="007D6C4F"/>
    <w:rsid w:val="007E1052"/>
    <w:rsid w:val="007F1187"/>
    <w:rsid w:val="007F1DFF"/>
    <w:rsid w:val="00805133"/>
    <w:rsid w:val="0081600B"/>
    <w:rsid w:val="008160CC"/>
    <w:rsid w:val="0082102E"/>
    <w:rsid w:val="00827377"/>
    <w:rsid w:val="00852573"/>
    <w:rsid w:val="00853EBC"/>
    <w:rsid w:val="00866C2B"/>
    <w:rsid w:val="00890539"/>
    <w:rsid w:val="008D214D"/>
    <w:rsid w:val="008D440E"/>
    <w:rsid w:val="008E11CF"/>
    <w:rsid w:val="008E7CC0"/>
    <w:rsid w:val="009037D0"/>
    <w:rsid w:val="00917CAD"/>
    <w:rsid w:val="00924193"/>
    <w:rsid w:val="009247CE"/>
    <w:rsid w:val="0092497C"/>
    <w:rsid w:val="009267F9"/>
    <w:rsid w:val="009278E7"/>
    <w:rsid w:val="00953740"/>
    <w:rsid w:val="00987027"/>
    <w:rsid w:val="00987CE1"/>
    <w:rsid w:val="00992FA4"/>
    <w:rsid w:val="00993AC5"/>
    <w:rsid w:val="009A1921"/>
    <w:rsid w:val="009B6FEB"/>
    <w:rsid w:val="009D72DD"/>
    <w:rsid w:val="009E7258"/>
    <w:rsid w:val="009E7A48"/>
    <w:rsid w:val="00A10104"/>
    <w:rsid w:val="00A10F7C"/>
    <w:rsid w:val="00A22357"/>
    <w:rsid w:val="00A25B21"/>
    <w:rsid w:val="00A27809"/>
    <w:rsid w:val="00A37AB7"/>
    <w:rsid w:val="00A525C3"/>
    <w:rsid w:val="00A538A8"/>
    <w:rsid w:val="00A87C5E"/>
    <w:rsid w:val="00AA1D7B"/>
    <w:rsid w:val="00AA6729"/>
    <w:rsid w:val="00AB2155"/>
    <w:rsid w:val="00AB2FD0"/>
    <w:rsid w:val="00AB533A"/>
    <w:rsid w:val="00AB6FEF"/>
    <w:rsid w:val="00AC1452"/>
    <w:rsid w:val="00AC1649"/>
    <w:rsid w:val="00AC7DDF"/>
    <w:rsid w:val="00AD0E6A"/>
    <w:rsid w:val="00AE1898"/>
    <w:rsid w:val="00AE4735"/>
    <w:rsid w:val="00B04CFF"/>
    <w:rsid w:val="00B10ADF"/>
    <w:rsid w:val="00B152D8"/>
    <w:rsid w:val="00B153B4"/>
    <w:rsid w:val="00B26254"/>
    <w:rsid w:val="00B33C52"/>
    <w:rsid w:val="00B34C1C"/>
    <w:rsid w:val="00B603C4"/>
    <w:rsid w:val="00B60E9E"/>
    <w:rsid w:val="00B65BFC"/>
    <w:rsid w:val="00B9056B"/>
    <w:rsid w:val="00BA734E"/>
    <w:rsid w:val="00BB5710"/>
    <w:rsid w:val="00BC2783"/>
    <w:rsid w:val="00BC5960"/>
    <w:rsid w:val="00BC69A2"/>
    <w:rsid w:val="00BD017C"/>
    <w:rsid w:val="00BD4451"/>
    <w:rsid w:val="00BD61AB"/>
    <w:rsid w:val="00BE757D"/>
    <w:rsid w:val="00BF43E8"/>
    <w:rsid w:val="00C07794"/>
    <w:rsid w:val="00C20FCF"/>
    <w:rsid w:val="00C230C8"/>
    <w:rsid w:val="00C246E1"/>
    <w:rsid w:val="00C32C84"/>
    <w:rsid w:val="00C37530"/>
    <w:rsid w:val="00C37CC0"/>
    <w:rsid w:val="00C4304A"/>
    <w:rsid w:val="00C4451E"/>
    <w:rsid w:val="00C53A5D"/>
    <w:rsid w:val="00C920F5"/>
    <w:rsid w:val="00C953D4"/>
    <w:rsid w:val="00CA0152"/>
    <w:rsid w:val="00CA185D"/>
    <w:rsid w:val="00CA1872"/>
    <w:rsid w:val="00CB50D8"/>
    <w:rsid w:val="00CD1273"/>
    <w:rsid w:val="00CD4ADA"/>
    <w:rsid w:val="00CE2F1D"/>
    <w:rsid w:val="00CE5EF2"/>
    <w:rsid w:val="00D0082E"/>
    <w:rsid w:val="00D02FB8"/>
    <w:rsid w:val="00D07182"/>
    <w:rsid w:val="00D20BF6"/>
    <w:rsid w:val="00D2556D"/>
    <w:rsid w:val="00D2609E"/>
    <w:rsid w:val="00D27493"/>
    <w:rsid w:val="00D30458"/>
    <w:rsid w:val="00D30FDD"/>
    <w:rsid w:val="00D3665F"/>
    <w:rsid w:val="00D36B6C"/>
    <w:rsid w:val="00D47108"/>
    <w:rsid w:val="00D57417"/>
    <w:rsid w:val="00D7005C"/>
    <w:rsid w:val="00D73926"/>
    <w:rsid w:val="00D82429"/>
    <w:rsid w:val="00D82979"/>
    <w:rsid w:val="00D86A65"/>
    <w:rsid w:val="00D92D3A"/>
    <w:rsid w:val="00D93EFC"/>
    <w:rsid w:val="00DA0F2A"/>
    <w:rsid w:val="00DB0971"/>
    <w:rsid w:val="00DC08D0"/>
    <w:rsid w:val="00DC113A"/>
    <w:rsid w:val="00DC2809"/>
    <w:rsid w:val="00DC34F1"/>
    <w:rsid w:val="00DC53C4"/>
    <w:rsid w:val="00DC54C0"/>
    <w:rsid w:val="00DD04B9"/>
    <w:rsid w:val="00DF21A8"/>
    <w:rsid w:val="00DF440E"/>
    <w:rsid w:val="00E03298"/>
    <w:rsid w:val="00E063AA"/>
    <w:rsid w:val="00E17F63"/>
    <w:rsid w:val="00E25A17"/>
    <w:rsid w:val="00E36620"/>
    <w:rsid w:val="00E567E7"/>
    <w:rsid w:val="00E712D7"/>
    <w:rsid w:val="00E82946"/>
    <w:rsid w:val="00E95C37"/>
    <w:rsid w:val="00EA1239"/>
    <w:rsid w:val="00EA52C4"/>
    <w:rsid w:val="00EA74EA"/>
    <w:rsid w:val="00EC0B87"/>
    <w:rsid w:val="00EC3BF6"/>
    <w:rsid w:val="00EC5648"/>
    <w:rsid w:val="00ED63C2"/>
    <w:rsid w:val="00EE0B07"/>
    <w:rsid w:val="00EE6CFE"/>
    <w:rsid w:val="00EF3489"/>
    <w:rsid w:val="00F03222"/>
    <w:rsid w:val="00F2182C"/>
    <w:rsid w:val="00F25CF2"/>
    <w:rsid w:val="00F2612D"/>
    <w:rsid w:val="00F508BB"/>
    <w:rsid w:val="00F51AAD"/>
    <w:rsid w:val="00F66CA5"/>
    <w:rsid w:val="00F679C4"/>
    <w:rsid w:val="00F82A7C"/>
    <w:rsid w:val="00F9365B"/>
    <w:rsid w:val="00F97FAA"/>
    <w:rsid w:val="00FA184F"/>
    <w:rsid w:val="00FB1301"/>
    <w:rsid w:val="00FB2503"/>
    <w:rsid w:val="00FC14BA"/>
    <w:rsid w:val="00FE075F"/>
    <w:rsid w:val="00FE2B5A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235A4"/>
  </w:style>
  <w:style w:type="paragraph" w:styleId="Subsol">
    <w:name w:val="footer"/>
    <w:basedOn w:val="Normal"/>
    <w:link w:val="SubsolCaracte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235A4"/>
  </w:style>
  <w:style w:type="paragraph" w:styleId="TextnBalon">
    <w:name w:val="Balloon Text"/>
    <w:basedOn w:val="Normal"/>
    <w:link w:val="TextnBalonCaracte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C34F1"/>
    <w:rPr>
      <w:b/>
      <w:bCs/>
    </w:rPr>
  </w:style>
  <w:style w:type="paragraph" w:styleId="Listparagraf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Textsimplu">
    <w:name w:val="Plain Text"/>
    <w:basedOn w:val="Normal"/>
    <w:link w:val="TextsimpluCaracte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D93EFC"/>
    <w:rPr>
      <w:rFonts w:ascii="Courier New" w:eastAsia="Times New Roman" w:hAnsi="Courier New" w:cs="Courier New"/>
      <w:lang w:val="en-CA" w:eastAsia="en-CA"/>
    </w:rPr>
  </w:style>
  <w:style w:type="paragraph" w:styleId="Corptext2">
    <w:name w:val="Body Text 2"/>
    <w:basedOn w:val="Normal"/>
    <w:link w:val="Corptext2Caracte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0C26C2"/>
    <w:rPr>
      <w:rFonts w:ascii="Times New Roman" w:eastAsia="Times New Roman" w:hAnsi="Times New Roman"/>
      <w:lang w:val="en-US" w:eastAsia="en-US"/>
    </w:rPr>
  </w:style>
  <w:style w:type="table" w:styleId="Tabelgril">
    <w:name w:val="Table Grid"/>
    <w:basedOn w:val="Tabel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PreformatatHTML">
    <w:name w:val="HTML Preformatted"/>
    <w:basedOn w:val="Normal"/>
    <w:link w:val="PreformatatHTMLCaracte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361FE3"/>
    <w:rPr>
      <w:rFonts w:ascii="Courier New" w:eastAsia="Times New Roman" w:hAnsi="Courier New" w:cs="Courier New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013BE6"/>
    <w:rPr>
      <w:color w:val="605E5C"/>
      <w:shd w:val="clear" w:color="auto" w:fill="E1DFDD"/>
    </w:rPr>
  </w:style>
  <w:style w:type="character" w:styleId="Referincomentariu">
    <w:name w:val="annotation reference"/>
    <w:basedOn w:val="Fontdeparagrafimplicit"/>
    <w:uiPriority w:val="99"/>
    <w:semiHidden/>
    <w:unhideWhenUsed/>
    <w:rsid w:val="00CA015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A015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A0152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A015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A0152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6074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n2nota1">
    <w:name w:val="ln2nota1"/>
    <w:rsid w:val="0053074C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87227-A244-4A38-986E-1AF74234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1813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Irina.Stancu</cp:lastModifiedBy>
  <cp:revision>3</cp:revision>
  <cp:lastPrinted>2019-07-23T12:36:00Z</cp:lastPrinted>
  <dcterms:created xsi:type="dcterms:W3CDTF">2022-11-01T10:30:00Z</dcterms:created>
  <dcterms:modified xsi:type="dcterms:W3CDTF">2022-11-01T10:32:00Z</dcterms:modified>
</cp:coreProperties>
</file>