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C8DAD" w14:textId="77777777" w:rsidR="007267DA" w:rsidRDefault="007C1892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val="ro-RO" w:eastAsia="ar-SA"/>
        </w:rPr>
      </w:pPr>
      <w:r>
        <w:rPr>
          <w:rFonts w:ascii="Times New Roman" w:eastAsia="MS Mincho" w:hAnsi="Times New Roman"/>
          <w:b/>
          <w:sz w:val="24"/>
          <w:szCs w:val="24"/>
          <w:lang w:val="ro-RO" w:eastAsia="ar-SA"/>
        </w:rPr>
        <w:t>MINISTERUL MEDIULUI, APELOR ȘI PĂDURILOR</w:t>
      </w:r>
    </w:p>
    <w:p w14:paraId="44C3EC35" w14:textId="77777777" w:rsidR="007267DA" w:rsidRDefault="007267DA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val="ro-RO" w:eastAsia="ar-SA"/>
        </w:rPr>
      </w:pPr>
    </w:p>
    <w:p w14:paraId="2B49763C" w14:textId="77777777" w:rsidR="007267DA" w:rsidRDefault="007C1892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val="ro-RO" w:eastAsia="ar-SA"/>
        </w:rPr>
      </w:pPr>
      <w:r>
        <w:rPr>
          <w:rFonts w:ascii="Times New Roman" w:eastAsia="Calibri" w:hAnsi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0A8E168D" wp14:editId="0803D2DA">
            <wp:simplePos x="0" y="0"/>
            <wp:positionH relativeFrom="page">
              <wp:posOffset>3627120</wp:posOffset>
            </wp:positionH>
            <wp:positionV relativeFrom="paragraph">
              <wp:posOffset>54610</wp:posOffset>
            </wp:positionV>
            <wp:extent cx="656590" cy="837565"/>
            <wp:effectExtent l="0" t="0" r="0" b="635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37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9B27D" w14:textId="77777777" w:rsidR="007267DA" w:rsidRDefault="007267DA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val="ro-RO" w:eastAsia="ar-SA"/>
        </w:rPr>
      </w:pPr>
    </w:p>
    <w:p w14:paraId="72514551" w14:textId="77777777" w:rsidR="007267DA" w:rsidRDefault="007267DA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val="ro-RO" w:eastAsia="ar-SA"/>
        </w:rPr>
      </w:pPr>
    </w:p>
    <w:p w14:paraId="32DD2173" w14:textId="77777777" w:rsidR="007267DA" w:rsidRDefault="007267DA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val="ro-RO" w:eastAsia="ar-SA"/>
        </w:rPr>
      </w:pPr>
    </w:p>
    <w:p w14:paraId="6858F757" w14:textId="77777777" w:rsidR="007267DA" w:rsidRDefault="00726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val="ro-RO"/>
        </w:rPr>
      </w:pPr>
    </w:p>
    <w:p w14:paraId="3815B825" w14:textId="77777777" w:rsidR="007267DA" w:rsidRDefault="00726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344640BA" w14:textId="77777777" w:rsidR="007267DA" w:rsidRDefault="007C1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ORDIN </w:t>
      </w:r>
    </w:p>
    <w:p w14:paraId="062DFEE2" w14:textId="77777777" w:rsidR="007267DA" w:rsidRDefault="007C1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br/>
        <w:t>Nr ………../ …………..</w:t>
      </w:r>
    </w:p>
    <w:p w14:paraId="2D97D961" w14:textId="77777777" w:rsidR="007267DA" w:rsidRDefault="007267D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357B1756" w14:textId="77777777" w:rsidR="007267DA" w:rsidRDefault="007C1892">
      <w:pPr>
        <w:spacing w:after="0" w:line="276" w:lineRule="auto"/>
        <w:ind w:right="479"/>
        <w:jc w:val="center"/>
        <w:rPr>
          <w:rFonts w:ascii="Times New Roman" w:eastAsia="Calibri" w:hAnsi="Times New Roman"/>
          <w:sz w:val="24"/>
          <w:szCs w:val="24"/>
          <w:lang w:val="ro-RO"/>
        </w:rPr>
      </w:pPr>
      <w:r>
        <w:rPr>
          <w:rFonts w:ascii="Times New Roman" w:eastAsia="Calibri" w:hAnsi="Times New Roman"/>
          <w:sz w:val="24"/>
          <w:szCs w:val="24"/>
          <w:lang w:val="ro-RO"/>
        </w:rPr>
        <w:t>pentru aprobarea</w:t>
      </w:r>
    </w:p>
    <w:p w14:paraId="4E3B0174" w14:textId="77777777" w:rsidR="007267DA" w:rsidRDefault="007C1892">
      <w:pPr>
        <w:spacing w:after="0" w:line="276" w:lineRule="auto"/>
        <w:ind w:right="479"/>
        <w:jc w:val="center"/>
        <w:rPr>
          <w:rFonts w:ascii="Times New Roman" w:eastAsia="Calibri" w:hAnsi="Times New Roman"/>
          <w:sz w:val="24"/>
          <w:szCs w:val="24"/>
          <w:lang w:val="ro-RO"/>
        </w:rPr>
      </w:pPr>
      <w:bookmarkStart w:id="0" w:name="_Hlk98325669"/>
      <w:r>
        <w:rPr>
          <w:rFonts w:ascii="Times New Roman" w:eastAsia="Calibri" w:hAnsi="Times New Roman"/>
          <w:sz w:val="24"/>
          <w:szCs w:val="24"/>
          <w:lang w:val="ro-RO"/>
        </w:rPr>
        <w:t xml:space="preserve">Ghidului de finanțare a </w:t>
      </w:r>
      <w:r>
        <w:rPr>
          <w:rFonts w:ascii="Times New Roman" w:eastAsia="Calibri" w:hAnsi="Times New Roman"/>
          <w:bCs/>
          <w:iCs/>
          <w:sz w:val="24"/>
          <w:szCs w:val="24"/>
          <w:lang w:val="ro-RO"/>
        </w:rPr>
        <w:t xml:space="preserve">Programului privind creșterea eficienței energetice prin înlocuirea </w:t>
      </w:r>
      <w:r>
        <w:rPr>
          <w:rFonts w:ascii="Times New Roman" w:eastAsia="Calibri" w:hAnsi="Times New Roman"/>
          <w:bCs/>
          <w:iCs/>
          <w:sz w:val="24"/>
          <w:szCs w:val="24"/>
          <w:lang w:val="ro-RO"/>
        </w:rPr>
        <w:t>becurilor convenționale cu becuri led</w:t>
      </w:r>
    </w:p>
    <w:bookmarkEnd w:id="0"/>
    <w:p w14:paraId="48B3965B" w14:textId="77777777" w:rsidR="007267DA" w:rsidRDefault="007267DA">
      <w:pPr>
        <w:spacing w:after="0" w:line="276" w:lineRule="auto"/>
        <w:ind w:right="479"/>
        <w:jc w:val="center"/>
        <w:rPr>
          <w:rFonts w:ascii="Times New Roman" w:eastAsia="Calibri" w:hAnsi="Times New Roman"/>
          <w:sz w:val="24"/>
          <w:szCs w:val="24"/>
          <w:lang w:val="ro-RO"/>
        </w:rPr>
      </w:pPr>
    </w:p>
    <w:p w14:paraId="2C9C0B62" w14:textId="77777777" w:rsidR="007267DA" w:rsidRDefault="007C1892">
      <w:pPr>
        <w:spacing w:after="0" w:line="276" w:lineRule="auto"/>
        <w:ind w:right="3" w:firstLine="720"/>
        <w:contextualSpacing/>
        <w:jc w:val="both"/>
        <w:rPr>
          <w:rFonts w:ascii="Times New Roman" w:eastAsia="Calibri" w:hAnsi="Times New Roman"/>
          <w:sz w:val="24"/>
          <w:szCs w:val="24"/>
          <w:lang w:val="ro-RO"/>
        </w:rPr>
      </w:pPr>
      <w:bookmarkStart w:id="1" w:name="do|pa1"/>
      <w:bookmarkEnd w:id="1"/>
      <w:r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Luând în considerare Referatul de aprobare al Administrației Fondului pentru Mediu                                                           nr. ................./......................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>privind Ghidul de finanțare a</w:t>
      </w:r>
      <w: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o-RO"/>
        </w:rPr>
        <w:t>Programului privind creșterea eficienței energetice prin înlocuirea becurilor convenționale cu becuri led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ro-RO"/>
        </w:rPr>
        <w:t>,</w:t>
      </w:r>
      <w:bookmarkStart w:id="2" w:name="do|pa3"/>
      <w:bookmarkEnd w:id="2"/>
      <w:r>
        <w:rPr>
          <w:rFonts w:ascii="Times New Roman" w:eastAsia="Calibri" w:hAnsi="Times New Roman"/>
          <w:sz w:val="24"/>
          <w:szCs w:val="24"/>
          <w:lang w:val="ro-RO"/>
        </w:rPr>
        <w:t xml:space="preserve"> prevederile art. 13 alin. (7^1) din </w:t>
      </w:r>
      <w:proofErr w:type="spellStart"/>
      <w:r>
        <w:rPr>
          <w:rFonts w:ascii="Times New Roman" w:eastAsia="Calibri" w:hAnsi="Times New Roman"/>
          <w:sz w:val="24"/>
          <w:szCs w:val="24"/>
          <w:lang w:val="ro-RO"/>
        </w:rPr>
        <w:t>Ordonanţa</w:t>
      </w:r>
      <w:proofErr w:type="spellEnd"/>
      <w:r>
        <w:rPr>
          <w:rFonts w:ascii="Times New Roman" w:eastAsia="Calibri" w:hAnsi="Times New Roman"/>
          <w:sz w:val="24"/>
          <w:szCs w:val="24"/>
          <w:lang w:val="ro-RO"/>
        </w:rPr>
        <w:t xml:space="preserve"> de </w:t>
      </w:r>
      <w:proofErr w:type="spellStart"/>
      <w:r>
        <w:rPr>
          <w:rFonts w:ascii="Times New Roman" w:eastAsia="Calibri" w:hAnsi="Times New Roman"/>
          <w:sz w:val="24"/>
          <w:szCs w:val="24"/>
          <w:lang w:val="ro-RO"/>
        </w:rPr>
        <w:t>urgenţă</w:t>
      </w:r>
      <w:proofErr w:type="spellEnd"/>
      <w:r>
        <w:rPr>
          <w:rFonts w:ascii="Times New Roman" w:eastAsia="Calibri" w:hAnsi="Times New Roman"/>
          <w:sz w:val="24"/>
          <w:szCs w:val="24"/>
          <w:lang w:val="ro-RO"/>
        </w:rPr>
        <w:t xml:space="preserve"> a Guvernului nr. 196/2005 privind Fondul pentru mediu, aprobată cu modificări </w:t>
      </w:r>
      <w:proofErr w:type="spellStart"/>
      <w:r>
        <w:rPr>
          <w:rFonts w:ascii="Times New Roman" w:eastAsia="Calibri" w:hAnsi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eastAsia="Calibri" w:hAnsi="Times New Roman"/>
          <w:sz w:val="24"/>
          <w:szCs w:val="24"/>
          <w:lang w:val="ro-RO"/>
        </w:rPr>
        <w:t xml:space="preserve"> completări 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prin Legea nr. 105/2006, cu modificările </w:t>
      </w:r>
      <w:proofErr w:type="spellStart"/>
      <w:r>
        <w:rPr>
          <w:rFonts w:ascii="Times New Roman" w:eastAsia="Calibri" w:hAnsi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eastAsia="Calibri" w:hAnsi="Times New Roman"/>
          <w:sz w:val="24"/>
          <w:szCs w:val="24"/>
          <w:lang w:val="ro-RO"/>
        </w:rPr>
        <w:t xml:space="preserve"> completările ulterioare,</w:t>
      </w:r>
    </w:p>
    <w:p w14:paraId="796D7EC6" w14:textId="77777777" w:rsidR="007267DA" w:rsidRDefault="007C1892">
      <w:pPr>
        <w:spacing w:after="0" w:line="276" w:lineRule="auto"/>
        <w:ind w:right="3" w:firstLine="720"/>
        <w:contextualSpacing/>
        <w:jc w:val="both"/>
        <w:rPr>
          <w:rFonts w:ascii="Times New Roman" w:eastAsia="Calibri" w:hAnsi="Times New Roman"/>
          <w:sz w:val="24"/>
          <w:szCs w:val="24"/>
          <w:lang w:val="ro-RO"/>
        </w:rPr>
      </w:pPr>
      <w:r>
        <w:rPr>
          <w:rFonts w:ascii="Times New Roman" w:eastAsia="Calibri" w:hAnsi="Times New Roman"/>
          <w:sz w:val="24"/>
          <w:szCs w:val="24"/>
          <w:lang w:val="ro-RO"/>
        </w:rPr>
        <w:t>În temeiul prevederilor art. 12 alin. (4) din Ordonanța de urgență a Guvernului nr. 115/2011 privind stabilirea cadrului instituțional și autorizarea Guvernului, prin Ministerul Finanțelo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r, de a scoate la licitație certificatele de emisii de gaze cu efect de seră atribuite </w:t>
      </w:r>
      <w:proofErr w:type="spellStart"/>
      <w:r>
        <w:rPr>
          <w:rFonts w:ascii="Times New Roman" w:eastAsia="Calibri" w:hAnsi="Times New Roman"/>
          <w:sz w:val="24"/>
          <w:szCs w:val="24"/>
          <w:lang w:val="ro-RO"/>
        </w:rPr>
        <w:t>Romaniei</w:t>
      </w:r>
      <w:proofErr w:type="spellEnd"/>
      <w:r>
        <w:rPr>
          <w:rFonts w:ascii="Times New Roman" w:eastAsia="Calibri" w:hAnsi="Times New Roman"/>
          <w:sz w:val="24"/>
          <w:szCs w:val="24"/>
          <w:lang w:val="ro-RO"/>
        </w:rPr>
        <w:t xml:space="preserve"> la nivelul Uniunii Europene, aprobată prin Legea nr. 163/2012, cu modificările și completările ulterioare, ale art. 57 alin. (1), (4) și (5) din Ordonanța de ur</w:t>
      </w:r>
      <w:r>
        <w:rPr>
          <w:rFonts w:ascii="Times New Roman" w:eastAsia="Calibri" w:hAnsi="Times New Roman"/>
          <w:sz w:val="24"/>
          <w:szCs w:val="24"/>
          <w:lang w:val="ro-RO"/>
        </w:rPr>
        <w:t>gență a Guvernului nr. 57/2019 privind Codul administrativ, cu modificările și completările ulterioare, precum și ale art. 13 alin. (4) din Hotărârea Guvernului            nr. 43/2020 privind organizarea și funcționarea Ministerului Mediului, Apelor și Păd</w:t>
      </w:r>
      <w:r>
        <w:rPr>
          <w:rFonts w:ascii="Times New Roman" w:eastAsia="Calibri" w:hAnsi="Times New Roman"/>
          <w:sz w:val="24"/>
          <w:szCs w:val="24"/>
          <w:lang w:val="ro-RO"/>
        </w:rPr>
        <w:t>urilor, cu modificările și completările ulterioare,</w:t>
      </w:r>
    </w:p>
    <w:p w14:paraId="78A55967" w14:textId="77777777" w:rsidR="007267DA" w:rsidRDefault="007267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A63BEC6" w14:textId="77777777" w:rsidR="007267DA" w:rsidRDefault="007C189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ministrul mediului, apelor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pădurilor emite prezentul </w:t>
      </w:r>
    </w:p>
    <w:p w14:paraId="5F9AA398" w14:textId="77777777" w:rsidR="007267DA" w:rsidRDefault="007267D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A82ED30" w14:textId="77777777" w:rsidR="007267DA" w:rsidRDefault="007C1892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ORDIN:</w:t>
      </w:r>
    </w:p>
    <w:p w14:paraId="1BD224A7" w14:textId="77777777" w:rsidR="007267DA" w:rsidRDefault="007267DA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67D4E8D1" w14:textId="24E076BD" w:rsidR="007267DA" w:rsidRDefault="007C18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Art. </w:t>
      </w:r>
      <w:r w:rsidR="00612142">
        <w:rPr>
          <w:rFonts w:ascii="Times New Roman" w:hAnsi="Times New Roman"/>
          <w:b/>
          <w:bCs/>
          <w:sz w:val="24"/>
          <w:szCs w:val="24"/>
          <w:lang w:val="ro-RO"/>
        </w:rPr>
        <w:t>1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bookmarkStart w:id="3" w:name="_Hlk92808030"/>
      <w:r>
        <w:rPr>
          <w:rFonts w:ascii="Times New Roman" w:hAnsi="Times New Roman"/>
          <w:sz w:val="24"/>
          <w:szCs w:val="24"/>
          <w:lang w:val="ro-RO"/>
        </w:rPr>
        <w:t xml:space="preserve">Se aprobă Ghidul de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Cs/>
          <w:iCs/>
          <w:sz w:val="24"/>
          <w:szCs w:val="24"/>
          <w:lang w:val="ro-RO"/>
        </w:rPr>
        <w:t>Programului privind creșterea eficienței energetice prin înlocuirea becurilor convenționale cu bec</w:t>
      </w:r>
      <w:r>
        <w:rPr>
          <w:rFonts w:ascii="Times New Roman" w:hAnsi="Times New Roman"/>
          <w:bCs/>
          <w:iCs/>
          <w:sz w:val="24"/>
          <w:szCs w:val="24"/>
          <w:lang w:val="ro-RO"/>
        </w:rPr>
        <w:t>uri led</w:t>
      </w:r>
      <w:r>
        <w:rPr>
          <w:rFonts w:ascii="Times New Roman" w:hAnsi="Times New Roman"/>
          <w:sz w:val="24"/>
          <w:szCs w:val="24"/>
          <w:lang w:val="ro-RO"/>
        </w:rPr>
        <w:t>, prevăzut în anexa care face parte integrantă din prezentul ordin.</w:t>
      </w:r>
    </w:p>
    <w:p w14:paraId="6DF48512" w14:textId="77777777" w:rsidR="007267DA" w:rsidRDefault="007267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bookmarkEnd w:id="3"/>
    <w:p w14:paraId="58A1FA00" w14:textId="4911D807" w:rsidR="007267DA" w:rsidRDefault="007C18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 xml:space="preserve">          Art. </w:t>
      </w:r>
      <w:r w:rsidR="00612142"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>2</w:t>
      </w:r>
      <w:r>
        <w:rPr>
          <w:rFonts w:ascii="Times New Roman" w:eastAsia="Times New Roman" w:hAnsi="Times New Roman"/>
          <w:sz w:val="26"/>
          <w:szCs w:val="26"/>
          <w:lang w:val="ro-RO" w:eastAsia="ro-RO"/>
        </w:rPr>
        <w:t xml:space="preserve"> Prezentul ordin se publică în Monitorul Oficial al României, Partea I.</w:t>
      </w:r>
    </w:p>
    <w:p w14:paraId="5900B295" w14:textId="77777777" w:rsidR="007267DA" w:rsidRDefault="00726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0ACFDD24" w14:textId="77777777" w:rsidR="007267DA" w:rsidRDefault="00726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63636DD7" w14:textId="77777777" w:rsidR="007267DA" w:rsidRDefault="007267D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hd w:val="clear" w:color="auto" w:fill="FFFFFF"/>
          <w:lang w:val="ro-RO"/>
        </w:rPr>
      </w:pPr>
    </w:p>
    <w:p w14:paraId="7879C10C" w14:textId="77777777" w:rsidR="007267DA" w:rsidRDefault="007267DA">
      <w:pPr>
        <w:spacing w:after="0" w:line="240" w:lineRule="auto"/>
        <w:jc w:val="both"/>
        <w:rPr>
          <w:rFonts w:ascii="Times New Roman" w:hAnsi="Times New Roman"/>
          <w:b/>
          <w:bCs/>
          <w:shd w:val="clear" w:color="auto" w:fill="FFFFFF"/>
          <w:lang w:val="ro-RO"/>
        </w:rPr>
      </w:pPr>
    </w:p>
    <w:p w14:paraId="71EFD16F" w14:textId="77777777" w:rsidR="007267DA" w:rsidRDefault="007C1892">
      <w:pPr>
        <w:pStyle w:val="sanxttl"/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 xml:space="preserve">Ministrul mediului, apelor </w:t>
      </w:r>
      <w:proofErr w:type="spellStart"/>
      <w:r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>şi</w:t>
      </w:r>
      <w:proofErr w:type="spellEnd"/>
      <w:r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 xml:space="preserve"> pădurilor,</w:t>
      </w:r>
    </w:p>
    <w:p w14:paraId="184274B4" w14:textId="77777777" w:rsidR="007267DA" w:rsidRDefault="007C1892">
      <w:pPr>
        <w:pStyle w:val="sanxttl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 xml:space="preserve">TÁNCZOS Barna </w:t>
      </w:r>
    </w:p>
    <w:p w14:paraId="4883EE17" w14:textId="77777777" w:rsidR="007267DA" w:rsidRDefault="007267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851B3E3" w14:textId="77777777" w:rsidR="007267DA" w:rsidRDefault="007267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16EC28A" w14:textId="77777777" w:rsidR="007267DA" w:rsidRDefault="007267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129EF04" w14:textId="77777777" w:rsidR="007267DA" w:rsidRDefault="007267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15BD1D8" w14:textId="77777777" w:rsidR="007267DA" w:rsidRDefault="007267DA">
      <w:pPr>
        <w:pStyle w:val="spar"/>
        <w:jc w:val="center"/>
        <w:rPr>
          <w:b/>
          <w:bCs/>
          <w:sz w:val="22"/>
          <w:szCs w:val="22"/>
          <w:lang w:val="ro-RO"/>
        </w:rPr>
      </w:pPr>
      <w:bookmarkStart w:id="4" w:name="_GoBack"/>
      <w:bookmarkEnd w:id="4"/>
    </w:p>
    <w:sectPr w:rsidR="007267D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93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84B75" w14:textId="77777777" w:rsidR="007C1892" w:rsidRDefault="007C1892">
      <w:pPr>
        <w:spacing w:after="0" w:line="240" w:lineRule="auto"/>
      </w:pPr>
      <w:r>
        <w:separator/>
      </w:r>
    </w:p>
  </w:endnote>
  <w:endnote w:type="continuationSeparator" w:id="0">
    <w:p w14:paraId="7EB7EAAB" w14:textId="77777777" w:rsidR="007C1892" w:rsidRDefault="007C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4591A" w14:textId="77777777" w:rsidR="007267DA" w:rsidRDefault="007267DA">
    <w:pPr>
      <w:pStyle w:val="Footer"/>
      <w:jc w:val="center"/>
    </w:pPr>
  </w:p>
  <w:p w14:paraId="127B1064" w14:textId="77777777" w:rsidR="007267DA" w:rsidRDefault="007267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C9260" w14:textId="77777777" w:rsidR="007C1892" w:rsidRDefault="007C1892">
      <w:pPr>
        <w:spacing w:after="0" w:line="240" w:lineRule="auto"/>
      </w:pPr>
      <w:r>
        <w:separator/>
      </w:r>
    </w:p>
  </w:footnote>
  <w:footnote w:type="continuationSeparator" w:id="0">
    <w:p w14:paraId="72E6C824" w14:textId="77777777" w:rsidR="007C1892" w:rsidRDefault="007C1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4F14F" w14:textId="77777777" w:rsidR="007267DA" w:rsidRDefault="007C1892">
    <w:pPr>
      <w:pStyle w:val="Header"/>
    </w:pPr>
    <w:r>
      <w:rPr>
        <w:noProof/>
      </w:rPr>
      <w:pict w14:anchorId="7A0BC1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9844" o:spid="_x0000_s2050" type="#_x0000_t136" style="position:absolute;margin-left:0;margin-top:0;width:543.65pt;height:135.9pt;rotation:315;z-index:-251655168;mso-position-horizontal:center;mso-position-horizontal-relative:margin;mso-position-vertical:center;mso-position-vertical-relative:margin" o:allowincell="f" fillcolor="#4472c4 [3204]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EE9FC" w14:textId="77777777" w:rsidR="007267DA" w:rsidRDefault="007C1892">
    <w:pPr>
      <w:pStyle w:val="Header"/>
    </w:pPr>
    <w:r>
      <w:rPr>
        <w:noProof/>
      </w:rPr>
      <w:pict w14:anchorId="30094B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9845" o:spid="_x0000_s2051" type="#_x0000_t136" style="position:absolute;margin-left:0;margin-top:0;width:543.65pt;height:135.9pt;rotation:315;z-index:-251653120;mso-position-horizontal:center;mso-position-horizontal-relative:margin;mso-position-vertical:center;mso-position-vertical-relative:margin" o:allowincell="f" fillcolor="#4472c4 [3204]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ADCE0" w14:textId="77777777" w:rsidR="007267DA" w:rsidRDefault="007C1892">
    <w:pPr>
      <w:pStyle w:val="Header"/>
    </w:pPr>
    <w:r>
      <w:rPr>
        <w:noProof/>
      </w:rPr>
      <w:pict w14:anchorId="6F9C3E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9843" o:spid="_x0000_s2049" type="#_x0000_t136" style="position:absolute;margin-left:0;margin-top:0;width:543.65pt;height:135.9pt;rotation:315;z-index:-251657216;mso-position-horizontal:center;mso-position-horizontal-relative:margin;mso-position-vertical:center;mso-position-vertical-relative:margin" o:allowincell="f" fillcolor="#4472c4 [3204]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3575F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783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12822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D510F"/>
    <w:multiLevelType w:val="hybridMultilevel"/>
    <w:tmpl w:val="96863092"/>
    <w:lvl w:ilvl="0" w:tplc="D188EB6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2F321A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55931"/>
    <w:multiLevelType w:val="hybridMultilevel"/>
    <w:tmpl w:val="C5A0FD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114A7"/>
    <w:multiLevelType w:val="hybridMultilevel"/>
    <w:tmpl w:val="CFD81490"/>
    <w:lvl w:ilvl="0" w:tplc="DE90B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DA"/>
    <w:rsid w:val="00023D87"/>
    <w:rsid w:val="005526E1"/>
    <w:rsid w:val="00612142"/>
    <w:rsid w:val="007267DA"/>
    <w:rsid w:val="007815CC"/>
    <w:rsid w:val="007C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4C6757D"/>
  <w15:chartTrackingRefBased/>
  <w15:docId w15:val="{6706E07C-ED23-444A-9278-3830BF02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6" w:lineRule="auto"/>
    </w:pPr>
    <w:rPr>
      <w:rFonts w:ascii="Verdana" w:hAnsi="Verdana" w:cs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alb">
    <w:name w:val="a_lb"/>
    <w:basedOn w:val="DefaultParagraphFont"/>
  </w:style>
  <w:style w:type="character" w:customStyle="1" w:styleId="atl">
    <w:name w:val="a_tl"/>
    <w:basedOn w:val="DefaultParagraphFont"/>
  </w:style>
  <w:style w:type="character" w:customStyle="1" w:styleId="slitbdy">
    <w:name w:val="s_lit_bdy"/>
    <w:rPr>
      <w:rFonts w:ascii="Verdana" w:hAnsi="Verdana"/>
      <w:color w:val="000000"/>
      <w:sz w:val="20"/>
      <w:shd w:val="clear" w:color="auto" w:fill="FFFFFF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autoSpaceDE w:val="0"/>
      <w:autoSpaceDN w:val="0"/>
      <w:spacing w:after="0" w:line="240" w:lineRule="auto"/>
    </w:pPr>
    <w:rPr>
      <w:rFonts w:eastAsia="Times New Roman"/>
      <w:szCs w:val="20"/>
      <w:lang w:eastAsia="ro-RO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erdana" w:eastAsia="Times New Roman" w:hAnsi="Verdana" w:cs="Times New Roman"/>
      <w:sz w:val="20"/>
      <w:szCs w:val="20"/>
      <w:lang w:eastAsia="ro-RO"/>
    </w:rPr>
  </w:style>
  <w:style w:type="character" w:customStyle="1" w:styleId="slitttl1">
    <w:name w:val="s_lit_ttl1"/>
    <w:rPr>
      <w:rFonts w:ascii="Verdana" w:hAnsi="Verdana"/>
      <w:b/>
      <w:color w:val="8B0000"/>
      <w:sz w:val="20"/>
      <w:shd w:val="clear" w:color="auto" w:fill="FFFFF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Verdana" w:eastAsia="Times New Roman" w:hAnsi="Verdana" w:cs="Times New Roman"/>
      <w:b/>
      <w:bCs/>
      <w:sz w:val="20"/>
      <w:szCs w:val="20"/>
      <w:lang w:eastAsia="ro-RO"/>
    </w:rPr>
  </w:style>
  <w:style w:type="character" w:customStyle="1" w:styleId="slgi1">
    <w:name w:val="s_lgi1"/>
    <w:rPr>
      <w:rFonts w:ascii="Verdana" w:hAnsi="Verdana"/>
      <w:color w:val="006400"/>
      <w:sz w:val="20"/>
      <w:u w:val="single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alnttl1">
    <w:name w:val="s_aln_ttl1"/>
    <w:rPr>
      <w:rFonts w:ascii="Verdana" w:hAnsi="Verdana"/>
      <w:b/>
      <w:color w:val="8B0000"/>
      <w:sz w:val="20"/>
      <w:shd w:val="clear" w:color="auto" w:fill="FFFFFF"/>
    </w:rPr>
  </w:style>
  <w:style w:type="character" w:customStyle="1" w:styleId="salnbdy">
    <w:name w:val="s_aln_bdy"/>
    <w:rPr>
      <w:rFonts w:ascii="Verdana" w:hAnsi="Verdana"/>
      <w:color w:val="000000"/>
      <w:sz w:val="20"/>
      <w:shd w:val="clear" w:color="auto" w:fill="FFFFFF"/>
    </w:rPr>
  </w:style>
  <w:style w:type="paragraph" w:customStyle="1" w:styleId="spar">
    <w:name w:val="s_par"/>
    <w:basedOn w:val="Normal"/>
    <w:uiPriority w:val="99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artttl">
    <w:name w:val="s_art_ttl"/>
    <w:basedOn w:val="Normal"/>
    <w:uiPriority w:val="99"/>
    <w:pPr>
      <w:spacing w:after="0" w:line="240" w:lineRule="auto"/>
    </w:pPr>
    <w:rPr>
      <w:rFonts w:eastAsia="Times New Roman"/>
      <w:b/>
      <w:bCs/>
      <w:color w:val="24689B"/>
      <w:szCs w:val="20"/>
      <w:lang w:eastAsia="ro-RO"/>
    </w:rPr>
  </w:style>
  <w:style w:type="character" w:customStyle="1" w:styleId="spar3">
    <w:name w:val="s_par3"/>
    <w:rPr>
      <w:rFonts w:ascii="Verdana" w:hAnsi="Verdana"/>
      <w:color w:val="000000"/>
      <w:sz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spctttl1">
    <w:name w:val="s_pct_ttl1"/>
    <w:rPr>
      <w:rFonts w:ascii="Verdana" w:hAnsi="Verdana"/>
      <w:b/>
      <w:color w:val="8B0000"/>
      <w:sz w:val="20"/>
      <w:shd w:val="clear" w:color="auto" w:fill="FFFFFF"/>
    </w:rPr>
  </w:style>
  <w:style w:type="character" w:customStyle="1" w:styleId="spctbdy">
    <w:name w:val="s_pct_bdy"/>
    <w:rPr>
      <w:rFonts w:ascii="Verdana" w:hAnsi="Verdana"/>
      <w:color w:val="000000"/>
      <w:sz w:val="20"/>
      <w:shd w:val="clear" w:color="auto" w:fill="FFFFFF"/>
    </w:rPr>
  </w:style>
  <w:style w:type="paragraph" w:customStyle="1" w:styleId="ssecttl">
    <w:name w:val="s_sec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000000"/>
      <w:sz w:val="23"/>
      <w:szCs w:val="23"/>
      <w:lang w:eastAsia="ro-RO"/>
    </w:rPr>
  </w:style>
  <w:style w:type="paragraph" w:customStyle="1" w:styleId="ssecden">
    <w:name w:val="s_sec_den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000000"/>
      <w:sz w:val="23"/>
      <w:szCs w:val="23"/>
      <w:lang w:eastAsia="ro-RO"/>
    </w:rPr>
  </w:style>
  <w:style w:type="paragraph" w:customStyle="1" w:styleId="scapttl">
    <w:name w:val="s_cap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A52A2A"/>
      <w:sz w:val="24"/>
      <w:szCs w:val="24"/>
      <w:lang w:eastAsia="ro-RO"/>
    </w:rPr>
  </w:style>
  <w:style w:type="paragraph" w:customStyle="1" w:styleId="scapden">
    <w:name w:val="s_cap_den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A52A2A"/>
      <w:sz w:val="24"/>
      <w:szCs w:val="24"/>
      <w:lang w:eastAsia="ro-RO"/>
    </w:rPr>
  </w:style>
  <w:style w:type="character" w:customStyle="1" w:styleId="sartbdy">
    <w:name w:val="s_art_bdy"/>
    <w:rPr>
      <w:rFonts w:ascii="Verdana" w:hAnsi="Verdana"/>
      <w:color w:val="000000"/>
      <w:sz w:val="20"/>
      <w:shd w:val="clear" w:color="auto" w:fill="FFFFFF"/>
    </w:rPr>
  </w:style>
  <w:style w:type="paragraph" w:customStyle="1" w:styleId="sartden">
    <w:name w:val="s_art_den"/>
    <w:basedOn w:val="Normal"/>
    <w:uiPriority w:val="99"/>
    <w:semiHidden/>
    <w:pPr>
      <w:spacing w:after="0" w:line="240" w:lineRule="auto"/>
    </w:pPr>
    <w:rPr>
      <w:rFonts w:eastAsia="Times New Roman"/>
      <w:b/>
      <w:bCs/>
      <w:color w:val="24689B"/>
      <w:szCs w:val="20"/>
      <w:lang w:eastAsia="ro-RO"/>
    </w:rPr>
  </w:style>
  <w:style w:type="paragraph" w:customStyle="1" w:styleId="sanxttl">
    <w:name w:val="s_anx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24689B"/>
      <w:szCs w:val="20"/>
      <w:lang w:eastAsia="ro-RO"/>
    </w:rPr>
  </w:style>
  <w:style w:type="paragraph" w:customStyle="1" w:styleId="spar1">
    <w:name w:val="s_par1"/>
    <w:basedOn w:val="Normal"/>
    <w:uiPriority w:val="99"/>
    <w:semiHidden/>
    <w:pPr>
      <w:spacing w:after="0" w:line="240" w:lineRule="auto"/>
    </w:pPr>
    <w:rPr>
      <w:rFonts w:eastAsia="Times New Roman"/>
      <w:sz w:val="15"/>
      <w:szCs w:val="15"/>
      <w:lang w:eastAsia="ro-RO"/>
    </w:rPr>
  </w:style>
  <w:style w:type="character" w:customStyle="1" w:styleId="spar5">
    <w:name w:val="s_par5"/>
    <w:rPr>
      <w:rFonts w:ascii="Verdana" w:hAnsi="Verdana" w:hint="default"/>
      <w:color w:val="000000"/>
      <w:sz w:val="15"/>
      <w:shd w:val="clear" w:color="auto" w:fill="FFFFFF"/>
    </w:rPr>
  </w:style>
  <w:style w:type="paragraph" w:customStyle="1" w:styleId="sporden">
    <w:name w:val="s_por_den"/>
    <w:basedOn w:val="Normal"/>
    <w:uiPriority w:val="99"/>
    <w:semiHidden/>
    <w:pPr>
      <w:spacing w:after="0" w:line="240" w:lineRule="auto"/>
    </w:pPr>
    <w:rPr>
      <w:rFonts w:eastAsia="Times New Roman"/>
      <w:b/>
      <w:bCs/>
      <w:color w:val="8B0000"/>
      <w:sz w:val="21"/>
      <w:szCs w:val="21"/>
      <w:lang w:val="ro-RO" w:eastAsia="ro-RO"/>
    </w:rPr>
  </w:style>
  <w:style w:type="character" w:customStyle="1" w:styleId="sporbdy">
    <w:name w:val="s_por_bdy"/>
    <w:rPr>
      <w:rFonts w:ascii="Verdana" w:hAnsi="Verdana"/>
      <w:color w:val="000000"/>
      <w:sz w:val="20"/>
      <w:shd w:val="clear" w:color="auto" w:fill="FFFFFF"/>
    </w:rPr>
  </w:style>
  <w:style w:type="character" w:customStyle="1" w:styleId="slinttl1">
    <w:name w:val="s_lin_ttl1"/>
    <w:rPr>
      <w:rFonts w:ascii="Verdana" w:hAnsi="Verdana"/>
      <w:b/>
      <w:color w:val="24689B"/>
      <w:sz w:val="21"/>
      <w:shd w:val="clear" w:color="auto" w:fill="FFFFFF"/>
    </w:rPr>
  </w:style>
  <w:style w:type="character" w:customStyle="1" w:styleId="slinbdy">
    <w:name w:val="s_lin_bdy"/>
    <w:rPr>
      <w:rFonts w:ascii="Verdana" w:hAnsi="Verdana"/>
      <w:color w:val="000000"/>
      <w:sz w:val="20"/>
      <w:shd w:val="clear" w:color="auto" w:fill="FFFFFF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Verdana" w:hAnsi="Verdana" w:cs="Times New Roman"/>
      <w:sz w:val="20"/>
      <w:lang w:val="en-US"/>
    </w:rPr>
  </w:style>
  <w:style w:type="character" w:customStyle="1" w:styleId="scapbdy">
    <w:name w:val="s_cap_bdy"/>
    <w:rPr>
      <w:rFonts w:ascii="Verdana" w:hAnsi="Verdana"/>
      <w:color w:val="000000"/>
      <w:sz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2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31171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060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49993069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49993090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1219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49993105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139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0971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149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102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081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499930703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33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21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31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147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49993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  <w:divsChild>
                            <w:div w:id="14999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  <w:div w:id="14999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  <w:div w:id="14999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</w:divsChild>
                        </w:div>
                        <w:div w:id="14999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  <w:div w:id="149993064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49993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4999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</w:divsChild>
                </w:div>
                <w:div w:id="149993119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21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</w:divsChild>
        </w:div>
        <w:div w:id="149993068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1518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499931393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0580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499930475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</w:divsChild>
        </w:div>
      </w:divsChild>
    </w:div>
    <w:div w:id="1521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50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5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6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2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7D8D2-2B5C-472F-9DDF-DF0D12F2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DOBRE</dc:creator>
  <cp:keywords/>
  <dc:description/>
  <cp:lastModifiedBy>Denisa Rugina</cp:lastModifiedBy>
  <cp:revision>7</cp:revision>
  <cp:lastPrinted>2022-09-28T11:39:00Z</cp:lastPrinted>
  <dcterms:created xsi:type="dcterms:W3CDTF">2022-09-28T11:08:00Z</dcterms:created>
  <dcterms:modified xsi:type="dcterms:W3CDTF">2022-09-29T12:59:00Z</dcterms:modified>
</cp:coreProperties>
</file>