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B" w:rsidRDefault="00422794" w:rsidP="007F30C2">
      <w:pPr>
        <w:spacing w:before="0" w:after="0" w:line="23" w:lineRule="atLeast"/>
        <w:ind w:left="-630"/>
        <w:rPr>
          <w:bCs/>
          <w:sz w:val="24"/>
          <w:szCs w:val="24"/>
        </w:rPr>
      </w:pPr>
      <w:r>
        <w:rPr>
          <w:bCs/>
          <w:sz w:val="24"/>
          <w:szCs w:val="24"/>
        </w:rPr>
        <w:t>DGB/122476/09.01.2024</w:t>
      </w:r>
    </w:p>
    <w:p w:rsidR="00031057" w:rsidRPr="006F4B3B" w:rsidRDefault="00031057" w:rsidP="007F30C2">
      <w:pPr>
        <w:spacing w:before="0" w:after="0" w:line="23" w:lineRule="atLeast"/>
        <w:ind w:left="-630"/>
        <w:rPr>
          <w:b/>
          <w:bCs/>
          <w:sz w:val="24"/>
          <w:szCs w:val="24"/>
          <w:lang w:val="fr-FR"/>
        </w:rPr>
      </w:pPr>
      <w:r w:rsidRPr="006F4B3B">
        <w:rPr>
          <w:b/>
          <w:bCs/>
          <w:sz w:val="24"/>
          <w:szCs w:val="24"/>
          <w:lang w:val="fr-FR"/>
        </w:rPr>
        <w:t>DIREC</w:t>
      </w:r>
      <w:r w:rsidR="007055D1" w:rsidRPr="006F4B3B">
        <w:rPr>
          <w:b/>
          <w:bCs/>
          <w:sz w:val="24"/>
          <w:szCs w:val="24"/>
          <w:lang w:val="fr-FR"/>
        </w:rPr>
        <w:t>Ț</w:t>
      </w:r>
      <w:r w:rsidRPr="006F4B3B">
        <w:rPr>
          <w:b/>
          <w:bCs/>
          <w:sz w:val="24"/>
          <w:szCs w:val="24"/>
          <w:lang w:val="fr-FR"/>
        </w:rPr>
        <w:t xml:space="preserve">IA </w:t>
      </w:r>
      <w:r w:rsidR="007F30C2" w:rsidRPr="006F4B3B">
        <w:rPr>
          <w:b/>
          <w:bCs/>
          <w:sz w:val="24"/>
          <w:szCs w:val="24"/>
          <w:lang w:val="fr-FR"/>
        </w:rPr>
        <w:t xml:space="preserve">GENERALĂ </w:t>
      </w:r>
      <w:r w:rsidRPr="006F4B3B">
        <w:rPr>
          <w:b/>
          <w:bCs/>
          <w:sz w:val="24"/>
          <w:szCs w:val="24"/>
          <w:lang w:val="fr-FR"/>
        </w:rPr>
        <w:t>BIODIVERSITATE</w:t>
      </w:r>
    </w:p>
    <w:p w:rsidR="0061105B" w:rsidRDefault="0061105B" w:rsidP="007F30C2">
      <w:pPr>
        <w:spacing w:after="0" w:line="23" w:lineRule="atLeast"/>
        <w:ind w:left="-630" w:right="542"/>
        <w:jc w:val="center"/>
        <w:rPr>
          <w:sz w:val="24"/>
          <w:szCs w:val="24"/>
        </w:rPr>
      </w:pPr>
    </w:p>
    <w:p w:rsidR="00745129" w:rsidRDefault="00745129" w:rsidP="00B660BD">
      <w:pPr>
        <w:spacing w:before="0" w:after="0" w:line="240" w:lineRule="auto"/>
        <w:ind w:left="-630" w:right="542"/>
        <w:jc w:val="center"/>
        <w:rPr>
          <w:sz w:val="24"/>
          <w:szCs w:val="24"/>
        </w:rPr>
      </w:pPr>
    </w:p>
    <w:p w:rsidR="00E546A4" w:rsidRPr="006F4B3B" w:rsidRDefault="00E87695" w:rsidP="00B660BD">
      <w:pPr>
        <w:spacing w:before="0" w:after="0" w:line="240" w:lineRule="auto"/>
        <w:ind w:left="-634" w:right="547"/>
        <w:jc w:val="center"/>
        <w:rPr>
          <w:b/>
          <w:sz w:val="24"/>
          <w:szCs w:val="24"/>
        </w:rPr>
      </w:pPr>
      <w:r w:rsidRPr="006F4B3B">
        <w:rPr>
          <w:b/>
          <w:sz w:val="24"/>
          <w:szCs w:val="24"/>
        </w:rPr>
        <w:t>REFERAT</w:t>
      </w:r>
      <w:r w:rsidR="00E546A4" w:rsidRPr="006F4B3B">
        <w:rPr>
          <w:b/>
          <w:sz w:val="24"/>
          <w:szCs w:val="24"/>
        </w:rPr>
        <w:t xml:space="preserve"> DE APROBARE </w:t>
      </w:r>
    </w:p>
    <w:p w:rsidR="0061105B" w:rsidRPr="006F4B3B" w:rsidRDefault="00E546A4" w:rsidP="00B660BD">
      <w:pPr>
        <w:spacing w:before="0" w:after="0" w:line="240" w:lineRule="auto"/>
        <w:ind w:left="-634" w:right="547"/>
        <w:jc w:val="center"/>
        <w:rPr>
          <w:b/>
          <w:bCs/>
          <w:sz w:val="24"/>
          <w:szCs w:val="24"/>
        </w:rPr>
      </w:pPr>
      <w:r w:rsidRPr="006F4B3B">
        <w:rPr>
          <w:b/>
          <w:sz w:val="24"/>
          <w:szCs w:val="24"/>
        </w:rPr>
        <w:t xml:space="preserve">a </w:t>
      </w:r>
      <w:r w:rsidR="00F6511F" w:rsidRPr="006F4B3B">
        <w:rPr>
          <w:b/>
          <w:sz w:val="24"/>
          <w:szCs w:val="24"/>
        </w:rPr>
        <w:t>ordin</w:t>
      </w:r>
      <w:r w:rsidR="00C764C1" w:rsidRPr="006F4B3B">
        <w:rPr>
          <w:b/>
          <w:sz w:val="24"/>
          <w:szCs w:val="24"/>
        </w:rPr>
        <w:t>ului</w:t>
      </w:r>
      <w:r w:rsidR="00F6511F" w:rsidRPr="006F4B3B">
        <w:rPr>
          <w:b/>
          <w:sz w:val="24"/>
          <w:szCs w:val="24"/>
        </w:rPr>
        <w:t xml:space="preserve"> pentru aprobarea </w:t>
      </w:r>
      <w:r w:rsidR="0020614E" w:rsidRPr="006F4B3B">
        <w:rPr>
          <w:b/>
          <w:bCs/>
          <w:sz w:val="24"/>
          <w:szCs w:val="24"/>
        </w:rPr>
        <w:t xml:space="preserve">Planului de management al sitului Natura 2000 </w:t>
      </w:r>
    </w:p>
    <w:p w:rsidR="007055D1" w:rsidRPr="006F4B3B" w:rsidRDefault="009A2A03" w:rsidP="00B660BD">
      <w:pPr>
        <w:spacing w:before="0" w:after="0" w:line="240" w:lineRule="auto"/>
        <w:ind w:left="-634" w:right="547"/>
        <w:jc w:val="center"/>
        <w:rPr>
          <w:b/>
          <w:bCs/>
          <w:sz w:val="24"/>
          <w:szCs w:val="24"/>
        </w:rPr>
      </w:pPr>
      <w:r w:rsidRPr="006F4B3B">
        <w:rPr>
          <w:b/>
          <w:bCs/>
          <w:sz w:val="24"/>
          <w:szCs w:val="24"/>
        </w:rPr>
        <w:t xml:space="preserve">ROSCI0372 Dăbuleni </w:t>
      </w:r>
      <w:r w:rsidR="0061105B" w:rsidRPr="006F4B3B">
        <w:rPr>
          <w:b/>
          <w:bCs/>
          <w:sz w:val="24"/>
          <w:szCs w:val="24"/>
        </w:rPr>
        <w:t>–</w:t>
      </w:r>
      <w:r w:rsidRPr="006F4B3B">
        <w:rPr>
          <w:b/>
          <w:bCs/>
          <w:sz w:val="24"/>
          <w:szCs w:val="24"/>
        </w:rPr>
        <w:t xml:space="preserve"> Potelu</w:t>
      </w:r>
    </w:p>
    <w:p w:rsidR="0061105B" w:rsidRDefault="0061105B" w:rsidP="00B660BD">
      <w:pPr>
        <w:spacing w:before="0" w:after="0" w:line="240" w:lineRule="auto"/>
        <w:ind w:left="-634" w:right="547"/>
        <w:jc w:val="center"/>
        <w:rPr>
          <w:bCs/>
          <w:sz w:val="24"/>
          <w:szCs w:val="24"/>
        </w:rPr>
      </w:pPr>
    </w:p>
    <w:p w:rsidR="0061105B" w:rsidRDefault="0061105B" w:rsidP="00B660BD">
      <w:pPr>
        <w:spacing w:before="0" w:after="0" w:line="240" w:lineRule="auto"/>
        <w:ind w:left="-634" w:right="547"/>
        <w:jc w:val="center"/>
        <w:rPr>
          <w:bCs/>
          <w:sz w:val="24"/>
          <w:szCs w:val="24"/>
        </w:rPr>
      </w:pPr>
    </w:p>
    <w:p w:rsidR="00D62BE6" w:rsidRPr="00C65AD2" w:rsidRDefault="00D62BE6" w:rsidP="00B660BD">
      <w:pPr>
        <w:spacing w:before="0" w:after="0" w:line="240" w:lineRule="auto"/>
        <w:ind w:left="-634" w:right="547"/>
        <w:jc w:val="center"/>
        <w:rPr>
          <w:bCs/>
          <w:sz w:val="24"/>
          <w:szCs w:val="24"/>
        </w:rPr>
      </w:pPr>
    </w:p>
    <w:p w:rsidR="00B660BD" w:rsidRDefault="00F6511F" w:rsidP="00B660BD">
      <w:pPr>
        <w:spacing w:before="0" w:after="0" w:line="240" w:lineRule="auto"/>
        <w:ind w:left="-634" w:right="75"/>
        <w:rPr>
          <w:bCs/>
          <w:sz w:val="24"/>
          <w:szCs w:val="24"/>
        </w:rPr>
      </w:pPr>
      <w:r w:rsidRPr="00C65AD2">
        <w:rPr>
          <w:bCs/>
          <w:sz w:val="24"/>
          <w:szCs w:val="24"/>
        </w:rPr>
        <w:t>Planul</w:t>
      </w:r>
      <w:r w:rsidR="00E055C0" w:rsidRPr="00C65AD2">
        <w:rPr>
          <w:bCs/>
          <w:sz w:val="24"/>
          <w:szCs w:val="24"/>
        </w:rPr>
        <w:t xml:space="preserve"> de management al sitului Natura 2000 </w:t>
      </w:r>
      <w:r w:rsidR="009A2A03" w:rsidRPr="009A2A03">
        <w:rPr>
          <w:bCs/>
          <w:sz w:val="24"/>
          <w:szCs w:val="24"/>
        </w:rPr>
        <w:t>ROSCI0372 Dăbuleni - Potelu</w:t>
      </w:r>
      <w:r w:rsidR="00E055C0" w:rsidRPr="00C65AD2">
        <w:rPr>
          <w:bCs/>
          <w:sz w:val="24"/>
          <w:szCs w:val="24"/>
        </w:rPr>
        <w:t xml:space="preserve"> </w:t>
      </w:r>
      <w:r w:rsidR="009A2A03">
        <w:rPr>
          <w:bCs/>
          <w:sz w:val="24"/>
          <w:szCs w:val="24"/>
        </w:rPr>
        <w:t xml:space="preserve"> </w:t>
      </w:r>
      <w:r w:rsidR="00E055C0" w:rsidRPr="00C65AD2">
        <w:rPr>
          <w:bCs/>
          <w:sz w:val="24"/>
          <w:szCs w:val="24"/>
        </w:rPr>
        <w:t xml:space="preserve">a fost realizat </w:t>
      </w:r>
      <w:r w:rsidR="0061105B" w:rsidRPr="00C65AD2">
        <w:rPr>
          <w:bCs/>
          <w:sz w:val="24"/>
          <w:szCs w:val="24"/>
        </w:rPr>
        <w:t>prin proiectul ”</w:t>
      </w:r>
      <w:r w:rsidR="0061105B" w:rsidRPr="00F42303">
        <w:rPr>
          <w:bCs/>
          <w:sz w:val="24"/>
          <w:szCs w:val="24"/>
        </w:rPr>
        <w:t>Protecția naturii și conse</w:t>
      </w:r>
      <w:bookmarkStart w:id="0" w:name="_GoBack"/>
      <w:bookmarkEnd w:id="0"/>
      <w:r w:rsidR="0061105B" w:rsidRPr="00F42303">
        <w:rPr>
          <w:bCs/>
          <w:sz w:val="24"/>
          <w:szCs w:val="24"/>
        </w:rPr>
        <w:t>rvarea biodiversității prin realizarea planurilor de management ale ariilor naturale protejate ROSCI0372 Dăbuleni Potelu, ROSCI0258 Văile Bratia și Brătioara și ROSCI0341 Pădurea și Lacul Stolnici”</w:t>
      </w:r>
      <w:r w:rsidR="0061105B">
        <w:rPr>
          <w:bCs/>
          <w:sz w:val="24"/>
          <w:szCs w:val="24"/>
        </w:rPr>
        <w:t>,</w:t>
      </w:r>
      <w:r w:rsidR="0061105B" w:rsidRPr="00F42303">
        <w:rPr>
          <w:bCs/>
          <w:sz w:val="24"/>
          <w:szCs w:val="24"/>
        </w:rPr>
        <w:t xml:space="preserve"> </w:t>
      </w:r>
      <w:r w:rsidR="0061105B">
        <w:rPr>
          <w:bCs/>
          <w:sz w:val="24"/>
          <w:szCs w:val="24"/>
        </w:rPr>
        <w:t xml:space="preserve">cod </w:t>
      </w:r>
      <w:r w:rsidR="0061105B" w:rsidRPr="00F42303">
        <w:rPr>
          <w:bCs/>
          <w:sz w:val="24"/>
          <w:szCs w:val="24"/>
        </w:rPr>
        <w:t>SMIS</w:t>
      </w:r>
      <w:r w:rsidR="0061105B">
        <w:rPr>
          <w:bCs/>
          <w:sz w:val="24"/>
          <w:szCs w:val="24"/>
        </w:rPr>
        <w:t xml:space="preserve"> 119150, beneficiarul proiectului fiind </w:t>
      </w:r>
      <w:r w:rsidR="00E055C0" w:rsidRPr="00107E55">
        <w:rPr>
          <w:bCs/>
          <w:sz w:val="24"/>
          <w:szCs w:val="24"/>
        </w:rPr>
        <w:t>Asocia</w:t>
      </w:r>
      <w:r w:rsidR="007055D1" w:rsidRPr="00107E55">
        <w:rPr>
          <w:bCs/>
          <w:sz w:val="24"/>
          <w:szCs w:val="24"/>
        </w:rPr>
        <w:t>ț</w:t>
      </w:r>
      <w:r w:rsidR="00E055C0" w:rsidRPr="00107E55">
        <w:rPr>
          <w:bCs/>
          <w:sz w:val="24"/>
          <w:szCs w:val="24"/>
        </w:rPr>
        <w:t xml:space="preserve">ia </w:t>
      </w:r>
      <w:r w:rsidR="00107E55" w:rsidRPr="00107E55">
        <w:rPr>
          <w:bCs/>
          <w:sz w:val="24"/>
          <w:szCs w:val="24"/>
        </w:rPr>
        <w:t>pentru o Românie Deschisă</w:t>
      </w:r>
      <w:r w:rsidR="00B660BD">
        <w:rPr>
          <w:bCs/>
          <w:sz w:val="24"/>
          <w:szCs w:val="24"/>
        </w:rPr>
        <w:t>.</w:t>
      </w:r>
    </w:p>
    <w:p w:rsidR="00B660BD" w:rsidRDefault="00B660BD" w:rsidP="00B660BD">
      <w:pPr>
        <w:spacing w:before="0" w:after="0" w:line="240" w:lineRule="auto"/>
        <w:ind w:left="-634" w:right="75"/>
        <w:rPr>
          <w:sz w:val="24"/>
          <w:szCs w:val="24"/>
        </w:rPr>
      </w:pPr>
    </w:p>
    <w:p w:rsidR="00D90C92" w:rsidRPr="00C65AD2" w:rsidRDefault="00D90C92" w:rsidP="00B660BD">
      <w:pPr>
        <w:spacing w:before="0" w:after="0" w:line="240" w:lineRule="auto"/>
        <w:ind w:left="-634" w:right="75"/>
        <w:rPr>
          <w:sz w:val="24"/>
          <w:szCs w:val="24"/>
        </w:rPr>
      </w:pPr>
      <w:r w:rsidRPr="00C65AD2">
        <w:rPr>
          <w:sz w:val="24"/>
          <w:szCs w:val="24"/>
        </w:rPr>
        <w:t xml:space="preserve">Planul de management </w:t>
      </w:r>
      <w:r w:rsidRPr="00C65AD2">
        <w:rPr>
          <w:bCs/>
          <w:sz w:val="24"/>
          <w:szCs w:val="24"/>
        </w:rPr>
        <w:t xml:space="preserve">al sitului Natura 2000 </w:t>
      </w:r>
      <w:r w:rsidR="009A2A03" w:rsidRPr="009A2A03">
        <w:rPr>
          <w:bCs/>
          <w:sz w:val="24"/>
          <w:szCs w:val="24"/>
        </w:rPr>
        <w:t>ROSCI0372 Dăbuleni - Potelu</w:t>
      </w:r>
      <w:r w:rsidRPr="00C65AD2">
        <w:rPr>
          <w:bCs/>
          <w:sz w:val="24"/>
          <w:szCs w:val="24"/>
        </w:rPr>
        <w:t xml:space="preserve"> a fost transmis </w:t>
      </w:r>
      <w:r w:rsidR="008371CD">
        <w:rPr>
          <w:bCs/>
          <w:sz w:val="24"/>
          <w:szCs w:val="24"/>
        </w:rPr>
        <w:t xml:space="preserve">inițial </w:t>
      </w:r>
      <w:r w:rsidRPr="00C65AD2">
        <w:rPr>
          <w:bCs/>
          <w:sz w:val="24"/>
          <w:szCs w:val="24"/>
        </w:rPr>
        <w:t xml:space="preserve">de </w:t>
      </w:r>
      <w:r w:rsidR="008371CD">
        <w:rPr>
          <w:bCs/>
          <w:sz w:val="24"/>
          <w:szCs w:val="24"/>
        </w:rPr>
        <w:t xml:space="preserve">către </w:t>
      </w:r>
      <w:r w:rsidRPr="00C65AD2">
        <w:rPr>
          <w:sz w:val="24"/>
          <w:szCs w:val="24"/>
          <w:lang w:val="it-IT"/>
        </w:rPr>
        <w:t>Agen</w:t>
      </w:r>
      <w:r w:rsidR="007055D1">
        <w:rPr>
          <w:sz w:val="24"/>
          <w:szCs w:val="24"/>
          <w:lang w:val="it-IT"/>
        </w:rPr>
        <w:t>ț</w:t>
      </w:r>
      <w:r w:rsidRPr="00C65AD2">
        <w:rPr>
          <w:sz w:val="24"/>
          <w:szCs w:val="24"/>
          <w:lang w:val="it-IT"/>
        </w:rPr>
        <w:t>ia Na</w:t>
      </w:r>
      <w:r w:rsidR="007055D1">
        <w:rPr>
          <w:sz w:val="24"/>
          <w:szCs w:val="24"/>
          <w:lang w:val="it-IT"/>
        </w:rPr>
        <w:t>ț</w:t>
      </w:r>
      <w:r w:rsidRPr="00C65AD2">
        <w:rPr>
          <w:sz w:val="24"/>
          <w:szCs w:val="24"/>
          <w:lang w:val="it-IT"/>
        </w:rPr>
        <w:t xml:space="preserve">ională pentru Arii Naturale Protejate către Ministerul Mediului, Apelor și Pădurilor  prin adresa </w:t>
      </w:r>
      <w:r w:rsidRPr="00E44278">
        <w:rPr>
          <w:sz w:val="24"/>
          <w:szCs w:val="24"/>
          <w:lang w:val="it-IT"/>
        </w:rPr>
        <w:t xml:space="preserve">nr. </w:t>
      </w:r>
      <w:r w:rsidR="00E44278" w:rsidRPr="00E44278">
        <w:rPr>
          <w:sz w:val="24"/>
          <w:szCs w:val="24"/>
          <w:lang w:val="it-IT"/>
        </w:rPr>
        <w:t>4567/28.08.</w:t>
      </w:r>
      <w:r w:rsidR="007055D1" w:rsidRPr="00E44278">
        <w:rPr>
          <w:sz w:val="24"/>
          <w:szCs w:val="24"/>
          <w:lang w:val="it-IT"/>
        </w:rPr>
        <w:t>202</w:t>
      </w:r>
      <w:r w:rsidR="00E44278" w:rsidRPr="00E44278">
        <w:rPr>
          <w:sz w:val="24"/>
          <w:szCs w:val="24"/>
          <w:lang w:val="it-IT"/>
        </w:rPr>
        <w:t>3</w:t>
      </w:r>
      <w:r w:rsidRPr="00C65AD2">
        <w:rPr>
          <w:sz w:val="24"/>
          <w:szCs w:val="24"/>
          <w:lang w:val="it-IT"/>
        </w:rPr>
        <w:t>.</w:t>
      </w:r>
      <w:r w:rsidR="00A45B8E" w:rsidRPr="00C65AD2">
        <w:rPr>
          <w:sz w:val="24"/>
          <w:szCs w:val="24"/>
          <w:lang w:val="it-IT"/>
        </w:rPr>
        <w:t xml:space="preserve"> </w:t>
      </w:r>
      <w:r w:rsidR="008371CD">
        <w:rPr>
          <w:sz w:val="24"/>
          <w:szCs w:val="24"/>
          <w:lang w:val="it-IT"/>
        </w:rPr>
        <w:t>În urma analizei p</w:t>
      </w:r>
      <w:r w:rsidR="003D4365">
        <w:rPr>
          <w:sz w:val="24"/>
          <w:szCs w:val="24"/>
          <w:lang w:val="it-IT"/>
        </w:rPr>
        <w:t>la</w:t>
      </w:r>
      <w:r w:rsidR="008371CD">
        <w:rPr>
          <w:sz w:val="24"/>
          <w:szCs w:val="24"/>
          <w:lang w:val="it-IT"/>
        </w:rPr>
        <w:t xml:space="preserve">nului de management la nivelul </w:t>
      </w:r>
      <w:r w:rsidR="008371CD" w:rsidRPr="008371CD">
        <w:rPr>
          <w:sz w:val="24"/>
          <w:szCs w:val="24"/>
          <w:lang w:val="it-IT"/>
        </w:rPr>
        <w:t>Ministerul Mediului, Apelor și Pădurilor</w:t>
      </w:r>
      <w:r w:rsidR="008371CD">
        <w:rPr>
          <w:sz w:val="24"/>
          <w:szCs w:val="24"/>
          <w:lang w:val="it-IT"/>
        </w:rPr>
        <w:t xml:space="preserve">, au fost </w:t>
      </w:r>
      <w:r w:rsidR="003D4365">
        <w:rPr>
          <w:sz w:val="24"/>
          <w:szCs w:val="24"/>
          <w:lang w:val="it-IT"/>
        </w:rPr>
        <w:t xml:space="preserve">formulate o serie de observații, comunicate </w:t>
      </w:r>
      <w:r w:rsidR="003D4365" w:rsidRPr="003D4365">
        <w:rPr>
          <w:sz w:val="24"/>
          <w:szCs w:val="24"/>
          <w:lang w:val="it-IT"/>
        </w:rPr>
        <w:t>Agenți</w:t>
      </w:r>
      <w:r w:rsidR="003D4365">
        <w:rPr>
          <w:sz w:val="24"/>
          <w:szCs w:val="24"/>
          <w:lang w:val="it-IT"/>
        </w:rPr>
        <w:t>ei</w:t>
      </w:r>
      <w:r w:rsidR="003D4365" w:rsidRPr="003D4365">
        <w:rPr>
          <w:sz w:val="24"/>
          <w:szCs w:val="24"/>
          <w:lang w:val="it-IT"/>
        </w:rPr>
        <w:t xml:space="preserve"> Național</w:t>
      </w:r>
      <w:r w:rsidR="003D4365">
        <w:rPr>
          <w:sz w:val="24"/>
          <w:szCs w:val="24"/>
          <w:lang w:val="it-IT"/>
        </w:rPr>
        <w:t>e</w:t>
      </w:r>
      <w:r w:rsidR="003D4365" w:rsidRPr="003D4365">
        <w:rPr>
          <w:sz w:val="24"/>
          <w:szCs w:val="24"/>
          <w:lang w:val="it-IT"/>
        </w:rPr>
        <w:t xml:space="preserve"> pentru Arii Naturale Protejate</w:t>
      </w:r>
      <w:r w:rsidR="003D4365">
        <w:rPr>
          <w:sz w:val="24"/>
          <w:szCs w:val="24"/>
          <w:lang w:val="it-IT"/>
        </w:rPr>
        <w:t xml:space="preserve"> prin adresa nr.</w:t>
      </w:r>
      <w:r w:rsidR="006B5349">
        <w:rPr>
          <w:sz w:val="24"/>
          <w:szCs w:val="24"/>
          <w:lang w:val="it-IT"/>
        </w:rPr>
        <w:t xml:space="preserve"> R/25855/06.09.2023 și reconfirmate prin adresa nr. DGB/122394/13.12.2023.</w:t>
      </w:r>
      <w:r w:rsidR="003D4365">
        <w:rPr>
          <w:sz w:val="24"/>
          <w:szCs w:val="24"/>
          <w:lang w:val="it-IT"/>
        </w:rPr>
        <w:t xml:space="preserve"> Versiunea finală a </w:t>
      </w:r>
      <w:r w:rsidR="009F2AE2">
        <w:rPr>
          <w:sz w:val="24"/>
          <w:szCs w:val="24"/>
          <w:lang w:val="it-IT"/>
        </w:rPr>
        <w:t xml:space="preserve">planului de management, cu integrarea parțială a observațiilor formulate de către Ministerul Mediului, Apelor și Pădurilor, a fost transmisă de către </w:t>
      </w:r>
      <w:r w:rsidR="009F2AE2" w:rsidRPr="009F2AE2">
        <w:rPr>
          <w:sz w:val="24"/>
          <w:szCs w:val="24"/>
          <w:lang w:val="it-IT"/>
        </w:rPr>
        <w:t>Agenția Națională pentru Arii Naturale Protejate</w:t>
      </w:r>
      <w:r w:rsidR="009F2AE2">
        <w:rPr>
          <w:sz w:val="24"/>
          <w:szCs w:val="24"/>
          <w:lang w:val="it-IT"/>
        </w:rPr>
        <w:t xml:space="preserve"> prin adresa nr. 4567/20.12.2023. </w:t>
      </w:r>
      <w:r w:rsidR="00A45B8E" w:rsidRPr="00107E55">
        <w:rPr>
          <w:sz w:val="24"/>
          <w:szCs w:val="24"/>
          <w:lang w:val="it-IT"/>
        </w:rPr>
        <w:t>Pentru acest plan a fost emis</w:t>
      </w:r>
      <w:r w:rsidR="00A45B8E" w:rsidRPr="00107E55">
        <w:rPr>
          <w:sz w:val="24"/>
          <w:szCs w:val="24"/>
        </w:rPr>
        <w:t>ă</w:t>
      </w:r>
      <w:r w:rsidR="003D1A37" w:rsidRPr="00107E55">
        <w:rPr>
          <w:sz w:val="24"/>
          <w:szCs w:val="24"/>
        </w:rPr>
        <w:t>,</w:t>
      </w:r>
      <w:r w:rsidR="00A45B8E" w:rsidRPr="00107E55">
        <w:rPr>
          <w:sz w:val="24"/>
          <w:szCs w:val="24"/>
        </w:rPr>
        <w:t xml:space="preserve"> de către Agen</w:t>
      </w:r>
      <w:r w:rsidR="007055D1" w:rsidRPr="00107E55">
        <w:rPr>
          <w:sz w:val="24"/>
          <w:szCs w:val="24"/>
        </w:rPr>
        <w:t>ț</w:t>
      </w:r>
      <w:r w:rsidR="00A45B8E" w:rsidRPr="00107E55">
        <w:rPr>
          <w:sz w:val="24"/>
          <w:szCs w:val="24"/>
        </w:rPr>
        <w:t>ia pentru Protec</w:t>
      </w:r>
      <w:r w:rsidR="007055D1" w:rsidRPr="00107E55">
        <w:rPr>
          <w:sz w:val="24"/>
          <w:szCs w:val="24"/>
        </w:rPr>
        <w:t>ț</w:t>
      </w:r>
      <w:r w:rsidR="00A45B8E" w:rsidRPr="00107E55">
        <w:rPr>
          <w:sz w:val="24"/>
          <w:szCs w:val="24"/>
        </w:rPr>
        <w:t xml:space="preserve">ia Mediului </w:t>
      </w:r>
      <w:r w:rsidR="00107E55" w:rsidRPr="00107E55">
        <w:rPr>
          <w:sz w:val="24"/>
          <w:szCs w:val="24"/>
        </w:rPr>
        <w:t>Olt</w:t>
      </w:r>
      <w:r w:rsidR="003D1A37" w:rsidRPr="00107E55">
        <w:rPr>
          <w:sz w:val="24"/>
          <w:szCs w:val="24"/>
        </w:rPr>
        <w:t>,</w:t>
      </w:r>
      <w:r w:rsidR="00A45B8E" w:rsidRPr="00107E55">
        <w:rPr>
          <w:sz w:val="24"/>
          <w:szCs w:val="24"/>
        </w:rPr>
        <w:t xml:space="preserve"> Decizia etapei de încadrare nr. </w:t>
      </w:r>
      <w:r w:rsidR="00107E55" w:rsidRPr="00107E55">
        <w:rPr>
          <w:sz w:val="24"/>
          <w:szCs w:val="24"/>
        </w:rPr>
        <w:t>1361/19.04.2022</w:t>
      </w:r>
      <w:r w:rsidR="00A45B8E" w:rsidRPr="00107E55">
        <w:rPr>
          <w:sz w:val="24"/>
          <w:szCs w:val="24"/>
        </w:rPr>
        <w:t>.</w:t>
      </w:r>
    </w:p>
    <w:p w:rsidR="00B660BD" w:rsidRDefault="00B660BD" w:rsidP="00B660BD">
      <w:pPr>
        <w:spacing w:before="0" w:after="0" w:line="240" w:lineRule="auto"/>
        <w:ind w:left="-634" w:right="75"/>
        <w:rPr>
          <w:sz w:val="24"/>
          <w:szCs w:val="24"/>
        </w:rPr>
      </w:pPr>
    </w:p>
    <w:p w:rsidR="00533498" w:rsidRPr="00C65AD2" w:rsidRDefault="0091299C" w:rsidP="00B660BD">
      <w:pPr>
        <w:spacing w:before="0" w:after="0" w:line="240" w:lineRule="auto"/>
        <w:ind w:left="-634" w:right="75"/>
        <w:rPr>
          <w:sz w:val="24"/>
          <w:szCs w:val="24"/>
        </w:rPr>
      </w:pPr>
      <w:r w:rsidRPr="00C65AD2">
        <w:rPr>
          <w:sz w:val="24"/>
          <w:szCs w:val="24"/>
        </w:rPr>
        <w:t>Având în ved</w:t>
      </w:r>
      <w:r w:rsidR="00FD7499" w:rsidRPr="00C65AD2">
        <w:rPr>
          <w:sz w:val="24"/>
          <w:szCs w:val="24"/>
        </w:rPr>
        <w:t>ere prevederile art. 21</w:t>
      </w:r>
      <w:r w:rsidR="0020614E" w:rsidRPr="00C65AD2">
        <w:rPr>
          <w:sz w:val="24"/>
          <w:szCs w:val="24"/>
        </w:rPr>
        <w:t xml:space="preserve"> alin.(2) </w:t>
      </w:r>
      <w:r w:rsidRPr="00C65AD2">
        <w:rPr>
          <w:sz w:val="24"/>
          <w:szCs w:val="24"/>
        </w:rPr>
        <w:t xml:space="preserve">din </w:t>
      </w:r>
      <w:r w:rsidR="00FD7499" w:rsidRPr="003D1A37">
        <w:rPr>
          <w:i/>
          <w:sz w:val="24"/>
          <w:szCs w:val="24"/>
        </w:rPr>
        <w:t>Ordonan</w:t>
      </w:r>
      <w:r w:rsidR="007055D1">
        <w:rPr>
          <w:i/>
          <w:sz w:val="24"/>
          <w:szCs w:val="24"/>
        </w:rPr>
        <w:t>ț</w:t>
      </w:r>
      <w:r w:rsidR="00FD7499" w:rsidRPr="003D1A37">
        <w:rPr>
          <w:i/>
          <w:sz w:val="24"/>
          <w:szCs w:val="24"/>
        </w:rPr>
        <w:t>a de urgen</w:t>
      </w:r>
      <w:r w:rsidR="007055D1">
        <w:rPr>
          <w:i/>
          <w:sz w:val="24"/>
          <w:szCs w:val="24"/>
        </w:rPr>
        <w:t>ț</w:t>
      </w:r>
      <w:r w:rsidR="00FD7499" w:rsidRPr="003D1A37">
        <w:rPr>
          <w:i/>
          <w:sz w:val="24"/>
          <w:szCs w:val="24"/>
        </w:rPr>
        <w:t>ă a Guvernului nr. 57/2007 aprobată cu modificări și completări prin Legea nr. 49/2011, cu modificările şi completările ulterioare</w:t>
      </w:r>
      <w:r w:rsidR="003D1A37">
        <w:rPr>
          <w:sz w:val="24"/>
          <w:szCs w:val="24"/>
        </w:rPr>
        <w:t>,</w:t>
      </w:r>
      <w:r w:rsidR="00FD7499" w:rsidRPr="00C65AD2">
        <w:rPr>
          <w:sz w:val="24"/>
          <w:szCs w:val="24"/>
        </w:rPr>
        <w:t xml:space="preserve"> </w:t>
      </w:r>
      <w:r w:rsidR="003D1A37">
        <w:rPr>
          <w:sz w:val="24"/>
          <w:szCs w:val="24"/>
        </w:rPr>
        <w:t>care men</w:t>
      </w:r>
      <w:r w:rsidR="007055D1">
        <w:rPr>
          <w:sz w:val="24"/>
          <w:szCs w:val="24"/>
        </w:rPr>
        <w:t>ț</w:t>
      </w:r>
      <w:r w:rsidR="003D1A37">
        <w:rPr>
          <w:sz w:val="24"/>
          <w:szCs w:val="24"/>
        </w:rPr>
        <w:t xml:space="preserve">ionează că </w:t>
      </w:r>
      <w:r w:rsidR="00FD7499" w:rsidRPr="00C65AD2">
        <w:rPr>
          <w:sz w:val="24"/>
          <w:szCs w:val="24"/>
        </w:rPr>
        <w:t>”</w:t>
      </w:r>
      <w:r w:rsidR="000C138F" w:rsidRPr="00C65AD2">
        <w:rPr>
          <w:sz w:val="24"/>
          <w:szCs w:val="24"/>
        </w:rPr>
        <w:t>(2) Pentru ariile naturale protejate care nu necesită structuri de administrare special constituite, planurile de management şi regulamentele se elaborează de către Agen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ia Na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ională pentru Arii Naturale Protejate, se avizează de către Agen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ia Na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ională pentru Protec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ia Mediului/institu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iile din subordinea acesteia, după caz, şi se aprobă prin ordin al conducătorului autorită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ii publice centrale pentru protec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ia mediului, cu avizul autorită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ii publice centrale din domeniul culturii şi consultarea autorită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ilor publice centrale din domeniul dezvoltării regionale şi administra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iei publice, agriculturii şi silviculturii</w:t>
      </w:r>
      <w:r w:rsidR="00FD755A" w:rsidRPr="00C65AD2">
        <w:rPr>
          <w:sz w:val="24"/>
          <w:szCs w:val="24"/>
        </w:rPr>
        <w:t>”</w:t>
      </w:r>
      <w:r w:rsidR="00BF641E" w:rsidRPr="00C65AD2">
        <w:rPr>
          <w:sz w:val="24"/>
          <w:szCs w:val="24"/>
        </w:rPr>
        <w:t>.</w:t>
      </w:r>
      <w:r w:rsidR="007F30C2" w:rsidRPr="00C65AD2">
        <w:rPr>
          <w:sz w:val="24"/>
          <w:szCs w:val="24"/>
        </w:rPr>
        <w:t xml:space="preserve"> </w:t>
      </w:r>
    </w:p>
    <w:p w:rsidR="00D62BE6" w:rsidRDefault="00D62BE6" w:rsidP="00B660BD">
      <w:pPr>
        <w:spacing w:before="0" w:after="0" w:line="240" w:lineRule="auto"/>
        <w:ind w:left="-634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A45B8E" w:rsidRDefault="00FD755A" w:rsidP="00B660BD">
      <w:pPr>
        <w:spacing w:before="0" w:after="0" w:line="240" w:lineRule="auto"/>
        <w:ind w:left="-634"/>
        <w:rPr>
          <w:rFonts w:asciiTheme="minorHAnsi" w:hAnsiTheme="minorHAnsi"/>
          <w:sz w:val="24"/>
          <w:szCs w:val="24"/>
          <w:shd w:val="clear" w:color="auto" w:fill="FFFFFF"/>
        </w:rPr>
      </w:pPr>
      <w:r w:rsidRPr="00C65AD2">
        <w:rPr>
          <w:rFonts w:asciiTheme="minorHAnsi" w:hAnsiTheme="minorHAnsi"/>
          <w:sz w:val="24"/>
          <w:szCs w:val="24"/>
          <w:shd w:val="clear" w:color="auto" w:fill="FFFFFF"/>
        </w:rPr>
        <w:t>Având în vedere cele men</w:t>
      </w:r>
      <w:r w:rsidR="007055D1">
        <w:rPr>
          <w:rFonts w:asciiTheme="minorHAnsi" w:hAnsiTheme="minorHAnsi"/>
          <w:sz w:val="24"/>
          <w:szCs w:val="24"/>
          <w:shd w:val="clear" w:color="auto" w:fill="FFFFFF"/>
        </w:rPr>
        <w:t>ț</w:t>
      </w:r>
      <w:r w:rsidRPr="00C65AD2">
        <w:rPr>
          <w:rFonts w:asciiTheme="minorHAnsi" w:hAnsiTheme="minorHAnsi"/>
          <w:sz w:val="24"/>
          <w:szCs w:val="24"/>
          <w:shd w:val="clear" w:color="auto" w:fill="FFFFFF"/>
        </w:rPr>
        <w:t>ionate, vă rugăm să fi</w:t>
      </w:r>
      <w:r w:rsidR="007055D1">
        <w:rPr>
          <w:rFonts w:asciiTheme="minorHAnsi" w:hAnsiTheme="minorHAnsi"/>
          <w:sz w:val="24"/>
          <w:szCs w:val="24"/>
          <w:shd w:val="clear" w:color="auto" w:fill="FFFFFF"/>
        </w:rPr>
        <w:t>ț</w:t>
      </w:r>
      <w:r w:rsidRPr="00C65AD2">
        <w:rPr>
          <w:rFonts w:asciiTheme="minorHAnsi" w:hAnsiTheme="minorHAnsi"/>
          <w:sz w:val="24"/>
          <w:szCs w:val="24"/>
          <w:shd w:val="clear" w:color="auto" w:fill="FFFFFF"/>
        </w:rPr>
        <w:t xml:space="preserve">i de acord cu </w:t>
      </w:r>
      <w:r w:rsidR="001D465D">
        <w:rPr>
          <w:rFonts w:asciiTheme="minorHAnsi" w:hAnsiTheme="minorHAnsi"/>
          <w:sz w:val="24"/>
          <w:szCs w:val="24"/>
          <w:shd w:val="clear" w:color="auto" w:fill="FFFFFF"/>
        </w:rPr>
        <w:t>avizarea</w:t>
      </w:r>
      <w:r w:rsidRPr="00C65AD2">
        <w:rPr>
          <w:rFonts w:asciiTheme="minorHAnsi" w:hAnsiTheme="minorHAnsi"/>
          <w:sz w:val="24"/>
          <w:szCs w:val="24"/>
          <w:shd w:val="clear" w:color="auto" w:fill="FFFFFF"/>
        </w:rPr>
        <w:t xml:space="preserve"> proiectului de Ordin pentru aprobarea </w:t>
      </w:r>
      <w:r w:rsidR="0020614E" w:rsidRPr="00C65AD2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Planului de management al sitului Natura 2000 </w:t>
      </w:r>
      <w:r w:rsidR="009A2A03" w:rsidRPr="009A2A03">
        <w:rPr>
          <w:rFonts w:asciiTheme="minorHAnsi" w:hAnsiTheme="minorHAnsi"/>
          <w:bCs/>
          <w:sz w:val="24"/>
          <w:szCs w:val="24"/>
          <w:shd w:val="clear" w:color="auto" w:fill="FFFFFF"/>
        </w:rPr>
        <w:t>ROSCI0372 Dăbuleni - Potelu</w:t>
      </w:r>
      <w:r w:rsidRPr="00C65AD2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:rsidR="00B660BD" w:rsidRDefault="00B660BD" w:rsidP="00B660BD">
      <w:pPr>
        <w:spacing w:before="0" w:after="0" w:line="240" w:lineRule="auto"/>
        <w:ind w:left="-634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B660BD" w:rsidRDefault="00B660BD" w:rsidP="00B660BD">
      <w:pPr>
        <w:spacing w:before="0" w:after="0" w:line="240" w:lineRule="auto"/>
        <w:ind w:left="-634"/>
        <w:jc w:val="center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B660BD" w:rsidRPr="006F4B3B" w:rsidRDefault="00B660BD" w:rsidP="00B660BD">
      <w:pPr>
        <w:spacing w:before="0" w:after="0" w:line="240" w:lineRule="auto"/>
        <w:ind w:left="-634"/>
        <w:jc w:val="center"/>
        <w:rPr>
          <w:rFonts w:asciiTheme="minorHAnsi" w:hAnsiTheme="minorHAnsi"/>
          <w:b/>
          <w:sz w:val="24"/>
          <w:szCs w:val="24"/>
          <w:shd w:val="clear" w:color="auto" w:fill="FFFFFF"/>
        </w:rPr>
      </w:pPr>
      <w:r w:rsidRPr="006F4B3B">
        <w:rPr>
          <w:rFonts w:asciiTheme="minorHAnsi" w:hAnsiTheme="minorHAnsi"/>
          <w:b/>
          <w:sz w:val="24"/>
          <w:szCs w:val="24"/>
          <w:shd w:val="clear" w:color="auto" w:fill="FFFFFF"/>
        </w:rPr>
        <w:t>Director general</w:t>
      </w:r>
    </w:p>
    <w:p w:rsidR="00B660BD" w:rsidRPr="006F4B3B" w:rsidRDefault="00B660BD" w:rsidP="00B660BD">
      <w:pPr>
        <w:spacing w:before="0" w:after="0" w:line="240" w:lineRule="auto"/>
        <w:ind w:left="-634"/>
        <w:rPr>
          <w:rFonts w:asciiTheme="minorHAnsi" w:hAnsiTheme="minorHAnsi"/>
          <w:b/>
          <w:sz w:val="24"/>
          <w:szCs w:val="24"/>
          <w:shd w:val="clear" w:color="auto" w:fill="FFFFFF"/>
        </w:rPr>
      </w:pPr>
    </w:p>
    <w:sectPr w:rsidR="00B660BD" w:rsidRPr="006F4B3B" w:rsidSect="00C76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450" w:left="1710" w:header="142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90" w:rsidRDefault="00544E90" w:rsidP="009772BD">
      <w:r>
        <w:separator/>
      </w:r>
    </w:p>
  </w:endnote>
  <w:endnote w:type="continuationSeparator" w:id="0">
    <w:p w:rsidR="00544E90" w:rsidRDefault="00544E90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E2" w:rsidRDefault="00845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2D" w:rsidRDefault="00FB602D" w:rsidP="009772BD">
    <w:pPr>
      <w:pStyle w:val="Footer1"/>
    </w:pPr>
  </w:p>
  <w:p w:rsidR="006D0CE1" w:rsidRPr="00FB602D" w:rsidRDefault="006D0CE1" w:rsidP="006D0CE1">
    <w:pPr>
      <w:pStyle w:val="Footer1"/>
      <w:ind w:left="-567"/>
    </w:pPr>
    <w:r w:rsidRPr="00FB602D">
      <w:t>Bd. Libertăţii, nr.12, Sector 5, Bucureşti</w:t>
    </w:r>
  </w:p>
  <w:p w:rsidR="006D0CE1" w:rsidRPr="00FB602D" w:rsidRDefault="006D0CE1" w:rsidP="006D0CE1">
    <w:pPr>
      <w:pStyle w:val="Footer1"/>
      <w:ind w:left="-567"/>
    </w:pPr>
    <w:r>
      <w:t>Tel.: +4 021 408 9546</w:t>
    </w:r>
  </w:p>
  <w:p w:rsidR="006D0CE1" w:rsidRDefault="006D0CE1" w:rsidP="006D0CE1">
    <w:pPr>
      <w:pStyle w:val="Footer1"/>
      <w:ind w:left="-567"/>
    </w:pPr>
    <w:r w:rsidRPr="00FB602D">
      <w:t>website: www.mmediu.ro</w:t>
    </w:r>
  </w:p>
  <w:p w:rsidR="00FB602D" w:rsidRPr="00FB602D" w:rsidRDefault="00FB602D" w:rsidP="006D0CE1">
    <w:pPr>
      <w:pStyle w:val="Footer1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:rsidR="002B43CB" w:rsidRPr="00FB602D" w:rsidRDefault="00EF4C8D" w:rsidP="002B43CB">
    <w:pPr>
      <w:pStyle w:val="Footer1"/>
      <w:ind w:left="-567"/>
    </w:pPr>
    <w:r>
      <w:t>Tel.: +4 021 408 9546</w:t>
    </w:r>
  </w:p>
  <w:p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90" w:rsidRDefault="00544E90" w:rsidP="009772BD">
      <w:r>
        <w:separator/>
      </w:r>
    </w:p>
  </w:footnote>
  <w:footnote w:type="continuationSeparator" w:id="0">
    <w:p w:rsidR="00544E90" w:rsidRDefault="00544E90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E2" w:rsidRDefault="00544E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34930" o:spid="_x0000_s2050" type="#_x0000_t136" style="position:absolute;left:0;text-align:left;margin-left:0;margin-top:0;width:512.4pt;height:146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544E90" w:rsidP="00FE17E8">
    <w:pPr>
      <w:pStyle w:val="Header"/>
      <w:ind w:left="7088" w:right="-56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34931" o:spid="_x0000_s2051" type="#_x0000_t136" style="position:absolute;left:0;text-align:left;margin-left:0;margin-top:0;width:512.4pt;height:146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  <w:r w:rsidR="006D0CE1"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0071D012" wp14:editId="2947FB90">
          <wp:simplePos x="0" y="0"/>
          <wp:positionH relativeFrom="column">
            <wp:posOffset>-895350</wp:posOffset>
          </wp:positionH>
          <wp:positionV relativeFrom="paragraph">
            <wp:posOffset>111125</wp:posOffset>
          </wp:positionV>
          <wp:extent cx="3236400" cy="900000"/>
          <wp:effectExtent l="0" t="0" r="2540" b="0"/>
          <wp:wrapSquare wrapText="bothSides"/>
          <wp:docPr id="7" name="Picture 7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 w:rsidP="00FE17E8">
    <w:pPr>
      <w:pStyle w:val="Header"/>
      <w:ind w:left="7088" w:right="-569"/>
    </w:pPr>
  </w:p>
  <w:p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:rsidR="00D7335B" w:rsidRDefault="00D7335B" w:rsidP="00FE17E8">
    <w:pPr>
      <w:pStyle w:val="Header"/>
      <w:ind w:left="7088" w:right="-56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544E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34929" o:spid="_x0000_s2049" type="#_x0000_t136" style="position:absolute;left:0;text-align:left;margin-left:0;margin-top:0;width:512.4pt;height:146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  <w:r w:rsidR="0026628D"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-478237</wp:posOffset>
          </wp:positionH>
          <wp:positionV relativeFrom="paragraph">
            <wp:posOffset>78933</wp:posOffset>
          </wp:positionV>
          <wp:extent cx="3236400" cy="900000"/>
          <wp:effectExtent l="0" t="0" r="2540" b="0"/>
          <wp:wrapSquare wrapText="bothSides"/>
          <wp:docPr id="8" name="Picture 8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5403"/>
    <w:multiLevelType w:val="hybridMultilevel"/>
    <w:tmpl w:val="8774E66E"/>
    <w:lvl w:ilvl="0" w:tplc="E3467380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6AC1801"/>
    <w:multiLevelType w:val="hybridMultilevel"/>
    <w:tmpl w:val="06F413DE"/>
    <w:lvl w:ilvl="0" w:tplc="89D42162">
      <w:numFmt w:val="bullet"/>
      <w:lvlText w:val="-"/>
      <w:lvlJc w:val="left"/>
      <w:pPr>
        <w:ind w:left="86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505D"/>
    <w:rsid w:val="00007E10"/>
    <w:rsid w:val="000275DE"/>
    <w:rsid w:val="00031057"/>
    <w:rsid w:val="00051204"/>
    <w:rsid w:val="000745D4"/>
    <w:rsid w:val="0009796B"/>
    <w:rsid w:val="000B2090"/>
    <w:rsid w:val="000C138F"/>
    <w:rsid w:val="00101036"/>
    <w:rsid w:val="00107E55"/>
    <w:rsid w:val="00112978"/>
    <w:rsid w:val="00127128"/>
    <w:rsid w:val="001466DC"/>
    <w:rsid w:val="0015598B"/>
    <w:rsid w:val="00172B1B"/>
    <w:rsid w:val="0018276D"/>
    <w:rsid w:val="00182B27"/>
    <w:rsid w:val="00184959"/>
    <w:rsid w:val="001A573D"/>
    <w:rsid w:val="001D272F"/>
    <w:rsid w:val="001D465D"/>
    <w:rsid w:val="00205EB7"/>
    <w:rsid w:val="00205F8F"/>
    <w:rsid w:val="0020614E"/>
    <w:rsid w:val="002328DD"/>
    <w:rsid w:val="00251405"/>
    <w:rsid w:val="002547FA"/>
    <w:rsid w:val="0026628D"/>
    <w:rsid w:val="00270085"/>
    <w:rsid w:val="00290A91"/>
    <w:rsid w:val="002975AF"/>
    <w:rsid w:val="002B43CB"/>
    <w:rsid w:val="002B612B"/>
    <w:rsid w:val="002C372E"/>
    <w:rsid w:val="002D4A7E"/>
    <w:rsid w:val="002E0FDF"/>
    <w:rsid w:val="002E2059"/>
    <w:rsid w:val="00326CD4"/>
    <w:rsid w:val="0033769A"/>
    <w:rsid w:val="003530A4"/>
    <w:rsid w:val="003843CC"/>
    <w:rsid w:val="003D1A37"/>
    <w:rsid w:val="003D4365"/>
    <w:rsid w:val="003F7860"/>
    <w:rsid w:val="0040453A"/>
    <w:rsid w:val="00405A16"/>
    <w:rsid w:val="00422794"/>
    <w:rsid w:val="0042667E"/>
    <w:rsid w:val="00430C63"/>
    <w:rsid w:val="004355DB"/>
    <w:rsid w:val="00465B13"/>
    <w:rsid w:val="00484B83"/>
    <w:rsid w:val="00487440"/>
    <w:rsid w:val="004A15E0"/>
    <w:rsid w:val="004C01EF"/>
    <w:rsid w:val="00533498"/>
    <w:rsid w:val="00544E90"/>
    <w:rsid w:val="005521AD"/>
    <w:rsid w:val="0056066E"/>
    <w:rsid w:val="005618A6"/>
    <w:rsid w:val="00591245"/>
    <w:rsid w:val="005C2A54"/>
    <w:rsid w:val="005C379B"/>
    <w:rsid w:val="005E5841"/>
    <w:rsid w:val="00605B1D"/>
    <w:rsid w:val="0061105B"/>
    <w:rsid w:val="00622C9A"/>
    <w:rsid w:val="006603FE"/>
    <w:rsid w:val="00671F1B"/>
    <w:rsid w:val="00691BD4"/>
    <w:rsid w:val="006B5349"/>
    <w:rsid w:val="006C5964"/>
    <w:rsid w:val="006D0CE1"/>
    <w:rsid w:val="006F4B3B"/>
    <w:rsid w:val="007055D1"/>
    <w:rsid w:val="00745129"/>
    <w:rsid w:val="00767DA3"/>
    <w:rsid w:val="00790B60"/>
    <w:rsid w:val="00792499"/>
    <w:rsid w:val="00792B61"/>
    <w:rsid w:val="00794FBA"/>
    <w:rsid w:val="007B55DB"/>
    <w:rsid w:val="007B5913"/>
    <w:rsid w:val="007F30C2"/>
    <w:rsid w:val="007F3871"/>
    <w:rsid w:val="00811EBA"/>
    <w:rsid w:val="00820565"/>
    <w:rsid w:val="008371CD"/>
    <w:rsid w:val="00840A24"/>
    <w:rsid w:val="00843CE6"/>
    <w:rsid w:val="00845CE2"/>
    <w:rsid w:val="0089272E"/>
    <w:rsid w:val="008A37E2"/>
    <w:rsid w:val="008C4853"/>
    <w:rsid w:val="008D1C4E"/>
    <w:rsid w:val="008D41C5"/>
    <w:rsid w:val="008E1D9B"/>
    <w:rsid w:val="009062E1"/>
    <w:rsid w:val="0091022E"/>
    <w:rsid w:val="0091299C"/>
    <w:rsid w:val="009430B8"/>
    <w:rsid w:val="00946A08"/>
    <w:rsid w:val="009527D0"/>
    <w:rsid w:val="00956918"/>
    <w:rsid w:val="009749BC"/>
    <w:rsid w:val="00975332"/>
    <w:rsid w:val="009772BD"/>
    <w:rsid w:val="009A2A03"/>
    <w:rsid w:val="009C65BC"/>
    <w:rsid w:val="009F12D7"/>
    <w:rsid w:val="009F2AE2"/>
    <w:rsid w:val="009F72EE"/>
    <w:rsid w:val="00A0480B"/>
    <w:rsid w:val="00A1038B"/>
    <w:rsid w:val="00A165A6"/>
    <w:rsid w:val="00A27359"/>
    <w:rsid w:val="00A35DFE"/>
    <w:rsid w:val="00A429F2"/>
    <w:rsid w:val="00A45B8E"/>
    <w:rsid w:val="00A56173"/>
    <w:rsid w:val="00AB6252"/>
    <w:rsid w:val="00AD4244"/>
    <w:rsid w:val="00AE3464"/>
    <w:rsid w:val="00B02C3E"/>
    <w:rsid w:val="00B447F0"/>
    <w:rsid w:val="00B660BD"/>
    <w:rsid w:val="00B71F15"/>
    <w:rsid w:val="00B733F5"/>
    <w:rsid w:val="00B73917"/>
    <w:rsid w:val="00B86D3D"/>
    <w:rsid w:val="00B96A34"/>
    <w:rsid w:val="00BD0BE5"/>
    <w:rsid w:val="00BF641E"/>
    <w:rsid w:val="00C33462"/>
    <w:rsid w:val="00C65AD2"/>
    <w:rsid w:val="00C66AFD"/>
    <w:rsid w:val="00C66FA3"/>
    <w:rsid w:val="00C6741A"/>
    <w:rsid w:val="00C764C1"/>
    <w:rsid w:val="00C938F2"/>
    <w:rsid w:val="00C94446"/>
    <w:rsid w:val="00C9726E"/>
    <w:rsid w:val="00D141C0"/>
    <w:rsid w:val="00D16661"/>
    <w:rsid w:val="00D45353"/>
    <w:rsid w:val="00D547D7"/>
    <w:rsid w:val="00D62BE6"/>
    <w:rsid w:val="00D62F6B"/>
    <w:rsid w:val="00D67D9E"/>
    <w:rsid w:val="00D7335B"/>
    <w:rsid w:val="00D733EE"/>
    <w:rsid w:val="00D90C92"/>
    <w:rsid w:val="00DA1E55"/>
    <w:rsid w:val="00DA41D6"/>
    <w:rsid w:val="00DD044B"/>
    <w:rsid w:val="00DD6551"/>
    <w:rsid w:val="00DF72AC"/>
    <w:rsid w:val="00E055C0"/>
    <w:rsid w:val="00E06F3B"/>
    <w:rsid w:val="00E11BAF"/>
    <w:rsid w:val="00E13E33"/>
    <w:rsid w:val="00E36CFD"/>
    <w:rsid w:val="00E44278"/>
    <w:rsid w:val="00E546A4"/>
    <w:rsid w:val="00E87695"/>
    <w:rsid w:val="00E91021"/>
    <w:rsid w:val="00EE2873"/>
    <w:rsid w:val="00EE404B"/>
    <w:rsid w:val="00EE6995"/>
    <w:rsid w:val="00EF0165"/>
    <w:rsid w:val="00EF4C8D"/>
    <w:rsid w:val="00F06AB9"/>
    <w:rsid w:val="00F14EAB"/>
    <w:rsid w:val="00F4037A"/>
    <w:rsid w:val="00F406CA"/>
    <w:rsid w:val="00F42303"/>
    <w:rsid w:val="00F44645"/>
    <w:rsid w:val="00F6511F"/>
    <w:rsid w:val="00FA4B04"/>
    <w:rsid w:val="00FB602D"/>
    <w:rsid w:val="00FC4838"/>
    <w:rsid w:val="00FD6537"/>
    <w:rsid w:val="00FD7499"/>
    <w:rsid w:val="00FD755A"/>
    <w:rsid w:val="00FE0C3B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16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2024-01-09T10:29:00Z</dcterms:created>
  <dcterms:modified xsi:type="dcterms:W3CDTF">2024-01-15T08:27:00Z</dcterms:modified>
</cp:coreProperties>
</file>