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01A0C" w14:textId="77777777" w:rsidR="007A33C4" w:rsidRDefault="007A33C4" w:rsidP="00F20EF5">
      <w:pPr>
        <w:spacing w:before="0" w:after="0"/>
        <w:rPr>
          <w:rFonts w:eastAsia="MS Mincho" w:cs="Times New Roman"/>
          <w:color w:val="auto"/>
        </w:rPr>
      </w:pPr>
    </w:p>
    <w:p w14:paraId="0507AC43" w14:textId="77777777" w:rsidR="004A53B3" w:rsidRDefault="004A53B3" w:rsidP="00F20EF5">
      <w:pPr>
        <w:spacing w:before="0" w:after="0"/>
        <w:rPr>
          <w:rFonts w:eastAsia="MS Mincho" w:cs="Times New Roman"/>
          <w:color w:val="auto"/>
        </w:rPr>
      </w:pPr>
    </w:p>
    <w:p w14:paraId="491DC098" w14:textId="637904C6" w:rsidR="00F20EF5" w:rsidRPr="00F20EF5" w:rsidRDefault="00F20EF5" w:rsidP="00EB3B39">
      <w:pPr>
        <w:spacing w:before="0" w:after="0"/>
        <w:ind w:firstLine="720"/>
        <w:rPr>
          <w:rFonts w:eastAsia="MS Mincho" w:cs="Times New Roman"/>
          <w:color w:val="auto"/>
        </w:rPr>
      </w:pPr>
      <w:r w:rsidRPr="00F20EF5">
        <w:rPr>
          <w:rFonts w:eastAsia="MS Mincho" w:cs="Times New Roman"/>
          <w:color w:val="auto"/>
        </w:rPr>
        <w:t>DIRECȚIA BIODIVERSITATE</w:t>
      </w:r>
    </w:p>
    <w:p w14:paraId="15727345" w14:textId="15BF5713" w:rsidR="00F20EF5" w:rsidRDefault="00F20EF5" w:rsidP="009756D9">
      <w:pPr>
        <w:spacing w:before="0" w:after="0"/>
        <w:ind w:firstLine="720"/>
        <w:rPr>
          <w:rFonts w:eastAsia="MS Mincho" w:cs="Times New Roman"/>
          <w:color w:val="auto"/>
          <w:lang w:val="en-US"/>
        </w:rPr>
      </w:pPr>
      <w:r w:rsidRPr="00F20EF5">
        <w:rPr>
          <w:rFonts w:eastAsia="MS Mincho" w:cs="Times New Roman"/>
          <w:color w:val="auto"/>
        </w:rPr>
        <w:t>Nr. înreg.</w:t>
      </w:r>
      <w:r w:rsidR="00435880">
        <w:rPr>
          <w:rFonts w:eastAsia="MS Mincho" w:cs="Times New Roman"/>
          <w:color w:val="auto"/>
          <w:lang w:val="en-US"/>
        </w:rPr>
        <w:t>:  182429</w:t>
      </w:r>
      <w:r w:rsidR="00100A8C">
        <w:rPr>
          <w:rFonts w:eastAsia="MS Mincho" w:cs="Times New Roman"/>
          <w:color w:val="auto"/>
          <w:lang w:val="en-US"/>
        </w:rPr>
        <w:t>/</w:t>
      </w:r>
      <w:r w:rsidR="00A3244C">
        <w:rPr>
          <w:rFonts w:eastAsia="MS Mincho" w:cs="Times New Roman"/>
          <w:color w:val="auto"/>
          <w:lang w:val="en-US"/>
        </w:rPr>
        <w:t>18.05.2022</w:t>
      </w:r>
      <w:bookmarkStart w:id="0" w:name="_GoBack"/>
      <w:bookmarkEnd w:id="0"/>
      <w:r w:rsidRPr="00F20EF5">
        <w:rPr>
          <w:rFonts w:eastAsia="MS Mincho" w:cs="Times New Roman"/>
          <w:color w:val="auto"/>
          <w:lang w:val="en-US"/>
        </w:rPr>
        <w:t xml:space="preserve">                     </w:t>
      </w:r>
    </w:p>
    <w:p w14:paraId="3A2B82C2" w14:textId="77777777" w:rsidR="00EB3B39" w:rsidRDefault="00EB3B39" w:rsidP="009756D9">
      <w:pPr>
        <w:spacing w:before="0" w:after="0"/>
        <w:ind w:firstLine="720"/>
        <w:rPr>
          <w:rFonts w:eastAsia="MS Mincho" w:cs="Times New Roman"/>
          <w:color w:val="auto"/>
          <w:lang w:val="en-US"/>
        </w:rPr>
      </w:pPr>
    </w:p>
    <w:p w14:paraId="3BEBB233" w14:textId="70864140" w:rsidR="00EB3B39" w:rsidRPr="00EB3B39" w:rsidRDefault="00EB3B39" w:rsidP="00EB3B39">
      <w:pPr>
        <w:autoSpaceDE w:val="0"/>
        <w:autoSpaceDN w:val="0"/>
        <w:adjustRightInd w:val="0"/>
        <w:spacing w:after="0" w:line="20" w:lineRule="atLeast"/>
        <w:ind w:left="720"/>
        <w:jc w:val="left"/>
        <w:rPr>
          <w:sz w:val="24"/>
          <w:szCs w:val="24"/>
        </w:rPr>
      </w:pPr>
      <w:r>
        <w:rPr>
          <w:rFonts w:eastAsia="MS Mincho" w:cs="Times New Roman"/>
          <w:color w:val="auto"/>
          <w:lang w:val="en-US"/>
        </w:rPr>
        <w:t xml:space="preserve">Ref: </w:t>
      </w:r>
      <w:proofErr w:type="spellStart"/>
      <w:r w:rsidR="00F71393">
        <w:rPr>
          <w:rFonts w:eastAsia="MS Mincho" w:cs="Times New Roman"/>
          <w:color w:val="auto"/>
          <w:lang w:val="en-US"/>
        </w:rPr>
        <w:t>Referat</w:t>
      </w:r>
      <w:proofErr w:type="spellEnd"/>
      <w:r w:rsidR="00F71393">
        <w:rPr>
          <w:rFonts w:eastAsia="MS Mincho" w:cs="Times New Roman"/>
          <w:color w:val="auto"/>
          <w:lang w:val="en-US"/>
        </w:rPr>
        <w:t xml:space="preserve"> de </w:t>
      </w:r>
      <w:proofErr w:type="spellStart"/>
      <w:r w:rsidR="00F71393">
        <w:rPr>
          <w:rFonts w:eastAsia="MS Mincho" w:cs="Times New Roman"/>
          <w:color w:val="auto"/>
          <w:lang w:val="en-US"/>
        </w:rPr>
        <w:t>aprobare</w:t>
      </w:r>
      <w:proofErr w:type="spellEnd"/>
      <w:r w:rsidR="00F71393">
        <w:rPr>
          <w:rFonts w:eastAsia="MS Mincho" w:cs="Times New Roman"/>
          <w:color w:val="auto"/>
          <w:lang w:val="en-US"/>
        </w:rPr>
        <w:t xml:space="preserve"> </w:t>
      </w:r>
      <w:proofErr w:type="spellStart"/>
      <w:r w:rsidR="00F71393">
        <w:rPr>
          <w:rFonts w:eastAsia="MS Mincho" w:cs="Times New Roman"/>
          <w:color w:val="auto"/>
          <w:lang w:val="en-US"/>
        </w:rPr>
        <w:t>pentru</w:t>
      </w:r>
      <w:proofErr w:type="spellEnd"/>
      <w:r w:rsidR="00F71393">
        <w:rPr>
          <w:rFonts w:eastAsia="MS Mincho" w:cs="Times New Roman"/>
          <w:color w:val="auto"/>
          <w:lang w:val="en-US"/>
        </w:rPr>
        <w:t xml:space="preserve"> </w:t>
      </w:r>
      <w:proofErr w:type="spellStart"/>
      <w:r w:rsidR="00F71393">
        <w:rPr>
          <w:rFonts w:eastAsia="MS Mincho" w:cs="Times New Roman"/>
          <w:color w:val="auto"/>
          <w:lang w:val="en-US"/>
        </w:rPr>
        <w:t>proiectul</w:t>
      </w:r>
      <w:proofErr w:type="spellEnd"/>
      <w:r w:rsidR="00F71393">
        <w:rPr>
          <w:rFonts w:eastAsia="MS Mincho" w:cs="Times New Roman"/>
          <w:color w:val="auto"/>
          <w:lang w:val="en-US"/>
        </w:rPr>
        <w:t xml:space="preserve"> de </w:t>
      </w:r>
      <w:proofErr w:type="spellStart"/>
      <w:r w:rsidR="00F71393">
        <w:rPr>
          <w:rFonts w:eastAsia="MS Mincho" w:cs="Times New Roman"/>
          <w:color w:val="auto"/>
          <w:lang w:val="en-US"/>
        </w:rPr>
        <w:t>Ordin</w:t>
      </w:r>
      <w:proofErr w:type="spellEnd"/>
      <w:r w:rsidR="00F71393">
        <w:rPr>
          <w:rFonts w:eastAsia="MS Mincho" w:cs="Times New Roman"/>
          <w:color w:val="auto"/>
          <w:lang w:val="en-US"/>
        </w:rPr>
        <w:t xml:space="preserve"> </w:t>
      </w:r>
      <w:r w:rsidRPr="00EB3B39">
        <w:rPr>
          <w:noProof/>
          <w:sz w:val="24"/>
          <w:szCs w:val="24"/>
        </w:rPr>
        <w:t>pentru aprobarea derogării în scop științific pentru unele specii de pești</w:t>
      </w:r>
      <w:r w:rsidR="004A53B3">
        <w:rPr>
          <w:noProof/>
          <w:sz w:val="24"/>
          <w:szCs w:val="24"/>
        </w:rPr>
        <w:t xml:space="preserve"> de interes comunitar</w:t>
      </w:r>
    </w:p>
    <w:p w14:paraId="70ADBB23" w14:textId="1A68A76D" w:rsidR="00EB3B39" w:rsidRPr="00EB3B39" w:rsidRDefault="00EB3B39" w:rsidP="009756D9">
      <w:pPr>
        <w:spacing w:before="0" w:after="0"/>
        <w:ind w:firstLine="720"/>
        <w:rPr>
          <w:rFonts w:eastAsia="MS Mincho" w:cs="Times New Roman"/>
          <w:color w:val="auto"/>
        </w:rPr>
      </w:pPr>
    </w:p>
    <w:p w14:paraId="62BCCEB1" w14:textId="77777777" w:rsidR="00F20EF5" w:rsidRPr="00F20EF5" w:rsidRDefault="00F20EF5" w:rsidP="00F20EF5">
      <w:pPr>
        <w:spacing w:before="0" w:after="0"/>
        <w:rPr>
          <w:rFonts w:eastAsia="MS Mincho" w:cs="Times New Roman"/>
          <w:color w:val="auto"/>
        </w:rPr>
      </w:pPr>
    </w:p>
    <w:p w14:paraId="37CA648B" w14:textId="77777777" w:rsidR="00F20EF5" w:rsidRPr="00F20EF5" w:rsidRDefault="00F20EF5" w:rsidP="00F20EF5">
      <w:pPr>
        <w:spacing w:before="0" w:after="0"/>
        <w:rPr>
          <w:rFonts w:eastAsia="MS Mincho" w:cs="Times New Roman"/>
          <w:color w:val="auto"/>
        </w:rPr>
      </w:pPr>
    </w:p>
    <w:p w14:paraId="6A7FFF69" w14:textId="77777777" w:rsidR="00F20EF5" w:rsidRDefault="00F20EF5" w:rsidP="00F20EF5">
      <w:pPr>
        <w:spacing w:before="0" w:after="120"/>
        <w:ind w:left="567" w:right="567"/>
        <w:jc w:val="center"/>
        <w:rPr>
          <w:rFonts w:eastAsia="MS Mincho" w:cs="Times New Roman"/>
          <w:b/>
          <w:color w:val="auto"/>
        </w:rPr>
      </w:pPr>
      <w:r w:rsidRPr="00F20EF5">
        <w:rPr>
          <w:rFonts w:eastAsia="MS Mincho" w:cs="Times New Roman"/>
          <w:b/>
          <w:color w:val="auto"/>
        </w:rPr>
        <w:t>REFERAT DE APROBARE</w:t>
      </w:r>
    </w:p>
    <w:p w14:paraId="157FBEAA" w14:textId="77777777" w:rsidR="00F20EF5" w:rsidRDefault="00F20EF5" w:rsidP="00F20EF5">
      <w:pPr>
        <w:autoSpaceDE w:val="0"/>
        <w:autoSpaceDN w:val="0"/>
        <w:adjustRightInd w:val="0"/>
        <w:spacing w:before="0" w:after="0" w:line="240" w:lineRule="auto"/>
        <w:rPr>
          <w:rFonts w:eastAsia="MS Mincho" w:cs="Times New Roman"/>
          <w:color w:val="auto"/>
        </w:rPr>
      </w:pPr>
    </w:p>
    <w:p w14:paraId="5C79157F" w14:textId="77777777" w:rsidR="00793094" w:rsidRPr="00F20EF5" w:rsidRDefault="00793094" w:rsidP="00F20EF5">
      <w:pPr>
        <w:autoSpaceDE w:val="0"/>
        <w:autoSpaceDN w:val="0"/>
        <w:adjustRightInd w:val="0"/>
        <w:spacing w:before="0" w:after="0" w:line="240" w:lineRule="auto"/>
        <w:rPr>
          <w:rFonts w:eastAsia="MS Mincho" w:cs="Times New Roman"/>
          <w:color w:val="auto"/>
        </w:rPr>
      </w:pPr>
    </w:p>
    <w:p w14:paraId="17060185" w14:textId="6AF68670" w:rsidR="00F20EF5" w:rsidRPr="001F2410" w:rsidRDefault="001F2410" w:rsidP="009756D9">
      <w:pPr>
        <w:autoSpaceDE w:val="0"/>
        <w:autoSpaceDN w:val="0"/>
        <w:adjustRightInd w:val="0"/>
        <w:spacing w:before="0" w:after="0" w:line="240" w:lineRule="auto"/>
        <w:ind w:left="567" w:firstLine="720"/>
        <w:rPr>
          <w:rFonts w:eastAsia="MS Mincho" w:cs="Times New Roman"/>
          <w:color w:val="auto"/>
        </w:rPr>
      </w:pPr>
      <w:r w:rsidRPr="001F2410">
        <w:rPr>
          <w:lang w:val="it-IT"/>
        </w:rPr>
        <w:t xml:space="preserve">Prezentul referat de aprobare este elaborat în conformitate cu prevederile art. 6 alin. (3) şi art. 30 alin. (1) lit. c) şi alin. (2) din Legea nr. 24/2000 privind normele de tehnică legislativă pentru elaborarea actelor normative, republicată, cu modificările şi completările ulterioare, reprezentând instrumentul de prezentare şi motivare a proiectului de ordin privind </w:t>
      </w:r>
      <w:r w:rsidRPr="001F2410">
        <w:rPr>
          <w:noProof/>
        </w:rPr>
        <w:t xml:space="preserve">aprobarea derogării în scop științific pentru unele specii de pești de interes comunitar. </w:t>
      </w:r>
      <w:r w:rsidRPr="001F2410">
        <w:rPr>
          <w:rFonts w:eastAsia="MS Mincho" w:cs="Times New Roman"/>
          <w:color w:val="auto"/>
        </w:rPr>
        <w:t>Acest</w:t>
      </w:r>
      <w:r w:rsidR="00F20EF5" w:rsidRPr="001F2410">
        <w:rPr>
          <w:rFonts w:eastAsia="MS Mincho" w:cs="Times New Roman"/>
          <w:color w:val="auto"/>
        </w:rPr>
        <w:t xml:space="preserve"> proiect de ordin acordă derogarea pentru capturarea unor exemplare din specii de faună sălbatică în baza procedurii de acordare a derogărilor de la măsurile de protecție strictă a speciilor de floră și faună sălbatică, în scopul cercetării științifice.</w:t>
      </w:r>
    </w:p>
    <w:p w14:paraId="6D73C383" w14:textId="77777777" w:rsidR="001F2410" w:rsidRPr="00F20EF5" w:rsidRDefault="001F2410" w:rsidP="001F2410">
      <w:pPr>
        <w:autoSpaceDE w:val="0"/>
        <w:autoSpaceDN w:val="0"/>
        <w:adjustRightInd w:val="0"/>
        <w:spacing w:before="0" w:after="0" w:line="240" w:lineRule="auto"/>
        <w:ind w:left="567" w:firstLine="720"/>
        <w:rPr>
          <w:rFonts w:eastAsia="MS Mincho" w:cs="Times New Roman"/>
          <w:color w:val="auto"/>
        </w:rPr>
      </w:pPr>
      <w:r w:rsidRPr="00F20EF5">
        <w:rPr>
          <w:rFonts w:cs="Times New Roman"/>
          <w:iCs/>
          <w:color w:val="auto"/>
          <w:lang w:val="en-US"/>
        </w:rPr>
        <w:t xml:space="preserve">O </w:t>
      </w:r>
      <w:proofErr w:type="spellStart"/>
      <w:r w:rsidRPr="00F20EF5">
        <w:rPr>
          <w:rFonts w:cs="Times New Roman"/>
          <w:iCs/>
          <w:color w:val="auto"/>
          <w:lang w:val="en-US"/>
        </w:rPr>
        <w:t>prioritate</w:t>
      </w:r>
      <w:proofErr w:type="spellEnd"/>
      <w:r w:rsidRPr="00F20EF5">
        <w:rPr>
          <w:rFonts w:cs="Times New Roman"/>
          <w:iCs/>
          <w:color w:val="auto"/>
          <w:lang w:val="en-US"/>
        </w:rPr>
        <w:t xml:space="preserve"> </w:t>
      </w:r>
      <w:proofErr w:type="spellStart"/>
      <w:r w:rsidRPr="00F20EF5">
        <w:rPr>
          <w:rFonts w:cs="Times New Roman"/>
          <w:iCs/>
          <w:color w:val="auto"/>
          <w:lang w:val="en-US"/>
        </w:rPr>
        <w:t>majoră</w:t>
      </w:r>
      <w:proofErr w:type="spellEnd"/>
      <w:r w:rsidRPr="00F20EF5">
        <w:rPr>
          <w:rFonts w:cs="Times New Roman"/>
          <w:iCs/>
          <w:color w:val="auto"/>
          <w:lang w:val="en-US"/>
        </w:rPr>
        <w:t xml:space="preserve"> </w:t>
      </w:r>
      <w:proofErr w:type="spellStart"/>
      <w:r w:rsidRPr="00F20EF5">
        <w:rPr>
          <w:rFonts w:cs="Times New Roman"/>
          <w:iCs/>
          <w:color w:val="auto"/>
          <w:lang w:val="en-US"/>
        </w:rPr>
        <w:t>în</w:t>
      </w:r>
      <w:proofErr w:type="spellEnd"/>
      <w:r w:rsidRPr="00F20EF5">
        <w:rPr>
          <w:rFonts w:cs="Times New Roman"/>
          <w:iCs/>
          <w:color w:val="auto"/>
          <w:lang w:val="en-US"/>
        </w:rPr>
        <w:t xml:space="preserve"> </w:t>
      </w:r>
      <w:proofErr w:type="spellStart"/>
      <w:r w:rsidRPr="00F20EF5">
        <w:rPr>
          <w:rFonts w:cs="Times New Roman"/>
          <w:iCs/>
          <w:color w:val="auto"/>
          <w:lang w:val="en-US"/>
        </w:rPr>
        <w:t>strategia</w:t>
      </w:r>
      <w:proofErr w:type="spellEnd"/>
      <w:r w:rsidRPr="00F20EF5">
        <w:rPr>
          <w:rFonts w:cs="Times New Roman"/>
          <w:iCs/>
          <w:color w:val="auto"/>
          <w:lang w:val="en-US"/>
        </w:rPr>
        <w:t xml:space="preserve"> </w:t>
      </w:r>
      <w:proofErr w:type="spellStart"/>
      <w:r w:rsidRPr="00F20EF5">
        <w:rPr>
          <w:rFonts w:cs="Times New Roman"/>
          <w:iCs/>
          <w:color w:val="auto"/>
          <w:lang w:val="en-US"/>
        </w:rPr>
        <w:t>autorității</w:t>
      </w:r>
      <w:proofErr w:type="spellEnd"/>
      <w:r w:rsidRPr="00F20EF5">
        <w:rPr>
          <w:rFonts w:cs="Times New Roman"/>
          <w:iCs/>
          <w:color w:val="auto"/>
          <w:lang w:val="en-US"/>
        </w:rPr>
        <w:t xml:space="preserve"> </w:t>
      </w:r>
      <w:proofErr w:type="spellStart"/>
      <w:r w:rsidRPr="00F20EF5">
        <w:rPr>
          <w:rFonts w:cs="Times New Roman"/>
          <w:iCs/>
          <w:color w:val="auto"/>
          <w:lang w:val="en-US"/>
        </w:rPr>
        <w:t>publice</w:t>
      </w:r>
      <w:proofErr w:type="spellEnd"/>
      <w:r w:rsidRPr="00F20EF5">
        <w:rPr>
          <w:rFonts w:cs="Times New Roman"/>
          <w:iCs/>
          <w:color w:val="auto"/>
          <w:lang w:val="en-US"/>
        </w:rPr>
        <w:t xml:space="preserve"> </w:t>
      </w:r>
      <w:proofErr w:type="spellStart"/>
      <w:r w:rsidRPr="00F20EF5">
        <w:rPr>
          <w:rFonts w:cs="Times New Roman"/>
          <w:iCs/>
          <w:color w:val="auto"/>
          <w:lang w:val="en-US"/>
        </w:rPr>
        <w:t>centrale</w:t>
      </w:r>
      <w:proofErr w:type="spellEnd"/>
      <w:r w:rsidRPr="00F20EF5">
        <w:rPr>
          <w:rFonts w:cs="Times New Roman"/>
          <w:iCs/>
          <w:color w:val="auto"/>
          <w:lang w:val="en-US"/>
        </w:rPr>
        <w:t xml:space="preserve"> </w:t>
      </w:r>
      <w:proofErr w:type="spellStart"/>
      <w:r w:rsidRPr="00F20EF5">
        <w:rPr>
          <w:rFonts w:cs="Times New Roman"/>
          <w:iCs/>
          <w:color w:val="auto"/>
          <w:lang w:val="en-US"/>
        </w:rPr>
        <w:t>pentru</w:t>
      </w:r>
      <w:proofErr w:type="spellEnd"/>
      <w:r w:rsidRPr="00F20EF5">
        <w:rPr>
          <w:rFonts w:cs="Times New Roman"/>
          <w:iCs/>
          <w:color w:val="auto"/>
          <w:lang w:val="en-US"/>
        </w:rPr>
        <w:t xml:space="preserve"> </w:t>
      </w:r>
      <w:proofErr w:type="spellStart"/>
      <w:r w:rsidRPr="00F20EF5">
        <w:rPr>
          <w:rFonts w:cs="Times New Roman"/>
          <w:iCs/>
          <w:color w:val="auto"/>
          <w:lang w:val="en-US"/>
        </w:rPr>
        <w:t>protecția</w:t>
      </w:r>
      <w:proofErr w:type="spellEnd"/>
      <w:r w:rsidRPr="00F20EF5">
        <w:rPr>
          <w:rFonts w:cs="Times New Roman"/>
          <w:iCs/>
          <w:color w:val="auto"/>
          <w:lang w:val="en-US"/>
        </w:rPr>
        <w:t xml:space="preserve"> </w:t>
      </w:r>
      <w:proofErr w:type="spellStart"/>
      <w:r w:rsidRPr="00F20EF5">
        <w:rPr>
          <w:rFonts w:cs="Times New Roman"/>
          <w:iCs/>
          <w:color w:val="auto"/>
          <w:lang w:val="en-US"/>
        </w:rPr>
        <w:t>mediului</w:t>
      </w:r>
      <w:proofErr w:type="spellEnd"/>
      <w:r w:rsidRPr="00F20EF5">
        <w:rPr>
          <w:rFonts w:cs="Times New Roman"/>
          <w:iCs/>
          <w:color w:val="auto"/>
          <w:lang w:val="en-US"/>
        </w:rPr>
        <w:t xml:space="preserve"> </w:t>
      </w:r>
      <w:proofErr w:type="spellStart"/>
      <w:proofErr w:type="gramStart"/>
      <w:r w:rsidRPr="00F20EF5">
        <w:rPr>
          <w:rFonts w:cs="Times New Roman"/>
          <w:iCs/>
          <w:color w:val="auto"/>
          <w:lang w:val="en-US"/>
        </w:rPr>
        <w:t>este</w:t>
      </w:r>
      <w:proofErr w:type="spellEnd"/>
      <w:proofErr w:type="gramEnd"/>
      <w:r w:rsidRPr="00F20EF5">
        <w:rPr>
          <w:rFonts w:cs="Times New Roman"/>
          <w:iCs/>
          <w:color w:val="auto"/>
          <w:lang w:val="en-US"/>
        </w:rPr>
        <w:t xml:space="preserve"> </w:t>
      </w:r>
      <w:proofErr w:type="spellStart"/>
      <w:r w:rsidRPr="00F20EF5">
        <w:rPr>
          <w:rFonts w:cs="Times New Roman"/>
          <w:iCs/>
          <w:color w:val="auto"/>
          <w:lang w:val="en-US"/>
        </w:rPr>
        <w:t>cons</w:t>
      </w:r>
      <w:r>
        <w:rPr>
          <w:rFonts w:cs="Times New Roman"/>
          <w:iCs/>
          <w:color w:val="auto"/>
          <w:lang w:val="en-US"/>
        </w:rPr>
        <w:t>ervarea</w:t>
      </w:r>
      <w:proofErr w:type="spellEnd"/>
      <w:r>
        <w:rPr>
          <w:rFonts w:cs="Times New Roman"/>
          <w:iCs/>
          <w:color w:val="auto"/>
          <w:lang w:val="en-US"/>
        </w:rPr>
        <w:t xml:space="preserve"> </w:t>
      </w:r>
      <w:proofErr w:type="spellStart"/>
      <w:r>
        <w:rPr>
          <w:rFonts w:cs="Times New Roman"/>
          <w:iCs/>
          <w:color w:val="auto"/>
          <w:lang w:val="en-US"/>
        </w:rPr>
        <w:t>durabilă</w:t>
      </w:r>
      <w:proofErr w:type="spellEnd"/>
      <w:r>
        <w:rPr>
          <w:rFonts w:cs="Times New Roman"/>
          <w:iCs/>
          <w:color w:val="auto"/>
          <w:lang w:val="en-US"/>
        </w:rPr>
        <w:t xml:space="preserve"> a </w:t>
      </w:r>
      <w:proofErr w:type="spellStart"/>
      <w:r>
        <w:rPr>
          <w:rFonts w:cs="Times New Roman"/>
          <w:iCs/>
          <w:color w:val="auto"/>
          <w:lang w:val="en-US"/>
        </w:rPr>
        <w:t>speciilor</w:t>
      </w:r>
      <w:proofErr w:type="spellEnd"/>
      <w:r>
        <w:rPr>
          <w:rFonts w:cs="Times New Roman"/>
          <w:iCs/>
          <w:color w:val="auto"/>
          <w:lang w:val="en-US"/>
        </w:rPr>
        <w:t xml:space="preserve"> de </w:t>
      </w:r>
      <w:proofErr w:type="spellStart"/>
      <w:r w:rsidRPr="00F20EF5">
        <w:rPr>
          <w:rFonts w:cs="Times New Roman"/>
          <w:iCs/>
          <w:color w:val="auto"/>
          <w:lang w:val="en-US"/>
        </w:rPr>
        <w:t>faun</w:t>
      </w:r>
      <w:r>
        <w:rPr>
          <w:rFonts w:cs="Times New Roman"/>
          <w:iCs/>
          <w:color w:val="auto"/>
          <w:lang w:val="en-US"/>
        </w:rPr>
        <w:t>ă</w:t>
      </w:r>
      <w:proofErr w:type="spellEnd"/>
      <w:r w:rsidRPr="00F20EF5">
        <w:rPr>
          <w:rFonts w:cs="Times New Roman"/>
          <w:iCs/>
          <w:color w:val="auto"/>
          <w:lang w:val="en-US"/>
        </w:rPr>
        <w:t xml:space="preserve"> </w:t>
      </w:r>
      <w:proofErr w:type="spellStart"/>
      <w:r w:rsidRPr="00F20EF5">
        <w:rPr>
          <w:rFonts w:cs="Times New Roman"/>
          <w:iCs/>
          <w:color w:val="auto"/>
          <w:lang w:val="en-US"/>
        </w:rPr>
        <w:t>sălbatic</w:t>
      </w:r>
      <w:r>
        <w:rPr>
          <w:rFonts w:cs="Times New Roman"/>
          <w:iCs/>
          <w:color w:val="auto"/>
          <w:lang w:val="en-US"/>
        </w:rPr>
        <w:t>ă</w:t>
      </w:r>
      <w:proofErr w:type="spellEnd"/>
      <w:r w:rsidRPr="00F20EF5">
        <w:rPr>
          <w:rFonts w:cs="Times New Roman"/>
          <w:iCs/>
          <w:color w:val="auto"/>
          <w:lang w:val="en-US"/>
        </w:rPr>
        <w:t xml:space="preserve">, </w:t>
      </w:r>
      <w:proofErr w:type="spellStart"/>
      <w:r w:rsidRPr="00F20EF5">
        <w:rPr>
          <w:rFonts w:cs="Times New Roman"/>
          <w:iCs/>
          <w:color w:val="auto"/>
          <w:lang w:val="en-US"/>
        </w:rPr>
        <w:t>în</w:t>
      </w:r>
      <w:proofErr w:type="spellEnd"/>
      <w:r w:rsidRPr="00F20EF5">
        <w:rPr>
          <w:rFonts w:cs="Times New Roman"/>
          <w:iCs/>
          <w:color w:val="auto"/>
          <w:lang w:val="en-US"/>
        </w:rPr>
        <w:t xml:space="preserve"> </w:t>
      </w:r>
      <w:proofErr w:type="spellStart"/>
      <w:r w:rsidRPr="00F20EF5">
        <w:rPr>
          <w:rFonts w:cs="Times New Roman"/>
          <w:iCs/>
          <w:color w:val="auto"/>
          <w:lang w:val="en-US"/>
        </w:rPr>
        <w:t>conformitate</w:t>
      </w:r>
      <w:proofErr w:type="spellEnd"/>
      <w:r w:rsidRPr="00F20EF5">
        <w:rPr>
          <w:rFonts w:cs="Times New Roman"/>
          <w:iCs/>
          <w:color w:val="auto"/>
          <w:lang w:val="en-US"/>
        </w:rPr>
        <w:t xml:space="preserve"> cu </w:t>
      </w:r>
      <w:proofErr w:type="spellStart"/>
      <w:r w:rsidRPr="00F20EF5">
        <w:rPr>
          <w:rFonts w:cs="Times New Roman"/>
          <w:iCs/>
          <w:color w:val="auto"/>
          <w:lang w:val="en-US"/>
        </w:rPr>
        <w:t>prevederile</w:t>
      </w:r>
      <w:proofErr w:type="spellEnd"/>
      <w:r w:rsidRPr="00F20EF5">
        <w:rPr>
          <w:rFonts w:cs="Times New Roman"/>
          <w:iCs/>
          <w:color w:val="auto"/>
          <w:lang w:val="en-US"/>
        </w:rPr>
        <w:t xml:space="preserve"> </w:t>
      </w:r>
      <w:proofErr w:type="spellStart"/>
      <w:r w:rsidRPr="00F20EF5">
        <w:rPr>
          <w:rFonts w:cs="Times New Roman"/>
          <w:iCs/>
          <w:color w:val="auto"/>
          <w:lang w:val="en-US"/>
        </w:rPr>
        <w:t>Directivei</w:t>
      </w:r>
      <w:proofErr w:type="spellEnd"/>
      <w:r w:rsidRPr="00F20EF5">
        <w:rPr>
          <w:rFonts w:cs="Times New Roman"/>
          <w:iCs/>
          <w:color w:val="auto"/>
          <w:lang w:val="en-US"/>
        </w:rPr>
        <w:t xml:space="preserve"> </w:t>
      </w:r>
      <w:r w:rsidRPr="00F20EF5">
        <w:rPr>
          <w:rFonts w:eastAsia="MS Mincho" w:cs="Times New Roman"/>
          <w:color w:val="auto"/>
        </w:rPr>
        <w:t>Consiliului Europei 92/43/CEE privind conservarea habitatelor naturale şi a speciilor de faună şi floră sălbatic</w:t>
      </w:r>
      <w:r>
        <w:rPr>
          <w:rFonts w:eastAsia="MS Mincho" w:cs="Times New Roman"/>
          <w:color w:val="auto"/>
        </w:rPr>
        <w:t>ă</w:t>
      </w:r>
      <w:r w:rsidRPr="00F20EF5">
        <w:rPr>
          <w:rFonts w:eastAsia="MS Mincho" w:cs="Times New Roman"/>
          <w:color w:val="auto"/>
        </w:rPr>
        <w:t>.</w:t>
      </w:r>
    </w:p>
    <w:p w14:paraId="5C751545" w14:textId="082823F9" w:rsidR="00F20EF5" w:rsidRPr="00F20EF5" w:rsidRDefault="00F20EF5" w:rsidP="009756D9">
      <w:pPr>
        <w:spacing w:before="0" w:after="0"/>
        <w:ind w:left="567" w:firstLine="720"/>
        <w:rPr>
          <w:rFonts w:cs="Times New Roman"/>
          <w:color w:val="auto"/>
          <w:lang w:val="en-US"/>
        </w:rPr>
      </w:pPr>
      <w:r w:rsidRPr="00F20EF5">
        <w:rPr>
          <w:rFonts w:eastAsia="MS Mincho" w:cs="Times New Roman"/>
          <w:color w:val="auto"/>
        </w:rPr>
        <w:t>La baza elaborării prezentului ordin au stat prevederile at.38 alin.(2) din</w:t>
      </w:r>
      <w:r w:rsidRPr="00F20EF5">
        <w:rPr>
          <w:rFonts w:cs="Times New Roman"/>
          <w:color w:val="auto"/>
          <w:lang w:val="en-US"/>
        </w:rPr>
        <w:t xml:space="preserve"> </w:t>
      </w:r>
      <w:proofErr w:type="spellStart"/>
      <w:r w:rsidRPr="00F20EF5">
        <w:rPr>
          <w:rFonts w:cs="Times New Roman"/>
          <w:color w:val="auto"/>
          <w:lang w:val="en-US"/>
        </w:rPr>
        <w:t>Ordonanța</w:t>
      </w:r>
      <w:proofErr w:type="spellEnd"/>
      <w:r w:rsidRPr="00F20EF5">
        <w:rPr>
          <w:rFonts w:cs="Times New Roman"/>
          <w:color w:val="auto"/>
          <w:lang w:val="en-US"/>
        </w:rPr>
        <w:t xml:space="preserve"> de </w:t>
      </w:r>
      <w:proofErr w:type="spellStart"/>
      <w:r w:rsidRPr="00F20EF5">
        <w:rPr>
          <w:rFonts w:cs="Times New Roman"/>
          <w:color w:val="auto"/>
          <w:lang w:val="en-US"/>
        </w:rPr>
        <w:t>urgență</w:t>
      </w:r>
      <w:proofErr w:type="spellEnd"/>
      <w:r w:rsidRPr="00F20EF5">
        <w:rPr>
          <w:rFonts w:cs="Times New Roman"/>
          <w:color w:val="auto"/>
          <w:lang w:val="en-US"/>
        </w:rPr>
        <w:t xml:space="preserve"> a </w:t>
      </w:r>
      <w:proofErr w:type="spellStart"/>
      <w:r w:rsidRPr="00F20EF5">
        <w:rPr>
          <w:rFonts w:cs="Times New Roman"/>
          <w:color w:val="auto"/>
          <w:lang w:val="en-US"/>
        </w:rPr>
        <w:t>Guvernului</w:t>
      </w:r>
      <w:proofErr w:type="spellEnd"/>
      <w:r w:rsidRPr="00F20EF5">
        <w:rPr>
          <w:rFonts w:cs="Times New Roman"/>
          <w:color w:val="auto"/>
          <w:lang w:val="en-US"/>
        </w:rPr>
        <w:t xml:space="preserve"> </w:t>
      </w:r>
      <w:proofErr w:type="spellStart"/>
      <w:r w:rsidRPr="00F20EF5">
        <w:rPr>
          <w:rFonts w:cs="Times New Roman"/>
          <w:color w:val="auto"/>
          <w:lang w:val="en-US"/>
        </w:rPr>
        <w:t>nr</w:t>
      </w:r>
      <w:proofErr w:type="spellEnd"/>
      <w:r w:rsidRPr="00F20EF5">
        <w:rPr>
          <w:rFonts w:cs="Times New Roman"/>
          <w:color w:val="auto"/>
          <w:lang w:val="en-US"/>
        </w:rPr>
        <w:t xml:space="preserve">. 57/2007 </w:t>
      </w:r>
      <w:proofErr w:type="spellStart"/>
      <w:r w:rsidRPr="00F20EF5">
        <w:rPr>
          <w:rFonts w:cs="Times New Roman"/>
          <w:color w:val="auto"/>
          <w:lang w:val="en-US"/>
        </w:rPr>
        <w:t>privind</w:t>
      </w:r>
      <w:proofErr w:type="spellEnd"/>
      <w:r w:rsidRPr="00F20EF5">
        <w:rPr>
          <w:rFonts w:cs="Times New Roman"/>
          <w:color w:val="auto"/>
          <w:lang w:val="en-US"/>
        </w:rPr>
        <w:t xml:space="preserve"> </w:t>
      </w:r>
      <w:proofErr w:type="spellStart"/>
      <w:r w:rsidRPr="00F20EF5">
        <w:rPr>
          <w:rFonts w:cs="Times New Roman"/>
          <w:color w:val="auto"/>
          <w:lang w:val="en-US"/>
        </w:rPr>
        <w:t>regimul</w:t>
      </w:r>
      <w:proofErr w:type="spellEnd"/>
      <w:r w:rsidRPr="00F20EF5">
        <w:rPr>
          <w:rFonts w:cs="Times New Roman"/>
          <w:color w:val="auto"/>
          <w:lang w:val="en-US"/>
        </w:rPr>
        <w:t xml:space="preserve"> </w:t>
      </w:r>
      <w:proofErr w:type="spellStart"/>
      <w:r w:rsidRPr="00F20EF5">
        <w:rPr>
          <w:rFonts w:cs="Times New Roman"/>
          <w:color w:val="auto"/>
          <w:lang w:val="en-US"/>
        </w:rPr>
        <w:t>ariilor</w:t>
      </w:r>
      <w:proofErr w:type="spellEnd"/>
      <w:r w:rsidRPr="00F20EF5">
        <w:rPr>
          <w:rFonts w:cs="Times New Roman"/>
          <w:color w:val="auto"/>
          <w:lang w:val="en-US"/>
        </w:rPr>
        <w:t xml:space="preserve"> </w:t>
      </w:r>
      <w:proofErr w:type="spellStart"/>
      <w:r w:rsidRPr="00F20EF5">
        <w:rPr>
          <w:rFonts w:cs="Times New Roman"/>
          <w:color w:val="auto"/>
          <w:lang w:val="en-US"/>
        </w:rPr>
        <w:t>naturale</w:t>
      </w:r>
      <w:proofErr w:type="spellEnd"/>
      <w:r w:rsidRPr="00F20EF5">
        <w:rPr>
          <w:rFonts w:cs="Times New Roman"/>
          <w:color w:val="auto"/>
          <w:lang w:val="en-US"/>
        </w:rPr>
        <w:t xml:space="preserve"> </w:t>
      </w:r>
      <w:proofErr w:type="spellStart"/>
      <w:r w:rsidRPr="00F20EF5">
        <w:rPr>
          <w:rFonts w:cs="Times New Roman"/>
          <w:color w:val="auto"/>
          <w:lang w:val="en-US"/>
        </w:rPr>
        <w:t>protejate</w:t>
      </w:r>
      <w:proofErr w:type="spellEnd"/>
      <w:r w:rsidRPr="00F20EF5">
        <w:rPr>
          <w:rFonts w:cs="Times New Roman"/>
          <w:color w:val="auto"/>
          <w:lang w:val="en-US"/>
        </w:rPr>
        <w:t xml:space="preserve">, </w:t>
      </w:r>
      <w:proofErr w:type="spellStart"/>
      <w:r w:rsidRPr="00F20EF5">
        <w:rPr>
          <w:rFonts w:cs="Times New Roman"/>
          <w:color w:val="auto"/>
          <w:lang w:val="en-US"/>
        </w:rPr>
        <w:t>conservarea</w:t>
      </w:r>
      <w:proofErr w:type="spellEnd"/>
      <w:r w:rsidRPr="00F20EF5">
        <w:rPr>
          <w:rFonts w:cs="Times New Roman"/>
          <w:color w:val="auto"/>
          <w:lang w:val="en-US"/>
        </w:rPr>
        <w:t xml:space="preserve"> </w:t>
      </w:r>
      <w:proofErr w:type="spellStart"/>
      <w:r w:rsidRPr="00F20EF5">
        <w:rPr>
          <w:rFonts w:cs="Times New Roman"/>
          <w:color w:val="auto"/>
          <w:lang w:val="en-US"/>
        </w:rPr>
        <w:t>habitatelor</w:t>
      </w:r>
      <w:proofErr w:type="spellEnd"/>
      <w:r w:rsidRPr="00F20EF5">
        <w:rPr>
          <w:rFonts w:cs="Times New Roman"/>
          <w:color w:val="auto"/>
          <w:lang w:val="en-US"/>
        </w:rPr>
        <w:t xml:space="preserve"> </w:t>
      </w:r>
      <w:proofErr w:type="spellStart"/>
      <w:r w:rsidRPr="00F20EF5">
        <w:rPr>
          <w:rFonts w:cs="Times New Roman"/>
          <w:color w:val="auto"/>
          <w:lang w:val="en-US"/>
        </w:rPr>
        <w:t>naturale</w:t>
      </w:r>
      <w:proofErr w:type="spellEnd"/>
      <w:r w:rsidRPr="00F20EF5">
        <w:rPr>
          <w:rFonts w:cs="Times New Roman"/>
          <w:color w:val="auto"/>
          <w:lang w:val="en-US"/>
        </w:rPr>
        <w:t xml:space="preserve">, a </w:t>
      </w:r>
      <w:proofErr w:type="spellStart"/>
      <w:r w:rsidRPr="00F20EF5">
        <w:rPr>
          <w:rFonts w:cs="Times New Roman"/>
          <w:color w:val="auto"/>
          <w:lang w:val="en-US"/>
        </w:rPr>
        <w:t>florei</w:t>
      </w:r>
      <w:proofErr w:type="spellEnd"/>
      <w:r w:rsidRPr="00F20EF5">
        <w:rPr>
          <w:rFonts w:cs="Times New Roman"/>
          <w:color w:val="auto"/>
          <w:lang w:val="en-US"/>
        </w:rPr>
        <w:t xml:space="preserve"> </w:t>
      </w:r>
      <w:proofErr w:type="spellStart"/>
      <w:r w:rsidRPr="00F20EF5">
        <w:rPr>
          <w:rFonts w:cs="Times New Roman"/>
          <w:color w:val="auto"/>
          <w:lang w:val="en-US"/>
        </w:rPr>
        <w:t>şi</w:t>
      </w:r>
      <w:proofErr w:type="spellEnd"/>
      <w:r w:rsidRPr="00F20EF5">
        <w:rPr>
          <w:rFonts w:cs="Times New Roman"/>
          <w:color w:val="auto"/>
          <w:lang w:val="en-US"/>
        </w:rPr>
        <w:t xml:space="preserve"> </w:t>
      </w:r>
      <w:proofErr w:type="spellStart"/>
      <w:r w:rsidRPr="00F20EF5">
        <w:rPr>
          <w:rFonts w:cs="Times New Roman"/>
          <w:color w:val="auto"/>
          <w:lang w:val="en-US"/>
        </w:rPr>
        <w:t>faunei</w:t>
      </w:r>
      <w:proofErr w:type="spellEnd"/>
      <w:r w:rsidRPr="00F20EF5">
        <w:rPr>
          <w:rFonts w:cs="Times New Roman"/>
          <w:color w:val="auto"/>
          <w:lang w:val="en-US"/>
        </w:rPr>
        <w:t xml:space="preserve"> </w:t>
      </w:r>
      <w:proofErr w:type="spellStart"/>
      <w:r w:rsidRPr="00F20EF5">
        <w:rPr>
          <w:rFonts w:cs="Times New Roman"/>
          <w:color w:val="auto"/>
          <w:lang w:val="en-US"/>
        </w:rPr>
        <w:t>sălbatice</w:t>
      </w:r>
      <w:proofErr w:type="spellEnd"/>
      <w:r w:rsidRPr="00F20EF5">
        <w:rPr>
          <w:rFonts w:cs="Times New Roman"/>
          <w:color w:val="auto"/>
          <w:lang w:val="en-US"/>
        </w:rPr>
        <w:t xml:space="preserve">, </w:t>
      </w:r>
      <w:proofErr w:type="spellStart"/>
      <w:r w:rsidRPr="00F20EF5">
        <w:rPr>
          <w:rFonts w:cs="Times New Roman"/>
          <w:color w:val="auto"/>
          <w:lang w:val="en-US"/>
        </w:rPr>
        <w:t>aprobată</w:t>
      </w:r>
      <w:proofErr w:type="spellEnd"/>
      <w:r w:rsidRPr="00F20EF5">
        <w:rPr>
          <w:rFonts w:cs="Times New Roman"/>
          <w:color w:val="auto"/>
          <w:lang w:val="en-US"/>
        </w:rPr>
        <w:t xml:space="preserve"> </w:t>
      </w:r>
      <w:proofErr w:type="spellStart"/>
      <w:r w:rsidRPr="00F20EF5">
        <w:rPr>
          <w:rFonts w:cs="Times New Roman"/>
          <w:color w:val="auto"/>
          <w:lang w:val="en-US"/>
        </w:rPr>
        <w:t>prin</w:t>
      </w:r>
      <w:proofErr w:type="spellEnd"/>
      <w:r w:rsidRPr="00F20EF5">
        <w:rPr>
          <w:rFonts w:cs="Times New Roman"/>
          <w:color w:val="auto"/>
          <w:lang w:val="en-US"/>
        </w:rPr>
        <w:t xml:space="preserve"> </w:t>
      </w:r>
      <w:proofErr w:type="spellStart"/>
      <w:r w:rsidRPr="00F20EF5">
        <w:rPr>
          <w:rFonts w:cs="Times New Roman"/>
          <w:color w:val="auto"/>
          <w:lang w:val="en-US"/>
        </w:rPr>
        <w:t>Legea</w:t>
      </w:r>
      <w:proofErr w:type="spellEnd"/>
      <w:r w:rsidRPr="00F20EF5">
        <w:rPr>
          <w:rFonts w:cs="Times New Roman"/>
          <w:color w:val="auto"/>
          <w:lang w:val="en-US"/>
        </w:rPr>
        <w:t xml:space="preserve"> nr.49/2011,</w:t>
      </w:r>
      <w:r w:rsidR="00A66882">
        <w:rPr>
          <w:rFonts w:cs="Times New Roman"/>
          <w:color w:val="auto"/>
          <w:lang w:val="en-US"/>
        </w:rPr>
        <w:t xml:space="preserve"> cu </w:t>
      </w:r>
      <w:proofErr w:type="spellStart"/>
      <w:r w:rsidR="00A66882">
        <w:rPr>
          <w:rFonts w:cs="Times New Roman"/>
          <w:color w:val="auto"/>
          <w:lang w:val="en-US"/>
        </w:rPr>
        <w:t>modificările</w:t>
      </w:r>
      <w:proofErr w:type="spellEnd"/>
      <w:r w:rsidR="00A66882">
        <w:rPr>
          <w:rFonts w:cs="Times New Roman"/>
          <w:color w:val="auto"/>
          <w:lang w:val="en-US"/>
        </w:rPr>
        <w:t xml:space="preserve"> </w:t>
      </w:r>
      <w:proofErr w:type="spellStart"/>
      <w:r w:rsidR="00A66882">
        <w:rPr>
          <w:rFonts w:cs="Times New Roman"/>
          <w:color w:val="auto"/>
          <w:lang w:val="en-US"/>
        </w:rPr>
        <w:t>și</w:t>
      </w:r>
      <w:proofErr w:type="spellEnd"/>
      <w:r w:rsidR="00A66882">
        <w:rPr>
          <w:rFonts w:cs="Times New Roman"/>
          <w:color w:val="auto"/>
          <w:lang w:val="en-US"/>
        </w:rPr>
        <w:t xml:space="preserve"> </w:t>
      </w:r>
      <w:proofErr w:type="spellStart"/>
      <w:r w:rsidR="00A66882">
        <w:rPr>
          <w:rFonts w:cs="Times New Roman"/>
          <w:color w:val="auto"/>
          <w:lang w:val="en-US"/>
        </w:rPr>
        <w:t>completările</w:t>
      </w:r>
      <w:proofErr w:type="spellEnd"/>
      <w:r w:rsidR="00A66882">
        <w:rPr>
          <w:rFonts w:cs="Times New Roman"/>
          <w:color w:val="auto"/>
          <w:lang w:val="en-US"/>
        </w:rPr>
        <w:t xml:space="preserve"> </w:t>
      </w:r>
      <w:proofErr w:type="spellStart"/>
      <w:r w:rsidR="00A66882">
        <w:rPr>
          <w:rFonts w:cs="Times New Roman"/>
          <w:color w:val="auto"/>
          <w:lang w:val="en-US"/>
        </w:rPr>
        <w:t>ulterioare</w:t>
      </w:r>
      <w:proofErr w:type="spellEnd"/>
      <w:r w:rsidR="00A66882">
        <w:rPr>
          <w:rFonts w:cs="Times New Roman"/>
          <w:color w:val="auto"/>
          <w:lang w:val="en-US"/>
        </w:rPr>
        <w:t xml:space="preserve">, </w:t>
      </w:r>
      <w:r w:rsidRPr="00F20EF5">
        <w:rPr>
          <w:rFonts w:cs="Times New Roman"/>
          <w:color w:val="auto"/>
          <w:lang w:val="en-US"/>
        </w:rPr>
        <w:t xml:space="preserve">de </w:t>
      </w:r>
      <w:proofErr w:type="spellStart"/>
      <w:r w:rsidRPr="00F20EF5">
        <w:rPr>
          <w:rFonts w:cs="Times New Roman"/>
          <w:color w:val="auto"/>
          <w:lang w:val="en-US"/>
        </w:rPr>
        <w:t>asemenea</w:t>
      </w:r>
      <w:proofErr w:type="spellEnd"/>
      <w:r w:rsidRPr="00F20EF5">
        <w:rPr>
          <w:rFonts w:cs="Times New Roman"/>
          <w:color w:val="auto"/>
          <w:lang w:val="en-US"/>
        </w:rPr>
        <w:t xml:space="preserve">, </w:t>
      </w:r>
      <w:proofErr w:type="spellStart"/>
      <w:r w:rsidRPr="00F20EF5">
        <w:rPr>
          <w:rFonts w:cs="Times New Roman"/>
          <w:color w:val="auto"/>
          <w:lang w:val="en-US"/>
        </w:rPr>
        <w:t>prevederile</w:t>
      </w:r>
      <w:proofErr w:type="spellEnd"/>
      <w:r w:rsidRPr="00F20EF5">
        <w:rPr>
          <w:rFonts w:cs="Times New Roman"/>
          <w:color w:val="auto"/>
          <w:lang w:val="en-US"/>
        </w:rPr>
        <w:t xml:space="preserve"> </w:t>
      </w:r>
      <w:proofErr w:type="spellStart"/>
      <w:r w:rsidRPr="00F20EF5">
        <w:rPr>
          <w:rFonts w:cs="Times New Roman"/>
          <w:color w:val="auto"/>
          <w:lang w:val="en-US"/>
        </w:rPr>
        <w:t>Ordinului</w:t>
      </w:r>
      <w:proofErr w:type="spellEnd"/>
      <w:r w:rsidRPr="00F20EF5">
        <w:rPr>
          <w:rFonts w:cs="Times New Roman"/>
          <w:color w:val="auto"/>
          <w:lang w:val="en-US"/>
        </w:rPr>
        <w:t xml:space="preserve"> </w:t>
      </w:r>
      <w:proofErr w:type="spellStart"/>
      <w:r w:rsidRPr="00F20EF5">
        <w:rPr>
          <w:rFonts w:cs="Times New Roman"/>
          <w:color w:val="auto"/>
          <w:lang w:val="en-US"/>
        </w:rPr>
        <w:t>ministrului</w:t>
      </w:r>
      <w:proofErr w:type="spellEnd"/>
      <w:r w:rsidRPr="00F20EF5">
        <w:rPr>
          <w:rFonts w:cs="Times New Roman"/>
          <w:color w:val="auto"/>
          <w:lang w:val="en-US"/>
        </w:rPr>
        <w:t xml:space="preserve"> </w:t>
      </w:r>
      <w:proofErr w:type="spellStart"/>
      <w:r w:rsidRPr="00F20EF5">
        <w:rPr>
          <w:rFonts w:cs="Times New Roman"/>
          <w:color w:val="auto"/>
          <w:lang w:val="en-US"/>
        </w:rPr>
        <w:t>mediului</w:t>
      </w:r>
      <w:proofErr w:type="spellEnd"/>
      <w:r w:rsidRPr="00F20EF5">
        <w:rPr>
          <w:rFonts w:cs="Times New Roman"/>
          <w:color w:val="auto"/>
          <w:lang w:val="en-US"/>
        </w:rPr>
        <w:t xml:space="preserve"> </w:t>
      </w:r>
      <w:proofErr w:type="spellStart"/>
      <w:r w:rsidRPr="00F20EF5">
        <w:rPr>
          <w:rFonts w:cs="Times New Roman"/>
          <w:color w:val="auto"/>
          <w:lang w:val="en-US"/>
        </w:rPr>
        <w:t>și</w:t>
      </w:r>
      <w:proofErr w:type="spellEnd"/>
      <w:r w:rsidRPr="00F20EF5">
        <w:rPr>
          <w:rFonts w:cs="Times New Roman"/>
          <w:color w:val="auto"/>
          <w:lang w:val="en-US"/>
        </w:rPr>
        <w:t xml:space="preserve"> al </w:t>
      </w:r>
      <w:proofErr w:type="spellStart"/>
      <w:r w:rsidRPr="00F20EF5">
        <w:rPr>
          <w:rFonts w:cs="Times New Roman"/>
          <w:color w:val="auto"/>
          <w:lang w:val="en-US"/>
        </w:rPr>
        <w:t>ministrului</w:t>
      </w:r>
      <w:proofErr w:type="spellEnd"/>
      <w:r w:rsidRPr="00F20EF5">
        <w:rPr>
          <w:rFonts w:cs="Times New Roman"/>
          <w:color w:val="auto"/>
          <w:lang w:val="en-US"/>
        </w:rPr>
        <w:t xml:space="preserve"> </w:t>
      </w:r>
      <w:proofErr w:type="spellStart"/>
      <w:r w:rsidRPr="00F20EF5">
        <w:rPr>
          <w:rFonts w:cs="Times New Roman"/>
          <w:color w:val="auto"/>
          <w:lang w:val="en-US"/>
        </w:rPr>
        <w:t>agriculturii</w:t>
      </w:r>
      <w:proofErr w:type="spellEnd"/>
      <w:r w:rsidRPr="00F20EF5">
        <w:rPr>
          <w:rFonts w:cs="Times New Roman"/>
          <w:color w:val="auto"/>
          <w:lang w:val="en-US"/>
        </w:rPr>
        <w:t xml:space="preserve">, </w:t>
      </w:r>
      <w:proofErr w:type="spellStart"/>
      <w:r w:rsidRPr="00F20EF5">
        <w:rPr>
          <w:rFonts w:cs="Times New Roman"/>
          <w:color w:val="auto"/>
          <w:lang w:val="en-US"/>
        </w:rPr>
        <w:t>p</w:t>
      </w:r>
      <w:r w:rsidR="00D44B2B">
        <w:rPr>
          <w:rFonts w:cs="Times New Roman"/>
          <w:color w:val="auto"/>
          <w:lang w:val="en-US"/>
        </w:rPr>
        <w:t>ădurilor</w:t>
      </w:r>
      <w:proofErr w:type="spellEnd"/>
      <w:r w:rsidR="00D44B2B">
        <w:rPr>
          <w:rFonts w:cs="Times New Roman"/>
          <w:color w:val="auto"/>
          <w:lang w:val="en-US"/>
        </w:rPr>
        <w:t xml:space="preserve"> </w:t>
      </w:r>
      <w:proofErr w:type="spellStart"/>
      <w:r w:rsidR="00D44B2B">
        <w:rPr>
          <w:rFonts w:cs="Times New Roman"/>
          <w:color w:val="auto"/>
          <w:lang w:val="en-US"/>
        </w:rPr>
        <w:t>și</w:t>
      </w:r>
      <w:proofErr w:type="spellEnd"/>
      <w:r w:rsidR="00D44B2B">
        <w:rPr>
          <w:rFonts w:cs="Times New Roman"/>
          <w:color w:val="auto"/>
          <w:lang w:val="en-US"/>
        </w:rPr>
        <w:t xml:space="preserve"> </w:t>
      </w:r>
      <w:proofErr w:type="spellStart"/>
      <w:r w:rsidR="00D44B2B">
        <w:rPr>
          <w:rFonts w:cs="Times New Roman"/>
          <w:color w:val="auto"/>
          <w:lang w:val="en-US"/>
        </w:rPr>
        <w:t>dezvoltării</w:t>
      </w:r>
      <w:proofErr w:type="spellEnd"/>
      <w:r w:rsidR="00D44B2B">
        <w:rPr>
          <w:rFonts w:cs="Times New Roman"/>
          <w:color w:val="auto"/>
          <w:lang w:val="en-US"/>
        </w:rPr>
        <w:t xml:space="preserve"> </w:t>
      </w:r>
      <w:proofErr w:type="spellStart"/>
      <w:r w:rsidR="00D44B2B">
        <w:rPr>
          <w:rFonts w:cs="Times New Roman"/>
          <w:color w:val="auto"/>
          <w:lang w:val="en-US"/>
        </w:rPr>
        <w:t>rurale</w:t>
      </w:r>
      <w:proofErr w:type="spellEnd"/>
      <w:r w:rsidR="00D44B2B">
        <w:rPr>
          <w:rFonts w:cs="Times New Roman"/>
          <w:color w:val="auto"/>
          <w:lang w:val="en-US"/>
        </w:rPr>
        <w:t xml:space="preserve"> </w:t>
      </w:r>
      <w:r w:rsidRPr="00F20EF5">
        <w:rPr>
          <w:rFonts w:cs="Times New Roman"/>
          <w:color w:val="auto"/>
          <w:lang w:val="en-US"/>
        </w:rPr>
        <w:t xml:space="preserve">nr.203/14/2009 </w:t>
      </w:r>
      <w:r w:rsidRPr="00F20EF5">
        <w:rPr>
          <w:rFonts w:eastAsia="MS Mincho" w:cs="Times New Roman"/>
          <w:color w:val="auto"/>
        </w:rPr>
        <w:t>privind procedura de stabilire a derogărilor de la măsurile de protecţie a speciilor de floră şi de faună</w:t>
      </w:r>
      <w:r w:rsidR="000B40CB">
        <w:rPr>
          <w:rFonts w:eastAsia="MS Mincho" w:cs="Times New Roman"/>
          <w:color w:val="auto"/>
        </w:rPr>
        <w:t xml:space="preserve"> </w:t>
      </w:r>
      <w:r w:rsidR="00AD0FB3">
        <w:rPr>
          <w:rFonts w:eastAsia="MS Mincho" w:cs="Times New Roman"/>
          <w:color w:val="auto"/>
        </w:rPr>
        <w:t>sălbatice.</w:t>
      </w:r>
    </w:p>
    <w:p w14:paraId="12BDDCA0" w14:textId="77777777" w:rsidR="00F20EF5" w:rsidRPr="00F20EF5" w:rsidRDefault="00F20EF5" w:rsidP="009756D9">
      <w:pPr>
        <w:autoSpaceDE w:val="0"/>
        <w:autoSpaceDN w:val="0"/>
        <w:adjustRightInd w:val="0"/>
        <w:spacing w:before="0" w:after="0" w:line="240" w:lineRule="auto"/>
        <w:ind w:left="567" w:firstLine="720"/>
        <w:rPr>
          <w:rFonts w:cs="Times New Roman"/>
          <w:iCs/>
          <w:color w:val="auto"/>
          <w:lang w:val="en-US"/>
        </w:rPr>
      </w:pPr>
      <w:proofErr w:type="spellStart"/>
      <w:r w:rsidRPr="00F20EF5">
        <w:rPr>
          <w:rFonts w:cs="Times New Roman"/>
          <w:iCs/>
          <w:color w:val="auto"/>
          <w:lang w:val="en-US"/>
        </w:rPr>
        <w:t>Derogările</w:t>
      </w:r>
      <w:proofErr w:type="spellEnd"/>
      <w:r w:rsidRPr="00F20EF5">
        <w:rPr>
          <w:rFonts w:cs="Times New Roman"/>
          <w:iCs/>
          <w:color w:val="auto"/>
          <w:lang w:val="en-US"/>
        </w:rPr>
        <w:t xml:space="preserve"> se </w:t>
      </w:r>
      <w:proofErr w:type="spellStart"/>
      <w:r w:rsidRPr="00F20EF5">
        <w:rPr>
          <w:rFonts w:cs="Times New Roman"/>
          <w:iCs/>
          <w:color w:val="auto"/>
          <w:lang w:val="en-US"/>
        </w:rPr>
        <w:t>stabilesc</w:t>
      </w:r>
      <w:proofErr w:type="spellEnd"/>
      <w:r w:rsidRPr="00F20EF5">
        <w:rPr>
          <w:rFonts w:cs="Times New Roman"/>
          <w:iCs/>
          <w:color w:val="auto"/>
          <w:lang w:val="en-US"/>
        </w:rPr>
        <w:t xml:space="preserve"> de c</w:t>
      </w:r>
      <w:r w:rsidRPr="00F20EF5">
        <w:rPr>
          <w:rFonts w:cs="Times New Roman"/>
          <w:iCs/>
          <w:color w:val="auto"/>
        </w:rPr>
        <w:t xml:space="preserve">ătre </w:t>
      </w:r>
      <w:proofErr w:type="spellStart"/>
      <w:r w:rsidRPr="00F20EF5">
        <w:rPr>
          <w:rFonts w:cs="Times New Roman"/>
          <w:iCs/>
          <w:color w:val="auto"/>
          <w:lang w:val="en-US"/>
        </w:rPr>
        <w:t>autoritatea</w:t>
      </w:r>
      <w:proofErr w:type="spellEnd"/>
      <w:r w:rsidRPr="00F20EF5">
        <w:rPr>
          <w:rFonts w:cs="Times New Roman"/>
          <w:iCs/>
          <w:color w:val="auto"/>
          <w:lang w:val="en-US"/>
        </w:rPr>
        <w:t xml:space="preserve"> </w:t>
      </w:r>
      <w:proofErr w:type="spellStart"/>
      <w:r w:rsidRPr="00F20EF5">
        <w:rPr>
          <w:rFonts w:cs="Times New Roman"/>
          <w:iCs/>
          <w:color w:val="auto"/>
          <w:lang w:val="en-US"/>
        </w:rPr>
        <w:t>publică</w:t>
      </w:r>
      <w:proofErr w:type="spellEnd"/>
      <w:r w:rsidRPr="00F20EF5">
        <w:rPr>
          <w:rFonts w:cs="Times New Roman"/>
          <w:iCs/>
          <w:color w:val="auto"/>
          <w:lang w:val="en-US"/>
        </w:rPr>
        <w:t xml:space="preserve"> </w:t>
      </w:r>
      <w:proofErr w:type="spellStart"/>
      <w:r w:rsidRPr="00F20EF5">
        <w:rPr>
          <w:rFonts w:cs="Times New Roman"/>
          <w:iCs/>
          <w:color w:val="auto"/>
          <w:lang w:val="en-US"/>
        </w:rPr>
        <w:t>centrală</w:t>
      </w:r>
      <w:proofErr w:type="spellEnd"/>
      <w:r w:rsidRPr="00F20EF5">
        <w:rPr>
          <w:rFonts w:cs="Times New Roman"/>
          <w:iCs/>
          <w:color w:val="auto"/>
          <w:lang w:val="en-US"/>
        </w:rPr>
        <w:t xml:space="preserve"> </w:t>
      </w:r>
      <w:proofErr w:type="spellStart"/>
      <w:r w:rsidRPr="00F20EF5">
        <w:rPr>
          <w:rFonts w:cs="Times New Roman"/>
          <w:iCs/>
          <w:color w:val="auto"/>
          <w:lang w:val="en-US"/>
        </w:rPr>
        <w:t>pentru</w:t>
      </w:r>
      <w:proofErr w:type="spellEnd"/>
      <w:r w:rsidRPr="00F20EF5">
        <w:rPr>
          <w:rFonts w:cs="Times New Roman"/>
          <w:iCs/>
          <w:color w:val="auto"/>
          <w:lang w:val="en-US"/>
        </w:rPr>
        <w:t xml:space="preserve"> </w:t>
      </w:r>
      <w:proofErr w:type="spellStart"/>
      <w:r w:rsidRPr="00F20EF5">
        <w:rPr>
          <w:rFonts w:cs="Times New Roman"/>
          <w:iCs/>
          <w:color w:val="auto"/>
          <w:lang w:val="en-US"/>
        </w:rPr>
        <w:t>protecţia</w:t>
      </w:r>
      <w:proofErr w:type="spellEnd"/>
      <w:r w:rsidRPr="00F20EF5">
        <w:rPr>
          <w:rFonts w:cs="Times New Roman"/>
          <w:iCs/>
          <w:color w:val="auto"/>
          <w:lang w:val="en-US"/>
        </w:rPr>
        <w:t xml:space="preserve"> </w:t>
      </w:r>
      <w:proofErr w:type="spellStart"/>
      <w:r w:rsidRPr="00F20EF5">
        <w:rPr>
          <w:rFonts w:cs="Times New Roman"/>
          <w:iCs/>
          <w:color w:val="auto"/>
          <w:lang w:val="en-US"/>
        </w:rPr>
        <w:t>mediului</w:t>
      </w:r>
      <w:proofErr w:type="spellEnd"/>
      <w:r w:rsidRPr="00F20EF5">
        <w:rPr>
          <w:rFonts w:cs="Times New Roman"/>
          <w:iCs/>
          <w:color w:val="auto"/>
          <w:lang w:val="en-US"/>
        </w:rPr>
        <w:t xml:space="preserve">, cu </w:t>
      </w:r>
      <w:proofErr w:type="spellStart"/>
      <w:r w:rsidRPr="00F20EF5">
        <w:rPr>
          <w:rFonts w:cs="Times New Roman"/>
          <w:iCs/>
          <w:color w:val="auto"/>
          <w:lang w:val="en-US"/>
        </w:rPr>
        <w:t>avizul</w:t>
      </w:r>
      <w:proofErr w:type="spellEnd"/>
      <w:r w:rsidRPr="00F20EF5">
        <w:rPr>
          <w:rFonts w:cs="Times New Roman"/>
          <w:iCs/>
          <w:color w:val="auto"/>
          <w:lang w:val="en-US"/>
        </w:rPr>
        <w:t xml:space="preserve"> </w:t>
      </w:r>
      <w:proofErr w:type="spellStart"/>
      <w:r w:rsidRPr="00F20EF5">
        <w:rPr>
          <w:rFonts w:cs="Times New Roman"/>
          <w:iCs/>
          <w:color w:val="auto"/>
          <w:lang w:val="en-US"/>
        </w:rPr>
        <w:t>Academiei</w:t>
      </w:r>
      <w:proofErr w:type="spellEnd"/>
      <w:r w:rsidRPr="00F20EF5">
        <w:rPr>
          <w:rFonts w:cs="Times New Roman"/>
          <w:iCs/>
          <w:color w:val="auto"/>
          <w:lang w:val="en-US"/>
        </w:rPr>
        <w:t xml:space="preserve"> </w:t>
      </w:r>
      <w:proofErr w:type="spellStart"/>
      <w:r w:rsidRPr="00F20EF5">
        <w:rPr>
          <w:rFonts w:cs="Times New Roman"/>
          <w:iCs/>
          <w:color w:val="auto"/>
          <w:lang w:val="en-US"/>
        </w:rPr>
        <w:t>Române</w:t>
      </w:r>
      <w:proofErr w:type="spellEnd"/>
      <w:r w:rsidRPr="00F20EF5">
        <w:rPr>
          <w:rFonts w:cs="Times New Roman"/>
          <w:iCs/>
          <w:color w:val="auto"/>
          <w:lang w:val="en-US"/>
        </w:rPr>
        <w:t xml:space="preserve">, </w:t>
      </w:r>
      <w:proofErr w:type="spellStart"/>
      <w:r w:rsidRPr="00F20EF5">
        <w:rPr>
          <w:rFonts w:cs="Times New Roman"/>
          <w:iCs/>
          <w:color w:val="auto"/>
          <w:lang w:val="en-US"/>
        </w:rPr>
        <w:t>anual</w:t>
      </w:r>
      <w:proofErr w:type="spellEnd"/>
      <w:r w:rsidRPr="00F20EF5">
        <w:rPr>
          <w:rFonts w:cs="Times New Roman"/>
          <w:iCs/>
          <w:color w:val="auto"/>
          <w:lang w:val="en-US"/>
        </w:rPr>
        <w:t xml:space="preserve"> </w:t>
      </w:r>
      <w:proofErr w:type="spellStart"/>
      <w:r w:rsidRPr="00F20EF5">
        <w:rPr>
          <w:rFonts w:cs="Times New Roman"/>
          <w:iCs/>
          <w:color w:val="auto"/>
          <w:lang w:val="en-US"/>
        </w:rPr>
        <w:t>şi</w:t>
      </w:r>
      <w:proofErr w:type="spellEnd"/>
      <w:r w:rsidRPr="00F20EF5">
        <w:rPr>
          <w:rFonts w:cs="Times New Roman"/>
          <w:iCs/>
          <w:color w:val="auto"/>
          <w:lang w:val="en-US"/>
        </w:rPr>
        <w:t xml:space="preserve"> </w:t>
      </w:r>
      <w:proofErr w:type="spellStart"/>
      <w:r w:rsidRPr="00F20EF5">
        <w:rPr>
          <w:rFonts w:cs="Times New Roman"/>
          <w:iCs/>
          <w:color w:val="auto"/>
          <w:lang w:val="en-US"/>
        </w:rPr>
        <w:t>ori</w:t>
      </w:r>
      <w:proofErr w:type="spellEnd"/>
      <w:r w:rsidRPr="00F20EF5">
        <w:rPr>
          <w:rFonts w:cs="Times New Roman"/>
          <w:iCs/>
          <w:color w:val="auto"/>
          <w:lang w:val="en-US"/>
        </w:rPr>
        <w:t xml:space="preserve"> de </w:t>
      </w:r>
      <w:proofErr w:type="spellStart"/>
      <w:r w:rsidRPr="00F20EF5">
        <w:rPr>
          <w:rFonts w:cs="Times New Roman"/>
          <w:iCs/>
          <w:color w:val="auto"/>
          <w:lang w:val="en-US"/>
        </w:rPr>
        <w:t>câte</w:t>
      </w:r>
      <w:proofErr w:type="spellEnd"/>
      <w:r w:rsidRPr="00F20EF5">
        <w:rPr>
          <w:rFonts w:cs="Times New Roman"/>
          <w:iCs/>
          <w:color w:val="auto"/>
          <w:lang w:val="en-US"/>
        </w:rPr>
        <w:t xml:space="preserve"> </w:t>
      </w:r>
      <w:proofErr w:type="spellStart"/>
      <w:r w:rsidRPr="00F20EF5">
        <w:rPr>
          <w:rFonts w:cs="Times New Roman"/>
          <w:iCs/>
          <w:color w:val="auto"/>
          <w:lang w:val="en-US"/>
        </w:rPr>
        <w:t>ori</w:t>
      </w:r>
      <w:proofErr w:type="spellEnd"/>
      <w:r w:rsidRPr="00F20EF5">
        <w:rPr>
          <w:rFonts w:cs="Times New Roman"/>
          <w:iCs/>
          <w:color w:val="auto"/>
          <w:lang w:val="en-US"/>
        </w:rPr>
        <w:t xml:space="preserve"> </w:t>
      </w:r>
      <w:proofErr w:type="spellStart"/>
      <w:proofErr w:type="gramStart"/>
      <w:r w:rsidRPr="00F20EF5">
        <w:rPr>
          <w:rFonts w:cs="Times New Roman"/>
          <w:iCs/>
          <w:color w:val="auto"/>
          <w:lang w:val="en-US"/>
        </w:rPr>
        <w:t>este</w:t>
      </w:r>
      <w:proofErr w:type="spellEnd"/>
      <w:proofErr w:type="gramEnd"/>
      <w:r w:rsidRPr="00F20EF5">
        <w:rPr>
          <w:rFonts w:cs="Times New Roman"/>
          <w:iCs/>
          <w:color w:val="auto"/>
          <w:lang w:val="en-US"/>
        </w:rPr>
        <w:t xml:space="preserve"> </w:t>
      </w:r>
      <w:proofErr w:type="spellStart"/>
      <w:r w:rsidRPr="00F20EF5">
        <w:rPr>
          <w:rFonts w:cs="Times New Roman"/>
          <w:iCs/>
          <w:color w:val="auto"/>
          <w:lang w:val="en-US"/>
        </w:rPr>
        <w:t>nevoie</w:t>
      </w:r>
      <w:proofErr w:type="spellEnd"/>
      <w:r w:rsidRPr="00F20EF5">
        <w:rPr>
          <w:rFonts w:cs="Times New Roman"/>
          <w:iCs/>
          <w:color w:val="auto"/>
          <w:lang w:val="en-US"/>
        </w:rPr>
        <w:t xml:space="preserve">, cu </w:t>
      </w:r>
      <w:proofErr w:type="spellStart"/>
      <w:r w:rsidRPr="00F20EF5">
        <w:rPr>
          <w:rFonts w:cs="Times New Roman"/>
          <w:iCs/>
          <w:color w:val="auto"/>
          <w:lang w:val="en-US"/>
        </w:rPr>
        <w:t>condiţia</w:t>
      </w:r>
      <w:proofErr w:type="spellEnd"/>
      <w:r w:rsidRPr="00F20EF5">
        <w:rPr>
          <w:rFonts w:cs="Times New Roman"/>
          <w:iCs/>
          <w:color w:val="auto"/>
          <w:lang w:val="en-US"/>
        </w:rPr>
        <w:t xml:space="preserve"> </w:t>
      </w:r>
      <w:proofErr w:type="spellStart"/>
      <w:r w:rsidRPr="00F20EF5">
        <w:rPr>
          <w:rFonts w:cs="Times New Roman"/>
          <w:iCs/>
          <w:color w:val="auto"/>
          <w:lang w:val="en-US"/>
        </w:rPr>
        <w:t>să</w:t>
      </w:r>
      <w:proofErr w:type="spellEnd"/>
      <w:r w:rsidRPr="00F20EF5">
        <w:rPr>
          <w:rFonts w:cs="Times New Roman"/>
          <w:iCs/>
          <w:color w:val="auto"/>
          <w:lang w:val="en-US"/>
        </w:rPr>
        <w:t xml:space="preserve"> nu </w:t>
      </w:r>
      <w:proofErr w:type="spellStart"/>
      <w:r w:rsidRPr="00F20EF5">
        <w:rPr>
          <w:rFonts w:cs="Times New Roman"/>
          <w:iCs/>
          <w:color w:val="auto"/>
          <w:lang w:val="en-US"/>
        </w:rPr>
        <w:t>existe</w:t>
      </w:r>
      <w:proofErr w:type="spellEnd"/>
      <w:r w:rsidRPr="00F20EF5">
        <w:rPr>
          <w:rFonts w:cs="Times New Roman"/>
          <w:iCs/>
          <w:color w:val="auto"/>
          <w:lang w:val="en-US"/>
        </w:rPr>
        <w:t xml:space="preserve"> o </w:t>
      </w:r>
      <w:proofErr w:type="spellStart"/>
      <w:r w:rsidRPr="00F20EF5">
        <w:rPr>
          <w:rFonts w:cs="Times New Roman"/>
          <w:iCs/>
          <w:color w:val="auto"/>
          <w:lang w:val="en-US"/>
        </w:rPr>
        <w:t>alternativă</w:t>
      </w:r>
      <w:proofErr w:type="spellEnd"/>
      <w:r w:rsidRPr="00F20EF5">
        <w:rPr>
          <w:rFonts w:cs="Times New Roman"/>
          <w:iCs/>
          <w:color w:val="auto"/>
          <w:lang w:val="en-US"/>
        </w:rPr>
        <w:t xml:space="preserve"> </w:t>
      </w:r>
      <w:proofErr w:type="spellStart"/>
      <w:r w:rsidRPr="00F20EF5">
        <w:rPr>
          <w:rFonts w:cs="Times New Roman"/>
          <w:iCs/>
          <w:color w:val="auto"/>
          <w:lang w:val="en-US"/>
        </w:rPr>
        <w:t>acceptabilă</w:t>
      </w:r>
      <w:proofErr w:type="spellEnd"/>
      <w:r w:rsidRPr="00F20EF5">
        <w:rPr>
          <w:rFonts w:cs="Times New Roman"/>
          <w:iCs/>
          <w:color w:val="auto"/>
          <w:lang w:val="en-US"/>
        </w:rPr>
        <w:t xml:space="preserve">, </w:t>
      </w:r>
      <w:proofErr w:type="spellStart"/>
      <w:r w:rsidRPr="00F20EF5">
        <w:rPr>
          <w:rFonts w:cs="Times New Roman"/>
          <w:iCs/>
          <w:color w:val="auto"/>
          <w:lang w:val="en-US"/>
        </w:rPr>
        <w:t>iar</w:t>
      </w:r>
      <w:proofErr w:type="spellEnd"/>
      <w:r w:rsidRPr="00F20EF5">
        <w:rPr>
          <w:rFonts w:cs="Times New Roman"/>
          <w:iCs/>
          <w:color w:val="auto"/>
          <w:lang w:val="en-US"/>
        </w:rPr>
        <w:t xml:space="preserve"> </w:t>
      </w:r>
      <w:proofErr w:type="spellStart"/>
      <w:r w:rsidRPr="00F20EF5">
        <w:rPr>
          <w:rFonts w:cs="Times New Roman"/>
          <w:iCs/>
          <w:color w:val="auto"/>
          <w:lang w:val="en-US"/>
        </w:rPr>
        <w:t>măsurile</w:t>
      </w:r>
      <w:proofErr w:type="spellEnd"/>
      <w:r w:rsidRPr="00F20EF5">
        <w:rPr>
          <w:rFonts w:cs="Times New Roman"/>
          <w:iCs/>
          <w:color w:val="auto"/>
          <w:lang w:val="en-US"/>
        </w:rPr>
        <w:t xml:space="preserve"> </w:t>
      </w:r>
      <w:proofErr w:type="spellStart"/>
      <w:r w:rsidRPr="00F20EF5">
        <w:rPr>
          <w:rFonts w:cs="Times New Roman"/>
          <w:iCs/>
          <w:color w:val="auto"/>
          <w:lang w:val="en-US"/>
        </w:rPr>
        <w:t>derogatorii</w:t>
      </w:r>
      <w:proofErr w:type="spellEnd"/>
      <w:r w:rsidRPr="00F20EF5">
        <w:rPr>
          <w:rFonts w:cs="Times New Roman"/>
          <w:iCs/>
          <w:color w:val="auto"/>
          <w:lang w:val="en-US"/>
        </w:rPr>
        <w:t xml:space="preserve"> </w:t>
      </w:r>
      <w:proofErr w:type="spellStart"/>
      <w:r w:rsidRPr="00F20EF5">
        <w:rPr>
          <w:rFonts w:cs="Times New Roman"/>
          <w:iCs/>
          <w:color w:val="auto"/>
          <w:lang w:val="en-US"/>
        </w:rPr>
        <w:t>să</w:t>
      </w:r>
      <w:proofErr w:type="spellEnd"/>
      <w:r w:rsidRPr="00F20EF5">
        <w:rPr>
          <w:rFonts w:cs="Times New Roman"/>
          <w:iCs/>
          <w:color w:val="auto"/>
          <w:lang w:val="en-US"/>
        </w:rPr>
        <w:t xml:space="preserve"> nu fie </w:t>
      </w:r>
      <w:proofErr w:type="spellStart"/>
      <w:r w:rsidRPr="00F20EF5">
        <w:rPr>
          <w:rFonts w:cs="Times New Roman"/>
          <w:iCs/>
          <w:color w:val="auto"/>
          <w:lang w:val="en-US"/>
        </w:rPr>
        <w:t>în</w:t>
      </w:r>
      <w:proofErr w:type="spellEnd"/>
      <w:r w:rsidRPr="00F20EF5">
        <w:rPr>
          <w:rFonts w:cs="Times New Roman"/>
          <w:iCs/>
          <w:color w:val="auto"/>
          <w:lang w:val="en-US"/>
        </w:rPr>
        <w:t xml:space="preserve"> </w:t>
      </w:r>
      <w:proofErr w:type="spellStart"/>
      <w:r w:rsidRPr="00F20EF5">
        <w:rPr>
          <w:rFonts w:cs="Times New Roman"/>
          <w:iCs/>
          <w:color w:val="auto"/>
          <w:lang w:val="en-US"/>
        </w:rPr>
        <w:t>detrimentul</w:t>
      </w:r>
      <w:proofErr w:type="spellEnd"/>
      <w:r w:rsidRPr="00F20EF5">
        <w:rPr>
          <w:rFonts w:cs="Times New Roman"/>
          <w:iCs/>
          <w:color w:val="auto"/>
          <w:lang w:val="en-US"/>
        </w:rPr>
        <w:t xml:space="preserve"> </w:t>
      </w:r>
      <w:proofErr w:type="spellStart"/>
      <w:r w:rsidRPr="00F20EF5">
        <w:rPr>
          <w:rFonts w:cs="Times New Roman"/>
          <w:iCs/>
          <w:color w:val="auto"/>
          <w:lang w:val="en-US"/>
        </w:rPr>
        <w:t>menţinerii</w:t>
      </w:r>
      <w:proofErr w:type="spellEnd"/>
      <w:r w:rsidRPr="00F20EF5">
        <w:rPr>
          <w:rFonts w:cs="Times New Roman"/>
          <w:iCs/>
          <w:color w:val="auto"/>
          <w:lang w:val="en-US"/>
        </w:rPr>
        <w:t xml:space="preserve"> </w:t>
      </w:r>
      <w:proofErr w:type="spellStart"/>
      <w:r w:rsidRPr="00F20EF5">
        <w:rPr>
          <w:rFonts w:cs="Times New Roman"/>
          <w:iCs/>
          <w:color w:val="auto"/>
          <w:lang w:val="en-US"/>
        </w:rPr>
        <w:t>populaţiilor</w:t>
      </w:r>
      <w:proofErr w:type="spellEnd"/>
      <w:r w:rsidRPr="00F20EF5">
        <w:rPr>
          <w:rFonts w:cs="Times New Roman"/>
          <w:iCs/>
          <w:color w:val="auto"/>
          <w:lang w:val="en-US"/>
        </w:rPr>
        <w:t xml:space="preserve"> </w:t>
      </w:r>
      <w:proofErr w:type="spellStart"/>
      <w:r w:rsidRPr="00F20EF5">
        <w:rPr>
          <w:rFonts w:cs="Times New Roman"/>
          <w:iCs/>
          <w:color w:val="auto"/>
          <w:lang w:val="en-US"/>
        </w:rPr>
        <w:t>speciilor</w:t>
      </w:r>
      <w:proofErr w:type="spellEnd"/>
      <w:r w:rsidRPr="00F20EF5">
        <w:rPr>
          <w:rFonts w:cs="Times New Roman"/>
          <w:iCs/>
          <w:color w:val="auto"/>
          <w:lang w:val="en-US"/>
        </w:rPr>
        <w:t xml:space="preserve"> respective </w:t>
      </w:r>
      <w:proofErr w:type="spellStart"/>
      <w:r w:rsidRPr="00F20EF5">
        <w:rPr>
          <w:rFonts w:cs="Times New Roman"/>
          <w:iCs/>
          <w:color w:val="auto"/>
          <w:lang w:val="en-US"/>
        </w:rPr>
        <w:t>într</w:t>
      </w:r>
      <w:proofErr w:type="spellEnd"/>
      <w:r w:rsidRPr="00F20EF5">
        <w:rPr>
          <w:rFonts w:cs="Times New Roman"/>
          <w:iCs/>
          <w:color w:val="auto"/>
          <w:lang w:val="en-US"/>
        </w:rPr>
        <w:t xml:space="preserve">-o stare de </w:t>
      </w:r>
      <w:proofErr w:type="spellStart"/>
      <w:r w:rsidRPr="00F20EF5">
        <w:rPr>
          <w:rFonts w:cs="Times New Roman"/>
          <w:iCs/>
          <w:color w:val="auto"/>
          <w:lang w:val="en-US"/>
        </w:rPr>
        <w:t>conservare</w:t>
      </w:r>
      <w:proofErr w:type="spellEnd"/>
      <w:r w:rsidRPr="00F20EF5">
        <w:rPr>
          <w:rFonts w:cs="Times New Roman"/>
          <w:iCs/>
          <w:color w:val="auto"/>
          <w:lang w:val="en-US"/>
        </w:rPr>
        <w:t xml:space="preserve"> </w:t>
      </w:r>
      <w:proofErr w:type="spellStart"/>
      <w:r w:rsidRPr="00F20EF5">
        <w:rPr>
          <w:rFonts w:cs="Times New Roman"/>
          <w:iCs/>
          <w:color w:val="auto"/>
          <w:lang w:val="en-US"/>
        </w:rPr>
        <w:t>favorabilă</w:t>
      </w:r>
      <w:proofErr w:type="spellEnd"/>
      <w:r w:rsidRPr="00F20EF5">
        <w:rPr>
          <w:rFonts w:cs="Times New Roman"/>
          <w:iCs/>
          <w:color w:val="auto"/>
          <w:lang w:val="en-US"/>
        </w:rPr>
        <w:t xml:space="preserve"> </w:t>
      </w:r>
      <w:proofErr w:type="spellStart"/>
      <w:r w:rsidRPr="00F20EF5">
        <w:rPr>
          <w:rFonts w:cs="Times New Roman"/>
          <w:iCs/>
          <w:color w:val="auto"/>
          <w:lang w:val="en-US"/>
        </w:rPr>
        <w:t>în</w:t>
      </w:r>
      <w:proofErr w:type="spellEnd"/>
      <w:r w:rsidRPr="00F20EF5">
        <w:rPr>
          <w:rFonts w:cs="Times New Roman"/>
          <w:iCs/>
          <w:color w:val="auto"/>
          <w:lang w:val="en-US"/>
        </w:rPr>
        <w:t xml:space="preserve"> </w:t>
      </w:r>
      <w:proofErr w:type="spellStart"/>
      <w:r w:rsidRPr="00F20EF5">
        <w:rPr>
          <w:rFonts w:cs="Times New Roman"/>
          <w:iCs/>
          <w:color w:val="auto"/>
          <w:lang w:val="en-US"/>
        </w:rPr>
        <w:t>arealul</w:t>
      </w:r>
      <w:proofErr w:type="spellEnd"/>
      <w:r w:rsidRPr="00F20EF5">
        <w:rPr>
          <w:rFonts w:cs="Times New Roman"/>
          <w:iCs/>
          <w:color w:val="auto"/>
          <w:lang w:val="en-US"/>
        </w:rPr>
        <w:t xml:space="preserve"> </w:t>
      </w:r>
      <w:proofErr w:type="spellStart"/>
      <w:r w:rsidRPr="00F20EF5">
        <w:rPr>
          <w:rFonts w:cs="Times New Roman"/>
          <w:iCs/>
          <w:color w:val="auto"/>
          <w:lang w:val="en-US"/>
        </w:rPr>
        <w:t>lor</w:t>
      </w:r>
      <w:proofErr w:type="spellEnd"/>
      <w:r w:rsidRPr="00F20EF5">
        <w:rPr>
          <w:rFonts w:cs="Times New Roman"/>
          <w:iCs/>
          <w:color w:val="auto"/>
          <w:lang w:val="en-US"/>
        </w:rPr>
        <w:t xml:space="preserve"> natural.</w:t>
      </w:r>
    </w:p>
    <w:p w14:paraId="18C59076" w14:textId="1E0ACA2E" w:rsidR="00F20EF5" w:rsidRDefault="00F20EF5" w:rsidP="009756D9">
      <w:pPr>
        <w:spacing w:before="0" w:after="0"/>
        <w:ind w:left="567" w:firstLine="720"/>
        <w:rPr>
          <w:rFonts w:eastAsia="MS Mincho" w:cs="Times New Roman"/>
          <w:color w:val="auto"/>
        </w:rPr>
      </w:pPr>
      <w:r w:rsidRPr="00F20EF5">
        <w:rPr>
          <w:rFonts w:cs="Times New Roman"/>
          <w:iCs/>
          <w:color w:val="auto"/>
          <w:lang w:val="en-US"/>
        </w:rPr>
        <w:t xml:space="preserve">La </w:t>
      </w:r>
      <w:proofErr w:type="spellStart"/>
      <w:r w:rsidRPr="00F20EF5">
        <w:rPr>
          <w:rFonts w:cs="Times New Roman"/>
          <w:iCs/>
          <w:color w:val="auto"/>
          <w:lang w:val="en-US"/>
        </w:rPr>
        <w:t>stabilirea</w:t>
      </w:r>
      <w:proofErr w:type="spellEnd"/>
      <w:r w:rsidRPr="00F20EF5">
        <w:rPr>
          <w:rFonts w:cs="Times New Roman"/>
          <w:iCs/>
          <w:color w:val="auto"/>
          <w:lang w:val="en-US"/>
        </w:rPr>
        <w:t xml:space="preserve"> </w:t>
      </w:r>
      <w:proofErr w:type="spellStart"/>
      <w:r w:rsidRPr="00F20EF5">
        <w:rPr>
          <w:rFonts w:cs="Times New Roman"/>
          <w:iCs/>
          <w:color w:val="auto"/>
          <w:lang w:val="en-US"/>
        </w:rPr>
        <w:t>derogă</w:t>
      </w:r>
      <w:r w:rsidR="00A66882">
        <w:rPr>
          <w:rFonts w:cs="Times New Roman"/>
          <w:iCs/>
          <w:color w:val="auto"/>
          <w:lang w:val="en-US"/>
        </w:rPr>
        <w:t>rii</w:t>
      </w:r>
      <w:proofErr w:type="spellEnd"/>
      <w:r w:rsidR="00A66882">
        <w:rPr>
          <w:rFonts w:cs="Times New Roman"/>
          <w:iCs/>
          <w:color w:val="auto"/>
          <w:lang w:val="en-US"/>
        </w:rPr>
        <w:t xml:space="preserve"> au </w:t>
      </w:r>
      <w:proofErr w:type="spellStart"/>
      <w:r w:rsidR="00A66882">
        <w:rPr>
          <w:rFonts w:cs="Times New Roman"/>
          <w:iCs/>
          <w:color w:val="auto"/>
          <w:lang w:val="en-US"/>
        </w:rPr>
        <w:t>fost</w:t>
      </w:r>
      <w:proofErr w:type="spellEnd"/>
      <w:r w:rsidR="00A66882">
        <w:rPr>
          <w:rFonts w:cs="Times New Roman"/>
          <w:iCs/>
          <w:color w:val="auto"/>
          <w:lang w:val="en-US"/>
        </w:rPr>
        <w:t xml:space="preserve"> </w:t>
      </w:r>
      <w:proofErr w:type="spellStart"/>
      <w:r w:rsidR="00A66882">
        <w:rPr>
          <w:rFonts w:cs="Times New Roman"/>
          <w:iCs/>
          <w:color w:val="auto"/>
          <w:lang w:val="en-US"/>
        </w:rPr>
        <w:t>întrunite</w:t>
      </w:r>
      <w:proofErr w:type="spellEnd"/>
      <w:r w:rsidR="00A66882">
        <w:rPr>
          <w:rFonts w:cs="Times New Roman"/>
          <w:iCs/>
          <w:color w:val="auto"/>
          <w:lang w:val="en-US"/>
        </w:rPr>
        <w:t xml:space="preserve"> </w:t>
      </w:r>
      <w:proofErr w:type="spellStart"/>
      <w:r w:rsidR="00A66882">
        <w:rPr>
          <w:rFonts w:cs="Times New Roman"/>
          <w:iCs/>
          <w:color w:val="auto"/>
          <w:lang w:val="en-US"/>
        </w:rPr>
        <w:t>cumulativ</w:t>
      </w:r>
      <w:proofErr w:type="spellEnd"/>
      <w:r w:rsidRPr="00F20EF5">
        <w:rPr>
          <w:rFonts w:cs="Times New Roman"/>
          <w:iCs/>
          <w:color w:val="auto"/>
          <w:lang w:val="en-US"/>
        </w:rPr>
        <w:t xml:space="preserve"> </w:t>
      </w:r>
      <w:proofErr w:type="spellStart"/>
      <w:r w:rsidRPr="00F20EF5">
        <w:rPr>
          <w:rFonts w:cs="Times New Roman"/>
          <w:iCs/>
          <w:color w:val="auto"/>
          <w:lang w:val="en-US"/>
        </w:rPr>
        <w:t>condițiile</w:t>
      </w:r>
      <w:proofErr w:type="spellEnd"/>
      <w:r w:rsidRPr="00F20EF5">
        <w:rPr>
          <w:rFonts w:cs="Times New Roman"/>
          <w:iCs/>
          <w:color w:val="auto"/>
          <w:lang w:val="en-US"/>
        </w:rPr>
        <w:t xml:space="preserve"> </w:t>
      </w:r>
      <w:proofErr w:type="spellStart"/>
      <w:r w:rsidRPr="00F20EF5">
        <w:rPr>
          <w:rFonts w:cs="Times New Roman"/>
          <w:iCs/>
          <w:color w:val="auto"/>
          <w:lang w:val="en-US"/>
        </w:rPr>
        <w:t>prevăzute</w:t>
      </w:r>
      <w:proofErr w:type="spellEnd"/>
      <w:r w:rsidRPr="00F20EF5">
        <w:rPr>
          <w:rFonts w:cs="Times New Roman"/>
          <w:iCs/>
          <w:color w:val="auto"/>
          <w:lang w:val="en-US"/>
        </w:rPr>
        <w:t xml:space="preserve"> la art.1 </w:t>
      </w:r>
      <w:proofErr w:type="spellStart"/>
      <w:r w:rsidRPr="00F20EF5">
        <w:rPr>
          <w:rFonts w:cs="Times New Roman"/>
          <w:iCs/>
          <w:color w:val="auto"/>
          <w:lang w:val="en-US"/>
        </w:rPr>
        <w:t>alin</w:t>
      </w:r>
      <w:proofErr w:type="spellEnd"/>
      <w:proofErr w:type="gramStart"/>
      <w:r w:rsidRPr="00F20EF5">
        <w:rPr>
          <w:rFonts w:cs="Times New Roman"/>
          <w:iCs/>
          <w:color w:val="auto"/>
          <w:lang w:val="en-US"/>
        </w:rPr>
        <w:t>.(</w:t>
      </w:r>
      <w:proofErr w:type="gramEnd"/>
      <w:r w:rsidRPr="00F20EF5">
        <w:rPr>
          <w:rFonts w:cs="Times New Roman"/>
          <w:iCs/>
          <w:color w:val="auto"/>
          <w:lang w:val="en-US"/>
        </w:rPr>
        <w:t xml:space="preserve">3) din </w:t>
      </w:r>
      <w:proofErr w:type="spellStart"/>
      <w:r w:rsidRPr="00F20EF5">
        <w:rPr>
          <w:rFonts w:cs="Times New Roman"/>
          <w:color w:val="auto"/>
          <w:lang w:val="en-US"/>
        </w:rPr>
        <w:t>Ordinului</w:t>
      </w:r>
      <w:proofErr w:type="spellEnd"/>
      <w:r w:rsidRPr="00F20EF5">
        <w:rPr>
          <w:rFonts w:cs="Times New Roman"/>
          <w:color w:val="auto"/>
          <w:lang w:val="en-US"/>
        </w:rPr>
        <w:t xml:space="preserve"> </w:t>
      </w:r>
      <w:proofErr w:type="spellStart"/>
      <w:r w:rsidRPr="00F20EF5">
        <w:rPr>
          <w:rFonts w:cs="Times New Roman"/>
          <w:color w:val="auto"/>
          <w:lang w:val="en-US"/>
        </w:rPr>
        <w:t>ministrului</w:t>
      </w:r>
      <w:proofErr w:type="spellEnd"/>
      <w:r w:rsidRPr="00F20EF5">
        <w:rPr>
          <w:rFonts w:cs="Times New Roman"/>
          <w:color w:val="auto"/>
          <w:lang w:val="en-US"/>
        </w:rPr>
        <w:t xml:space="preserve"> </w:t>
      </w:r>
      <w:proofErr w:type="spellStart"/>
      <w:r w:rsidRPr="00F20EF5">
        <w:rPr>
          <w:rFonts w:cs="Times New Roman"/>
          <w:color w:val="auto"/>
          <w:lang w:val="en-US"/>
        </w:rPr>
        <w:t>mediului</w:t>
      </w:r>
      <w:proofErr w:type="spellEnd"/>
      <w:r w:rsidRPr="00F20EF5">
        <w:rPr>
          <w:rFonts w:cs="Times New Roman"/>
          <w:color w:val="auto"/>
          <w:lang w:val="en-US"/>
        </w:rPr>
        <w:t xml:space="preserve"> </w:t>
      </w:r>
      <w:proofErr w:type="spellStart"/>
      <w:r w:rsidRPr="00F20EF5">
        <w:rPr>
          <w:rFonts w:cs="Times New Roman"/>
          <w:color w:val="auto"/>
          <w:lang w:val="en-US"/>
        </w:rPr>
        <w:t>și</w:t>
      </w:r>
      <w:proofErr w:type="spellEnd"/>
      <w:r w:rsidRPr="00F20EF5">
        <w:rPr>
          <w:rFonts w:cs="Times New Roman"/>
          <w:color w:val="auto"/>
          <w:lang w:val="en-US"/>
        </w:rPr>
        <w:t xml:space="preserve"> al </w:t>
      </w:r>
      <w:proofErr w:type="spellStart"/>
      <w:r w:rsidRPr="00F20EF5">
        <w:rPr>
          <w:rFonts w:cs="Times New Roman"/>
          <w:color w:val="auto"/>
          <w:lang w:val="en-US"/>
        </w:rPr>
        <w:t>ministrului</w:t>
      </w:r>
      <w:proofErr w:type="spellEnd"/>
      <w:r w:rsidRPr="00F20EF5">
        <w:rPr>
          <w:rFonts w:cs="Times New Roman"/>
          <w:color w:val="auto"/>
          <w:lang w:val="en-US"/>
        </w:rPr>
        <w:t xml:space="preserve"> </w:t>
      </w:r>
      <w:proofErr w:type="spellStart"/>
      <w:r w:rsidRPr="00F20EF5">
        <w:rPr>
          <w:rFonts w:cs="Times New Roman"/>
          <w:color w:val="auto"/>
          <w:lang w:val="en-US"/>
        </w:rPr>
        <w:t>agriculturii</w:t>
      </w:r>
      <w:proofErr w:type="spellEnd"/>
      <w:r w:rsidRPr="00F20EF5">
        <w:rPr>
          <w:rFonts w:cs="Times New Roman"/>
          <w:color w:val="auto"/>
          <w:lang w:val="en-US"/>
        </w:rPr>
        <w:t xml:space="preserve">, </w:t>
      </w:r>
      <w:proofErr w:type="spellStart"/>
      <w:r w:rsidRPr="00F20EF5">
        <w:rPr>
          <w:rFonts w:cs="Times New Roman"/>
          <w:color w:val="auto"/>
          <w:lang w:val="en-US"/>
        </w:rPr>
        <w:t>pădurilor</w:t>
      </w:r>
      <w:proofErr w:type="spellEnd"/>
      <w:r w:rsidRPr="00F20EF5">
        <w:rPr>
          <w:rFonts w:cs="Times New Roman"/>
          <w:color w:val="auto"/>
          <w:lang w:val="en-US"/>
        </w:rPr>
        <w:t xml:space="preserve"> </w:t>
      </w:r>
      <w:proofErr w:type="spellStart"/>
      <w:r w:rsidRPr="00F20EF5">
        <w:rPr>
          <w:rFonts w:cs="Times New Roman"/>
          <w:color w:val="auto"/>
          <w:lang w:val="en-US"/>
        </w:rPr>
        <w:t>și</w:t>
      </w:r>
      <w:proofErr w:type="spellEnd"/>
      <w:r w:rsidRPr="00F20EF5">
        <w:rPr>
          <w:rFonts w:cs="Times New Roman"/>
          <w:color w:val="auto"/>
          <w:lang w:val="en-US"/>
        </w:rPr>
        <w:t xml:space="preserve"> </w:t>
      </w:r>
      <w:proofErr w:type="spellStart"/>
      <w:r w:rsidRPr="00F20EF5">
        <w:rPr>
          <w:rFonts w:cs="Times New Roman"/>
          <w:color w:val="auto"/>
          <w:lang w:val="en-US"/>
        </w:rPr>
        <w:t>dezvoltării</w:t>
      </w:r>
      <w:proofErr w:type="spellEnd"/>
      <w:r w:rsidRPr="00F20EF5">
        <w:rPr>
          <w:rFonts w:cs="Times New Roman"/>
          <w:color w:val="auto"/>
          <w:lang w:val="en-US"/>
        </w:rPr>
        <w:t xml:space="preserve"> </w:t>
      </w:r>
      <w:proofErr w:type="spellStart"/>
      <w:r w:rsidRPr="00F20EF5">
        <w:rPr>
          <w:rFonts w:cs="Times New Roman"/>
          <w:color w:val="auto"/>
          <w:lang w:val="en-US"/>
        </w:rPr>
        <w:t>rurale</w:t>
      </w:r>
      <w:proofErr w:type="spellEnd"/>
      <w:r w:rsidRPr="00F20EF5">
        <w:rPr>
          <w:rFonts w:cs="Times New Roman"/>
          <w:color w:val="auto"/>
          <w:lang w:val="en-US"/>
        </w:rPr>
        <w:t xml:space="preserve">  nr.203/14/2009 </w:t>
      </w:r>
      <w:r w:rsidRPr="00F20EF5">
        <w:rPr>
          <w:rFonts w:eastAsia="MS Mincho" w:cs="Times New Roman"/>
          <w:color w:val="auto"/>
        </w:rPr>
        <w:t>privind procedura de stabilire a derogărilor de la măsurile de protecţie a speciilor de floră şi de faună, respectiv nu există o alternativă acceptabilă, iar măsurile derogatorii nu sunt în detrimentul menținerii populației într-o stare de conservare favorabilă.</w:t>
      </w:r>
    </w:p>
    <w:p w14:paraId="1EFB19CF" w14:textId="74179F2B" w:rsidR="00A66882" w:rsidRDefault="00A66882" w:rsidP="009756D9">
      <w:pPr>
        <w:spacing w:before="0" w:after="0"/>
        <w:ind w:left="567" w:firstLine="720"/>
        <w:rPr>
          <w:i/>
          <w:iCs/>
          <w:lang w:val="en-US"/>
        </w:rPr>
      </w:pPr>
      <w:r>
        <w:rPr>
          <w:rFonts w:eastAsia="MS Mincho" w:cs="Times New Roman"/>
          <w:color w:val="auto"/>
        </w:rPr>
        <w:t xml:space="preserve">Derogarea este </w:t>
      </w:r>
      <w:r w:rsidR="00EB3B39">
        <w:rPr>
          <w:rFonts w:eastAsia="MS Mincho" w:cs="Times New Roman"/>
          <w:color w:val="auto"/>
        </w:rPr>
        <w:t>solicitată</w:t>
      </w:r>
      <w:r>
        <w:rPr>
          <w:rFonts w:eastAsia="MS Mincho" w:cs="Times New Roman"/>
          <w:color w:val="auto"/>
        </w:rPr>
        <w:t xml:space="preserve"> în scopul </w:t>
      </w:r>
      <w:r w:rsidR="003D111D">
        <w:rPr>
          <w:rFonts w:eastAsia="MS Mincho" w:cs="Times New Roman"/>
          <w:color w:val="auto"/>
        </w:rPr>
        <w:t>desfășurării a</w:t>
      </w:r>
      <w:r w:rsidR="003D111D">
        <w:t xml:space="preserve">cțiunilor de cercetare care vizează monitorizarea stării de conservare a speciilor de pești de interes comunitar menționate </w:t>
      </w:r>
      <w:r w:rsidR="004A53B3">
        <w:t xml:space="preserve">mai jos, </w:t>
      </w:r>
      <w:r w:rsidR="003D111D">
        <w:t xml:space="preserve">cu scopul </w:t>
      </w:r>
      <w:r w:rsidR="004A53B3">
        <w:t>continuării, respectiv finalizării activităților de monitorizare</w:t>
      </w:r>
      <w:r w:rsidR="003D111D">
        <w:t xml:space="preserve"> </w:t>
      </w:r>
      <w:r w:rsidR="004A53B3">
        <w:t xml:space="preserve">în vederea </w:t>
      </w:r>
      <w:r w:rsidR="003D111D">
        <w:t>îndeplinirii obiectivelor proiectului „</w:t>
      </w:r>
      <w:r w:rsidR="003D111D">
        <w:rPr>
          <w:i/>
          <w:iCs/>
        </w:rPr>
        <w:t>Completarea nivelului de cunoaștere a biodiversității prin implementarea sistemului de monitorizare a stării de conservare a speciilor și habitatelor de interes comunitar din România și raportarea în baza articolului 17 al Directivei Habitate 92/43/CEE</w:t>
      </w:r>
      <w:r w:rsidR="003D111D">
        <w:rPr>
          <w:i/>
          <w:iCs/>
          <w:lang w:val="en-US"/>
        </w:rPr>
        <w:t>”.</w:t>
      </w:r>
    </w:p>
    <w:p w14:paraId="2B7405E6" w14:textId="6E81033C" w:rsidR="00323186" w:rsidRPr="00323186" w:rsidRDefault="00323186" w:rsidP="009756D9">
      <w:pPr>
        <w:spacing w:before="0" w:after="0"/>
        <w:ind w:left="567" w:firstLine="720"/>
        <w:rPr>
          <w:rFonts w:eastAsia="MS Mincho" w:cs="Times New Roman"/>
          <w:color w:val="auto"/>
          <w:lang w:val="en-US"/>
        </w:rPr>
      </w:pPr>
      <w:r w:rsidRPr="00323186">
        <w:t>Exemplarele din speciile de faună sălbatică vor fi capturate, inventariate, monitorizate, după caz marcate, eliberate în cel mai scurt timp, în condiții de maximă securitate.</w:t>
      </w:r>
    </w:p>
    <w:p w14:paraId="40841B19" w14:textId="77777777" w:rsidR="00F71393" w:rsidRDefault="00F71393" w:rsidP="00EB3B39">
      <w:pPr>
        <w:spacing w:before="0" w:after="0"/>
        <w:ind w:left="567" w:firstLine="567"/>
        <w:rPr>
          <w:rFonts w:eastAsia="MS Mincho" w:cs="Times New Roman"/>
          <w:color w:val="auto"/>
        </w:rPr>
      </w:pPr>
    </w:p>
    <w:p w14:paraId="719952F1" w14:textId="5242270D" w:rsidR="00F20EF5" w:rsidRDefault="00271033" w:rsidP="00EB3B39">
      <w:pPr>
        <w:spacing w:before="0" w:after="0"/>
        <w:ind w:left="567" w:firstLine="567"/>
        <w:rPr>
          <w:rFonts w:eastAsia="MS Mincho" w:cs="Times New Roman"/>
          <w:color w:val="auto"/>
        </w:rPr>
      </w:pPr>
      <w:r>
        <w:rPr>
          <w:rFonts w:eastAsia="MS Mincho" w:cs="Times New Roman"/>
          <w:color w:val="auto"/>
        </w:rPr>
        <w:t xml:space="preserve">Ținând cont de cele </w:t>
      </w:r>
      <w:r w:rsidR="00F20EF5" w:rsidRPr="00F20EF5">
        <w:rPr>
          <w:rFonts w:eastAsia="MS Mincho" w:cs="Times New Roman"/>
          <w:color w:val="auto"/>
        </w:rPr>
        <w:t xml:space="preserve">menționate anterior </w:t>
      </w:r>
      <w:r>
        <w:rPr>
          <w:rFonts w:eastAsia="MS Mincho" w:cs="Times New Roman"/>
          <w:color w:val="auto"/>
        </w:rPr>
        <w:t>și având avizul favorabil al Academiei Româ</w:t>
      </w:r>
      <w:r w:rsidR="00435880">
        <w:rPr>
          <w:rFonts w:eastAsia="MS Mincho" w:cs="Times New Roman"/>
          <w:color w:val="auto"/>
        </w:rPr>
        <w:t>ne transmis prin adresa</w:t>
      </w:r>
      <w:r>
        <w:rPr>
          <w:rFonts w:eastAsia="MS Mincho" w:cs="Times New Roman"/>
          <w:color w:val="auto"/>
        </w:rPr>
        <w:t xml:space="preserve"> nr</w:t>
      </w:r>
      <w:r w:rsidR="009E6E7D">
        <w:rPr>
          <w:rFonts w:eastAsia="MS Mincho" w:cs="Times New Roman"/>
          <w:color w:val="auto"/>
        </w:rPr>
        <w:t>.</w:t>
      </w:r>
      <w:r w:rsidR="004A53B3">
        <w:rPr>
          <w:rFonts w:eastAsia="MS Mincho" w:cs="Times New Roman"/>
          <w:color w:val="auto"/>
        </w:rPr>
        <w:t xml:space="preserve"> </w:t>
      </w:r>
      <w:r w:rsidR="00435880">
        <w:rPr>
          <w:rFonts w:eastAsia="MS Mincho" w:cs="Times New Roman"/>
          <w:color w:val="auto"/>
        </w:rPr>
        <w:t>4734/04.05.2022</w:t>
      </w:r>
      <w:r>
        <w:rPr>
          <w:rFonts w:eastAsia="MS Mincho" w:cs="Times New Roman"/>
          <w:color w:val="auto"/>
        </w:rPr>
        <w:t>, de asemenea</w:t>
      </w:r>
      <w:r w:rsidR="00605BC4">
        <w:rPr>
          <w:rFonts w:eastAsia="MS Mincho" w:cs="Times New Roman"/>
          <w:color w:val="auto"/>
        </w:rPr>
        <w:t>,</w:t>
      </w:r>
      <w:r>
        <w:rPr>
          <w:rFonts w:eastAsia="MS Mincho" w:cs="Times New Roman"/>
          <w:color w:val="auto"/>
        </w:rPr>
        <w:t xml:space="preserve"> avizul favorabil al Agenției Nationale pentru Arii </w:t>
      </w:r>
      <w:r w:rsidR="00605BC4">
        <w:rPr>
          <w:rFonts w:eastAsia="MS Mincho" w:cs="Times New Roman"/>
          <w:color w:val="auto"/>
        </w:rPr>
        <w:t>N</w:t>
      </w:r>
      <w:r w:rsidR="00435880">
        <w:rPr>
          <w:rFonts w:eastAsia="MS Mincho" w:cs="Times New Roman"/>
          <w:color w:val="auto"/>
        </w:rPr>
        <w:t>aturale Protejate</w:t>
      </w:r>
      <w:r>
        <w:rPr>
          <w:rFonts w:eastAsia="MS Mincho" w:cs="Times New Roman"/>
          <w:color w:val="auto"/>
        </w:rPr>
        <w:t xml:space="preserve"> nr.</w:t>
      </w:r>
      <w:r w:rsidR="004A53B3">
        <w:rPr>
          <w:rFonts w:eastAsia="MS Mincho" w:cs="Times New Roman"/>
          <w:color w:val="auto"/>
        </w:rPr>
        <w:t xml:space="preserve"> </w:t>
      </w:r>
      <w:r w:rsidR="00435880">
        <w:rPr>
          <w:rFonts w:eastAsia="MS Mincho" w:cs="Times New Roman"/>
          <w:color w:val="auto"/>
        </w:rPr>
        <w:t>53/26.04.2022</w:t>
      </w:r>
      <w:r w:rsidR="009E6E7D">
        <w:rPr>
          <w:rFonts w:eastAsia="MS Mincho" w:cs="Times New Roman"/>
          <w:color w:val="auto"/>
        </w:rPr>
        <w:t xml:space="preserve"> și a</w:t>
      </w:r>
      <w:r w:rsidR="00793094">
        <w:rPr>
          <w:rFonts w:eastAsia="MS Mincho" w:cs="Times New Roman"/>
          <w:color w:val="auto"/>
        </w:rPr>
        <w:t>l</w:t>
      </w:r>
      <w:r w:rsidR="009E6E7D">
        <w:rPr>
          <w:rFonts w:eastAsia="MS Mincho" w:cs="Times New Roman"/>
          <w:color w:val="auto"/>
        </w:rPr>
        <w:t xml:space="preserve"> Administrației Rezervației Biosferei „Delta Dunării</w:t>
      </w:r>
      <w:r w:rsidR="009E6E7D">
        <w:rPr>
          <w:rFonts w:eastAsia="MS Mincho" w:cs="Times New Roman"/>
          <w:color w:val="auto"/>
          <w:lang w:val="en-US"/>
        </w:rPr>
        <w:t xml:space="preserve">” </w:t>
      </w:r>
      <w:proofErr w:type="spellStart"/>
      <w:r w:rsidR="009E6E7D">
        <w:rPr>
          <w:rFonts w:eastAsia="MS Mincho" w:cs="Times New Roman"/>
          <w:color w:val="auto"/>
          <w:lang w:val="en-US"/>
        </w:rPr>
        <w:t>nr</w:t>
      </w:r>
      <w:proofErr w:type="spellEnd"/>
      <w:r w:rsidR="009E6E7D">
        <w:rPr>
          <w:rFonts w:eastAsia="MS Mincho" w:cs="Times New Roman"/>
          <w:color w:val="auto"/>
          <w:lang w:val="en-US"/>
        </w:rPr>
        <w:t xml:space="preserve">. </w:t>
      </w:r>
      <w:r w:rsidR="00435880">
        <w:rPr>
          <w:rFonts w:eastAsia="MS Mincho" w:cs="Times New Roman"/>
          <w:color w:val="auto"/>
          <w:lang w:val="en-US"/>
        </w:rPr>
        <w:t>154 din 13.04.2022,</w:t>
      </w:r>
      <w:r>
        <w:rPr>
          <w:rFonts w:eastAsia="MS Mincho" w:cs="Times New Roman"/>
          <w:color w:val="auto"/>
        </w:rPr>
        <w:t xml:space="preserve"> </w:t>
      </w:r>
      <w:r w:rsidR="00F20EF5" w:rsidRPr="00F20EF5">
        <w:rPr>
          <w:rFonts w:eastAsia="MS Mincho" w:cs="Times New Roman"/>
          <w:color w:val="auto"/>
        </w:rPr>
        <w:t>s-</w:t>
      </w:r>
      <w:proofErr w:type="gramStart"/>
      <w:r w:rsidR="00F20EF5" w:rsidRPr="00F20EF5">
        <w:rPr>
          <w:rFonts w:eastAsia="MS Mincho" w:cs="Times New Roman"/>
          <w:color w:val="auto"/>
        </w:rPr>
        <w:t>a</w:t>
      </w:r>
      <w:proofErr w:type="gramEnd"/>
      <w:r w:rsidR="00F20EF5" w:rsidRPr="00F20EF5">
        <w:rPr>
          <w:rFonts w:eastAsia="MS Mincho" w:cs="Times New Roman"/>
          <w:color w:val="auto"/>
        </w:rPr>
        <w:t xml:space="preserve"> elaborat proiectul de Ordin pentru aprobarea derogării în scop științific pentru speciile</w:t>
      </w:r>
      <w:r w:rsidR="00E54273">
        <w:rPr>
          <w:rFonts w:eastAsia="MS Mincho" w:cs="Times New Roman"/>
          <w:color w:val="auto"/>
        </w:rPr>
        <w:t xml:space="preserve"> de pești de interes comunitar </w:t>
      </w:r>
      <w:r w:rsidR="00EB3B39">
        <w:rPr>
          <w:rFonts w:eastAsia="MS Mincho" w:cs="Times New Roman"/>
          <w:color w:val="auto"/>
        </w:rPr>
        <w:t xml:space="preserve">menționate în tabelul de mai jos, </w:t>
      </w:r>
      <w:r w:rsidR="00E54273" w:rsidRPr="00F20EF5">
        <w:rPr>
          <w:rFonts w:eastAsia="MS Mincho" w:cs="Times New Roman"/>
          <w:color w:val="auto"/>
        </w:rPr>
        <w:t>pe care îl supunem spre aprobare</w:t>
      </w:r>
      <w:r w:rsidR="00F20EF5" w:rsidRPr="00F20EF5">
        <w:rPr>
          <w:rFonts w:eastAsia="MS Mincho" w:cs="Times New Roman"/>
          <w:color w:val="auto"/>
        </w:rPr>
        <w:t xml:space="preserve">: </w:t>
      </w:r>
    </w:p>
    <w:p w14:paraId="298FD97F" w14:textId="7DB40C1F" w:rsidR="00323186" w:rsidRPr="00323186" w:rsidRDefault="00323186" w:rsidP="00323186">
      <w:pPr>
        <w:rPr>
          <w:b/>
        </w:rPr>
      </w:pPr>
    </w:p>
    <w:tbl>
      <w:tblPr>
        <w:tblpPr w:leftFromText="180" w:rightFromText="180" w:vertAnchor="text" w:horzAnchor="margin" w:tblpXSpec="center" w:tblpY="19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2167"/>
        <w:gridCol w:w="1594"/>
        <w:gridCol w:w="1826"/>
        <w:gridCol w:w="1891"/>
        <w:gridCol w:w="1784"/>
      </w:tblGrid>
      <w:tr w:rsidR="00323186" w:rsidRPr="00323186" w14:paraId="2CF7E3C0" w14:textId="77777777" w:rsidTr="00776089">
        <w:trPr>
          <w:trHeight w:val="300"/>
        </w:trPr>
        <w:tc>
          <w:tcPr>
            <w:tcW w:w="675" w:type="dxa"/>
            <w:shd w:val="clear" w:color="auto" w:fill="auto"/>
            <w:vAlign w:val="center"/>
          </w:tcPr>
          <w:p w14:paraId="0E979616" w14:textId="77777777" w:rsidR="00323186" w:rsidRPr="00323186" w:rsidRDefault="00323186" w:rsidP="00776089">
            <w:pPr>
              <w:spacing w:line="240" w:lineRule="auto"/>
              <w:rPr>
                <w:rFonts w:eastAsia="Times New Roman" w:cs="Times New Roman"/>
                <w:b/>
                <w:bCs/>
              </w:rPr>
            </w:pPr>
            <w:r w:rsidRPr="00323186">
              <w:rPr>
                <w:rFonts w:eastAsia="Times New Roman" w:cs="Times New Roman"/>
                <w:b/>
                <w:bCs/>
              </w:rPr>
              <w:t>Nr.</w:t>
            </w:r>
          </w:p>
          <w:p w14:paraId="68657F44" w14:textId="77777777" w:rsidR="00323186" w:rsidRPr="00323186" w:rsidRDefault="00323186" w:rsidP="00776089">
            <w:pPr>
              <w:spacing w:line="240" w:lineRule="auto"/>
              <w:rPr>
                <w:rFonts w:eastAsia="Times New Roman" w:cs="Times New Roman"/>
                <w:b/>
                <w:bCs/>
              </w:rPr>
            </w:pPr>
            <w:r w:rsidRPr="00323186">
              <w:rPr>
                <w:rFonts w:eastAsia="Times New Roman" w:cs="Times New Roman"/>
                <w:b/>
                <w:bCs/>
              </w:rPr>
              <w:t>crt.</w:t>
            </w:r>
          </w:p>
        </w:tc>
        <w:tc>
          <w:tcPr>
            <w:tcW w:w="2268" w:type="dxa"/>
            <w:shd w:val="clear" w:color="auto" w:fill="auto"/>
            <w:vAlign w:val="center"/>
            <w:hideMark/>
          </w:tcPr>
          <w:p w14:paraId="18D0332A" w14:textId="77777777" w:rsidR="00323186" w:rsidRPr="00323186" w:rsidRDefault="00323186" w:rsidP="00776089">
            <w:pPr>
              <w:spacing w:line="240" w:lineRule="auto"/>
              <w:rPr>
                <w:rFonts w:eastAsia="Times New Roman" w:cs="Times New Roman"/>
                <w:b/>
                <w:bCs/>
              </w:rPr>
            </w:pPr>
            <w:r w:rsidRPr="00323186">
              <w:rPr>
                <w:rFonts w:eastAsia="Times New Roman" w:cs="Times New Roman"/>
                <w:b/>
                <w:bCs/>
              </w:rPr>
              <w:t>Speciile</w:t>
            </w:r>
          </w:p>
        </w:tc>
        <w:tc>
          <w:tcPr>
            <w:tcW w:w="1276" w:type="dxa"/>
            <w:shd w:val="clear" w:color="auto" w:fill="auto"/>
            <w:vAlign w:val="center"/>
          </w:tcPr>
          <w:p w14:paraId="06479579" w14:textId="77777777" w:rsidR="00323186" w:rsidRPr="00323186" w:rsidRDefault="00323186" w:rsidP="00776089">
            <w:pPr>
              <w:spacing w:line="240" w:lineRule="auto"/>
              <w:rPr>
                <w:rFonts w:eastAsia="Times New Roman" w:cs="Times New Roman"/>
                <w:b/>
                <w:bCs/>
              </w:rPr>
            </w:pPr>
            <w:r w:rsidRPr="00323186">
              <w:rPr>
                <w:rFonts w:eastAsia="Times New Roman" w:cs="Times New Roman"/>
                <w:b/>
                <w:bCs/>
              </w:rPr>
              <w:t>Numărul exemplarelor</w:t>
            </w:r>
          </w:p>
        </w:tc>
        <w:tc>
          <w:tcPr>
            <w:tcW w:w="1985" w:type="dxa"/>
            <w:shd w:val="clear" w:color="auto" w:fill="auto"/>
            <w:vAlign w:val="center"/>
          </w:tcPr>
          <w:p w14:paraId="033DF3D0" w14:textId="77777777" w:rsidR="00323186" w:rsidRPr="00323186" w:rsidRDefault="00323186" w:rsidP="00776089">
            <w:pPr>
              <w:spacing w:line="240" w:lineRule="auto"/>
              <w:rPr>
                <w:rFonts w:eastAsia="Times New Roman" w:cs="Times New Roman"/>
                <w:b/>
                <w:bCs/>
              </w:rPr>
            </w:pPr>
            <w:r w:rsidRPr="00323186">
              <w:rPr>
                <w:rFonts w:eastAsia="Times New Roman" w:cs="Times New Roman"/>
                <w:b/>
                <w:bCs/>
              </w:rPr>
              <w:t>Stadiul de dezvoltare (ouă, larve imature, plantule sau adulți, pui, animale adulte)</w:t>
            </w:r>
          </w:p>
        </w:tc>
        <w:tc>
          <w:tcPr>
            <w:tcW w:w="1984" w:type="dxa"/>
            <w:shd w:val="clear" w:color="auto" w:fill="auto"/>
            <w:vAlign w:val="center"/>
          </w:tcPr>
          <w:p w14:paraId="7ABF3685" w14:textId="77777777" w:rsidR="00323186" w:rsidRPr="00323186" w:rsidRDefault="00323186" w:rsidP="00776089">
            <w:pPr>
              <w:spacing w:line="240" w:lineRule="auto"/>
              <w:rPr>
                <w:rFonts w:eastAsia="Times New Roman" w:cs="Times New Roman"/>
                <w:b/>
                <w:bCs/>
              </w:rPr>
            </w:pPr>
            <w:r w:rsidRPr="00323186">
              <w:rPr>
                <w:rFonts w:eastAsia="Times New Roman" w:cs="Times New Roman"/>
                <w:b/>
                <w:bCs/>
              </w:rPr>
              <w:t>Starea exemplarelor înaintea prelevării (vii, moarte, rănite, cu dizabilități)</w:t>
            </w:r>
          </w:p>
        </w:tc>
        <w:tc>
          <w:tcPr>
            <w:tcW w:w="1843" w:type="dxa"/>
            <w:shd w:val="clear" w:color="auto" w:fill="auto"/>
            <w:vAlign w:val="center"/>
          </w:tcPr>
          <w:p w14:paraId="149B82DC" w14:textId="77777777" w:rsidR="00323186" w:rsidRPr="00323186" w:rsidRDefault="00323186" w:rsidP="00776089">
            <w:pPr>
              <w:spacing w:line="240" w:lineRule="auto"/>
              <w:rPr>
                <w:rFonts w:eastAsia="Times New Roman" w:cs="Times New Roman"/>
                <w:b/>
                <w:bCs/>
              </w:rPr>
            </w:pPr>
            <w:r w:rsidRPr="00323186">
              <w:rPr>
                <w:rFonts w:eastAsia="Times New Roman" w:cs="Times New Roman"/>
                <w:b/>
                <w:bCs/>
              </w:rPr>
              <w:t>Starea exemplarelor după prelevare (vii, moarte, rănite, cu dizabilități)</w:t>
            </w:r>
          </w:p>
        </w:tc>
      </w:tr>
      <w:tr w:rsidR="00323186" w:rsidRPr="00323186" w14:paraId="538D141D" w14:textId="77777777" w:rsidTr="00776089">
        <w:trPr>
          <w:trHeight w:val="600"/>
        </w:trPr>
        <w:tc>
          <w:tcPr>
            <w:tcW w:w="675" w:type="dxa"/>
            <w:shd w:val="clear" w:color="auto" w:fill="auto"/>
            <w:vAlign w:val="center"/>
          </w:tcPr>
          <w:p w14:paraId="3CE90E92" w14:textId="77777777" w:rsidR="00323186" w:rsidRPr="00323186" w:rsidRDefault="00323186" w:rsidP="00323186">
            <w:pPr>
              <w:pStyle w:val="ListParagraph"/>
              <w:numPr>
                <w:ilvl w:val="0"/>
                <w:numId w:val="1"/>
              </w:numPr>
              <w:spacing w:line="240" w:lineRule="auto"/>
              <w:jc w:val="left"/>
              <w:rPr>
                <w:rFonts w:ascii="Trebuchet MS" w:eastAsia="Times New Roman" w:hAnsi="Trebuchet MS" w:cs="Times New Roman"/>
                <w:color w:val="000000"/>
                <w:sz w:val="22"/>
                <w:lang w:val="ro-RO"/>
              </w:rPr>
            </w:pPr>
          </w:p>
        </w:tc>
        <w:tc>
          <w:tcPr>
            <w:tcW w:w="2268" w:type="dxa"/>
            <w:shd w:val="clear" w:color="auto" w:fill="auto"/>
            <w:vAlign w:val="center"/>
          </w:tcPr>
          <w:p w14:paraId="53E0DE5D" w14:textId="77777777" w:rsidR="00323186" w:rsidRPr="00323186" w:rsidRDefault="00323186" w:rsidP="00776089">
            <w:pPr>
              <w:spacing w:line="240" w:lineRule="auto"/>
              <w:rPr>
                <w:rFonts w:eastAsia="Times New Roman" w:cs="Times New Roman"/>
                <w:b/>
              </w:rPr>
            </w:pPr>
            <w:r w:rsidRPr="00323186">
              <w:rPr>
                <w:rFonts w:eastAsia="Times New Roman" w:cs="Times New Roman"/>
              </w:rPr>
              <w:t xml:space="preserve"> </w:t>
            </w:r>
            <w:r w:rsidRPr="00323186">
              <w:rPr>
                <w:rFonts w:eastAsia="Times New Roman" w:cs="Times New Roman"/>
                <w:b/>
                <w:i/>
              </w:rPr>
              <w:t>Acipenser gueldenstaedtii</w:t>
            </w:r>
          </w:p>
          <w:p w14:paraId="74BF8221" w14:textId="77777777" w:rsidR="00323186" w:rsidRPr="00323186" w:rsidRDefault="00323186" w:rsidP="00776089">
            <w:pPr>
              <w:spacing w:line="240" w:lineRule="auto"/>
              <w:rPr>
                <w:rFonts w:eastAsia="Times New Roman" w:cs="Times New Roman"/>
              </w:rPr>
            </w:pPr>
            <w:r w:rsidRPr="00323186">
              <w:rPr>
                <w:rFonts w:eastAsia="Times New Roman" w:cs="Times New Roman"/>
              </w:rPr>
              <w:t>nisetru</w:t>
            </w:r>
          </w:p>
        </w:tc>
        <w:tc>
          <w:tcPr>
            <w:tcW w:w="1276" w:type="dxa"/>
            <w:shd w:val="clear" w:color="auto" w:fill="auto"/>
            <w:vAlign w:val="center"/>
          </w:tcPr>
          <w:p w14:paraId="71F01EDA" w14:textId="77777777" w:rsidR="00323186" w:rsidRPr="00323186" w:rsidRDefault="00323186" w:rsidP="00776089">
            <w:pPr>
              <w:spacing w:line="240" w:lineRule="auto"/>
              <w:rPr>
                <w:rFonts w:eastAsia="Times New Roman" w:cs="Times New Roman"/>
              </w:rPr>
            </w:pPr>
            <w:r w:rsidRPr="00323186">
              <w:rPr>
                <w:rFonts w:eastAsia="Times New Roman" w:cs="Times New Roman"/>
              </w:rPr>
              <w:t>115</w:t>
            </w:r>
          </w:p>
        </w:tc>
        <w:tc>
          <w:tcPr>
            <w:tcW w:w="1985" w:type="dxa"/>
            <w:shd w:val="clear" w:color="auto" w:fill="auto"/>
            <w:vAlign w:val="center"/>
          </w:tcPr>
          <w:p w14:paraId="23DC7C92" w14:textId="77777777" w:rsidR="00323186" w:rsidRPr="00323186" w:rsidRDefault="00323186" w:rsidP="00776089">
            <w:pPr>
              <w:spacing w:line="240" w:lineRule="auto"/>
              <w:rPr>
                <w:rFonts w:eastAsia="Times New Roman" w:cs="Times New Roman"/>
              </w:rPr>
            </w:pPr>
            <w:r w:rsidRPr="00323186">
              <w:rPr>
                <w:rFonts w:eastAsia="Times New Roman" w:cs="Times New Roman"/>
              </w:rPr>
              <w:t>Adulți + juvenili</w:t>
            </w:r>
          </w:p>
        </w:tc>
        <w:tc>
          <w:tcPr>
            <w:tcW w:w="1984" w:type="dxa"/>
            <w:shd w:val="clear" w:color="auto" w:fill="auto"/>
            <w:vAlign w:val="center"/>
          </w:tcPr>
          <w:p w14:paraId="5CA3ABC1"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c>
          <w:tcPr>
            <w:tcW w:w="1843" w:type="dxa"/>
            <w:shd w:val="clear" w:color="auto" w:fill="auto"/>
            <w:vAlign w:val="center"/>
          </w:tcPr>
          <w:p w14:paraId="0E00E63B"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r>
      <w:tr w:rsidR="00323186" w:rsidRPr="00323186" w14:paraId="4F9393E6" w14:textId="77777777" w:rsidTr="00776089">
        <w:trPr>
          <w:trHeight w:val="600"/>
        </w:trPr>
        <w:tc>
          <w:tcPr>
            <w:tcW w:w="675" w:type="dxa"/>
            <w:shd w:val="clear" w:color="auto" w:fill="auto"/>
            <w:vAlign w:val="center"/>
          </w:tcPr>
          <w:p w14:paraId="66497C97" w14:textId="77777777" w:rsidR="00323186" w:rsidRPr="00323186" w:rsidRDefault="00323186" w:rsidP="00323186">
            <w:pPr>
              <w:pStyle w:val="ListParagraph"/>
              <w:numPr>
                <w:ilvl w:val="0"/>
                <w:numId w:val="1"/>
              </w:numPr>
              <w:spacing w:line="240" w:lineRule="auto"/>
              <w:jc w:val="left"/>
              <w:rPr>
                <w:rFonts w:ascii="Trebuchet MS" w:eastAsia="Times New Roman" w:hAnsi="Trebuchet MS" w:cs="Times New Roman"/>
                <w:color w:val="000000"/>
                <w:sz w:val="22"/>
                <w:lang w:val="ro-RO"/>
              </w:rPr>
            </w:pPr>
          </w:p>
        </w:tc>
        <w:tc>
          <w:tcPr>
            <w:tcW w:w="2268" w:type="dxa"/>
            <w:shd w:val="clear" w:color="auto" w:fill="auto"/>
            <w:vAlign w:val="center"/>
          </w:tcPr>
          <w:p w14:paraId="2C3DA7D0" w14:textId="77777777" w:rsidR="00323186" w:rsidRPr="00323186" w:rsidRDefault="00323186" w:rsidP="00776089">
            <w:pPr>
              <w:spacing w:line="240" w:lineRule="auto"/>
              <w:rPr>
                <w:rFonts w:eastAsia="Times New Roman" w:cs="Times New Roman"/>
                <w:b/>
              </w:rPr>
            </w:pPr>
            <w:r w:rsidRPr="00323186">
              <w:rPr>
                <w:rFonts w:eastAsia="Times New Roman" w:cs="Times New Roman"/>
              </w:rPr>
              <w:t xml:space="preserve"> </w:t>
            </w:r>
            <w:r w:rsidRPr="00323186">
              <w:rPr>
                <w:rFonts w:eastAsia="Times New Roman" w:cs="Times New Roman"/>
                <w:b/>
                <w:i/>
              </w:rPr>
              <w:t>Acipenser ruthenus</w:t>
            </w:r>
          </w:p>
          <w:p w14:paraId="545BB32C" w14:textId="77777777" w:rsidR="00323186" w:rsidRPr="00323186" w:rsidRDefault="00323186" w:rsidP="00776089">
            <w:pPr>
              <w:spacing w:line="240" w:lineRule="auto"/>
              <w:rPr>
                <w:rFonts w:eastAsia="Times New Roman" w:cs="Times New Roman"/>
              </w:rPr>
            </w:pPr>
            <w:r w:rsidRPr="00323186">
              <w:rPr>
                <w:rFonts w:eastAsia="Times New Roman" w:cs="Times New Roman"/>
              </w:rPr>
              <w:t>cegă</w:t>
            </w:r>
          </w:p>
        </w:tc>
        <w:tc>
          <w:tcPr>
            <w:tcW w:w="1276" w:type="dxa"/>
            <w:shd w:val="clear" w:color="auto" w:fill="auto"/>
            <w:vAlign w:val="center"/>
          </w:tcPr>
          <w:p w14:paraId="5CF58C4E" w14:textId="77777777" w:rsidR="00323186" w:rsidRPr="00323186" w:rsidRDefault="00323186" w:rsidP="00776089">
            <w:pPr>
              <w:spacing w:line="240" w:lineRule="auto"/>
              <w:rPr>
                <w:rFonts w:eastAsia="Times New Roman" w:cs="Times New Roman"/>
              </w:rPr>
            </w:pPr>
            <w:r w:rsidRPr="00323186">
              <w:rPr>
                <w:rFonts w:eastAsia="Times New Roman" w:cs="Times New Roman"/>
              </w:rPr>
              <w:t>115</w:t>
            </w:r>
          </w:p>
        </w:tc>
        <w:tc>
          <w:tcPr>
            <w:tcW w:w="1985" w:type="dxa"/>
            <w:shd w:val="clear" w:color="auto" w:fill="auto"/>
            <w:vAlign w:val="center"/>
          </w:tcPr>
          <w:p w14:paraId="531466B3" w14:textId="77777777" w:rsidR="00323186" w:rsidRPr="00323186" w:rsidRDefault="00323186" w:rsidP="00776089">
            <w:pPr>
              <w:spacing w:line="240" w:lineRule="auto"/>
              <w:rPr>
                <w:rFonts w:eastAsia="Times New Roman" w:cs="Times New Roman"/>
              </w:rPr>
            </w:pPr>
            <w:r w:rsidRPr="00323186">
              <w:rPr>
                <w:rFonts w:eastAsia="Times New Roman" w:cs="Times New Roman"/>
              </w:rPr>
              <w:t>Adulți + juvenili</w:t>
            </w:r>
          </w:p>
        </w:tc>
        <w:tc>
          <w:tcPr>
            <w:tcW w:w="1984" w:type="dxa"/>
            <w:shd w:val="clear" w:color="auto" w:fill="auto"/>
            <w:vAlign w:val="center"/>
          </w:tcPr>
          <w:p w14:paraId="50B4BD1D"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c>
          <w:tcPr>
            <w:tcW w:w="1843" w:type="dxa"/>
            <w:shd w:val="clear" w:color="auto" w:fill="auto"/>
            <w:vAlign w:val="center"/>
          </w:tcPr>
          <w:p w14:paraId="40C7E471"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r>
      <w:tr w:rsidR="00323186" w:rsidRPr="00323186" w14:paraId="3BBE30DB" w14:textId="77777777" w:rsidTr="00776089">
        <w:trPr>
          <w:trHeight w:val="600"/>
        </w:trPr>
        <w:tc>
          <w:tcPr>
            <w:tcW w:w="675" w:type="dxa"/>
            <w:shd w:val="clear" w:color="auto" w:fill="auto"/>
            <w:vAlign w:val="center"/>
          </w:tcPr>
          <w:p w14:paraId="6B9DB804" w14:textId="77777777" w:rsidR="00323186" w:rsidRPr="00323186" w:rsidRDefault="00323186" w:rsidP="00323186">
            <w:pPr>
              <w:pStyle w:val="ListParagraph"/>
              <w:numPr>
                <w:ilvl w:val="0"/>
                <w:numId w:val="1"/>
              </w:numPr>
              <w:spacing w:line="240" w:lineRule="auto"/>
              <w:jc w:val="left"/>
              <w:rPr>
                <w:rFonts w:ascii="Trebuchet MS" w:eastAsia="Times New Roman" w:hAnsi="Trebuchet MS" w:cs="Times New Roman"/>
                <w:color w:val="000000"/>
                <w:sz w:val="22"/>
                <w:lang w:val="ro-RO"/>
              </w:rPr>
            </w:pPr>
          </w:p>
        </w:tc>
        <w:tc>
          <w:tcPr>
            <w:tcW w:w="2268" w:type="dxa"/>
            <w:shd w:val="clear" w:color="auto" w:fill="auto"/>
            <w:vAlign w:val="center"/>
          </w:tcPr>
          <w:p w14:paraId="1CA96D03" w14:textId="77777777" w:rsidR="00323186" w:rsidRPr="00323186" w:rsidRDefault="00323186" w:rsidP="00776089">
            <w:pPr>
              <w:spacing w:line="240" w:lineRule="auto"/>
              <w:rPr>
                <w:rFonts w:eastAsia="Times New Roman" w:cs="Times New Roman"/>
              </w:rPr>
            </w:pPr>
            <w:r w:rsidRPr="00323186">
              <w:rPr>
                <w:rFonts w:eastAsia="Times New Roman" w:cs="Times New Roman"/>
              </w:rPr>
              <w:t xml:space="preserve"> </w:t>
            </w:r>
            <w:r w:rsidRPr="00323186">
              <w:rPr>
                <w:rFonts w:eastAsia="Times New Roman" w:cs="Times New Roman"/>
                <w:b/>
                <w:i/>
              </w:rPr>
              <w:t>Acipenser stellatus</w:t>
            </w:r>
            <w:r w:rsidRPr="00323186">
              <w:rPr>
                <w:rFonts w:eastAsia="Times New Roman" w:cs="Times New Roman"/>
              </w:rPr>
              <w:t xml:space="preserve"> păstrugă</w:t>
            </w:r>
          </w:p>
        </w:tc>
        <w:tc>
          <w:tcPr>
            <w:tcW w:w="1276" w:type="dxa"/>
            <w:shd w:val="clear" w:color="auto" w:fill="auto"/>
            <w:vAlign w:val="center"/>
          </w:tcPr>
          <w:p w14:paraId="2AC7D3CC" w14:textId="77777777" w:rsidR="00323186" w:rsidRPr="00323186" w:rsidRDefault="00323186" w:rsidP="00776089">
            <w:pPr>
              <w:spacing w:line="240" w:lineRule="auto"/>
              <w:rPr>
                <w:rFonts w:eastAsia="Times New Roman" w:cs="Times New Roman"/>
              </w:rPr>
            </w:pPr>
            <w:r w:rsidRPr="00323186">
              <w:rPr>
                <w:rFonts w:eastAsia="Times New Roman" w:cs="Times New Roman"/>
              </w:rPr>
              <w:t>150</w:t>
            </w:r>
          </w:p>
        </w:tc>
        <w:tc>
          <w:tcPr>
            <w:tcW w:w="1985" w:type="dxa"/>
            <w:shd w:val="clear" w:color="auto" w:fill="auto"/>
            <w:vAlign w:val="center"/>
          </w:tcPr>
          <w:p w14:paraId="4F150C6E" w14:textId="77777777" w:rsidR="00323186" w:rsidRPr="00323186" w:rsidRDefault="00323186" w:rsidP="00776089">
            <w:pPr>
              <w:spacing w:line="240" w:lineRule="auto"/>
              <w:rPr>
                <w:rFonts w:eastAsia="Times New Roman" w:cs="Times New Roman"/>
              </w:rPr>
            </w:pPr>
            <w:r w:rsidRPr="00323186">
              <w:rPr>
                <w:rFonts w:eastAsia="Times New Roman" w:cs="Times New Roman"/>
              </w:rPr>
              <w:t>Adulți + juvenili</w:t>
            </w:r>
          </w:p>
        </w:tc>
        <w:tc>
          <w:tcPr>
            <w:tcW w:w="1984" w:type="dxa"/>
            <w:shd w:val="clear" w:color="auto" w:fill="auto"/>
            <w:vAlign w:val="center"/>
          </w:tcPr>
          <w:p w14:paraId="758AB133"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c>
          <w:tcPr>
            <w:tcW w:w="1843" w:type="dxa"/>
            <w:shd w:val="clear" w:color="auto" w:fill="auto"/>
            <w:vAlign w:val="center"/>
          </w:tcPr>
          <w:p w14:paraId="64BCD82D"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r>
      <w:tr w:rsidR="00323186" w:rsidRPr="00323186" w14:paraId="4D22D277" w14:textId="77777777" w:rsidTr="00776089">
        <w:trPr>
          <w:trHeight w:val="600"/>
        </w:trPr>
        <w:tc>
          <w:tcPr>
            <w:tcW w:w="675" w:type="dxa"/>
            <w:shd w:val="clear" w:color="auto" w:fill="auto"/>
            <w:vAlign w:val="center"/>
          </w:tcPr>
          <w:p w14:paraId="0A651ABA" w14:textId="77777777" w:rsidR="00323186" w:rsidRPr="00323186" w:rsidRDefault="00323186" w:rsidP="00323186">
            <w:pPr>
              <w:pStyle w:val="ListParagraph"/>
              <w:numPr>
                <w:ilvl w:val="0"/>
                <w:numId w:val="1"/>
              </w:numPr>
              <w:spacing w:line="240" w:lineRule="auto"/>
              <w:jc w:val="left"/>
              <w:rPr>
                <w:rFonts w:ascii="Trebuchet MS" w:eastAsia="Times New Roman" w:hAnsi="Trebuchet MS" w:cs="Times New Roman"/>
                <w:color w:val="000000"/>
                <w:sz w:val="22"/>
                <w:lang w:val="ro-RO"/>
              </w:rPr>
            </w:pPr>
          </w:p>
        </w:tc>
        <w:tc>
          <w:tcPr>
            <w:tcW w:w="2268" w:type="dxa"/>
            <w:shd w:val="clear" w:color="auto" w:fill="auto"/>
            <w:vAlign w:val="center"/>
          </w:tcPr>
          <w:p w14:paraId="63BF0AE3" w14:textId="77777777" w:rsidR="00323186" w:rsidRPr="00323186" w:rsidRDefault="00323186" w:rsidP="00776089">
            <w:pPr>
              <w:spacing w:line="240" w:lineRule="auto"/>
              <w:rPr>
                <w:rFonts w:eastAsia="Times New Roman" w:cs="Times New Roman"/>
                <w:b/>
                <w:i/>
              </w:rPr>
            </w:pPr>
            <w:r w:rsidRPr="00323186">
              <w:rPr>
                <w:rFonts w:eastAsia="Times New Roman" w:cs="Times New Roman"/>
                <w:b/>
                <w:i/>
              </w:rPr>
              <w:t>Alosa immaculata</w:t>
            </w:r>
          </w:p>
          <w:p w14:paraId="3311A4F2" w14:textId="77777777" w:rsidR="00323186" w:rsidRPr="00323186" w:rsidRDefault="00323186" w:rsidP="00776089">
            <w:pPr>
              <w:spacing w:line="240" w:lineRule="auto"/>
              <w:rPr>
                <w:rFonts w:eastAsia="Times New Roman" w:cs="Times New Roman"/>
              </w:rPr>
            </w:pPr>
            <w:r w:rsidRPr="00323186">
              <w:rPr>
                <w:rFonts w:eastAsia="Times New Roman" w:cs="Times New Roman"/>
              </w:rPr>
              <w:t>scrumbia de Dunăre</w:t>
            </w:r>
          </w:p>
        </w:tc>
        <w:tc>
          <w:tcPr>
            <w:tcW w:w="1276" w:type="dxa"/>
            <w:shd w:val="clear" w:color="auto" w:fill="auto"/>
            <w:vAlign w:val="center"/>
          </w:tcPr>
          <w:p w14:paraId="46F1A2C4" w14:textId="77777777" w:rsidR="00323186" w:rsidRPr="00323186" w:rsidRDefault="00323186" w:rsidP="00776089">
            <w:pPr>
              <w:spacing w:line="240" w:lineRule="auto"/>
              <w:rPr>
                <w:rFonts w:eastAsia="Times New Roman" w:cs="Times New Roman"/>
              </w:rPr>
            </w:pPr>
            <w:r w:rsidRPr="00323186">
              <w:rPr>
                <w:rFonts w:eastAsia="Times New Roman" w:cs="Times New Roman"/>
              </w:rPr>
              <w:t>750</w:t>
            </w:r>
          </w:p>
        </w:tc>
        <w:tc>
          <w:tcPr>
            <w:tcW w:w="1985" w:type="dxa"/>
            <w:shd w:val="clear" w:color="auto" w:fill="auto"/>
            <w:vAlign w:val="center"/>
          </w:tcPr>
          <w:p w14:paraId="3EFE24A7" w14:textId="77777777" w:rsidR="00323186" w:rsidRPr="00323186" w:rsidRDefault="00323186" w:rsidP="00776089">
            <w:pPr>
              <w:spacing w:line="240" w:lineRule="auto"/>
              <w:rPr>
                <w:rFonts w:eastAsia="Times New Roman" w:cs="Times New Roman"/>
              </w:rPr>
            </w:pPr>
            <w:r w:rsidRPr="00323186">
              <w:rPr>
                <w:rFonts w:eastAsia="Times New Roman" w:cs="Times New Roman"/>
              </w:rPr>
              <w:t>Adulți + juvenili</w:t>
            </w:r>
          </w:p>
        </w:tc>
        <w:tc>
          <w:tcPr>
            <w:tcW w:w="1984" w:type="dxa"/>
            <w:shd w:val="clear" w:color="auto" w:fill="auto"/>
            <w:vAlign w:val="center"/>
          </w:tcPr>
          <w:p w14:paraId="36D0E047"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c>
          <w:tcPr>
            <w:tcW w:w="1843" w:type="dxa"/>
            <w:shd w:val="clear" w:color="auto" w:fill="auto"/>
            <w:vAlign w:val="center"/>
          </w:tcPr>
          <w:p w14:paraId="0638D3D2"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r>
      <w:tr w:rsidR="00323186" w:rsidRPr="00323186" w14:paraId="73771A7F" w14:textId="77777777" w:rsidTr="00776089">
        <w:trPr>
          <w:trHeight w:val="600"/>
        </w:trPr>
        <w:tc>
          <w:tcPr>
            <w:tcW w:w="675" w:type="dxa"/>
            <w:shd w:val="clear" w:color="auto" w:fill="auto"/>
            <w:vAlign w:val="center"/>
          </w:tcPr>
          <w:p w14:paraId="4BF0FB64" w14:textId="77777777" w:rsidR="00323186" w:rsidRPr="00323186" w:rsidRDefault="00323186" w:rsidP="00323186">
            <w:pPr>
              <w:pStyle w:val="ListParagraph"/>
              <w:numPr>
                <w:ilvl w:val="0"/>
                <w:numId w:val="1"/>
              </w:numPr>
              <w:spacing w:line="240" w:lineRule="auto"/>
              <w:jc w:val="left"/>
              <w:rPr>
                <w:rFonts w:ascii="Trebuchet MS" w:eastAsia="Times New Roman" w:hAnsi="Trebuchet MS" w:cs="Times New Roman"/>
                <w:color w:val="000000"/>
                <w:sz w:val="22"/>
                <w:lang w:val="ro-RO"/>
              </w:rPr>
            </w:pPr>
          </w:p>
        </w:tc>
        <w:tc>
          <w:tcPr>
            <w:tcW w:w="2268" w:type="dxa"/>
            <w:shd w:val="clear" w:color="auto" w:fill="auto"/>
            <w:vAlign w:val="center"/>
          </w:tcPr>
          <w:p w14:paraId="76E91533" w14:textId="77777777" w:rsidR="00323186" w:rsidRPr="00323186" w:rsidRDefault="00323186" w:rsidP="00776089">
            <w:pPr>
              <w:spacing w:line="240" w:lineRule="auto"/>
              <w:rPr>
                <w:rFonts w:eastAsia="Times New Roman" w:cs="Times New Roman"/>
                <w:b/>
                <w:i/>
              </w:rPr>
            </w:pPr>
            <w:r w:rsidRPr="00323186">
              <w:rPr>
                <w:rFonts w:eastAsia="Times New Roman" w:cs="Times New Roman"/>
                <w:b/>
                <w:i/>
              </w:rPr>
              <w:t>Alosa tanaica</w:t>
            </w:r>
          </w:p>
          <w:p w14:paraId="66DF389D" w14:textId="77777777" w:rsidR="00323186" w:rsidRPr="00323186" w:rsidRDefault="00323186" w:rsidP="00776089">
            <w:pPr>
              <w:spacing w:line="240" w:lineRule="auto"/>
              <w:rPr>
                <w:rFonts w:eastAsia="Times New Roman" w:cs="Times New Roman"/>
              </w:rPr>
            </w:pPr>
            <w:r w:rsidRPr="00323186">
              <w:rPr>
                <w:rFonts w:eastAsia="Times New Roman" w:cs="Times New Roman"/>
              </w:rPr>
              <w:t>rizeafcă</w:t>
            </w:r>
          </w:p>
        </w:tc>
        <w:tc>
          <w:tcPr>
            <w:tcW w:w="1276" w:type="dxa"/>
            <w:shd w:val="clear" w:color="auto" w:fill="auto"/>
            <w:vAlign w:val="center"/>
          </w:tcPr>
          <w:p w14:paraId="1C8BDF3D" w14:textId="77777777" w:rsidR="00323186" w:rsidRPr="00323186" w:rsidRDefault="00323186" w:rsidP="00776089">
            <w:pPr>
              <w:spacing w:line="240" w:lineRule="auto"/>
              <w:rPr>
                <w:rFonts w:eastAsia="Times New Roman" w:cs="Times New Roman"/>
              </w:rPr>
            </w:pPr>
            <w:r w:rsidRPr="00323186">
              <w:rPr>
                <w:rFonts w:eastAsia="Times New Roman" w:cs="Times New Roman"/>
              </w:rPr>
              <w:t>750</w:t>
            </w:r>
          </w:p>
        </w:tc>
        <w:tc>
          <w:tcPr>
            <w:tcW w:w="1985" w:type="dxa"/>
            <w:shd w:val="clear" w:color="auto" w:fill="auto"/>
            <w:vAlign w:val="center"/>
          </w:tcPr>
          <w:p w14:paraId="3CFFF8D5" w14:textId="77777777" w:rsidR="00323186" w:rsidRPr="00323186" w:rsidRDefault="00323186" w:rsidP="00776089">
            <w:pPr>
              <w:spacing w:line="240" w:lineRule="auto"/>
              <w:rPr>
                <w:rFonts w:eastAsia="Times New Roman" w:cs="Times New Roman"/>
              </w:rPr>
            </w:pPr>
            <w:r w:rsidRPr="00323186">
              <w:rPr>
                <w:rFonts w:eastAsia="Times New Roman" w:cs="Times New Roman"/>
              </w:rPr>
              <w:t>Adulți + juvenili</w:t>
            </w:r>
          </w:p>
        </w:tc>
        <w:tc>
          <w:tcPr>
            <w:tcW w:w="1984" w:type="dxa"/>
            <w:shd w:val="clear" w:color="auto" w:fill="auto"/>
            <w:vAlign w:val="center"/>
          </w:tcPr>
          <w:p w14:paraId="42F9DCC5"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c>
          <w:tcPr>
            <w:tcW w:w="1843" w:type="dxa"/>
            <w:shd w:val="clear" w:color="auto" w:fill="auto"/>
            <w:vAlign w:val="center"/>
          </w:tcPr>
          <w:p w14:paraId="06973FCC"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r>
      <w:tr w:rsidR="00323186" w:rsidRPr="00323186" w14:paraId="6E509913" w14:textId="77777777" w:rsidTr="00776089">
        <w:trPr>
          <w:trHeight w:val="600"/>
        </w:trPr>
        <w:tc>
          <w:tcPr>
            <w:tcW w:w="675" w:type="dxa"/>
            <w:shd w:val="clear" w:color="auto" w:fill="auto"/>
            <w:vAlign w:val="center"/>
          </w:tcPr>
          <w:p w14:paraId="3B406C7A" w14:textId="77777777" w:rsidR="00323186" w:rsidRPr="00323186" w:rsidRDefault="00323186" w:rsidP="00323186">
            <w:pPr>
              <w:pStyle w:val="ListParagraph"/>
              <w:numPr>
                <w:ilvl w:val="0"/>
                <w:numId w:val="1"/>
              </w:numPr>
              <w:spacing w:line="240" w:lineRule="auto"/>
              <w:jc w:val="left"/>
              <w:rPr>
                <w:rFonts w:ascii="Trebuchet MS" w:eastAsia="Times New Roman" w:hAnsi="Trebuchet MS" w:cs="Times New Roman"/>
                <w:color w:val="000000"/>
                <w:sz w:val="22"/>
                <w:lang w:val="ro-RO"/>
              </w:rPr>
            </w:pPr>
          </w:p>
        </w:tc>
        <w:tc>
          <w:tcPr>
            <w:tcW w:w="2268" w:type="dxa"/>
            <w:shd w:val="clear" w:color="auto" w:fill="auto"/>
            <w:vAlign w:val="center"/>
          </w:tcPr>
          <w:p w14:paraId="318E655B" w14:textId="77777777" w:rsidR="00323186" w:rsidRPr="00323186" w:rsidRDefault="00323186" w:rsidP="00776089">
            <w:pPr>
              <w:spacing w:line="240" w:lineRule="auto"/>
              <w:rPr>
                <w:rFonts w:eastAsia="Times New Roman" w:cs="Times New Roman"/>
                <w:b/>
                <w:i/>
              </w:rPr>
            </w:pPr>
            <w:r w:rsidRPr="00323186">
              <w:rPr>
                <w:rFonts w:eastAsia="Times New Roman" w:cs="Times New Roman"/>
                <w:b/>
                <w:i/>
              </w:rPr>
              <w:t>Aspius aspius</w:t>
            </w:r>
          </w:p>
          <w:p w14:paraId="3ED31027" w14:textId="77777777" w:rsidR="00323186" w:rsidRPr="00323186" w:rsidRDefault="00323186" w:rsidP="00776089">
            <w:pPr>
              <w:spacing w:line="240" w:lineRule="auto"/>
              <w:rPr>
                <w:rFonts w:eastAsia="Times New Roman" w:cs="Times New Roman"/>
              </w:rPr>
            </w:pPr>
            <w:r w:rsidRPr="00323186">
              <w:rPr>
                <w:rFonts w:eastAsia="Times New Roman" w:cs="Times New Roman"/>
              </w:rPr>
              <w:t>avat</w:t>
            </w:r>
          </w:p>
        </w:tc>
        <w:tc>
          <w:tcPr>
            <w:tcW w:w="1276" w:type="dxa"/>
            <w:shd w:val="clear" w:color="auto" w:fill="auto"/>
            <w:vAlign w:val="center"/>
          </w:tcPr>
          <w:p w14:paraId="421F7592" w14:textId="77777777" w:rsidR="00323186" w:rsidRPr="00323186" w:rsidRDefault="00323186" w:rsidP="00776089">
            <w:pPr>
              <w:spacing w:line="240" w:lineRule="auto"/>
              <w:rPr>
                <w:rFonts w:eastAsia="Times New Roman" w:cs="Times New Roman"/>
              </w:rPr>
            </w:pPr>
            <w:r w:rsidRPr="00323186">
              <w:rPr>
                <w:rFonts w:eastAsia="Times New Roman" w:cs="Times New Roman"/>
              </w:rPr>
              <w:t>750</w:t>
            </w:r>
          </w:p>
        </w:tc>
        <w:tc>
          <w:tcPr>
            <w:tcW w:w="1985" w:type="dxa"/>
            <w:shd w:val="clear" w:color="auto" w:fill="auto"/>
            <w:vAlign w:val="center"/>
          </w:tcPr>
          <w:p w14:paraId="4BEE2DDE" w14:textId="77777777" w:rsidR="00323186" w:rsidRPr="00323186" w:rsidRDefault="00323186" w:rsidP="00776089">
            <w:pPr>
              <w:spacing w:line="240" w:lineRule="auto"/>
              <w:rPr>
                <w:rFonts w:eastAsia="Times New Roman" w:cs="Times New Roman"/>
              </w:rPr>
            </w:pPr>
            <w:r w:rsidRPr="00323186">
              <w:rPr>
                <w:rFonts w:eastAsia="Times New Roman" w:cs="Times New Roman"/>
              </w:rPr>
              <w:t>Adulți + juvenili</w:t>
            </w:r>
          </w:p>
        </w:tc>
        <w:tc>
          <w:tcPr>
            <w:tcW w:w="1984" w:type="dxa"/>
            <w:shd w:val="clear" w:color="auto" w:fill="auto"/>
            <w:vAlign w:val="center"/>
          </w:tcPr>
          <w:p w14:paraId="0B627099"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c>
          <w:tcPr>
            <w:tcW w:w="1843" w:type="dxa"/>
            <w:shd w:val="clear" w:color="auto" w:fill="auto"/>
            <w:vAlign w:val="center"/>
          </w:tcPr>
          <w:p w14:paraId="5A8653FB"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r>
      <w:tr w:rsidR="00323186" w:rsidRPr="00323186" w14:paraId="3638D76A" w14:textId="77777777" w:rsidTr="00776089">
        <w:trPr>
          <w:trHeight w:val="600"/>
        </w:trPr>
        <w:tc>
          <w:tcPr>
            <w:tcW w:w="675" w:type="dxa"/>
            <w:shd w:val="clear" w:color="auto" w:fill="auto"/>
            <w:vAlign w:val="center"/>
          </w:tcPr>
          <w:p w14:paraId="250D6664" w14:textId="77777777" w:rsidR="00323186" w:rsidRPr="00323186" w:rsidRDefault="00323186" w:rsidP="00323186">
            <w:pPr>
              <w:pStyle w:val="ListParagraph"/>
              <w:numPr>
                <w:ilvl w:val="0"/>
                <w:numId w:val="1"/>
              </w:numPr>
              <w:spacing w:line="240" w:lineRule="auto"/>
              <w:jc w:val="left"/>
              <w:rPr>
                <w:rFonts w:ascii="Trebuchet MS" w:eastAsia="Times New Roman" w:hAnsi="Trebuchet MS" w:cs="Times New Roman"/>
                <w:color w:val="000000"/>
                <w:sz w:val="22"/>
                <w:lang w:val="ro-RO"/>
              </w:rPr>
            </w:pPr>
          </w:p>
        </w:tc>
        <w:tc>
          <w:tcPr>
            <w:tcW w:w="2268" w:type="dxa"/>
            <w:shd w:val="clear" w:color="auto" w:fill="auto"/>
            <w:vAlign w:val="center"/>
          </w:tcPr>
          <w:p w14:paraId="0E1DC0CE" w14:textId="77777777" w:rsidR="00323186" w:rsidRPr="00323186" w:rsidRDefault="00323186" w:rsidP="00776089">
            <w:pPr>
              <w:spacing w:line="240" w:lineRule="auto"/>
              <w:rPr>
                <w:rFonts w:eastAsia="Times New Roman" w:cs="Times New Roman"/>
                <w:b/>
                <w:i/>
              </w:rPr>
            </w:pPr>
            <w:r w:rsidRPr="00323186">
              <w:rPr>
                <w:rFonts w:eastAsia="Times New Roman" w:cs="Times New Roman"/>
                <w:b/>
                <w:i/>
              </w:rPr>
              <w:t>Barbus barbus</w:t>
            </w:r>
          </w:p>
          <w:p w14:paraId="267A5456" w14:textId="77777777" w:rsidR="00323186" w:rsidRPr="00323186" w:rsidRDefault="00323186" w:rsidP="00776089">
            <w:pPr>
              <w:spacing w:line="240" w:lineRule="auto"/>
              <w:rPr>
                <w:rFonts w:eastAsia="Times New Roman" w:cs="Times New Roman"/>
              </w:rPr>
            </w:pPr>
            <w:r w:rsidRPr="00323186">
              <w:rPr>
                <w:rFonts w:eastAsia="Times New Roman" w:cs="Times New Roman"/>
              </w:rPr>
              <w:t>mreană</w:t>
            </w:r>
          </w:p>
        </w:tc>
        <w:tc>
          <w:tcPr>
            <w:tcW w:w="1276" w:type="dxa"/>
            <w:shd w:val="clear" w:color="auto" w:fill="auto"/>
            <w:vAlign w:val="center"/>
          </w:tcPr>
          <w:p w14:paraId="3E02353E" w14:textId="77777777" w:rsidR="00323186" w:rsidRPr="00323186" w:rsidRDefault="00323186" w:rsidP="00776089">
            <w:pPr>
              <w:spacing w:line="240" w:lineRule="auto"/>
              <w:rPr>
                <w:rFonts w:eastAsia="Times New Roman" w:cs="Times New Roman"/>
              </w:rPr>
            </w:pPr>
            <w:r w:rsidRPr="00323186">
              <w:rPr>
                <w:rFonts w:eastAsia="Times New Roman" w:cs="Times New Roman"/>
              </w:rPr>
              <w:t>750</w:t>
            </w:r>
          </w:p>
        </w:tc>
        <w:tc>
          <w:tcPr>
            <w:tcW w:w="1985" w:type="dxa"/>
            <w:shd w:val="clear" w:color="auto" w:fill="auto"/>
            <w:vAlign w:val="center"/>
          </w:tcPr>
          <w:p w14:paraId="75C168BB" w14:textId="77777777" w:rsidR="00323186" w:rsidRPr="00323186" w:rsidRDefault="00323186" w:rsidP="00776089">
            <w:pPr>
              <w:spacing w:line="240" w:lineRule="auto"/>
              <w:rPr>
                <w:rFonts w:eastAsia="Times New Roman" w:cs="Times New Roman"/>
              </w:rPr>
            </w:pPr>
            <w:r w:rsidRPr="00323186">
              <w:rPr>
                <w:rFonts w:eastAsia="Times New Roman" w:cs="Times New Roman"/>
              </w:rPr>
              <w:t>Adulți + juvenili</w:t>
            </w:r>
          </w:p>
        </w:tc>
        <w:tc>
          <w:tcPr>
            <w:tcW w:w="1984" w:type="dxa"/>
            <w:shd w:val="clear" w:color="auto" w:fill="auto"/>
            <w:vAlign w:val="center"/>
          </w:tcPr>
          <w:p w14:paraId="17DBCCA4"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c>
          <w:tcPr>
            <w:tcW w:w="1843" w:type="dxa"/>
            <w:shd w:val="clear" w:color="auto" w:fill="auto"/>
            <w:vAlign w:val="center"/>
          </w:tcPr>
          <w:p w14:paraId="6646690C"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r>
      <w:tr w:rsidR="00323186" w:rsidRPr="00323186" w14:paraId="4816E88B" w14:textId="77777777" w:rsidTr="00776089">
        <w:trPr>
          <w:trHeight w:val="600"/>
        </w:trPr>
        <w:tc>
          <w:tcPr>
            <w:tcW w:w="675" w:type="dxa"/>
            <w:vMerge w:val="restart"/>
            <w:shd w:val="clear" w:color="auto" w:fill="auto"/>
            <w:vAlign w:val="center"/>
          </w:tcPr>
          <w:p w14:paraId="3DACC01F" w14:textId="77777777" w:rsidR="00323186" w:rsidRPr="00323186" w:rsidRDefault="00323186" w:rsidP="00323186">
            <w:pPr>
              <w:pStyle w:val="ListParagraph"/>
              <w:numPr>
                <w:ilvl w:val="0"/>
                <w:numId w:val="1"/>
              </w:numPr>
              <w:spacing w:line="240" w:lineRule="auto"/>
              <w:jc w:val="left"/>
              <w:rPr>
                <w:rFonts w:ascii="Trebuchet MS" w:eastAsia="Times New Roman" w:hAnsi="Trebuchet MS" w:cs="Times New Roman"/>
                <w:color w:val="000000"/>
                <w:sz w:val="22"/>
                <w:vertAlign w:val="superscript"/>
                <w:lang w:val="ro-RO"/>
              </w:rPr>
            </w:pPr>
            <w:r w:rsidRPr="00323186">
              <w:rPr>
                <w:rFonts w:ascii="Trebuchet MS" w:eastAsia="Times New Roman" w:hAnsi="Trebuchet MS" w:cs="Times New Roman"/>
                <w:color w:val="000000"/>
                <w:sz w:val="22"/>
                <w:vertAlign w:val="superscript"/>
                <w:lang w:val="ro-RO"/>
              </w:rPr>
              <w:t>*</w:t>
            </w:r>
          </w:p>
        </w:tc>
        <w:tc>
          <w:tcPr>
            <w:tcW w:w="2268" w:type="dxa"/>
            <w:shd w:val="clear" w:color="auto" w:fill="auto"/>
            <w:vAlign w:val="center"/>
          </w:tcPr>
          <w:p w14:paraId="27532B19" w14:textId="77777777" w:rsidR="00323186" w:rsidRPr="00323186" w:rsidRDefault="00323186" w:rsidP="00776089">
            <w:pPr>
              <w:spacing w:line="240" w:lineRule="auto"/>
              <w:rPr>
                <w:rFonts w:eastAsia="Times New Roman" w:cs="Times New Roman"/>
                <w:b/>
                <w:i/>
              </w:rPr>
            </w:pPr>
            <w:r w:rsidRPr="00323186">
              <w:rPr>
                <w:rFonts w:eastAsia="Times New Roman" w:cs="Times New Roman"/>
                <w:b/>
                <w:i/>
              </w:rPr>
              <w:t>Barbus petenyi</w:t>
            </w:r>
          </w:p>
          <w:p w14:paraId="3CA91CA6" w14:textId="77777777" w:rsidR="00323186" w:rsidRPr="00323186" w:rsidRDefault="00323186" w:rsidP="00776089">
            <w:pPr>
              <w:spacing w:line="240" w:lineRule="auto"/>
              <w:rPr>
                <w:rFonts w:eastAsia="Times New Roman" w:cs="Times New Roman"/>
              </w:rPr>
            </w:pPr>
            <w:r w:rsidRPr="00323186">
              <w:rPr>
                <w:rFonts w:eastAsia="Times New Roman" w:cs="Times New Roman"/>
              </w:rPr>
              <w:t>mreană vânătă</w:t>
            </w:r>
          </w:p>
        </w:tc>
        <w:tc>
          <w:tcPr>
            <w:tcW w:w="1276" w:type="dxa"/>
            <w:shd w:val="clear" w:color="auto" w:fill="auto"/>
            <w:vAlign w:val="center"/>
          </w:tcPr>
          <w:p w14:paraId="3EBCD97B" w14:textId="77777777" w:rsidR="00323186" w:rsidRPr="00323186" w:rsidRDefault="00323186" w:rsidP="00776089">
            <w:pPr>
              <w:spacing w:line="240" w:lineRule="auto"/>
              <w:rPr>
                <w:rFonts w:eastAsia="Times New Roman" w:cs="Times New Roman"/>
              </w:rPr>
            </w:pPr>
            <w:r w:rsidRPr="00323186">
              <w:rPr>
                <w:rFonts w:eastAsia="Times New Roman" w:cs="Times New Roman"/>
              </w:rPr>
              <w:t>750</w:t>
            </w:r>
          </w:p>
        </w:tc>
        <w:tc>
          <w:tcPr>
            <w:tcW w:w="1985" w:type="dxa"/>
            <w:shd w:val="clear" w:color="auto" w:fill="auto"/>
            <w:vAlign w:val="center"/>
          </w:tcPr>
          <w:p w14:paraId="6DF020F8" w14:textId="77777777" w:rsidR="00323186" w:rsidRPr="00323186" w:rsidRDefault="00323186" w:rsidP="00776089">
            <w:pPr>
              <w:spacing w:line="240" w:lineRule="auto"/>
              <w:rPr>
                <w:rFonts w:eastAsia="Times New Roman" w:cs="Times New Roman"/>
              </w:rPr>
            </w:pPr>
            <w:r w:rsidRPr="00323186">
              <w:rPr>
                <w:rFonts w:eastAsia="Times New Roman" w:cs="Times New Roman"/>
              </w:rPr>
              <w:t>Adulți + juvenili</w:t>
            </w:r>
          </w:p>
        </w:tc>
        <w:tc>
          <w:tcPr>
            <w:tcW w:w="1984" w:type="dxa"/>
            <w:shd w:val="clear" w:color="auto" w:fill="auto"/>
            <w:vAlign w:val="center"/>
          </w:tcPr>
          <w:p w14:paraId="302DA967"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c>
          <w:tcPr>
            <w:tcW w:w="1843" w:type="dxa"/>
            <w:shd w:val="clear" w:color="auto" w:fill="auto"/>
            <w:vAlign w:val="center"/>
          </w:tcPr>
          <w:p w14:paraId="62C8B00E"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r>
      <w:tr w:rsidR="00323186" w:rsidRPr="00323186" w14:paraId="4E83C650" w14:textId="77777777" w:rsidTr="00776089">
        <w:trPr>
          <w:trHeight w:val="600"/>
        </w:trPr>
        <w:tc>
          <w:tcPr>
            <w:tcW w:w="675" w:type="dxa"/>
            <w:vMerge/>
            <w:shd w:val="clear" w:color="auto" w:fill="auto"/>
            <w:vAlign w:val="center"/>
          </w:tcPr>
          <w:p w14:paraId="31E40612" w14:textId="77777777" w:rsidR="00323186" w:rsidRPr="00323186" w:rsidRDefault="00323186" w:rsidP="00323186">
            <w:pPr>
              <w:pStyle w:val="ListParagraph"/>
              <w:numPr>
                <w:ilvl w:val="0"/>
                <w:numId w:val="1"/>
              </w:numPr>
              <w:spacing w:line="240" w:lineRule="auto"/>
              <w:jc w:val="left"/>
              <w:rPr>
                <w:rFonts w:ascii="Trebuchet MS" w:eastAsia="Times New Roman" w:hAnsi="Trebuchet MS" w:cs="Times New Roman"/>
                <w:color w:val="000000"/>
                <w:sz w:val="22"/>
                <w:lang w:val="ro-RO"/>
              </w:rPr>
            </w:pPr>
          </w:p>
        </w:tc>
        <w:tc>
          <w:tcPr>
            <w:tcW w:w="2268" w:type="dxa"/>
            <w:shd w:val="clear" w:color="auto" w:fill="auto"/>
            <w:vAlign w:val="center"/>
          </w:tcPr>
          <w:p w14:paraId="13C9B7C2" w14:textId="77777777" w:rsidR="00323186" w:rsidRPr="00323186" w:rsidRDefault="00323186" w:rsidP="00776089">
            <w:pPr>
              <w:spacing w:line="240" w:lineRule="auto"/>
              <w:rPr>
                <w:rFonts w:eastAsia="Times New Roman" w:cs="Times New Roman"/>
                <w:b/>
                <w:i/>
              </w:rPr>
            </w:pPr>
            <w:r w:rsidRPr="00323186">
              <w:rPr>
                <w:rFonts w:eastAsia="Times New Roman" w:cs="Times New Roman"/>
                <w:b/>
                <w:i/>
              </w:rPr>
              <w:t>Barbus carpathicus</w:t>
            </w:r>
          </w:p>
          <w:p w14:paraId="3C9B5170" w14:textId="77777777" w:rsidR="00323186" w:rsidRPr="00323186" w:rsidRDefault="00323186" w:rsidP="00776089">
            <w:pPr>
              <w:spacing w:line="240" w:lineRule="auto"/>
              <w:rPr>
                <w:rFonts w:eastAsia="Times New Roman" w:cs="Times New Roman"/>
              </w:rPr>
            </w:pPr>
            <w:r w:rsidRPr="00323186">
              <w:rPr>
                <w:rFonts w:eastAsia="Times New Roman" w:cs="Times New Roman"/>
              </w:rPr>
              <w:t>mreană patată</w:t>
            </w:r>
          </w:p>
        </w:tc>
        <w:tc>
          <w:tcPr>
            <w:tcW w:w="1276" w:type="dxa"/>
            <w:shd w:val="clear" w:color="auto" w:fill="auto"/>
            <w:vAlign w:val="center"/>
          </w:tcPr>
          <w:p w14:paraId="2D9005DD" w14:textId="77777777" w:rsidR="00323186" w:rsidRPr="00323186" w:rsidRDefault="00323186" w:rsidP="00776089">
            <w:pPr>
              <w:spacing w:line="240" w:lineRule="auto"/>
              <w:rPr>
                <w:rFonts w:eastAsia="Times New Roman" w:cs="Times New Roman"/>
              </w:rPr>
            </w:pPr>
            <w:r w:rsidRPr="00323186">
              <w:rPr>
                <w:rFonts w:eastAsia="Times New Roman" w:cs="Times New Roman"/>
              </w:rPr>
              <w:t>750</w:t>
            </w:r>
          </w:p>
        </w:tc>
        <w:tc>
          <w:tcPr>
            <w:tcW w:w="1985" w:type="dxa"/>
            <w:shd w:val="clear" w:color="auto" w:fill="auto"/>
            <w:vAlign w:val="center"/>
          </w:tcPr>
          <w:p w14:paraId="093DB067" w14:textId="77777777" w:rsidR="00323186" w:rsidRPr="00323186" w:rsidRDefault="00323186" w:rsidP="00776089">
            <w:pPr>
              <w:spacing w:line="240" w:lineRule="auto"/>
              <w:rPr>
                <w:rFonts w:eastAsia="Times New Roman" w:cs="Times New Roman"/>
              </w:rPr>
            </w:pPr>
            <w:r w:rsidRPr="00323186">
              <w:rPr>
                <w:rFonts w:eastAsia="Times New Roman" w:cs="Times New Roman"/>
              </w:rPr>
              <w:t>Adulți + juvenili</w:t>
            </w:r>
          </w:p>
        </w:tc>
        <w:tc>
          <w:tcPr>
            <w:tcW w:w="1984" w:type="dxa"/>
            <w:shd w:val="clear" w:color="auto" w:fill="auto"/>
            <w:vAlign w:val="center"/>
          </w:tcPr>
          <w:p w14:paraId="1EA50CFA"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c>
          <w:tcPr>
            <w:tcW w:w="1843" w:type="dxa"/>
            <w:shd w:val="clear" w:color="auto" w:fill="auto"/>
            <w:vAlign w:val="center"/>
          </w:tcPr>
          <w:p w14:paraId="3CEF9715"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r>
      <w:tr w:rsidR="00323186" w:rsidRPr="00323186" w14:paraId="7166F246" w14:textId="77777777" w:rsidTr="00776089">
        <w:trPr>
          <w:trHeight w:val="600"/>
        </w:trPr>
        <w:tc>
          <w:tcPr>
            <w:tcW w:w="675" w:type="dxa"/>
            <w:vMerge/>
            <w:shd w:val="clear" w:color="auto" w:fill="auto"/>
            <w:vAlign w:val="center"/>
          </w:tcPr>
          <w:p w14:paraId="305BC20E" w14:textId="77777777" w:rsidR="00323186" w:rsidRPr="00323186" w:rsidRDefault="00323186" w:rsidP="00323186">
            <w:pPr>
              <w:pStyle w:val="ListParagraph"/>
              <w:numPr>
                <w:ilvl w:val="0"/>
                <w:numId w:val="1"/>
              </w:numPr>
              <w:spacing w:line="240" w:lineRule="auto"/>
              <w:jc w:val="left"/>
              <w:rPr>
                <w:rFonts w:ascii="Trebuchet MS" w:eastAsia="Times New Roman" w:hAnsi="Trebuchet MS" w:cs="Times New Roman"/>
                <w:color w:val="000000"/>
                <w:sz w:val="22"/>
                <w:lang w:val="ro-RO"/>
              </w:rPr>
            </w:pPr>
          </w:p>
        </w:tc>
        <w:tc>
          <w:tcPr>
            <w:tcW w:w="2268" w:type="dxa"/>
            <w:shd w:val="clear" w:color="auto" w:fill="auto"/>
            <w:vAlign w:val="center"/>
          </w:tcPr>
          <w:p w14:paraId="4B306881" w14:textId="77777777" w:rsidR="00323186" w:rsidRPr="00323186" w:rsidRDefault="00323186" w:rsidP="00776089">
            <w:pPr>
              <w:spacing w:line="240" w:lineRule="auto"/>
              <w:rPr>
                <w:rFonts w:eastAsia="Times New Roman" w:cs="Times New Roman"/>
                <w:b/>
                <w:i/>
              </w:rPr>
            </w:pPr>
            <w:r w:rsidRPr="00323186">
              <w:rPr>
                <w:rFonts w:eastAsia="Times New Roman" w:cs="Times New Roman"/>
                <w:b/>
                <w:i/>
              </w:rPr>
              <w:t>Barbus biharicus</w:t>
            </w:r>
          </w:p>
          <w:p w14:paraId="1B25F967" w14:textId="77777777" w:rsidR="00323186" w:rsidRPr="00323186" w:rsidRDefault="00323186" w:rsidP="00776089">
            <w:pPr>
              <w:spacing w:line="240" w:lineRule="auto"/>
              <w:rPr>
                <w:rFonts w:eastAsia="Times New Roman" w:cs="Times New Roman"/>
              </w:rPr>
            </w:pPr>
            <w:r w:rsidRPr="00323186">
              <w:rPr>
                <w:rFonts w:eastAsia="Times New Roman" w:cs="Times New Roman"/>
              </w:rPr>
              <w:t>mreană de Bihor</w:t>
            </w:r>
          </w:p>
        </w:tc>
        <w:tc>
          <w:tcPr>
            <w:tcW w:w="1276" w:type="dxa"/>
            <w:shd w:val="clear" w:color="auto" w:fill="auto"/>
            <w:vAlign w:val="center"/>
          </w:tcPr>
          <w:p w14:paraId="1ADDA469" w14:textId="77777777" w:rsidR="00323186" w:rsidRPr="00323186" w:rsidRDefault="00323186" w:rsidP="00776089">
            <w:pPr>
              <w:spacing w:line="240" w:lineRule="auto"/>
              <w:rPr>
                <w:rFonts w:eastAsia="Times New Roman" w:cs="Times New Roman"/>
              </w:rPr>
            </w:pPr>
            <w:r w:rsidRPr="00323186">
              <w:rPr>
                <w:rFonts w:eastAsia="Times New Roman" w:cs="Times New Roman"/>
              </w:rPr>
              <w:t>750</w:t>
            </w:r>
          </w:p>
        </w:tc>
        <w:tc>
          <w:tcPr>
            <w:tcW w:w="1985" w:type="dxa"/>
            <w:shd w:val="clear" w:color="auto" w:fill="auto"/>
            <w:vAlign w:val="center"/>
          </w:tcPr>
          <w:p w14:paraId="43F90844" w14:textId="77777777" w:rsidR="00323186" w:rsidRPr="00323186" w:rsidRDefault="00323186" w:rsidP="00776089">
            <w:pPr>
              <w:spacing w:line="240" w:lineRule="auto"/>
              <w:rPr>
                <w:rFonts w:eastAsia="Times New Roman" w:cs="Times New Roman"/>
              </w:rPr>
            </w:pPr>
            <w:r w:rsidRPr="00323186">
              <w:rPr>
                <w:rFonts w:eastAsia="Times New Roman" w:cs="Times New Roman"/>
              </w:rPr>
              <w:t>Adulți + juvenili</w:t>
            </w:r>
          </w:p>
        </w:tc>
        <w:tc>
          <w:tcPr>
            <w:tcW w:w="1984" w:type="dxa"/>
            <w:shd w:val="clear" w:color="auto" w:fill="auto"/>
            <w:vAlign w:val="center"/>
          </w:tcPr>
          <w:p w14:paraId="43BEF46A"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c>
          <w:tcPr>
            <w:tcW w:w="1843" w:type="dxa"/>
            <w:shd w:val="clear" w:color="auto" w:fill="auto"/>
            <w:vAlign w:val="center"/>
          </w:tcPr>
          <w:p w14:paraId="0FB36CF0"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r>
      <w:tr w:rsidR="00323186" w:rsidRPr="00323186" w14:paraId="14CF2829" w14:textId="77777777" w:rsidTr="00776089">
        <w:trPr>
          <w:trHeight w:val="600"/>
        </w:trPr>
        <w:tc>
          <w:tcPr>
            <w:tcW w:w="675" w:type="dxa"/>
            <w:shd w:val="clear" w:color="auto" w:fill="auto"/>
            <w:vAlign w:val="center"/>
          </w:tcPr>
          <w:p w14:paraId="15696563" w14:textId="77777777" w:rsidR="00323186" w:rsidRPr="00323186" w:rsidRDefault="00323186" w:rsidP="00323186">
            <w:pPr>
              <w:pStyle w:val="ListParagraph"/>
              <w:numPr>
                <w:ilvl w:val="0"/>
                <w:numId w:val="1"/>
              </w:numPr>
              <w:spacing w:line="240" w:lineRule="auto"/>
              <w:jc w:val="left"/>
              <w:rPr>
                <w:rFonts w:ascii="Trebuchet MS" w:eastAsia="Times New Roman" w:hAnsi="Trebuchet MS" w:cs="Times New Roman"/>
                <w:color w:val="000000"/>
                <w:sz w:val="22"/>
                <w:lang w:val="ro-RO"/>
              </w:rPr>
            </w:pPr>
          </w:p>
        </w:tc>
        <w:tc>
          <w:tcPr>
            <w:tcW w:w="2268" w:type="dxa"/>
            <w:shd w:val="clear" w:color="auto" w:fill="auto"/>
            <w:vAlign w:val="center"/>
          </w:tcPr>
          <w:p w14:paraId="0763477B" w14:textId="77777777" w:rsidR="00323186" w:rsidRPr="00323186" w:rsidRDefault="00323186" w:rsidP="00776089">
            <w:pPr>
              <w:spacing w:line="240" w:lineRule="auto"/>
            </w:pPr>
            <w:r w:rsidRPr="00323186">
              <w:rPr>
                <w:b/>
                <w:i/>
              </w:rPr>
              <w:t>Cobitis elongata</w:t>
            </w:r>
          </w:p>
          <w:p w14:paraId="06B9FC39" w14:textId="77777777" w:rsidR="00323186" w:rsidRPr="00323186" w:rsidRDefault="00323186" w:rsidP="00776089">
            <w:pPr>
              <w:spacing w:line="240" w:lineRule="auto"/>
            </w:pPr>
            <w:r w:rsidRPr="00323186">
              <w:t>fâsă mare</w:t>
            </w:r>
          </w:p>
        </w:tc>
        <w:tc>
          <w:tcPr>
            <w:tcW w:w="1276" w:type="dxa"/>
            <w:shd w:val="clear" w:color="auto" w:fill="auto"/>
            <w:vAlign w:val="center"/>
          </w:tcPr>
          <w:p w14:paraId="280DD593" w14:textId="77777777" w:rsidR="00323186" w:rsidRPr="00323186" w:rsidRDefault="00323186" w:rsidP="00776089">
            <w:pPr>
              <w:spacing w:line="240" w:lineRule="auto"/>
              <w:rPr>
                <w:rFonts w:eastAsia="Times New Roman" w:cs="Times New Roman"/>
              </w:rPr>
            </w:pPr>
            <w:r w:rsidRPr="00323186">
              <w:rPr>
                <w:rFonts w:eastAsia="Times New Roman" w:cs="Times New Roman"/>
              </w:rPr>
              <w:t>225</w:t>
            </w:r>
          </w:p>
        </w:tc>
        <w:tc>
          <w:tcPr>
            <w:tcW w:w="1985" w:type="dxa"/>
            <w:shd w:val="clear" w:color="auto" w:fill="auto"/>
            <w:vAlign w:val="center"/>
          </w:tcPr>
          <w:p w14:paraId="35C72B17" w14:textId="77777777" w:rsidR="00323186" w:rsidRPr="00323186" w:rsidRDefault="00323186" w:rsidP="00776089">
            <w:pPr>
              <w:spacing w:line="240" w:lineRule="auto"/>
              <w:rPr>
                <w:rFonts w:eastAsia="Times New Roman" w:cs="Times New Roman"/>
              </w:rPr>
            </w:pPr>
            <w:r w:rsidRPr="00323186">
              <w:rPr>
                <w:rFonts w:eastAsia="Times New Roman" w:cs="Times New Roman"/>
              </w:rPr>
              <w:t>Adulți + juvenili</w:t>
            </w:r>
          </w:p>
        </w:tc>
        <w:tc>
          <w:tcPr>
            <w:tcW w:w="1984" w:type="dxa"/>
            <w:shd w:val="clear" w:color="auto" w:fill="auto"/>
            <w:vAlign w:val="center"/>
          </w:tcPr>
          <w:p w14:paraId="34CCDE28"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c>
          <w:tcPr>
            <w:tcW w:w="1843" w:type="dxa"/>
            <w:shd w:val="clear" w:color="auto" w:fill="auto"/>
            <w:vAlign w:val="center"/>
          </w:tcPr>
          <w:p w14:paraId="32738557"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r>
      <w:tr w:rsidR="00323186" w:rsidRPr="00323186" w14:paraId="46B9D047" w14:textId="77777777" w:rsidTr="00776089">
        <w:trPr>
          <w:trHeight w:val="600"/>
        </w:trPr>
        <w:tc>
          <w:tcPr>
            <w:tcW w:w="675" w:type="dxa"/>
            <w:shd w:val="clear" w:color="auto" w:fill="auto"/>
            <w:vAlign w:val="center"/>
          </w:tcPr>
          <w:p w14:paraId="6A44604B" w14:textId="77777777" w:rsidR="00323186" w:rsidRPr="00323186" w:rsidRDefault="00323186" w:rsidP="00323186">
            <w:pPr>
              <w:pStyle w:val="ListParagraph"/>
              <w:numPr>
                <w:ilvl w:val="0"/>
                <w:numId w:val="1"/>
              </w:numPr>
              <w:spacing w:line="240" w:lineRule="auto"/>
              <w:jc w:val="left"/>
              <w:rPr>
                <w:rFonts w:ascii="Trebuchet MS" w:eastAsia="Times New Roman" w:hAnsi="Trebuchet MS" w:cs="Times New Roman"/>
                <w:color w:val="000000"/>
                <w:sz w:val="22"/>
                <w:lang w:val="ro-RO"/>
              </w:rPr>
            </w:pPr>
          </w:p>
        </w:tc>
        <w:tc>
          <w:tcPr>
            <w:tcW w:w="2268" w:type="dxa"/>
            <w:shd w:val="clear" w:color="auto" w:fill="auto"/>
            <w:vAlign w:val="center"/>
          </w:tcPr>
          <w:p w14:paraId="5C2F0E50" w14:textId="77777777" w:rsidR="00323186" w:rsidRPr="00323186" w:rsidRDefault="00323186" w:rsidP="00776089">
            <w:pPr>
              <w:spacing w:line="240" w:lineRule="auto"/>
              <w:rPr>
                <w:b/>
                <w:i/>
              </w:rPr>
            </w:pPr>
            <w:r w:rsidRPr="00323186">
              <w:rPr>
                <w:b/>
                <w:i/>
              </w:rPr>
              <w:t>Cobitis elongatoides</w:t>
            </w:r>
          </w:p>
          <w:p w14:paraId="1444F093" w14:textId="77777777" w:rsidR="00323186" w:rsidRPr="00323186" w:rsidRDefault="00323186" w:rsidP="00776089">
            <w:pPr>
              <w:spacing w:line="240" w:lineRule="auto"/>
            </w:pPr>
            <w:r w:rsidRPr="00323186">
              <w:t>zvârlugă</w:t>
            </w:r>
          </w:p>
        </w:tc>
        <w:tc>
          <w:tcPr>
            <w:tcW w:w="1276" w:type="dxa"/>
            <w:shd w:val="clear" w:color="auto" w:fill="auto"/>
            <w:vAlign w:val="center"/>
          </w:tcPr>
          <w:p w14:paraId="33CE0541" w14:textId="77777777" w:rsidR="00323186" w:rsidRPr="00323186" w:rsidRDefault="00323186" w:rsidP="00776089">
            <w:pPr>
              <w:spacing w:line="240" w:lineRule="auto"/>
              <w:rPr>
                <w:rFonts w:eastAsia="Times New Roman" w:cs="Times New Roman"/>
              </w:rPr>
            </w:pPr>
            <w:r w:rsidRPr="00323186">
              <w:rPr>
                <w:rFonts w:eastAsia="Times New Roman" w:cs="Times New Roman"/>
              </w:rPr>
              <w:t>750</w:t>
            </w:r>
          </w:p>
        </w:tc>
        <w:tc>
          <w:tcPr>
            <w:tcW w:w="1985" w:type="dxa"/>
            <w:shd w:val="clear" w:color="auto" w:fill="auto"/>
            <w:vAlign w:val="center"/>
          </w:tcPr>
          <w:p w14:paraId="01AC5DE4" w14:textId="77777777" w:rsidR="00323186" w:rsidRPr="00323186" w:rsidRDefault="00323186" w:rsidP="00776089">
            <w:pPr>
              <w:spacing w:line="240" w:lineRule="auto"/>
              <w:rPr>
                <w:rFonts w:eastAsia="Times New Roman" w:cs="Times New Roman"/>
              </w:rPr>
            </w:pPr>
            <w:r w:rsidRPr="00323186">
              <w:rPr>
                <w:rFonts w:eastAsia="Times New Roman" w:cs="Times New Roman"/>
              </w:rPr>
              <w:t>Adulți + juvenili</w:t>
            </w:r>
          </w:p>
        </w:tc>
        <w:tc>
          <w:tcPr>
            <w:tcW w:w="1984" w:type="dxa"/>
            <w:shd w:val="clear" w:color="auto" w:fill="auto"/>
            <w:vAlign w:val="center"/>
          </w:tcPr>
          <w:p w14:paraId="4C9AAE0C"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c>
          <w:tcPr>
            <w:tcW w:w="1843" w:type="dxa"/>
            <w:shd w:val="clear" w:color="auto" w:fill="auto"/>
            <w:vAlign w:val="center"/>
          </w:tcPr>
          <w:p w14:paraId="6513E15E"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r>
      <w:tr w:rsidR="00323186" w:rsidRPr="00323186" w14:paraId="2CA5D251" w14:textId="77777777" w:rsidTr="00776089">
        <w:trPr>
          <w:trHeight w:val="600"/>
        </w:trPr>
        <w:tc>
          <w:tcPr>
            <w:tcW w:w="675" w:type="dxa"/>
            <w:shd w:val="clear" w:color="auto" w:fill="auto"/>
            <w:vAlign w:val="center"/>
          </w:tcPr>
          <w:p w14:paraId="61781AAB" w14:textId="77777777" w:rsidR="00323186" w:rsidRPr="00323186" w:rsidRDefault="00323186" w:rsidP="00323186">
            <w:pPr>
              <w:pStyle w:val="ListParagraph"/>
              <w:numPr>
                <w:ilvl w:val="0"/>
                <w:numId w:val="1"/>
              </w:numPr>
              <w:spacing w:line="240" w:lineRule="auto"/>
              <w:jc w:val="left"/>
              <w:rPr>
                <w:rFonts w:ascii="Trebuchet MS" w:eastAsia="Times New Roman" w:hAnsi="Trebuchet MS" w:cs="Times New Roman"/>
                <w:color w:val="000000"/>
                <w:sz w:val="22"/>
                <w:lang w:val="ro-RO"/>
              </w:rPr>
            </w:pPr>
          </w:p>
        </w:tc>
        <w:tc>
          <w:tcPr>
            <w:tcW w:w="2268" w:type="dxa"/>
            <w:shd w:val="clear" w:color="auto" w:fill="auto"/>
            <w:vAlign w:val="center"/>
          </w:tcPr>
          <w:p w14:paraId="57A3FB05" w14:textId="77777777" w:rsidR="00323186" w:rsidRPr="00323186" w:rsidRDefault="00323186" w:rsidP="00776089">
            <w:pPr>
              <w:spacing w:line="240" w:lineRule="auto"/>
              <w:rPr>
                <w:b/>
                <w:i/>
              </w:rPr>
            </w:pPr>
            <w:r w:rsidRPr="00323186">
              <w:rPr>
                <w:b/>
                <w:i/>
              </w:rPr>
              <w:t>Cottus gobio</w:t>
            </w:r>
          </w:p>
          <w:p w14:paraId="48E1D40B" w14:textId="77777777" w:rsidR="00323186" w:rsidRPr="00323186" w:rsidRDefault="00323186" w:rsidP="00776089">
            <w:pPr>
              <w:spacing w:line="240" w:lineRule="auto"/>
            </w:pPr>
            <w:r w:rsidRPr="00323186">
              <w:t>zglăvoacă</w:t>
            </w:r>
          </w:p>
        </w:tc>
        <w:tc>
          <w:tcPr>
            <w:tcW w:w="1276" w:type="dxa"/>
            <w:shd w:val="clear" w:color="auto" w:fill="auto"/>
            <w:vAlign w:val="center"/>
          </w:tcPr>
          <w:p w14:paraId="1A90930C" w14:textId="77777777" w:rsidR="00323186" w:rsidRPr="00323186" w:rsidRDefault="00323186" w:rsidP="00776089">
            <w:pPr>
              <w:spacing w:line="240" w:lineRule="auto"/>
              <w:rPr>
                <w:rFonts w:eastAsia="Times New Roman" w:cs="Times New Roman"/>
              </w:rPr>
            </w:pPr>
            <w:r w:rsidRPr="00323186">
              <w:rPr>
                <w:rFonts w:eastAsia="Times New Roman" w:cs="Times New Roman"/>
              </w:rPr>
              <w:t>1000</w:t>
            </w:r>
          </w:p>
        </w:tc>
        <w:tc>
          <w:tcPr>
            <w:tcW w:w="1985" w:type="dxa"/>
            <w:shd w:val="clear" w:color="auto" w:fill="auto"/>
            <w:vAlign w:val="center"/>
          </w:tcPr>
          <w:p w14:paraId="37660029" w14:textId="77777777" w:rsidR="00323186" w:rsidRPr="00323186" w:rsidRDefault="00323186" w:rsidP="00776089">
            <w:pPr>
              <w:spacing w:line="240" w:lineRule="auto"/>
              <w:rPr>
                <w:rFonts w:eastAsia="Times New Roman" w:cs="Times New Roman"/>
              </w:rPr>
            </w:pPr>
            <w:r w:rsidRPr="00323186">
              <w:rPr>
                <w:rFonts w:eastAsia="Times New Roman" w:cs="Times New Roman"/>
              </w:rPr>
              <w:t>Adulți + juvenili</w:t>
            </w:r>
          </w:p>
        </w:tc>
        <w:tc>
          <w:tcPr>
            <w:tcW w:w="1984" w:type="dxa"/>
            <w:shd w:val="clear" w:color="auto" w:fill="auto"/>
            <w:vAlign w:val="center"/>
          </w:tcPr>
          <w:p w14:paraId="5F2105B3"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c>
          <w:tcPr>
            <w:tcW w:w="1843" w:type="dxa"/>
            <w:shd w:val="clear" w:color="auto" w:fill="auto"/>
            <w:vAlign w:val="center"/>
          </w:tcPr>
          <w:p w14:paraId="10E497F2"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r>
      <w:tr w:rsidR="00323186" w:rsidRPr="00323186" w14:paraId="143F8F85" w14:textId="77777777" w:rsidTr="00776089">
        <w:trPr>
          <w:trHeight w:val="600"/>
        </w:trPr>
        <w:tc>
          <w:tcPr>
            <w:tcW w:w="675" w:type="dxa"/>
            <w:shd w:val="clear" w:color="auto" w:fill="auto"/>
            <w:vAlign w:val="center"/>
          </w:tcPr>
          <w:p w14:paraId="70823820" w14:textId="77777777" w:rsidR="00323186" w:rsidRPr="00323186" w:rsidRDefault="00323186" w:rsidP="00323186">
            <w:pPr>
              <w:pStyle w:val="ListParagraph"/>
              <w:numPr>
                <w:ilvl w:val="0"/>
                <w:numId w:val="1"/>
              </w:numPr>
              <w:spacing w:line="240" w:lineRule="auto"/>
              <w:jc w:val="left"/>
              <w:rPr>
                <w:rFonts w:ascii="Trebuchet MS" w:eastAsia="Times New Roman" w:hAnsi="Trebuchet MS" w:cs="Times New Roman"/>
                <w:color w:val="000000"/>
                <w:sz w:val="22"/>
                <w:lang w:val="ro-RO"/>
              </w:rPr>
            </w:pPr>
          </w:p>
        </w:tc>
        <w:tc>
          <w:tcPr>
            <w:tcW w:w="2268" w:type="dxa"/>
            <w:shd w:val="clear" w:color="auto" w:fill="auto"/>
            <w:vAlign w:val="center"/>
          </w:tcPr>
          <w:p w14:paraId="4EB02780" w14:textId="77777777" w:rsidR="00323186" w:rsidRPr="00323186" w:rsidRDefault="00323186" w:rsidP="00776089">
            <w:pPr>
              <w:spacing w:line="240" w:lineRule="auto"/>
              <w:rPr>
                <w:b/>
                <w:i/>
              </w:rPr>
            </w:pPr>
            <w:r w:rsidRPr="00323186">
              <w:rPr>
                <w:b/>
                <w:i/>
              </w:rPr>
              <w:t>Cottus transsilvaniae</w:t>
            </w:r>
          </w:p>
          <w:p w14:paraId="56E82759" w14:textId="77777777" w:rsidR="00323186" w:rsidRPr="00323186" w:rsidRDefault="00323186" w:rsidP="00776089">
            <w:pPr>
              <w:spacing w:line="240" w:lineRule="auto"/>
            </w:pPr>
            <w:r w:rsidRPr="00323186">
              <w:t>zglăvoaca transilvăneană</w:t>
            </w:r>
          </w:p>
        </w:tc>
        <w:tc>
          <w:tcPr>
            <w:tcW w:w="1276" w:type="dxa"/>
            <w:shd w:val="clear" w:color="auto" w:fill="auto"/>
            <w:vAlign w:val="center"/>
          </w:tcPr>
          <w:p w14:paraId="233A76F9" w14:textId="77777777" w:rsidR="00323186" w:rsidRPr="00323186" w:rsidRDefault="00323186" w:rsidP="00776089">
            <w:pPr>
              <w:spacing w:line="240" w:lineRule="auto"/>
              <w:rPr>
                <w:rFonts w:eastAsia="Times New Roman" w:cs="Times New Roman"/>
              </w:rPr>
            </w:pPr>
            <w:r w:rsidRPr="00323186">
              <w:rPr>
                <w:rFonts w:eastAsia="Times New Roman" w:cs="Times New Roman"/>
              </w:rPr>
              <w:t>75</w:t>
            </w:r>
          </w:p>
        </w:tc>
        <w:tc>
          <w:tcPr>
            <w:tcW w:w="1985" w:type="dxa"/>
            <w:shd w:val="clear" w:color="auto" w:fill="auto"/>
            <w:vAlign w:val="center"/>
          </w:tcPr>
          <w:p w14:paraId="14F2E8AE" w14:textId="77777777" w:rsidR="00323186" w:rsidRPr="00323186" w:rsidRDefault="00323186" w:rsidP="00776089">
            <w:pPr>
              <w:spacing w:line="240" w:lineRule="auto"/>
              <w:rPr>
                <w:rFonts w:eastAsia="Times New Roman" w:cs="Times New Roman"/>
              </w:rPr>
            </w:pPr>
            <w:r w:rsidRPr="00323186">
              <w:rPr>
                <w:rFonts w:eastAsia="Times New Roman" w:cs="Times New Roman"/>
              </w:rPr>
              <w:t>Adulți + juvenili</w:t>
            </w:r>
          </w:p>
        </w:tc>
        <w:tc>
          <w:tcPr>
            <w:tcW w:w="1984" w:type="dxa"/>
            <w:shd w:val="clear" w:color="auto" w:fill="auto"/>
            <w:vAlign w:val="center"/>
          </w:tcPr>
          <w:p w14:paraId="45D513DB"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c>
          <w:tcPr>
            <w:tcW w:w="1843" w:type="dxa"/>
            <w:shd w:val="clear" w:color="auto" w:fill="auto"/>
            <w:vAlign w:val="center"/>
          </w:tcPr>
          <w:p w14:paraId="1A679EB0"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r>
      <w:tr w:rsidR="00323186" w:rsidRPr="00323186" w14:paraId="574E5E72" w14:textId="77777777" w:rsidTr="00776089">
        <w:trPr>
          <w:trHeight w:val="600"/>
        </w:trPr>
        <w:tc>
          <w:tcPr>
            <w:tcW w:w="675" w:type="dxa"/>
            <w:shd w:val="clear" w:color="auto" w:fill="auto"/>
            <w:vAlign w:val="center"/>
          </w:tcPr>
          <w:p w14:paraId="6571A307" w14:textId="77777777" w:rsidR="00323186" w:rsidRPr="00323186" w:rsidRDefault="00323186" w:rsidP="00323186">
            <w:pPr>
              <w:pStyle w:val="ListParagraph"/>
              <w:numPr>
                <w:ilvl w:val="0"/>
                <w:numId w:val="1"/>
              </w:numPr>
              <w:spacing w:line="240" w:lineRule="auto"/>
              <w:jc w:val="left"/>
              <w:rPr>
                <w:rFonts w:ascii="Trebuchet MS" w:eastAsia="Times New Roman" w:hAnsi="Trebuchet MS" w:cs="Times New Roman"/>
                <w:color w:val="000000"/>
                <w:sz w:val="22"/>
                <w:lang w:val="ro-RO"/>
              </w:rPr>
            </w:pPr>
          </w:p>
        </w:tc>
        <w:tc>
          <w:tcPr>
            <w:tcW w:w="2268" w:type="dxa"/>
            <w:shd w:val="clear" w:color="auto" w:fill="auto"/>
            <w:vAlign w:val="center"/>
          </w:tcPr>
          <w:p w14:paraId="538828D8" w14:textId="77777777" w:rsidR="00323186" w:rsidRPr="00323186" w:rsidRDefault="00323186" w:rsidP="00776089">
            <w:pPr>
              <w:spacing w:line="240" w:lineRule="auto"/>
              <w:rPr>
                <w:b/>
                <w:i/>
              </w:rPr>
            </w:pPr>
            <w:r w:rsidRPr="00323186">
              <w:rPr>
                <w:b/>
                <w:i/>
              </w:rPr>
              <w:t>Eudontomyzon danfordi</w:t>
            </w:r>
          </w:p>
          <w:p w14:paraId="2993D67D" w14:textId="77777777" w:rsidR="00323186" w:rsidRPr="00323186" w:rsidRDefault="00323186" w:rsidP="00776089">
            <w:pPr>
              <w:spacing w:line="240" w:lineRule="auto"/>
            </w:pPr>
            <w:r w:rsidRPr="00323186">
              <w:t>chișcar carpatic</w:t>
            </w:r>
          </w:p>
        </w:tc>
        <w:tc>
          <w:tcPr>
            <w:tcW w:w="1276" w:type="dxa"/>
            <w:shd w:val="clear" w:color="auto" w:fill="auto"/>
            <w:vAlign w:val="center"/>
          </w:tcPr>
          <w:p w14:paraId="27984218" w14:textId="77777777" w:rsidR="00323186" w:rsidRPr="00323186" w:rsidRDefault="00323186" w:rsidP="00776089">
            <w:pPr>
              <w:spacing w:line="240" w:lineRule="auto"/>
              <w:rPr>
                <w:rFonts w:eastAsia="Times New Roman" w:cs="Times New Roman"/>
              </w:rPr>
            </w:pPr>
            <w:r w:rsidRPr="00323186">
              <w:rPr>
                <w:rFonts w:eastAsia="Times New Roman" w:cs="Times New Roman"/>
              </w:rPr>
              <w:t>450</w:t>
            </w:r>
          </w:p>
        </w:tc>
        <w:tc>
          <w:tcPr>
            <w:tcW w:w="1985" w:type="dxa"/>
            <w:shd w:val="clear" w:color="auto" w:fill="auto"/>
            <w:vAlign w:val="center"/>
          </w:tcPr>
          <w:p w14:paraId="172C4D8A" w14:textId="77777777" w:rsidR="00323186" w:rsidRPr="00323186" w:rsidRDefault="00323186" w:rsidP="00776089">
            <w:pPr>
              <w:spacing w:line="240" w:lineRule="auto"/>
              <w:rPr>
                <w:rFonts w:eastAsia="Times New Roman" w:cs="Times New Roman"/>
              </w:rPr>
            </w:pPr>
            <w:r w:rsidRPr="00323186">
              <w:rPr>
                <w:rFonts w:eastAsia="Times New Roman" w:cs="Times New Roman"/>
              </w:rPr>
              <w:t>Adulți + larve</w:t>
            </w:r>
          </w:p>
        </w:tc>
        <w:tc>
          <w:tcPr>
            <w:tcW w:w="1984" w:type="dxa"/>
            <w:shd w:val="clear" w:color="auto" w:fill="auto"/>
            <w:vAlign w:val="center"/>
          </w:tcPr>
          <w:p w14:paraId="19A7712A"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c>
          <w:tcPr>
            <w:tcW w:w="1843" w:type="dxa"/>
            <w:shd w:val="clear" w:color="auto" w:fill="auto"/>
            <w:vAlign w:val="center"/>
          </w:tcPr>
          <w:p w14:paraId="47AD1D6B"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r>
      <w:tr w:rsidR="00323186" w:rsidRPr="00323186" w14:paraId="2BEA070A" w14:textId="77777777" w:rsidTr="00776089">
        <w:trPr>
          <w:trHeight w:val="600"/>
        </w:trPr>
        <w:tc>
          <w:tcPr>
            <w:tcW w:w="675" w:type="dxa"/>
            <w:shd w:val="clear" w:color="auto" w:fill="auto"/>
            <w:vAlign w:val="center"/>
          </w:tcPr>
          <w:p w14:paraId="748A2DAD" w14:textId="77777777" w:rsidR="00323186" w:rsidRPr="00323186" w:rsidRDefault="00323186" w:rsidP="00323186">
            <w:pPr>
              <w:pStyle w:val="ListParagraph"/>
              <w:numPr>
                <w:ilvl w:val="0"/>
                <w:numId w:val="1"/>
              </w:numPr>
              <w:spacing w:line="240" w:lineRule="auto"/>
              <w:jc w:val="left"/>
              <w:rPr>
                <w:rFonts w:ascii="Trebuchet MS" w:eastAsia="Times New Roman" w:hAnsi="Trebuchet MS" w:cs="Times New Roman"/>
                <w:color w:val="000000"/>
                <w:sz w:val="22"/>
                <w:lang w:val="ro-RO"/>
              </w:rPr>
            </w:pPr>
          </w:p>
        </w:tc>
        <w:tc>
          <w:tcPr>
            <w:tcW w:w="2268" w:type="dxa"/>
            <w:shd w:val="clear" w:color="auto" w:fill="auto"/>
            <w:vAlign w:val="center"/>
          </w:tcPr>
          <w:p w14:paraId="7407461F" w14:textId="77777777" w:rsidR="00323186" w:rsidRPr="00323186" w:rsidRDefault="00323186" w:rsidP="00776089">
            <w:pPr>
              <w:spacing w:line="240" w:lineRule="auto"/>
              <w:rPr>
                <w:b/>
                <w:i/>
              </w:rPr>
            </w:pPr>
            <w:r w:rsidRPr="00323186">
              <w:rPr>
                <w:b/>
                <w:i/>
              </w:rPr>
              <w:t>Eudontomyzon mariae</w:t>
            </w:r>
          </w:p>
          <w:p w14:paraId="561A1244" w14:textId="77777777" w:rsidR="00323186" w:rsidRPr="00323186" w:rsidRDefault="00323186" w:rsidP="00776089">
            <w:pPr>
              <w:spacing w:line="240" w:lineRule="auto"/>
            </w:pPr>
            <w:r w:rsidRPr="00323186">
              <w:t>chișcar de râu</w:t>
            </w:r>
          </w:p>
        </w:tc>
        <w:tc>
          <w:tcPr>
            <w:tcW w:w="1276" w:type="dxa"/>
            <w:shd w:val="clear" w:color="auto" w:fill="auto"/>
            <w:vAlign w:val="center"/>
          </w:tcPr>
          <w:p w14:paraId="413B900C" w14:textId="77777777" w:rsidR="00323186" w:rsidRPr="00323186" w:rsidRDefault="00323186" w:rsidP="00776089">
            <w:pPr>
              <w:spacing w:line="240" w:lineRule="auto"/>
              <w:rPr>
                <w:rFonts w:eastAsia="Times New Roman" w:cs="Times New Roman"/>
              </w:rPr>
            </w:pPr>
            <w:r w:rsidRPr="00323186">
              <w:rPr>
                <w:rFonts w:eastAsia="Times New Roman" w:cs="Times New Roman"/>
              </w:rPr>
              <w:t>225</w:t>
            </w:r>
          </w:p>
        </w:tc>
        <w:tc>
          <w:tcPr>
            <w:tcW w:w="1985" w:type="dxa"/>
            <w:shd w:val="clear" w:color="auto" w:fill="auto"/>
            <w:vAlign w:val="center"/>
          </w:tcPr>
          <w:p w14:paraId="2511F1EE" w14:textId="77777777" w:rsidR="00323186" w:rsidRPr="00323186" w:rsidRDefault="00323186" w:rsidP="00776089">
            <w:pPr>
              <w:spacing w:line="240" w:lineRule="auto"/>
              <w:rPr>
                <w:rFonts w:eastAsia="Times New Roman" w:cs="Times New Roman"/>
              </w:rPr>
            </w:pPr>
            <w:r w:rsidRPr="00323186">
              <w:rPr>
                <w:rFonts w:eastAsia="Times New Roman" w:cs="Times New Roman"/>
              </w:rPr>
              <w:t>Adulți +  larve</w:t>
            </w:r>
          </w:p>
        </w:tc>
        <w:tc>
          <w:tcPr>
            <w:tcW w:w="1984" w:type="dxa"/>
            <w:shd w:val="clear" w:color="auto" w:fill="auto"/>
            <w:vAlign w:val="center"/>
          </w:tcPr>
          <w:p w14:paraId="3C7AFB92"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c>
          <w:tcPr>
            <w:tcW w:w="1843" w:type="dxa"/>
            <w:shd w:val="clear" w:color="auto" w:fill="auto"/>
            <w:vAlign w:val="center"/>
          </w:tcPr>
          <w:p w14:paraId="5511EE26"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r>
      <w:tr w:rsidR="00323186" w:rsidRPr="00323186" w14:paraId="41A37A6B" w14:textId="77777777" w:rsidTr="00776089">
        <w:trPr>
          <w:trHeight w:val="600"/>
        </w:trPr>
        <w:tc>
          <w:tcPr>
            <w:tcW w:w="675" w:type="dxa"/>
            <w:shd w:val="clear" w:color="auto" w:fill="auto"/>
            <w:vAlign w:val="center"/>
          </w:tcPr>
          <w:p w14:paraId="4C1CDF4D" w14:textId="77777777" w:rsidR="00323186" w:rsidRPr="00323186" w:rsidRDefault="00323186" w:rsidP="00323186">
            <w:pPr>
              <w:pStyle w:val="ListParagraph"/>
              <w:numPr>
                <w:ilvl w:val="0"/>
                <w:numId w:val="1"/>
              </w:numPr>
              <w:spacing w:line="240" w:lineRule="auto"/>
              <w:jc w:val="left"/>
              <w:rPr>
                <w:rFonts w:ascii="Trebuchet MS" w:eastAsia="Times New Roman" w:hAnsi="Trebuchet MS" w:cs="Times New Roman"/>
                <w:color w:val="000000"/>
                <w:sz w:val="22"/>
                <w:lang w:val="ro-RO"/>
              </w:rPr>
            </w:pPr>
          </w:p>
        </w:tc>
        <w:tc>
          <w:tcPr>
            <w:tcW w:w="2268" w:type="dxa"/>
            <w:shd w:val="clear" w:color="auto" w:fill="auto"/>
            <w:vAlign w:val="center"/>
          </w:tcPr>
          <w:p w14:paraId="0AAF708E" w14:textId="77777777" w:rsidR="00323186" w:rsidRPr="00323186" w:rsidRDefault="00323186" w:rsidP="00776089">
            <w:pPr>
              <w:spacing w:line="240" w:lineRule="auto"/>
              <w:rPr>
                <w:b/>
                <w:i/>
              </w:rPr>
            </w:pPr>
            <w:r w:rsidRPr="00323186">
              <w:rPr>
                <w:b/>
                <w:i/>
              </w:rPr>
              <w:t>Eudontomyzon vladykovi</w:t>
            </w:r>
          </w:p>
          <w:p w14:paraId="077DBA6D" w14:textId="77777777" w:rsidR="00323186" w:rsidRPr="00323186" w:rsidRDefault="00323186" w:rsidP="00776089">
            <w:pPr>
              <w:spacing w:line="240" w:lineRule="auto"/>
            </w:pPr>
            <w:r w:rsidRPr="00323186">
              <w:t>chișcar mic</w:t>
            </w:r>
          </w:p>
        </w:tc>
        <w:tc>
          <w:tcPr>
            <w:tcW w:w="1276" w:type="dxa"/>
            <w:shd w:val="clear" w:color="auto" w:fill="auto"/>
            <w:vAlign w:val="center"/>
          </w:tcPr>
          <w:p w14:paraId="7D659BF8" w14:textId="77777777" w:rsidR="00323186" w:rsidRPr="00323186" w:rsidRDefault="00323186" w:rsidP="00776089">
            <w:pPr>
              <w:spacing w:line="240" w:lineRule="auto"/>
              <w:rPr>
                <w:rFonts w:eastAsia="Times New Roman" w:cs="Times New Roman"/>
              </w:rPr>
            </w:pPr>
            <w:r w:rsidRPr="00323186">
              <w:rPr>
                <w:rFonts w:eastAsia="Times New Roman" w:cs="Times New Roman"/>
              </w:rPr>
              <w:t>40</w:t>
            </w:r>
          </w:p>
        </w:tc>
        <w:tc>
          <w:tcPr>
            <w:tcW w:w="1985" w:type="dxa"/>
            <w:shd w:val="clear" w:color="auto" w:fill="auto"/>
            <w:vAlign w:val="center"/>
          </w:tcPr>
          <w:p w14:paraId="3E1D7806" w14:textId="77777777" w:rsidR="00323186" w:rsidRPr="00323186" w:rsidRDefault="00323186" w:rsidP="00776089">
            <w:pPr>
              <w:spacing w:line="240" w:lineRule="auto"/>
              <w:rPr>
                <w:rFonts w:eastAsia="Times New Roman" w:cs="Times New Roman"/>
              </w:rPr>
            </w:pPr>
            <w:r w:rsidRPr="00323186">
              <w:rPr>
                <w:rFonts w:eastAsia="Times New Roman" w:cs="Times New Roman"/>
              </w:rPr>
              <w:t>Adulți +  larve</w:t>
            </w:r>
          </w:p>
        </w:tc>
        <w:tc>
          <w:tcPr>
            <w:tcW w:w="1984" w:type="dxa"/>
            <w:shd w:val="clear" w:color="auto" w:fill="auto"/>
            <w:vAlign w:val="center"/>
          </w:tcPr>
          <w:p w14:paraId="0B924CA2"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c>
          <w:tcPr>
            <w:tcW w:w="1843" w:type="dxa"/>
            <w:shd w:val="clear" w:color="auto" w:fill="auto"/>
            <w:vAlign w:val="center"/>
          </w:tcPr>
          <w:p w14:paraId="06929D26"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r>
      <w:tr w:rsidR="00323186" w:rsidRPr="00323186" w14:paraId="21F2F9B2" w14:textId="77777777" w:rsidTr="00776089">
        <w:trPr>
          <w:trHeight w:val="600"/>
        </w:trPr>
        <w:tc>
          <w:tcPr>
            <w:tcW w:w="675" w:type="dxa"/>
            <w:shd w:val="clear" w:color="auto" w:fill="auto"/>
            <w:vAlign w:val="center"/>
          </w:tcPr>
          <w:p w14:paraId="379C3CE1" w14:textId="77777777" w:rsidR="00323186" w:rsidRPr="00323186" w:rsidRDefault="00323186" w:rsidP="00323186">
            <w:pPr>
              <w:pStyle w:val="ListParagraph"/>
              <w:numPr>
                <w:ilvl w:val="0"/>
                <w:numId w:val="1"/>
              </w:numPr>
              <w:spacing w:line="240" w:lineRule="auto"/>
              <w:jc w:val="left"/>
              <w:rPr>
                <w:rFonts w:ascii="Trebuchet MS" w:eastAsia="Times New Roman" w:hAnsi="Trebuchet MS" w:cs="Times New Roman"/>
                <w:color w:val="000000"/>
                <w:sz w:val="22"/>
                <w:lang w:val="ro-RO"/>
              </w:rPr>
            </w:pPr>
          </w:p>
        </w:tc>
        <w:tc>
          <w:tcPr>
            <w:tcW w:w="2268" w:type="dxa"/>
            <w:shd w:val="clear" w:color="auto" w:fill="auto"/>
            <w:vAlign w:val="center"/>
          </w:tcPr>
          <w:p w14:paraId="7FD84DB0" w14:textId="77777777" w:rsidR="00323186" w:rsidRPr="00323186" w:rsidRDefault="00323186" w:rsidP="00776089">
            <w:pPr>
              <w:spacing w:line="240" w:lineRule="auto"/>
              <w:rPr>
                <w:b/>
                <w:i/>
              </w:rPr>
            </w:pPr>
            <w:r w:rsidRPr="00323186">
              <w:rPr>
                <w:b/>
                <w:i/>
              </w:rPr>
              <w:t>Gymnocephalus baloni</w:t>
            </w:r>
          </w:p>
          <w:p w14:paraId="282963DB" w14:textId="77777777" w:rsidR="00323186" w:rsidRPr="00323186" w:rsidRDefault="00323186" w:rsidP="00776089">
            <w:pPr>
              <w:spacing w:line="240" w:lineRule="auto"/>
            </w:pPr>
            <w:r w:rsidRPr="00323186">
              <w:t>ghiborț de râu</w:t>
            </w:r>
          </w:p>
        </w:tc>
        <w:tc>
          <w:tcPr>
            <w:tcW w:w="1276" w:type="dxa"/>
            <w:shd w:val="clear" w:color="auto" w:fill="auto"/>
            <w:vAlign w:val="center"/>
          </w:tcPr>
          <w:p w14:paraId="56E89968" w14:textId="77777777" w:rsidR="00323186" w:rsidRPr="00323186" w:rsidRDefault="00323186" w:rsidP="00776089">
            <w:pPr>
              <w:spacing w:line="240" w:lineRule="auto"/>
              <w:rPr>
                <w:rFonts w:eastAsia="Times New Roman" w:cs="Times New Roman"/>
              </w:rPr>
            </w:pPr>
            <w:r w:rsidRPr="00323186">
              <w:rPr>
                <w:rFonts w:eastAsia="Times New Roman" w:cs="Times New Roman"/>
              </w:rPr>
              <w:t>225</w:t>
            </w:r>
          </w:p>
        </w:tc>
        <w:tc>
          <w:tcPr>
            <w:tcW w:w="1985" w:type="dxa"/>
            <w:shd w:val="clear" w:color="auto" w:fill="auto"/>
            <w:vAlign w:val="center"/>
          </w:tcPr>
          <w:p w14:paraId="3452043F" w14:textId="77777777" w:rsidR="00323186" w:rsidRPr="00323186" w:rsidRDefault="00323186" w:rsidP="00776089">
            <w:pPr>
              <w:spacing w:line="240" w:lineRule="auto"/>
              <w:rPr>
                <w:rFonts w:eastAsia="Times New Roman" w:cs="Times New Roman"/>
              </w:rPr>
            </w:pPr>
            <w:r w:rsidRPr="00323186">
              <w:rPr>
                <w:rFonts w:eastAsia="Times New Roman" w:cs="Times New Roman"/>
              </w:rPr>
              <w:t>Adulți + juvenili</w:t>
            </w:r>
          </w:p>
        </w:tc>
        <w:tc>
          <w:tcPr>
            <w:tcW w:w="1984" w:type="dxa"/>
            <w:shd w:val="clear" w:color="auto" w:fill="auto"/>
            <w:vAlign w:val="center"/>
          </w:tcPr>
          <w:p w14:paraId="4979BA14"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c>
          <w:tcPr>
            <w:tcW w:w="1843" w:type="dxa"/>
            <w:shd w:val="clear" w:color="auto" w:fill="auto"/>
            <w:vAlign w:val="center"/>
          </w:tcPr>
          <w:p w14:paraId="5DE47F42"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r>
      <w:tr w:rsidR="00323186" w:rsidRPr="00323186" w14:paraId="07F132AF" w14:textId="77777777" w:rsidTr="00776089">
        <w:trPr>
          <w:trHeight w:val="600"/>
        </w:trPr>
        <w:tc>
          <w:tcPr>
            <w:tcW w:w="675" w:type="dxa"/>
            <w:shd w:val="clear" w:color="auto" w:fill="auto"/>
            <w:vAlign w:val="center"/>
          </w:tcPr>
          <w:p w14:paraId="0161D8AA" w14:textId="77777777" w:rsidR="00323186" w:rsidRPr="00323186" w:rsidRDefault="00323186" w:rsidP="00323186">
            <w:pPr>
              <w:pStyle w:val="ListParagraph"/>
              <w:numPr>
                <w:ilvl w:val="0"/>
                <w:numId w:val="1"/>
              </w:numPr>
              <w:spacing w:line="240" w:lineRule="auto"/>
              <w:jc w:val="left"/>
              <w:rPr>
                <w:rFonts w:ascii="Trebuchet MS" w:eastAsia="Times New Roman" w:hAnsi="Trebuchet MS" w:cs="Times New Roman"/>
                <w:color w:val="000000"/>
                <w:sz w:val="22"/>
                <w:lang w:val="ro-RO"/>
              </w:rPr>
            </w:pPr>
          </w:p>
        </w:tc>
        <w:tc>
          <w:tcPr>
            <w:tcW w:w="2268" w:type="dxa"/>
            <w:shd w:val="clear" w:color="auto" w:fill="auto"/>
            <w:vAlign w:val="center"/>
          </w:tcPr>
          <w:p w14:paraId="21C1B1AC" w14:textId="77777777" w:rsidR="00323186" w:rsidRPr="00323186" w:rsidRDefault="00323186" w:rsidP="00776089">
            <w:pPr>
              <w:spacing w:line="240" w:lineRule="auto"/>
              <w:rPr>
                <w:b/>
                <w:i/>
              </w:rPr>
            </w:pPr>
            <w:r w:rsidRPr="00323186">
              <w:rPr>
                <w:b/>
                <w:i/>
              </w:rPr>
              <w:t>Gymnocephalus schraetzer</w:t>
            </w:r>
          </w:p>
          <w:p w14:paraId="1EC9EB01" w14:textId="77777777" w:rsidR="00323186" w:rsidRPr="00323186" w:rsidRDefault="00323186" w:rsidP="00776089">
            <w:pPr>
              <w:spacing w:line="240" w:lineRule="auto"/>
            </w:pPr>
            <w:r w:rsidRPr="00323186">
              <w:t>răspăr</w:t>
            </w:r>
          </w:p>
        </w:tc>
        <w:tc>
          <w:tcPr>
            <w:tcW w:w="1276" w:type="dxa"/>
            <w:shd w:val="clear" w:color="auto" w:fill="auto"/>
            <w:vAlign w:val="center"/>
          </w:tcPr>
          <w:p w14:paraId="43494A56" w14:textId="77777777" w:rsidR="00323186" w:rsidRPr="00323186" w:rsidRDefault="00323186" w:rsidP="00776089">
            <w:pPr>
              <w:spacing w:line="240" w:lineRule="auto"/>
              <w:rPr>
                <w:rFonts w:eastAsia="Times New Roman" w:cs="Times New Roman"/>
              </w:rPr>
            </w:pPr>
            <w:r w:rsidRPr="00323186">
              <w:rPr>
                <w:rFonts w:eastAsia="Times New Roman" w:cs="Times New Roman"/>
              </w:rPr>
              <w:t>225</w:t>
            </w:r>
          </w:p>
        </w:tc>
        <w:tc>
          <w:tcPr>
            <w:tcW w:w="1985" w:type="dxa"/>
            <w:shd w:val="clear" w:color="auto" w:fill="auto"/>
            <w:vAlign w:val="center"/>
          </w:tcPr>
          <w:p w14:paraId="6DB59394" w14:textId="77777777" w:rsidR="00323186" w:rsidRPr="00323186" w:rsidRDefault="00323186" w:rsidP="00776089">
            <w:pPr>
              <w:spacing w:line="240" w:lineRule="auto"/>
              <w:rPr>
                <w:rFonts w:eastAsia="Times New Roman" w:cs="Times New Roman"/>
              </w:rPr>
            </w:pPr>
            <w:r w:rsidRPr="00323186">
              <w:rPr>
                <w:rFonts w:eastAsia="Times New Roman" w:cs="Times New Roman"/>
              </w:rPr>
              <w:t>Adulți + juvenili</w:t>
            </w:r>
          </w:p>
        </w:tc>
        <w:tc>
          <w:tcPr>
            <w:tcW w:w="1984" w:type="dxa"/>
            <w:shd w:val="clear" w:color="auto" w:fill="auto"/>
            <w:vAlign w:val="center"/>
          </w:tcPr>
          <w:p w14:paraId="69EB7E1D"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c>
          <w:tcPr>
            <w:tcW w:w="1843" w:type="dxa"/>
            <w:shd w:val="clear" w:color="auto" w:fill="auto"/>
            <w:vAlign w:val="center"/>
          </w:tcPr>
          <w:p w14:paraId="0A52075D"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r>
      <w:tr w:rsidR="00323186" w:rsidRPr="00323186" w14:paraId="4213BAC8" w14:textId="77777777" w:rsidTr="00776089">
        <w:trPr>
          <w:trHeight w:val="600"/>
        </w:trPr>
        <w:tc>
          <w:tcPr>
            <w:tcW w:w="675" w:type="dxa"/>
            <w:shd w:val="clear" w:color="auto" w:fill="auto"/>
            <w:vAlign w:val="center"/>
          </w:tcPr>
          <w:p w14:paraId="4B322A62" w14:textId="77777777" w:rsidR="00323186" w:rsidRPr="00323186" w:rsidRDefault="00323186" w:rsidP="00323186">
            <w:pPr>
              <w:pStyle w:val="ListParagraph"/>
              <w:numPr>
                <w:ilvl w:val="0"/>
                <w:numId w:val="1"/>
              </w:numPr>
              <w:spacing w:line="240" w:lineRule="auto"/>
              <w:jc w:val="left"/>
              <w:rPr>
                <w:rFonts w:ascii="Trebuchet MS" w:eastAsia="Times New Roman" w:hAnsi="Trebuchet MS" w:cs="Times New Roman"/>
                <w:color w:val="000000"/>
                <w:sz w:val="22"/>
                <w:lang w:val="ro-RO"/>
              </w:rPr>
            </w:pPr>
          </w:p>
        </w:tc>
        <w:tc>
          <w:tcPr>
            <w:tcW w:w="2268" w:type="dxa"/>
            <w:shd w:val="clear" w:color="auto" w:fill="auto"/>
            <w:vAlign w:val="center"/>
          </w:tcPr>
          <w:p w14:paraId="5E90BE07" w14:textId="77777777" w:rsidR="00323186" w:rsidRPr="00323186" w:rsidRDefault="00323186" w:rsidP="00776089">
            <w:pPr>
              <w:spacing w:line="240" w:lineRule="auto"/>
              <w:rPr>
                <w:b/>
                <w:i/>
              </w:rPr>
            </w:pPr>
            <w:r w:rsidRPr="00323186">
              <w:rPr>
                <w:b/>
                <w:i/>
              </w:rPr>
              <w:t>Hucho hucho</w:t>
            </w:r>
          </w:p>
          <w:p w14:paraId="71D6F6DF" w14:textId="77777777" w:rsidR="00323186" w:rsidRPr="00323186" w:rsidRDefault="00323186" w:rsidP="00776089">
            <w:pPr>
              <w:spacing w:line="240" w:lineRule="auto"/>
            </w:pPr>
            <w:r w:rsidRPr="00323186">
              <w:t>lostriță</w:t>
            </w:r>
          </w:p>
        </w:tc>
        <w:tc>
          <w:tcPr>
            <w:tcW w:w="1276" w:type="dxa"/>
            <w:shd w:val="clear" w:color="auto" w:fill="auto"/>
            <w:vAlign w:val="center"/>
          </w:tcPr>
          <w:p w14:paraId="5EC9AB2B" w14:textId="77777777" w:rsidR="00323186" w:rsidRPr="00323186" w:rsidRDefault="00323186" w:rsidP="00776089">
            <w:pPr>
              <w:spacing w:line="240" w:lineRule="auto"/>
              <w:rPr>
                <w:rFonts w:eastAsia="Times New Roman" w:cs="Times New Roman"/>
              </w:rPr>
            </w:pPr>
            <w:r w:rsidRPr="00323186">
              <w:rPr>
                <w:rFonts w:eastAsia="Times New Roman" w:cs="Times New Roman"/>
              </w:rPr>
              <w:t>38</w:t>
            </w:r>
          </w:p>
        </w:tc>
        <w:tc>
          <w:tcPr>
            <w:tcW w:w="1985" w:type="dxa"/>
            <w:shd w:val="clear" w:color="auto" w:fill="auto"/>
            <w:vAlign w:val="center"/>
          </w:tcPr>
          <w:p w14:paraId="79B868A9" w14:textId="77777777" w:rsidR="00323186" w:rsidRPr="00323186" w:rsidRDefault="00323186" w:rsidP="00776089">
            <w:pPr>
              <w:spacing w:line="240" w:lineRule="auto"/>
              <w:rPr>
                <w:rFonts w:eastAsia="Times New Roman" w:cs="Times New Roman"/>
              </w:rPr>
            </w:pPr>
            <w:r w:rsidRPr="00323186">
              <w:rPr>
                <w:rFonts w:eastAsia="Times New Roman" w:cs="Times New Roman"/>
              </w:rPr>
              <w:t>Adulți + juvenili</w:t>
            </w:r>
          </w:p>
        </w:tc>
        <w:tc>
          <w:tcPr>
            <w:tcW w:w="1984" w:type="dxa"/>
            <w:shd w:val="clear" w:color="auto" w:fill="auto"/>
            <w:vAlign w:val="center"/>
          </w:tcPr>
          <w:p w14:paraId="329405A5"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c>
          <w:tcPr>
            <w:tcW w:w="1843" w:type="dxa"/>
            <w:shd w:val="clear" w:color="auto" w:fill="auto"/>
            <w:vAlign w:val="center"/>
          </w:tcPr>
          <w:p w14:paraId="73A9544B"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r>
      <w:tr w:rsidR="00323186" w:rsidRPr="00323186" w14:paraId="61C5557A" w14:textId="77777777" w:rsidTr="00776089">
        <w:trPr>
          <w:trHeight w:val="600"/>
        </w:trPr>
        <w:tc>
          <w:tcPr>
            <w:tcW w:w="675" w:type="dxa"/>
            <w:shd w:val="clear" w:color="auto" w:fill="auto"/>
            <w:vAlign w:val="center"/>
          </w:tcPr>
          <w:p w14:paraId="09F1561D" w14:textId="77777777" w:rsidR="00323186" w:rsidRPr="00323186" w:rsidRDefault="00323186" w:rsidP="00323186">
            <w:pPr>
              <w:pStyle w:val="ListParagraph"/>
              <w:numPr>
                <w:ilvl w:val="0"/>
                <w:numId w:val="1"/>
              </w:numPr>
              <w:spacing w:line="240" w:lineRule="auto"/>
              <w:jc w:val="left"/>
              <w:rPr>
                <w:rFonts w:ascii="Trebuchet MS" w:eastAsia="Times New Roman" w:hAnsi="Trebuchet MS" w:cs="Times New Roman"/>
                <w:color w:val="000000"/>
                <w:sz w:val="22"/>
                <w:lang w:val="ro-RO"/>
              </w:rPr>
            </w:pPr>
          </w:p>
        </w:tc>
        <w:tc>
          <w:tcPr>
            <w:tcW w:w="2268" w:type="dxa"/>
            <w:shd w:val="clear" w:color="auto" w:fill="auto"/>
            <w:vAlign w:val="center"/>
          </w:tcPr>
          <w:p w14:paraId="0A8146A5" w14:textId="77777777" w:rsidR="00323186" w:rsidRPr="00323186" w:rsidRDefault="00323186" w:rsidP="00776089">
            <w:pPr>
              <w:spacing w:line="240" w:lineRule="auto"/>
              <w:rPr>
                <w:b/>
                <w:i/>
              </w:rPr>
            </w:pPr>
            <w:r w:rsidRPr="00323186">
              <w:rPr>
                <w:b/>
                <w:i/>
              </w:rPr>
              <w:t>Huso huso</w:t>
            </w:r>
          </w:p>
          <w:p w14:paraId="1C7FCC95" w14:textId="77777777" w:rsidR="00323186" w:rsidRPr="00323186" w:rsidRDefault="00323186" w:rsidP="00776089">
            <w:pPr>
              <w:spacing w:line="240" w:lineRule="auto"/>
            </w:pPr>
            <w:r w:rsidRPr="00323186">
              <w:t>morun</w:t>
            </w:r>
          </w:p>
        </w:tc>
        <w:tc>
          <w:tcPr>
            <w:tcW w:w="1276" w:type="dxa"/>
            <w:shd w:val="clear" w:color="auto" w:fill="auto"/>
            <w:vAlign w:val="center"/>
          </w:tcPr>
          <w:p w14:paraId="6DD84326" w14:textId="77777777" w:rsidR="00323186" w:rsidRPr="00323186" w:rsidRDefault="00323186" w:rsidP="00776089">
            <w:pPr>
              <w:spacing w:line="240" w:lineRule="auto"/>
              <w:rPr>
                <w:rFonts w:eastAsia="Times New Roman" w:cs="Times New Roman"/>
              </w:rPr>
            </w:pPr>
            <w:r w:rsidRPr="00323186">
              <w:rPr>
                <w:rFonts w:eastAsia="Times New Roman" w:cs="Times New Roman"/>
              </w:rPr>
              <w:t>75</w:t>
            </w:r>
          </w:p>
        </w:tc>
        <w:tc>
          <w:tcPr>
            <w:tcW w:w="1985" w:type="dxa"/>
            <w:shd w:val="clear" w:color="auto" w:fill="auto"/>
            <w:vAlign w:val="center"/>
          </w:tcPr>
          <w:p w14:paraId="1C94EC89" w14:textId="77777777" w:rsidR="00323186" w:rsidRPr="00323186" w:rsidRDefault="00323186" w:rsidP="00776089">
            <w:pPr>
              <w:spacing w:line="240" w:lineRule="auto"/>
              <w:rPr>
                <w:rFonts w:eastAsia="Times New Roman" w:cs="Times New Roman"/>
              </w:rPr>
            </w:pPr>
            <w:r w:rsidRPr="00323186">
              <w:rPr>
                <w:rFonts w:eastAsia="Times New Roman" w:cs="Times New Roman"/>
              </w:rPr>
              <w:t>Adulți + juvenili</w:t>
            </w:r>
          </w:p>
        </w:tc>
        <w:tc>
          <w:tcPr>
            <w:tcW w:w="1984" w:type="dxa"/>
            <w:shd w:val="clear" w:color="auto" w:fill="auto"/>
            <w:vAlign w:val="center"/>
          </w:tcPr>
          <w:p w14:paraId="1843149F"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c>
          <w:tcPr>
            <w:tcW w:w="1843" w:type="dxa"/>
            <w:shd w:val="clear" w:color="auto" w:fill="auto"/>
            <w:vAlign w:val="center"/>
          </w:tcPr>
          <w:p w14:paraId="607ACADC"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r>
      <w:tr w:rsidR="00323186" w:rsidRPr="00323186" w14:paraId="4B1579D2" w14:textId="77777777" w:rsidTr="00776089">
        <w:trPr>
          <w:trHeight w:val="600"/>
        </w:trPr>
        <w:tc>
          <w:tcPr>
            <w:tcW w:w="675" w:type="dxa"/>
            <w:shd w:val="clear" w:color="auto" w:fill="auto"/>
            <w:vAlign w:val="center"/>
          </w:tcPr>
          <w:p w14:paraId="6A6D1750" w14:textId="77777777" w:rsidR="00323186" w:rsidRPr="00323186" w:rsidRDefault="00323186" w:rsidP="00323186">
            <w:pPr>
              <w:pStyle w:val="ListParagraph"/>
              <w:numPr>
                <w:ilvl w:val="0"/>
                <w:numId w:val="1"/>
              </w:numPr>
              <w:spacing w:line="240" w:lineRule="auto"/>
              <w:jc w:val="left"/>
              <w:rPr>
                <w:rFonts w:ascii="Trebuchet MS" w:eastAsia="Times New Roman" w:hAnsi="Trebuchet MS" w:cs="Times New Roman"/>
                <w:color w:val="000000"/>
                <w:sz w:val="22"/>
                <w:lang w:val="ro-RO"/>
              </w:rPr>
            </w:pPr>
          </w:p>
        </w:tc>
        <w:tc>
          <w:tcPr>
            <w:tcW w:w="2268" w:type="dxa"/>
            <w:shd w:val="clear" w:color="auto" w:fill="auto"/>
            <w:vAlign w:val="center"/>
          </w:tcPr>
          <w:p w14:paraId="76244AC6" w14:textId="77777777" w:rsidR="00323186" w:rsidRPr="00323186" w:rsidRDefault="00323186" w:rsidP="00776089">
            <w:pPr>
              <w:spacing w:line="240" w:lineRule="auto"/>
              <w:rPr>
                <w:b/>
                <w:i/>
              </w:rPr>
            </w:pPr>
            <w:r w:rsidRPr="00323186">
              <w:rPr>
                <w:b/>
                <w:i/>
              </w:rPr>
              <w:t>Misgurnus fossilis</w:t>
            </w:r>
          </w:p>
          <w:p w14:paraId="695591A7" w14:textId="77777777" w:rsidR="00323186" w:rsidRPr="00323186" w:rsidRDefault="00323186" w:rsidP="00776089">
            <w:pPr>
              <w:spacing w:line="240" w:lineRule="auto"/>
            </w:pPr>
            <w:r w:rsidRPr="00323186">
              <w:t>țipar</w:t>
            </w:r>
          </w:p>
        </w:tc>
        <w:tc>
          <w:tcPr>
            <w:tcW w:w="1276" w:type="dxa"/>
            <w:shd w:val="clear" w:color="auto" w:fill="auto"/>
            <w:vAlign w:val="center"/>
          </w:tcPr>
          <w:p w14:paraId="12C19A19" w14:textId="77777777" w:rsidR="00323186" w:rsidRPr="00323186" w:rsidRDefault="00323186" w:rsidP="00776089">
            <w:pPr>
              <w:spacing w:line="240" w:lineRule="auto"/>
              <w:rPr>
                <w:rFonts w:eastAsia="Times New Roman" w:cs="Times New Roman"/>
              </w:rPr>
            </w:pPr>
            <w:r w:rsidRPr="00323186">
              <w:rPr>
                <w:rFonts w:eastAsia="Times New Roman" w:cs="Times New Roman"/>
              </w:rPr>
              <w:t>750</w:t>
            </w:r>
          </w:p>
        </w:tc>
        <w:tc>
          <w:tcPr>
            <w:tcW w:w="1985" w:type="dxa"/>
            <w:shd w:val="clear" w:color="auto" w:fill="auto"/>
            <w:vAlign w:val="center"/>
          </w:tcPr>
          <w:p w14:paraId="2841702C" w14:textId="77777777" w:rsidR="00323186" w:rsidRPr="00323186" w:rsidRDefault="00323186" w:rsidP="00776089">
            <w:pPr>
              <w:spacing w:line="240" w:lineRule="auto"/>
              <w:rPr>
                <w:rFonts w:eastAsia="Times New Roman" w:cs="Times New Roman"/>
              </w:rPr>
            </w:pPr>
            <w:r w:rsidRPr="00323186">
              <w:rPr>
                <w:rFonts w:eastAsia="Times New Roman" w:cs="Times New Roman"/>
              </w:rPr>
              <w:t>Adulți + juvenili</w:t>
            </w:r>
          </w:p>
        </w:tc>
        <w:tc>
          <w:tcPr>
            <w:tcW w:w="1984" w:type="dxa"/>
            <w:shd w:val="clear" w:color="auto" w:fill="auto"/>
            <w:vAlign w:val="center"/>
          </w:tcPr>
          <w:p w14:paraId="71791F93"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c>
          <w:tcPr>
            <w:tcW w:w="1843" w:type="dxa"/>
            <w:shd w:val="clear" w:color="auto" w:fill="auto"/>
            <w:vAlign w:val="center"/>
          </w:tcPr>
          <w:p w14:paraId="4EBD3134"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r>
      <w:tr w:rsidR="00323186" w:rsidRPr="00323186" w14:paraId="26469F3C" w14:textId="77777777" w:rsidTr="00776089">
        <w:trPr>
          <w:trHeight w:val="600"/>
        </w:trPr>
        <w:tc>
          <w:tcPr>
            <w:tcW w:w="675" w:type="dxa"/>
            <w:shd w:val="clear" w:color="auto" w:fill="auto"/>
            <w:vAlign w:val="center"/>
          </w:tcPr>
          <w:p w14:paraId="11EF56A4" w14:textId="77777777" w:rsidR="00323186" w:rsidRPr="00323186" w:rsidRDefault="00323186" w:rsidP="00323186">
            <w:pPr>
              <w:pStyle w:val="ListParagraph"/>
              <w:numPr>
                <w:ilvl w:val="0"/>
                <w:numId w:val="1"/>
              </w:numPr>
              <w:spacing w:line="240" w:lineRule="auto"/>
              <w:jc w:val="left"/>
              <w:rPr>
                <w:rFonts w:ascii="Trebuchet MS" w:eastAsia="Times New Roman" w:hAnsi="Trebuchet MS" w:cs="Times New Roman"/>
                <w:color w:val="000000"/>
                <w:sz w:val="22"/>
                <w:lang w:val="ro-RO"/>
              </w:rPr>
            </w:pPr>
          </w:p>
        </w:tc>
        <w:tc>
          <w:tcPr>
            <w:tcW w:w="2268" w:type="dxa"/>
            <w:shd w:val="clear" w:color="auto" w:fill="auto"/>
            <w:vAlign w:val="center"/>
          </w:tcPr>
          <w:p w14:paraId="25DB93E4" w14:textId="77777777" w:rsidR="00323186" w:rsidRPr="00323186" w:rsidRDefault="00323186" w:rsidP="00776089">
            <w:pPr>
              <w:spacing w:line="240" w:lineRule="auto"/>
              <w:rPr>
                <w:b/>
                <w:i/>
              </w:rPr>
            </w:pPr>
            <w:r w:rsidRPr="00323186">
              <w:rPr>
                <w:b/>
                <w:i/>
              </w:rPr>
              <w:t>Pelecus cultratus</w:t>
            </w:r>
          </w:p>
          <w:p w14:paraId="73C56226" w14:textId="77777777" w:rsidR="00323186" w:rsidRPr="00323186" w:rsidRDefault="00323186" w:rsidP="00776089">
            <w:pPr>
              <w:spacing w:line="240" w:lineRule="auto"/>
            </w:pPr>
            <w:r w:rsidRPr="00323186">
              <w:t>sabiță</w:t>
            </w:r>
          </w:p>
        </w:tc>
        <w:tc>
          <w:tcPr>
            <w:tcW w:w="1276" w:type="dxa"/>
            <w:shd w:val="clear" w:color="auto" w:fill="auto"/>
            <w:vAlign w:val="center"/>
          </w:tcPr>
          <w:p w14:paraId="76534137" w14:textId="77777777" w:rsidR="00323186" w:rsidRPr="00323186" w:rsidRDefault="00323186" w:rsidP="00776089">
            <w:pPr>
              <w:spacing w:line="240" w:lineRule="auto"/>
              <w:rPr>
                <w:rFonts w:eastAsia="Times New Roman" w:cs="Times New Roman"/>
              </w:rPr>
            </w:pPr>
            <w:r w:rsidRPr="00323186">
              <w:rPr>
                <w:rFonts w:eastAsia="Times New Roman" w:cs="Times New Roman"/>
              </w:rPr>
              <w:t>750</w:t>
            </w:r>
          </w:p>
        </w:tc>
        <w:tc>
          <w:tcPr>
            <w:tcW w:w="1985" w:type="dxa"/>
            <w:shd w:val="clear" w:color="auto" w:fill="auto"/>
            <w:vAlign w:val="center"/>
          </w:tcPr>
          <w:p w14:paraId="72F9CD18" w14:textId="77777777" w:rsidR="00323186" w:rsidRPr="00323186" w:rsidRDefault="00323186" w:rsidP="00776089">
            <w:pPr>
              <w:spacing w:line="240" w:lineRule="auto"/>
              <w:rPr>
                <w:rFonts w:eastAsia="Times New Roman" w:cs="Times New Roman"/>
              </w:rPr>
            </w:pPr>
            <w:r w:rsidRPr="00323186">
              <w:rPr>
                <w:rFonts w:eastAsia="Times New Roman" w:cs="Times New Roman"/>
              </w:rPr>
              <w:t>Adulți + juvenili</w:t>
            </w:r>
          </w:p>
        </w:tc>
        <w:tc>
          <w:tcPr>
            <w:tcW w:w="1984" w:type="dxa"/>
            <w:shd w:val="clear" w:color="auto" w:fill="auto"/>
            <w:vAlign w:val="center"/>
          </w:tcPr>
          <w:p w14:paraId="743E0422"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c>
          <w:tcPr>
            <w:tcW w:w="1843" w:type="dxa"/>
            <w:shd w:val="clear" w:color="auto" w:fill="auto"/>
            <w:vAlign w:val="center"/>
          </w:tcPr>
          <w:p w14:paraId="0A317448"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r>
      <w:tr w:rsidR="00323186" w:rsidRPr="00323186" w14:paraId="1976D2F0" w14:textId="77777777" w:rsidTr="00776089">
        <w:trPr>
          <w:trHeight w:val="600"/>
        </w:trPr>
        <w:tc>
          <w:tcPr>
            <w:tcW w:w="675" w:type="dxa"/>
            <w:shd w:val="clear" w:color="auto" w:fill="auto"/>
            <w:vAlign w:val="center"/>
          </w:tcPr>
          <w:p w14:paraId="7E5799A9" w14:textId="77777777" w:rsidR="00323186" w:rsidRPr="00323186" w:rsidRDefault="00323186" w:rsidP="00323186">
            <w:pPr>
              <w:pStyle w:val="ListParagraph"/>
              <w:numPr>
                <w:ilvl w:val="0"/>
                <w:numId w:val="1"/>
              </w:numPr>
              <w:spacing w:line="240" w:lineRule="auto"/>
              <w:jc w:val="left"/>
              <w:rPr>
                <w:rFonts w:ascii="Trebuchet MS" w:eastAsia="Times New Roman" w:hAnsi="Trebuchet MS" w:cs="Times New Roman"/>
                <w:color w:val="000000"/>
                <w:sz w:val="22"/>
                <w:lang w:val="ro-RO"/>
              </w:rPr>
            </w:pPr>
          </w:p>
        </w:tc>
        <w:tc>
          <w:tcPr>
            <w:tcW w:w="2268" w:type="dxa"/>
            <w:shd w:val="clear" w:color="auto" w:fill="auto"/>
            <w:vAlign w:val="center"/>
          </w:tcPr>
          <w:p w14:paraId="01AED292" w14:textId="77777777" w:rsidR="00323186" w:rsidRPr="00323186" w:rsidRDefault="00323186" w:rsidP="00776089">
            <w:pPr>
              <w:spacing w:line="240" w:lineRule="auto"/>
              <w:rPr>
                <w:b/>
                <w:i/>
              </w:rPr>
            </w:pPr>
            <w:r w:rsidRPr="00323186">
              <w:rPr>
                <w:b/>
                <w:i/>
              </w:rPr>
              <w:t>Rhodeus amarus</w:t>
            </w:r>
          </w:p>
          <w:p w14:paraId="2AD0ED5A" w14:textId="77777777" w:rsidR="00323186" w:rsidRPr="00323186" w:rsidRDefault="00323186" w:rsidP="00776089">
            <w:pPr>
              <w:spacing w:line="240" w:lineRule="auto"/>
            </w:pPr>
            <w:r w:rsidRPr="00323186">
              <w:t>boarță</w:t>
            </w:r>
          </w:p>
        </w:tc>
        <w:tc>
          <w:tcPr>
            <w:tcW w:w="1276" w:type="dxa"/>
            <w:shd w:val="clear" w:color="auto" w:fill="auto"/>
            <w:vAlign w:val="center"/>
          </w:tcPr>
          <w:p w14:paraId="2C2E6606" w14:textId="77777777" w:rsidR="00323186" w:rsidRPr="00323186" w:rsidRDefault="00323186" w:rsidP="00776089">
            <w:pPr>
              <w:spacing w:line="240" w:lineRule="auto"/>
              <w:rPr>
                <w:rFonts w:eastAsia="Times New Roman" w:cs="Times New Roman"/>
              </w:rPr>
            </w:pPr>
            <w:r w:rsidRPr="00323186">
              <w:rPr>
                <w:rFonts w:eastAsia="Times New Roman" w:cs="Times New Roman"/>
              </w:rPr>
              <w:t>1000</w:t>
            </w:r>
          </w:p>
        </w:tc>
        <w:tc>
          <w:tcPr>
            <w:tcW w:w="1985" w:type="dxa"/>
            <w:shd w:val="clear" w:color="auto" w:fill="auto"/>
            <w:vAlign w:val="center"/>
          </w:tcPr>
          <w:p w14:paraId="0B0CB3DF" w14:textId="77777777" w:rsidR="00323186" w:rsidRPr="00323186" w:rsidRDefault="00323186" w:rsidP="00776089">
            <w:pPr>
              <w:spacing w:line="240" w:lineRule="auto"/>
              <w:rPr>
                <w:rFonts w:eastAsia="Times New Roman" w:cs="Times New Roman"/>
              </w:rPr>
            </w:pPr>
            <w:r w:rsidRPr="00323186">
              <w:rPr>
                <w:rFonts w:eastAsia="Times New Roman" w:cs="Times New Roman"/>
              </w:rPr>
              <w:t>Adulți + juvenili</w:t>
            </w:r>
          </w:p>
        </w:tc>
        <w:tc>
          <w:tcPr>
            <w:tcW w:w="1984" w:type="dxa"/>
            <w:shd w:val="clear" w:color="auto" w:fill="auto"/>
            <w:vAlign w:val="center"/>
          </w:tcPr>
          <w:p w14:paraId="015D34A1"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c>
          <w:tcPr>
            <w:tcW w:w="1843" w:type="dxa"/>
            <w:shd w:val="clear" w:color="auto" w:fill="auto"/>
            <w:vAlign w:val="center"/>
          </w:tcPr>
          <w:p w14:paraId="6FB8A3F5"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r>
      <w:tr w:rsidR="00323186" w:rsidRPr="00323186" w14:paraId="54A7406D" w14:textId="77777777" w:rsidTr="00776089">
        <w:trPr>
          <w:trHeight w:val="600"/>
        </w:trPr>
        <w:tc>
          <w:tcPr>
            <w:tcW w:w="675" w:type="dxa"/>
            <w:shd w:val="clear" w:color="auto" w:fill="auto"/>
            <w:vAlign w:val="center"/>
          </w:tcPr>
          <w:p w14:paraId="7E86F39C" w14:textId="77777777" w:rsidR="00323186" w:rsidRPr="00323186" w:rsidRDefault="00323186" w:rsidP="00323186">
            <w:pPr>
              <w:pStyle w:val="ListParagraph"/>
              <w:numPr>
                <w:ilvl w:val="0"/>
                <w:numId w:val="1"/>
              </w:numPr>
              <w:spacing w:line="240" w:lineRule="auto"/>
              <w:jc w:val="left"/>
              <w:rPr>
                <w:rFonts w:ascii="Trebuchet MS" w:eastAsia="Times New Roman" w:hAnsi="Trebuchet MS" w:cs="Times New Roman"/>
                <w:color w:val="000000"/>
                <w:sz w:val="22"/>
                <w:lang w:val="ro-RO"/>
              </w:rPr>
            </w:pPr>
          </w:p>
        </w:tc>
        <w:tc>
          <w:tcPr>
            <w:tcW w:w="2268" w:type="dxa"/>
            <w:shd w:val="clear" w:color="auto" w:fill="auto"/>
            <w:vAlign w:val="center"/>
          </w:tcPr>
          <w:p w14:paraId="1A3CB13E" w14:textId="77777777" w:rsidR="00323186" w:rsidRPr="00323186" w:rsidRDefault="00323186" w:rsidP="00776089">
            <w:pPr>
              <w:spacing w:line="240" w:lineRule="auto"/>
              <w:rPr>
                <w:b/>
                <w:i/>
              </w:rPr>
            </w:pPr>
            <w:r w:rsidRPr="00323186">
              <w:rPr>
                <w:b/>
                <w:i/>
              </w:rPr>
              <w:t>Romanichthys valsanicola</w:t>
            </w:r>
          </w:p>
          <w:p w14:paraId="25685DE2" w14:textId="77777777" w:rsidR="00323186" w:rsidRPr="00323186" w:rsidRDefault="00323186" w:rsidP="00776089">
            <w:pPr>
              <w:spacing w:line="240" w:lineRule="auto"/>
            </w:pPr>
            <w:r w:rsidRPr="00323186">
              <w:t>asprete</w:t>
            </w:r>
          </w:p>
        </w:tc>
        <w:tc>
          <w:tcPr>
            <w:tcW w:w="1276" w:type="dxa"/>
            <w:shd w:val="clear" w:color="auto" w:fill="auto"/>
            <w:vAlign w:val="center"/>
          </w:tcPr>
          <w:p w14:paraId="2FE67015" w14:textId="77777777" w:rsidR="00323186" w:rsidRPr="00323186" w:rsidRDefault="00323186" w:rsidP="00776089">
            <w:pPr>
              <w:spacing w:line="240" w:lineRule="auto"/>
              <w:rPr>
                <w:rFonts w:eastAsia="Times New Roman" w:cs="Times New Roman"/>
              </w:rPr>
            </w:pPr>
            <w:r w:rsidRPr="00323186">
              <w:rPr>
                <w:rFonts w:eastAsia="Times New Roman" w:cs="Times New Roman"/>
              </w:rPr>
              <w:t>8</w:t>
            </w:r>
          </w:p>
        </w:tc>
        <w:tc>
          <w:tcPr>
            <w:tcW w:w="1985" w:type="dxa"/>
            <w:shd w:val="clear" w:color="auto" w:fill="auto"/>
            <w:vAlign w:val="center"/>
          </w:tcPr>
          <w:p w14:paraId="3666AC52" w14:textId="77777777" w:rsidR="00323186" w:rsidRPr="00323186" w:rsidRDefault="00323186" w:rsidP="00776089">
            <w:pPr>
              <w:spacing w:line="240" w:lineRule="auto"/>
              <w:rPr>
                <w:rFonts w:eastAsia="Times New Roman" w:cs="Times New Roman"/>
              </w:rPr>
            </w:pPr>
            <w:r w:rsidRPr="00323186">
              <w:rPr>
                <w:rFonts w:eastAsia="Times New Roman" w:cs="Times New Roman"/>
              </w:rPr>
              <w:t>Adulți + juvenili</w:t>
            </w:r>
          </w:p>
        </w:tc>
        <w:tc>
          <w:tcPr>
            <w:tcW w:w="1984" w:type="dxa"/>
            <w:shd w:val="clear" w:color="auto" w:fill="auto"/>
            <w:vAlign w:val="center"/>
          </w:tcPr>
          <w:p w14:paraId="1BEDA5B3"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c>
          <w:tcPr>
            <w:tcW w:w="1843" w:type="dxa"/>
            <w:shd w:val="clear" w:color="auto" w:fill="auto"/>
            <w:vAlign w:val="center"/>
          </w:tcPr>
          <w:p w14:paraId="06FA8AB0"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r>
      <w:tr w:rsidR="00323186" w:rsidRPr="00323186" w14:paraId="6A88942B" w14:textId="77777777" w:rsidTr="00776089">
        <w:trPr>
          <w:trHeight w:val="600"/>
        </w:trPr>
        <w:tc>
          <w:tcPr>
            <w:tcW w:w="675" w:type="dxa"/>
            <w:shd w:val="clear" w:color="auto" w:fill="auto"/>
            <w:vAlign w:val="center"/>
          </w:tcPr>
          <w:p w14:paraId="2F5F822C" w14:textId="77777777" w:rsidR="00323186" w:rsidRPr="00323186" w:rsidRDefault="00323186" w:rsidP="00323186">
            <w:pPr>
              <w:pStyle w:val="ListParagraph"/>
              <w:numPr>
                <w:ilvl w:val="0"/>
                <w:numId w:val="1"/>
              </w:numPr>
              <w:spacing w:line="240" w:lineRule="auto"/>
              <w:jc w:val="left"/>
              <w:rPr>
                <w:rFonts w:ascii="Trebuchet MS" w:eastAsia="Times New Roman" w:hAnsi="Trebuchet MS" w:cs="Times New Roman"/>
                <w:color w:val="000000"/>
                <w:sz w:val="22"/>
                <w:lang w:val="ro-RO"/>
              </w:rPr>
            </w:pPr>
          </w:p>
        </w:tc>
        <w:tc>
          <w:tcPr>
            <w:tcW w:w="2268" w:type="dxa"/>
            <w:shd w:val="clear" w:color="auto" w:fill="auto"/>
            <w:vAlign w:val="center"/>
          </w:tcPr>
          <w:p w14:paraId="7E118D06" w14:textId="77777777" w:rsidR="00323186" w:rsidRPr="00323186" w:rsidRDefault="00323186" w:rsidP="00776089">
            <w:pPr>
              <w:spacing w:line="240" w:lineRule="auto"/>
              <w:rPr>
                <w:b/>
                <w:i/>
              </w:rPr>
            </w:pPr>
            <w:r w:rsidRPr="00323186">
              <w:rPr>
                <w:b/>
                <w:i/>
              </w:rPr>
              <w:t>Romanogobio kesslerii</w:t>
            </w:r>
          </w:p>
          <w:p w14:paraId="025C247B" w14:textId="77777777" w:rsidR="00323186" w:rsidRPr="00323186" w:rsidRDefault="00323186" w:rsidP="00776089">
            <w:pPr>
              <w:spacing w:line="240" w:lineRule="auto"/>
            </w:pPr>
            <w:r w:rsidRPr="00323186">
              <w:t>porcușorul de nisip</w:t>
            </w:r>
          </w:p>
        </w:tc>
        <w:tc>
          <w:tcPr>
            <w:tcW w:w="1276" w:type="dxa"/>
            <w:shd w:val="clear" w:color="auto" w:fill="auto"/>
            <w:vAlign w:val="center"/>
          </w:tcPr>
          <w:p w14:paraId="23F03B8E" w14:textId="77777777" w:rsidR="00323186" w:rsidRPr="00323186" w:rsidRDefault="00323186" w:rsidP="00776089">
            <w:pPr>
              <w:spacing w:line="240" w:lineRule="auto"/>
              <w:rPr>
                <w:rFonts w:eastAsia="Times New Roman" w:cs="Times New Roman"/>
              </w:rPr>
            </w:pPr>
            <w:r w:rsidRPr="00323186">
              <w:rPr>
                <w:rFonts w:eastAsia="Times New Roman" w:cs="Times New Roman"/>
              </w:rPr>
              <w:t>750</w:t>
            </w:r>
          </w:p>
        </w:tc>
        <w:tc>
          <w:tcPr>
            <w:tcW w:w="1985" w:type="dxa"/>
            <w:shd w:val="clear" w:color="auto" w:fill="auto"/>
            <w:vAlign w:val="center"/>
          </w:tcPr>
          <w:p w14:paraId="52298B42" w14:textId="77777777" w:rsidR="00323186" w:rsidRPr="00323186" w:rsidRDefault="00323186" w:rsidP="00776089">
            <w:pPr>
              <w:spacing w:line="240" w:lineRule="auto"/>
              <w:rPr>
                <w:rFonts w:eastAsia="Times New Roman" w:cs="Times New Roman"/>
              </w:rPr>
            </w:pPr>
            <w:r w:rsidRPr="00323186">
              <w:rPr>
                <w:rFonts w:eastAsia="Times New Roman" w:cs="Times New Roman"/>
              </w:rPr>
              <w:t>Adulți + juvenili</w:t>
            </w:r>
          </w:p>
        </w:tc>
        <w:tc>
          <w:tcPr>
            <w:tcW w:w="1984" w:type="dxa"/>
            <w:shd w:val="clear" w:color="auto" w:fill="auto"/>
            <w:vAlign w:val="center"/>
          </w:tcPr>
          <w:p w14:paraId="1ED03733"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c>
          <w:tcPr>
            <w:tcW w:w="1843" w:type="dxa"/>
            <w:shd w:val="clear" w:color="auto" w:fill="auto"/>
            <w:vAlign w:val="center"/>
          </w:tcPr>
          <w:p w14:paraId="34E2594C"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r>
      <w:tr w:rsidR="00323186" w:rsidRPr="00323186" w14:paraId="6F448888" w14:textId="77777777" w:rsidTr="00776089">
        <w:trPr>
          <w:trHeight w:val="600"/>
        </w:trPr>
        <w:tc>
          <w:tcPr>
            <w:tcW w:w="675" w:type="dxa"/>
            <w:shd w:val="clear" w:color="auto" w:fill="auto"/>
            <w:vAlign w:val="center"/>
          </w:tcPr>
          <w:p w14:paraId="14A9347A" w14:textId="77777777" w:rsidR="00323186" w:rsidRPr="00323186" w:rsidRDefault="00323186" w:rsidP="00323186">
            <w:pPr>
              <w:pStyle w:val="ListParagraph"/>
              <w:numPr>
                <w:ilvl w:val="0"/>
                <w:numId w:val="1"/>
              </w:numPr>
              <w:spacing w:line="240" w:lineRule="auto"/>
              <w:jc w:val="left"/>
              <w:rPr>
                <w:rFonts w:ascii="Trebuchet MS" w:eastAsia="Times New Roman" w:hAnsi="Trebuchet MS" w:cs="Times New Roman"/>
                <w:color w:val="000000"/>
                <w:sz w:val="22"/>
                <w:lang w:val="ro-RO"/>
              </w:rPr>
            </w:pPr>
          </w:p>
        </w:tc>
        <w:tc>
          <w:tcPr>
            <w:tcW w:w="2268" w:type="dxa"/>
            <w:shd w:val="clear" w:color="auto" w:fill="auto"/>
            <w:vAlign w:val="center"/>
          </w:tcPr>
          <w:p w14:paraId="3A4EF3A7" w14:textId="77777777" w:rsidR="00323186" w:rsidRPr="00323186" w:rsidRDefault="00323186" w:rsidP="00776089">
            <w:pPr>
              <w:spacing w:line="240" w:lineRule="auto"/>
              <w:rPr>
                <w:b/>
                <w:i/>
              </w:rPr>
            </w:pPr>
            <w:r w:rsidRPr="00323186">
              <w:rPr>
                <w:b/>
                <w:i/>
              </w:rPr>
              <w:t>Romanogobio uranoscopus</w:t>
            </w:r>
          </w:p>
          <w:p w14:paraId="01E62484" w14:textId="77777777" w:rsidR="00323186" w:rsidRPr="00323186" w:rsidRDefault="00323186" w:rsidP="00776089">
            <w:pPr>
              <w:spacing w:line="240" w:lineRule="auto"/>
              <w:rPr>
                <w:b/>
                <w:i/>
              </w:rPr>
            </w:pPr>
            <w:r w:rsidRPr="00323186">
              <w:t>porcușorul de vad</w:t>
            </w:r>
          </w:p>
        </w:tc>
        <w:tc>
          <w:tcPr>
            <w:tcW w:w="1276" w:type="dxa"/>
            <w:shd w:val="clear" w:color="auto" w:fill="auto"/>
            <w:vAlign w:val="center"/>
          </w:tcPr>
          <w:p w14:paraId="75137D12" w14:textId="77777777" w:rsidR="00323186" w:rsidRPr="00323186" w:rsidRDefault="00323186" w:rsidP="00776089">
            <w:pPr>
              <w:spacing w:line="240" w:lineRule="auto"/>
              <w:rPr>
                <w:rFonts w:eastAsia="Times New Roman" w:cs="Times New Roman"/>
              </w:rPr>
            </w:pPr>
            <w:r w:rsidRPr="00323186">
              <w:rPr>
                <w:rFonts w:eastAsia="Times New Roman" w:cs="Times New Roman"/>
              </w:rPr>
              <w:t>750</w:t>
            </w:r>
          </w:p>
        </w:tc>
        <w:tc>
          <w:tcPr>
            <w:tcW w:w="1985" w:type="dxa"/>
            <w:shd w:val="clear" w:color="auto" w:fill="auto"/>
            <w:vAlign w:val="center"/>
          </w:tcPr>
          <w:p w14:paraId="07B20053" w14:textId="77777777" w:rsidR="00323186" w:rsidRPr="00323186" w:rsidRDefault="00323186" w:rsidP="00776089">
            <w:pPr>
              <w:spacing w:line="240" w:lineRule="auto"/>
              <w:rPr>
                <w:rFonts w:eastAsia="Times New Roman" w:cs="Times New Roman"/>
              </w:rPr>
            </w:pPr>
            <w:r w:rsidRPr="00323186">
              <w:rPr>
                <w:rFonts w:eastAsia="Times New Roman" w:cs="Times New Roman"/>
              </w:rPr>
              <w:t>Adulți + juvenili</w:t>
            </w:r>
          </w:p>
        </w:tc>
        <w:tc>
          <w:tcPr>
            <w:tcW w:w="1984" w:type="dxa"/>
            <w:shd w:val="clear" w:color="auto" w:fill="auto"/>
            <w:vAlign w:val="center"/>
          </w:tcPr>
          <w:p w14:paraId="52C32008"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c>
          <w:tcPr>
            <w:tcW w:w="1843" w:type="dxa"/>
            <w:shd w:val="clear" w:color="auto" w:fill="auto"/>
            <w:vAlign w:val="center"/>
          </w:tcPr>
          <w:p w14:paraId="22B0AF5F"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r>
      <w:tr w:rsidR="00323186" w:rsidRPr="00323186" w14:paraId="6E760AB9" w14:textId="77777777" w:rsidTr="00776089">
        <w:trPr>
          <w:trHeight w:val="600"/>
        </w:trPr>
        <w:tc>
          <w:tcPr>
            <w:tcW w:w="675" w:type="dxa"/>
            <w:shd w:val="clear" w:color="auto" w:fill="auto"/>
            <w:vAlign w:val="center"/>
          </w:tcPr>
          <w:p w14:paraId="3336AC03" w14:textId="77777777" w:rsidR="00323186" w:rsidRPr="00323186" w:rsidRDefault="00323186" w:rsidP="00323186">
            <w:pPr>
              <w:pStyle w:val="ListParagraph"/>
              <w:numPr>
                <w:ilvl w:val="0"/>
                <w:numId w:val="1"/>
              </w:numPr>
              <w:spacing w:line="240" w:lineRule="auto"/>
              <w:jc w:val="left"/>
              <w:rPr>
                <w:rFonts w:ascii="Trebuchet MS" w:eastAsia="Times New Roman" w:hAnsi="Trebuchet MS" w:cs="Times New Roman"/>
                <w:color w:val="000000"/>
                <w:sz w:val="22"/>
                <w:lang w:val="ro-RO"/>
              </w:rPr>
            </w:pPr>
          </w:p>
        </w:tc>
        <w:tc>
          <w:tcPr>
            <w:tcW w:w="2268" w:type="dxa"/>
            <w:shd w:val="clear" w:color="auto" w:fill="auto"/>
            <w:vAlign w:val="center"/>
          </w:tcPr>
          <w:p w14:paraId="5371CA6D" w14:textId="77777777" w:rsidR="00323186" w:rsidRPr="00323186" w:rsidRDefault="00323186" w:rsidP="00776089">
            <w:pPr>
              <w:spacing w:line="240" w:lineRule="auto"/>
              <w:rPr>
                <w:b/>
                <w:i/>
              </w:rPr>
            </w:pPr>
            <w:r w:rsidRPr="00323186">
              <w:rPr>
                <w:b/>
                <w:i/>
              </w:rPr>
              <w:t>Romanogobio vladykovi</w:t>
            </w:r>
          </w:p>
          <w:p w14:paraId="4F6FA18C" w14:textId="77777777" w:rsidR="00323186" w:rsidRPr="00323186" w:rsidRDefault="00323186" w:rsidP="00776089">
            <w:pPr>
              <w:spacing w:line="240" w:lineRule="auto"/>
              <w:rPr>
                <w:b/>
                <w:i/>
              </w:rPr>
            </w:pPr>
            <w:r w:rsidRPr="00323186">
              <w:t>porcușorul de șes</w:t>
            </w:r>
          </w:p>
        </w:tc>
        <w:tc>
          <w:tcPr>
            <w:tcW w:w="1276" w:type="dxa"/>
            <w:shd w:val="clear" w:color="auto" w:fill="auto"/>
            <w:vAlign w:val="center"/>
          </w:tcPr>
          <w:p w14:paraId="08954B8F" w14:textId="77777777" w:rsidR="00323186" w:rsidRPr="00323186" w:rsidRDefault="00323186" w:rsidP="00776089">
            <w:pPr>
              <w:spacing w:line="240" w:lineRule="auto"/>
              <w:rPr>
                <w:rFonts w:eastAsia="Times New Roman" w:cs="Times New Roman"/>
              </w:rPr>
            </w:pPr>
            <w:r w:rsidRPr="00323186">
              <w:rPr>
                <w:rFonts w:eastAsia="Times New Roman" w:cs="Times New Roman"/>
              </w:rPr>
              <w:t>750</w:t>
            </w:r>
          </w:p>
        </w:tc>
        <w:tc>
          <w:tcPr>
            <w:tcW w:w="1985" w:type="dxa"/>
            <w:shd w:val="clear" w:color="auto" w:fill="auto"/>
            <w:vAlign w:val="center"/>
          </w:tcPr>
          <w:p w14:paraId="62805C4D" w14:textId="77777777" w:rsidR="00323186" w:rsidRPr="00323186" w:rsidRDefault="00323186" w:rsidP="00776089">
            <w:pPr>
              <w:spacing w:line="240" w:lineRule="auto"/>
              <w:rPr>
                <w:rFonts w:eastAsia="Times New Roman" w:cs="Times New Roman"/>
              </w:rPr>
            </w:pPr>
            <w:r w:rsidRPr="00323186">
              <w:rPr>
                <w:rFonts w:eastAsia="Times New Roman" w:cs="Times New Roman"/>
              </w:rPr>
              <w:t>Adulți + juvenili</w:t>
            </w:r>
          </w:p>
        </w:tc>
        <w:tc>
          <w:tcPr>
            <w:tcW w:w="1984" w:type="dxa"/>
            <w:shd w:val="clear" w:color="auto" w:fill="auto"/>
            <w:vAlign w:val="center"/>
          </w:tcPr>
          <w:p w14:paraId="7161EE61"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c>
          <w:tcPr>
            <w:tcW w:w="1843" w:type="dxa"/>
            <w:shd w:val="clear" w:color="auto" w:fill="auto"/>
            <w:vAlign w:val="center"/>
          </w:tcPr>
          <w:p w14:paraId="5502FB78"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r>
      <w:tr w:rsidR="00323186" w:rsidRPr="00323186" w14:paraId="6BF4E9C5" w14:textId="77777777" w:rsidTr="00776089">
        <w:trPr>
          <w:trHeight w:val="600"/>
        </w:trPr>
        <w:tc>
          <w:tcPr>
            <w:tcW w:w="675" w:type="dxa"/>
            <w:shd w:val="clear" w:color="auto" w:fill="auto"/>
            <w:vAlign w:val="center"/>
          </w:tcPr>
          <w:p w14:paraId="41865D22" w14:textId="77777777" w:rsidR="00323186" w:rsidRPr="00323186" w:rsidRDefault="00323186" w:rsidP="00323186">
            <w:pPr>
              <w:pStyle w:val="ListParagraph"/>
              <w:numPr>
                <w:ilvl w:val="0"/>
                <w:numId w:val="1"/>
              </w:numPr>
              <w:spacing w:line="240" w:lineRule="auto"/>
              <w:jc w:val="left"/>
              <w:rPr>
                <w:rFonts w:ascii="Trebuchet MS" w:eastAsia="Times New Roman" w:hAnsi="Trebuchet MS" w:cs="Times New Roman"/>
                <w:color w:val="000000"/>
                <w:sz w:val="22"/>
                <w:lang w:val="ro-RO"/>
              </w:rPr>
            </w:pPr>
          </w:p>
        </w:tc>
        <w:tc>
          <w:tcPr>
            <w:tcW w:w="2268" w:type="dxa"/>
            <w:shd w:val="clear" w:color="auto" w:fill="auto"/>
            <w:vAlign w:val="center"/>
          </w:tcPr>
          <w:p w14:paraId="5AAFB9FE" w14:textId="77777777" w:rsidR="00323186" w:rsidRPr="00323186" w:rsidRDefault="00323186" w:rsidP="00776089">
            <w:pPr>
              <w:spacing w:line="240" w:lineRule="auto"/>
              <w:rPr>
                <w:b/>
                <w:i/>
              </w:rPr>
            </w:pPr>
            <w:r w:rsidRPr="00323186">
              <w:rPr>
                <w:b/>
                <w:i/>
              </w:rPr>
              <w:t>Sabanejewia balcanica</w:t>
            </w:r>
          </w:p>
          <w:p w14:paraId="227F1A8B" w14:textId="77777777" w:rsidR="00323186" w:rsidRPr="00323186" w:rsidRDefault="00323186" w:rsidP="00776089">
            <w:pPr>
              <w:spacing w:line="240" w:lineRule="auto"/>
            </w:pPr>
            <w:r w:rsidRPr="00323186">
              <w:t>câră</w:t>
            </w:r>
          </w:p>
        </w:tc>
        <w:tc>
          <w:tcPr>
            <w:tcW w:w="1276" w:type="dxa"/>
            <w:shd w:val="clear" w:color="auto" w:fill="auto"/>
            <w:vAlign w:val="center"/>
          </w:tcPr>
          <w:p w14:paraId="012A151A" w14:textId="77777777" w:rsidR="00323186" w:rsidRPr="00323186" w:rsidRDefault="00323186" w:rsidP="00776089">
            <w:pPr>
              <w:spacing w:line="240" w:lineRule="auto"/>
              <w:rPr>
                <w:rFonts w:eastAsia="Times New Roman" w:cs="Times New Roman"/>
              </w:rPr>
            </w:pPr>
            <w:r w:rsidRPr="00323186">
              <w:rPr>
                <w:rFonts w:eastAsia="Times New Roman" w:cs="Times New Roman"/>
              </w:rPr>
              <w:t>750</w:t>
            </w:r>
          </w:p>
        </w:tc>
        <w:tc>
          <w:tcPr>
            <w:tcW w:w="1985" w:type="dxa"/>
            <w:shd w:val="clear" w:color="auto" w:fill="auto"/>
            <w:vAlign w:val="center"/>
          </w:tcPr>
          <w:p w14:paraId="46782850" w14:textId="77777777" w:rsidR="00323186" w:rsidRPr="00323186" w:rsidRDefault="00323186" w:rsidP="00776089">
            <w:pPr>
              <w:spacing w:line="240" w:lineRule="auto"/>
              <w:rPr>
                <w:rFonts w:eastAsia="Times New Roman" w:cs="Times New Roman"/>
              </w:rPr>
            </w:pPr>
            <w:r w:rsidRPr="00323186">
              <w:rPr>
                <w:rFonts w:eastAsia="Times New Roman" w:cs="Times New Roman"/>
              </w:rPr>
              <w:t>Adulți + juvenili</w:t>
            </w:r>
          </w:p>
        </w:tc>
        <w:tc>
          <w:tcPr>
            <w:tcW w:w="1984" w:type="dxa"/>
            <w:shd w:val="clear" w:color="auto" w:fill="auto"/>
            <w:vAlign w:val="center"/>
          </w:tcPr>
          <w:p w14:paraId="0AAF62CD"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c>
          <w:tcPr>
            <w:tcW w:w="1843" w:type="dxa"/>
            <w:shd w:val="clear" w:color="auto" w:fill="auto"/>
            <w:vAlign w:val="center"/>
          </w:tcPr>
          <w:p w14:paraId="056E1A55"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r>
      <w:tr w:rsidR="00323186" w:rsidRPr="00323186" w14:paraId="0FAE85CC" w14:textId="77777777" w:rsidTr="00776089">
        <w:trPr>
          <w:trHeight w:val="600"/>
        </w:trPr>
        <w:tc>
          <w:tcPr>
            <w:tcW w:w="675" w:type="dxa"/>
            <w:shd w:val="clear" w:color="auto" w:fill="auto"/>
            <w:vAlign w:val="center"/>
          </w:tcPr>
          <w:p w14:paraId="2DB921EE" w14:textId="77777777" w:rsidR="00323186" w:rsidRPr="00323186" w:rsidRDefault="00323186" w:rsidP="00323186">
            <w:pPr>
              <w:pStyle w:val="ListParagraph"/>
              <w:numPr>
                <w:ilvl w:val="0"/>
                <w:numId w:val="1"/>
              </w:numPr>
              <w:spacing w:line="240" w:lineRule="auto"/>
              <w:jc w:val="left"/>
              <w:rPr>
                <w:rFonts w:ascii="Trebuchet MS" w:eastAsia="Times New Roman" w:hAnsi="Trebuchet MS" w:cs="Times New Roman"/>
                <w:color w:val="000000"/>
                <w:sz w:val="22"/>
                <w:lang w:val="ro-RO"/>
              </w:rPr>
            </w:pPr>
          </w:p>
        </w:tc>
        <w:tc>
          <w:tcPr>
            <w:tcW w:w="2268" w:type="dxa"/>
            <w:shd w:val="clear" w:color="auto" w:fill="auto"/>
            <w:vAlign w:val="center"/>
          </w:tcPr>
          <w:p w14:paraId="32576893" w14:textId="77777777" w:rsidR="00323186" w:rsidRPr="00323186" w:rsidRDefault="00323186" w:rsidP="00776089">
            <w:pPr>
              <w:spacing w:line="240" w:lineRule="auto"/>
              <w:rPr>
                <w:b/>
                <w:i/>
              </w:rPr>
            </w:pPr>
            <w:r w:rsidRPr="00323186">
              <w:rPr>
                <w:b/>
                <w:i/>
              </w:rPr>
              <w:t>Sabanejewia bulgarica</w:t>
            </w:r>
          </w:p>
          <w:p w14:paraId="5E53A352" w14:textId="77777777" w:rsidR="00323186" w:rsidRPr="00323186" w:rsidRDefault="00323186" w:rsidP="00776089">
            <w:pPr>
              <w:spacing w:line="240" w:lineRule="auto"/>
            </w:pPr>
            <w:r w:rsidRPr="00323186">
              <w:t>dunăriță</w:t>
            </w:r>
          </w:p>
        </w:tc>
        <w:tc>
          <w:tcPr>
            <w:tcW w:w="1276" w:type="dxa"/>
            <w:shd w:val="clear" w:color="auto" w:fill="auto"/>
            <w:vAlign w:val="center"/>
          </w:tcPr>
          <w:p w14:paraId="49AD6B69" w14:textId="77777777" w:rsidR="00323186" w:rsidRPr="00323186" w:rsidRDefault="00323186" w:rsidP="00776089">
            <w:pPr>
              <w:spacing w:line="240" w:lineRule="auto"/>
              <w:rPr>
                <w:rFonts w:eastAsia="Times New Roman" w:cs="Times New Roman"/>
              </w:rPr>
            </w:pPr>
            <w:r w:rsidRPr="00323186">
              <w:rPr>
                <w:rFonts w:eastAsia="Times New Roman" w:cs="Times New Roman"/>
              </w:rPr>
              <w:t>750</w:t>
            </w:r>
          </w:p>
        </w:tc>
        <w:tc>
          <w:tcPr>
            <w:tcW w:w="1985" w:type="dxa"/>
            <w:shd w:val="clear" w:color="auto" w:fill="auto"/>
            <w:vAlign w:val="center"/>
          </w:tcPr>
          <w:p w14:paraId="1CFE8732" w14:textId="77777777" w:rsidR="00323186" w:rsidRPr="00323186" w:rsidRDefault="00323186" w:rsidP="00776089">
            <w:pPr>
              <w:spacing w:line="240" w:lineRule="auto"/>
              <w:rPr>
                <w:rFonts w:eastAsia="Times New Roman" w:cs="Times New Roman"/>
              </w:rPr>
            </w:pPr>
            <w:r w:rsidRPr="00323186">
              <w:rPr>
                <w:rFonts w:eastAsia="Times New Roman" w:cs="Times New Roman"/>
              </w:rPr>
              <w:t>Adulți + juvenili</w:t>
            </w:r>
          </w:p>
        </w:tc>
        <w:tc>
          <w:tcPr>
            <w:tcW w:w="1984" w:type="dxa"/>
            <w:shd w:val="clear" w:color="auto" w:fill="auto"/>
            <w:vAlign w:val="center"/>
          </w:tcPr>
          <w:p w14:paraId="6B9539CA"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c>
          <w:tcPr>
            <w:tcW w:w="1843" w:type="dxa"/>
            <w:shd w:val="clear" w:color="auto" w:fill="auto"/>
            <w:vAlign w:val="center"/>
          </w:tcPr>
          <w:p w14:paraId="56D6F62A"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r>
      <w:tr w:rsidR="00323186" w:rsidRPr="00323186" w14:paraId="11299FDF" w14:textId="77777777" w:rsidTr="00776089">
        <w:trPr>
          <w:trHeight w:val="600"/>
        </w:trPr>
        <w:tc>
          <w:tcPr>
            <w:tcW w:w="675" w:type="dxa"/>
            <w:shd w:val="clear" w:color="auto" w:fill="auto"/>
            <w:vAlign w:val="center"/>
          </w:tcPr>
          <w:p w14:paraId="354FA319" w14:textId="77777777" w:rsidR="00323186" w:rsidRPr="00323186" w:rsidRDefault="00323186" w:rsidP="00323186">
            <w:pPr>
              <w:pStyle w:val="ListParagraph"/>
              <w:numPr>
                <w:ilvl w:val="0"/>
                <w:numId w:val="1"/>
              </w:numPr>
              <w:spacing w:line="240" w:lineRule="auto"/>
              <w:jc w:val="left"/>
              <w:rPr>
                <w:rFonts w:ascii="Trebuchet MS" w:eastAsia="Times New Roman" w:hAnsi="Trebuchet MS" w:cs="Times New Roman"/>
                <w:color w:val="000000"/>
                <w:sz w:val="22"/>
                <w:lang w:val="ro-RO"/>
              </w:rPr>
            </w:pPr>
          </w:p>
        </w:tc>
        <w:tc>
          <w:tcPr>
            <w:tcW w:w="2268" w:type="dxa"/>
            <w:shd w:val="clear" w:color="auto" w:fill="auto"/>
            <w:vAlign w:val="center"/>
          </w:tcPr>
          <w:p w14:paraId="4B30D491" w14:textId="77777777" w:rsidR="00323186" w:rsidRPr="00323186" w:rsidRDefault="00323186" w:rsidP="00776089">
            <w:pPr>
              <w:spacing w:line="240" w:lineRule="auto"/>
              <w:rPr>
                <w:b/>
                <w:i/>
              </w:rPr>
            </w:pPr>
            <w:r w:rsidRPr="00323186">
              <w:rPr>
                <w:b/>
                <w:i/>
              </w:rPr>
              <w:t>Sabanejewia vallachica</w:t>
            </w:r>
          </w:p>
          <w:p w14:paraId="2B579A64" w14:textId="77777777" w:rsidR="00323186" w:rsidRPr="00323186" w:rsidRDefault="00323186" w:rsidP="00776089">
            <w:pPr>
              <w:spacing w:line="240" w:lineRule="auto"/>
            </w:pPr>
            <w:r w:rsidRPr="00323186">
              <w:t>câră de Muntenia</w:t>
            </w:r>
          </w:p>
        </w:tc>
        <w:tc>
          <w:tcPr>
            <w:tcW w:w="1276" w:type="dxa"/>
            <w:shd w:val="clear" w:color="auto" w:fill="auto"/>
            <w:vAlign w:val="center"/>
          </w:tcPr>
          <w:p w14:paraId="5ACAAE64" w14:textId="77777777" w:rsidR="00323186" w:rsidRPr="00323186" w:rsidRDefault="00323186" w:rsidP="00776089">
            <w:pPr>
              <w:spacing w:line="240" w:lineRule="auto"/>
              <w:rPr>
                <w:rFonts w:eastAsia="Times New Roman" w:cs="Times New Roman"/>
              </w:rPr>
            </w:pPr>
            <w:r w:rsidRPr="00323186">
              <w:rPr>
                <w:rFonts w:eastAsia="Times New Roman" w:cs="Times New Roman"/>
              </w:rPr>
              <w:t>750</w:t>
            </w:r>
          </w:p>
        </w:tc>
        <w:tc>
          <w:tcPr>
            <w:tcW w:w="1985" w:type="dxa"/>
            <w:shd w:val="clear" w:color="auto" w:fill="auto"/>
            <w:vAlign w:val="center"/>
          </w:tcPr>
          <w:p w14:paraId="2C9117C8" w14:textId="77777777" w:rsidR="00323186" w:rsidRPr="00323186" w:rsidRDefault="00323186" w:rsidP="00776089">
            <w:pPr>
              <w:spacing w:line="240" w:lineRule="auto"/>
              <w:rPr>
                <w:rFonts w:eastAsia="Times New Roman" w:cs="Times New Roman"/>
              </w:rPr>
            </w:pPr>
            <w:r w:rsidRPr="00323186">
              <w:rPr>
                <w:rFonts w:eastAsia="Times New Roman" w:cs="Times New Roman"/>
              </w:rPr>
              <w:t>Adulți + juvenili</w:t>
            </w:r>
          </w:p>
        </w:tc>
        <w:tc>
          <w:tcPr>
            <w:tcW w:w="1984" w:type="dxa"/>
            <w:shd w:val="clear" w:color="auto" w:fill="auto"/>
            <w:vAlign w:val="center"/>
          </w:tcPr>
          <w:p w14:paraId="554A2B3F"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c>
          <w:tcPr>
            <w:tcW w:w="1843" w:type="dxa"/>
            <w:shd w:val="clear" w:color="auto" w:fill="auto"/>
            <w:vAlign w:val="center"/>
          </w:tcPr>
          <w:p w14:paraId="1969F6B1"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r>
      <w:tr w:rsidR="00323186" w:rsidRPr="00323186" w14:paraId="78EF6304" w14:textId="77777777" w:rsidTr="00776089">
        <w:trPr>
          <w:trHeight w:val="600"/>
        </w:trPr>
        <w:tc>
          <w:tcPr>
            <w:tcW w:w="675" w:type="dxa"/>
            <w:shd w:val="clear" w:color="auto" w:fill="auto"/>
            <w:vAlign w:val="center"/>
          </w:tcPr>
          <w:p w14:paraId="04E6F100" w14:textId="77777777" w:rsidR="00323186" w:rsidRPr="00323186" w:rsidRDefault="00323186" w:rsidP="00323186">
            <w:pPr>
              <w:pStyle w:val="ListParagraph"/>
              <w:numPr>
                <w:ilvl w:val="0"/>
                <w:numId w:val="1"/>
              </w:numPr>
              <w:spacing w:line="240" w:lineRule="auto"/>
              <w:jc w:val="left"/>
              <w:rPr>
                <w:rFonts w:ascii="Trebuchet MS" w:eastAsia="Times New Roman" w:hAnsi="Trebuchet MS" w:cs="Times New Roman"/>
                <w:color w:val="000000"/>
                <w:sz w:val="22"/>
                <w:lang w:val="ro-RO"/>
              </w:rPr>
            </w:pPr>
          </w:p>
        </w:tc>
        <w:tc>
          <w:tcPr>
            <w:tcW w:w="2268" w:type="dxa"/>
            <w:shd w:val="clear" w:color="auto" w:fill="auto"/>
            <w:vAlign w:val="center"/>
          </w:tcPr>
          <w:p w14:paraId="2AB84F50" w14:textId="77777777" w:rsidR="00323186" w:rsidRPr="00323186" w:rsidRDefault="00323186" w:rsidP="00776089">
            <w:pPr>
              <w:spacing w:line="240" w:lineRule="auto"/>
              <w:rPr>
                <w:b/>
                <w:i/>
              </w:rPr>
            </w:pPr>
            <w:r w:rsidRPr="00323186">
              <w:rPr>
                <w:b/>
                <w:i/>
              </w:rPr>
              <w:t>Telestes souffia</w:t>
            </w:r>
          </w:p>
          <w:p w14:paraId="7BC78062" w14:textId="77777777" w:rsidR="00323186" w:rsidRPr="00323186" w:rsidRDefault="00323186" w:rsidP="00776089">
            <w:pPr>
              <w:spacing w:line="240" w:lineRule="auto"/>
            </w:pPr>
            <w:r w:rsidRPr="00323186">
              <w:t>clean dungat</w:t>
            </w:r>
          </w:p>
        </w:tc>
        <w:tc>
          <w:tcPr>
            <w:tcW w:w="1276" w:type="dxa"/>
            <w:shd w:val="clear" w:color="auto" w:fill="auto"/>
            <w:vAlign w:val="center"/>
          </w:tcPr>
          <w:p w14:paraId="2F952504" w14:textId="77777777" w:rsidR="00323186" w:rsidRPr="00323186" w:rsidRDefault="00323186" w:rsidP="00776089">
            <w:pPr>
              <w:spacing w:line="240" w:lineRule="auto"/>
              <w:rPr>
                <w:rFonts w:eastAsia="Times New Roman" w:cs="Times New Roman"/>
              </w:rPr>
            </w:pPr>
            <w:r w:rsidRPr="00323186">
              <w:rPr>
                <w:rFonts w:eastAsia="Times New Roman" w:cs="Times New Roman"/>
              </w:rPr>
              <w:t>150</w:t>
            </w:r>
          </w:p>
        </w:tc>
        <w:tc>
          <w:tcPr>
            <w:tcW w:w="1985" w:type="dxa"/>
            <w:shd w:val="clear" w:color="auto" w:fill="auto"/>
            <w:vAlign w:val="center"/>
          </w:tcPr>
          <w:p w14:paraId="07B9D636" w14:textId="77777777" w:rsidR="00323186" w:rsidRPr="00323186" w:rsidRDefault="00323186" w:rsidP="00776089">
            <w:pPr>
              <w:spacing w:line="240" w:lineRule="auto"/>
              <w:rPr>
                <w:rFonts w:eastAsia="Times New Roman" w:cs="Times New Roman"/>
              </w:rPr>
            </w:pPr>
            <w:r w:rsidRPr="00323186">
              <w:rPr>
                <w:rFonts w:eastAsia="Times New Roman" w:cs="Times New Roman"/>
              </w:rPr>
              <w:t>Adulți + juvenili</w:t>
            </w:r>
          </w:p>
        </w:tc>
        <w:tc>
          <w:tcPr>
            <w:tcW w:w="1984" w:type="dxa"/>
            <w:shd w:val="clear" w:color="auto" w:fill="auto"/>
            <w:vAlign w:val="center"/>
          </w:tcPr>
          <w:p w14:paraId="7F5B7B3A"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c>
          <w:tcPr>
            <w:tcW w:w="1843" w:type="dxa"/>
            <w:shd w:val="clear" w:color="auto" w:fill="auto"/>
            <w:vAlign w:val="center"/>
          </w:tcPr>
          <w:p w14:paraId="73936750"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r>
      <w:tr w:rsidR="00323186" w:rsidRPr="00323186" w14:paraId="0D923D72" w14:textId="77777777" w:rsidTr="00776089">
        <w:trPr>
          <w:trHeight w:val="600"/>
        </w:trPr>
        <w:tc>
          <w:tcPr>
            <w:tcW w:w="675" w:type="dxa"/>
            <w:shd w:val="clear" w:color="auto" w:fill="auto"/>
            <w:vAlign w:val="center"/>
          </w:tcPr>
          <w:p w14:paraId="12B69381" w14:textId="77777777" w:rsidR="00323186" w:rsidRPr="00323186" w:rsidRDefault="00323186" w:rsidP="00323186">
            <w:pPr>
              <w:pStyle w:val="ListParagraph"/>
              <w:numPr>
                <w:ilvl w:val="0"/>
                <w:numId w:val="1"/>
              </w:numPr>
              <w:spacing w:line="240" w:lineRule="auto"/>
              <w:jc w:val="left"/>
              <w:rPr>
                <w:rFonts w:ascii="Trebuchet MS" w:eastAsia="Times New Roman" w:hAnsi="Trebuchet MS" w:cs="Times New Roman"/>
                <w:color w:val="000000"/>
                <w:sz w:val="22"/>
                <w:lang w:val="ro-RO"/>
              </w:rPr>
            </w:pPr>
          </w:p>
        </w:tc>
        <w:tc>
          <w:tcPr>
            <w:tcW w:w="2268" w:type="dxa"/>
            <w:shd w:val="clear" w:color="auto" w:fill="auto"/>
            <w:vAlign w:val="center"/>
          </w:tcPr>
          <w:p w14:paraId="014589DE" w14:textId="77777777" w:rsidR="00323186" w:rsidRPr="00323186" w:rsidRDefault="00323186" w:rsidP="00776089">
            <w:pPr>
              <w:spacing w:line="240" w:lineRule="auto"/>
              <w:rPr>
                <w:b/>
                <w:i/>
              </w:rPr>
            </w:pPr>
            <w:r w:rsidRPr="00323186">
              <w:rPr>
                <w:b/>
                <w:i/>
              </w:rPr>
              <w:t>Thymallus thymallus</w:t>
            </w:r>
          </w:p>
          <w:p w14:paraId="63C6C07E" w14:textId="77777777" w:rsidR="00323186" w:rsidRPr="00323186" w:rsidRDefault="00323186" w:rsidP="00776089">
            <w:pPr>
              <w:spacing w:line="240" w:lineRule="auto"/>
            </w:pPr>
            <w:r w:rsidRPr="00323186">
              <w:t>lipan</w:t>
            </w:r>
          </w:p>
        </w:tc>
        <w:tc>
          <w:tcPr>
            <w:tcW w:w="1276" w:type="dxa"/>
            <w:shd w:val="clear" w:color="auto" w:fill="auto"/>
            <w:vAlign w:val="center"/>
          </w:tcPr>
          <w:p w14:paraId="5AD3A07A" w14:textId="77777777" w:rsidR="00323186" w:rsidRPr="00323186" w:rsidRDefault="00323186" w:rsidP="00776089">
            <w:pPr>
              <w:spacing w:line="240" w:lineRule="auto"/>
              <w:rPr>
                <w:rFonts w:eastAsia="Times New Roman" w:cs="Times New Roman"/>
              </w:rPr>
            </w:pPr>
            <w:r w:rsidRPr="00323186">
              <w:rPr>
                <w:rFonts w:eastAsia="Times New Roman" w:cs="Times New Roman"/>
              </w:rPr>
              <w:t>225</w:t>
            </w:r>
          </w:p>
        </w:tc>
        <w:tc>
          <w:tcPr>
            <w:tcW w:w="1985" w:type="dxa"/>
            <w:shd w:val="clear" w:color="auto" w:fill="auto"/>
            <w:vAlign w:val="center"/>
          </w:tcPr>
          <w:p w14:paraId="03C0538C" w14:textId="77777777" w:rsidR="00323186" w:rsidRPr="00323186" w:rsidRDefault="00323186" w:rsidP="00776089">
            <w:pPr>
              <w:spacing w:line="240" w:lineRule="auto"/>
              <w:rPr>
                <w:rFonts w:eastAsia="Times New Roman" w:cs="Times New Roman"/>
              </w:rPr>
            </w:pPr>
            <w:r w:rsidRPr="00323186">
              <w:rPr>
                <w:rFonts w:eastAsia="Times New Roman" w:cs="Times New Roman"/>
              </w:rPr>
              <w:t>Adulți + juvenili</w:t>
            </w:r>
          </w:p>
        </w:tc>
        <w:tc>
          <w:tcPr>
            <w:tcW w:w="1984" w:type="dxa"/>
            <w:shd w:val="clear" w:color="auto" w:fill="auto"/>
            <w:vAlign w:val="center"/>
          </w:tcPr>
          <w:p w14:paraId="0451D291"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c>
          <w:tcPr>
            <w:tcW w:w="1843" w:type="dxa"/>
            <w:shd w:val="clear" w:color="auto" w:fill="auto"/>
            <w:vAlign w:val="center"/>
          </w:tcPr>
          <w:p w14:paraId="5207BAB3"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r>
      <w:tr w:rsidR="00323186" w:rsidRPr="00323186" w14:paraId="4A588FE2" w14:textId="77777777" w:rsidTr="00776089">
        <w:trPr>
          <w:trHeight w:val="600"/>
        </w:trPr>
        <w:tc>
          <w:tcPr>
            <w:tcW w:w="675" w:type="dxa"/>
            <w:shd w:val="clear" w:color="auto" w:fill="auto"/>
            <w:vAlign w:val="center"/>
          </w:tcPr>
          <w:p w14:paraId="3E4BFEC7" w14:textId="77777777" w:rsidR="00323186" w:rsidRPr="00323186" w:rsidRDefault="00323186" w:rsidP="00323186">
            <w:pPr>
              <w:pStyle w:val="ListParagraph"/>
              <w:numPr>
                <w:ilvl w:val="0"/>
                <w:numId w:val="1"/>
              </w:numPr>
              <w:spacing w:line="240" w:lineRule="auto"/>
              <w:jc w:val="left"/>
              <w:rPr>
                <w:rFonts w:ascii="Trebuchet MS" w:eastAsia="Times New Roman" w:hAnsi="Trebuchet MS" w:cs="Times New Roman"/>
                <w:color w:val="000000"/>
                <w:sz w:val="22"/>
                <w:lang w:val="ro-RO"/>
              </w:rPr>
            </w:pPr>
          </w:p>
        </w:tc>
        <w:tc>
          <w:tcPr>
            <w:tcW w:w="2268" w:type="dxa"/>
            <w:shd w:val="clear" w:color="auto" w:fill="auto"/>
            <w:vAlign w:val="center"/>
          </w:tcPr>
          <w:p w14:paraId="0479F343" w14:textId="77777777" w:rsidR="00323186" w:rsidRPr="00323186" w:rsidRDefault="00323186" w:rsidP="00776089">
            <w:pPr>
              <w:spacing w:line="240" w:lineRule="auto"/>
              <w:rPr>
                <w:b/>
                <w:i/>
              </w:rPr>
            </w:pPr>
            <w:r w:rsidRPr="00323186">
              <w:rPr>
                <w:b/>
                <w:i/>
              </w:rPr>
              <w:t>Umbra krameri</w:t>
            </w:r>
          </w:p>
          <w:p w14:paraId="5575F215" w14:textId="77777777" w:rsidR="00323186" w:rsidRPr="00323186" w:rsidRDefault="00323186" w:rsidP="00776089">
            <w:pPr>
              <w:spacing w:line="240" w:lineRule="auto"/>
            </w:pPr>
            <w:r w:rsidRPr="00323186">
              <w:t>țigănuș</w:t>
            </w:r>
          </w:p>
        </w:tc>
        <w:tc>
          <w:tcPr>
            <w:tcW w:w="1276" w:type="dxa"/>
            <w:shd w:val="clear" w:color="auto" w:fill="auto"/>
            <w:vAlign w:val="center"/>
          </w:tcPr>
          <w:p w14:paraId="28D4F7EE" w14:textId="77777777" w:rsidR="00323186" w:rsidRPr="00323186" w:rsidRDefault="00323186" w:rsidP="00776089">
            <w:pPr>
              <w:spacing w:line="240" w:lineRule="auto"/>
              <w:rPr>
                <w:rFonts w:eastAsia="Times New Roman" w:cs="Times New Roman"/>
              </w:rPr>
            </w:pPr>
            <w:r w:rsidRPr="00323186">
              <w:rPr>
                <w:rFonts w:eastAsia="Times New Roman" w:cs="Times New Roman"/>
              </w:rPr>
              <w:t>225</w:t>
            </w:r>
          </w:p>
        </w:tc>
        <w:tc>
          <w:tcPr>
            <w:tcW w:w="1985" w:type="dxa"/>
            <w:shd w:val="clear" w:color="auto" w:fill="auto"/>
            <w:vAlign w:val="center"/>
          </w:tcPr>
          <w:p w14:paraId="0D38394F" w14:textId="77777777" w:rsidR="00323186" w:rsidRPr="00323186" w:rsidRDefault="00323186" w:rsidP="00776089">
            <w:pPr>
              <w:spacing w:line="240" w:lineRule="auto"/>
              <w:rPr>
                <w:rFonts w:eastAsia="Times New Roman" w:cs="Times New Roman"/>
              </w:rPr>
            </w:pPr>
            <w:r w:rsidRPr="00323186">
              <w:rPr>
                <w:rFonts w:eastAsia="Times New Roman" w:cs="Times New Roman"/>
              </w:rPr>
              <w:t>Adulți + juvenili</w:t>
            </w:r>
          </w:p>
        </w:tc>
        <w:tc>
          <w:tcPr>
            <w:tcW w:w="1984" w:type="dxa"/>
            <w:shd w:val="clear" w:color="auto" w:fill="auto"/>
            <w:vAlign w:val="center"/>
          </w:tcPr>
          <w:p w14:paraId="40FB48FE"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c>
          <w:tcPr>
            <w:tcW w:w="1843" w:type="dxa"/>
            <w:shd w:val="clear" w:color="auto" w:fill="auto"/>
            <w:vAlign w:val="center"/>
          </w:tcPr>
          <w:p w14:paraId="032C0215"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r>
      <w:tr w:rsidR="00323186" w:rsidRPr="00323186" w14:paraId="5AD536B8" w14:textId="77777777" w:rsidTr="00776089">
        <w:trPr>
          <w:trHeight w:val="600"/>
        </w:trPr>
        <w:tc>
          <w:tcPr>
            <w:tcW w:w="675" w:type="dxa"/>
            <w:shd w:val="clear" w:color="auto" w:fill="auto"/>
            <w:vAlign w:val="center"/>
          </w:tcPr>
          <w:p w14:paraId="4294AA0B" w14:textId="77777777" w:rsidR="00323186" w:rsidRPr="00323186" w:rsidRDefault="00323186" w:rsidP="00323186">
            <w:pPr>
              <w:pStyle w:val="ListParagraph"/>
              <w:numPr>
                <w:ilvl w:val="0"/>
                <w:numId w:val="1"/>
              </w:numPr>
              <w:spacing w:line="240" w:lineRule="auto"/>
              <w:jc w:val="left"/>
              <w:rPr>
                <w:rFonts w:ascii="Trebuchet MS" w:eastAsia="Times New Roman" w:hAnsi="Trebuchet MS" w:cs="Times New Roman"/>
                <w:color w:val="000000"/>
                <w:sz w:val="22"/>
                <w:lang w:val="ro-RO"/>
              </w:rPr>
            </w:pPr>
          </w:p>
        </w:tc>
        <w:tc>
          <w:tcPr>
            <w:tcW w:w="2268" w:type="dxa"/>
            <w:shd w:val="clear" w:color="auto" w:fill="auto"/>
            <w:vAlign w:val="center"/>
          </w:tcPr>
          <w:p w14:paraId="5C4C49C7" w14:textId="77777777" w:rsidR="00323186" w:rsidRPr="00323186" w:rsidRDefault="00323186" w:rsidP="00776089">
            <w:pPr>
              <w:spacing w:line="240" w:lineRule="auto"/>
              <w:rPr>
                <w:b/>
                <w:i/>
              </w:rPr>
            </w:pPr>
            <w:r w:rsidRPr="00323186">
              <w:rPr>
                <w:b/>
                <w:i/>
              </w:rPr>
              <w:t>Zingel streber</w:t>
            </w:r>
          </w:p>
          <w:p w14:paraId="75B732B4" w14:textId="77777777" w:rsidR="00323186" w:rsidRPr="00323186" w:rsidRDefault="00323186" w:rsidP="00776089">
            <w:pPr>
              <w:spacing w:line="240" w:lineRule="auto"/>
            </w:pPr>
            <w:r w:rsidRPr="00323186">
              <w:t>fusar</w:t>
            </w:r>
          </w:p>
        </w:tc>
        <w:tc>
          <w:tcPr>
            <w:tcW w:w="1276" w:type="dxa"/>
            <w:shd w:val="clear" w:color="auto" w:fill="auto"/>
            <w:vAlign w:val="center"/>
          </w:tcPr>
          <w:p w14:paraId="10211450" w14:textId="77777777" w:rsidR="00323186" w:rsidRPr="00323186" w:rsidRDefault="00323186" w:rsidP="00776089">
            <w:pPr>
              <w:spacing w:line="240" w:lineRule="auto"/>
              <w:rPr>
                <w:rFonts w:eastAsia="Times New Roman" w:cs="Times New Roman"/>
              </w:rPr>
            </w:pPr>
            <w:r w:rsidRPr="00323186">
              <w:rPr>
                <w:rFonts w:eastAsia="Times New Roman" w:cs="Times New Roman"/>
              </w:rPr>
              <w:t>450</w:t>
            </w:r>
          </w:p>
        </w:tc>
        <w:tc>
          <w:tcPr>
            <w:tcW w:w="1985" w:type="dxa"/>
            <w:shd w:val="clear" w:color="auto" w:fill="auto"/>
            <w:vAlign w:val="center"/>
          </w:tcPr>
          <w:p w14:paraId="6014EA59" w14:textId="77777777" w:rsidR="00323186" w:rsidRPr="00323186" w:rsidRDefault="00323186" w:rsidP="00776089">
            <w:pPr>
              <w:spacing w:line="240" w:lineRule="auto"/>
              <w:rPr>
                <w:rFonts w:eastAsia="Times New Roman" w:cs="Times New Roman"/>
              </w:rPr>
            </w:pPr>
            <w:r w:rsidRPr="00323186">
              <w:rPr>
                <w:rFonts w:eastAsia="Times New Roman" w:cs="Times New Roman"/>
              </w:rPr>
              <w:t>Adulți + juvenili</w:t>
            </w:r>
          </w:p>
        </w:tc>
        <w:tc>
          <w:tcPr>
            <w:tcW w:w="1984" w:type="dxa"/>
            <w:shd w:val="clear" w:color="auto" w:fill="auto"/>
            <w:vAlign w:val="center"/>
          </w:tcPr>
          <w:p w14:paraId="1D6F3565"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c>
          <w:tcPr>
            <w:tcW w:w="1843" w:type="dxa"/>
            <w:shd w:val="clear" w:color="auto" w:fill="auto"/>
            <w:vAlign w:val="center"/>
          </w:tcPr>
          <w:p w14:paraId="4E602E18"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r>
      <w:tr w:rsidR="00323186" w:rsidRPr="00323186" w14:paraId="563F6D84" w14:textId="77777777" w:rsidTr="00776089">
        <w:trPr>
          <w:trHeight w:val="600"/>
        </w:trPr>
        <w:tc>
          <w:tcPr>
            <w:tcW w:w="675" w:type="dxa"/>
            <w:shd w:val="clear" w:color="auto" w:fill="auto"/>
            <w:vAlign w:val="center"/>
          </w:tcPr>
          <w:p w14:paraId="40A10F2E" w14:textId="77777777" w:rsidR="00323186" w:rsidRPr="00323186" w:rsidRDefault="00323186" w:rsidP="00323186">
            <w:pPr>
              <w:pStyle w:val="ListParagraph"/>
              <w:numPr>
                <w:ilvl w:val="0"/>
                <w:numId w:val="1"/>
              </w:numPr>
              <w:spacing w:line="240" w:lineRule="auto"/>
              <w:jc w:val="left"/>
              <w:rPr>
                <w:rFonts w:ascii="Trebuchet MS" w:eastAsia="Times New Roman" w:hAnsi="Trebuchet MS" w:cs="Times New Roman"/>
                <w:color w:val="000000"/>
                <w:sz w:val="22"/>
                <w:lang w:val="ro-RO"/>
              </w:rPr>
            </w:pPr>
          </w:p>
        </w:tc>
        <w:tc>
          <w:tcPr>
            <w:tcW w:w="2268" w:type="dxa"/>
            <w:shd w:val="clear" w:color="auto" w:fill="auto"/>
            <w:vAlign w:val="center"/>
          </w:tcPr>
          <w:p w14:paraId="7DD0257C" w14:textId="77777777" w:rsidR="00323186" w:rsidRPr="00323186" w:rsidRDefault="00323186" w:rsidP="00776089">
            <w:pPr>
              <w:spacing w:line="240" w:lineRule="auto"/>
              <w:rPr>
                <w:b/>
                <w:i/>
              </w:rPr>
            </w:pPr>
            <w:r w:rsidRPr="00323186">
              <w:rPr>
                <w:b/>
                <w:i/>
              </w:rPr>
              <w:t>Zingel zingel</w:t>
            </w:r>
          </w:p>
          <w:p w14:paraId="353AF4B8" w14:textId="77777777" w:rsidR="00323186" w:rsidRPr="00323186" w:rsidRDefault="00323186" w:rsidP="00776089">
            <w:pPr>
              <w:spacing w:line="240" w:lineRule="auto"/>
            </w:pPr>
            <w:r w:rsidRPr="00323186">
              <w:t>pietrar</w:t>
            </w:r>
          </w:p>
        </w:tc>
        <w:tc>
          <w:tcPr>
            <w:tcW w:w="1276" w:type="dxa"/>
            <w:shd w:val="clear" w:color="auto" w:fill="auto"/>
            <w:vAlign w:val="center"/>
          </w:tcPr>
          <w:p w14:paraId="31CAF543" w14:textId="77777777" w:rsidR="00323186" w:rsidRPr="00323186" w:rsidRDefault="00323186" w:rsidP="00776089">
            <w:pPr>
              <w:spacing w:line="240" w:lineRule="auto"/>
              <w:rPr>
                <w:rFonts w:eastAsia="Times New Roman" w:cs="Times New Roman"/>
              </w:rPr>
            </w:pPr>
            <w:r w:rsidRPr="00323186">
              <w:rPr>
                <w:rFonts w:eastAsia="Times New Roman" w:cs="Times New Roman"/>
              </w:rPr>
              <w:t>450</w:t>
            </w:r>
          </w:p>
        </w:tc>
        <w:tc>
          <w:tcPr>
            <w:tcW w:w="1985" w:type="dxa"/>
            <w:shd w:val="clear" w:color="auto" w:fill="auto"/>
            <w:vAlign w:val="center"/>
          </w:tcPr>
          <w:p w14:paraId="522FCA94" w14:textId="77777777" w:rsidR="00323186" w:rsidRPr="00323186" w:rsidRDefault="00323186" w:rsidP="00776089">
            <w:pPr>
              <w:spacing w:line="240" w:lineRule="auto"/>
              <w:rPr>
                <w:rFonts w:eastAsia="Times New Roman" w:cs="Times New Roman"/>
              </w:rPr>
            </w:pPr>
            <w:r w:rsidRPr="00323186">
              <w:rPr>
                <w:rFonts w:eastAsia="Times New Roman" w:cs="Times New Roman"/>
              </w:rPr>
              <w:t>Adulți + juvenili</w:t>
            </w:r>
          </w:p>
        </w:tc>
        <w:tc>
          <w:tcPr>
            <w:tcW w:w="1984" w:type="dxa"/>
            <w:shd w:val="clear" w:color="auto" w:fill="auto"/>
            <w:vAlign w:val="center"/>
          </w:tcPr>
          <w:p w14:paraId="0E7B754C"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c>
          <w:tcPr>
            <w:tcW w:w="1843" w:type="dxa"/>
            <w:shd w:val="clear" w:color="auto" w:fill="auto"/>
            <w:vAlign w:val="center"/>
          </w:tcPr>
          <w:p w14:paraId="314F9CCF" w14:textId="77777777" w:rsidR="00323186" w:rsidRPr="00323186" w:rsidRDefault="00323186" w:rsidP="00776089">
            <w:pPr>
              <w:spacing w:line="240" w:lineRule="auto"/>
              <w:rPr>
                <w:rFonts w:eastAsia="Times New Roman" w:cs="Times New Roman"/>
              </w:rPr>
            </w:pPr>
            <w:r w:rsidRPr="00323186">
              <w:rPr>
                <w:rFonts w:eastAsia="Times New Roman" w:cs="Times New Roman"/>
              </w:rPr>
              <w:t>Vii</w:t>
            </w:r>
          </w:p>
        </w:tc>
      </w:tr>
    </w:tbl>
    <w:p w14:paraId="5A594342" w14:textId="77777777" w:rsidR="00323186" w:rsidRPr="00323186" w:rsidRDefault="00323186" w:rsidP="00323186">
      <w:pPr>
        <w:ind w:firstLine="720"/>
        <w:rPr>
          <w:sz w:val="16"/>
          <w:szCs w:val="16"/>
        </w:rPr>
      </w:pPr>
      <w:r w:rsidRPr="00323186">
        <w:rPr>
          <w:sz w:val="16"/>
          <w:szCs w:val="16"/>
          <w:vertAlign w:val="superscript"/>
        </w:rPr>
        <w:t>*</w:t>
      </w:r>
      <w:r w:rsidRPr="00323186">
        <w:rPr>
          <w:sz w:val="16"/>
          <w:szCs w:val="16"/>
        </w:rPr>
        <w:t xml:space="preserve"> cele 3 specii sunt raportate sub denumirea </w:t>
      </w:r>
      <w:r w:rsidRPr="00323186">
        <w:rPr>
          <w:i/>
          <w:sz w:val="16"/>
          <w:szCs w:val="16"/>
        </w:rPr>
        <w:t>Barbus meridionalis and others</w:t>
      </w:r>
      <w:r w:rsidRPr="00323186">
        <w:rPr>
          <w:sz w:val="16"/>
          <w:szCs w:val="16"/>
        </w:rPr>
        <w:t xml:space="preserve">. Se recomandă monitorizarea stării de conervare pentru toate cele 3 specii cu scopul de a actualiza checklist-ul speciilor de pești de interes comunitar și respectiv realizarea unei raportări viitoare separat pentru fiecare specie. </w:t>
      </w:r>
    </w:p>
    <w:p w14:paraId="2D7620CE" w14:textId="77777777" w:rsidR="00323186" w:rsidRDefault="00323186" w:rsidP="00323186">
      <w:pPr>
        <w:ind w:firstLine="720"/>
      </w:pPr>
    </w:p>
    <w:p w14:paraId="674D1B7F" w14:textId="13C8B4E8" w:rsidR="00323186" w:rsidRPr="00323186" w:rsidRDefault="00323186" w:rsidP="00323186">
      <w:pPr>
        <w:autoSpaceDE w:val="0"/>
        <w:autoSpaceDN w:val="0"/>
        <w:adjustRightInd w:val="0"/>
        <w:spacing w:after="0"/>
        <w:ind w:left="709" w:firstLine="11"/>
      </w:pPr>
      <w:r w:rsidRPr="00323186">
        <w:t>Capturarea speciilor sus menționate se va face la nivel național, pe toate cursurile de apă, inclusiv în peste 547 de puncte de monitorizare din situri de importanță comunitară, cu respectarea eticii profesionale și a procedurii de monitorizare a speciilor de interes comunitar.</w:t>
      </w:r>
    </w:p>
    <w:p w14:paraId="1424BB52" w14:textId="097FC829" w:rsidR="00323186" w:rsidRPr="00323186" w:rsidRDefault="00323186" w:rsidP="00323186">
      <w:pPr>
        <w:autoSpaceDE w:val="0"/>
        <w:autoSpaceDN w:val="0"/>
        <w:adjustRightInd w:val="0"/>
        <w:spacing w:after="0"/>
        <w:ind w:left="709" w:firstLine="11"/>
      </w:pPr>
      <w:r w:rsidRPr="00323186">
        <w:t>Pentru speciile de sturioni (</w:t>
      </w:r>
      <w:r w:rsidRPr="00323186">
        <w:rPr>
          <w:i/>
        </w:rPr>
        <w:t xml:space="preserve">Acipenser gueldenstaedtii-nisetru, Acipenser nudiventris –viză, Acipenser ruthenus-cegă, Acipenser stellatus-păstrugă și Huso huso-morun) </w:t>
      </w:r>
      <w:r w:rsidRPr="00323186">
        <w:t>acțiunile vor viza capturarea, marcarea, eliberarea precum și monitorizarea cu ajutorul telemetriei ultrasonice și a sistemelor de monitorizare brevetate de către experții INCDPM a comportamentului și migrațiilor de pe cursul Dunării efectuate de aceste specii cu scopul reproducerii.</w:t>
      </w:r>
    </w:p>
    <w:p w14:paraId="6032E6A5" w14:textId="062E7AE8" w:rsidR="00323186" w:rsidRPr="00323186" w:rsidRDefault="00323186" w:rsidP="00323186">
      <w:pPr>
        <w:autoSpaceDE w:val="0"/>
        <w:autoSpaceDN w:val="0"/>
        <w:adjustRightInd w:val="0"/>
        <w:spacing w:after="0"/>
        <w:ind w:left="709"/>
      </w:pPr>
      <w:r w:rsidRPr="00323186">
        <w:t>Pentru speciile care se recoltează din perimetrul Administrației Rezervației Biosferei “Delta Dunării” (ARBDD), se vor respecta condițiile următoare:</w:t>
      </w:r>
    </w:p>
    <w:p w14:paraId="1BC72814" w14:textId="77777777" w:rsidR="00323186" w:rsidRPr="00323186" w:rsidRDefault="00323186" w:rsidP="00323186">
      <w:pPr>
        <w:autoSpaceDE w:val="0"/>
        <w:autoSpaceDN w:val="0"/>
        <w:adjustRightInd w:val="0"/>
        <w:spacing w:after="0"/>
        <w:ind w:left="709" w:firstLine="11"/>
      </w:pPr>
      <w:r w:rsidRPr="00323186">
        <w:t>a) titularul activității notifică ARBDD cu două săptămâni înainte intenția de a demara activitatea în perimetrul RBDD; această acțiune să se desfășoare doar în prezența unui reprezentant al Comisariatului RBDD;</w:t>
      </w:r>
    </w:p>
    <w:p w14:paraId="42593C77" w14:textId="77777777" w:rsidR="00323186" w:rsidRPr="00323186" w:rsidRDefault="00323186" w:rsidP="00323186">
      <w:pPr>
        <w:autoSpaceDE w:val="0"/>
        <w:autoSpaceDN w:val="0"/>
        <w:adjustRightInd w:val="0"/>
        <w:spacing w:after="0"/>
        <w:ind w:left="709"/>
      </w:pPr>
      <w:r w:rsidRPr="00323186">
        <w:t>b) este necesară solicitarea și obținerea de către titularul activității a Permisului de desfășurare a activității de la ARBDD, permis care va fi eliberat anual;</w:t>
      </w:r>
    </w:p>
    <w:p w14:paraId="747179B8" w14:textId="77777777" w:rsidR="00323186" w:rsidRPr="00323186" w:rsidRDefault="00323186" w:rsidP="00323186">
      <w:pPr>
        <w:autoSpaceDE w:val="0"/>
        <w:autoSpaceDN w:val="0"/>
        <w:adjustRightInd w:val="0"/>
        <w:spacing w:after="0"/>
        <w:ind w:left="709"/>
      </w:pPr>
      <w:r w:rsidRPr="00323186">
        <w:t>c) în cazul unui eveniment care pune în pericol mediul, se va anunța imediat și ARBDD, pe lângă autoritățile de protecție a mediului menționate la art. 2;</w:t>
      </w:r>
    </w:p>
    <w:p w14:paraId="4057758A" w14:textId="77777777" w:rsidR="00323186" w:rsidRPr="00323186" w:rsidRDefault="00323186" w:rsidP="00323186">
      <w:pPr>
        <w:autoSpaceDE w:val="0"/>
        <w:autoSpaceDN w:val="0"/>
        <w:adjustRightInd w:val="0"/>
        <w:spacing w:after="0"/>
        <w:ind w:firstLine="720"/>
      </w:pPr>
      <w:r w:rsidRPr="00323186">
        <w:lastRenderedPageBreak/>
        <w:t>d) raportul referitor la rezultatele proiectului va fi transmis și ARBDD</w:t>
      </w:r>
    </w:p>
    <w:p w14:paraId="764505F9" w14:textId="77777777" w:rsidR="00323186" w:rsidRPr="00323186" w:rsidRDefault="00323186" w:rsidP="00323186"/>
    <w:p w14:paraId="27D552E8" w14:textId="03B0FC81" w:rsidR="00323186" w:rsidRDefault="00323186" w:rsidP="00323186">
      <w:pPr>
        <w:ind w:firstLine="720"/>
      </w:pPr>
      <w:r>
        <w:t>Pentru motivele invocate mai sus, vă rugăm să aprobați prezentul proiect de ordin.</w:t>
      </w:r>
    </w:p>
    <w:p w14:paraId="03BF9B6F" w14:textId="77777777" w:rsidR="00EB3B39" w:rsidRDefault="00EB3B39" w:rsidP="00E54273">
      <w:pPr>
        <w:spacing w:before="0" w:after="120"/>
        <w:ind w:right="567"/>
        <w:rPr>
          <w:rFonts w:eastAsia="MS Mincho" w:cs="Times New Roman"/>
          <w:color w:val="auto"/>
        </w:rPr>
      </w:pPr>
    </w:p>
    <w:p w14:paraId="73BC94E0" w14:textId="630F6E28" w:rsidR="00E54273" w:rsidRDefault="00F20EF5" w:rsidP="00EB3B39">
      <w:pPr>
        <w:spacing w:before="0" w:after="120"/>
        <w:ind w:right="567" w:firstLine="720"/>
        <w:rPr>
          <w:rFonts w:eastAsia="MS Mincho" w:cs="Times New Roman"/>
          <w:color w:val="auto"/>
        </w:rPr>
      </w:pPr>
      <w:r w:rsidRPr="00F20EF5">
        <w:rPr>
          <w:rFonts w:eastAsia="MS Mincho" w:cs="Times New Roman"/>
          <w:color w:val="auto"/>
        </w:rPr>
        <w:t xml:space="preserve">Cu </w:t>
      </w:r>
      <w:r w:rsidR="00D1486C">
        <w:rPr>
          <w:rFonts w:eastAsia="MS Mincho" w:cs="Times New Roman"/>
          <w:color w:val="auto"/>
        </w:rPr>
        <w:t>stimă</w:t>
      </w:r>
      <w:r w:rsidRPr="00F20EF5">
        <w:rPr>
          <w:rFonts w:eastAsia="MS Mincho" w:cs="Times New Roman"/>
          <w:color w:val="auto"/>
        </w:rPr>
        <w:t>,</w:t>
      </w:r>
    </w:p>
    <w:p w14:paraId="6201EFA3" w14:textId="77777777" w:rsidR="00EB3B39" w:rsidRDefault="00E54273" w:rsidP="00E54273">
      <w:pPr>
        <w:spacing w:before="0" w:after="120"/>
        <w:ind w:right="567"/>
        <w:jc w:val="center"/>
        <w:rPr>
          <w:rFonts w:eastAsia="MS Mincho" w:cs="Times New Roman"/>
          <w:color w:val="auto"/>
        </w:rPr>
      </w:pPr>
      <w:r>
        <w:rPr>
          <w:rFonts w:eastAsia="MS Mincho" w:cs="Times New Roman"/>
          <w:color w:val="auto"/>
        </w:rPr>
        <w:t xml:space="preserve">   </w:t>
      </w:r>
    </w:p>
    <w:p w14:paraId="349C5FEB" w14:textId="77777777" w:rsidR="00EB3B39" w:rsidRDefault="00EB3B39" w:rsidP="00E54273">
      <w:pPr>
        <w:spacing w:before="0" w:after="120"/>
        <w:ind w:right="567"/>
        <w:jc w:val="center"/>
        <w:rPr>
          <w:rFonts w:eastAsia="MS Mincho" w:cs="Times New Roman"/>
          <w:color w:val="auto"/>
        </w:rPr>
      </w:pPr>
    </w:p>
    <w:p w14:paraId="4560FBF4" w14:textId="7F532AC2" w:rsidR="00F20EF5" w:rsidRDefault="00E54273" w:rsidP="00E54273">
      <w:pPr>
        <w:spacing w:before="0" w:after="120"/>
        <w:ind w:right="567"/>
        <w:jc w:val="center"/>
        <w:rPr>
          <w:rFonts w:eastAsia="MS Mincho" w:cs="Times New Roman"/>
          <w:b/>
          <w:color w:val="auto"/>
        </w:rPr>
      </w:pPr>
      <w:r>
        <w:rPr>
          <w:rFonts w:eastAsia="MS Mincho" w:cs="Times New Roman"/>
          <w:color w:val="auto"/>
        </w:rPr>
        <w:t xml:space="preserve">   </w:t>
      </w:r>
      <w:r w:rsidR="00F20EF5" w:rsidRPr="00F20EF5">
        <w:rPr>
          <w:rFonts w:eastAsia="MS Mincho" w:cs="Times New Roman"/>
          <w:b/>
          <w:color w:val="auto"/>
        </w:rPr>
        <w:t>DIRECTOR</w:t>
      </w:r>
    </w:p>
    <w:p w14:paraId="16B273EA" w14:textId="77777777" w:rsidR="000946AB" w:rsidRPr="00F20EF5" w:rsidRDefault="000946AB" w:rsidP="00E54273">
      <w:pPr>
        <w:spacing w:before="0" w:after="120"/>
        <w:ind w:right="567"/>
        <w:jc w:val="center"/>
        <w:rPr>
          <w:rFonts w:eastAsia="MS Mincho" w:cs="Times New Roman"/>
          <w:b/>
          <w:color w:val="auto"/>
        </w:rPr>
      </w:pPr>
    </w:p>
    <w:p w14:paraId="2679F56E" w14:textId="3DD7B11D" w:rsidR="00F20EF5" w:rsidRDefault="000946AB" w:rsidP="000946AB">
      <w:pPr>
        <w:spacing w:before="0" w:after="120"/>
        <w:ind w:left="567" w:right="567"/>
        <w:rPr>
          <w:rFonts w:eastAsia="MS Mincho" w:cs="Times New Roman"/>
          <w:b/>
          <w:color w:val="000000" w:themeColor="text1"/>
        </w:rPr>
      </w:pPr>
      <w:r>
        <w:rPr>
          <w:rFonts w:eastAsia="MS Mincho" w:cs="Times New Roman"/>
          <w:b/>
          <w:color w:val="000000" w:themeColor="text1"/>
        </w:rPr>
        <w:t xml:space="preserve">                                                       </w:t>
      </w:r>
      <w:r w:rsidR="00F20EF5" w:rsidRPr="00F20EF5">
        <w:rPr>
          <w:rFonts w:eastAsia="MS Mincho" w:cs="Times New Roman"/>
          <w:b/>
          <w:color w:val="000000" w:themeColor="text1"/>
        </w:rPr>
        <w:t>Daniela DRĂCEA</w:t>
      </w:r>
    </w:p>
    <w:p w14:paraId="1C51F44F" w14:textId="77777777" w:rsidR="00EB3B39" w:rsidRDefault="00EB3B39" w:rsidP="00F20EF5">
      <w:pPr>
        <w:spacing w:before="0" w:after="120"/>
        <w:ind w:left="567" w:right="567"/>
        <w:jc w:val="center"/>
        <w:rPr>
          <w:rFonts w:eastAsia="MS Mincho" w:cs="Times New Roman"/>
          <w:b/>
          <w:color w:val="000000" w:themeColor="text1"/>
        </w:rPr>
      </w:pPr>
    </w:p>
    <w:p w14:paraId="4399C403" w14:textId="77777777" w:rsidR="00B4144A" w:rsidRPr="00950AA2" w:rsidRDefault="00B4144A" w:rsidP="00B4144A">
      <w:pPr>
        <w:tabs>
          <w:tab w:val="left" w:pos="993"/>
        </w:tabs>
        <w:spacing w:before="0" w:after="0" w:line="240" w:lineRule="auto"/>
        <w:ind w:left="142"/>
        <w:rPr>
          <w:color w:val="auto"/>
          <w:sz w:val="24"/>
          <w:szCs w:val="24"/>
        </w:rPr>
      </w:pPr>
    </w:p>
    <w:p w14:paraId="7D017623" w14:textId="37D3879A" w:rsidR="00B4144A" w:rsidRPr="00950AA2" w:rsidRDefault="00323186" w:rsidP="00B4144A">
      <w:pPr>
        <w:tabs>
          <w:tab w:val="left" w:pos="993"/>
        </w:tabs>
        <w:spacing w:before="0" w:after="0" w:line="240" w:lineRule="auto"/>
        <w:ind w:left="142"/>
        <w:rPr>
          <w:color w:val="auto"/>
          <w:sz w:val="24"/>
          <w:szCs w:val="24"/>
        </w:rPr>
      </w:pPr>
      <w:r>
        <w:rPr>
          <w:color w:val="auto"/>
          <w:sz w:val="24"/>
          <w:szCs w:val="24"/>
        </w:rPr>
        <w:t xml:space="preserve">           </w:t>
      </w:r>
      <w:r w:rsidR="00B4144A" w:rsidRPr="00950AA2">
        <w:rPr>
          <w:color w:val="auto"/>
          <w:sz w:val="24"/>
          <w:szCs w:val="24"/>
        </w:rPr>
        <w:t>Roxana Ionescu, director adjunct</w:t>
      </w:r>
    </w:p>
    <w:p w14:paraId="3C1E0EC2" w14:textId="77777777" w:rsidR="00B4144A" w:rsidRPr="00950AA2" w:rsidRDefault="00B4144A" w:rsidP="00B4144A">
      <w:pPr>
        <w:tabs>
          <w:tab w:val="left" w:pos="993"/>
        </w:tabs>
        <w:spacing w:before="0" w:after="0" w:line="240" w:lineRule="auto"/>
        <w:ind w:left="142"/>
        <w:rPr>
          <w:color w:val="auto"/>
          <w:sz w:val="24"/>
          <w:szCs w:val="24"/>
        </w:rPr>
      </w:pPr>
    </w:p>
    <w:p w14:paraId="6828EDA2" w14:textId="77777777" w:rsidR="00B4144A" w:rsidRPr="00950AA2" w:rsidRDefault="00B4144A" w:rsidP="00B4144A">
      <w:pPr>
        <w:tabs>
          <w:tab w:val="left" w:pos="993"/>
        </w:tabs>
        <w:spacing w:before="0" w:after="0" w:line="240" w:lineRule="auto"/>
        <w:ind w:left="142"/>
        <w:rPr>
          <w:color w:val="auto"/>
          <w:sz w:val="24"/>
          <w:szCs w:val="24"/>
        </w:rPr>
      </w:pPr>
    </w:p>
    <w:p w14:paraId="053152CC" w14:textId="77777777" w:rsidR="00B4144A" w:rsidRPr="00950AA2" w:rsidRDefault="00B4144A" w:rsidP="00B4144A">
      <w:pPr>
        <w:tabs>
          <w:tab w:val="left" w:pos="993"/>
        </w:tabs>
        <w:spacing w:before="0" w:after="0" w:line="240" w:lineRule="auto"/>
        <w:ind w:left="142"/>
        <w:rPr>
          <w:color w:val="auto"/>
          <w:sz w:val="24"/>
          <w:szCs w:val="24"/>
        </w:rPr>
      </w:pPr>
    </w:p>
    <w:p w14:paraId="504201A6" w14:textId="4905F543" w:rsidR="00B4144A" w:rsidRPr="00950AA2" w:rsidRDefault="00323186" w:rsidP="00B4144A">
      <w:pPr>
        <w:tabs>
          <w:tab w:val="left" w:pos="993"/>
        </w:tabs>
        <w:spacing w:before="0" w:after="0" w:line="240" w:lineRule="auto"/>
        <w:ind w:left="142"/>
        <w:rPr>
          <w:color w:val="auto"/>
          <w:sz w:val="24"/>
          <w:szCs w:val="24"/>
        </w:rPr>
      </w:pPr>
      <w:r>
        <w:rPr>
          <w:color w:val="auto"/>
          <w:sz w:val="24"/>
          <w:szCs w:val="24"/>
        </w:rPr>
        <w:t xml:space="preserve">           </w:t>
      </w:r>
      <w:r w:rsidR="00B4144A" w:rsidRPr="00950AA2">
        <w:rPr>
          <w:color w:val="auto"/>
          <w:sz w:val="24"/>
          <w:szCs w:val="24"/>
        </w:rPr>
        <w:t>Întocmit: Adriana Ivănuș, consilier superior</w:t>
      </w:r>
    </w:p>
    <w:p w14:paraId="0F162D6E" w14:textId="77777777" w:rsidR="00EB3B39" w:rsidRPr="002E5410" w:rsidRDefault="00EB3B39" w:rsidP="00F20EF5">
      <w:pPr>
        <w:spacing w:before="0" w:after="120"/>
        <w:ind w:left="567" w:right="567"/>
        <w:jc w:val="center"/>
        <w:rPr>
          <w:rFonts w:eastAsia="MS Mincho" w:cs="Times New Roman"/>
          <w:b/>
          <w:color w:val="auto"/>
        </w:rPr>
      </w:pPr>
    </w:p>
    <w:p w14:paraId="68BA9211" w14:textId="77777777" w:rsidR="00EB3B39" w:rsidRPr="002E5410" w:rsidRDefault="00854ACD" w:rsidP="00B74C5C">
      <w:pPr>
        <w:rPr>
          <w:color w:val="auto"/>
        </w:rPr>
      </w:pPr>
      <w:r w:rsidRPr="002E5410">
        <w:rPr>
          <w:color w:val="auto"/>
        </w:rPr>
        <w:tab/>
      </w:r>
    </w:p>
    <w:p w14:paraId="6B52D314" w14:textId="58827E7A" w:rsidR="00854ACD" w:rsidRPr="009B1752" w:rsidRDefault="00854ACD" w:rsidP="00EB3B39">
      <w:pPr>
        <w:ind w:firstLine="567"/>
        <w:rPr>
          <w:color w:val="FFFFFF" w:themeColor="background1"/>
          <w:lang w:val="en-GB"/>
        </w:rPr>
      </w:pPr>
      <w:r w:rsidRPr="009B1752">
        <w:rPr>
          <w:color w:val="FFFFFF" w:themeColor="background1"/>
        </w:rPr>
        <w:t>Elaborat</w:t>
      </w:r>
      <w:r w:rsidR="00FC1BBE" w:rsidRPr="009B1752">
        <w:rPr>
          <w:color w:val="FFFFFF" w:themeColor="background1"/>
        </w:rPr>
        <w:t>:</w:t>
      </w:r>
      <w:r w:rsidRPr="009B1752">
        <w:rPr>
          <w:color w:val="FFFFFF" w:themeColor="background1"/>
        </w:rPr>
        <w:t xml:space="preserve"> </w:t>
      </w:r>
      <w:r w:rsidR="00662A74" w:rsidRPr="009B1752">
        <w:rPr>
          <w:color w:val="FFFFFF" w:themeColor="background1"/>
        </w:rPr>
        <w:t>Adriana Ivănuș</w:t>
      </w:r>
    </w:p>
    <w:sectPr w:rsidR="00854ACD" w:rsidRPr="009B1752" w:rsidSect="00BE170E">
      <w:footerReference w:type="default" r:id="rId7"/>
      <w:headerReference w:type="first" r:id="rId8"/>
      <w:pgSz w:w="11907" w:h="16839" w:code="9"/>
      <w:pgMar w:top="720" w:right="720" w:bottom="720" w:left="720"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92798" w14:textId="77777777" w:rsidR="001F52F1" w:rsidRDefault="001F52F1" w:rsidP="00F721A4">
      <w:pPr>
        <w:spacing w:after="0" w:line="240" w:lineRule="auto"/>
      </w:pPr>
      <w:r>
        <w:separator/>
      </w:r>
    </w:p>
  </w:endnote>
  <w:endnote w:type="continuationSeparator" w:id="0">
    <w:p w14:paraId="48A9C255" w14:textId="77777777" w:rsidR="001F52F1" w:rsidRDefault="001F52F1"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A51AC" w14:textId="77777777" w:rsidR="00CC34D2" w:rsidRPr="00CC34D2" w:rsidRDefault="00CC34D2" w:rsidP="00CC34D2">
    <w:pPr>
      <w:pStyle w:val="Footer"/>
      <w:jc w:val="center"/>
      <w:rPr>
        <w:rFonts w:ascii="Arial" w:eastAsia="Arial" w:hAnsi="Arial" w:cs="Arial"/>
        <w:color w:val="BFBFBF" w:themeColor="background1" w:themeShade="BF"/>
        <w:sz w:val="12"/>
        <w:szCs w:val="12"/>
      </w:rPr>
    </w:pPr>
    <w:r>
      <w:rPr>
        <w:rFonts w:ascii="Arial" w:eastAsia="Arial" w:hAnsi="Arial" w:cs="Arial"/>
        <w:noProof/>
        <w:color w:val="FFFFFF" w:themeColor="background1"/>
        <w:sz w:val="12"/>
        <w:szCs w:val="12"/>
        <w:lang w:val="en-US"/>
      </w:rPr>
      <mc:AlternateContent>
        <mc:Choice Requires="wps">
          <w:drawing>
            <wp:anchor distT="0" distB="0" distL="114300" distR="114300" simplePos="0" relativeHeight="251660288" behindDoc="0" locked="0" layoutInCell="1" allowOverlap="1" wp14:anchorId="15ABEFE9" wp14:editId="001F77A5">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79BA9" w14:textId="77777777" w:rsidR="001F52F1" w:rsidRDefault="001F52F1" w:rsidP="00F721A4">
      <w:pPr>
        <w:spacing w:after="0" w:line="240" w:lineRule="auto"/>
      </w:pPr>
      <w:r>
        <w:separator/>
      </w:r>
    </w:p>
  </w:footnote>
  <w:footnote w:type="continuationSeparator" w:id="0">
    <w:p w14:paraId="0A4EC7D1" w14:textId="77777777" w:rsidR="001F52F1" w:rsidRDefault="001F52F1" w:rsidP="00F72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C060D" w14:textId="77777777" w:rsidR="004A53B3" w:rsidRDefault="004A53B3" w:rsidP="004A53B3">
    <w:pPr>
      <w:pStyle w:val="Header"/>
    </w:pPr>
    <w:r>
      <w:rPr>
        <w:noProof/>
        <w:lang w:val="en-US"/>
      </w:rPr>
      <w:drawing>
        <wp:anchor distT="0" distB="0" distL="114300" distR="114300" simplePos="0" relativeHeight="251667456" behindDoc="0" locked="0" layoutInCell="1" allowOverlap="1" wp14:anchorId="23277028" wp14:editId="3B067304">
          <wp:simplePos x="0" y="0"/>
          <wp:positionH relativeFrom="column">
            <wp:posOffset>-135255</wp:posOffset>
          </wp:positionH>
          <wp:positionV relativeFrom="paragraph">
            <wp:posOffset>285750</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912438" w14:textId="77777777" w:rsidR="004A53B3" w:rsidRDefault="004A53B3" w:rsidP="004A53B3">
    <w:pPr>
      <w:pStyle w:val="Header"/>
    </w:pPr>
  </w:p>
  <w:p w14:paraId="2873D55B" w14:textId="77777777" w:rsidR="00BE170E" w:rsidRDefault="00BE170E">
    <w:pPr>
      <w:pStyle w:val="Header"/>
    </w:pPr>
  </w:p>
  <w:p w14:paraId="7ECCD487" w14:textId="77777777" w:rsidR="00A862F9" w:rsidRDefault="00A862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3069A7"/>
    <w:multiLevelType w:val="hybridMultilevel"/>
    <w:tmpl w:val="074A1DD8"/>
    <w:lvl w:ilvl="0" w:tplc="0C00000F">
      <w:start w:val="1"/>
      <w:numFmt w:val="decimal"/>
      <w:lvlText w:val="%1."/>
      <w:lvlJc w:val="left"/>
      <w:pPr>
        <w:ind w:left="501" w:hanging="360"/>
      </w:pPr>
    </w:lvl>
    <w:lvl w:ilvl="1" w:tplc="0C000019" w:tentative="1">
      <w:start w:val="1"/>
      <w:numFmt w:val="lowerLetter"/>
      <w:lvlText w:val="%2."/>
      <w:lvlJc w:val="left"/>
      <w:pPr>
        <w:ind w:left="1221" w:hanging="360"/>
      </w:pPr>
    </w:lvl>
    <w:lvl w:ilvl="2" w:tplc="0C00001B" w:tentative="1">
      <w:start w:val="1"/>
      <w:numFmt w:val="lowerRoman"/>
      <w:lvlText w:val="%3."/>
      <w:lvlJc w:val="right"/>
      <w:pPr>
        <w:ind w:left="1941" w:hanging="180"/>
      </w:pPr>
    </w:lvl>
    <w:lvl w:ilvl="3" w:tplc="0C00000F" w:tentative="1">
      <w:start w:val="1"/>
      <w:numFmt w:val="decimal"/>
      <w:lvlText w:val="%4."/>
      <w:lvlJc w:val="left"/>
      <w:pPr>
        <w:ind w:left="2661" w:hanging="360"/>
      </w:pPr>
    </w:lvl>
    <w:lvl w:ilvl="4" w:tplc="0C000019" w:tentative="1">
      <w:start w:val="1"/>
      <w:numFmt w:val="lowerLetter"/>
      <w:lvlText w:val="%5."/>
      <w:lvlJc w:val="left"/>
      <w:pPr>
        <w:ind w:left="3381" w:hanging="360"/>
      </w:pPr>
    </w:lvl>
    <w:lvl w:ilvl="5" w:tplc="0C00001B" w:tentative="1">
      <w:start w:val="1"/>
      <w:numFmt w:val="lowerRoman"/>
      <w:lvlText w:val="%6."/>
      <w:lvlJc w:val="right"/>
      <w:pPr>
        <w:ind w:left="4101" w:hanging="180"/>
      </w:pPr>
    </w:lvl>
    <w:lvl w:ilvl="6" w:tplc="0C00000F" w:tentative="1">
      <w:start w:val="1"/>
      <w:numFmt w:val="decimal"/>
      <w:lvlText w:val="%7."/>
      <w:lvlJc w:val="left"/>
      <w:pPr>
        <w:ind w:left="4821" w:hanging="360"/>
      </w:pPr>
    </w:lvl>
    <w:lvl w:ilvl="7" w:tplc="0C000019" w:tentative="1">
      <w:start w:val="1"/>
      <w:numFmt w:val="lowerLetter"/>
      <w:lvlText w:val="%8."/>
      <w:lvlJc w:val="left"/>
      <w:pPr>
        <w:ind w:left="5541" w:hanging="360"/>
      </w:pPr>
    </w:lvl>
    <w:lvl w:ilvl="8" w:tplc="0C00001B" w:tentative="1">
      <w:start w:val="1"/>
      <w:numFmt w:val="lowerRoman"/>
      <w:lvlText w:val="%9."/>
      <w:lvlJc w:val="right"/>
      <w:pPr>
        <w:ind w:left="626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D0D"/>
    <w:rsid w:val="00034709"/>
    <w:rsid w:val="00043CF7"/>
    <w:rsid w:val="00076776"/>
    <w:rsid w:val="000946AB"/>
    <w:rsid w:val="000A727B"/>
    <w:rsid w:val="000B40CB"/>
    <w:rsid w:val="000D0866"/>
    <w:rsid w:val="000E2532"/>
    <w:rsid w:val="00100A8C"/>
    <w:rsid w:val="00101FBD"/>
    <w:rsid w:val="0016735A"/>
    <w:rsid w:val="001C2217"/>
    <w:rsid w:val="001C5A7B"/>
    <w:rsid w:val="001E3D15"/>
    <w:rsid w:val="001F2410"/>
    <w:rsid w:val="001F52F1"/>
    <w:rsid w:val="0022769F"/>
    <w:rsid w:val="00271033"/>
    <w:rsid w:val="002870FC"/>
    <w:rsid w:val="002C3FE0"/>
    <w:rsid w:val="002E5410"/>
    <w:rsid w:val="002F29AC"/>
    <w:rsid w:val="002F7F51"/>
    <w:rsid w:val="00311C12"/>
    <w:rsid w:val="00323186"/>
    <w:rsid w:val="003C51B0"/>
    <w:rsid w:val="003D111D"/>
    <w:rsid w:val="003E564B"/>
    <w:rsid w:val="00426B04"/>
    <w:rsid w:val="00435880"/>
    <w:rsid w:val="004405F7"/>
    <w:rsid w:val="004A0911"/>
    <w:rsid w:val="004A4250"/>
    <w:rsid w:val="004A53B3"/>
    <w:rsid w:val="00500F53"/>
    <w:rsid w:val="00543C7F"/>
    <w:rsid w:val="00597986"/>
    <w:rsid w:val="005A6A2B"/>
    <w:rsid w:val="005E163B"/>
    <w:rsid w:val="005F5D8F"/>
    <w:rsid w:val="00605BC4"/>
    <w:rsid w:val="006236C7"/>
    <w:rsid w:val="00632F40"/>
    <w:rsid w:val="00662A74"/>
    <w:rsid w:val="00671BEE"/>
    <w:rsid w:val="006C45B1"/>
    <w:rsid w:val="006C6EBF"/>
    <w:rsid w:val="006E32AC"/>
    <w:rsid w:val="006E7B28"/>
    <w:rsid w:val="006F5C4F"/>
    <w:rsid w:val="00705820"/>
    <w:rsid w:val="00765148"/>
    <w:rsid w:val="00793094"/>
    <w:rsid w:val="007A33C4"/>
    <w:rsid w:val="007A7A04"/>
    <w:rsid w:val="007B1562"/>
    <w:rsid w:val="007B5851"/>
    <w:rsid w:val="007C4FB3"/>
    <w:rsid w:val="007C693C"/>
    <w:rsid w:val="007D7D0D"/>
    <w:rsid w:val="007F5A1A"/>
    <w:rsid w:val="00826132"/>
    <w:rsid w:val="00844421"/>
    <w:rsid w:val="00852E21"/>
    <w:rsid w:val="00854ACD"/>
    <w:rsid w:val="00857A4F"/>
    <w:rsid w:val="008B79C9"/>
    <w:rsid w:val="008D2A76"/>
    <w:rsid w:val="00943A46"/>
    <w:rsid w:val="009646EE"/>
    <w:rsid w:val="009756D9"/>
    <w:rsid w:val="00984F08"/>
    <w:rsid w:val="009B1752"/>
    <w:rsid w:val="009B19F6"/>
    <w:rsid w:val="009E6E7D"/>
    <w:rsid w:val="00A00D50"/>
    <w:rsid w:val="00A118DF"/>
    <w:rsid w:val="00A3244C"/>
    <w:rsid w:val="00A66882"/>
    <w:rsid w:val="00A862F9"/>
    <w:rsid w:val="00AB3C13"/>
    <w:rsid w:val="00AD0FB3"/>
    <w:rsid w:val="00AD6261"/>
    <w:rsid w:val="00AD64F5"/>
    <w:rsid w:val="00AF0E5B"/>
    <w:rsid w:val="00B36898"/>
    <w:rsid w:val="00B4144A"/>
    <w:rsid w:val="00B50CE0"/>
    <w:rsid w:val="00B74C5C"/>
    <w:rsid w:val="00B84C89"/>
    <w:rsid w:val="00BA4373"/>
    <w:rsid w:val="00BC00D0"/>
    <w:rsid w:val="00BE170E"/>
    <w:rsid w:val="00BF202E"/>
    <w:rsid w:val="00BF50FD"/>
    <w:rsid w:val="00C06FAF"/>
    <w:rsid w:val="00C36B13"/>
    <w:rsid w:val="00C4197E"/>
    <w:rsid w:val="00C67B0E"/>
    <w:rsid w:val="00C95C41"/>
    <w:rsid w:val="00CC34D2"/>
    <w:rsid w:val="00CD5E71"/>
    <w:rsid w:val="00D1486C"/>
    <w:rsid w:val="00D321FA"/>
    <w:rsid w:val="00D3780E"/>
    <w:rsid w:val="00D44B2B"/>
    <w:rsid w:val="00D5642F"/>
    <w:rsid w:val="00D80404"/>
    <w:rsid w:val="00DB53B4"/>
    <w:rsid w:val="00DC27CA"/>
    <w:rsid w:val="00E16DE2"/>
    <w:rsid w:val="00E17395"/>
    <w:rsid w:val="00E54273"/>
    <w:rsid w:val="00E64CBA"/>
    <w:rsid w:val="00E80939"/>
    <w:rsid w:val="00EA2AFD"/>
    <w:rsid w:val="00EA49A7"/>
    <w:rsid w:val="00EB3B39"/>
    <w:rsid w:val="00EB5DE8"/>
    <w:rsid w:val="00F10FE5"/>
    <w:rsid w:val="00F20EF5"/>
    <w:rsid w:val="00F42107"/>
    <w:rsid w:val="00F71393"/>
    <w:rsid w:val="00F721A4"/>
    <w:rsid w:val="00FC1BBE"/>
    <w:rsid w:val="00FD7F0D"/>
    <w:rsid w:val="00FF0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E575F"/>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table" w:styleId="TableGrid">
    <w:name w:val="Table Grid"/>
    <w:basedOn w:val="TableNormal"/>
    <w:uiPriority w:val="59"/>
    <w:rsid w:val="00E54273"/>
    <w:pPr>
      <w:spacing w:after="0" w:line="240" w:lineRule="auto"/>
      <w:jc w:val="center"/>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3186"/>
    <w:pPr>
      <w:spacing w:before="0" w:after="0" w:line="360" w:lineRule="auto"/>
      <w:ind w:left="720"/>
      <w:contextualSpacing/>
      <w:jc w:val="center"/>
    </w:pPr>
    <w:rPr>
      <w:rFonts w:ascii="Times New Roman" w:hAnsi="Times New Roman" w:cstheme="minorBidi"/>
      <w:color w:val="auto"/>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6</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adriana ivanus</cp:lastModifiedBy>
  <cp:revision>16</cp:revision>
  <cp:lastPrinted>2022-05-09T07:13:00Z</cp:lastPrinted>
  <dcterms:created xsi:type="dcterms:W3CDTF">2019-09-27T08:44:00Z</dcterms:created>
  <dcterms:modified xsi:type="dcterms:W3CDTF">2022-05-25T07:30:00Z</dcterms:modified>
</cp:coreProperties>
</file>