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427B551F" w14:textId="77777777" w:rsidR="00372E85" w:rsidRDefault="00372E85" w:rsidP="000112DE">
      <w:pPr>
        <w:keepNext/>
        <w:keepLines/>
        <w:spacing w:after="0pt" w:line="12pt" w:lineRule="auto"/>
        <w:ind w:start="56.70pt"/>
        <w:jc w:val="start"/>
        <w:outlineLvl w:val="8"/>
        <w:rPr>
          <w:rFonts w:eastAsia="Times New Roman"/>
          <w:b/>
          <w:bCs/>
          <w:iCs/>
          <w:lang w:val="ro-RO"/>
        </w:rPr>
      </w:pPr>
    </w:p>
    <w:p w14:paraId="01D062F7" w14:textId="77777777" w:rsidR="00F662B1" w:rsidRPr="00F662B1" w:rsidRDefault="00F662B1" w:rsidP="00F662B1">
      <w:pPr>
        <w:spacing w:after="0pt"/>
        <w:ind w:start="0pt" w:firstLine="36pt"/>
        <w:jc w:val="center"/>
        <w:rPr>
          <w:rFonts w:eastAsia="Times New Roman"/>
          <w:b/>
          <w:bCs/>
          <w:iCs/>
          <w:lang w:val="ro-RO"/>
        </w:rPr>
      </w:pPr>
      <w:r w:rsidRPr="00F662B1">
        <w:rPr>
          <w:rFonts w:eastAsia="Times New Roman"/>
          <w:b/>
          <w:bCs/>
          <w:iCs/>
          <w:lang w:val="ro-RO"/>
        </w:rPr>
        <w:t>RAPORT PRIVIND SITUAŢIA HIDROMETEOROLOGICĂ</w:t>
      </w:r>
    </w:p>
    <w:p w14:paraId="32714F42" w14:textId="77777777" w:rsidR="00F662B1" w:rsidRPr="00F662B1" w:rsidRDefault="00F662B1" w:rsidP="00F662B1">
      <w:pPr>
        <w:spacing w:after="0pt"/>
        <w:ind w:start="0pt" w:firstLine="36pt"/>
        <w:jc w:val="center"/>
        <w:rPr>
          <w:rFonts w:eastAsia="Times New Roman"/>
          <w:b/>
          <w:bCs/>
          <w:iCs/>
          <w:lang w:val="ro-RO"/>
        </w:rPr>
      </w:pPr>
      <w:r w:rsidRPr="00F662B1">
        <w:rPr>
          <w:rFonts w:eastAsia="Times New Roman"/>
          <w:b/>
          <w:bCs/>
          <w:iCs/>
          <w:lang w:val="ro-RO"/>
        </w:rPr>
        <w:t>ŞI A CALITAŢII MEDIULUI</w:t>
      </w:r>
    </w:p>
    <w:p w14:paraId="3FFA734A" w14:textId="22943F80" w:rsidR="00F662B1" w:rsidRDefault="00F662B1" w:rsidP="00F662B1">
      <w:pPr>
        <w:spacing w:after="0pt"/>
        <w:ind w:start="0pt" w:firstLine="36pt"/>
        <w:jc w:val="center"/>
        <w:rPr>
          <w:rFonts w:eastAsia="Times New Roman"/>
          <w:b/>
          <w:bCs/>
          <w:iCs/>
          <w:lang w:val="ro-RO"/>
        </w:rPr>
      </w:pPr>
      <w:r w:rsidRPr="00F662B1">
        <w:rPr>
          <w:rFonts w:eastAsia="Times New Roman"/>
          <w:b/>
          <w:bCs/>
          <w:iCs/>
          <w:lang w:val="ro-RO"/>
        </w:rPr>
        <w:t>în intervalul 28.07.2022 ora 08.00 – 29.07.2022, ora 08.00</w:t>
      </w:r>
    </w:p>
    <w:p w14:paraId="2C54DC48" w14:textId="77777777" w:rsidR="00F662B1" w:rsidRPr="00F662B1" w:rsidRDefault="00F662B1" w:rsidP="00F662B1">
      <w:pPr>
        <w:spacing w:after="0pt"/>
        <w:ind w:start="0pt" w:firstLine="36pt"/>
        <w:jc w:val="center"/>
        <w:rPr>
          <w:rFonts w:eastAsia="Times New Roman"/>
          <w:b/>
          <w:bCs/>
          <w:iCs/>
          <w:lang w:val="ro-RO"/>
        </w:rPr>
      </w:pPr>
    </w:p>
    <w:p w14:paraId="0625C656" w14:textId="77777777" w:rsidR="00F662B1" w:rsidRPr="00F662B1" w:rsidRDefault="00F662B1" w:rsidP="00F662B1">
      <w:pPr>
        <w:spacing w:after="0pt"/>
        <w:ind w:start="0pt" w:firstLine="36pt"/>
        <w:rPr>
          <w:rFonts w:eastAsia="Times New Roman"/>
          <w:b/>
          <w:bCs/>
          <w:iCs/>
          <w:lang w:val="ro-RO"/>
        </w:rPr>
      </w:pPr>
    </w:p>
    <w:p w14:paraId="72368CA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I.</w:t>
      </w:r>
      <w:r w:rsidRPr="00F662B1">
        <w:rPr>
          <w:rFonts w:eastAsia="Times New Roman"/>
          <w:iCs/>
          <w:lang w:val="ro-RO"/>
        </w:rPr>
        <w:tab/>
        <w:t>SITUAŢIA HIDROMETEOROLOGICĂ</w:t>
      </w:r>
    </w:p>
    <w:p w14:paraId="31BF0AC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1. Situaţia și prognoza hidrologică pe râurile interioare și Dunăre, din 29.07.2022, ora 08.00</w:t>
      </w:r>
    </w:p>
    <w:p w14:paraId="090E71C2"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 xml:space="preserve">RÂURI: </w:t>
      </w:r>
    </w:p>
    <w:p w14:paraId="0A2EC8B1"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Debitele au fost în general staționare, exceptând râurile din bazinele hidrografice: Buzău, Râul Negru, bazinele superioare ale Mureșului, Arieșului, Begăi, Timișului, Bârzavei, Nerei, Lotrului, Cibinului, Putnei și cursul inferior al Mureșului, unde au fost în creștere ca urmare a precipitațiilor căzute în interval și propagării.</w:t>
      </w:r>
    </w:p>
    <w:p w14:paraId="3FD5DE0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Scurgeri importante pe versanţi, torenţi şi pâraie, viituri rapide pe râurile mici cu efecte de inundaţii locale şi creşteri de debite şi niveluri s-au mai înregistrat și pe unele râuri din zonele de munte din Carpații Meridionali și de Curbură, precum și pe unele râuri mici din centrul, sudul și estul țării, ca urmare a precipitațiilor căzute în interval sub formă de aversă.</w:t>
      </w:r>
    </w:p>
    <w:p w14:paraId="0AB3A76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Debitele medii zilnice se situează în general la valori sub mediile multianuale lunare, cu coeficienţi moduli mai mici de 30%, mai mari (între 30-50%) pe râurile din bazinele hidrografice: Vișeu, Someşul Mic, Jiu, Ialomița, bazinul superior al Mureșului, bazinul mijlociu și inferior al Vedei, bazinul inferior al Argeșului și cursul superior și mijlociu al Bistriței.</w:t>
      </w:r>
    </w:p>
    <w:p w14:paraId="292B0E9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În interval au fost emise șase ATENȚIONĂRI HIDROLOGICE pentru fenomene imediate.</w:t>
      </w:r>
    </w:p>
    <w:p w14:paraId="73DB725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 fost în vigoare ATENȚIONAREA HIDROLOGICĂ nr. 40 din 27.07.2022 până la ora 24:00.</w:t>
      </w:r>
    </w:p>
    <w:p w14:paraId="44BEA2B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Nivelurile pe râuri la stațiile hidrometrice se situează sub COTELE DE ATENȚIE.</w:t>
      </w:r>
    </w:p>
    <w:p w14:paraId="60750CFD" w14:textId="77777777" w:rsidR="00F662B1" w:rsidRPr="00F662B1" w:rsidRDefault="00F662B1" w:rsidP="00F662B1">
      <w:pPr>
        <w:spacing w:after="0pt"/>
        <w:ind w:start="0pt" w:firstLine="36pt"/>
        <w:rPr>
          <w:rFonts w:eastAsia="Times New Roman"/>
          <w:iCs/>
          <w:lang w:val="ro-RO"/>
        </w:rPr>
      </w:pPr>
    </w:p>
    <w:p w14:paraId="05801CD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Debitele vor fi în general staționare, exceptând râurile din bazinele superioare ale Someșului Mic, Bistriței, Moldovei, Sucevei, bazinele superioare și mijlocii ale Mureșului, Arieșului, Timișului, Bârzavei, Nerei și cursurile mijlocii și inferioare ale Buzăului și Putnei, unde vor fi în creștere ca urmare a precipitațiilor prevăzute și propagării.</w:t>
      </w:r>
    </w:p>
    <w:p w14:paraId="1EDEBF7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Sunt posibile scurgeri importante pe versanţi, torenţi şi pâraie, viituri rapide pe râurile mici cu posibile efecte de inundaţii locale şi creşteri de debite şi niveluri pe unele râuri din zonele de munte din jumătatea de nord a țării, ca urmare a precipitațiilor prevăzute sub formă de aversă, izolat mai însemnate cantitativ.</w:t>
      </w:r>
    </w:p>
    <w:p w14:paraId="351BA271" w14:textId="18CD99DC" w:rsidR="00F662B1" w:rsidRPr="00F662B1" w:rsidRDefault="00F662B1" w:rsidP="00F662B1">
      <w:pPr>
        <w:spacing w:after="0pt"/>
        <w:ind w:start="0pt" w:firstLine="36pt"/>
        <w:rPr>
          <w:rFonts w:eastAsia="Times New Roman"/>
          <w:iCs/>
          <w:lang w:val="ro-RO"/>
        </w:rPr>
      </w:pPr>
      <w:r w:rsidRPr="00F662B1">
        <w:rPr>
          <w:rFonts w:eastAsia="Times New Roman"/>
          <w:iCs/>
          <w:lang w:val="ro-RO"/>
        </w:rPr>
        <w:t>Nivelurile pe râuri la stațiile hidrometrice se vor situa sub COTELE DE ATENȚIE.</w:t>
      </w:r>
    </w:p>
    <w:p w14:paraId="0033AB10" w14:textId="77777777" w:rsidR="00F662B1" w:rsidRPr="00F662B1" w:rsidRDefault="00F662B1" w:rsidP="00F662B1">
      <w:pPr>
        <w:spacing w:after="0pt"/>
        <w:ind w:start="0pt" w:firstLine="36pt"/>
        <w:rPr>
          <w:rFonts w:eastAsia="Times New Roman"/>
          <w:iCs/>
          <w:lang w:val="ro-RO"/>
        </w:rPr>
      </w:pPr>
    </w:p>
    <w:p w14:paraId="5936286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DUNARE:</w:t>
      </w:r>
    </w:p>
    <w:p w14:paraId="0DB8DBFA" w14:textId="77777777" w:rsidR="00F662B1" w:rsidRPr="00F662B1" w:rsidRDefault="00F662B1" w:rsidP="00F662B1">
      <w:pPr>
        <w:spacing w:after="0pt"/>
        <w:ind w:start="0pt" w:firstLine="36pt"/>
        <w:rPr>
          <w:rFonts w:eastAsia="Times New Roman"/>
          <w:iCs/>
          <w:lang w:val="ro-RO"/>
        </w:rPr>
      </w:pPr>
    </w:p>
    <w:p w14:paraId="07DBBE8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Debitul la intrarea în țară (secțiunea Baziaș) în intervalul 28.07.2022 – 29.07.2022 a fost staționar, având  valoarea  de 1900  m3/s,  sub  media  multianuală  a  lunii  iulie  (5350 m3/s).</w:t>
      </w:r>
    </w:p>
    <w:p w14:paraId="1429A13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În aval de Porțile de Fier debitele au fost în scădere pe sectorul Gruia – Isaccea şi staţionare la Tulcea.</w:t>
      </w:r>
    </w:p>
    <w:p w14:paraId="1C1B19E5" w14:textId="77777777" w:rsidR="00F662B1" w:rsidRPr="00F662B1" w:rsidRDefault="00F662B1" w:rsidP="00F662B1">
      <w:pPr>
        <w:spacing w:after="0pt"/>
        <w:ind w:start="0pt" w:firstLine="36pt"/>
        <w:rPr>
          <w:rFonts w:eastAsia="Times New Roman"/>
          <w:iCs/>
          <w:lang w:val="ro-RO"/>
        </w:rPr>
      </w:pPr>
    </w:p>
    <w:p w14:paraId="56BD284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Debitul la intrarea în țară (secțiunea Baziaș) va fi staționar (1900 m3/s).</w:t>
      </w:r>
    </w:p>
    <w:p w14:paraId="31BF0D9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lastRenderedPageBreak/>
        <w:t>În aval de Porțile de Fier debitele vor fi în scădere.</w:t>
      </w:r>
    </w:p>
    <w:p w14:paraId="09789BD2" w14:textId="77777777" w:rsidR="00F662B1" w:rsidRPr="00F662B1" w:rsidRDefault="00F662B1" w:rsidP="00F662B1">
      <w:pPr>
        <w:spacing w:after="0pt"/>
        <w:ind w:start="0pt" w:firstLine="36pt"/>
        <w:rPr>
          <w:rFonts w:eastAsia="Times New Roman"/>
          <w:iCs/>
          <w:lang w:val="ro-RO"/>
        </w:rPr>
      </w:pPr>
    </w:p>
    <w:p w14:paraId="72FE6B7A"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2. Situaţia meteorologică în intervalul 28.07.2022, ora 08.00 – 29.07.2022, ora 08.00</w:t>
      </w:r>
    </w:p>
    <w:p w14:paraId="256E1D42" w14:textId="77777777" w:rsidR="00F662B1" w:rsidRPr="00F662B1" w:rsidRDefault="00F662B1" w:rsidP="00F662B1">
      <w:pPr>
        <w:spacing w:after="0pt"/>
        <w:ind w:start="0pt" w:firstLine="36pt"/>
        <w:rPr>
          <w:rFonts w:eastAsia="Times New Roman"/>
          <w:iCs/>
          <w:lang w:val="ro-RO"/>
        </w:rPr>
      </w:pPr>
    </w:p>
    <w:p w14:paraId="0C65433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 xml:space="preserve">A.N.M. a emis o actualizare ATENŢIONARE Meteorologică, cod galben / AVERTIZARE Meteorologică, cod Portocaliu: </w:t>
      </w:r>
    </w:p>
    <w:p w14:paraId="23D097C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MESAJ 1</w:t>
      </w:r>
    </w:p>
    <w:p w14:paraId="145C993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actualizare ATENŢIONARE Meteorologică, cod galben - valabilă în intervalul 28.07.2022, ora 10.00 – 29.07.2022, ora 06.00, vizând instabilitate atmosferică temporar accentuată, conform căreia: În intervalul menționat, în Oltenia, local în Muntenia, sudul Moldovei și al Banatului, sudul și estul Transilvaniei și nordul Drobogei, vor fi perioade cu instabilitate atmosferică accentuată. Vor fi averse torențiale, descărcări electrice, intensificări ale vântului și izolat vijelii și grindină. Local cantitățile de apă vor depăși 25...30 l/mp.</w:t>
      </w:r>
    </w:p>
    <w:p w14:paraId="3F6EDBF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actualizare AVERTIZARE Meteorologică, cod portocaliu - valabilă în intervalul 28.07.2022, 14.00 – 23.00, vizând cantități de apă însemnate, instabilitate atmosferică accentuată, conform căreia: În Carpații Meridionali și de Curbură vor fi perioade cu averse torențiale și frecvente descărcări electrice. În intervale scurte de timp sau prin acumulare, cantitățile de apă vor depăși 40...60 l/mp.</w:t>
      </w:r>
    </w:p>
    <w:p w14:paraId="1AF8D49E"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MESAJ 2</w:t>
      </w:r>
    </w:p>
    <w:p w14:paraId="570174FC"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ATENŢIONARE Meteorologică, cod galben - valabilă în intervalul 28.07.2022 / 29.07.2022, vizând val de căldură, disconfort termic ridicat, conform căreia: În intervalul menționat valul de căldură se va menține în vestul și local în sudul țării. Disconfortul termic va fi ridicat și indicele temperatură-umezeală (ITU) va depăși pragul critic de 80 de unități, îndeosebi în după-amiaza zilei de vineri (29 iulie). În general temperaturile maxime se vor situa între 33 și 37 de grade.</w:t>
      </w:r>
    </w:p>
    <w:p w14:paraId="6DF1BB3D"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Notă: Sâmbătă (30 iulie) disconfortul termic va fi ridicat în majoritatea regiunilor, local va fi caniculă, iar din a doua parte a zilei instabilitatea atmosferică se va accentua mai întâi în vest și nord-vest, apoi treptat și în restul teritoriului.</w:t>
      </w:r>
    </w:p>
    <w:p w14:paraId="6DA90F3D" w14:textId="77777777" w:rsidR="00F662B1" w:rsidRPr="00F662B1" w:rsidRDefault="00F662B1" w:rsidP="00F662B1">
      <w:pPr>
        <w:spacing w:after="0pt"/>
        <w:ind w:start="0pt" w:firstLine="36pt"/>
        <w:rPr>
          <w:rFonts w:eastAsia="Times New Roman"/>
          <w:iCs/>
          <w:lang w:val="ro-RO"/>
        </w:rPr>
      </w:pPr>
    </w:p>
    <w:p w14:paraId="09BA8F9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 xml:space="preserve">Aceaste mesaje meteorologice au fost transmise de către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522A9F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ALBA, ARGEŞ, BACĂU, BRAŞOV, BRĂILA, BUZĂU, CARAŞ-SEVERIN, COVASNA, DÂMBOVIŢA, DOLJ, GALAŢI, GIURGIU, GORJ, HARGHITA, HUNEDOARA, MEHEDINŢI, MUREŞ, OLT, PRAHOVA, SIBIU, TELEORMAN, TULCEA, VÂLCEA, VRANCEA, ILFOV şi Municipiul Bucureşti – ATENŢIONARE Meteorologică, cod Galben – mesaj 1</w:t>
      </w:r>
    </w:p>
    <w:p w14:paraId="2DDFE92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ALBA, ARGEŞ, BRAŞOV, BUZĂU, COVASNA, DÂMBOVIŢA, GORJ, HUNEDOARA, PRAHOVA, SIBIU şi VÂLCEA – AVERTIZARE Meteorologică, cod Portocaliu – mesaj 1</w:t>
      </w:r>
    </w:p>
    <w:p w14:paraId="0232C7C3" w14:textId="7E799171"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ARAD, BIHOR, CARAŞ-SEVERIN, CĂLARAŞI, DOLJ, GIURGIU, IALOMIŢA, MEHEDINŢI, OLT, SATU-MARE, TELEORMAN, TIMIŞ, ILFOV şi Municipiul Bucureşti – ATENŢIONARE Meteorologică, cod Galben – mesaj 2</w:t>
      </w:r>
    </w:p>
    <w:p w14:paraId="712643E7" w14:textId="77777777" w:rsidR="00F662B1" w:rsidRPr="00F662B1" w:rsidRDefault="00F662B1" w:rsidP="00F662B1">
      <w:pPr>
        <w:spacing w:after="0pt"/>
        <w:ind w:start="0pt" w:firstLine="36pt"/>
        <w:rPr>
          <w:rFonts w:eastAsia="Times New Roman"/>
          <w:iCs/>
          <w:lang w:val="ro-RO"/>
        </w:rPr>
      </w:pPr>
    </w:p>
    <w:p w14:paraId="6407DA5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În ţara, vremea a fost călduroasă în cea mai mare parte a țării, caniculară în sudul Munteniei și vestul Dobrogei. Disconfortul termic a fost ridicat, iar indicele temperatură - umezeală (ITU) a atins și a depășit ușor pragul critic de 80 de unități local în Muntenia și izolat în Dobrogea, Oltenia și Banat. Cerul a fost temporar noros și s-au semnalat averse însoțite de descărcări electrice la munte, local în Muntenia, Oltenia, Transilvania, Moldova și izolat în Banat, Crișana și Dobrogea. Cantitățile de apă au depășit pe alocuri 15...20 l/mp și cu totul izolat 30...50 l/mp (până la 52 l/mp la stația</w:t>
      </w:r>
    </w:p>
    <w:p w14:paraId="1C515D2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hidrologică Arieșeni, județul Alba). Vântul a suflat slab și moderat, cu intensificări de scurtă durată în timpul averselor.</w:t>
      </w:r>
    </w:p>
    <w:p w14:paraId="7870926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Temperaturile maxime au fost cuprinse între 21 de grade la Întorsura Buzăului și Târgu Secuiesc și 36 de grade la Giurgiu și Oltenița. La ora 06 se înregistrau valori termice cuprinse între 15 grade la Câmpeni, Petroșani, Joseni, Sibiu și Toplița și 24 de grade la Gura Portiței și Sulina.</w:t>
      </w:r>
    </w:p>
    <w:p w14:paraId="11ADCB25" w14:textId="77777777" w:rsidR="00F662B1" w:rsidRPr="00F662B1" w:rsidRDefault="00F662B1" w:rsidP="00F662B1">
      <w:pPr>
        <w:spacing w:after="0pt"/>
        <w:ind w:start="0pt" w:firstLine="36pt"/>
        <w:rPr>
          <w:rFonts w:eastAsia="Times New Roman"/>
          <w:iCs/>
          <w:lang w:val="ro-RO"/>
        </w:rPr>
      </w:pPr>
    </w:p>
    <w:p w14:paraId="53570DCD"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Observații: au fost emise 13 mesaje de fenomene meteorologice periculoase imediate (7 cod portocaliu și 6 cod galben).</w:t>
      </w:r>
    </w:p>
    <w:p w14:paraId="4DB956A0" w14:textId="77777777" w:rsidR="00F662B1" w:rsidRPr="00F662B1" w:rsidRDefault="00F662B1" w:rsidP="00F662B1">
      <w:pPr>
        <w:spacing w:after="0pt"/>
        <w:ind w:start="0pt" w:firstLine="36pt"/>
        <w:rPr>
          <w:rFonts w:eastAsia="Times New Roman"/>
          <w:iCs/>
          <w:lang w:val="ro-RO"/>
        </w:rPr>
      </w:pPr>
    </w:p>
    <w:p w14:paraId="5A3D1A34"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La Bucureşti, vremea a fost călduroasă, disconfortul termic ridicat, iar indicele temperatură-umezeală (ITU) a depăşit pragul critic de 80 de unități în centrul orașului. Cerul a fost temporar noros și în unele cartiere s-au semnalat averse slabe și descărcări electrice. Vântul a suflat slab și moderat. Temperatura maximă a fost de 31 de grade la Afumați şi Băneasa și de 33 de grade la Filaret. La ora 06 se înregistrau 20 de grade la Afumați și Băneasa și 22 de grade la Filaret.</w:t>
      </w:r>
    </w:p>
    <w:p w14:paraId="629582C7" w14:textId="77777777" w:rsidR="00F662B1" w:rsidRPr="00F662B1" w:rsidRDefault="00F662B1" w:rsidP="00F662B1">
      <w:pPr>
        <w:spacing w:after="0pt"/>
        <w:ind w:start="0pt"/>
        <w:rPr>
          <w:rFonts w:eastAsia="Times New Roman"/>
          <w:iCs/>
          <w:lang w:val="ro-RO"/>
        </w:rPr>
      </w:pPr>
    </w:p>
    <w:p w14:paraId="1CC703CE"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3. Prognoza meteorologică în intervalul 29.07.2022, ora 08.00 – 30.07.2022, ora 08.00</w:t>
      </w:r>
    </w:p>
    <w:p w14:paraId="19E9C4D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În ţara, vremea va fi călduroasă în cea mai mare parte a țării, cu disconfort termic ridicat, indice temperatură-umezeală (ITU) care să depășească 80 de unități și pe alocuri caniculă, în regiunile vestice și sudice. Cerul va fi variabil, cu înnorări temporar accentuate, averse, descărcări electrice și intensificări de scurtă durată ale vântului, mai ales după-amiaza și în prima parte a nopții, în zonele de deal și de munte și pe alocuri în restul teritoriului, în special în jumătatea de nord a acestuia. Aversele vor avea și caracter torențial și pe arii restrânse se vor acumula cantități de apă de peste 25...35 l/mp. Izolat vor fi vijelii și grindină. Temperaturile maxime se vor încadra între 26 și 36 de grade, iar cele minime vor fi cuprinse între 14 şi 24 de grade.</w:t>
      </w:r>
    </w:p>
    <w:p w14:paraId="38302446" w14:textId="77777777" w:rsidR="00F662B1" w:rsidRPr="00F662B1" w:rsidRDefault="00F662B1" w:rsidP="00F662B1">
      <w:pPr>
        <w:spacing w:after="0pt"/>
        <w:ind w:start="0pt" w:firstLine="36pt"/>
        <w:rPr>
          <w:rFonts w:eastAsia="Times New Roman"/>
          <w:iCs/>
          <w:lang w:val="ro-RO"/>
        </w:rPr>
      </w:pPr>
    </w:p>
    <w:p w14:paraId="29EC5A9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La Bucureşti, vremea se va menține călduroasă, disconfortul termic ridicat, iar indicele temperatură-umezeală (ITU) va depăși ușor pragul critic de 80 de unități. Cerul va fi variabil, cu unele înnorări în prima parte a zilei, dar condițiile de ploaie vor fi reduse. Vântul va sufla slab și moderat. Temperatura maximă va fi de 34...35 de grade, iar cea minimă se va situa în jurul valorii de 19 grade.</w:t>
      </w:r>
    </w:p>
    <w:p w14:paraId="435BA242" w14:textId="77777777" w:rsidR="00F662B1" w:rsidRPr="00F662B1" w:rsidRDefault="00F662B1" w:rsidP="00F662B1">
      <w:pPr>
        <w:spacing w:after="0pt"/>
        <w:ind w:start="0pt"/>
        <w:rPr>
          <w:rFonts w:eastAsia="Times New Roman"/>
          <w:iCs/>
          <w:lang w:val="ro-RO"/>
        </w:rPr>
      </w:pPr>
    </w:p>
    <w:p w14:paraId="2D6C9D70" w14:textId="77777777" w:rsidR="00F662B1" w:rsidRPr="00F662B1" w:rsidRDefault="00F662B1" w:rsidP="00F662B1">
      <w:pPr>
        <w:spacing w:after="0pt"/>
        <w:ind w:start="0pt" w:firstLine="36pt"/>
        <w:rPr>
          <w:rFonts w:eastAsia="Times New Roman"/>
          <w:iCs/>
          <w:lang w:val="ro-RO"/>
        </w:rPr>
      </w:pPr>
    </w:p>
    <w:p w14:paraId="3AE094E6"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II.</w:t>
      </w:r>
      <w:r w:rsidRPr="00F662B1">
        <w:rPr>
          <w:rFonts w:eastAsia="Times New Roman"/>
          <w:iCs/>
          <w:lang w:val="ro-RO"/>
        </w:rPr>
        <w:tab/>
        <w:t>CALITATEA APELOR</w:t>
      </w:r>
    </w:p>
    <w:p w14:paraId="54BD12C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2.1. Pe fluviul Dunarea</w:t>
      </w:r>
    </w:p>
    <w:p w14:paraId="7485F9E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Nu au fost semnalate evenimente deosebite.</w:t>
      </w:r>
    </w:p>
    <w:p w14:paraId="52D07000" w14:textId="77777777" w:rsidR="00F662B1" w:rsidRPr="00F662B1" w:rsidRDefault="00F662B1" w:rsidP="00F662B1">
      <w:pPr>
        <w:spacing w:after="0pt"/>
        <w:ind w:start="0pt" w:firstLine="36pt"/>
        <w:rPr>
          <w:rFonts w:eastAsia="Times New Roman"/>
          <w:iCs/>
          <w:lang w:val="ro-RO"/>
        </w:rPr>
      </w:pPr>
    </w:p>
    <w:p w14:paraId="216597A1"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2.2. Pe râurile interioare</w:t>
      </w:r>
    </w:p>
    <w:p w14:paraId="5176B6F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lastRenderedPageBreak/>
        <w:t xml:space="preserve">Administraţia Bazinală de Apă Olt informează că în data de 28.07.2022, în jurul orei 15.30, pe cursul de apă al pârâului Caşin, s-a observat apă de culoare gri-negru, fără mortalitate piscicolă, în zona Municipiului Tg. Secuiesc, județul Covasna, cauzată de scurgeri dintr-o conductă de evacuare a reţelei pluviale din Mun.Tg.Secuiesc în pârâul Turia( afluent de dreapta al pârâul Caşin). </w:t>
      </w:r>
    </w:p>
    <w:p w14:paraId="52569D9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S-au prelevat probe de apă la ieşirea din conductă, la 50 m amonte de aceasta şi in punctul în care s-a observat posibila poluare (aval pod Ruseni pe pr. Casin).</w:t>
      </w:r>
    </w:p>
    <w:p w14:paraId="5FE78A1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Se va reveni cu informaţii.</w:t>
      </w:r>
    </w:p>
    <w:p w14:paraId="50AA241F" w14:textId="77777777" w:rsidR="00F662B1" w:rsidRPr="00F662B1" w:rsidRDefault="00F662B1" w:rsidP="00F662B1">
      <w:pPr>
        <w:spacing w:after="0pt"/>
        <w:ind w:start="0pt" w:firstLine="36pt"/>
        <w:rPr>
          <w:rFonts w:eastAsia="Times New Roman"/>
          <w:iCs/>
          <w:lang w:val="ro-RO"/>
        </w:rPr>
      </w:pPr>
    </w:p>
    <w:p w14:paraId="2A388BD6"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2.3. Pe Marea Neagra</w:t>
      </w:r>
    </w:p>
    <w:p w14:paraId="56594AA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Nu au fost semnalate evenimente deosebite.</w:t>
      </w:r>
    </w:p>
    <w:p w14:paraId="39024222" w14:textId="77777777" w:rsidR="00F662B1" w:rsidRPr="00F662B1" w:rsidRDefault="00F662B1" w:rsidP="00F662B1">
      <w:pPr>
        <w:spacing w:after="0pt"/>
        <w:ind w:start="0pt" w:firstLine="36pt"/>
        <w:rPr>
          <w:rFonts w:eastAsia="Times New Roman"/>
          <w:iCs/>
          <w:lang w:val="ro-RO"/>
        </w:rPr>
      </w:pPr>
    </w:p>
    <w:p w14:paraId="26AFE22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III.</w:t>
      </w:r>
      <w:r w:rsidRPr="00F662B1">
        <w:rPr>
          <w:rFonts w:eastAsia="Times New Roman"/>
          <w:iCs/>
          <w:lang w:val="ro-RO"/>
        </w:rPr>
        <w:tab/>
        <w:t>CALITATEA MEDIULUI</w:t>
      </w:r>
    </w:p>
    <w:p w14:paraId="4483B6CD"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3.1. În domeniul aerului</w:t>
      </w:r>
    </w:p>
    <w:p w14:paraId="0C08BF00" w14:textId="77777777" w:rsidR="00F662B1" w:rsidRPr="00F662B1" w:rsidRDefault="00F662B1" w:rsidP="00F662B1">
      <w:pPr>
        <w:spacing w:after="0pt"/>
        <w:ind w:start="0pt" w:firstLine="36pt"/>
        <w:rPr>
          <w:rFonts w:eastAsia="Times New Roman"/>
          <w:iCs/>
          <w:lang w:val="ro-RO"/>
        </w:rPr>
      </w:pPr>
    </w:p>
    <w:p w14:paraId="46942563"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 xml:space="preserve">Agenţia Naţională pentru Protecţia Mediului informează că din rezultatele analizelor efectuate în cadrul Reţelei Naţionale de Monitorizare, s-au înregistrat depăşiri la pragul de informare pentru ozon, în data de 27.07.2022, la staţia cu indicativul B-8. </w:t>
      </w:r>
    </w:p>
    <w:p w14:paraId="3C6B1E42" w14:textId="77777777" w:rsidR="00F662B1" w:rsidRPr="00F662B1" w:rsidRDefault="00F662B1" w:rsidP="00F662B1">
      <w:pPr>
        <w:spacing w:after="0pt"/>
        <w:ind w:start="0pt" w:firstLine="36pt"/>
        <w:rPr>
          <w:rFonts w:eastAsia="Times New Roman"/>
          <w:iCs/>
          <w:lang w:val="ro-RO"/>
        </w:rPr>
      </w:pPr>
    </w:p>
    <w:p w14:paraId="747494E7" w14:textId="77777777" w:rsidR="00F662B1" w:rsidRPr="00F662B1" w:rsidRDefault="00F662B1" w:rsidP="00F662B1">
      <w:pPr>
        <w:spacing w:after="0pt"/>
        <w:ind w:start="0pt" w:firstLine="36pt"/>
        <w:rPr>
          <w:rFonts w:eastAsia="Times New Roman"/>
          <w:iCs/>
          <w:lang w:val="ro-RO"/>
        </w:rPr>
      </w:pPr>
    </w:p>
    <w:p w14:paraId="37815456"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3.2. În domeniul solului şi vegetaţiei</w:t>
      </w:r>
    </w:p>
    <w:p w14:paraId="778D28CD"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Nu au fost semnalate evenimente deosebite, iar la nivelul fondului forestier de stat nu s-au înregistrat incendii sau doborâturi de vânt.</w:t>
      </w:r>
    </w:p>
    <w:p w14:paraId="7D633E33" w14:textId="77777777" w:rsidR="00F662B1" w:rsidRPr="00F662B1" w:rsidRDefault="00F662B1" w:rsidP="00F662B1">
      <w:pPr>
        <w:spacing w:after="0pt"/>
        <w:ind w:start="0pt" w:firstLine="36pt"/>
        <w:rPr>
          <w:rFonts w:eastAsia="Times New Roman"/>
          <w:iCs/>
          <w:lang w:val="ro-RO"/>
        </w:rPr>
      </w:pPr>
    </w:p>
    <w:p w14:paraId="635622E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3.3. În domeniul supravegherii radioactivităţii mediului</w:t>
      </w:r>
    </w:p>
    <w:p w14:paraId="7A872721"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DF503F1" w14:textId="77777777" w:rsidR="00F662B1" w:rsidRPr="00F662B1" w:rsidRDefault="00F662B1" w:rsidP="00F662B1">
      <w:pPr>
        <w:spacing w:after="0pt"/>
        <w:ind w:start="0pt" w:firstLine="36pt"/>
        <w:rPr>
          <w:rFonts w:eastAsia="Times New Roman"/>
          <w:iCs/>
          <w:lang w:val="ro-RO"/>
        </w:rPr>
      </w:pPr>
    </w:p>
    <w:p w14:paraId="2BA4FE3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3.4. În municipiul Bucureşti</w:t>
      </w:r>
    </w:p>
    <w:p w14:paraId="73B8FFEE"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În ultimele 24 de ore, sistemul de monitorizare a calităţii aerului în Municipiul Bucureşti nu a semnalat depăşiri ale pragurilor de informare şi alertă.</w:t>
      </w:r>
    </w:p>
    <w:p w14:paraId="45550789" w14:textId="77777777" w:rsidR="00F662B1" w:rsidRPr="00F662B1" w:rsidRDefault="00F662B1" w:rsidP="00F662B1">
      <w:pPr>
        <w:spacing w:after="0pt"/>
        <w:ind w:start="0pt"/>
        <w:rPr>
          <w:rFonts w:eastAsia="Times New Roman"/>
          <w:iCs/>
          <w:lang w:val="ro-RO"/>
        </w:rPr>
      </w:pPr>
    </w:p>
    <w:p w14:paraId="6A0ED9A6" w14:textId="77777777" w:rsidR="00F662B1" w:rsidRPr="00F662B1" w:rsidRDefault="00F662B1" w:rsidP="00F662B1">
      <w:pPr>
        <w:spacing w:after="0pt"/>
        <w:ind w:start="0pt" w:firstLine="36pt"/>
        <w:rPr>
          <w:rFonts w:eastAsia="Times New Roman"/>
          <w:iCs/>
          <w:lang w:val="ro-RO"/>
        </w:rPr>
      </w:pPr>
    </w:p>
    <w:p w14:paraId="56C0AF1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IV.</w:t>
      </w:r>
      <w:r w:rsidRPr="00F662B1">
        <w:rPr>
          <w:rFonts w:eastAsia="Times New Roman"/>
          <w:iCs/>
          <w:lang w:val="ro-RO"/>
        </w:rPr>
        <w:tab/>
        <w:t>ALIMENTĂRI CU APĂ</w:t>
      </w:r>
    </w:p>
    <w:p w14:paraId="3908D90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Administratia Bazinala de Apă Prut-Bârlad</w:t>
      </w:r>
    </w:p>
    <w:p w14:paraId="237A775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Județul Vaslui:</w:t>
      </w:r>
    </w:p>
    <w:p w14:paraId="2C4165B4"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Se mențin prevederile din „Planul de restricții și folosire a apei în perioade deficitare”, treapta a III-a pentru S.C. AQUAVAS S.A. VASLUI – Sucursala Vaslui, din acumularea Solești (râul Vasluieț).</w:t>
      </w:r>
    </w:p>
    <w:p w14:paraId="63E7721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Judetul Iași</w:t>
      </w:r>
    </w:p>
    <w:p w14:paraId="4110FC67"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Se mențin prevederile din „Planul de restricții și folosire a apei în perioade deficitare”, treapta a III-a pentru: S.C. PISCICOLA S.RL. Iasi, S.C. Noralex S.A. Iasi, S.C. CC &amp; PES S.R.L. Iasi, prin reducerea debitelor la sursă (r.Miletin – ac.Hălceni) și SC MIHPES SRL Iaşi prin reducerea debitelor la sursa r. Valea Oii – ac. Sârca.</w:t>
      </w:r>
    </w:p>
    <w:p w14:paraId="43AFD4A8"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lastRenderedPageBreak/>
        <w:t>Județul Botoşani:</w:t>
      </w:r>
    </w:p>
    <w:p w14:paraId="4B7E17AF"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xml:space="preserve"> Se menţine situaţia de restricţii în alimentarea cu apă pentru piscicultură la folosinţă: S.C. Pirania S.R.L. Botoşani - pepiniera piscicolă Havarna, prin reducerea debitelor la sursa r. Başeu - ac. Cal Alb corespunzător treptei a III-a de restricţii..</w:t>
      </w:r>
    </w:p>
    <w:p w14:paraId="3F5F6892" w14:textId="77777777" w:rsidR="00F662B1" w:rsidRPr="00F662B1" w:rsidRDefault="00F662B1" w:rsidP="00F662B1">
      <w:pPr>
        <w:spacing w:after="0pt"/>
        <w:ind w:start="0pt" w:firstLine="36pt"/>
        <w:rPr>
          <w:rFonts w:eastAsia="Times New Roman"/>
          <w:iCs/>
          <w:lang w:val="ro-RO"/>
        </w:rPr>
      </w:pPr>
    </w:p>
    <w:p w14:paraId="4A3B7444" w14:textId="77777777" w:rsidR="00F662B1" w:rsidRPr="00F662B1" w:rsidRDefault="00F662B1" w:rsidP="00F662B1">
      <w:pPr>
        <w:spacing w:after="0pt"/>
        <w:ind w:start="0pt" w:firstLine="36pt"/>
        <w:rPr>
          <w:rFonts w:eastAsia="Times New Roman"/>
          <w:iCs/>
          <w:lang w:val="ro-RO"/>
        </w:rPr>
      </w:pPr>
    </w:p>
    <w:p w14:paraId="65E83CA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Administratia Bazinala de Apă Buzău Ialomiţa</w:t>
      </w:r>
    </w:p>
    <w:p w14:paraId="196AC3D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Urmare a scaderii semnificative in ultimele zile a nivelului, respectiv a debitului fluviului Dunarea pe sectorul Chiciu- Cernavoda-Harsova, in 28.07.2022 ora 7.00 a fost inregistrat in sectiunea Calarasi (P.H.Chiciu) nivelul -111, cu un debit de 2220 mc/s, acesta fiind mai mic decat debitul corespunzator treptei III de restrictie (2234.81 mc/s)  stabilit in  Planul  de restrictii si folosire a apelor  in perioadele deficitare, pentru BH Dunare 2021-2025, pentru sectorul 6 Chiciu -Vadu Oii.</w:t>
      </w:r>
    </w:p>
    <w:p w14:paraId="2FE87A7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A.B.A. Buzau – Ialomita a procedat la aplicarea prevederilor acestui plan, impunand aplicarea treptei III de restrictii la folosintele de apa care se alimenteaza cu apa din acest sector al Dunarii, respectiv:</w:t>
      </w:r>
    </w:p>
    <w:p w14:paraId="04AEA270"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-ANIF Ialomita-Calmatui  - Boianu Sticleanu km 388, folosinta irigatii</w:t>
      </w:r>
    </w:p>
    <w:p w14:paraId="3A9A648D"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-ANIF Ialomita-Calmatui  - Galatui -Calarasi  km 388, folosinta irigatii</w:t>
      </w:r>
    </w:p>
    <w:p w14:paraId="5010421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-Calmatui - am. Oltenita Surlari Dorobantu Km 414-428, folosinta irigatii</w:t>
      </w:r>
    </w:p>
    <w:p w14:paraId="1AC4A0DC"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-ANIF Ialomita-Calmatui - am. Gostinu Greaga Arges (SPA km 448, SPA km 443) , folosinta irigatii</w:t>
      </w:r>
    </w:p>
    <w:p w14:paraId="045BE15B"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-OUAI Calarasi Raul- km 365, folosinta irigatii</w:t>
      </w:r>
    </w:p>
    <w:p w14:paraId="53E113D5"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-ANIF Ialomita-Calmatui - am. Borcea de Sus: SPA km 328, SPA km 329, SPA km 64+200, SPA km 50+500 (Bailtal), folosinta irigatii</w:t>
      </w:r>
    </w:p>
    <w:p w14:paraId="7CC2BFEC"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xml:space="preserve">-SC Ecoaqua SA  Calarasi - captare Chiciu, folosinta alimentare cu apa populatie..   </w:t>
      </w:r>
    </w:p>
    <w:p w14:paraId="5649B000" w14:textId="77777777" w:rsidR="00F662B1" w:rsidRPr="00F662B1" w:rsidRDefault="00F662B1" w:rsidP="00F662B1">
      <w:pPr>
        <w:spacing w:after="0pt"/>
        <w:ind w:start="0pt" w:firstLine="36pt"/>
        <w:rPr>
          <w:rFonts w:eastAsia="Times New Roman"/>
          <w:iCs/>
          <w:lang w:val="ro-RO"/>
        </w:rPr>
      </w:pPr>
    </w:p>
    <w:p w14:paraId="63F1E629"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Administratia Bazinala de Apă Dobrogea-Litoral</w:t>
      </w:r>
    </w:p>
    <w:p w14:paraId="52179DE4" w14:textId="77777777" w:rsidR="00F662B1"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 xml:space="preserve">Referitor la atingerea nivelului, respectiv a debitului fluviului Dunarea, pe sectorul Chiciu(km 375)–Izvoarele(km 345) - Cernavoda (km 298) - Harsova (km 238) si brat Macin, pe sectorul Daeni-Macin-Smardan, corespunzatoare  treptei 3 </w:t>
      </w:r>
    </w:p>
    <w:p w14:paraId="3602B25D" w14:textId="6F111C5A" w:rsidR="000112DE" w:rsidRPr="00F662B1" w:rsidRDefault="00F662B1" w:rsidP="00F662B1">
      <w:pPr>
        <w:spacing w:after="0pt"/>
        <w:ind w:start="0pt" w:firstLine="36pt"/>
        <w:rPr>
          <w:rFonts w:eastAsia="Times New Roman"/>
          <w:iCs/>
          <w:lang w:val="ro-RO"/>
        </w:rPr>
      </w:pPr>
      <w:r w:rsidRPr="00F662B1">
        <w:rPr>
          <w:rFonts w:eastAsia="Times New Roman"/>
          <w:iCs/>
          <w:lang w:val="ro-RO"/>
        </w:rPr>
        <w:t>•</w:t>
      </w:r>
      <w:r w:rsidRPr="00F662B1">
        <w:rPr>
          <w:rFonts w:eastAsia="Times New Roman"/>
          <w:iCs/>
          <w:lang w:val="ro-RO"/>
        </w:rPr>
        <w:tab/>
        <w:t>de restrictii conform prevederilor Planului  de restrictii si folosire a apelor  in perioadele deficitare, pentru BH Dunare 2021-2025</w:t>
      </w:r>
    </w:p>
    <w:p w14:paraId="4CCFD3EC" w14:textId="5C01DB5A" w:rsidR="008E2A83" w:rsidRDefault="008E2A83" w:rsidP="008C5BA6">
      <w:pPr>
        <w:spacing w:after="0pt"/>
        <w:ind w:start="0pt" w:firstLine="36pt"/>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F662B1">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57FCDD0" w14:textId="77777777" w:rsidR="008C6EFD" w:rsidRDefault="008C6EFD" w:rsidP="00CD5B3B">
      <w:r>
        <w:separator/>
      </w:r>
    </w:p>
  </w:endnote>
  <w:endnote w:type="continuationSeparator" w:id="0">
    <w:p w14:paraId="18AD34EB" w14:textId="77777777" w:rsidR="008C6EFD" w:rsidRDefault="008C6EF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302533E" w14:textId="77777777" w:rsidR="008C6EFD" w:rsidRDefault="008C6EFD" w:rsidP="00CD5B3B">
      <w:r>
        <w:separator/>
      </w:r>
    </w:p>
  </w:footnote>
  <w:footnote w:type="continuationSeparator" w:id="0">
    <w:p w14:paraId="5BC909C4" w14:textId="77777777" w:rsidR="008C6EFD" w:rsidRDefault="008C6EF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34</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4</cp:revision>
  <cp:lastPrinted>2022-05-11T04:52:00Z</cp:lastPrinted>
  <dcterms:created xsi:type="dcterms:W3CDTF">2022-07-29T04:44:00Z</dcterms:created>
  <dcterms:modified xsi:type="dcterms:W3CDTF">2022-07-29T05:24:00Z</dcterms:modified>
</cp:coreProperties>
</file>