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DBDA6" w14:textId="77777777" w:rsidR="00F30B42" w:rsidRPr="00F30B42" w:rsidRDefault="00F30B42" w:rsidP="00F30B42">
      <w:pPr>
        <w:spacing w:before="0" w:after="0"/>
        <w:ind w:left="720"/>
        <w:jc w:val="center"/>
        <w:outlineLvl w:val="8"/>
        <w:rPr>
          <w:rFonts w:eastAsia="Times New Roman" w:cs="Times New Roman"/>
          <w:b/>
          <w:bCs/>
          <w:color w:val="auto"/>
          <w:sz w:val="24"/>
          <w:szCs w:val="24"/>
          <w:lang w:val="it-IT"/>
        </w:rPr>
      </w:pPr>
      <w:r w:rsidRPr="00F30B42">
        <w:rPr>
          <w:rFonts w:eastAsia="Times New Roman" w:cs="Times New Roman"/>
          <w:b/>
          <w:bCs/>
          <w:color w:val="auto"/>
          <w:sz w:val="24"/>
          <w:szCs w:val="24"/>
          <w:lang w:val="it-IT"/>
        </w:rPr>
        <w:t>RAPORT PRIVIND SITUAŢIA HIDROMETEOROLOGICĂ</w:t>
      </w:r>
    </w:p>
    <w:p w14:paraId="01D18803" w14:textId="77777777" w:rsidR="00F30B42" w:rsidRPr="00F30B42" w:rsidRDefault="00F30B42" w:rsidP="00F30B42">
      <w:pPr>
        <w:spacing w:before="0" w:after="0"/>
        <w:ind w:left="720"/>
        <w:jc w:val="center"/>
        <w:outlineLvl w:val="8"/>
        <w:rPr>
          <w:rFonts w:eastAsia="Times New Roman" w:cs="Times New Roman"/>
          <w:b/>
          <w:bCs/>
          <w:color w:val="auto"/>
          <w:sz w:val="24"/>
          <w:szCs w:val="24"/>
          <w:lang w:val="es-PE"/>
        </w:rPr>
      </w:pPr>
      <w:r w:rsidRPr="00F30B42">
        <w:rPr>
          <w:rFonts w:eastAsia="Times New Roman" w:cs="Times New Roman"/>
          <w:b/>
          <w:bCs/>
          <w:color w:val="auto"/>
          <w:sz w:val="24"/>
          <w:szCs w:val="24"/>
          <w:lang w:val="es-PE"/>
        </w:rPr>
        <w:t>ŞI A CALITAŢII MEDIULUI</w:t>
      </w:r>
    </w:p>
    <w:p w14:paraId="5E5B948F" w14:textId="77777777" w:rsidR="00F30B42" w:rsidRPr="00F30B42" w:rsidRDefault="00F30B42" w:rsidP="00F30B42">
      <w:pPr>
        <w:spacing w:before="0" w:after="120"/>
        <w:ind w:left="720"/>
        <w:jc w:val="center"/>
        <w:rPr>
          <w:rFonts w:eastAsia="MS Mincho" w:cs="Times New Roman"/>
          <w:b/>
          <w:noProof/>
          <w:color w:val="auto"/>
          <w:sz w:val="24"/>
          <w:szCs w:val="24"/>
          <w:lang w:val="it-IT"/>
        </w:rPr>
      </w:pPr>
      <w:r w:rsidRPr="00F30B42">
        <w:rPr>
          <w:rFonts w:eastAsia="MS Mincho" w:cs="Times New Roman"/>
          <w:b/>
          <w:noProof/>
          <w:color w:val="auto"/>
          <w:sz w:val="24"/>
          <w:szCs w:val="24"/>
          <w:lang w:val="it-IT"/>
        </w:rPr>
        <w:t>în intervalul 14.05.2023 ora 08.00 – 15.05.2023, ora 08.00</w:t>
      </w:r>
    </w:p>
    <w:p w14:paraId="7A5F1800" w14:textId="77777777" w:rsidR="00F30B42" w:rsidRPr="00F30B42" w:rsidRDefault="00F30B42" w:rsidP="00F30B42">
      <w:pPr>
        <w:spacing w:before="0" w:after="120"/>
        <w:ind w:left="720"/>
        <w:rPr>
          <w:rFonts w:eastAsia="MS Mincho" w:cs="Times New Roman"/>
          <w:noProof/>
          <w:color w:val="auto"/>
          <w:sz w:val="28"/>
          <w:szCs w:val="28"/>
          <w:lang w:val="it-IT"/>
        </w:rPr>
      </w:pPr>
    </w:p>
    <w:p w14:paraId="2D28B7FB" w14:textId="77777777" w:rsidR="00F30B42" w:rsidRPr="00F30B42" w:rsidRDefault="00F30B42" w:rsidP="00F30B42">
      <w:pPr>
        <w:keepNext/>
        <w:keepLines/>
        <w:tabs>
          <w:tab w:val="left" w:pos="720"/>
        </w:tabs>
        <w:spacing w:before="40" w:after="0"/>
        <w:ind w:left="720"/>
        <w:outlineLvl w:val="3"/>
        <w:rPr>
          <w:rFonts w:eastAsia="MS Gothic" w:cs="Times New Roman"/>
          <w:b/>
          <w:iCs/>
          <w:noProof/>
          <w:color w:val="auto"/>
          <w:lang w:val="it-IT"/>
        </w:rPr>
      </w:pPr>
      <w:r w:rsidRPr="00F30B42">
        <w:rPr>
          <w:rFonts w:eastAsia="MS Gothic" w:cs="Times New Roman"/>
          <w:b/>
          <w:iCs/>
          <w:color w:val="auto"/>
          <w:lang w:val="it-IT"/>
        </w:rPr>
        <w:t>I.</w:t>
      </w:r>
      <w:r w:rsidRPr="00F30B42">
        <w:rPr>
          <w:rFonts w:eastAsia="MS Gothic" w:cs="Times New Roman"/>
          <w:b/>
          <w:iCs/>
          <w:color w:val="auto"/>
          <w:lang w:val="it-IT"/>
        </w:rPr>
        <w:tab/>
        <w:t>SITUAŢIA HIDROMETEOROLOGICĂ</w:t>
      </w:r>
    </w:p>
    <w:p w14:paraId="0E26D4F4" w14:textId="77777777" w:rsidR="00F30B42" w:rsidRPr="00F30B42" w:rsidRDefault="00F30B42" w:rsidP="00F30B42">
      <w:pPr>
        <w:spacing w:before="0" w:after="0" w:line="240" w:lineRule="auto"/>
        <w:ind w:left="720" w:right="-15"/>
        <w:rPr>
          <w:rFonts w:eastAsia="MS Mincho" w:cs="Times New Roman"/>
          <w:b/>
          <w:color w:val="auto"/>
          <w:u w:val="single"/>
          <w:lang w:val="it-IT"/>
        </w:rPr>
      </w:pPr>
      <w:r w:rsidRPr="00F30B42">
        <w:rPr>
          <w:rFonts w:eastAsia="MS Mincho" w:cs="Times New Roman"/>
          <w:b/>
          <w:noProof/>
          <w:color w:val="auto"/>
          <w:lang w:val="it-IT"/>
        </w:rPr>
        <w:t xml:space="preserve">1. </w:t>
      </w:r>
      <w:r w:rsidRPr="00F30B42">
        <w:rPr>
          <w:rFonts w:eastAsia="MS Mincho" w:cs="Times New Roman"/>
          <w:b/>
          <w:color w:val="auto"/>
          <w:u w:val="single"/>
          <w:lang w:val="it-IT"/>
        </w:rPr>
        <w:t>Situaţia și prognoza hidrologică pe râurile interioare și Dunăre, din 15.05.2023, ora 08.00</w:t>
      </w:r>
    </w:p>
    <w:p w14:paraId="02C45409" w14:textId="77777777" w:rsidR="00F30B42" w:rsidRPr="00F30B42" w:rsidRDefault="00F30B42" w:rsidP="00F30B42">
      <w:pPr>
        <w:spacing w:before="0" w:after="0" w:line="240" w:lineRule="auto"/>
        <w:ind w:left="720"/>
        <w:rPr>
          <w:rFonts w:eastAsia="MS Mincho" w:cs="Times New Roman"/>
          <w:color w:val="auto"/>
          <w:lang w:val="it-IT"/>
        </w:rPr>
      </w:pPr>
      <w:r w:rsidRPr="00F30B42">
        <w:rPr>
          <w:rFonts w:eastAsia="MS Mincho" w:cs="Times New Roman"/>
          <w:b/>
          <w:color w:val="auto"/>
          <w:u w:val="single"/>
          <w:lang w:val="it-IT"/>
        </w:rPr>
        <w:t>RÂURI:</w:t>
      </w:r>
      <w:r w:rsidRPr="00F30B42">
        <w:rPr>
          <w:rFonts w:eastAsia="MS Mincho" w:cs="Times New Roman"/>
          <w:color w:val="auto"/>
          <w:lang w:val="it-IT"/>
        </w:rPr>
        <w:t xml:space="preserve"> </w:t>
      </w:r>
    </w:p>
    <w:p w14:paraId="40D88402" w14:textId="77777777" w:rsidR="00F30B42" w:rsidRPr="00F30B42" w:rsidRDefault="00F30B42" w:rsidP="00F30B42">
      <w:pPr>
        <w:spacing w:before="0" w:after="0" w:line="240" w:lineRule="auto"/>
        <w:ind w:left="720"/>
        <w:rPr>
          <w:rFonts w:eastAsia="MS Mincho" w:cs="Times New Roman"/>
          <w:color w:val="auto"/>
        </w:rPr>
      </w:pPr>
      <w:r w:rsidRPr="00F30B42">
        <w:rPr>
          <w:rFonts w:eastAsia="MS Mincho" w:cs="Times New Roman"/>
          <w:b/>
          <w:color w:val="auto"/>
        </w:rPr>
        <w:t>Debitele au fost în general staționare,</w:t>
      </w:r>
      <w:r w:rsidRPr="00F30B42">
        <w:rPr>
          <w:rFonts w:eastAsia="MS Mincho" w:cs="Times New Roman"/>
          <w:color w:val="auto"/>
        </w:rPr>
        <w:t xml:space="preserve"> exceptând râurile din bazinele hidrografice: Tur, Iza, Vișeu, Someș, Târnave, bazinul superior al Mureșului, cursul Siretului și afluenții săi de dreapta și cursul superior al Prutului unde au fost în scădere.</w:t>
      </w:r>
    </w:p>
    <w:p w14:paraId="4D4D170C" w14:textId="77777777" w:rsidR="00F30B42" w:rsidRPr="00F30B42" w:rsidRDefault="00F30B42" w:rsidP="00F30B42">
      <w:pPr>
        <w:spacing w:before="0" w:after="0" w:line="240" w:lineRule="auto"/>
        <w:ind w:left="720"/>
        <w:rPr>
          <w:rFonts w:eastAsia="MS Mincho" w:cs="Times New Roman"/>
          <w:color w:val="auto"/>
        </w:rPr>
      </w:pPr>
      <w:r w:rsidRPr="00F30B42">
        <w:rPr>
          <w:rFonts w:eastAsia="MS Mincho" w:cs="Times New Roman"/>
          <w:color w:val="auto"/>
        </w:rPr>
        <w:t>Debitele se situează la valori sub mediile multianuale lunare, cu coeficienți moduli cuprinși între 30-90%, mai mici (sub 30% din normalele lunare) pe Tazlău, râurile din bazinele Bârlad și Jijia, pe unii afluenți ai Jiului,  ai bazinului superior și mijlociu al Timișului, ai bazinului superior al Argeșului, ai bazinelor inferioare ale Oltului și Bistriței (afluent al Siretului).</w:t>
      </w:r>
    </w:p>
    <w:p w14:paraId="2179FB6E" w14:textId="77777777" w:rsidR="00F30B42" w:rsidRPr="00F30B42" w:rsidRDefault="00F30B42" w:rsidP="00F30B42">
      <w:pPr>
        <w:spacing w:before="0" w:after="0" w:line="240" w:lineRule="auto"/>
        <w:ind w:left="720"/>
        <w:rPr>
          <w:rFonts w:eastAsia="MS Mincho" w:cs="Times New Roman"/>
          <w:b/>
          <w:bCs/>
          <w:color w:val="auto"/>
        </w:rPr>
      </w:pPr>
      <w:r w:rsidRPr="00F30B42">
        <w:rPr>
          <w:rFonts w:eastAsia="MS Mincho" w:cs="Times New Roman"/>
          <w:color w:val="auto"/>
        </w:rPr>
        <w:t xml:space="preserve">Nivelurile pe râuri la stațiile hidrometrice se situează sub </w:t>
      </w:r>
      <w:r w:rsidRPr="00F30B42">
        <w:rPr>
          <w:rFonts w:eastAsia="MS Mincho" w:cs="Times New Roman"/>
          <w:b/>
          <w:bCs/>
          <w:color w:val="auto"/>
        </w:rPr>
        <w:t>COTELE DE ATENȚIE.</w:t>
      </w:r>
    </w:p>
    <w:p w14:paraId="5FAF7D28" w14:textId="77777777" w:rsidR="00F30B42" w:rsidRPr="00F30B42" w:rsidRDefault="00F30B42" w:rsidP="00F30B42">
      <w:pPr>
        <w:spacing w:before="0" w:after="0" w:line="240" w:lineRule="auto"/>
        <w:ind w:left="720"/>
        <w:rPr>
          <w:rFonts w:eastAsia="MS Mincho" w:cs="Times New Roman"/>
          <w:color w:val="auto"/>
        </w:rPr>
      </w:pPr>
    </w:p>
    <w:p w14:paraId="6A614B55" w14:textId="77777777" w:rsidR="00F30B42" w:rsidRPr="00F30B42" w:rsidRDefault="00F30B42" w:rsidP="00F30B42">
      <w:pPr>
        <w:spacing w:before="0" w:after="0" w:line="240" w:lineRule="auto"/>
        <w:ind w:left="720"/>
        <w:rPr>
          <w:rFonts w:eastAsia="MS Mincho" w:cs="Times New Roman"/>
          <w:color w:val="auto"/>
        </w:rPr>
      </w:pPr>
      <w:r w:rsidRPr="00F30B42">
        <w:rPr>
          <w:rFonts w:eastAsia="MS Mincho" w:cs="Times New Roman"/>
          <w:b/>
          <w:color w:val="auto"/>
        </w:rPr>
        <w:t>Debitele vor fi în general staționare,</w:t>
      </w:r>
      <w:r w:rsidRPr="00F30B42">
        <w:rPr>
          <w:rFonts w:eastAsia="MS Mincho" w:cs="Times New Roman"/>
          <w:color w:val="auto"/>
        </w:rPr>
        <w:t xml:space="preserve"> exceptând râurile din bazinele hidrografice Vișeu, Someșul Mare,  Suceava, Moldova, Bistrița, Trotuș, Putna, Rm. Sărat, Buzău, cursul Siretului și bazinele superioare ale Mureșului și Oltului unde vor fi în scădere.</w:t>
      </w:r>
    </w:p>
    <w:p w14:paraId="3193F9FC" w14:textId="77777777" w:rsidR="00F30B42" w:rsidRPr="00F30B42" w:rsidRDefault="00F30B42" w:rsidP="00F30B42">
      <w:pPr>
        <w:spacing w:before="0" w:after="0" w:line="240" w:lineRule="auto"/>
        <w:ind w:left="720"/>
        <w:rPr>
          <w:rFonts w:eastAsia="MS Mincho" w:cs="Times New Roman"/>
          <w:color w:val="auto"/>
        </w:rPr>
      </w:pPr>
      <w:r w:rsidRPr="00F30B42">
        <w:rPr>
          <w:rFonts w:eastAsia="MS Mincho" w:cs="Times New Roman"/>
          <w:color w:val="auto"/>
        </w:rPr>
        <w:t xml:space="preserve">Sunt posibile creșteri de debite și niveluri pe unele râuri mici din zonele de deal și munte din nord – vestul, vestul și sud – vestul țării, datorită averselor, prognozate și propagării.  </w:t>
      </w:r>
    </w:p>
    <w:p w14:paraId="14EA06ED" w14:textId="77777777" w:rsidR="00F30B42" w:rsidRPr="00F30B42" w:rsidRDefault="00F30B42" w:rsidP="00F30B42">
      <w:pPr>
        <w:spacing w:before="0" w:after="0" w:line="240" w:lineRule="auto"/>
        <w:ind w:left="720"/>
        <w:rPr>
          <w:rFonts w:eastAsia="MS Mincho" w:cs="Times New Roman"/>
          <w:b/>
          <w:bCs/>
          <w:color w:val="auto"/>
        </w:rPr>
      </w:pPr>
      <w:r w:rsidRPr="00F30B42">
        <w:rPr>
          <w:rFonts w:eastAsia="MS Mincho" w:cs="Times New Roman"/>
          <w:color w:val="auto"/>
        </w:rPr>
        <w:t xml:space="preserve">Nivelurile pe râuri la stațiile hidrometrice se vor situa sub </w:t>
      </w:r>
      <w:r w:rsidRPr="00F30B42">
        <w:rPr>
          <w:rFonts w:eastAsia="MS Mincho" w:cs="Times New Roman"/>
          <w:b/>
          <w:bCs/>
          <w:color w:val="auto"/>
        </w:rPr>
        <w:t>COTELE DE ATENȚIE.</w:t>
      </w:r>
    </w:p>
    <w:p w14:paraId="7118656C" w14:textId="77777777" w:rsidR="00F30B42" w:rsidRPr="00F30B42" w:rsidRDefault="00F30B42" w:rsidP="00F30B42">
      <w:pPr>
        <w:spacing w:before="0" w:after="0" w:line="240" w:lineRule="auto"/>
        <w:ind w:left="720"/>
        <w:rPr>
          <w:rFonts w:eastAsia="MS Mincho" w:cs="Times New Roman"/>
          <w:color w:val="auto"/>
        </w:rPr>
      </w:pPr>
    </w:p>
    <w:p w14:paraId="4FF7CA55" w14:textId="77777777" w:rsidR="00F30B42" w:rsidRPr="00F30B42" w:rsidRDefault="00F30B42" w:rsidP="00F30B42">
      <w:pPr>
        <w:spacing w:before="0" w:after="0" w:line="240" w:lineRule="auto"/>
        <w:ind w:left="720"/>
        <w:rPr>
          <w:rFonts w:ascii="Courier New" w:eastAsia="MS Mincho" w:hAnsi="Courier New" w:cs="Courier New"/>
          <w:color w:val="auto"/>
          <w:sz w:val="20"/>
          <w:szCs w:val="20"/>
        </w:rPr>
      </w:pPr>
      <w:r w:rsidRPr="00F30B42">
        <w:rPr>
          <w:rFonts w:eastAsia="MS Mincho" w:cs="Times New Roman"/>
          <w:b/>
          <w:color w:val="auto"/>
          <w:u w:val="single"/>
          <w:lang w:val="it-IT"/>
        </w:rPr>
        <w:t>DUNARE:</w:t>
      </w:r>
    </w:p>
    <w:p w14:paraId="701A0082" w14:textId="77777777" w:rsidR="00F30B42" w:rsidRPr="00F30B42" w:rsidRDefault="00F30B42" w:rsidP="00F30B42">
      <w:pPr>
        <w:spacing w:before="0" w:after="0" w:line="240" w:lineRule="auto"/>
        <w:ind w:left="720"/>
        <w:rPr>
          <w:rFonts w:eastAsia="MS Mincho" w:cs="Times New Roman"/>
          <w:b/>
          <w:color w:val="auto"/>
        </w:rPr>
      </w:pPr>
      <w:bookmarkStart w:id="0" w:name="_Hlk63494853"/>
      <w:bookmarkStart w:id="1" w:name="_Hlk91833036"/>
      <w:r w:rsidRPr="00F30B42">
        <w:rPr>
          <w:rFonts w:eastAsia="MS Mincho" w:cs="Times New Roman"/>
          <w:b/>
          <w:color w:val="auto"/>
        </w:rPr>
        <w:t>Debitul la intrarea în țară</w:t>
      </w:r>
      <w:r w:rsidRPr="00F30B42">
        <w:rPr>
          <w:rFonts w:eastAsia="MS Mincho" w:cs="Times New Roman"/>
          <w:color w:val="auto"/>
        </w:rPr>
        <w:t xml:space="preserve"> (secțiunea Baziaș) în </w:t>
      </w:r>
      <w:bookmarkStart w:id="2" w:name="_Hlk86390005"/>
      <w:r w:rsidRPr="00F30B42">
        <w:rPr>
          <w:rFonts w:eastAsia="MS Mincho" w:cs="Times New Roman"/>
          <w:color w:val="auto"/>
        </w:rPr>
        <w:t xml:space="preserve">intervalul 14.05 – 15.05.2023 </w:t>
      </w:r>
      <w:r w:rsidRPr="00F30B42">
        <w:rPr>
          <w:rFonts w:eastAsia="MS Mincho" w:cs="Times New Roman"/>
          <w:b/>
          <w:color w:val="auto"/>
        </w:rPr>
        <w:t xml:space="preserve">a </w:t>
      </w:r>
      <w:bookmarkStart w:id="3" w:name="_Hlk63580430"/>
      <w:bookmarkStart w:id="4" w:name="_Hlk86390127"/>
      <w:r w:rsidRPr="00F30B42">
        <w:rPr>
          <w:rFonts w:eastAsia="MS Mincho" w:cs="Times New Roman"/>
          <w:b/>
          <w:color w:val="auto"/>
        </w:rPr>
        <w:t>fost în creștere, având valoarea de</w:t>
      </w:r>
      <w:bookmarkStart w:id="5" w:name="_Hlk73689917"/>
      <w:bookmarkStart w:id="6" w:name="_Hlk64445300"/>
      <w:bookmarkStart w:id="7" w:name="_Hlk63494988"/>
      <w:r w:rsidRPr="00F30B42">
        <w:rPr>
          <w:rFonts w:eastAsia="MS Mincho" w:cs="Times New Roman"/>
          <w:b/>
          <w:color w:val="auto"/>
        </w:rPr>
        <w:t xml:space="preserve"> </w:t>
      </w:r>
      <w:bookmarkEnd w:id="0"/>
      <w:bookmarkEnd w:id="2"/>
      <w:bookmarkEnd w:id="3"/>
      <w:bookmarkEnd w:id="4"/>
      <w:bookmarkEnd w:id="5"/>
      <w:bookmarkEnd w:id="6"/>
      <w:bookmarkEnd w:id="7"/>
      <w:r w:rsidRPr="00F30B42">
        <w:rPr>
          <w:rFonts w:eastAsia="MS Mincho" w:cs="Times New Roman"/>
          <w:b/>
          <w:color w:val="auto"/>
        </w:rPr>
        <w:t>6500 m</w:t>
      </w:r>
      <w:r w:rsidRPr="00F30B42">
        <w:rPr>
          <w:rFonts w:eastAsia="MS Mincho" w:cs="Times New Roman"/>
          <w:b/>
          <w:color w:val="auto"/>
          <w:vertAlign w:val="superscript"/>
        </w:rPr>
        <w:t>3</w:t>
      </w:r>
      <w:r w:rsidRPr="00F30B42">
        <w:rPr>
          <w:rFonts w:eastAsia="MS Mincho" w:cs="Times New Roman"/>
          <w:b/>
          <w:color w:val="auto"/>
        </w:rPr>
        <w:t>/s,</w:t>
      </w:r>
      <w:r w:rsidRPr="00F30B42">
        <w:rPr>
          <w:rFonts w:eastAsia="MS Mincho" w:cs="Times New Roman"/>
          <w:color w:val="auto"/>
        </w:rPr>
        <w:t xml:space="preserve"> sub media multianuală a lunii </w:t>
      </w:r>
      <w:r w:rsidRPr="00F30B42">
        <w:rPr>
          <w:rFonts w:eastAsia="MS Mincho" w:cs="Times New Roman"/>
          <w:b/>
          <w:color w:val="auto"/>
        </w:rPr>
        <w:t>mai (7250 m</w:t>
      </w:r>
      <w:r w:rsidRPr="00F30B42">
        <w:rPr>
          <w:rFonts w:eastAsia="MS Mincho" w:cs="Times New Roman"/>
          <w:b/>
          <w:color w:val="auto"/>
          <w:vertAlign w:val="superscript"/>
        </w:rPr>
        <w:t>3</w:t>
      </w:r>
      <w:r w:rsidRPr="00F30B42">
        <w:rPr>
          <w:rFonts w:eastAsia="MS Mincho" w:cs="Times New Roman"/>
          <w:b/>
          <w:color w:val="auto"/>
        </w:rPr>
        <w:t>/s).</w:t>
      </w:r>
    </w:p>
    <w:bookmarkEnd w:id="1"/>
    <w:p w14:paraId="30926F11" w14:textId="77777777" w:rsidR="00F30B42" w:rsidRPr="00F30B42" w:rsidRDefault="00F30B42" w:rsidP="00F30B42">
      <w:pPr>
        <w:spacing w:before="0" w:after="0" w:line="240" w:lineRule="auto"/>
        <w:ind w:left="720"/>
        <w:rPr>
          <w:rFonts w:eastAsia="MS Mincho" w:cs="Times New Roman"/>
          <w:color w:val="auto"/>
        </w:rPr>
      </w:pPr>
      <w:r w:rsidRPr="00F30B42">
        <w:rPr>
          <w:rFonts w:eastAsia="MS Mincho" w:cs="Times New Roman"/>
          <w:color w:val="auto"/>
        </w:rPr>
        <w:t xml:space="preserve">În aval de Porţile de Fier debitele au fost în creștere pe sectorul Gruia – Giurgiu și în scădere pe sectorul Oltenița – Tulcea. </w:t>
      </w:r>
    </w:p>
    <w:p w14:paraId="7CBBB21E" w14:textId="77777777" w:rsidR="00F30B42" w:rsidRPr="00F30B42" w:rsidRDefault="00F30B42" w:rsidP="00F30B42">
      <w:pPr>
        <w:spacing w:before="0" w:after="0" w:line="240" w:lineRule="auto"/>
        <w:ind w:left="720"/>
        <w:rPr>
          <w:rFonts w:eastAsia="MS Mincho" w:cs="Times New Roman"/>
          <w:color w:val="auto"/>
        </w:rPr>
      </w:pPr>
    </w:p>
    <w:p w14:paraId="47AD2C06" w14:textId="77777777" w:rsidR="00F30B42" w:rsidRPr="00F30B42" w:rsidRDefault="00F30B42" w:rsidP="00F30B42">
      <w:pPr>
        <w:tabs>
          <w:tab w:val="left" w:pos="7290"/>
        </w:tabs>
        <w:spacing w:before="0" w:after="0" w:line="240" w:lineRule="auto"/>
        <w:ind w:left="720"/>
        <w:rPr>
          <w:rFonts w:eastAsia="MS Mincho" w:cs="Times New Roman"/>
          <w:b/>
          <w:color w:val="auto"/>
        </w:rPr>
      </w:pPr>
      <w:r w:rsidRPr="00F30B42">
        <w:rPr>
          <w:rFonts w:eastAsia="MS Mincho" w:cs="Times New Roman"/>
          <w:b/>
          <w:color w:val="auto"/>
        </w:rPr>
        <w:t>Debitul la intrarea în țară (secțiunea Baziaș) va fi în creştere (6700 m</w:t>
      </w:r>
      <w:r w:rsidRPr="00F30B42">
        <w:rPr>
          <w:rFonts w:eastAsia="MS Mincho" w:cs="Times New Roman"/>
          <w:b/>
          <w:color w:val="auto"/>
          <w:vertAlign w:val="superscript"/>
        </w:rPr>
        <w:t>3</w:t>
      </w:r>
      <w:r w:rsidRPr="00F30B42">
        <w:rPr>
          <w:rFonts w:eastAsia="MS Mincho" w:cs="Times New Roman"/>
          <w:b/>
          <w:color w:val="auto"/>
        </w:rPr>
        <w:t>/s).</w:t>
      </w:r>
    </w:p>
    <w:p w14:paraId="5AF36F2C" w14:textId="08B78B2D" w:rsidR="00F30B42" w:rsidRPr="00F30B42" w:rsidRDefault="00F30B42" w:rsidP="00F30B42">
      <w:pPr>
        <w:tabs>
          <w:tab w:val="left" w:pos="7290"/>
        </w:tabs>
        <w:spacing w:before="0" w:after="0" w:line="240" w:lineRule="auto"/>
        <w:ind w:left="720"/>
        <w:rPr>
          <w:rFonts w:eastAsia="MS Mincho" w:cs="Times New Roman"/>
          <w:color w:val="auto"/>
        </w:rPr>
      </w:pPr>
      <w:r w:rsidRPr="00F30B42">
        <w:rPr>
          <w:rFonts w:eastAsia="MS Mincho" w:cs="Times New Roman"/>
          <w:color w:val="auto"/>
        </w:rPr>
        <w:t>În aval de Porțile de Fier debitele vor fi în creștere pe sectorul Gruia – Oltenița și în scădere pe sectorul Călărași – Tulcea.</w:t>
      </w:r>
    </w:p>
    <w:p w14:paraId="47FCC546" w14:textId="77777777" w:rsidR="00F30B42" w:rsidRPr="00F30B42" w:rsidRDefault="00F30B42" w:rsidP="00F30B42">
      <w:pPr>
        <w:tabs>
          <w:tab w:val="left" w:pos="7290"/>
        </w:tabs>
        <w:spacing w:before="0" w:after="0" w:line="240" w:lineRule="auto"/>
        <w:ind w:left="720"/>
        <w:rPr>
          <w:rFonts w:eastAsia="MS Mincho" w:cs="Times New Roman"/>
          <w:color w:val="auto"/>
        </w:rPr>
      </w:pPr>
    </w:p>
    <w:p w14:paraId="4728E38C" w14:textId="77777777" w:rsidR="00F30B42" w:rsidRPr="00F30B42" w:rsidRDefault="00F30B42" w:rsidP="00F30B42">
      <w:pPr>
        <w:tabs>
          <w:tab w:val="left" w:pos="7290"/>
        </w:tabs>
        <w:spacing w:before="0" w:after="0" w:line="240" w:lineRule="auto"/>
        <w:ind w:left="720"/>
        <w:rPr>
          <w:rFonts w:eastAsia="MS Mincho" w:cs="Times New Roman"/>
          <w:color w:val="auto"/>
        </w:rPr>
      </w:pPr>
    </w:p>
    <w:p w14:paraId="06AE58E4" w14:textId="77777777" w:rsidR="00F30B42" w:rsidRPr="00F30B42" w:rsidRDefault="00F30B42" w:rsidP="00F30B42">
      <w:pPr>
        <w:spacing w:before="0" w:after="0" w:line="240" w:lineRule="auto"/>
        <w:ind w:left="720"/>
        <w:rPr>
          <w:rFonts w:eastAsia="MS Mincho" w:cs="Times New Roman"/>
          <w:color w:val="auto"/>
        </w:rPr>
      </w:pPr>
    </w:p>
    <w:p w14:paraId="6994CCF0" w14:textId="77777777" w:rsidR="00F30B42" w:rsidRPr="00F30B42" w:rsidRDefault="00F30B42" w:rsidP="00F30B42">
      <w:pPr>
        <w:spacing w:before="0" w:after="0" w:line="240" w:lineRule="auto"/>
        <w:ind w:left="720"/>
        <w:rPr>
          <w:rFonts w:eastAsia="MS Mincho" w:cs="Times New Roman"/>
          <w:b/>
          <w:color w:val="auto"/>
          <w:spacing w:val="-2"/>
          <w:u w:val="single"/>
          <w:lang w:val="it-IT"/>
        </w:rPr>
      </w:pPr>
      <w:r w:rsidRPr="00F30B42">
        <w:rPr>
          <w:rFonts w:eastAsia="MS Mincho" w:cs="Times New Roman"/>
          <w:b/>
          <w:color w:val="auto"/>
          <w:spacing w:val="-2"/>
        </w:rPr>
        <w:t>2.</w:t>
      </w:r>
      <w:r w:rsidRPr="00F30B42">
        <w:rPr>
          <w:rFonts w:eastAsia="MS Mincho" w:cs="Times New Roman"/>
          <w:bCs/>
          <w:color w:val="auto"/>
          <w:spacing w:val="-2"/>
        </w:rPr>
        <w:t xml:space="preserve"> </w:t>
      </w:r>
      <w:r w:rsidRPr="00F30B42">
        <w:rPr>
          <w:rFonts w:eastAsia="MS Mincho" w:cs="Times New Roman"/>
          <w:b/>
          <w:color w:val="auto"/>
          <w:spacing w:val="-2"/>
          <w:u w:val="single"/>
        </w:rPr>
        <w:t xml:space="preserve">Situaţia meteorologică în intervalul </w:t>
      </w:r>
      <w:r w:rsidRPr="00F30B42">
        <w:rPr>
          <w:rFonts w:eastAsia="MS Mincho" w:cs="Times New Roman"/>
          <w:b/>
          <w:color w:val="auto"/>
          <w:u w:val="single"/>
          <w:lang w:val="it-IT"/>
        </w:rPr>
        <w:t>14.05.2023</w:t>
      </w:r>
      <w:r w:rsidRPr="00F30B42">
        <w:rPr>
          <w:rFonts w:eastAsia="MS Mincho" w:cs="Times New Roman"/>
          <w:b/>
          <w:color w:val="auto"/>
          <w:spacing w:val="-2"/>
          <w:u w:val="single"/>
        </w:rPr>
        <w:t xml:space="preserve">, ora 08.00 – </w:t>
      </w:r>
      <w:r w:rsidRPr="00F30B42">
        <w:rPr>
          <w:rFonts w:eastAsia="MS Mincho" w:cs="Times New Roman"/>
          <w:b/>
          <w:color w:val="auto"/>
          <w:u w:val="single"/>
          <w:lang w:val="it-IT"/>
        </w:rPr>
        <w:t>15.05.2023</w:t>
      </w:r>
      <w:r w:rsidRPr="00F30B42">
        <w:rPr>
          <w:rFonts w:eastAsia="MS Mincho" w:cs="Times New Roman"/>
          <w:b/>
          <w:color w:val="auto"/>
          <w:spacing w:val="-2"/>
          <w:u w:val="single"/>
          <w:lang w:val="it-IT"/>
        </w:rPr>
        <w:t>, ora 08.00</w:t>
      </w:r>
    </w:p>
    <w:p w14:paraId="0C86F02D" w14:textId="77777777" w:rsidR="00F30B42" w:rsidRPr="00F30B42" w:rsidRDefault="00F30B42" w:rsidP="00F30B42">
      <w:pPr>
        <w:spacing w:before="0" w:after="0" w:line="240" w:lineRule="auto"/>
        <w:ind w:left="720"/>
        <w:rPr>
          <w:rFonts w:eastAsia="MS Mincho" w:cs="Times New Roman"/>
          <w:color w:val="auto"/>
        </w:rPr>
      </w:pPr>
    </w:p>
    <w:p w14:paraId="2FB8B1C9" w14:textId="77777777" w:rsidR="00F30B42" w:rsidRPr="00F30B42" w:rsidRDefault="00F30B42" w:rsidP="00F30B42">
      <w:pPr>
        <w:spacing w:before="0" w:after="0" w:line="240" w:lineRule="auto"/>
        <w:ind w:left="720"/>
        <w:rPr>
          <w:rFonts w:eastAsia="MS Mincho" w:cs="Times New Roman"/>
          <w:color w:val="auto"/>
          <w:lang w:val="it-IT"/>
        </w:rPr>
      </w:pPr>
      <w:r w:rsidRPr="00F30B42">
        <w:rPr>
          <w:rFonts w:eastAsia="MS Mincho" w:cs="Times New Roman"/>
          <w:b/>
          <w:color w:val="auto"/>
        </w:rPr>
        <w:t>În ţara:</w:t>
      </w:r>
      <w:r w:rsidRPr="00F30B42">
        <w:rPr>
          <w:rFonts w:eastAsia="MS Mincho" w:cs="Times New Roman"/>
          <w:color w:val="auto"/>
        </w:rPr>
        <w:t xml:space="preserve"> În nordul, estul, sud-estul și local în centrul țării vremea a continuat să se încălzească, astfel valorile termice diurne s-au apropiat de mediile multianuale ale acestei perioade, însă în celelalte zone a fost în continuare mai rece decât în mod obișnuit. </w:t>
      </w:r>
      <w:r w:rsidRPr="00F30B42">
        <w:rPr>
          <w:rFonts w:eastAsia="MS Mincho" w:cs="Times New Roman"/>
          <w:color w:val="auto"/>
          <w:lang w:val="it-IT"/>
        </w:rPr>
        <w:t xml:space="preserve">Nebulozitatea a fost în general persistentă în vestul și sud-vestul teritoriului, iar în rest cerul a fost variabil, cu înnorări temporare mai ales seara și noaptea. A plouat slab în Banat, Crișana, Maramureș, cea mai mare parte a Olteniei și izolat în Transilvania. Vântul a prezentat intensificări susținute </w:t>
      </w:r>
      <w:r w:rsidRPr="00F30B42">
        <w:rPr>
          <w:rFonts w:eastAsia="MS Mincho" w:cs="Times New Roman"/>
          <w:color w:val="auto"/>
          <w:lang w:val="it-IT"/>
        </w:rPr>
        <w:lastRenderedPageBreak/>
        <w:t xml:space="preserve">în zona înaltă a Carpaților Meridionali, unde rafalele au depășit 80...90 km/h, în sudul Banatului în general cu viteze de 65...75 km/h, iar pe arii mai restrânse și în Crișana, sudul Transilvaniei, Oltenia, vestul Munteniei și nordul Moldovei. S-a menținut strat de zăpadă local în zona montană foarte înaltă și măsura </w:t>
      </w:r>
      <w:r w:rsidRPr="00F30B42">
        <w:rPr>
          <w:rFonts w:eastAsia="MS Mincho" w:cs="Times New Roman"/>
          <w:i/>
          <w:iCs/>
          <w:color w:val="auto"/>
          <w:lang w:val="it-IT"/>
        </w:rPr>
        <w:t>-în platformele stațiilor meteorologice</w:t>
      </w:r>
      <w:r w:rsidRPr="00F30B42">
        <w:rPr>
          <w:rFonts w:eastAsia="MS Mincho" w:cs="Times New Roman"/>
          <w:color w:val="auto"/>
          <w:lang w:val="it-IT"/>
        </w:rPr>
        <w:t>- până la 234 cm în Munții Bucegi și 188 cm în Munții Făgăraș, la peste 2000 m. Temperaturile maxime s-au încadrat între 13 grade la Apa Neagră și 24 de grade la Iași, Galați, Tulcea, Gorgova, Cernavodă și București-Filaret, iar la ora 06 se înregistrau valori termice între 5 grade la Miercurea Ciuc și Toplița și 18 grade la Reșița.</w:t>
      </w:r>
    </w:p>
    <w:p w14:paraId="5B8931C7" w14:textId="77777777" w:rsidR="00F30B42" w:rsidRPr="00F30B42" w:rsidRDefault="00F30B42" w:rsidP="00F30B42">
      <w:pPr>
        <w:spacing w:before="0" w:after="0" w:line="240" w:lineRule="auto"/>
        <w:ind w:left="720"/>
        <w:rPr>
          <w:rFonts w:eastAsia="MS Mincho" w:cs="Times New Roman"/>
          <w:i/>
          <w:iCs/>
          <w:color w:val="auto"/>
          <w:lang w:val="it-IT"/>
        </w:rPr>
      </w:pPr>
    </w:p>
    <w:p w14:paraId="39477D41" w14:textId="77777777" w:rsidR="00F30B42" w:rsidRPr="00F30B42" w:rsidRDefault="00F30B42" w:rsidP="00F30B42">
      <w:pPr>
        <w:spacing w:before="0" w:after="0" w:line="240" w:lineRule="auto"/>
        <w:ind w:left="720"/>
        <w:rPr>
          <w:rFonts w:eastAsia="MS Mincho" w:cs="Times New Roman"/>
          <w:color w:val="auto"/>
        </w:rPr>
      </w:pPr>
      <w:r w:rsidRPr="00F30B42">
        <w:rPr>
          <w:rFonts w:eastAsia="MS Mincho" w:cs="Times New Roman"/>
          <w:i/>
          <w:iCs/>
          <w:color w:val="auto"/>
          <w:lang w:val="it-IT"/>
        </w:rPr>
        <w:t>Observație: au fost emise 8 mesaje de atenționare cod galben pentru fenomene meteorologice periculoase imediate.</w:t>
      </w:r>
    </w:p>
    <w:p w14:paraId="069CF7EA" w14:textId="77777777" w:rsidR="00F30B42" w:rsidRPr="00F30B42" w:rsidRDefault="00F30B42" w:rsidP="00F30B42">
      <w:pPr>
        <w:spacing w:before="0" w:after="0" w:line="240" w:lineRule="auto"/>
        <w:ind w:left="720"/>
        <w:rPr>
          <w:rFonts w:eastAsia="MS Mincho" w:cs="Times New Roman"/>
          <w:color w:val="auto"/>
          <w:lang w:val="it-IT"/>
        </w:rPr>
      </w:pPr>
    </w:p>
    <w:p w14:paraId="4EDF828E" w14:textId="77777777" w:rsidR="00F30B42" w:rsidRPr="00F30B42" w:rsidRDefault="00F30B42" w:rsidP="00F30B42">
      <w:pPr>
        <w:spacing w:before="0" w:after="0" w:line="240" w:lineRule="auto"/>
        <w:ind w:left="720"/>
        <w:rPr>
          <w:rFonts w:eastAsia="MS Mincho" w:cs="Times New Roman"/>
          <w:color w:val="auto"/>
        </w:rPr>
      </w:pPr>
      <w:r w:rsidRPr="00F30B42">
        <w:rPr>
          <w:rFonts w:eastAsia="MS Mincho" w:cs="Times New Roman"/>
          <w:b/>
          <w:color w:val="auto"/>
          <w:lang w:val="it-IT"/>
        </w:rPr>
        <w:t>La Bucureşti,</w:t>
      </w:r>
      <w:r w:rsidRPr="00F30B42">
        <w:rPr>
          <w:rFonts w:eastAsia="MS Mincho" w:cs="Times New Roman"/>
          <w:color w:val="auto"/>
          <w:lang w:val="it-IT"/>
        </w:rPr>
        <w:t xml:space="preserve"> vremea a fost predominant frumoasă și a continuat să se încălzească, astfel valorile termice s-au situat în jurul mediilor multianuale. Cerul a fost variabil cu unele înnorări noaptea. Vântul a suflat slab și moderat. Temperatura maximă a fost de 22 de grade la Afumați, 23 de grade la Băneasa și 24 de grade la Filaret, iar la ora 06 se înregistrau 8 grade la Afumați și Băneasa și 10 grade la Filaret.</w:t>
      </w:r>
    </w:p>
    <w:p w14:paraId="6FA0646A" w14:textId="77777777" w:rsidR="00F30B42" w:rsidRPr="00F30B42" w:rsidRDefault="00F30B42" w:rsidP="00F30B42">
      <w:pPr>
        <w:spacing w:before="0" w:after="0" w:line="240" w:lineRule="auto"/>
        <w:ind w:left="720"/>
        <w:rPr>
          <w:rFonts w:eastAsia="MS Mincho" w:cs="Times New Roman"/>
          <w:b/>
          <w:color w:val="auto"/>
        </w:rPr>
      </w:pPr>
    </w:p>
    <w:p w14:paraId="773926BF" w14:textId="77777777" w:rsidR="00F30B42" w:rsidRPr="00F30B42" w:rsidRDefault="00F30B42" w:rsidP="00F30B42">
      <w:pPr>
        <w:spacing w:before="0" w:after="0" w:line="240" w:lineRule="auto"/>
        <w:ind w:left="720"/>
        <w:rPr>
          <w:rFonts w:eastAsia="MS Mincho" w:cs="Times New Roman"/>
          <w:b/>
          <w:color w:val="auto"/>
        </w:rPr>
      </w:pPr>
    </w:p>
    <w:p w14:paraId="6690717C" w14:textId="77777777" w:rsidR="00F30B42" w:rsidRPr="00F30B42" w:rsidRDefault="00F30B42" w:rsidP="00F30B42">
      <w:pPr>
        <w:spacing w:before="0" w:after="0" w:line="240" w:lineRule="auto"/>
        <w:ind w:left="720"/>
        <w:rPr>
          <w:rFonts w:eastAsia="MS Mincho" w:cs="Times New Roman"/>
          <w:b/>
          <w:color w:val="auto"/>
          <w:u w:val="single"/>
          <w:lang w:val="it-IT"/>
        </w:rPr>
      </w:pPr>
      <w:r w:rsidRPr="00F30B42">
        <w:rPr>
          <w:rFonts w:eastAsia="MS Mincho" w:cs="Times New Roman"/>
          <w:b/>
          <w:color w:val="auto"/>
          <w:lang w:val="it-IT"/>
        </w:rPr>
        <w:t xml:space="preserve">3. </w:t>
      </w:r>
      <w:r w:rsidRPr="00F30B42">
        <w:rPr>
          <w:rFonts w:eastAsia="MS Mincho" w:cs="Times New Roman"/>
          <w:b/>
          <w:color w:val="auto"/>
          <w:u w:val="single"/>
          <w:lang w:val="it-IT"/>
        </w:rPr>
        <w:t>Prognoza meteorologică în intervalul 15.05.2023, ora 08.00 – 16.05.2023, ora 08.00</w:t>
      </w:r>
    </w:p>
    <w:p w14:paraId="4E5E84E0" w14:textId="77777777" w:rsidR="00F30B42" w:rsidRPr="00F30B42" w:rsidRDefault="00F30B42" w:rsidP="00F30B42">
      <w:pPr>
        <w:spacing w:before="0" w:after="0" w:line="240" w:lineRule="auto"/>
        <w:ind w:left="720"/>
        <w:rPr>
          <w:rFonts w:eastAsia="MS Mincho" w:cs="Times New Roman"/>
          <w:color w:val="auto"/>
          <w:lang w:val="it-IT"/>
        </w:rPr>
      </w:pPr>
      <w:r w:rsidRPr="00F30B42">
        <w:rPr>
          <w:rFonts w:eastAsia="MS Mincho" w:cs="Times New Roman"/>
          <w:b/>
          <w:color w:val="auto"/>
          <w:lang w:val="it-IT"/>
        </w:rPr>
        <w:t>În ţara,</w:t>
      </w:r>
      <w:r w:rsidRPr="00F30B42">
        <w:rPr>
          <w:rFonts w:eastAsia="MS Mincho" w:cs="Times New Roman"/>
          <w:color w:val="auto"/>
          <w:lang w:val="it-IT"/>
        </w:rPr>
        <w:t xml:space="preserve"> valorile de temperatură se vor situa în jurul celor normale pentru mijlocul lunii mai în majoritatea zonelor. </w:t>
      </w:r>
      <w:r w:rsidRPr="00F30B42">
        <w:rPr>
          <w:rFonts w:eastAsia="MS Mincho" w:cs="Times New Roman"/>
          <w:color w:val="auto"/>
          <w:u w:val="single"/>
          <w:lang w:val="it-IT"/>
        </w:rPr>
        <w:t>În Banat, Crișana, Maramureș și în nord-vestul Olteniei, nebulozitatea va fi în general persistentă, temporar va ploua, iar cantitățile de apă vor depăși pe arii restrânse 20...25 l/mp</w:t>
      </w:r>
      <w:r w:rsidRPr="00F30B42">
        <w:rPr>
          <w:rFonts w:eastAsia="MS Mincho" w:cs="Times New Roman"/>
          <w:color w:val="auto"/>
          <w:lang w:val="it-IT"/>
        </w:rPr>
        <w:t xml:space="preserve">. În restul țării cerul va fi temporar noros, iar ploi slabe cantitativ se vor semnala local și în restul Olteniei, în Transilvania și numai cu totul izolat în celelalte regiuni. Ploile vor avea mai ales caracter de aversă, iar trecător vor fi posibile și descărcări electrice. Vântul va sufla slab și moderat, </w:t>
      </w:r>
      <w:r w:rsidRPr="00F30B42">
        <w:rPr>
          <w:rFonts w:eastAsia="MS Mincho" w:cs="Times New Roman"/>
          <w:color w:val="auto"/>
          <w:u w:val="single"/>
          <w:lang w:val="it-IT"/>
        </w:rPr>
        <w:t>cu intensificări în zona montană înaltă, în special în Carpații Meridionali, local cu peste 80...90 km/h, în sudul Banatului,</w:t>
      </w:r>
      <w:r w:rsidRPr="00F30B42">
        <w:rPr>
          <w:rFonts w:eastAsia="MS Mincho" w:cs="Times New Roman"/>
          <w:color w:val="auto"/>
          <w:lang w:val="it-IT"/>
        </w:rPr>
        <w:t xml:space="preserve"> iar pe parcursul zilei temporar și în Moldova, Dobrogea și Bărăgan (cu rafale în general de 45...60 km/h) și pe areale restrânse, cu viteze mai mici, în celelalte zone. Temperaturile maxime se vor încadra în general între 18 și 25 de grade, iar cele minime între 9 și 16 grade, cu valori mai scăzute în depresiunile Carpaților Orientali până spre 5 grade.</w:t>
      </w:r>
    </w:p>
    <w:p w14:paraId="1B1C759F" w14:textId="77777777" w:rsidR="00F30B42" w:rsidRPr="00F30B42" w:rsidRDefault="00F30B42" w:rsidP="00F30B42">
      <w:pPr>
        <w:spacing w:before="0" w:after="0" w:line="240" w:lineRule="auto"/>
        <w:ind w:left="720"/>
        <w:rPr>
          <w:rFonts w:eastAsia="MS Mincho" w:cs="Times New Roman"/>
          <w:color w:val="auto"/>
        </w:rPr>
      </w:pPr>
      <w:r w:rsidRPr="00F30B42">
        <w:rPr>
          <w:rFonts w:eastAsia="MS Mincho" w:cs="Times New Roman"/>
          <w:color w:val="auto"/>
          <w:lang w:val="it-IT"/>
        </w:rPr>
        <w:t>Îndeosebi în sud-estul țării, dimineața și noaptea, izolat va fi ceață.</w:t>
      </w:r>
    </w:p>
    <w:p w14:paraId="2DD90BFC" w14:textId="77777777" w:rsidR="00F30B42" w:rsidRPr="00F30B42" w:rsidRDefault="00F30B42" w:rsidP="00F30B42">
      <w:pPr>
        <w:spacing w:before="0" w:after="0" w:line="240" w:lineRule="auto"/>
        <w:ind w:left="720"/>
        <w:rPr>
          <w:rFonts w:eastAsia="MS Mincho" w:cs="Times New Roman"/>
          <w:b/>
          <w:color w:val="auto"/>
          <w:lang w:val="it-IT"/>
        </w:rPr>
      </w:pPr>
    </w:p>
    <w:p w14:paraId="7AAD975D" w14:textId="77777777" w:rsidR="00F30B42" w:rsidRPr="00F30B42" w:rsidRDefault="00F30B42" w:rsidP="00F30B42">
      <w:pPr>
        <w:spacing w:before="0" w:after="0" w:line="240" w:lineRule="auto"/>
        <w:ind w:left="720"/>
        <w:rPr>
          <w:rFonts w:eastAsia="MS Mincho" w:cs="Times New Roman"/>
          <w:color w:val="auto"/>
        </w:rPr>
      </w:pPr>
      <w:r w:rsidRPr="00F30B42">
        <w:rPr>
          <w:rFonts w:eastAsia="MS Mincho" w:cs="Times New Roman"/>
          <w:b/>
          <w:color w:val="auto"/>
          <w:lang w:val="it-IT"/>
        </w:rPr>
        <w:t>La Bucureşti,</w:t>
      </w:r>
      <w:r w:rsidRPr="00F30B42">
        <w:rPr>
          <w:rFonts w:eastAsia="MS Mincho" w:cs="Times New Roman"/>
          <w:color w:val="auto"/>
        </w:rPr>
        <w:t xml:space="preserve"> vremea va continua să se încălzească ușor, astfel că maxima temperaturii aerului va fi de 24...25 de grade, iar minima va fi de 10...12 grade. Cerul va fi temporar noros, iar vântul va sufla slab și moderat.</w:t>
      </w:r>
    </w:p>
    <w:p w14:paraId="5C07A804" w14:textId="77777777" w:rsidR="00F30B42" w:rsidRPr="00F30B42" w:rsidRDefault="00F30B42" w:rsidP="00F30B42">
      <w:pPr>
        <w:spacing w:before="0" w:after="0" w:line="240" w:lineRule="auto"/>
        <w:rPr>
          <w:rFonts w:eastAsia="MS Mincho" w:cs="Times New Roman"/>
          <w:color w:val="auto"/>
          <w:lang w:val="it-IT"/>
        </w:rPr>
      </w:pPr>
    </w:p>
    <w:p w14:paraId="2CC59B23" w14:textId="77777777" w:rsidR="00F30B42" w:rsidRPr="00F30B42" w:rsidRDefault="00F30B42" w:rsidP="00F30B42">
      <w:pPr>
        <w:spacing w:before="0" w:after="0" w:line="240" w:lineRule="auto"/>
        <w:ind w:left="720"/>
        <w:rPr>
          <w:rFonts w:eastAsia="MS Mincho" w:cs="Times New Roman"/>
          <w:color w:val="auto"/>
          <w:lang w:val="it-IT"/>
        </w:rPr>
      </w:pPr>
    </w:p>
    <w:p w14:paraId="33DD66F5" w14:textId="77777777" w:rsidR="00F30B42" w:rsidRPr="00F30B42" w:rsidRDefault="00F30B42" w:rsidP="00F30B42">
      <w:pPr>
        <w:keepNext/>
        <w:keepLines/>
        <w:spacing w:before="0" w:after="0"/>
        <w:ind w:left="720"/>
        <w:outlineLvl w:val="5"/>
        <w:rPr>
          <w:rFonts w:eastAsia="MS Gothic" w:cs="Times New Roman"/>
          <w:b/>
          <w:color w:val="auto"/>
          <w:sz w:val="24"/>
          <w:szCs w:val="24"/>
          <w:u w:val="single"/>
          <w:lang w:val="it-IT"/>
        </w:rPr>
      </w:pPr>
      <w:r w:rsidRPr="00F30B42">
        <w:rPr>
          <w:rFonts w:eastAsia="MS Gothic" w:cs="Times New Roman"/>
          <w:b/>
          <w:color w:val="auto"/>
          <w:sz w:val="24"/>
          <w:szCs w:val="24"/>
          <w:lang w:val="it-IT"/>
        </w:rPr>
        <w:t>I</w:t>
      </w:r>
      <w:r w:rsidRPr="00F30B42">
        <w:rPr>
          <w:rFonts w:eastAsia="MS Gothic" w:cs="Times New Roman"/>
          <w:b/>
          <w:color w:val="auto"/>
          <w:lang w:val="it-IT"/>
        </w:rPr>
        <w:t>I.</w:t>
      </w:r>
      <w:r w:rsidRPr="00F30B42">
        <w:rPr>
          <w:rFonts w:eastAsia="MS Gothic" w:cs="Times New Roman"/>
          <w:b/>
          <w:color w:val="auto"/>
          <w:lang w:val="it-IT"/>
        </w:rPr>
        <w:tab/>
      </w:r>
      <w:r w:rsidRPr="00F30B42">
        <w:rPr>
          <w:rFonts w:eastAsia="MS Gothic" w:cs="Times New Roman"/>
          <w:b/>
          <w:color w:val="auto"/>
          <w:u w:val="single"/>
          <w:lang w:val="es-PE"/>
        </w:rPr>
        <w:t xml:space="preserve">CALITATEA </w:t>
      </w:r>
      <w:r w:rsidRPr="00F30B42">
        <w:rPr>
          <w:rFonts w:eastAsia="MS Gothic" w:cs="Times New Roman"/>
          <w:b/>
          <w:color w:val="auto"/>
          <w:u w:val="single"/>
          <w:lang w:val="it-IT"/>
        </w:rPr>
        <w:t>APELOR</w:t>
      </w:r>
    </w:p>
    <w:p w14:paraId="4FC3854B" w14:textId="77777777" w:rsidR="00F30B42" w:rsidRPr="00F30B42" w:rsidRDefault="00F30B42" w:rsidP="00F30B42">
      <w:pPr>
        <w:spacing w:before="0" w:after="0" w:line="240" w:lineRule="auto"/>
        <w:ind w:left="720"/>
        <w:rPr>
          <w:rFonts w:eastAsia="Times New Roman" w:cs="Times New Roman"/>
          <w:b/>
        </w:rPr>
      </w:pPr>
      <w:r w:rsidRPr="00F30B42">
        <w:rPr>
          <w:rFonts w:eastAsia="Times New Roman" w:cs="Times New Roman"/>
          <w:b/>
        </w:rPr>
        <w:t>2.1. Pe fluviul Dunarea</w:t>
      </w:r>
    </w:p>
    <w:p w14:paraId="1ADD623E" w14:textId="77777777" w:rsidR="00F30B42" w:rsidRPr="00F30B42" w:rsidRDefault="00F30B42" w:rsidP="00F30B42">
      <w:pPr>
        <w:spacing w:before="0" w:after="0" w:line="240" w:lineRule="auto"/>
        <w:ind w:left="720"/>
        <w:rPr>
          <w:rFonts w:eastAsia="MS Mincho" w:cs="Times New Roman"/>
          <w:noProof/>
          <w:color w:val="auto"/>
        </w:rPr>
      </w:pPr>
      <w:r w:rsidRPr="00F30B42">
        <w:rPr>
          <w:rFonts w:eastAsia="MS Mincho" w:cs="Times New Roman"/>
          <w:noProof/>
          <w:color w:val="auto"/>
        </w:rPr>
        <w:t>Nu au fost semnalate evenimente deosebite.</w:t>
      </w:r>
    </w:p>
    <w:p w14:paraId="3A0EAFC1" w14:textId="77777777" w:rsidR="00F30B42" w:rsidRPr="00F30B42" w:rsidRDefault="00F30B42" w:rsidP="00F30B42">
      <w:pPr>
        <w:spacing w:before="0" w:after="0" w:line="240" w:lineRule="auto"/>
        <w:ind w:left="720"/>
        <w:rPr>
          <w:rFonts w:eastAsia="Times New Roman" w:cs="Times New Roman"/>
          <w:b/>
        </w:rPr>
      </w:pPr>
    </w:p>
    <w:p w14:paraId="607940AD" w14:textId="77777777" w:rsidR="00F30B42" w:rsidRPr="00F30B42" w:rsidRDefault="00F30B42" w:rsidP="00F30B42">
      <w:pPr>
        <w:spacing w:before="0" w:after="0" w:line="240" w:lineRule="auto"/>
        <w:ind w:left="720"/>
        <w:rPr>
          <w:rFonts w:eastAsia="Times New Roman" w:cs="Times New Roman"/>
          <w:b/>
        </w:rPr>
      </w:pPr>
      <w:r w:rsidRPr="00F30B42">
        <w:rPr>
          <w:rFonts w:eastAsia="Times New Roman" w:cs="Times New Roman"/>
          <w:b/>
        </w:rPr>
        <w:t>2.2. Pe râurile interioare</w:t>
      </w:r>
    </w:p>
    <w:p w14:paraId="26B30437" w14:textId="77777777" w:rsidR="00F30B42" w:rsidRPr="00F30B42" w:rsidRDefault="00F30B42" w:rsidP="00F30B42">
      <w:pPr>
        <w:spacing w:before="0" w:after="0"/>
        <w:ind w:left="720"/>
        <w:rPr>
          <w:rFonts w:eastAsia="MS Mincho" w:cs="Times New Roman"/>
          <w:bCs/>
          <w:color w:val="auto"/>
        </w:rPr>
      </w:pPr>
      <w:r w:rsidRPr="00F30B42">
        <w:rPr>
          <w:rFonts w:eastAsia="MS Mincho" w:cs="Times New Roman"/>
          <w:b/>
          <w:bCs/>
          <w:i/>
          <w:color w:val="auto"/>
        </w:rPr>
        <w:t>Administrația Națională Apele Române</w:t>
      </w:r>
      <w:r w:rsidRPr="00F30B42">
        <w:rPr>
          <w:rFonts w:eastAsia="MS Mincho" w:cs="Times New Roman"/>
          <w:bCs/>
          <w:color w:val="auto"/>
        </w:rPr>
        <w:t xml:space="preserve"> revine cu informații despre poluarea accidentală cu ape de mină (culoare cărămizie) a râului Bistrița pe raza orașului Broșteni, localitatea Holda, județul Suceava, pe o lungime de aproximativ 3 km, în data de 13.05.2023, ora 19.30. </w:t>
      </w:r>
    </w:p>
    <w:p w14:paraId="3CB583E1" w14:textId="77777777" w:rsidR="00F30B42" w:rsidRPr="00F30B42" w:rsidRDefault="00F30B42" w:rsidP="00F30B42">
      <w:pPr>
        <w:spacing w:before="0" w:after="0"/>
        <w:ind w:left="720"/>
        <w:rPr>
          <w:rFonts w:eastAsia="MS Mincho" w:cs="Times New Roman"/>
          <w:bCs/>
          <w:color w:val="auto"/>
        </w:rPr>
      </w:pPr>
      <w:r w:rsidRPr="00F30B42">
        <w:rPr>
          <w:rFonts w:eastAsia="MS Mincho" w:cs="Times New Roman"/>
          <w:bCs/>
          <w:color w:val="auto"/>
        </w:rPr>
        <w:lastRenderedPageBreak/>
        <w:t>În urma efectuării buletinelor de analiză se constată următoarele:</w:t>
      </w:r>
    </w:p>
    <w:p w14:paraId="1A9116AC" w14:textId="77777777" w:rsidR="00F30B42" w:rsidRPr="00F30B42" w:rsidRDefault="00F30B42" w:rsidP="00F30B42">
      <w:pPr>
        <w:spacing w:before="0" w:after="0"/>
        <w:ind w:left="720"/>
        <w:rPr>
          <w:rFonts w:eastAsia="MS Mincho" w:cs="Times New Roman"/>
          <w:bCs/>
          <w:color w:val="auto"/>
        </w:rPr>
      </w:pPr>
      <w:r w:rsidRPr="00F30B42">
        <w:rPr>
          <w:rFonts w:eastAsia="MS Mincho" w:cs="Times New Roman"/>
          <w:bCs/>
          <w:color w:val="auto"/>
        </w:rPr>
        <w:t>-  apele din mină evacuate din galeria Isipoaia sunt puternic impurificate în special cu metale, constatându-se depășiri mari la următori indicatori față de limitele prevăzute în HG 352/2005 după cum urmează:</w:t>
      </w:r>
    </w:p>
    <w:p w14:paraId="4B1F8659" w14:textId="77777777" w:rsidR="00F30B42" w:rsidRPr="00F30B42" w:rsidRDefault="00F30B42" w:rsidP="00F30B42">
      <w:pPr>
        <w:numPr>
          <w:ilvl w:val="0"/>
          <w:numId w:val="13"/>
        </w:numPr>
        <w:spacing w:before="0" w:after="0"/>
        <w:rPr>
          <w:rFonts w:eastAsia="MS Mincho" w:cs="Times New Roman"/>
          <w:bCs/>
          <w:color w:val="auto"/>
        </w:rPr>
      </w:pPr>
      <w:r w:rsidRPr="00F30B42">
        <w:rPr>
          <w:rFonts w:eastAsia="MS Mincho" w:cs="Times New Roman"/>
          <w:bCs/>
          <w:color w:val="auto"/>
        </w:rPr>
        <w:t xml:space="preserve"> Materii în suspensie: limita 35 mg/l, valoare determinată 38.400 mg/l – depășire de peste o mie de ori;</w:t>
      </w:r>
    </w:p>
    <w:p w14:paraId="1371D136" w14:textId="77777777" w:rsidR="00F30B42" w:rsidRPr="00F30B42" w:rsidRDefault="00F30B42" w:rsidP="00F30B42">
      <w:pPr>
        <w:numPr>
          <w:ilvl w:val="0"/>
          <w:numId w:val="13"/>
        </w:numPr>
        <w:spacing w:before="0" w:after="0"/>
        <w:rPr>
          <w:rFonts w:eastAsia="MS Mincho" w:cs="Times New Roman"/>
          <w:bCs/>
          <w:color w:val="auto"/>
        </w:rPr>
      </w:pPr>
      <w:r w:rsidRPr="00F30B42">
        <w:rPr>
          <w:rFonts w:eastAsia="MS Mincho" w:cs="Times New Roman"/>
          <w:bCs/>
          <w:color w:val="auto"/>
        </w:rPr>
        <w:t xml:space="preserve"> Fier: limita 5 mg/l, valoare determinată 21.285 mg/l– depășire de peste patru mii de ori;</w:t>
      </w:r>
    </w:p>
    <w:p w14:paraId="1073C608" w14:textId="77777777" w:rsidR="00F30B42" w:rsidRPr="00F30B42" w:rsidRDefault="00F30B42" w:rsidP="00F30B42">
      <w:pPr>
        <w:numPr>
          <w:ilvl w:val="0"/>
          <w:numId w:val="13"/>
        </w:numPr>
        <w:spacing w:before="0" w:after="0"/>
        <w:rPr>
          <w:rFonts w:eastAsia="MS Mincho" w:cs="Times New Roman"/>
          <w:bCs/>
          <w:color w:val="auto"/>
        </w:rPr>
      </w:pPr>
      <w:r w:rsidRPr="00F30B42">
        <w:rPr>
          <w:rFonts w:eastAsia="MS Mincho" w:cs="Times New Roman"/>
          <w:bCs/>
          <w:color w:val="auto"/>
        </w:rPr>
        <w:t xml:space="preserve"> Zinc: limita 0,3 mg/l valoare determinată 354 mg/l – depășire de peste o mie o sută de ori;</w:t>
      </w:r>
    </w:p>
    <w:p w14:paraId="4480EA56" w14:textId="77777777" w:rsidR="00F30B42" w:rsidRPr="00F30B42" w:rsidRDefault="00F30B42" w:rsidP="00F30B42">
      <w:pPr>
        <w:numPr>
          <w:ilvl w:val="0"/>
          <w:numId w:val="13"/>
        </w:numPr>
        <w:spacing w:before="0" w:after="0"/>
        <w:rPr>
          <w:rFonts w:eastAsia="MS Mincho" w:cs="Times New Roman"/>
          <w:bCs/>
          <w:color w:val="auto"/>
        </w:rPr>
      </w:pPr>
      <w:r w:rsidRPr="00F30B42">
        <w:rPr>
          <w:rFonts w:eastAsia="MS Mincho" w:cs="Times New Roman"/>
          <w:bCs/>
          <w:color w:val="auto"/>
        </w:rPr>
        <w:t xml:space="preserve"> Mangan: limita 1 mg/l valoare determinată 56,73 mg/l – depășire de peste cinzeci și șase de ori;</w:t>
      </w:r>
    </w:p>
    <w:p w14:paraId="20AABF62" w14:textId="77777777" w:rsidR="00F30B42" w:rsidRPr="00F30B42" w:rsidRDefault="00F30B42" w:rsidP="00F30B42">
      <w:pPr>
        <w:numPr>
          <w:ilvl w:val="0"/>
          <w:numId w:val="13"/>
        </w:numPr>
        <w:spacing w:before="0" w:after="0"/>
        <w:rPr>
          <w:rFonts w:eastAsia="MS Mincho" w:cs="Times New Roman"/>
          <w:bCs/>
          <w:color w:val="auto"/>
        </w:rPr>
      </w:pPr>
      <w:r w:rsidRPr="00F30B42">
        <w:rPr>
          <w:rFonts w:eastAsia="MS Mincho" w:cs="Times New Roman"/>
          <w:bCs/>
          <w:color w:val="auto"/>
        </w:rPr>
        <w:t xml:space="preserve"> Cupru: limita 0,1 mg/l valoare determinată 252 mg/l – depășire de peste două mii cinci sute de ori;</w:t>
      </w:r>
    </w:p>
    <w:p w14:paraId="517CD9C8" w14:textId="77777777" w:rsidR="00F30B42" w:rsidRPr="00F30B42" w:rsidRDefault="00F30B42" w:rsidP="00F30B42">
      <w:pPr>
        <w:numPr>
          <w:ilvl w:val="0"/>
          <w:numId w:val="13"/>
        </w:numPr>
        <w:spacing w:before="0" w:after="0"/>
        <w:rPr>
          <w:rFonts w:eastAsia="MS Mincho" w:cs="Times New Roman"/>
          <w:bCs/>
          <w:color w:val="auto"/>
        </w:rPr>
      </w:pPr>
      <w:r w:rsidRPr="00F30B42">
        <w:rPr>
          <w:rFonts w:eastAsia="MS Mincho" w:cs="Times New Roman"/>
          <w:bCs/>
          <w:color w:val="auto"/>
        </w:rPr>
        <w:t xml:space="preserve"> Plumb: limita 0,2 mg/l valoare determinată 6,037 mg/l – depășire de peste trei zeci de ori; </w:t>
      </w:r>
    </w:p>
    <w:p w14:paraId="3DBBBCED" w14:textId="77777777" w:rsidR="00F30B42" w:rsidRPr="00F30B42" w:rsidRDefault="00F30B42" w:rsidP="00F30B42">
      <w:pPr>
        <w:spacing w:before="0" w:after="0"/>
        <w:ind w:left="720"/>
        <w:rPr>
          <w:rFonts w:eastAsia="MS Mincho" w:cs="Times New Roman"/>
          <w:bCs/>
          <w:color w:val="auto"/>
        </w:rPr>
      </w:pPr>
      <w:r w:rsidRPr="00F30B42">
        <w:rPr>
          <w:rFonts w:eastAsia="MS Mincho" w:cs="Times New Roman"/>
          <w:bCs/>
          <w:color w:val="auto"/>
        </w:rPr>
        <w:t xml:space="preserve">Valorile determinate în apele de mină la confluența cu râul Bistrița sunt aproximativ aceleași cu cele determinate la </w:t>
      </w:r>
    </w:p>
    <w:p w14:paraId="664B9FD2" w14:textId="77777777" w:rsidR="00F30B42" w:rsidRPr="00F30B42" w:rsidRDefault="00F30B42" w:rsidP="00F30B42">
      <w:pPr>
        <w:spacing w:before="0" w:after="0"/>
        <w:ind w:left="720"/>
        <w:rPr>
          <w:rFonts w:eastAsia="MS Mincho" w:cs="Times New Roman"/>
          <w:bCs/>
          <w:color w:val="auto"/>
        </w:rPr>
      </w:pPr>
      <w:r w:rsidRPr="00F30B42">
        <w:rPr>
          <w:rFonts w:eastAsia="MS Mincho" w:cs="Times New Roman"/>
          <w:bCs/>
          <w:color w:val="auto"/>
        </w:rPr>
        <w:t>gura de evacuare, constatându-se o ușoară scădere a concentrațiiei indicatorilor analizați.</w:t>
      </w:r>
    </w:p>
    <w:p w14:paraId="7E3F1F51" w14:textId="77777777" w:rsidR="00F30B42" w:rsidRPr="00F30B42" w:rsidRDefault="00F30B42" w:rsidP="00F30B42">
      <w:pPr>
        <w:spacing w:before="0" w:after="0"/>
        <w:ind w:left="720"/>
        <w:rPr>
          <w:rFonts w:eastAsia="MS Mincho" w:cs="Times New Roman"/>
          <w:bCs/>
          <w:color w:val="auto"/>
        </w:rPr>
      </w:pPr>
      <w:r w:rsidRPr="00F30B42">
        <w:rPr>
          <w:rFonts w:eastAsia="MS Mincho" w:cs="Times New Roman"/>
          <w:bCs/>
          <w:color w:val="auto"/>
        </w:rPr>
        <w:t>Concentrațiile mari de metale determinate în apele de mină cât și debitul mare al evacuări au condus la poluarea râului Bistrița, calitatea apei râului degradându-se de la clasa a III-a de calitate în amonte la clasa a V-a de calitate în</w:t>
      </w:r>
    </w:p>
    <w:p w14:paraId="56A15312" w14:textId="77777777" w:rsidR="00F30B42" w:rsidRPr="00F30B42" w:rsidRDefault="00F30B42" w:rsidP="00F30B42">
      <w:pPr>
        <w:spacing w:before="0" w:after="0"/>
        <w:ind w:left="720"/>
        <w:rPr>
          <w:rFonts w:eastAsia="MS Mincho" w:cs="Times New Roman"/>
          <w:bCs/>
          <w:color w:val="auto"/>
        </w:rPr>
      </w:pPr>
      <w:r w:rsidRPr="00F30B42">
        <w:rPr>
          <w:rFonts w:eastAsia="MS Mincho" w:cs="Times New Roman"/>
          <w:bCs/>
          <w:color w:val="auto"/>
        </w:rPr>
        <w:t xml:space="preserve"> aval de confluența de apele de mină.</w:t>
      </w:r>
    </w:p>
    <w:p w14:paraId="05FCC211" w14:textId="77777777" w:rsidR="00F30B42" w:rsidRPr="00F30B42" w:rsidRDefault="00F30B42" w:rsidP="00F30B42">
      <w:pPr>
        <w:spacing w:before="0" w:after="0"/>
        <w:ind w:left="720"/>
        <w:rPr>
          <w:rFonts w:eastAsia="MS Mincho" w:cs="Times New Roman"/>
          <w:bCs/>
          <w:color w:val="auto"/>
        </w:rPr>
      </w:pPr>
      <w:r w:rsidRPr="00F30B42">
        <w:rPr>
          <w:rFonts w:eastAsia="MS Mincho" w:cs="Times New Roman"/>
          <w:bCs/>
          <w:color w:val="auto"/>
        </w:rPr>
        <w:t xml:space="preserve">Schimbarea clasei de calitate este determinată de creșterea concentrațiilor indicatorilor fier și cupru 700 m în aval de </w:t>
      </w:r>
    </w:p>
    <w:p w14:paraId="4CADC890" w14:textId="77777777" w:rsidR="00F30B42" w:rsidRPr="00F30B42" w:rsidRDefault="00F30B42" w:rsidP="00F30B42">
      <w:pPr>
        <w:spacing w:before="0" w:after="0"/>
        <w:ind w:left="720"/>
        <w:rPr>
          <w:rFonts w:eastAsia="MS Mincho" w:cs="Times New Roman"/>
          <w:bCs/>
          <w:color w:val="auto"/>
        </w:rPr>
      </w:pPr>
      <w:r w:rsidRPr="00F30B42">
        <w:rPr>
          <w:rFonts w:eastAsia="MS Mincho" w:cs="Times New Roman"/>
          <w:bCs/>
          <w:color w:val="auto"/>
        </w:rPr>
        <w:t>Confluența cu apele de mină. Astfel se observă creșteri semnificative la următorii polunați:</w:t>
      </w:r>
    </w:p>
    <w:p w14:paraId="41F4139B" w14:textId="77777777" w:rsidR="00F30B42" w:rsidRPr="00F30B42" w:rsidRDefault="00F30B42" w:rsidP="00F30B42">
      <w:pPr>
        <w:numPr>
          <w:ilvl w:val="0"/>
          <w:numId w:val="14"/>
        </w:numPr>
        <w:spacing w:before="0" w:after="0"/>
        <w:rPr>
          <w:rFonts w:eastAsia="MS Mincho" w:cs="Times New Roman"/>
          <w:bCs/>
          <w:color w:val="auto"/>
        </w:rPr>
      </w:pPr>
      <w:r w:rsidRPr="00F30B42">
        <w:rPr>
          <w:rFonts w:eastAsia="MS Mincho" w:cs="Times New Roman"/>
          <w:bCs/>
          <w:color w:val="auto"/>
        </w:rPr>
        <w:t>concentrația de fier a crescut de la 0.365 mg/l la 65,25 mg/l, creștere de o sută de ori;</w:t>
      </w:r>
    </w:p>
    <w:p w14:paraId="4BA0EC3D" w14:textId="77777777" w:rsidR="00F30B42" w:rsidRPr="00F30B42" w:rsidRDefault="00F30B42" w:rsidP="00F30B42">
      <w:pPr>
        <w:numPr>
          <w:ilvl w:val="0"/>
          <w:numId w:val="14"/>
        </w:numPr>
        <w:spacing w:before="0" w:after="0"/>
        <w:rPr>
          <w:rFonts w:eastAsia="MS Mincho" w:cs="Times New Roman"/>
          <w:bCs/>
          <w:color w:val="auto"/>
        </w:rPr>
      </w:pPr>
      <w:r w:rsidRPr="00F30B42">
        <w:rPr>
          <w:rFonts w:eastAsia="MS Mincho" w:cs="Times New Roman"/>
          <w:bCs/>
          <w:color w:val="auto"/>
        </w:rPr>
        <w:t>concentrația de cupru de la 10,31 µg/l la 159,8 µg/l, creștere de cinsprezece ori;</w:t>
      </w:r>
    </w:p>
    <w:p w14:paraId="7793AC36" w14:textId="77777777" w:rsidR="00F30B42" w:rsidRPr="00F30B42" w:rsidRDefault="00F30B42" w:rsidP="00F30B42">
      <w:pPr>
        <w:numPr>
          <w:ilvl w:val="0"/>
          <w:numId w:val="14"/>
        </w:numPr>
        <w:spacing w:before="0" w:after="0"/>
        <w:rPr>
          <w:rFonts w:eastAsia="MS Mincho" w:cs="Times New Roman"/>
          <w:bCs/>
          <w:color w:val="auto"/>
        </w:rPr>
      </w:pPr>
      <w:r w:rsidRPr="00F30B42">
        <w:rPr>
          <w:rFonts w:eastAsia="MS Mincho" w:cs="Times New Roman"/>
          <w:bCs/>
          <w:color w:val="auto"/>
        </w:rPr>
        <w:t>concentrația de zinc de la sub limita de detecție  la 247 µg/l;</w:t>
      </w:r>
    </w:p>
    <w:p w14:paraId="77427B77" w14:textId="77777777" w:rsidR="00F30B42" w:rsidRPr="00F30B42" w:rsidRDefault="00F30B42" w:rsidP="00F30B42">
      <w:pPr>
        <w:numPr>
          <w:ilvl w:val="0"/>
          <w:numId w:val="14"/>
        </w:numPr>
        <w:spacing w:before="0" w:after="0"/>
        <w:rPr>
          <w:rFonts w:eastAsia="MS Mincho" w:cs="Times New Roman"/>
          <w:bCs/>
          <w:color w:val="auto"/>
        </w:rPr>
      </w:pPr>
      <w:r w:rsidRPr="00F30B42">
        <w:rPr>
          <w:rFonts w:eastAsia="MS Mincho" w:cs="Times New Roman"/>
          <w:bCs/>
          <w:color w:val="auto"/>
        </w:rPr>
        <w:t>concentrația de plumb de la sub limita de detecție la 2,66 µg/l;</w:t>
      </w:r>
    </w:p>
    <w:p w14:paraId="4C877B24" w14:textId="77777777" w:rsidR="00F30B42" w:rsidRPr="00F30B42" w:rsidRDefault="00F30B42" w:rsidP="00F30B42">
      <w:pPr>
        <w:spacing w:before="0" w:after="0"/>
        <w:ind w:left="720"/>
        <w:rPr>
          <w:rFonts w:eastAsia="MS Mincho" w:cs="Times New Roman"/>
          <w:bCs/>
          <w:color w:val="auto"/>
        </w:rPr>
      </w:pPr>
      <w:r w:rsidRPr="00F30B42">
        <w:rPr>
          <w:rFonts w:eastAsia="MS Mincho" w:cs="Times New Roman"/>
          <w:bCs/>
          <w:color w:val="auto"/>
        </w:rPr>
        <w:t>Calitate apei a  râului Bistrița se menține în clasa a V-a de calitate și la 1,5 Km în aval de sursa de poluare, clasă dată de indicatorul fier.</w:t>
      </w:r>
    </w:p>
    <w:p w14:paraId="048BF81D" w14:textId="77777777" w:rsidR="00F30B42" w:rsidRPr="00F30B42" w:rsidRDefault="00F30B42" w:rsidP="00F30B42">
      <w:pPr>
        <w:spacing w:before="0" w:after="0"/>
        <w:ind w:left="720"/>
        <w:rPr>
          <w:rFonts w:eastAsia="MS Mincho" w:cs="Times New Roman"/>
          <w:bCs/>
          <w:color w:val="auto"/>
        </w:rPr>
      </w:pPr>
      <w:r w:rsidRPr="00F30B42">
        <w:rPr>
          <w:rFonts w:eastAsia="MS Mincho" w:cs="Times New Roman"/>
          <w:bCs/>
          <w:color w:val="auto"/>
        </w:rPr>
        <w:t xml:space="preserve">La aproximativ 5 Km aval de sursa de poluare calitatea râului Bistrița se îmbunătățește din buletinul de analize </w:t>
      </w:r>
    </w:p>
    <w:p w14:paraId="08BA1075" w14:textId="77777777" w:rsidR="00F30B42" w:rsidRPr="00F30B42" w:rsidRDefault="00F30B42" w:rsidP="00F30B42">
      <w:pPr>
        <w:spacing w:before="0" w:after="0"/>
        <w:ind w:left="720"/>
        <w:rPr>
          <w:rFonts w:eastAsia="MS Mincho" w:cs="Times New Roman"/>
          <w:bCs/>
          <w:color w:val="auto"/>
        </w:rPr>
      </w:pPr>
      <w:r w:rsidRPr="00F30B42">
        <w:rPr>
          <w:rFonts w:eastAsia="MS Mincho" w:cs="Times New Roman"/>
          <w:bCs/>
          <w:color w:val="auto"/>
        </w:rPr>
        <w:t>rezultând că acesta are clasa a IV-a de calitate, deoarece concentrațiile de metale analizate au scăzut.</w:t>
      </w:r>
    </w:p>
    <w:p w14:paraId="65161A84" w14:textId="77777777" w:rsidR="00F30B42" w:rsidRPr="00F30B42" w:rsidRDefault="00F30B42" w:rsidP="00F30B42">
      <w:pPr>
        <w:spacing w:before="0" w:after="0"/>
        <w:ind w:left="720"/>
        <w:rPr>
          <w:rFonts w:eastAsia="MS Mincho" w:cs="Times New Roman"/>
          <w:b/>
          <w:bCs/>
          <w:i/>
          <w:iCs/>
          <w:color w:val="auto"/>
        </w:rPr>
      </w:pPr>
    </w:p>
    <w:p w14:paraId="1C0414C5" w14:textId="77777777" w:rsidR="00F30B42" w:rsidRPr="00F30B42" w:rsidRDefault="00F30B42" w:rsidP="00F30B42">
      <w:pPr>
        <w:spacing w:before="0" w:after="0"/>
        <w:ind w:left="720"/>
        <w:rPr>
          <w:rFonts w:eastAsia="MS Mincho" w:cs="Times New Roman"/>
          <w:bCs/>
          <w:color w:val="auto"/>
        </w:rPr>
      </w:pPr>
      <w:r w:rsidRPr="00F30B42">
        <w:rPr>
          <w:rFonts w:eastAsia="MS Mincho" w:cs="Times New Roman"/>
          <w:b/>
          <w:bCs/>
          <w:i/>
          <w:iCs/>
          <w:color w:val="auto"/>
        </w:rPr>
        <w:t>În concluzie se confirmă poluarea râului Bistrița</w:t>
      </w:r>
      <w:r w:rsidRPr="00F30B42">
        <w:rPr>
          <w:rFonts w:eastAsia="MS Mincho" w:cs="Times New Roman"/>
          <w:bCs/>
          <w:color w:val="auto"/>
        </w:rPr>
        <w:t>.</w:t>
      </w:r>
    </w:p>
    <w:p w14:paraId="639D82BC" w14:textId="77777777" w:rsidR="00F30B42" w:rsidRPr="00F30B42" w:rsidRDefault="00F30B42" w:rsidP="00F30B42">
      <w:pPr>
        <w:spacing w:before="0" w:after="120"/>
        <w:ind w:left="1701"/>
        <w:rPr>
          <w:rFonts w:eastAsia="MS Mincho" w:cs="Times New Roman"/>
          <w:color w:val="auto"/>
          <w:sz w:val="18"/>
          <w:szCs w:val="18"/>
        </w:rPr>
      </w:pPr>
      <w:r w:rsidRPr="00F30B42">
        <w:rPr>
          <w:rFonts w:eastAsia="MS Mincho" w:cs="Times New Roman"/>
          <w:color w:val="auto"/>
          <w:sz w:val="18"/>
          <w:szCs w:val="18"/>
        </w:rPr>
        <w:t>- 1. R</w:t>
      </w:r>
      <w:r w:rsidRPr="00F30B42">
        <w:rPr>
          <w:rFonts w:eastAsia="MS Mincho" w:cs="Times New Roman"/>
          <w:color w:val="auto"/>
        </w:rPr>
        <w:t>âu Bistrița</w:t>
      </w:r>
      <w:r w:rsidRPr="00F30B42">
        <w:rPr>
          <w:rFonts w:eastAsia="MS Mincho" w:cs="Times New Roman"/>
          <w:color w:val="auto"/>
          <w:sz w:val="18"/>
          <w:szCs w:val="18"/>
        </w:rPr>
        <w:t xml:space="preserve"> - gură evacuare platformă Isipoaia:</w:t>
      </w:r>
    </w:p>
    <w:p w14:paraId="2CAD56D7" w14:textId="77777777" w:rsidR="00F30B42" w:rsidRPr="00F30B42" w:rsidRDefault="00F30B42" w:rsidP="00F30B42">
      <w:pPr>
        <w:spacing w:before="0" w:after="120"/>
        <w:ind w:left="1701"/>
        <w:rPr>
          <w:rFonts w:eastAsia="MS Mincho" w:cs="Times New Roman"/>
          <w:color w:val="auto"/>
          <w:sz w:val="14"/>
          <w:szCs w:val="14"/>
        </w:rPr>
      </w:pPr>
      <w:r w:rsidRPr="00F30B42">
        <w:rPr>
          <w:rFonts w:eastAsia="MS Mincho" w:cs="Times New Roman"/>
          <w:color w:val="auto"/>
          <w:sz w:val="18"/>
          <w:szCs w:val="18"/>
        </w:rPr>
        <w:t xml:space="preserve">    </w:t>
      </w:r>
      <w:r w:rsidRPr="00F30B42">
        <w:rPr>
          <w:rFonts w:eastAsia="MS Mincho" w:cs="Times New Roman"/>
          <w:color w:val="auto"/>
          <w:sz w:val="14"/>
          <w:szCs w:val="14"/>
        </w:rPr>
        <w:t xml:space="preserve">pH                       CCOCr         Materii în            Reziduu filtrabil           Fier          Mangan          Zinc        Cupru        Plumb  </w:t>
      </w:r>
    </w:p>
    <w:p w14:paraId="10E94934" w14:textId="77777777" w:rsidR="00F30B42" w:rsidRPr="00F30B42" w:rsidRDefault="00F30B42" w:rsidP="00F30B42">
      <w:pPr>
        <w:spacing w:before="0" w:after="120"/>
        <w:ind w:left="1701"/>
        <w:rPr>
          <w:rFonts w:eastAsia="MS Mincho" w:cs="Times New Roman"/>
          <w:color w:val="auto"/>
          <w:sz w:val="14"/>
          <w:szCs w:val="14"/>
        </w:rPr>
      </w:pPr>
      <w:r w:rsidRPr="00F30B42">
        <w:rPr>
          <w:rFonts w:eastAsia="MS Mincho" w:cs="Times New Roman"/>
          <w:color w:val="auto"/>
          <w:sz w:val="14"/>
          <w:szCs w:val="14"/>
        </w:rPr>
        <w:t>Indice de  fenol                              suspensie                  la 105</w:t>
      </w:r>
      <w:r w:rsidRPr="00F30B42">
        <w:rPr>
          <w:rFonts w:eastAsia="MS Mincho" w:cs="Times New Roman"/>
          <w:color w:val="auto"/>
          <w:sz w:val="18"/>
          <w:szCs w:val="18"/>
          <w:vertAlign w:val="superscript"/>
        </w:rPr>
        <w:t>0</w:t>
      </w:r>
      <w:r w:rsidRPr="00F30B42">
        <w:rPr>
          <w:rFonts w:eastAsia="MS Mincho" w:cs="Times New Roman"/>
          <w:color w:val="auto"/>
          <w:sz w:val="14"/>
          <w:szCs w:val="14"/>
        </w:rPr>
        <w:t xml:space="preserve"> C</w:t>
      </w:r>
    </w:p>
    <w:p w14:paraId="60AA1439" w14:textId="77777777" w:rsidR="00F30B42" w:rsidRPr="00F30B42" w:rsidRDefault="00F30B42" w:rsidP="00F30B42">
      <w:pPr>
        <w:spacing w:before="0" w:after="120"/>
        <w:ind w:left="1701"/>
        <w:rPr>
          <w:rFonts w:eastAsia="MS Mincho" w:cs="Times New Roman"/>
          <w:color w:val="auto"/>
          <w:sz w:val="14"/>
          <w:szCs w:val="14"/>
        </w:rPr>
      </w:pPr>
      <w:r w:rsidRPr="00F30B42">
        <w:rPr>
          <w:rFonts w:eastAsia="MS Mincho" w:cs="Times New Roman"/>
          <w:color w:val="auto"/>
          <w:sz w:val="14"/>
          <w:szCs w:val="14"/>
        </w:rPr>
        <w:t xml:space="preserve"> (unitati pH)           (mgO</w:t>
      </w:r>
      <w:r w:rsidRPr="00F30B42">
        <w:rPr>
          <w:rFonts w:eastAsia="MS Mincho" w:cs="Times New Roman"/>
          <w:color w:val="auto"/>
          <w:sz w:val="14"/>
          <w:szCs w:val="14"/>
          <w:vertAlign w:val="subscript"/>
        </w:rPr>
        <w:t>2</w:t>
      </w:r>
      <w:r w:rsidRPr="00F30B42">
        <w:rPr>
          <w:rFonts w:eastAsia="MS Mincho" w:cs="Times New Roman"/>
          <w:color w:val="auto"/>
          <w:sz w:val="14"/>
          <w:szCs w:val="14"/>
        </w:rPr>
        <w:t xml:space="preserve">/l)           (mg/l)                       (mg/l)                    (mg/l)         (mg/l)         µg/l           µg/l             µg/l        </w:t>
      </w:r>
    </w:p>
    <w:p w14:paraId="77D6C1B8" w14:textId="77777777" w:rsidR="00F30B42" w:rsidRPr="00F30B42" w:rsidRDefault="00F30B42" w:rsidP="00F30B42">
      <w:pPr>
        <w:spacing w:before="0" w:after="120"/>
        <w:ind w:left="1701"/>
        <w:rPr>
          <w:rFonts w:eastAsia="MS Mincho" w:cs="Times New Roman"/>
          <w:color w:val="auto"/>
          <w:sz w:val="14"/>
          <w:szCs w:val="14"/>
        </w:rPr>
      </w:pPr>
      <w:r w:rsidRPr="00F30B42">
        <w:rPr>
          <w:rFonts w:eastAsia="MS Mincho" w:cs="Times New Roman"/>
          <w:color w:val="auto"/>
          <w:sz w:val="14"/>
          <w:szCs w:val="14"/>
        </w:rPr>
        <w:t xml:space="preserve">     6,0                      929,1                38400                       1680                      21285          56,73       354000      252000         6037 </w:t>
      </w:r>
      <w:r w:rsidRPr="00F30B42">
        <w:rPr>
          <w:rFonts w:eastAsia="MS Mincho" w:cs="Times New Roman"/>
          <w:color w:val="auto"/>
          <w:sz w:val="18"/>
          <w:szCs w:val="18"/>
        </w:rPr>
        <w:t xml:space="preserve">          </w:t>
      </w:r>
      <w:r w:rsidRPr="00F30B42">
        <w:rPr>
          <w:rFonts w:eastAsia="MS Mincho" w:cs="Times New Roman"/>
          <w:color w:val="auto"/>
          <w:sz w:val="14"/>
          <w:szCs w:val="14"/>
        </w:rPr>
        <w:t xml:space="preserve">   </w:t>
      </w:r>
    </w:p>
    <w:p w14:paraId="04D2A915" w14:textId="77777777" w:rsidR="00F30B42" w:rsidRPr="00F30B42" w:rsidRDefault="00F30B42" w:rsidP="00F30B42">
      <w:pPr>
        <w:spacing w:before="0" w:after="120"/>
        <w:ind w:left="1701"/>
        <w:rPr>
          <w:rFonts w:eastAsia="MS Mincho" w:cs="Times New Roman"/>
          <w:color w:val="auto"/>
          <w:sz w:val="14"/>
          <w:szCs w:val="14"/>
        </w:rPr>
      </w:pPr>
    </w:p>
    <w:p w14:paraId="20AD3A36" w14:textId="77777777" w:rsidR="00F30B42" w:rsidRPr="00F30B42" w:rsidRDefault="00F30B42" w:rsidP="00F30B42">
      <w:pPr>
        <w:spacing w:before="0" w:after="120"/>
        <w:ind w:left="1701"/>
        <w:rPr>
          <w:rFonts w:eastAsia="MS Mincho" w:cs="Times New Roman"/>
          <w:color w:val="auto"/>
          <w:sz w:val="18"/>
          <w:szCs w:val="18"/>
        </w:rPr>
      </w:pPr>
      <w:r w:rsidRPr="00F30B42">
        <w:rPr>
          <w:rFonts w:eastAsia="MS Mincho" w:cs="Times New Roman"/>
          <w:color w:val="auto"/>
          <w:sz w:val="18"/>
          <w:szCs w:val="18"/>
        </w:rPr>
        <w:lastRenderedPageBreak/>
        <w:t xml:space="preserve">  - 2.  R</w:t>
      </w:r>
      <w:r w:rsidRPr="00F30B42">
        <w:rPr>
          <w:rFonts w:eastAsia="MS Mincho" w:cs="Times New Roman"/>
          <w:color w:val="auto"/>
        </w:rPr>
        <w:t>âu Bistrița</w:t>
      </w:r>
      <w:r w:rsidRPr="00F30B42">
        <w:rPr>
          <w:rFonts w:eastAsia="MS Mincho" w:cs="Times New Roman"/>
          <w:color w:val="auto"/>
          <w:sz w:val="18"/>
          <w:szCs w:val="18"/>
        </w:rPr>
        <w:t xml:space="preserve"> – capăt canal evacuare amonte 50 m confluență cu râu Bistrița:</w:t>
      </w:r>
    </w:p>
    <w:p w14:paraId="309EEA35" w14:textId="77777777" w:rsidR="00F30B42" w:rsidRPr="00F30B42" w:rsidRDefault="00F30B42" w:rsidP="00F30B42">
      <w:pPr>
        <w:spacing w:before="0" w:after="120"/>
        <w:ind w:left="1701"/>
        <w:rPr>
          <w:rFonts w:eastAsia="MS Mincho" w:cs="Times New Roman"/>
          <w:color w:val="auto"/>
          <w:sz w:val="14"/>
          <w:szCs w:val="14"/>
        </w:rPr>
      </w:pPr>
      <w:r w:rsidRPr="00F30B42">
        <w:rPr>
          <w:rFonts w:eastAsia="MS Mincho" w:cs="Times New Roman"/>
          <w:color w:val="auto"/>
          <w:sz w:val="18"/>
          <w:szCs w:val="18"/>
        </w:rPr>
        <w:t xml:space="preserve">    </w:t>
      </w:r>
      <w:r w:rsidRPr="00F30B42">
        <w:rPr>
          <w:rFonts w:eastAsia="MS Mincho" w:cs="Times New Roman"/>
          <w:color w:val="auto"/>
          <w:sz w:val="14"/>
          <w:szCs w:val="14"/>
        </w:rPr>
        <w:t xml:space="preserve">pH                       CCOCr         Materii în            Reziduu filtrabil           Fier          Mangan          Zinc        Cupru        Plumb  </w:t>
      </w:r>
    </w:p>
    <w:p w14:paraId="5B8BBCC2" w14:textId="77777777" w:rsidR="00F30B42" w:rsidRPr="00F30B42" w:rsidRDefault="00F30B42" w:rsidP="00F30B42">
      <w:pPr>
        <w:spacing w:before="0" w:after="120"/>
        <w:ind w:left="1701"/>
        <w:rPr>
          <w:rFonts w:eastAsia="MS Mincho" w:cs="Times New Roman"/>
          <w:color w:val="auto"/>
          <w:sz w:val="14"/>
          <w:szCs w:val="14"/>
        </w:rPr>
      </w:pPr>
      <w:r w:rsidRPr="00F30B42">
        <w:rPr>
          <w:rFonts w:eastAsia="MS Mincho" w:cs="Times New Roman"/>
          <w:color w:val="auto"/>
          <w:sz w:val="14"/>
          <w:szCs w:val="14"/>
        </w:rPr>
        <w:t>Indice de  fenol                              suspensie                  la 105</w:t>
      </w:r>
      <w:r w:rsidRPr="00F30B42">
        <w:rPr>
          <w:rFonts w:eastAsia="MS Mincho" w:cs="Times New Roman"/>
          <w:color w:val="auto"/>
          <w:sz w:val="18"/>
          <w:szCs w:val="18"/>
          <w:vertAlign w:val="superscript"/>
        </w:rPr>
        <w:t>0</w:t>
      </w:r>
      <w:r w:rsidRPr="00F30B42">
        <w:rPr>
          <w:rFonts w:eastAsia="MS Mincho" w:cs="Times New Roman"/>
          <w:color w:val="auto"/>
          <w:sz w:val="14"/>
          <w:szCs w:val="14"/>
        </w:rPr>
        <w:t xml:space="preserve"> C</w:t>
      </w:r>
    </w:p>
    <w:p w14:paraId="1AD53F96" w14:textId="77777777" w:rsidR="00F30B42" w:rsidRPr="00F30B42" w:rsidRDefault="00F30B42" w:rsidP="00F30B42">
      <w:pPr>
        <w:spacing w:before="0" w:after="120"/>
        <w:ind w:left="1701"/>
        <w:rPr>
          <w:rFonts w:eastAsia="MS Mincho" w:cs="Times New Roman"/>
          <w:color w:val="auto"/>
          <w:sz w:val="14"/>
          <w:szCs w:val="14"/>
        </w:rPr>
      </w:pPr>
      <w:r w:rsidRPr="00F30B42">
        <w:rPr>
          <w:rFonts w:eastAsia="MS Mincho" w:cs="Times New Roman"/>
          <w:color w:val="auto"/>
          <w:sz w:val="14"/>
          <w:szCs w:val="14"/>
        </w:rPr>
        <w:t xml:space="preserve"> (unitati pH)           (mgO</w:t>
      </w:r>
      <w:r w:rsidRPr="00F30B42">
        <w:rPr>
          <w:rFonts w:eastAsia="MS Mincho" w:cs="Times New Roman"/>
          <w:color w:val="auto"/>
          <w:sz w:val="14"/>
          <w:szCs w:val="14"/>
          <w:vertAlign w:val="subscript"/>
        </w:rPr>
        <w:t>2</w:t>
      </w:r>
      <w:r w:rsidRPr="00F30B42">
        <w:rPr>
          <w:rFonts w:eastAsia="MS Mincho" w:cs="Times New Roman"/>
          <w:color w:val="auto"/>
          <w:sz w:val="14"/>
          <w:szCs w:val="14"/>
        </w:rPr>
        <w:t xml:space="preserve">/l)           (mg/l)                       (mg/l)                    (mg/l)         (mg/l)         µg/l           µg/l             µg/l        </w:t>
      </w:r>
    </w:p>
    <w:p w14:paraId="01F5208F" w14:textId="77777777" w:rsidR="00F30B42" w:rsidRPr="00F30B42" w:rsidRDefault="00F30B42" w:rsidP="00F30B42">
      <w:pPr>
        <w:spacing w:before="0" w:after="120"/>
        <w:ind w:left="1701"/>
        <w:rPr>
          <w:rFonts w:eastAsia="MS Mincho" w:cs="Times New Roman"/>
          <w:color w:val="auto"/>
          <w:sz w:val="14"/>
          <w:szCs w:val="14"/>
        </w:rPr>
      </w:pPr>
      <w:r w:rsidRPr="00F30B42">
        <w:rPr>
          <w:rFonts w:eastAsia="MS Mincho" w:cs="Times New Roman"/>
          <w:color w:val="auto"/>
          <w:sz w:val="14"/>
          <w:szCs w:val="14"/>
        </w:rPr>
        <w:t xml:space="preserve">     6,0                      826,2                34100                       970                       19337          51,17       234000      186100         4743</w:t>
      </w:r>
      <w:r w:rsidRPr="00F30B42">
        <w:rPr>
          <w:rFonts w:eastAsia="MS Mincho" w:cs="Times New Roman"/>
          <w:color w:val="auto"/>
          <w:sz w:val="18"/>
          <w:szCs w:val="18"/>
        </w:rPr>
        <w:t xml:space="preserve">          </w:t>
      </w:r>
      <w:r w:rsidRPr="00F30B42">
        <w:rPr>
          <w:rFonts w:eastAsia="MS Mincho" w:cs="Times New Roman"/>
          <w:color w:val="auto"/>
          <w:sz w:val="14"/>
          <w:szCs w:val="14"/>
        </w:rPr>
        <w:t xml:space="preserve">   </w:t>
      </w:r>
    </w:p>
    <w:p w14:paraId="33EEB0DE" w14:textId="77777777" w:rsidR="00F30B42" w:rsidRPr="00F30B42" w:rsidRDefault="00F30B42" w:rsidP="00F30B42">
      <w:pPr>
        <w:spacing w:before="0" w:after="120"/>
        <w:ind w:left="1701"/>
        <w:rPr>
          <w:rFonts w:eastAsia="MS Mincho" w:cs="Times New Roman"/>
          <w:color w:val="auto"/>
        </w:rPr>
      </w:pPr>
      <w:r w:rsidRPr="00F30B42">
        <w:rPr>
          <w:rFonts w:eastAsia="MS Mincho" w:cs="Times New Roman"/>
          <w:color w:val="auto"/>
          <w:sz w:val="18"/>
          <w:szCs w:val="18"/>
        </w:rPr>
        <w:t xml:space="preserve">  - 3.</w:t>
      </w:r>
      <w:r w:rsidRPr="00F30B42">
        <w:rPr>
          <w:rFonts w:eastAsia="MS Mincho" w:cs="Times New Roman"/>
          <w:color w:val="auto"/>
        </w:rPr>
        <w:t xml:space="preserve"> </w:t>
      </w:r>
      <w:r w:rsidRPr="00F30B42">
        <w:rPr>
          <w:rFonts w:eastAsia="MS Mincho" w:cs="Times New Roman"/>
          <w:color w:val="auto"/>
          <w:sz w:val="18"/>
          <w:szCs w:val="18"/>
        </w:rPr>
        <w:t>R</w:t>
      </w:r>
      <w:r w:rsidRPr="00F30B42">
        <w:rPr>
          <w:rFonts w:eastAsia="MS Mincho" w:cs="Times New Roman"/>
          <w:color w:val="auto"/>
        </w:rPr>
        <w:t>âu Bistrița – amonte confluență canal evacuare cu râul Bistrița amonte aprozimativ 300 m:</w:t>
      </w:r>
    </w:p>
    <w:p w14:paraId="670400DA" w14:textId="77777777" w:rsidR="00F30B42" w:rsidRPr="00F30B42" w:rsidRDefault="00F30B42" w:rsidP="00F30B42">
      <w:pPr>
        <w:spacing w:before="0" w:after="120"/>
        <w:ind w:left="1701"/>
        <w:rPr>
          <w:rFonts w:eastAsia="MS Mincho" w:cs="Times New Roman"/>
          <w:color w:val="auto"/>
          <w:sz w:val="14"/>
          <w:szCs w:val="14"/>
        </w:rPr>
      </w:pPr>
      <w:r w:rsidRPr="00F30B42">
        <w:rPr>
          <w:rFonts w:eastAsia="MS Mincho" w:cs="Times New Roman"/>
          <w:color w:val="auto"/>
          <w:sz w:val="18"/>
          <w:szCs w:val="18"/>
        </w:rPr>
        <w:t xml:space="preserve">    </w:t>
      </w:r>
      <w:r w:rsidRPr="00F30B42">
        <w:rPr>
          <w:rFonts w:eastAsia="MS Mincho" w:cs="Times New Roman"/>
          <w:color w:val="auto"/>
          <w:sz w:val="14"/>
          <w:szCs w:val="14"/>
        </w:rPr>
        <w:t xml:space="preserve">pH                      Oxigen dizolvat        CCOCr         Materii în          Fier          Mangan          Zinc        Cupru         Plumb  </w:t>
      </w:r>
    </w:p>
    <w:p w14:paraId="1FA191A0" w14:textId="77777777" w:rsidR="00F30B42" w:rsidRPr="00F30B42" w:rsidRDefault="00F30B42" w:rsidP="00F30B42">
      <w:pPr>
        <w:spacing w:before="0" w:after="120"/>
        <w:ind w:left="1701"/>
        <w:rPr>
          <w:rFonts w:eastAsia="MS Mincho" w:cs="Times New Roman"/>
          <w:color w:val="auto"/>
          <w:sz w:val="14"/>
          <w:szCs w:val="14"/>
        </w:rPr>
      </w:pPr>
      <w:r w:rsidRPr="00F30B42">
        <w:rPr>
          <w:rFonts w:eastAsia="MS Mincho" w:cs="Times New Roman"/>
          <w:color w:val="auto"/>
          <w:sz w:val="14"/>
          <w:szCs w:val="14"/>
        </w:rPr>
        <w:t xml:space="preserve">Indice de  fenol                                                              suspensie                  </w:t>
      </w:r>
    </w:p>
    <w:p w14:paraId="145C6638" w14:textId="77777777" w:rsidR="00F30B42" w:rsidRPr="00F30B42" w:rsidRDefault="00F30B42" w:rsidP="00F30B42">
      <w:pPr>
        <w:spacing w:before="0" w:after="120"/>
        <w:ind w:left="1701"/>
        <w:rPr>
          <w:rFonts w:eastAsia="MS Mincho" w:cs="Times New Roman"/>
          <w:color w:val="auto"/>
          <w:sz w:val="14"/>
          <w:szCs w:val="14"/>
        </w:rPr>
      </w:pPr>
      <w:r w:rsidRPr="00F30B42">
        <w:rPr>
          <w:rFonts w:eastAsia="MS Mincho" w:cs="Times New Roman"/>
          <w:color w:val="auto"/>
          <w:sz w:val="14"/>
          <w:szCs w:val="14"/>
        </w:rPr>
        <w:t xml:space="preserve"> (unitati pH)                   (mgO</w:t>
      </w:r>
      <w:r w:rsidRPr="00F30B42">
        <w:rPr>
          <w:rFonts w:eastAsia="MS Mincho" w:cs="Times New Roman"/>
          <w:color w:val="auto"/>
          <w:sz w:val="14"/>
          <w:szCs w:val="14"/>
          <w:vertAlign w:val="subscript"/>
        </w:rPr>
        <w:t>2</w:t>
      </w:r>
      <w:r w:rsidRPr="00F30B42">
        <w:rPr>
          <w:rFonts w:eastAsia="MS Mincho" w:cs="Times New Roman"/>
          <w:color w:val="auto"/>
          <w:sz w:val="14"/>
          <w:szCs w:val="14"/>
        </w:rPr>
        <w:t>/l)               (mgO</w:t>
      </w:r>
      <w:r w:rsidRPr="00F30B42">
        <w:rPr>
          <w:rFonts w:eastAsia="MS Mincho" w:cs="Times New Roman"/>
          <w:color w:val="auto"/>
          <w:sz w:val="14"/>
          <w:szCs w:val="14"/>
          <w:vertAlign w:val="subscript"/>
        </w:rPr>
        <w:t>2</w:t>
      </w:r>
      <w:r w:rsidRPr="00F30B42">
        <w:rPr>
          <w:rFonts w:eastAsia="MS Mincho" w:cs="Times New Roman"/>
          <w:color w:val="auto"/>
          <w:sz w:val="14"/>
          <w:szCs w:val="14"/>
        </w:rPr>
        <w:t xml:space="preserve">/l)         (mg/l)            (mg/l)        (mg/l)           (mg/l)         µg/l           µg/l                  </w:t>
      </w:r>
    </w:p>
    <w:p w14:paraId="37CA2393" w14:textId="77777777" w:rsidR="00F30B42" w:rsidRPr="00F30B42" w:rsidRDefault="00F30B42" w:rsidP="00F30B42">
      <w:pPr>
        <w:spacing w:before="0" w:after="120"/>
        <w:ind w:left="1701"/>
        <w:rPr>
          <w:rFonts w:eastAsia="MS Mincho" w:cs="Times New Roman"/>
          <w:color w:val="auto"/>
          <w:sz w:val="18"/>
          <w:szCs w:val="18"/>
        </w:rPr>
      </w:pPr>
      <w:r w:rsidRPr="00F30B42">
        <w:rPr>
          <w:rFonts w:eastAsia="MS Mincho" w:cs="Times New Roman"/>
          <w:color w:val="auto"/>
          <w:sz w:val="14"/>
          <w:szCs w:val="14"/>
        </w:rPr>
        <w:t xml:space="preserve">     7,7                                11,0                   &lt;LOQ               27               0,635         0,146            &lt;LOQ       10,31        &lt;LOQ      </w:t>
      </w:r>
      <w:r w:rsidRPr="00F30B42">
        <w:rPr>
          <w:rFonts w:eastAsia="MS Mincho" w:cs="Times New Roman"/>
          <w:color w:val="auto"/>
          <w:sz w:val="18"/>
          <w:szCs w:val="18"/>
        </w:rPr>
        <w:t xml:space="preserve">        </w:t>
      </w:r>
      <w:r w:rsidRPr="00F30B42">
        <w:rPr>
          <w:rFonts w:eastAsia="MS Mincho" w:cs="Times New Roman"/>
          <w:color w:val="auto"/>
          <w:sz w:val="14"/>
          <w:szCs w:val="14"/>
        </w:rPr>
        <w:t xml:space="preserve">   </w:t>
      </w:r>
      <w:r w:rsidRPr="00F30B42">
        <w:rPr>
          <w:rFonts w:eastAsia="MS Mincho" w:cs="Times New Roman"/>
          <w:color w:val="auto"/>
          <w:sz w:val="18"/>
          <w:szCs w:val="18"/>
        </w:rPr>
        <w:t xml:space="preserve">    </w:t>
      </w:r>
    </w:p>
    <w:p w14:paraId="60C37ED7" w14:textId="77777777" w:rsidR="00F30B42" w:rsidRPr="00F30B42" w:rsidRDefault="00F30B42" w:rsidP="00F30B42">
      <w:pPr>
        <w:spacing w:before="0" w:after="120"/>
        <w:ind w:left="1701"/>
        <w:rPr>
          <w:rFonts w:eastAsia="MS Mincho" w:cs="Times New Roman"/>
          <w:color w:val="auto"/>
          <w:sz w:val="18"/>
          <w:szCs w:val="18"/>
        </w:rPr>
      </w:pPr>
    </w:p>
    <w:p w14:paraId="46E5E009" w14:textId="77777777" w:rsidR="00F30B42" w:rsidRPr="00F30B42" w:rsidRDefault="00F30B42" w:rsidP="00F30B42">
      <w:pPr>
        <w:spacing w:before="0" w:after="120"/>
        <w:ind w:left="1701"/>
        <w:rPr>
          <w:rFonts w:eastAsia="MS Mincho" w:cs="Times New Roman"/>
          <w:color w:val="auto"/>
          <w:sz w:val="18"/>
          <w:szCs w:val="18"/>
        </w:rPr>
      </w:pPr>
      <w:r w:rsidRPr="00F30B42">
        <w:rPr>
          <w:rFonts w:eastAsia="MS Mincho" w:cs="Times New Roman"/>
          <w:color w:val="auto"/>
          <w:sz w:val="18"/>
          <w:szCs w:val="18"/>
        </w:rPr>
        <w:t xml:space="preserve">   - 4. R</w:t>
      </w:r>
      <w:r w:rsidRPr="00F30B42">
        <w:rPr>
          <w:rFonts w:eastAsia="MS Mincho" w:cs="Times New Roman"/>
          <w:color w:val="auto"/>
        </w:rPr>
        <w:t>âu Bistița - apă de suprafață râul Bistrița 700 m aval de confluență cu apele de mină</w:t>
      </w:r>
      <w:r w:rsidRPr="00F30B42">
        <w:rPr>
          <w:rFonts w:eastAsia="MS Mincho" w:cs="Times New Roman"/>
          <w:color w:val="auto"/>
          <w:sz w:val="18"/>
          <w:szCs w:val="18"/>
        </w:rPr>
        <w:t>:</w:t>
      </w:r>
    </w:p>
    <w:p w14:paraId="7BD0A29E" w14:textId="77777777" w:rsidR="00F30B42" w:rsidRPr="00F30B42" w:rsidRDefault="00F30B42" w:rsidP="00F30B42">
      <w:pPr>
        <w:spacing w:before="0" w:after="120"/>
        <w:ind w:left="1701"/>
        <w:rPr>
          <w:rFonts w:eastAsia="MS Mincho" w:cs="Times New Roman"/>
          <w:color w:val="auto"/>
          <w:sz w:val="14"/>
          <w:szCs w:val="14"/>
        </w:rPr>
      </w:pPr>
      <w:r w:rsidRPr="00F30B42">
        <w:rPr>
          <w:rFonts w:eastAsia="MS Mincho" w:cs="Times New Roman"/>
          <w:color w:val="auto"/>
          <w:sz w:val="18"/>
          <w:szCs w:val="18"/>
        </w:rPr>
        <w:t xml:space="preserve">  </w:t>
      </w:r>
      <w:r w:rsidRPr="00F30B42">
        <w:rPr>
          <w:rFonts w:eastAsia="MS Mincho" w:cs="Times New Roman"/>
          <w:color w:val="auto"/>
          <w:sz w:val="14"/>
          <w:szCs w:val="14"/>
        </w:rPr>
        <w:t xml:space="preserve">pH                      Oxigen dizolvat           CCOCr         Materii în          Fier          Mangan          Zinc        Cupru         Plumb  </w:t>
      </w:r>
    </w:p>
    <w:p w14:paraId="0DFB7014" w14:textId="77777777" w:rsidR="00F30B42" w:rsidRPr="00F30B42" w:rsidRDefault="00F30B42" w:rsidP="00F30B42">
      <w:pPr>
        <w:spacing w:before="0" w:after="120"/>
        <w:ind w:left="1701"/>
        <w:rPr>
          <w:rFonts w:eastAsia="MS Mincho" w:cs="Times New Roman"/>
          <w:color w:val="auto"/>
          <w:sz w:val="14"/>
          <w:szCs w:val="14"/>
        </w:rPr>
      </w:pPr>
      <w:r w:rsidRPr="00F30B42">
        <w:rPr>
          <w:rFonts w:eastAsia="MS Mincho" w:cs="Times New Roman"/>
          <w:color w:val="auto"/>
          <w:sz w:val="14"/>
          <w:szCs w:val="14"/>
        </w:rPr>
        <w:t xml:space="preserve">Indice de  fenol                                                              suspensie                  </w:t>
      </w:r>
    </w:p>
    <w:p w14:paraId="0207594E" w14:textId="77777777" w:rsidR="00F30B42" w:rsidRPr="00F30B42" w:rsidRDefault="00F30B42" w:rsidP="00F30B42">
      <w:pPr>
        <w:spacing w:before="0" w:after="120"/>
        <w:ind w:left="1701"/>
        <w:rPr>
          <w:rFonts w:eastAsia="MS Mincho" w:cs="Times New Roman"/>
          <w:color w:val="auto"/>
          <w:sz w:val="14"/>
          <w:szCs w:val="14"/>
        </w:rPr>
      </w:pPr>
      <w:r w:rsidRPr="00F30B42">
        <w:rPr>
          <w:rFonts w:eastAsia="MS Mincho" w:cs="Times New Roman"/>
          <w:color w:val="auto"/>
          <w:sz w:val="14"/>
          <w:szCs w:val="14"/>
        </w:rPr>
        <w:t xml:space="preserve"> (unitati pH)                   (mgO</w:t>
      </w:r>
      <w:r w:rsidRPr="00F30B42">
        <w:rPr>
          <w:rFonts w:eastAsia="MS Mincho" w:cs="Times New Roman"/>
          <w:color w:val="auto"/>
          <w:sz w:val="14"/>
          <w:szCs w:val="14"/>
          <w:vertAlign w:val="subscript"/>
        </w:rPr>
        <w:t>2</w:t>
      </w:r>
      <w:r w:rsidRPr="00F30B42">
        <w:rPr>
          <w:rFonts w:eastAsia="MS Mincho" w:cs="Times New Roman"/>
          <w:color w:val="auto"/>
          <w:sz w:val="14"/>
          <w:szCs w:val="14"/>
        </w:rPr>
        <w:t>/l)              (mgO</w:t>
      </w:r>
      <w:r w:rsidRPr="00F30B42">
        <w:rPr>
          <w:rFonts w:eastAsia="MS Mincho" w:cs="Times New Roman"/>
          <w:color w:val="auto"/>
          <w:sz w:val="14"/>
          <w:szCs w:val="14"/>
          <w:vertAlign w:val="subscript"/>
        </w:rPr>
        <w:t>2</w:t>
      </w:r>
      <w:r w:rsidRPr="00F30B42">
        <w:rPr>
          <w:rFonts w:eastAsia="MS Mincho" w:cs="Times New Roman"/>
          <w:color w:val="auto"/>
          <w:sz w:val="14"/>
          <w:szCs w:val="14"/>
        </w:rPr>
        <w:t xml:space="preserve">/l)         (mg/l)         (mg/l)        (mg/l)           (mg/l)          µg/l            µg/l                  </w:t>
      </w:r>
    </w:p>
    <w:p w14:paraId="6EF9B4FD" w14:textId="77777777" w:rsidR="00F30B42" w:rsidRPr="00F30B42" w:rsidRDefault="00F30B42" w:rsidP="00F30B42">
      <w:pPr>
        <w:spacing w:before="0" w:after="120"/>
        <w:ind w:left="1701"/>
        <w:rPr>
          <w:rFonts w:eastAsia="MS Mincho" w:cs="Times New Roman"/>
          <w:color w:val="auto"/>
          <w:sz w:val="18"/>
          <w:szCs w:val="18"/>
        </w:rPr>
      </w:pPr>
      <w:r w:rsidRPr="00F30B42">
        <w:rPr>
          <w:rFonts w:eastAsia="MS Mincho" w:cs="Times New Roman"/>
          <w:color w:val="auto"/>
          <w:sz w:val="14"/>
          <w:szCs w:val="14"/>
        </w:rPr>
        <w:t xml:space="preserve">    7,3                               10,9                  &lt;LOQ               178            65,25         0,158             247            159,8        2,666</w:t>
      </w:r>
    </w:p>
    <w:p w14:paraId="7CA13BD4" w14:textId="77777777" w:rsidR="00F30B42" w:rsidRPr="00F30B42" w:rsidRDefault="00F30B42" w:rsidP="00F30B42">
      <w:pPr>
        <w:spacing w:before="0" w:after="120"/>
        <w:ind w:left="1701"/>
        <w:rPr>
          <w:rFonts w:eastAsia="MS Mincho" w:cs="Times New Roman"/>
          <w:color w:val="auto"/>
          <w:sz w:val="18"/>
          <w:szCs w:val="18"/>
        </w:rPr>
      </w:pPr>
    </w:p>
    <w:p w14:paraId="508136C4" w14:textId="77777777" w:rsidR="00F30B42" w:rsidRPr="00F30B42" w:rsidRDefault="00F30B42" w:rsidP="00F30B42">
      <w:pPr>
        <w:spacing w:before="0" w:after="120"/>
        <w:ind w:left="1701"/>
        <w:rPr>
          <w:rFonts w:eastAsia="MS Mincho" w:cs="Times New Roman"/>
          <w:color w:val="auto"/>
        </w:rPr>
      </w:pPr>
      <w:r w:rsidRPr="00F30B42">
        <w:rPr>
          <w:rFonts w:eastAsia="MS Mincho" w:cs="Times New Roman"/>
          <w:color w:val="auto"/>
          <w:sz w:val="18"/>
          <w:szCs w:val="18"/>
        </w:rPr>
        <w:t xml:space="preserve">   - 5. </w:t>
      </w:r>
      <w:r w:rsidRPr="00F30B42">
        <w:rPr>
          <w:rFonts w:eastAsia="MS Mincho" w:cs="Times New Roman"/>
          <w:color w:val="auto"/>
        </w:rPr>
        <w:t>Râu Bistrița – apă de suprafață răul Bistrița aval 1,5 Km de confluență cu apele de mină:</w:t>
      </w:r>
    </w:p>
    <w:p w14:paraId="081ED5B2" w14:textId="77777777" w:rsidR="00F30B42" w:rsidRPr="00F30B42" w:rsidRDefault="00F30B42" w:rsidP="00F30B42">
      <w:pPr>
        <w:spacing w:before="0" w:after="120"/>
        <w:ind w:left="1701"/>
        <w:rPr>
          <w:rFonts w:eastAsia="MS Mincho" w:cs="Times New Roman"/>
          <w:color w:val="auto"/>
          <w:sz w:val="14"/>
          <w:szCs w:val="14"/>
        </w:rPr>
      </w:pPr>
      <w:r w:rsidRPr="00F30B42">
        <w:rPr>
          <w:rFonts w:eastAsia="MS Mincho" w:cs="Times New Roman"/>
          <w:color w:val="auto"/>
          <w:sz w:val="18"/>
          <w:szCs w:val="18"/>
        </w:rPr>
        <w:t xml:space="preserve">  </w:t>
      </w:r>
      <w:r w:rsidRPr="00F30B42">
        <w:rPr>
          <w:rFonts w:eastAsia="MS Mincho" w:cs="Times New Roman"/>
          <w:color w:val="auto"/>
          <w:sz w:val="14"/>
          <w:szCs w:val="14"/>
        </w:rPr>
        <w:t xml:space="preserve">pH                        Oxigen dizolvat        CCOCr         Materii în          Fier          Mangan          Zinc        Cupru         Plumb  </w:t>
      </w:r>
    </w:p>
    <w:p w14:paraId="21F8D4FF" w14:textId="77777777" w:rsidR="00F30B42" w:rsidRPr="00F30B42" w:rsidRDefault="00F30B42" w:rsidP="00F30B42">
      <w:pPr>
        <w:spacing w:before="0" w:after="120"/>
        <w:ind w:left="1701"/>
        <w:rPr>
          <w:rFonts w:eastAsia="MS Mincho" w:cs="Times New Roman"/>
          <w:color w:val="auto"/>
          <w:sz w:val="14"/>
          <w:szCs w:val="14"/>
        </w:rPr>
      </w:pPr>
      <w:r w:rsidRPr="00F30B42">
        <w:rPr>
          <w:rFonts w:eastAsia="MS Mincho" w:cs="Times New Roman"/>
          <w:color w:val="auto"/>
          <w:sz w:val="14"/>
          <w:szCs w:val="14"/>
        </w:rPr>
        <w:t xml:space="preserve">Indice de  fenol                                                            suspensie                  </w:t>
      </w:r>
    </w:p>
    <w:p w14:paraId="6210117A" w14:textId="77777777" w:rsidR="00F30B42" w:rsidRPr="00F30B42" w:rsidRDefault="00F30B42" w:rsidP="00F30B42">
      <w:pPr>
        <w:spacing w:before="0" w:after="120"/>
        <w:ind w:left="1701"/>
        <w:rPr>
          <w:rFonts w:eastAsia="MS Mincho" w:cs="Times New Roman"/>
          <w:color w:val="auto"/>
          <w:sz w:val="14"/>
          <w:szCs w:val="14"/>
        </w:rPr>
      </w:pPr>
      <w:r w:rsidRPr="00F30B42">
        <w:rPr>
          <w:rFonts w:eastAsia="MS Mincho" w:cs="Times New Roman"/>
          <w:color w:val="auto"/>
          <w:sz w:val="14"/>
          <w:szCs w:val="14"/>
        </w:rPr>
        <w:t xml:space="preserve"> (unitati pH)                   (mgO</w:t>
      </w:r>
      <w:r w:rsidRPr="00F30B42">
        <w:rPr>
          <w:rFonts w:eastAsia="MS Mincho" w:cs="Times New Roman"/>
          <w:color w:val="auto"/>
          <w:sz w:val="14"/>
          <w:szCs w:val="14"/>
          <w:vertAlign w:val="subscript"/>
        </w:rPr>
        <w:t>2</w:t>
      </w:r>
      <w:r w:rsidRPr="00F30B42">
        <w:rPr>
          <w:rFonts w:eastAsia="MS Mincho" w:cs="Times New Roman"/>
          <w:color w:val="auto"/>
          <w:sz w:val="14"/>
          <w:szCs w:val="14"/>
        </w:rPr>
        <w:t>/l)           (mgO</w:t>
      </w:r>
      <w:r w:rsidRPr="00F30B42">
        <w:rPr>
          <w:rFonts w:eastAsia="MS Mincho" w:cs="Times New Roman"/>
          <w:color w:val="auto"/>
          <w:sz w:val="14"/>
          <w:szCs w:val="14"/>
          <w:vertAlign w:val="subscript"/>
        </w:rPr>
        <w:t>2</w:t>
      </w:r>
      <w:r w:rsidRPr="00F30B42">
        <w:rPr>
          <w:rFonts w:eastAsia="MS Mincho" w:cs="Times New Roman"/>
          <w:color w:val="auto"/>
          <w:sz w:val="14"/>
          <w:szCs w:val="14"/>
        </w:rPr>
        <w:t xml:space="preserve">/l)           (mg/l)           (mg/l)        (mg/l)           (mg/l)         µg/l            µg/l                  </w:t>
      </w:r>
    </w:p>
    <w:p w14:paraId="1D7B632B" w14:textId="77777777" w:rsidR="00F30B42" w:rsidRPr="00F30B42" w:rsidRDefault="00F30B42" w:rsidP="00F30B42">
      <w:pPr>
        <w:spacing w:before="0" w:after="120"/>
        <w:ind w:left="1701"/>
        <w:rPr>
          <w:rFonts w:eastAsia="MS Mincho" w:cs="Times New Roman"/>
          <w:color w:val="auto"/>
          <w:sz w:val="18"/>
          <w:szCs w:val="18"/>
        </w:rPr>
      </w:pPr>
      <w:r w:rsidRPr="00F30B42">
        <w:rPr>
          <w:rFonts w:eastAsia="MS Mincho" w:cs="Times New Roman"/>
          <w:color w:val="auto"/>
          <w:sz w:val="14"/>
          <w:szCs w:val="14"/>
        </w:rPr>
        <w:t xml:space="preserve">     7,9                              11,0                  &lt;LOQ               49                8,232          0,159            68            52,09          &lt;LOQ</w:t>
      </w:r>
    </w:p>
    <w:p w14:paraId="2198270A" w14:textId="77777777" w:rsidR="00F30B42" w:rsidRPr="00F30B42" w:rsidRDefault="00F30B42" w:rsidP="00F30B42">
      <w:pPr>
        <w:spacing w:before="0" w:after="120"/>
        <w:ind w:left="1701"/>
        <w:rPr>
          <w:rFonts w:eastAsia="MS Mincho" w:cs="Times New Roman"/>
          <w:color w:val="auto"/>
          <w:sz w:val="18"/>
          <w:szCs w:val="18"/>
        </w:rPr>
      </w:pPr>
    </w:p>
    <w:p w14:paraId="651E69DF" w14:textId="77777777" w:rsidR="00F30B42" w:rsidRPr="00F30B42" w:rsidRDefault="00F30B42" w:rsidP="00F30B42">
      <w:pPr>
        <w:spacing w:before="0" w:after="120"/>
        <w:ind w:left="1701"/>
        <w:rPr>
          <w:rFonts w:eastAsia="MS Mincho" w:cs="Times New Roman"/>
          <w:color w:val="auto"/>
        </w:rPr>
      </w:pPr>
      <w:r w:rsidRPr="00F30B42">
        <w:rPr>
          <w:rFonts w:eastAsia="MS Mincho" w:cs="Times New Roman"/>
          <w:color w:val="auto"/>
          <w:sz w:val="18"/>
          <w:szCs w:val="18"/>
        </w:rPr>
        <w:t xml:space="preserve">    - 6. </w:t>
      </w:r>
      <w:r w:rsidRPr="00F30B42">
        <w:rPr>
          <w:rFonts w:eastAsia="MS Mincho" w:cs="Times New Roman"/>
          <w:color w:val="auto"/>
        </w:rPr>
        <w:t>Râu Bistrița – apă de suprafață râul Bistrița aval 5 Km de confluență cu apele de mină (limita cu județul Neamț):</w:t>
      </w:r>
    </w:p>
    <w:p w14:paraId="5AD0758A" w14:textId="77777777" w:rsidR="00F30B42" w:rsidRPr="00F30B42" w:rsidRDefault="00F30B42" w:rsidP="00F30B42">
      <w:pPr>
        <w:spacing w:before="0" w:after="120"/>
        <w:ind w:left="1701"/>
        <w:rPr>
          <w:rFonts w:eastAsia="MS Mincho" w:cs="Times New Roman"/>
          <w:color w:val="auto"/>
          <w:sz w:val="14"/>
          <w:szCs w:val="14"/>
        </w:rPr>
      </w:pPr>
      <w:r w:rsidRPr="00F30B42">
        <w:rPr>
          <w:rFonts w:eastAsia="MS Mincho" w:cs="Times New Roman"/>
          <w:color w:val="auto"/>
          <w:sz w:val="14"/>
          <w:szCs w:val="14"/>
        </w:rPr>
        <w:t xml:space="preserve">pH                        Oxigen dizolvat        CCOCr         Materii în          Fier          Mangan          Zinc        Cupru         Plumb  </w:t>
      </w:r>
    </w:p>
    <w:p w14:paraId="0A3A0DB2" w14:textId="77777777" w:rsidR="00F30B42" w:rsidRPr="00F30B42" w:rsidRDefault="00F30B42" w:rsidP="00F30B42">
      <w:pPr>
        <w:spacing w:before="0" w:after="120"/>
        <w:ind w:left="1701"/>
        <w:rPr>
          <w:rFonts w:eastAsia="MS Mincho" w:cs="Times New Roman"/>
          <w:color w:val="auto"/>
          <w:sz w:val="14"/>
          <w:szCs w:val="14"/>
        </w:rPr>
      </w:pPr>
      <w:r w:rsidRPr="00F30B42">
        <w:rPr>
          <w:rFonts w:eastAsia="MS Mincho" w:cs="Times New Roman"/>
          <w:color w:val="auto"/>
          <w:sz w:val="14"/>
          <w:szCs w:val="14"/>
        </w:rPr>
        <w:t xml:space="preserve">Indice de  fenol                                                            suspensie                  </w:t>
      </w:r>
    </w:p>
    <w:p w14:paraId="702C21FB" w14:textId="77777777" w:rsidR="00F30B42" w:rsidRPr="00F30B42" w:rsidRDefault="00F30B42" w:rsidP="00F30B42">
      <w:pPr>
        <w:spacing w:before="0" w:after="120"/>
        <w:ind w:left="1701"/>
        <w:rPr>
          <w:rFonts w:eastAsia="MS Mincho" w:cs="Times New Roman"/>
          <w:color w:val="auto"/>
          <w:sz w:val="14"/>
          <w:szCs w:val="14"/>
        </w:rPr>
      </w:pPr>
      <w:r w:rsidRPr="00F30B42">
        <w:rPr>
          <w:rFonts w:eastAsia="MS Mincho" w:cs="Times New Roman"/>
          <w:color w:val="auto"/>
          <w:sz w:val="14"/>
          <w:szCs w:val="14"/>
        </w:rPr>
        <w:t xml:space="preserve"> (unitati pH)                   (mgO</w:t>
      </w:r>
      <w:r w:rsidRPr="00F30B42">
        <w:rPr>
          <w:rFonts w:eastAsia="MS Mincho" w:cs="Times New Roman"/>
          <w:color w:val="auto"/>
          <w:sz w:val="14"/>
          <w:szCs w:val="14"/>
          <w:vertAlign w:val="subscript"/>
        </w:rPr>
        <w:t>2</w:t>
      </w:r>
      <w:r w:rsidRPr="00F30B42">
        <w:rPr>
          <w:rFonts w:eastAsia="MS Mincho" w:cs="Times New Roman"/>
          <w:color w:val="auto"/>
          <w:sz w:val="14"/>
          <w:szCs w:val="14"/>
        </w:rPr>
        <w:t>/l)          (mgO</w:t>
      </w:r>
      <w:r w:rsidRPr="00F30B42">
        <w:rPr>
          <w:rFonts w:eastAsia="MS Mincho" w:cs="Times New Roman"/>
          <w:color w:val="auto"/>
          <w:sz w:val="14"/>
          <w:szCs w:val="14"/>
          <w:vertAlign w:val="subscript"/>
        </w:rPr>
        <w:t>2</w:t>
      </w:r>
      <w:r w:rsidRPr="00F30B42">
        <w:rPr>
          <w:rFonts w:eastAsia="MS Mincho" w:cs="Times New Roman"/>
          <w:color w:val="auto"/>
          <w:sz w:val="14"/>
          <w:szCs w:val="14"/>
        </w:rPr>
        <w:t xml:space="preserve">/l)           (mg/l)           (mg/l)        (mg/l)           (mg/l)         µg/l            µg/l                  </w:t>
      </w:r>
    </w:p>
    <w:p w14:paraId="68207C7D" w14:textId="77777777" w:rsidR="00F30B42" w:rsidRPr="00F30B42" w:rsidRDefault="00F30B42" w:rsidP="00F30B42">
      <w:pPr>
        <w:spacing w:before="0" w:after="120"/>
        <w:ind w:left="1701"/>
        <w:rPr>
          <w:rFonts w:eastAsia="MS Mincho" w:cs="Times New Roman"/>
          <w:color w:val="auto"/>
          <w:sz w:val="18"/>
          <w:szCs w:val="18"/>
        </w:rPr>
      </w:pPr>
      <w:r w:rsidRPr="00F30B42">
        <w:rPr>
          <w:rFonts w:eastAsia="MS Mincho" w:cs="Times New Roman"/>
          <w:color w:val="auto"/>
          <w:sz w:val="14"/>
          <w:szCs w:val="14"/>
        </w:rPr>
        <w:t xml:space="preserve">     7,9                              11,0                 &lt;LOQ                36                1,566          0,136         &lt;LOQ         13,47         1,579</w:t>
      </w:r>
    </w:p>
    <w:p w14:paraId="4154AD3D" w14:textId="77777777" w:rsidR="00F30B42" w:rsidRPr="00F30B42" w:rsidRDefault="00F30B42" w:rsidP="00F30B42">
      <w:pPr>
        <w:spacing w:before="0" w:after="0"/>
        <w:ind w:left="720"/>
        <w:rPr>
          <w:rFonts w:eastAsia="MS Mincho" w:cs="Times New Roman"/>
          <w:bCs/>
          <w:color w:val="auto"/>
          <w:sz w:val="16"/>
          <w:szCs w:val="16"/>
        </w:rPr>
      </w:pPr>
    </w:p>
    <w:p w14:paraId="6886D13A" w14:textId="77777777" w:rsidR="00F30B42" w:rsidRPr="00F30B42" w:rsidRDefault="00F30B42" w:rsidP="00F30B42">
      <w:pPr>
        <w:spacing w:before="0" w:after="0"/>
        <w:ind w:left="720"/>
        <w:rPr>
          <w:rFonts w:eastAsia="MS Mincho" w:cs="Times New Roman"/>
          <w:bCs/>
          <w:color w:val="auto"/>
        </w:rPr>
      </w:pPr>
      <w:r w:rsidRPr="00F30B42">
        <w:rPr>
          <w:rFonts w:eastAsia="MS Mincho" w:cs="Times New Roman"/>
          <w:bCs/>
          <w:color w:val="auto"/>
        </w:rPr>
        <w:t>In cursul zilei de azi, 14.05.2023 ora 10.00, a avut loc sedinta C.J.S.U. Neamt la care s-au stabilit urmatoarele masuri pentru gestionarea situatiei de urgenta determinate de poluarea raului Bistrita:</w:t>
      </w:r>
    </w:p>
    <w:p w14:paraId="171596A2" w14:textId="77777777" w:rsidR="00F30B42" w:rsidRPr="00F30B42" w:rsidRDefault="00F30B42" w:rsidP="00F30B42">
      <w:pPr>
        <w:spacing w:before="0" w:after="0"/>
        <w:ind w:left="720"/>
        <w:rPr>
          <w:rFonts w:eastAsia="MS Mincho" w:cs="Times New Roman"/>
          <w:bCs/>
          <w:color w:val="auto"/>
        </w:rPr>
      </w:pPr>
      <w:r w:rsidRPr="00F30B42">
        <w:rPr>
          <w:rFonts w:eastAsia="MS Mincho" w:cs="Times New Roman"/>
          <w:bCs/>
          <w:color w:val="auto"/>
        </w:rPr>
        <w:t xml:space="preserve">        1. Prelevarea periodica de probe si analizarea acestora in laborator pentru a determina amploarea poluarii si limitele pana la care poate genera efecte. SGA Neamt va pune la </w:t>
      </w:r>
      <w:r w:rsidRPr="00F30B42">
        <w:rPr>
          <w:rFonts w:eastAsia="MS Mincho" w:cs="Times New Roman"/>
          <w:bCs/>
          <w:color w:val="auto"/>
        </w:rPr>
        <w:lastRenderedPageBreak/>
        <w:t>dispozitia APM Neamt probe de apa pentru efectuarea analizelor din punct de vedere al radioactivitatii.</w:t>
      </w:r>
    </w:p>
    <w:p w14:paraId="3240824B" w14:textId="77777777" w:rsidR="00F30B42" w:rsidRPr="00F30B42" w:rsidRDefault="00F30B42" w:rsidP="00F30B42">
      <w:pPr>
        <w:spacing w:before="0" w:after="0"/>
        <w:ind w:left="720"/>
        <w:rPr>
          <w:rFonts w:eastAsia="MS Mincho" w:cs="Times New Roman"/>
          <w:bCs/>
          <w:color w:val="auto"/>
        </w:rPr>
      </w:pPr>
      <w:r w:rsidRPr="00F30B42">
        <w:rPr>
          <w:rFonts w:eastAsia="MS Mincho" w:cs="Times New Roman"/>
          <w:bCs/>
          <w:color w:val="auto"/>
        </w:rPr>
        <w:t xml:space="preserve">        2. Pe baza rezultatelor furnizate de SGA Neamt, in contextul pct. 1, populatia va fi informata asupra efectelor asupra oamenilor si animalelor.</w:t>
      </w:r>
    </w:p>
    <w:p w14:paraId="6FD34EFC" w14:textId="77777777" w:rsidR="00F30B42" w:rsidRPr="00F30B42" w:rsidRDefault="00F30B42" w:rsidP="00F30B42">
      <w:pPr>
        <w:spacing w:before="0" w:after="0"/>
        <w:ind w:left="720"/>
        <w:rPr>
          <w:rFonts w:eastAsia="MS Mincho" w:cs="Times New Roman"/>
          <w:bCs/>
          <w:color w:val="auto"/>
        </w:rPr>
      </w:pPr>
      <w:r w:rsidRPr="00F30B42">
        <w:rPr>
          <w:rFonts w:eastAsia="MS Mincho" w:cs="Times New Roman"/>
          <w:bCs/>
          <w:color w:val="auto"/>
        </w:rPr>
        <w:t xml:space="preserve">        3. Mentinerea legaturii cu institutiile similare din judetul Suceava pentru a cunoaste dimensiunile poluarii.</w:t>
      </w:r>
    </w:p>
    <w:p w14:paraId="188A0E4A" w14:textId="77777777" w:rsidR="00F30B42" w:rsidRPr="00F30B42" w:rsidRDefault="00F30B42" w:rsidP="00F30B42">
      <w:pPr>
        <w:spacing w:before="0" w:after="0"/>
        <w:ind w:left="720"/>
        <w:rPr>
          <w:rFonts w:eastAsia="MS Mincho" w:cs="Times New Roman"/>
          <w:bCs/>
          <w:color w:val="auto"/>
        </w:rPr>
      </w:pPr>
      <w:r w:rsidRPr="00F30B42">
        <w:rPr>
          <w:rFonts w:eastAsia="MS Mincho" w:cs="Times New Roman"/>
          <w:bCs/>
          <w:color w:val="auto"/>
        </w:rPr>
        <w:t xml:space="preserve">        4. Pentru a limita efectele poluarii asupra oamenilor si animalelor la nivelul unitatilor administrativ teritoriale vor fi dispuse urmatoarele masuri:</w:t>
      </w:r>
    </w:p>
    <w:p w14:paraId="0352E05D" w14:textId="77777777" w:rsidR="00F30B42" w:rsidRPr="00F30B42" w:rsidRDefault="00F30B42" w:rsidP="00F30B42">
      <w:pPr>
        <w:spacing w:before="0" w:after="0"/>
        <w:ind w:left="720"/>
        <w:rPr>
          <w:rFonts w:eastAsia="MS Mincho" w:cs="Times New Roman"/>
          <w:bCs/>
          <w:color w:val="auto"/>
        </w:rPr>
      </w:pPr>
      <w:r w:rsidRPr="00F30B42">
        <w:rPr>
          <w:rFonts w:eastAsia="MS Mincho" w:cs="Times New Roman"/>
          <w:bCs/>
          <w:color w:val="auto"/>
        </w:rPr>
        <w:t xml:space="preserve">               a. instituirea permanentei la nivelul unitatilor administrativ teritoriale;</w:t>
      </w:r>
    </w:p>
    <w:p w14:paraId="1D75FB19" w14:textId="77777777" w:rsidR="00F30B42" w:rsidRPr="00F30B42" w:rsidRDefault="00F30B42" w:rsidP="00F30B42">
      <w:pPr>
        <w:spacing w:before="0" w:after="0"/>
        <w:ind w:left="720"/>
        <w:rPr>
          <w:rFonts w:eastAsia="MS Mincho" w:cs="Times New Roman"/>
          <w:bCs/>
          <w:color w:val="auto"/>
        </w:rPr>
      </w:pPr>
      <w:r w:rsidRPr="00F30B42">
        <w:rPr>
          <w:rFonts w:eastAsia="MS Mincho" w:cs="Times New Roman"/>
          <w:bCs/>
          <w:color w:val="auto"/>
        </w:rPr>
        <w:t xml:space="preserve">               b. restrictionarea consumului de peste provenit din raul Bistrita;</w:t>
      </w:r>
    </w:p>
    <w:p w14:paraId="522EA11C" w14:textId="77777777" w:rsidR="00F30B42" w:rsidRPr="00F30B42" w:rsidRDefault="00F30B42" w:rsidP="00F30B42">
      <w:pPr>
        <w:spacing w:before="0" w:after="0"/>
        <w:ind w:left="720"/>
        <w:rPr>
          <w:rFonts w:eastAsia="MS Mincho" w:cs="Times New Roman"/>
          <w:bCs/>
          <w:color w:val="auto"/>
        </w:rPr>
      </w:pPr>
      <w:r w:rsidRPr="00F30B42">
        <w:rPr>
          <w:rFonts w:eastAsia="MS Mincho" w:cs="Times New Roman"/>
          <w:bCs/>
          <w:color w:val="auto"/>
        </w:rPr>
        <w:t xml:space="preserve">               c. restrictionarea accesului animalelor domestice in zona raului Bistrita;</w:t>
      </w:r>
    </w:p>
    <w:p w14:paraId="61E79466" w14:textId="77777777" w:rsidR="00F30B42" w:rsidRPr="00F30B42" w:rsidRDefault="00F30B42" w:rsidP="00F30B42">
      <w:pPr>
        <w:spacing w:before="0" w:after="0"/>
        <w:ind w:left="720"/>
        <w:rPr>
          <w:rFonts w:eastAsia="MS Mincho" w:cs="Times New Roman"/>
          <w:bCs/>
          <w:color w:val="auto"/>
        </w:rPr>
      </w:pPr>
      <w:r w:rsidRPr="00F30B42">
        <w:rPr>
          <w:rFonts w:eastAsia="MS Mincho" w:cs="Times New Roman"/>
          <w:bCs/>
          <w:color w:val="auto"/>
        </w:rPr>
        <w:t xml:space="preserve">               d. restrictionarea utilizarii apei din raul Bistrita pentru animale si pentru irigarea cuturilor agricole;</w:t>
      </w:r>
    </w:p>
    <w:p w14:paraId="0C34F61C" w14:textId="77777777" w:rsidR="00F30B42" w:rsidRPr="00F30B42" w:rsidRDefault="00F30B42" w:rsidP="00F30B42">
      <w:pPr>
        <w:spacing w:before="0" w:after="0"/>
        <w:ind w:left="720"/>
        <w:rPr>
          <w:rFonts w:eastAsia="MS Mincho" w:cs="Times New Roman"/>
          <w:bCs/>
          <w:color w:val="auto"/>
        </w:rPr>
      </w:pPr>
      <w:r w:rsidRPr="00F30B42">
        <w:rPr>
          <w:rFonts w:eastAsia="MS Mincho" w:cs="Times New Roman"/>
          <w:bCs/>
          <w:color w:val="auto"/>
        </w:rPr>
        <w:t xml:space="preserve">               e. avertizarea populatiei asupra faptului ca a avut loc o poluare a raului Bistrita si asupra masurilor mentionate anterior;</w:t>
      </w:r>
    </w:p>
    <w:p w14:paraId="66D2369C" w14:textId="77777777" w:rsidR="00F30B42" w:rsidRPr="00F30B42" w:rsidRDefault="00F30B42" w:rsidP="00F30B42">
      <w:pPr>
        <w:spacing w:before="0" w:after="0"/>
        <w:ind w:left="720"/>
        <w:rPr>
          <w:rFonts w:eastAsia="MS Mincho" w:cs="Times New Roman"/>
          <w:bCs/>
          <w:color w:val="auto"/>
        </w:rPr>
      </w:pPr>
      <w:r w:rsidRPr="00F30B42">
        <w:rPr>
          <w:rFonts w:eastAsia="MS Mincho" w:cs="Times New Roman"/>
          <w:bCs/>
          <w:color w:val="auto"/>
        </w:rPr>
        <w:t xml:space="preserve">               f. organizarea unor misiuni de monitorizare a masurilor dispuse anterior, prin SVSU.</w:t>
      </w:r>
    </w:p>
    <w:p w14:paraId="2985DF7B" w14:textId="77777777" w:rsidR="00F30B42" w:rsidRPr="00F30B42" w:rsidRDefault="00F30B42" w:rsidP="00F30B42">
      <w:pPr>
        <w:spacing w:before="0" w:after="0"/>
        <w:ind w:left="720"/>
        <w:rPr>
          <w:rFonts w:eastAsia="MS Mincho" w:cs="Times New Roman"/>
          <w:bCs/>
          <w:color w:val="auto"/>
        </w:rPr>
      </w:pPr>
      <w:r w:rsidRPr="00F30B42">
        <w:rPr>
          <w:rFonts w:eastAsia="MS Mincho" w:cs="Times New Roman"/>
          <w:bCs/>
          <w:color w:val="auto"/>
        </w:rPr>
        <w:t xml:space="preserve">        5. Informarea operatorilor economici care detin exploatatii piscicole in acumularea Izvorul Muntelui cu privire la poluarea produsa pe raul Bistrita.</w:t>
      </w:r>
    </w:p>
    <w:p w14:paraId="0FDB3F3D" w14:textId="77777777" w:rsidR="00F30B42" w:rsidRPr="00F30B42" w:rsidRDefault="00F30B42" w:rsidP="00F30B42">
      <w:pPr>
        <w:spacing w:before="0" w:after="0"/>
        <w:ind w:left="720"/>
        <w:rPr>
          <w:rFonts w:eastAsia="MS Mincho" w:cs="Times New Roman"/>
          <w:bCs/>
          <w:color w:val="auto"/>
        </w:rPr>
      </w:pPr>
      <w:r w:rsidRPr="00F30B42">
        <w:rPr>
          <w:rFonts w:eastAsia="MS Mincho" w:cs="Times New Roman"/>
          <w:bCs/>
          <w:color w:val="auto"/>
        </w:rPr>
        <w:t xml:space="preserve">        6. Prelevarea periodica de probe si analizarea acestora in laborator pentru a determina potabilitatea apei livrate populatiei. In cazul inregistrarii unor parametri necorespunzatori va fi informata de urgenta populatia si CJSU Neamt.</w:t>
      </w:r>
    </w:p>
    <w:p w14:paraId="6915BA8F" w14:textId="77777777" w:rsidR="00F30B42" w:rsidRPr="00F30B42" w:rsidRDefault="00F30B42" w:rsidP="00F30B42">
      <w:pPr>
        <w:spacing w:before="0" w:after="0"/>
        <w:ind w:left="720"/>
        <w:rPr>
          <w:rFonts w:eastAsia="MS Mincho" w:cs="Times New Roman"/>
          <w:bCs/>
          <w:color w:val="auto"/>
        </w:rPr>
      </w:pPr>
      <w:r w:rsidRPr="00F30B42">
        <w:rPr>
          <w:rFonts w:eastAsia="MS Mincho" w:cs="Times New Roman"/>
          <w:bCs/>
          <w:color w:val="auto"/>
        </w:rPr>
        <w:t xml:space="preserve">        7. Asigurarea masurilor de mentinere a ordinii si linistii publice in UAT-urile vizate de prezenta hotarare.</w:t>
      </w:r>
    </w:p>
    <w:p w14:paraId="01A2F105" w14:textId="77777777" w:rsidR="00F30B42" w:rsidRPr="00F30B42" w:rsidRDefault="00F30B42" w:rsidP="00F30B42">
      <w:pPr>
        <w:spacing w:before="0" w:after="0" w:line="240" w:lineRule="auto"/>
        <w:ind w:left="720"/>
        <w:rPr>
          <w:rFonts w:eastAsia="MS Mincho" w:cs="Times New Roman"/>
          <w:noProof/>
          <w:color w:val="auto"/>
        </w:rPr>
      </w:pPr>
    </w:p>
    <w:p w14:paraId="630503F6" w14:textId="77777777" w:rsidR="00F30B42" w:rsidRPr="00F30B42" w:rsidRDefault="00F30B42" w:rsidP="00F30B42">
      <w:pPr>
        <w:spacing w:before="0" w:after="0" w:line="240" w:lineRule="auto"/>
        <w:ind w:left="720"/>
        <w:rPr>
          <w:rFonts w:eastAsia="MS Mincho" w:cs="Times New Roman"/>
          <w:noProof/>
          <w:color w:val="auto"/>
        </w:rPr>
      </w:pPr>
      <w:r w:rsidRPr="00F30B42">
        <w:rPr>
          <w:rFonts w:eastAsia="MS Mincho" w:cs="Times New Roman"/>
          <w:noProof/>
          <w:color w:val="auto"/>
        </w:rPr>
        <w:t>Angajatii SGA Suceava s-au deplasat in zona obiectivului minier Lesu Ursului, platforma Isipoaie apartinand SC CONVERSMIN SA, pentru prelevari de noi probe de apa si alte constatari:</w:t>
      </w:r>
    </w:p>
    <w:p w14:paraId="5275E895" w14:textId="77777777" w:rsidR="00F30B42" w:rsidRPr="00F30B42" w:rsidRDefault="00F30B42" w:rsidP="00F30B42">
      <w:pPr>
        <w:spacing w:before="0" w:after="0" w:line="240" w:lineRule="auto"/>
        <w:ind w:left="720"/>
        <w:rPr>
          <w:rFonts w:eastAsia="MS Mincho" w:cs="Times New Roman"/>
          <w:noProof/>
          <w:color w:val="auto"/>
        </w:rPr>
      </w:pPr>
      <w:r w:rsidRPr="00F30B42">
        <w:rPr>
          <w:rFonts w:eastAsia="MS Mincho" w:cs="Times New Roman"/>
          <w:noProof/>
          <w:color w:val="auto"/>
        </w:rPr>
        <w:t xml:space="preserve">            - au fost recoltate cinci probe de apa din aceleasi sectiuni prelevate si in data de ieri 13.05.2023;</w:t>
      </w:r>
    </w:p>
    <w:p w14:paraId="106876DF" w14:textId="77777777" w:rsidR="00F30B42" w:rsidRPr="00F30B42" w:rsidRDefault="00F30B42" w:rsidP="00F30B42">
      <w:pPr>
        <w:spacing w:before="0" w:after="0" w:line="240" w:lineRule="auto"/>
        <w:ind w:left="720"/>
        <w:rPr>
          <w:rFonts w:eastAsia="MS Mincho" w:cs="Times New Roman"/>
          <w:noProof/>
          <w:color w:val="auto"/>
        </w:rPr>
      </w:pPr>
      <w:r w:rsidRPr="00F30B42">
        <w:rPr>
          <w:rFonts w:eastAsia="MS Mincho" w:cs="Times New Roman"/>
          <w:noProof/>
          <w:color w:val="auto"/>
        </w:rPr>
        <w:t xml:space="preserve">            - pe conducta de evacuare din incinta platformei miniere Isipoaia curgea apa de culoare caramizie, cu un debit redus fata de ziua precedenta.</w:t>
      </w:r>
    </w:p>
    <w:p w14:paraId="12A4FB37" w14:textId="77777777" w:rsidR="00F30B42" w:rsidRPr="00F30B42" w:rsidRDefault="00F30B42" w:rsidP="00F30B42">
      <w:pPr>
        <w:spacing w:before="0" w:after="0" w:line="240" w:lineRule="auto"/>
        <w:ind w:left="720"/>
        <w:rPr>
          <w:rFonts w:eastAsia="MS Mincho" w:cs="Times New Roman"/>
          <w:noProof/>
          <w:color w:val="auto"/>
        </w:rPr>
      </w:pPr>
      <w:r w:rsidRPr="00F30B42">
        <w:rPr>
          <w:rFonts w:eastAsia="MS Mincho" w:cs="Times New Roman"/>
          <w:noProof/>
          <w:color w:val="auto"/>
        </w:rPr>
        <w:t>SGA Suceava va continua monitorizarea calitatii r. Bistrita in zona incidentului.</w:t>
      </w:r>
    </w:p>
    <w:p w14:paraId="5E463B47" w14:textId="77777777" w:rsidR="00F30B42" w:rsidRPr="00F30B42" w:rsidRDefault="00F30B42" w:rsidP="00F30B42">
      <w:pPr>
        <w:spacing w:before="0" w:after="0" w:line="240" w:lineRule="auto"/>
        <w:ind w:left="720"/>
        <w:rPr>
          <w:rFonts w:eastAsia="MS Mincho" w:cs="Times New Roman"/>
          <w:noProof/>
          <w:color w:val="auto"/>
        </w:rPr>
      </w:pPr>
      <w:r w:rsidRPr="00F30B42">
        <w:rPr>
          <w:rFonts w:eastAsia="MS Mincho" w:cs="Times New Roman"/>
          <w:noProof/>
          <w:color w:val="auto"/>
        </w:rPr>
        <w:t>Statia de Supraveghere a Radioactivitatii Mediului Piatra-Neamt, a probei de apa de suprafata, prelevata din r. Bistrita, comuna Borca, sectiunea Pod Lunca, determinarea activitatii specifice beta globale a  probei de apa de suprafata imediate este sub limita de detectie, avand valoarea de &lt; 0,25 Bq/l. (conform Ordinului MMP 1978/2010, valoarea de atentionare a activitatii specifice beta globale a apei de suprafata este de 2 Bq/l).</w:t>
      </w:r>
    </w:p>
    <w:p w14:paraId="475D0BE1" w14:textId="77777777" w:rsidR="00F30B42" w:rsidRPr="00F30B42" w:rsidRDefault="00F30B42" w:rsidP="00F30B42">
      <w:pPr>
        <w:spacing w:before="0" w:after="0" w:line="240" w:lineRule="auto"/>
        <w:ind w:left="720"/>
        <w:rPr>
          <w:rFonts w:eastAsia="Times New Roman" w:cs="Times New Roman"/>
          <w:b/>
        </w:rPr>
      </w:pPr>
    </w:p>
    <w:p w14:paraId="579D7E98" w14:textId="77777777" w:rsidR="00F30B42" w:rsidRPr="00F30B42" w:rsidRDefault="00F30B42" w:rsidP="00F30B42">
      <w:pPr>
        <w:spacing w:before="0" w:after="0" w:line="240" w:lineRule="auto"/>
        <w:ind w:left="720"/>
        <w:rPr>
          <w:rFonts w:eastAsia="Times New Roman" w:cs="Times New Roman"/>
          <w:b/>
        </w:rPr>
      </w:pPr>
    </w:p>
    <w:p w14:paraId="500E6E7A" w14:textId="77777777" w:rsidR="00F30B42" w:rsidRPr="00F30B42" w:rsidRDefault="00F30B42" w:rsidP="00F30B42">
      <w:pPr>
        <w:spacing w:before="0" w:after="0" w:line="240" w:lineRule="auto"/>
        <w:ind w:left="720"/>
        <w:rPr>
          <w:rFonts w:eastAsia="Times New Roman" w:cs="Times New Roman"/>
          <w:b/>
        </w:rPr>
      </w:pPr>
      <w:r w:rsidRPr="00F30B42">
        <w:rPr>
          <w:rFonts w:eastAsia="Times New Roman" w:cs="Times New Roman"/>
          <w:b/>
        </w:rPr>
        <w:t>2.3. Pe Marea Neagra</w:t>
      </w:r>
    </w:p>
    <w:p w14:paraId="54B10F51" w14:textId="77777777" w:rsidR="00F30B42" w:rsidRPr="00F30B42" w:rsidRDefault="00F30B42" w:rsidP="00F30B42">
      <w:pPr>
        <w:spacing w:before="0" w:after="0" w:line="240" w:lineRule="auto"/>
        <w:ind w:left="720"/>
        <w:rPr>
          <w:rFonts w:eastAsia="MS Mincho" w:cs="Times New Roman"/>
          <w:noProof/>
          <w:color w:val="auto"/>
        </w:rPr>
      </w:pPr>
      <w:r w:rsidRPr="00F30B42">
        <w:rPr>
          <w:rFonts w:eastAsia="MS Mincho" w:cs="Times New Roman"/>
          <w:noProof/>
          <w:color w:val="auto"/>
        </w:rPr>
        <w:t>Nu au fost semnalate evenimente deosebite.</w:t>
      </w:r>
    </w:p>
    <w:p w14:paraId="27A57DD4" w14:textId="77777777" w:rsidR="00F30B42" w:rsidRPr="00F30B42" w:rsidRDefault="00F30B42" w:rsidP="00F30B42">
      <w:pPr>
        <w:spacing w:before="0" w:after="0" w:line="240" w:lineRule="auto"/>
        <w:ind w:left="720"/>
        <w:rPr>
          <w:rFonts w:eastAsia="MS Mincho" w:cs="Times New Roman"/>
          <w:noProof/>
          <w:color w:val="auto"/>
          <w:sz w:val="28"/>
          <w:szCs w:val="28"/>
        </w:rPr>
      </w:pPr>
    </w:p>
    <w:p w14:paraId="12D8FAF8" w14:textId="77777777" w:rsidR="00F30B42" w:rsidRPr="00F30B42" w:rsidRDefault="00F30B42" w:rsidP="00F30B42">
      <w:pPr>
        <w:keepNext/>
        <w:keepLines/>
        <w:spacing w:before="0" w:after="0"/>
        <w:ind w:left="720"/>
        <w:outlineLvl w:val="5"/>
        <w:rPr>
          <w:rFonts w:eastAsia="MS Gothic" w:cs="Times New Roman"/>
          <w:b/>
          <w:color w:val="auto"/>
          <w:u w:val="single"/>
        </w:rPr>
      </w:pPr>
      <w:r w:rsidRPr="00F30B42">
        <w:rPr>
          <w:rFonts w:eastAsia="MS Gothic" w:cs="Times New Roman"/>
          <w:b/>
          <w:color w:val="auto"/>
        </w:rPr>
        <w:t>III.</w:t>
      </w:r>
      <w:r w:rsidRPr="00F30B42">
        <w:rPr>
          <w:rFonts w:eastAsia="MS Gothic" w:cs="Times New Roman"/>
          <w:b/>
          <w:color w:val="auto"/>
        </w:rPr>
        <w:tab/>
      </w:r>
      <w:r w:rsidRPr="00F30B42">
        <w:rPr>
          <w:rFonts w:eastAsia="MS Gothic" w:cs="Times New Roman"/>
          <w:b/>
          <w:color w:val="auto"/>
          <w:u w:val="single"/>
        </w:rPr>
        <w:t>CALITATEA MEDIULUI</w:t>
      </w:r>
    </w:p>
    <w:p w14:paraId="2920C47A" w14:textId="77777777" w:rsidR="00F30B42" w:rsidRPr="00F30B42" w:rsidRDefault="00F30B42" w:rsidP="00F30B42">
      <w:pPr>
        <w:tabs>
          <w:tab w:val="num" w:pos="720"/>
        </w:tabs>
        <w:spacing w:before="0" w:after="0" w:line="240" w:lineRule="auto"/>
        <w:ind w:left="720"/>
        <w:rPr>
          <w:rFonts w:eastAsia="Calibri" w:cs="Times New Roman"/>
          <w:b/>
          <w:noProof/>
          <w:color w:val="auto"/>
        </w:rPr>
      </w:pPr>
      <w:r w:rsidRPr="00F30B42">
        <w:rPr>
          <w:rFonts w:eastAsia="MS Mincho" w:cs="Times New Roman"/>
          <w:b/>
          <w:noProof/>
          <w:color w:val="auto"/>
        </w:rPr>
        <w:t xml:space="preserve">3.1. </w:t>
      </w:r>
      <w:r w:rsidRPr="00F30B42">
        <w:rPr>
          <w:rFonts w:eastAsia="MS Mincho" w:cs="Times New Roman"/>
          <w:b/>
          <w:color w:val="auto"/>
        </w:rPr>
        <w:t>Î</w:t>
      </w:r>
      <w:r w:rsidRPr="00F30B42">
        <w:rPr>
          <w:rFonts w:eastAsia="MS Mincho" w:cs="Times New Roman"/>
          <w:b/>
          <w:noProof/>
          <w:color w:val="auto"/>
        </w:rPr>
        <w:t>n domeniul aerului</w:t>
      </w:r>
    </w:p>
    <w:p w14:paraId="691E41A0" w14:textId="77777777" w:rsidR="00F30B42" w:rsidRPr="00F30B42" w:rsidRDefault="00F30B42" w:rsidP="00F30B42">
      <w:pPr>
        <w:spacing w:before="0" w:after="0" w:line="240" w:lineRule="auto"/>
        <w:ind w:left="720"/>
        <w:rPr>
          <w:rFonts w:eastAsia="MS Mincho" w:cs="Times New Roman"/>
        </w:rPr>
      </w:pPr>
      <w:r w:rsidRPr="00F30B42">
        <w:rPr>
          <w:rFonts w:eastAsia="Times New Roman" w:cs="Times New Roman"/>
          <w:b/>
          <w:bCs/>
        </w:rPr>
        <w:lastRenderedPageBreak/>
        <w:t>Agenţia Na</w:t>
      </w:r>
      <w:r w:rsidRPr="00F30B42">
        <w:rPr>
          <w:rFonts w:eastAsia="MS Mincho" w:cs="Times New Roman"/>
          <w:b/>
        </w:rPr>
        <w:t>ţional</w:t>
      </w:r>
      <w:r w:rsidRPr="00F30B42">
        <w:rPr>
          <w:rFonts w:eastAsia="Times New Roman" w:cs="Times New Roman"/>
          <w:b/>
          <w:bCs/>
        </w:rPr>
        <w:t>ă</w:t>
      </w:r>
      <w:r w:rsidRPr="00F30B42">
        <w:rPr>
          <w:rFonts w:eastAsia="MS Mincho" w:cs="Times New Roman"/>
          <w:b/>
        </w:rPr>
        <w:t xml:space="preserve"> </w:t>
      </w:r>
      <w:r w:rsidRPr="00F30B42">
        <w:rPr>
          <w:rFonts w:eastAsia="Times New Roman" w:cs="Times New Roman"/>
          <w:b/>
          <w:bCs/>
        </w:rPr>
        <w:t>pentru Protec</w:t>
      </w:r>
      <w:r w:rsidRPr="00F30B42">
        <w:rPr>
          <w:rFonts w:eastAsia="MS Mincho" w:cs="Times New Roman"/>
          <w:b/>
        </w:rPr>
        <w:t xml:space="preserve">ţia </w:t>
      </w:r>
      <w:r w:rsidRPr="00F30B42">
        <w:rPr>
          <w:rFonts w:eastAsia="Times New Roman" w:cs="Times New Roman"/>
          <w:b/>
          <w:bCs/>
        </w:rPr>
        <w:t xml:space="preserve">Mediului </w:t>
      </w:r>
      <w:r w:rsidRPr="00F30B42">
        <w:rPr>
          <w:rFonts w:eastAsia="Times New Roman" w:cs="Times New Roman"/>
          <w:bCs/>
        </w:rPr>
        <w:t xml:space="preserve">informează că din rezultatele analizelor efectuate în cadrul Reţelei Naţionale de Monitorizare, nu s-au constatat depăşiri ale </w:t>
      </w:r>
      <w:r w:rsidRPr="00F30B42">
        <w:rPr>
          <w:rFonts w:eastAsia="MS Mincho" w:cs="Times New Roman"/>
        </w:rPr>
        <w:t>pragurilor de alertă pentru NO</w:t>
      </w:r>
      <w:r w:rsidRPr="00F30B42">
        <w:rPr>
          <w:rFonts w:eastAsia="MS Mincho" w:cs="Times New Roman"/>
          <w:vertAlign w:val="subscript"/>
        </w:rPr>
        <w:t xml:space="preserve">2 </w:t>
      </w:r>
      <w:r w:rsidRPr="00F30B42">
        <w:rPr>
          <w:rFonts w:eastAsia="MS Mincho" w:cs="Times New Roman"/>
        </w:rPr>
        <w:t xml:space="preserve">(dioxid de azot), </w:t>
      </w:r>
      <w:r w:rsidRPr="00F30B42">
        <w:rPr>
          <w:rFonts w:eastAsia="MS Mincho" w:cs="Times New Roman"/>
          <w:lang w:val="it-IT"/>
        </w:rPr>
        <w:t>SO</w:t>
      </w:r>
      <w:r w:rsidRPr="00F30B42">
        <w:rPr>
          <w:rFonts w:eastAsia="MS Mincho" w:cs="Times New Roman"/>
          <w:vertAlign w:val="subscript"/>
          <w:lang w:val="it-IT"/>
        </w:rPr>
        <w:t>2</w:t>
      </w:r>
      <w:r w:rsidRPr="00F30B42">
        <w:rPr>
          <w:rFonts w:eastAsia="MS Mincho" w:cs="Times New Roman"/>
          <w:b/>
          <w:lang w:val="it-IT"/>
        </w:rPr>
        <w:t xml:space="preserve"> </w:t>
      </w:r>
      <w:r w:rsidRPr="00F30B42">
        <w:rPr>
          <w:rFonts w:eastAsia="MS Mincho" w:cs="Times New Roman"/>
        </w:rPr>
        <w:t>(dioxid de sulf), ale pragurilor de alertă și informare pentru O</w:t>
      </w:r>
      <w:r w:rsidRPr="00F30B42">
        <w:rPr>
          <w:rFonts w:eastAsia="MS Mincho" w:cs="Times New Roman"/>
          <w:vertAlign w:val="subscript"/>
        </w:rPr>
        <w:t>3</w:t>
      </w:r>
      <w:r w:rsidRPr="00F30B42">
        <w:rPr>
          <w:rFonts w:eastAsia="MS Mincho" w:cs="Times New Roman"/>
        </w:rPr>
        <w:t xml:space="preserve"> (ozon) și ale valorii limită zilnice pentru PM10 (pulberi în suspensie cu diametrul &lt; 10 microni) (50 µg/mc).</w:t>
      </w:r>
    </w:p>
    <w:p w14:paraId="48C89800" w14:textId="77777777" w:rsidR="00F30B42" w:rsidRPr="00F30B42" w:rsidRDefault="00F30B42" w:rsidP="00F30B42">
      <w:pPr>
        <w:tabs>
          <w:tab w:val="num" w:pos="720"/>
        </w:tabs>
        <w:spacing w:before="0" w:after="0" w:line="240" w:lineRule="auto"/>
        <w:ind w:left="720"/>
        <w:rPr>
          <w:rFonts w:eastAsia="MS Mincho" w:cs="Times New Roman"/>
          <w:b/>
          <w:noProof/>
          <w:color w:val="auto"/>
        </w:rPr>
      </w:pPr>
    </w:p>
    <w:p w14:paraId="527C2206" w14:textId="77777777" w:rsidR="00F30B42" w:rsidRPr="00F30B42" w:rsidRDefault="00F30B42" w:rsidP="00F30B42">
      <w:pPr>
        <w:tabs>
          <w:tab w:val="num" w:pos="720"/>
        </w:tabs>
        <w:spacing w:before="0" w:after="0" w:line="240" w:lineRule="auto"/>
        <w:ind w:left="720"/>
        <w:rPr>
          <w:rFonts w:eastAsia="MS Mincho" w:cs="Times New Roman"/>
          <w:b/>
          <w:color w:val="auto"/>
        </w:rPr>
      </w:pPr>
      <w:r w:rsidRPr="00F30B42">
        <w:rPr>
          <w:rFonts w:eastAsia="MS Mincho" w:cs="Times New Roman"/>
          <w:b/>
          <w:noProof/>
          <w:color w:val="auto"/>
        </w:rPr>
        <w:t xml:space="preserve">3.2. </w:t>
      </w:r>
      <w:r w:rsidRPr="00F30B42">
        <w:rPr>
          <w:rFonts w:eastAsia="MS Mincho" w:cs="Times New Roman"/>
          <w:b/>
          <w:color w:val="auto"/>
        </w:rPr>
        <w:t>În domeniul solului şi vegetaţiei</w:t>
      </w:r>
    </w:p>
    <w:p w14:paraId="7F321AD7" w14:textId="77777777" w:rsidR="00F30B42" w:rsidRPr="00F30B42" w:rsidRDefault="00F30B42" w:rsidP="00F30B42">
      <w:pPr>
        <w:spacing w:before="0" w:after="0" w:line="240" w:lineRule="auto"/>
        <w:ind w:left="720"/>
        <w:rPr>
          <w:rFonts w:eastAsia="MS Mincho" w:cs="Times New Roman"/>
          <w:noProof/>
          <w:color w:val="auto"/>
        </w:rPr>
      </w:pPr>
      <w:r w:rsidRPr="00F30B42">
        <w:rPr>
          <w:rFonts w:eastAsia="MS Mincho" w:cs="Times New Roman"/>
          <w:noProof/>
          <w:color w:val="auto"/>
        </w:rPr>
        <w:t>Nu au fost semnalate evenimente deosebite, iar la nivelul fondului forestier de stat nu s-au înregistrat incendii sau doborâturi de vânt.</w:t>
      </w:r>
    </w:p>
    <w:p w14:paraId="403CA211" w14:textId="77777777" w:rsidR="00F30B42" w:rsidRPr="00F30B42" w:rsidRDefault="00F30B42" w:rsidP="00F30B42">
      <w:pPr>
        <w:spacing w:before="0" w:after="0" w:line="240" w:lineRule="auto"/>
        <w:ind w:left="720"/>
        <w:rPr>
          <w:rFonts w:eastAsia="MS Mincho" w:cs="Times New Roman"/>
          <w:noProof/>
          <w:color w:val="auto"/>
          <w:sz w:val="16"/>
          <w:szCs w:val="16"/>
        </w:rPr>
      </w:pPr>
    </w:p>
    <w:p w14:paraId="712238AB" w14:textId="77777777" w:rsidR="00F30B42" w:rsidRPr="00F30B42" w:rsidRDefault="00F30B42" w:rsidP="00F30B42">
      <w:pPr>
        <w:tabs>
          <w:tab w:val="num" w:pos="720"/>
        </w:tabs>
        <w:spacing w:before="0" w:after="0" w:line="240" w:lineRule="auto"/>
        <w:ind w:left="720"/>
        <w:rPr>
          <w:rFonts w:eastAsia="MS Mincho" w:cs="Times New Roman"/>
          <w:b/>
          <w:noProof/>
          <w:color w:val="auto"/>
        </w:rPr>
      </w:pPr>
      <w:r w:rsidRPr="00F30B42">
        <w:rPr>
          <w:rFonts w:eastAsia="MS Mincho" w:cs="Times New Roman"/>
          <w:b/>
          <w:noProof/>
          <w:color w:val="auto"/>
        </w:rPr>
        <w:t xml:space="preserve">3.3. </w:t>
      </w:r>
      <w:r w:rsidRPr="00F30B42">
        <w:rPr>
          <w:rFonts w:eastAsia="MS Mincho" w:cs="Times New Roman"/>
          <w:b/>
          <w:color w:val="auto"/>
        </w:rPr>
        <w:t>Î</w:t>
      </w:r>
      <w:r w:rsidRPr="00F30B42">
        <w:rPr>
          <w:rFonts w:eastAsia="MS Mincho" w:cs="Times New Roman"/>
          <w:b/>
          <w:noProof/>
          <w:color w:val="auto"/>
        </w:rPr>
        <w:t>n domeniul supravegherii radioactivităţii mediului</w:t>
      </w:r>
    </w:p>
    <w:p w14:paraId="48E4F7CC" w14:textId="77777777" w:rsidR="00F30B42" w:rsidRPr="00F30B42" w:rsidRDefault="00F30B42" w:rsidP="00F30B42">
      <w:pPr>
        <w:widowControl w:val="0"/>
        <w:tabs>
          <w:tab w:val="left" w:pos="540"/>
        </w:tabs>
        <w:autoSpaceDE w:val="0"/>
        <w:autoSpaceDN w:val="0"/>
        <w:adjustRightInd w:val="0"/>
        <w:spacing w:before="0" w:after="0" w:line="240" w:lineRule="auto"/>
        <w:ind w:left="720"/>
        <w:rPr>
          <w:rFonts w:eastAsia="MS Mincho" w:cs="Times New Roman"/>
        </w:rPr>
      </w:pPr>
      <w:r w:rsidRPr="00F30B42">
        <w:rPr>
          <w:rFonts w:eastAsia="MS Mincho" w:cs="Times New Roman"/>
        </w:rPr>
        <w:t>Menţionăm că, pentru factorii de mediu urmăriţi nu s-au înregistrat depăşiri ale limitelor de avertizare/alarmare în intervalul de timp menţionat şi nu s-au semnalat evenimente deosebite.Parametrii constataţi la staţiile de pe teritoriul României s-au situat în limitele fondului natural.</w:t>
      </w:r>
    </w:p>
    <w:p w14:paraId="13033ABC" w14:textId="77777777" w:rsidR="00F30B42" w:rsidRPr="00F30B42" w:rsidRDefault="00F30B42" w:rsidP="00F30B42">
      <w:pPr>
        <w:spacing w:before="0" w:after="0" w:line="240" w:lineRule="auto"/>
        <w:ind w:left="720"/>
        <w:rPr>
          <w:rFonts w:eastAsia="MS Mincho" w:cs="Times New Roman"/>
          <w:b/>
          <w:noProof/>
          <w:color w:val="auto"/>
          <w:sz w:val="16"/>
          <w:szCs w:val="16"/>
        </w:rPr>
      </w:pPr>
    </w:p>
    <w:p w14:paraId="7DF0E7CE" w14:textId="77777777" w:rsidR="00F30B42" w:rsidRPr="00F30B42" w:rsidRDefault="00F30B42" w:rsidP="00F30B42">
      <w:pPr>
        <w:spacing w:before="0" w:after="0" w:line="240" w:lineRule="auto"/>
        <w:ind w:left="720"/>
        <w:rPr>
          <w:rFonts w:eastAsia="MS Mincho" w:cs="Times New Roman"/>
          <w:b/>
          <w:noProof/>
          <w:color w:val="auto"/>
        </w:rPr>
      </w:pPr>
      <w:r w:rsidRPr="00F30B42">
        <w:rPr>
          <w:rFonts w:eastAsia="MS Mincho" w:cs="Times New Roman"/>
          <w:b/>
          <w:noProof/>
          <w:color w:val="auto"/>
        </w:rPr>
        <w:t xml:space="preserve">3.4. </w:t>
      </w:r>
      <w:r w:rsidRPr="00F30B42">
        <w:rPr>
          <w:rFonts w:eastAsia="MS Mincho" w:cs="Times New Roman"/>
          <w:b/>
          <w:color w:val="auto"/>
        </w:rPr>
        <w:t>Î</w:t>
      </w:r>
      <w:r w:rsidRPr="00F30B42">
        <w:rPr>
          <w:rFonts w:eastAsia="MS Mincho" w:cs="Times New Roman"/>
          <w:b/>
          <w:noProof/>
          <w:color w:val="auto"/>
        </w:rPr>
        <w:t>n municipiul Bucureşti</w:t>
      </w:r>
    </w:p>
    <w:p w14:paraId="1DF9BBCE" w14:textId="77777777" w:rsidR="00F30B42" w:rsidRPr="00F30B42" w:rsidRDefault="00F30B42" w:rsidP="00F30B42">
      <w:pPr>
        <w:spacing w:before="0" w:after="0" w:line="240" w:lineRule="auto"/>
        <w:ind w:left="720"/>
        <w:rPr>
          <w:rFonts w:eastAsia="MS Mincho" w:cs="Times New Roman"/>
          <w:noProof/>
          <w:color w:val="auto"/>
        </w:rPr>
      </w:pPr>
      <w:r w:rsidRPr="00F30B42">
        <w:rPr>
          <w:rFonts w:eastAsia="MS Mincho" w:cs="Times New Roman"/>
          <w:color w:val="auto"/>
        </w:rPr>
        <w:t>Î</w:t>
      </w:r>
      <w:r w:rsidRPr="00F30B42">
        <w:rPr>
          <w:rFonts w:eastAsia="MS Mincho" w:cs="Times New Roman"/>
          <w:noProof/>
          <w:color w:val="auto"/>
        </w:rPr>
        <w:t xml:space="preserve">n ultimele 24 de ore, sistemul de monitorizare a calităţii aerului </w:t>
      </w:r>
      <w:r w:rsidRPr="00F30B42">
        <w:rPr>
          <w:rFonts w:eastAsia="MS Mincho" w:cs="Times New Roman"/>
          <w:color w:val="auto"/>
        </w:rPr>
        <w:t>în</w:t>
      </w:r>
      <w:r w:rsidRPr="00F30B42">
        <w:rPr>
          <w:rFonts w:eastAsia="MS Mincho" w:cs="Times New Roman"/>
          <w:noProof/>
          <w:color w:val="auto"/>
        </w:rPr>
        <w:t xml:space="preserve"> Municipiul Bucureşti nu a semnalat depăşiri ale pragurilor de informare şi alertă.</w:t>
      </w:r>
    </w:p>
    <w:p w14:paraId="10A68BF4" w14:textId="77777777" w:rsidR="00F30B42" w:rsidRPr="00F30B42" w:rsidRDefault="00F30B42" w:rsidP="00F30B42">
      <w:pPr>
        <w:spacing w:before="0" w:after="0" w:line="240" w:lineRule="auto"/>
        <w:ind w:left="720"/>
        <w:jc w:val="center"/>
        <w:rPr>
          <w:rFonts w:eastAsia="MS Mincho" w:cs="Times New Roman"/>
          <w:b/>
          <w:bCs/>
          <w:noProof/>
          <w:color w:val="auto"/>
        </w:rPr>
      </w:pPr>
    </w:p>
    <w:p w14:paraId="6053D95E" w14:textId="77777777" w:rsidR="00F30B42" w:rsidRPr="00F30B42" w:rsidRDefault="00F30B42" w:rsidP="00F30B42">
      <w:pPr>
        <w:spacing w:before="0" w:after="0" w:line="240" w:lineRule="auto"/>
        <w:ind w:left="720"/>
        <w:jc w:val="center"/>
        <w:rPr>
          <w:rFonts w:eastAsia="MS Mincho" w:cs="Times New Roman"/>
          <w:b/>
          <w:bCs/>
          <w:noProof/>
          <w:color w:val="auto"/>
        </w:rPr>
      </w:pPr>
    </w:p>
    <w:p w14:paraId="5261EF75" w14:textId="46AFC53A" w:rsidR="00FA65AC" w:rsidRPr="00120484" w:rsidRDefault="00DF5C20" w:rsidP="00F30B42">
      <w:pPr>
        <w:ind w:firstLine="720"/>
      </w:pPr>
      <w:r w:rsidRPr="00120484">
        <w:t>DIRECȚIA COMUNICARE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761987">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F37C8" w14:textId="77777777" w:rsidR="00D70B3F" w:rsidRDefault="00D70B3F" w:rsidP="00F721A4">
      <w:pPr>
        <w:spacing w:after="0" w:line="240" w:lineRule="auto"/>
      </w:pPr>
      <w:r>
        <w:separator/>
      </w:r>
    </w:p>
  </w:endnote>
  <w:endnote w:type="continuationSeparator" w:id="0">
    <w:p w14:paraId="55A3E601" w14:textId="77777777" w:rsidR="00D70B3F" w:rsidRDefault="00D70B3F"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swald Light">
    <w:charset w:val="00"/>
    <w:family w:val="auto"/>
    <w:pitch w:val="variable"/>
    <w:sig w:usb0="2000020F" w:usb1="00000000" w:usb2="00000000" w:usb3="00000000" w:csb0="00000197"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vantGardEFNormal">
    <w:panose1 w:val="02000503040000020004"/>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Bd. Libertăţii, nr.12, Sector 5, Bucureşti</w:t>
    </w:r>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BD2CB" w14:textId="2796F4F5" w:rsidR="00E26A4D" w:rsidRDefault="00E26A4D" w:rsidP="005C31C1">
    <w:pPr>
      <w:pStyle w:val="Footer1"/>
      <w:ind w:left="142"/>
    </w:pPr>
    <w:r>
      <w:t xml:space="preserve"> </w:t>
    </w:r>
    <w:r w:rsidRPr="00FB602D">
      <w:t>Bd. Libertăţii, nr.12, Sector 5, Bucureşti</w:t>
    </w:r>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6F82C" w14:textId="77777777" w:rsidR="00D70B3F" w:rsidRDefault="00D70B3F" w:rsidP="00F721A4">
      <w:pPr>
        <w:spacing w:after="0" w:line="240" w:lineRule="auto"/>
      </w:pPr>
      <w:r>
        <w:separator/>
      </w:r>
    </w:p>
  </w:footnote>
  <w:footnote w:type="continuationSeparator" w:id="0">
    <w:p w14:paraId="73951208" w14:textId="77777777" w:rsidR="00D70B3F" w:rsidRDefault="00D70B3F"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47B8"/>
    <w:multiLevelType w:val="hybridMultilevel"/>
    <w:tmpl w:val="6E7CF0FC"/>
    <w:lvl w:ilvl="0" w:tplc="EECED42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47550B"/>
    <w:multiLevelType w:val="hybridMultilevel"/>
    <w:tmpl w:val="8A381E0A"/>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1E7E706F"/>
    <w:multiLevelType w:val="hybridMultilevel"/>
    <w:tmpl w:val="EF86798E"/>
    <w:lvl w:ilvl="0" w:tplc="5E72D842">
      <w:numFmt w:val="bullet"/>
      <w:lvlText w:val="-"/>
      <w:lvlJc w:val="left"/>
      <w:pPr>
        <w:ind w:left="405" w:hanging="360"/>
      </w:pPr>
      <w:rPr>
        <w:rFonts w:ascii="Oswald Light" w:eastAsia="Times New Roman" w:hAnsi="Oswald Light" w:hint="default"/>
        <w:sz w:val="20"/>
      </w:rPr>
    </w:lvl>
    <w:lvl w:ilvl="1" w:tplc="04180003" w:tentative="1">
      <w:start w:val="1"/>
      <w:numFmt w:val="bullet"/>
      <w:lvlText w:val="o"/>
      <w:lvlJc w:val="left"/>
      <w:pPr>
        <w:ind w:left="1125" w:hanging="360"/>
      </w:pPr>
      <w:rPr>
        <w:rFonts w:ascii="Courier New" w:hAnsi="Courier New" w:hint="default"/>
      </w:rPr>
    </w:lvl>
    <w:lvl w:ilvl="2" w:tplc="04180005" w:tentative="1">
      <w:start w:val="1"/>
      <w:numFmt w:val="bullet"/>
      <w:lvlText w:val=""/>
      <w:lvlJc w:val="left"/>
      <w:pPr>
        <w:ind w:left="1845" w:hanging="360"/>
      </w:pPr>
      <w:rPr>
        <w:rFonts w:ascii="Wingdings" w:hAnsi="Wingdings" w:hint="default"/>
      </w:rPr>
    </w:lvl>
    <w:lvl w:ilvl="3" w:tplc="04180001" w:tentative="1">
      <w:start w:val="1"/>
      <w:numFmt w:val="bullet"/>
      <w:lvlText w:val=""/>
      <w:lvlJc w:val="left"/>
      <w:pPr>
        <w:ind w:left="2565" w:hanging="360"/>
      </w:pPr>
      <w:rPr>
        <w:rFonts w:ascii="Symbol" w:hAnsi="Symbol" w:hint="default"/>
      </w:rPr>
    </w:lvl>
    <w:lvl w:ilvl="4" w:tplc="04180003" w:tentative="1">
      <w:start w:val="1"/>
      <w:numFmt w:val="bullet"/>
      <w:lvlText w:val="o"/>
      <w:lvlJc w:val="left"/>
      <w:pPr>
        <w:ind w:left="3285" w:hanging="360"/>
      </w:pPr>
      <w:rPr>
        <w:rFonts w:ascii="Courier New" w:hAnsi="Courier New" w:hint="default"/>
      </w:rPr>
    </w:lvl>
    <w:lvl w:ilvl="5" w:tplc="04180005" w:tentative="1">
      <w:start w:val="1"/>
      <w:numFmt w:val="bullet"/>
      <w:lvlText w:val=""/>
      <w:lvlJc w:val="left"/>
      <w:pPr>
        <w:ind w:left="4005" w:hanging="360"/>
      </w:pPr>
      <w:rPr>
        <w:rFonts w:ascii="Wingdings" w:hAnsi="Wingdings" w:hint="default"/>
      </w:rPr>
    </w:lvl>
    <w:lvl w:ilvl="6" w:tplc="04180001" w:tentative="1">
      <w:start w:val="1"/>
      <w:numFmt w:val="bullet"/>
      <w:lvlText w:val=""/>
      <w:lvlJc w:val="left"/>
      <w:pPr>
        <w:ind w:left="4725" w:hanging="360"/>
      </w:pPr>
      <w:rPr>
        <w:rFonts w:ascii="Symbol" w:hAnsi="Symbol" w:hint="default"/>
      </w:rPr>
    </w:lvl>
    <w:lvl w:ilvl="7" w:tplc="04180003" w:tentative="1">
      <w:start w:val="1"/>
      <w:numFmt w:val="bullet"/>
      <w:lvlText w:val="o"/>
      <w:lvlJc w:val="left"/>
      <w:pPr>
        <w:ind w:left="5445" w:hanging="360"/>
      </w:pPr>
      <w:rPr>
        <w:rFonts w:ascii="Courier New" w:hAnsi="Courier New" w:hint="default"/>
      </w:rPr>
    </w:lvl>
    <w:lvl w:ilvl="8" w:tplc="04180005" w:tentative="1">
      <w:start w:val="1"/>
      <w:numFmt w:val="bullet"/>
      <w:lvlText w:val=""/>
      <w:lvlJc w:val="left"/>
      <w:pPr>
        <w:ind w:left="6165" w:hanging="360"/>
      </w:pPr>
      <w:rPr>
        <w:rFonts w:ascii="Wingdings" w:hAnsi="Wingdings" w:hint="default"/>
      </w:rPr>
    </w:lvl>
  </w:abstractNum>
  <w:abstractNum w:abstractNumId="3" w15:restartNumberingAfterBreak="0">
    <w:nsid w:val="1E7F269C"/>
    <w:multiLevelType w:val="hybridMultilevel"/>
    <w:tmpl w:val="14D6CD40"/>
    <w:lvl w:ilvl="0" w:tplc="1974DF9C">
      <w:start w:val="1"/>
      <w:numFmt w:val="decimal"/>
      <w:lvlText w:val="%1."/>
      <w:lvlJc w:val="left"/>
      <w:pPr>
        <w:ind w:left="915" w:hanging="360"/>
      </w:pPr>
      <w:rPr>
        <w:rFonts w:hint="default"/>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4" w15:restartNumberingAfterBreak="0">
    <w:nsid w:val="218D4F8C"/>
    <w:multiLevelType w:val="hybridMultilevel"/>
    <w:tmpl w:val="CEC26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18E0737"/>
    <w:multiLevelType w:val="hybridMultilevel"/>
    <w:tmpl w:val="51BC22F8"/>
    <w:lvl w:ilvl="0" w:tplc="F93E73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7542C9"/>
    <w:multiLevelType w:val="hybridMultilevel"/>
    <w:tmpl w:val="7D3E57E6"/>
    <w:lvl w:ilvl="0" w:tplc="02C490D4">
      <w:numFmt w:val="bullet"/>
      <w:lvlText w:val="-"/>
      <w:lvlJc w:val="left"/>
      <w:pPr>
        <w:ind w:left="380" w:hanging="360"/>
      </w:pPr>
      <w:rPr>
        <w:rFonts w:ascii="Times New Roman" w:eastAsia="Calibri" w:hAnsi="Times New Roman" w:cs="Times New Roman" w:hint="default"/>
      </w:rPr>
    </w:lvl>
    <w:lvl w:ilvl="1" w:tplc="04180003">
      <w:start w:val="1"/>
      <w:numFmt w:val="bullet"/>
      <w:lvlText w:val="o"/>
      <w:lvlJc w:val="left"/>
      <w:pPr>
        <w:ind w:left="1100" w:hanging="360"/>
      </w:pPr>
      <w:rPr>
        <w:rFonts w:ascii="Courier New" w:hAnsi="Courier New" w:cs="Courier New" w:hint="default"/>
      </w:rPr>
    </w:lvl>
    <w:lvl w:ilvl="2" w:tplc="04180005">
      <w:start w:val="1"/>
      <w:numFmt w:val="bullet"/>
      <w:lvlText w:val=""/>
      <w:lvlJc w:val="left"/>
      <w:pPr>
        <w:ind w:left="1820" w:hanging="360"/>
      </w:pPr>
      <w:rPr>
        <w:rFonts w:ascii="Wingdings" w:hAnsi="Wingdings" w:hint="default"/>
      </w:rPr>
    </w:lvl>
    <w:lvl w:ilvl="3" w:tplc="04180001">
      <w:start w:val="1"/>
      <w:numFmt w:val="bullet"/>
      <w:lvlText w:val=""/>
      <w:lvlJc w:val="left"/>
      <w:pPr>
        <w:ind w:left="2540" w:hanging="360"/>
      </w:pPr>
      <w:rPr>
        <w:rFonts w:ascii="Symbol" w:hAnsi="Symbol" w:hint="default"/>
      </w:rPr>
    </w:lvl>
    <w:lvl w:ilvl="4" w:tplc="04180003">
      <w:start w:val="1"/>
      <w:numFmt w:val="bullet"/>
      <w:lvlText w:val="o"/>
      <w:lvlJc w:val="left"/>
      <w:pPr>
        <w:ind w:left="3260" w:hanging="360"/>
      </w:pPr>
      <w:rPr>
        <w:rFonts w:ascii="Courier New" w:hAnsi="Courier New" w:cs="Courier New" w:hint="default"/>
      </w:rPr>
    </w:lvl>
    <w:lvl w:ilvl="5" w:tplc="04180005">
      <w:start w:val="1"/>
      <w:numFmt w:val="bullet"/>
      <w:lvlText w:val=""/>
      <w:lvlJc w:val="left"/>
      <w:pPr>
        <w:ind w:left="3980" w:hanging="360"/>
      </w:pPr>
      <w:rPr>
        <w:rFonts w:ascii="Wingdings" w:hAnsi="Wingdings" w:hint="default"/>
      </w:rPr>
    </w:lvl>
    <w:lvl w:ilvl="6" w:tplc="04180001">
      <w:start w:val="1"/>
      <w:numFmt w:val="bullet"/>
      <w:lvlText w:val=""/>
      <w:lvlJc w:val="left"/>
      <w:pPr>
        <w:ind w:left="4700" w:hanging="360"/>
      </w:pPr>
      <w:rPr>
        <w:rFonts w:ascii="Symbol" w:hAnsi="Symbol" w:hint="default"/>
      </w:rPr>
    </w:lvl>
    <w:lvl w:ilvl="7" w:tplc="04180003">
      <w:start w:val="1"/>
      <w:numFmt w:val="bullet"/>
      <w:lvlText w:val="o"/>
      <w:lvlJc w:val="left"/>
      <w:pPr>
        <w:ind w:left="5420" w:hanging="360"/>
      </w:pPr>
      <w:rPr>
        <w:rFonts w:ascii="Courier New" w:hAnsi="Courier New" w:cs="Courier New" w:hint="default"/>
      </w:rPr>
    </w:lvl>
    <w:lvl w:ilvl="8" w:tplc="04180005">
      <w:start w:val="1"/>
      <w:numFmt w:val="bullet"/>
      <w:lvlText w:val=""/>
      <w:lvlJc w:val="left"/>
      <w:pPr>
        <w:ind w:left="6140" w:hanging="360"/>
      </w:pPr>
      <w:rPr>
        <w:rFonts w:ascii="Wingdings" w:hAnsi="Wingdings" w:hint="default"/>
      </w:rPr>
    </w:lvl>
  </w:abstractNum>
  <w:abstractNum w:abstractNumId="7" w15:restartNumberingAfterBreak="0">
    <w:nsid w:val="2E96642D"/>
    <w:multiLevelType w:val="hybridMultilevel"/>
    <w:tmpl w:val="C33C7A9E"/>
    <w:lvl w:ilvl="0" w:tplc="8208E430">
      <w:start w:val="20"/>
      <w:numFmt w:val="bullet"/>
      <w:lvlText w:val="•"/>
      <w:lvlJc w:val="left"/>
      <w:pPr>
        <w:ind w:left="1260" w:hanging="360"/>
      </w:pPr>
      <w:rPr>
        <w:rFonts w:ascii="Trebuchet MS" w:eastAsia="Trebuchet MS" w:hAnsi="Trebuchet M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1C11314"/>
    <w:multiLevelType w:val="hybridMultilevel"/>
    <w:tmpl w:val="5A0E61A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858496408">
    <w:abstractNumId w:val="6"/>
  </w:num>
  <w:num w:numId="2" w16cid:durableId="1179275818">
    <w:abstractNumId w:val="1"/>
  </w:num>
  <w:num w:numId="3" w16cid:durableId="1326517993">
    <w:abstractNumId w:val="7"/>
  </w:num>
  <w:num w:numId="4" w16cid:durableId="890000528">
    <w:abstractNumId w:val="10"/>
  </w:num>
  <w:num w:numId="5" w16cid:durableId="1462578195">
    <w:abstractNumId w:val="13"/>
  </w:num>
  <w:num w:numId="6" w16cid:durableId="170224860">
    <w:abstractNumId w:val="4"/>
  </w:num>
  <w:num w:numId="7" w16cid:durableId="1009260877">
    <w:abstractNumId w:val="12"/>
  </w:num>
  <w:num w:numId="8" w16cid:durableId="352345171">
    <w:abstractNumId w:val="11"/>
  </w:num>
  <w:num w:numId="9" w16cid:durableId="1768188604">
    <w:abstractNumId w:val="8"/>
  </w:num>
  <w:num w:numId="10" w16cid:durableId="1404446947">
    <w:abstractNumId w:val="5"/>
  </w:num>
  <w:num w:numId="11" w16cid:durableId="373507723">
    <w:abstractNumId w:val="9"/>
  </w:num>
  <w:num w:numId="12" w16cid:durableId="2112316367">
    <w:abstractNumId w:val="2"/>
  </w:num>
  <w:num w:numId="13" w16cid:durableId="2001733126">
    <w:abstractNumId w:val="3"/>
  </w:num>
  <w:num w:numId="14" w16cid:durableId="1310985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646E"/>
    <w:rsid w:val="00012593"/>
    <w:rsid w:val="00017B14"/>
    <w:rsid w:val="00020AAD"/>
    <w:rsid w:val="0002277B"/>
    <w:rsid w:val="000242F7"/>
    <w:rsid w:val="000322DF"/>
    <w:rsid w:val="00034709"/>
    <w:rsid w:val="00043CF7"/>
    <w:rsid w:val="00046264"/>
    <w:rsid w:val="00056956"/>
    <w:rsid w:val="00081B62"/>
    <w:rsid w:val="00084AD6"/>
    <w:rsid w:val="000A727B"/>
    <w:rsid w:val="000C184E"/>
    <w:rsid w:val="000C6A88"/>
    <w:rsid w:val="000D2240"/>
    <w:rsid w:val="000E1271"/>
    <w:rsid w:val="000F55B5"/>
    <w:rsid w:val="00102878"/>
    <w:rsid w:val="00105F3F"/>
    <w:rsid w:val="00106846"/>
    <w:rsid w:val="0011327A"/>
    <w:rsid w:val="00117EEE"/>
    <w:rsid w:val="00120484"/>
    <w:rsid w:val="0016735A"/>
    <w:rsid w:val="00174AF7"/>
    <w:rsid w:val="001A48A1"/>
    <w:rsid w:val="001A553B"/>
    <w:rsid w:val="001B2E56"/>
    <w:rsid w:val="001C2217"/>
    <w:rsid w:val="001C5A7B"/>
    <w:rsid w:val="001E3CB6"/>
    <w:rsid w:val="00202A91"/>
    <w:rsid w:val="00205C3E"/>
    <w:rsid w:val="0021101F"/>
    <w:rsid w:val="00213657"/>
    <w:rsid w:val="002248D6"/>
    <w:rsid w:val="002277EB"/>
    <w:rsid w:val="00233624"/>
    <w:rsid w:val="0023662F"/>
    <w:rsid w:val="002647D3"/>
    <w:rsid w:val="00264DAD"/>
    <w:rsid w:val="00272895"/>
    <w:rsid w:val="00280DA4"/>
    <w:rsid w:val="002870FC"/>
    <w:rsid w:val="00290524"/>
    <w:rsid w:val="00290CCA"/>
    <w:rsid w:val="002A3560"/>
    <w:rsid w:val="002B01AA"/>
    <w:rsid w:val="002B02C0"/>
    <w:rsid w:val="002B7F80"/>
    <w:rsid w:val="002C0DA4"/>
    <w:rsid w:val="002C7E5F"/>
    <w:rsid w:val="002D2C51"/>
    <w:rsid w:val="002F5725"/>
    <w:rsid w:val="003021F7"/>
    <w:rsid w:val="00306A36"/>
    <w:rsid w:val="00311C12"/>
    <w:rsid w:val="003130A0"/>
    <w:rsid w:val="00314340"/>
    <w:rsid w:val="00323C20"/>
    <w:rsid w:val="003632EC"/>
    <w:rsid w:val="0036677B"/>
    <w:rsid w:val="00381571"/>
    <w:rsid w:val="00390050"/>
    <w:rsid w:val="003B7CB0"/>
    <w:rsid w:val="003C51B0"/>
    <w:rsid w:val="003C66C1"/>
    <w:rsid w:val="003C66F0"/>
    <w:rsid w:val="003D3DB6"/>
    <w:rsid w:val="003E43EC"/>
    <w:rsid w:val="00403897"/>
    <w:rsid w:val="0040701F"/>
    <w:rsid w:val="00421654"/>
    <w:rsid w:val="00422572"/>
    <w:rsid w:val="0042374E"/>
    <w:rsid w:val="00426222"/>
    <w:rsid w:val="00426B04"/>
    <w:rsid w:val="00427753"/>
    <w:rsid w:val="004405F7"/>
    <w:rsid w:val="0044390C"/>
    <w:rsid w:val="00446976"/>
    <w:rsid w:val="00454690"/>
    <w:rsid w:val="0046463E"/>
    <w:rsid w:val="00476001"/>
    <w:rsid w:val="00482B9D"/>
    <w:rsid w:val="00482BC7"/>
    <w:rsid w:val="0048510A"/>
    <w:rsid w:val="0049293F"/>
    <w:rsid w:val="004A4250"/>
    <w:rsid w:val="004B060E"/>
    <w:rsid w:val="004B0AD2"/>
    <w:rsid w:val="004B1BA5"/>
    <w:rsid w:val="004B421C"/>
    <w:rsid w:val="004B5C18"/>
    <w:rsid w:val="004C72DA"/>
    <w:rsid w:val="004D2ADB"/>
    <w:rsid w:val="004D5FFB"/>
    <w:rsid w:val="004E5F4D"/>
    <w:rsid w:val="004E66BB"/>
    <w:rsid w:val="004E7415"/>
    <w:rsid w:val="004F3B42"/>
    <w:rsid w:val="004F41B1"/>
    <w:rsid w:val="00500F53"/>
    <w:rsid w:val="005049D8"/>
    <w:rsid w:val="00505BEB"/>
    <w:rsid w:val="0051280D"/>
    <w:rsid w:val="005139D6"/>
    <w:rsid w:val="00515673"/>
    <w:rsid w:val="00520256"/>
    <w:rsid w:val="005315F7"/>
    <w:rsid w:val="005376DC"/>
    <w:rsid w:val="00543C7F"/>
    <w:rsid w:val="005545F4"/>
    <w:rsid w:val="00555270"/>
    <w:rsid w:val="005619D4"/>
    <w:rsid w:val="0056576C"/>
    <w:rsid w:val="00597986"/>
    <w:rsid w:val="005A17A2"/>
    <w:rsid w:val="005A193E"/>
    <w:rsid w:val="005A48E9"/>
    <w:rsid w:val="005A6A2B"/>
    <w:rsid w:val="005B0A19"/>
    <w:rsid w:val="005C31C1"/>
    <w:rsid w:val="005C657E"/>
    <w:rsid w:val="005D1F9C"/>
    <w:rsid w:val="005E49A6"/>
    <w:rsid w:val="005F3590"/>
    <w:rsid w:val="00610D05"/>
    <w:rsid w:val="00622B9B"/>
    <w:rsid w:val="006236C7"/>
    <w:rsid w:val="0062601F"/>
    <w:rsid w:val="00632F40"/>
    <w:rsid w:val="00636BE5"/>
    <w:rsid w:val="00640F0C"/>
    <w:rsid w:val="00651B50"/>
    <w:rsid w:val="006561B2"/>
    <w:rsid w:val="006562D8"/>
    <w:rsid w:val="00656C32"/>
    <w:rsid w:val="00656F69"/>
    <w:rsid w:val="0066027C"/>
    <w:rsid w:val="00660DA6"/>
    <w:rsid w:val="0066108B"/>
    <w:rsid w:val="006646C0"/>
    <w:rsid w:val="00664A48"/>
    <w:rsid w:val="006722E0"/>
    <w:rsid w:val="0067385C"/>
    <w:rsid w:val="00683771"/>
    <w:rsid w:val="006954E2"/>
    <w:rsid w:val="00696B6C"/>
    <w:rsid w:val="006B271E"/>
    <w:rsid w:val="006C3253"/>
    <w:rsid w:val="006C45B1"/>
    <w:rsid w:val="006D492B"/>
    <w:rsid w:val="006F2233"/>
    <w:rsid w:val="006F5C4F"/>
    <w:rsid w:val="00715FFF"/>
    <w:rsid w:val="007213DB"/>
    <w:rsid w:val="00722E98"/>
    <w:rsid w:val="007273E4"/>
    <w:rsid w:val="00747FC3"/>
    <w:rsid w:val="007521D5"/>
    <w:rsid w:val="00752257"/>
    <w:rsid w:val="00753CF1"/>
    <w:rsid w:val="00761987"/>
    <w:rsid w:val="00765148"/>
    <w:rsid w:val="007666A9"/>
    <w:rsid w:val="00781C09"/>
    <w:rsid w:val="007925CB"/>
    <w:rsid w:val="007A218D"/>
    <w:rsid w:val="007A525B"/>
    <w:rsid w:val="007A5996"/>
    <w:rsid w:val="007A5A4A"/>
    <w:rsid w:val="007A7A04"/>
    <w:rsid w:val="007B1562"/>
    <w:rsid w:val="007C4FB3"/>
    <w:rsid w:val="007C693C"/>
    <w:rsid w:val="007D172A"/>
    <w:rsid w:val="007D3B9F"/>
    <w:rsid w:val="007D7D0D"/>
    <w:rsid w:val="007F10F1"/>
    <w:rsid w:val="007F3530"/>
    <w:rsid w:val="007F3556"/>
    <w:rsid w:val="007F5A1A"/>
    <w:rsid w:val="007F6881"/>
    <w:rsid w:val="00810A7E"/>
    <w:rsid w:val="008159C5"/>
    <w:rsid w:val="00820243"/>
    <w:rsid w:val="00826132"/>
    <w:rsid w:val="00830419"/>
    <w:rsid w:val="00831CD8"/>
    <w:rsid w:val="008322B2"/>
    <w:rsid w:val="00845052"/>
    <w:rsid w:val="00850943"/>
    <w:rsid w:val="00852D2B"/>
    <w:rsid w:val="008600D6"/>
    <w:rsid w:val="00875544"/>
    <w:rsid w:val="008863A2"/>
    <w:rsid w:val="0089297E"/>
    <w:rsid w:val="00892D18"/>
    <w:rsid w:val="00897063"/>
    <w:rsid w:val="008A2B03"/>
    <w:rsid w:val="008B06CA"/>
    <w:rsid w:val="008B2DA7"/>
    <w:rsid w:val="008B56AD"/>
    <w:rsid w:val="008D1A96"/>
    <w:rsid w:val="008D3E47"/>
    <w:rsid w:val="008D686C"/>
    <w:rsid w:val="008E252C"/>
    <w:rsid w:val="008F0F94"/>
    <w:rsid w:val="008F1890"/>
    <w:rsid w:val="008F7C84"/>
    <w:rsid w:val="00902BA4"/>
    <w:rsid w:val="00903B12"/>
    <w:rsid w:val="00904668"/>
    <w:rsid w:val="00904ED8"/>
    <w:rsid w:val="00907215"/>
    <w:rsid w:val="00911C2A"/>
    <w:rsid w:val="009155FE"/>
    <w:rsid w:val="00920B92"/>
    <w:rsid w:val="00920DFF"/>
    <w:rsid w:val="00925D22"/>
    <w:rsid w:val="00930B91"/>
    <w:rsid w:val="00943FED"/>
    <w:rsid w:val="009600EF"/>
    <w:rsid w:val="009636DB"/>
    <w:rsid w:val="00970EBE"/>
    <w:rsid w:val="00984F08"/>
    <w:rsid w:val="00995510"/>
    <w:rsid w:val="009979BE"/>
    <w:rsid w:val="009A7F97"/>
    <w:rsid w:val="009B19F6"/>
    <w:rsid w:val="009B2623"/>
    <w:rsid w:val="009B2EEE"/>
    <w:rsid w:val="009B656C"/>
    <w:rsid w:val="009C5724"/>
    <w:rsid w:val="009D270B"/>
    <w:rsid w:val="009D7A04"/>
    <w:rsid w:val="009E4820"/>
    <w:rsid w:val="009E7379"/>
    <w:rsid w:val="009F0EA1"/>
    <w:rsid w:val="009F283C"/>
    <w:rsid w:val="009F557A"/>
    <w:rsid w:val="009F5623"/>
    <w:rsid w:val="009F7A07"/>
    <w:rsid w:val="00A0097F"/>
    <w:rsid w:val="00A123C9"/>
    <w:rsid w:val="00A17145"/>
    <w:rsid w:val="00A3021F"/>
    <w:rsid w:val="00A341DB"/>
    <w:rsid w:val="00A34423"/>
    <w:rsid w:val="00A37521"/>
    <w:rsid w:val="00A4317E"/>
    <w:rsid w:val="00A436BC"/>
    <w:rsid w:val="00A465B6"/>
    <w:rsid w:val="00A62746"/>
    <w:rsid w:val="00A66AED"/>
    <w:rsid w:val="00A66DC2"/>
    <w:rsid w:val="00A862F9"/>
    <w:rsid w:val="00A94FC6"/>
    <w:rsid w:val="00A951A3"/>
    <w:rsid w:val="00AB18AF"/>
    <w:rsid w:val="00AB2C2A"/>
    <w:rsid w:val="00AB3C13"/>
    <w:rsid w:val="00AC04E4"/>
    <w:rsid w:val="00AC13FE"/>
    <w:rsid w:val="00AD584D"/>
    <w:rsid w:val="00AD6261"/>
    <w:rsid w:val="00AD64F5"/>
    <w:rsid w:val="00AE3CB3"/>
    <w:rsid w:val="00AE7638"/>
    <w:rsid w:val="00AF413A"/>
    <w:rsid w:val="00B04BEB"/>
    <w:rsid w:val="00B142EB"/>
    <w:rsid w:val="00B14F77"/>
    <w:rsid w:val="00B23F96"/>
    <w:rsid w:val="00B2756B"/>
    <w:rsid w:val="00B40F95"/>
    <w:rsid w:val="00B429BB"/>
    <w:rsid w:val="00B5095A"/>
    <w:rsid w:val="00B50CE0"/>
    <w:rsid w:val="00B514CE"/>
    <w:rsid w:val="00B577FD"/>
    <w:rsid w:val="00B62FCB"/>
    <w:rsid w:val="00B705EA"/>
    <w:rsid w:val="00B957CD"/>
    <w:rsid w:val="00B959A5"/>
    <w:rsid w:val="00BA19ED"/>
    <w:rsid w:val="00BA4373"/>
    <w:rsid w:val="00BB1600"/>
    <w:rsid w:val="00BB1990"/>
    <w:rsid w:val="00BB244B"/>
    <w:rsid w:val="00BB30AC"/>
    <w:rsid w:val="00BD4367"/>
    <w:rsid w:val="00BE170E"/>
    <w:rsid w:val="00BF6109"/>
    <w:rsid w:val="00C024A6"/>
    <w:rsid w:val="00C0560F"/>
    <w:rsid w:val="00C4197E"/>
    <w:rsid w:val="00C438B9"/>
    <w:rsid w:val="00C50E09"/>
    <w:rsid w:val="00C5283B"/>
    <w:rsid w:val="00C65CED"/>
    <w:rsid w:val="00C70F13"/>
    <w:rsid w:val="00C7121F"/>
    <w:rsid w:val="00C7502F"/>
    <w:rsid w:val="00C811C9"/>
    <w:rsid w:val="00C83BDA"/>
    <w:rsid w:val="00C94173"/>
    <w:rsid w:val="00C9590C"/>
    <w:rsid w:val="00C95C41"/>
    <w:rsid w:val="00CA11BD"/>
    <w:rsid w:val="00CB68DE"/>
    <w:rsid w:val="00CB7DCE"/>
    <w:rsid w:val="00CC2A8C"/>
    <w:rsid w:val="00CC34D2"/>
    <w:rsid w:val="00CD062E"/>
    <w:rsid w:val="00CD46FC"/>
    <w:rsid w:val="00CD5E71"/>
    <w:rsid w:val="00CE4B1E"/>
    <w:rsid w:val="00CE6DD5"/>
    <w:rsid w:val="00CF0834"/>
    <w:rsid w:val="00CF1C48"/>
    <w:rsid w:val="00CF3B97"/>
    <w:rsid w:val="00CF6A7C"/>
    <w:rsid w:val="00CF72EE"/>
    <w:rsid w:val="00D00247"/>
    <w:rsid w:val="00D006E7"/>
    <w:rsid w:val="00D048DE"/>
    <w:rsid w:val="00D167C6"/>
    <w:rsid w:val="00D36A57"/>
    <w:rsid w:val="00D40CEA"/>
    <w:rsid w:val="00D41A62"/>
    <w:rsid w:val="00D54095"/>
    <w:rsid w:val="00D5642F"/>
    <w:rsid w:val="00D6558E"/>
    <w:rsid w:val="00D67895"/>
    <w:rsid w:val="00D70B3F"/>
    <w:rsid w:val="00D80586"/>
    <w:rsid w:val="00D842A2"/>
    <w:rsid w:val="00DA4653"/>
    <w:rsid w:val="00DB53B4"/>
    <w:rsid w:val="00DB692B"/>
    <w:rsid w:val="00DC1A44"/>
    <w:rsid w:val="00DC27CA"/>
    <w:rsid w:val="00DD034E"/>
    <w:rsid w:val="00DD60C4"/>
    <w:rsid w:val="00DD6625"/>
    <w:rsid w:val="00DE5128"/>
    <w:rsid w:val="00DE7369"/>
    <w:rsid w:val="00DF02A3"/>
    <w:rsid w:val="00DF075B"/>
    <w:rsid w:val="00DF5C20"/>
    <w:rsid w:val="00DF6CA8"/>
    <w:rsid w:val="00E06376"/>
    <w:rsid w:val="00E26A4D"/>
    <w:rsid w:val="00E2732D"/>
    <w:rsid w:val="00E3086E"/>
    <w:rsid w:val="00E32BFB"/>
    <w:rsid w:val="00E348D7"/>
    <w:rsid w:val="00E35ACC"/>
    <w:rsid w:val="00E40A3C"/>
    <w:rsid w:val="00E4637F"/>
    <w:rsid w:val="00E508A9"/>
    <w:rsid w:val="00E80939"/>
    <w:rsid w:val="00E960BD"/>
    <w:rsid w:val="00EA2E8F"/>
    <w:rsid w:val="00EA30BD"/>
    <w:rsid w:val="00EA49A7"/>
    <w:rsid w:val="00EB29BC"/>
    <w:rsid w:val="00EB5DE8"/>
    <w:rsid w:val="00EE0C0B"/>
    <w:rsid w:val="00EE6BAA"/>
    <w:rsid w:val="00EF273D"/>
    <w:rsid w:val="00EF49AD"/>
    <w:rsid w:val="00EF620D"/>
    <w:rsid w:val="00F04972"/>
    <w:rsid w:val="00F05715"/>
    <w:rsid w:val="00F141A6"/>
    <w:rsid w:val="00F23B0F"/>
    <w:rsid w:val="00F253F9"/>
    <w:rsid w:val="00F30B42"/>
    <w:rsid w:val="00F33A85"/>
    <w:rsid w:val="00F3643F"/>
    <w:rsid w:val="00F45F3C"/>
    <w:rsid w:val="00F562AB"/>
    <w:rsid w:val="00F57858"/>
    <w:rsid w:val="00F721A4"/>
    <w:rsid w:val="00F74909"/>
    <w:rsid w:val="00F919DB"/>
    <w:rsid w:val="00FA2190"/>
    <w:rsid w:val="00FA4F5E"/>
    <w:rsid w:val="00FA5074"/>
    <w:rsid w:val="00FA65AC"/>
    <w:rsid w:val="00FA7F37"/>
    <w:rsid w:val="00FC11FD"/>
    <w:rsid w:val="00FC58DF"/>
    <w:rsid w:val="00FD202E"/>
    <w:rsid w:val="00FD7F0D"/>
    <w:rsid w:val="00FE5501"/>
    <w:rsid w:val="00FF0077"/>
    <w:rsid w:val="00FF170F"/>
    <w:rsid w:val="00FF4B10"/>
    <w:rsid w:val="00FF4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2">
    <w:name w:val="heading 2"/>
    <w:basedOn w:val="Normal"/>
    <w:next w:val="Normal"/>
    <w:link w:val="Heading2Char"/>
    <w:uiPriority w:val="9"/>
    <w:semiHidden/>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uiPriority w:val="22"/>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
    <w:link w:val="ListParagraph"/>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iPriority w:val="99"/>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semiHidden/>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semiHidden/>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uiPriority w:val="9"/>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2454</Words>
  <Characters>13992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2023-05-15T04:40:00Z</dcterms:created>
  <dcterms:modified xsi:type="dcterms:W3CDTF">2023-05-15T05:06:00Z</dcterms:modified>
</cp:coreProperties>
</file>