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F527BED" w14:textId="77777777" w:rsidR="00A919E9" w:rsidRPr="00A919E9" w:rsidRDefault="00A919E9" w:rsidP="00A919E9">
      <w:pPr>
        <w:spacing w:after="0pt"/>
        <w:ind w:start="36pt"/>
        <w:jc w:val="center"/>
        <w:outlineLvl w:val="8"/>
        <w:rPr>
          <w:rFonts w:eastAsia="Times New Roman"/>
          <w:b/>
          <w:bCs/>
          <w:sz w:val="24"/>
          <w:szCs w:val="24"/>
          <w:lang w:val="it-IT"/>
        </w:rPr>
      </w:pPr>
      <w:r w:rsidRPr="00A919E9">
        <w:rPr>
          <w:rFonts w:eastAsia="Times New Roman"/>
          <w:b/>
          <w:bCs/>
          <w:sz w:val="24"/>
          <w:szCs w:val="24"/>
          <w:lang w:val="it-IT"/>
        </w:rPr>
        <w:t>RAPORT PRIVIND SITUAŢIA HIDROMETEOROLOGICĂ</w:t>
      </w:r>
    </w:p>
    <w:p w14:paraId="1A691DCC" w14:textId="77777777" w:rsidR="00A919E9" w:rsidRPr="00A919E9" w:rsidRDefault="00A919E9" w:rsidP="00A919E9">
      <w:pPr>
        <w:spacing w:after="0pt"/>
        <w:ind w:start="36pt"/>
        <w:jc w:val="center"/>
        <w:outlineLvl w:val="8"/>
        <w:rPr>
          <w:rFonts w:eastAsia="Times New Roman"/>
          <w:b/>
          <w:bCs/>
          <w:sz w:val="24"/>
          <w:szCs w:val="24"/>
          <w:lang w:val="es-PE"/>
        </w:rPr>
      </w:pPr>
      <w:r w:rsidRPr="00A919E9">
        <w:rPr>
          <w:rFonts w:eastAsia="Times New Roman"/>
          <w:b/>
          <w:bCs/>
          <w:sz w:val="24"/>
          <w:szCs w:val="24"/>
          <w:lang w:val="es-PE"/>
        </w:rPr>
        <w:t>ŞI A CALITAŢII MEDIULUI</w:t>
      </w:r>
    </w:p>
    <w:p w14:paraId="4DA8E7C3" w14:textId="77777777" w:rsidR="00A919E9" w:rsidRPr="00A919E9" w:rsidRDefault="00A919E9" w:rsidP="00A919E9">
      <w:pPr>
        <w:ind w:start="36pt"/>
        <w:jc w:val="center"/>
        <w:rPr>
          <w:b/>
          <w:noProof/>
          <w:sz w:val="24"/>
          <w:szCs w:val="24"/>
          <w:lang w:val="it-IT"/>
        </w:rPr>
      </w:pPr>
      <w:r w:rsidRPr="00A919E9">
        <w:rPr>
          <w:b/>
          <w:noProof/>
          <w:sz w:val="24"/>
          <w:szCs w:val="24"/>
          <w:lang w:val="it-IT"/>
        </w:rPr>
        <w:t>în intervalul 12.09.2022 ora 08.00 – 13.09.2022, ora 08.00</w:t>
      </w:r>
    </w:p>
    <w:p w14:paraId="63CFF6B5" w14:textId="77777777" w:rsidR="00A919E9" w:rsidRPr="00A919E9" w:rsidRDefault="00A919E9" w:rsidP="00A919E9">
      <w:pPr>
        <w:ind w:start="36pt"/>
        <w:rPr>
          <w:noProof/>
          <w:sz w:val="28"/>
          <w:szCs w:val="28"/>
          <w:lang w:val="it-IT"/>
        </w:rPr>
      </w:pPr>
    </w:p>
    <w:p w14:paraId="3C3879E9" w14:textId="77777777" w:rsidR="00A919E9" w:rsidRPr="00A919E9" w:rsidRDefault="00A919E9" w:rsidP="00A919E9">
      <w:pPr>
        <w:keepNext/>
        <w:keepLines/>
        <w:tabs>
          <w:tab w:val="start" w:pos="36pt"/>
        </w:tabs>
        <w:spacing w:before="2pt" w:after="0pt"/>
        <w:ind w:start="36pt"/>
        <w:outlineLvl w:val="3"/>
        <w:rPr>
          <w:rFonts w:eastAsia="MS Gothic"/>
          <w:b/>
          <w:iCs/>
          <w:noProof/>
          <w:lang w:val="it-IT"/>
        </w:rPr>
      </w:pPr>
      <w:r w:rsidRPr="00A919E9">
        <w:rPr>
          <w:rFonts w:eastAsia="MS Gothic"/>
          <w:b/>
          <w:iCs/>
          <w:lang w:val="it-IT"/>
        </w:rPr>
        <w:t>I.</w:t>
      </w:r>
      <w:r w:rsidRPr="00A919E9">
        <w:rPr>
          <w:rFonts w:eastAsia="MS Gothic"/>
          <w:b/>
          <w:iCs/>
          <w:lang w:val="it-IT"/>
        </w:rPr>
        <w:tab/>
        <w:t>SITUAŢIA HIDROMETEOROLOGICĂ</w:t>
      </w:r>
    </w:p>
    <w:p w14:paraId="5DA9B8A8" w14:textId="77777777" w:rsidR="00A919E9" w:rsidRPr="00A919E9" w:rsidRDefault="00A919E9" w:rsidP="00A919E9">
      <w:pPr>
        <w:spacing w:after="0pt" w:line="12pt" w:lineRule="auto"/>
        <w:ind w:start="36pt" w:end="0.75pt"/>
        <w:rPr>
          <w:b/>
          <w:u w:val="single"/>
          <w:lang w:val="it-IT"/>
        </w:rPr>
      </w:pPr>
      <w:r w:rsidRPr="00A919E9">
        <w:rPr>
          <w:b/>
          <w:noProof/>
          <w:lang w:val="it-IT"/>
        </w:rPr>
        <w:t xml:space="preserve">1. </w:t>
      </w:r>
      <w:r w:rsidRPr="00A919E9">
        <w:rPr>
          <w:b/>
          <w:u w:val="single"/>
          <w:lang w:val="it-IT"/>
        </w:rPr>
        <w:t>Situaţia și prognoza hidrologică pe râurile interioare și Dunăre, din 13.09.2022, ora 08.00</w:t>
      </w:r>
    </w:p>
    <w:p w14:paraId="531DFD24" w14:textId="77777777" w:rsidR="00A919E9" w:rsidRPr="00A919E9" w:rsidRDefault="00A919E9" w:rsidP="00A919E9">
      <w:pPr>
        <w:spacing w:after="0pt" w:line="12pt" w:lineRule="auto"/>
        <w:ind w:start="36pt"/>
        <w:rPr>
          <w:lang w:val="it-IT"/>
        </w:rPr>
      </w:pPr>
      <w:r w:rsidRPr="00A919E9">
        <w:rPr>
          <w:b/>
          <w:u w:val="single"/>
          <w:lang w:val="it-IT"/>
        </w:rPr>
        <w:t>RÂURI:</w:t>
      </w:r>
      <w:r w:rsidRPr="00A919E9">
        <w:rPr>
          <w:lang w:val="it-IT"/>
        </w:rPr>
        <w:t xml:space="preserve"> </w:t>
      </w:r>
    </w:p>
    <w:p w14:paraId="40852E70" w14:textId="77777777" w:rsidR="00A919E9" w:rsidRPr="00A919E9" w:rsidRDefault="00A919E9" w:rsidP="00A919E9">
      <w:pPr>
        <w:spacing w:after="0pt" w:line="12pt" w:lineRule="auto"/>
        <w:ind w:start="36pt"/>
        <w:rPr>
          <w:lang w:val="ro-RO"/>
        </w:rPr>
      </w:pPr>
      <w:r w:rsidRPr="00A919E9">
        <w:rPr>
          <w:b/>
          <w:lang w:val="ro-RO"/>
        </w:rPr>
        <w:t>Debitele au fost în general în scădere</w:t>
      </w:r>
      <w:r w:rsidRPr="00A919E9">
        <w:rPr>
          <w:lang w:val="ro-RO"/>
        </w:rPr>
        <w:t xml:space="preserve"> exceptând cursurile inferioare ale Someşului şi Bârladului, cursul mijlociu al Mureşului, cursul Siretului şi cursul superior al Prutului unde au fost în creștere prin propagare. </w:t>
      </w:r>
    </w:p>
    <w:p w14:paraId="505348CA" w14:textId="77777777" w:rsidR="00A919E9" w:rsidRPr="00A919E9" w:rsidRDefault="00A919E9" w:rsidP="00A919E9">
      <w:pPr>
        <w:spacing w:after="0pt" w:line="12pt" w:lineRule="auto"/>
        <w:ind w:start="36pt"/>
        <w:rPr>
          <w:lang w:val="ro-RO"/>
        </w:rPr>
      </w:pPr>
      <w:r w:rsidRPr="00A919E9">
        <w:rPr>
          <w:lang w:val="ro-RO"/>
        </w:rPr>
        <w:t>Pe râurile din bazinele Bega, Timiş, Bârzava, Caraş, Nera, Cerna, Vedea, bazinele inferioare ale Argeşului şi Ialomiței, cursul mijlociu şi inferior al Prutului şi cele din Dobrogea, debitele au fost staționare.</w:t>
      </w:r>
    </w:p>
    <w:p w14:paraId="261C5FE0" w14:textId="77777777" w:rsidR="00A919E9" w:rsidRPr="00A919E9" w:rsidRDefault="00A919E9" w:rsidP="00A919E9">
      <w:pPr>
        <w:spacing w:after="0pt" w:line="12pt" w:lineRule="auto"/>
        <w:ind w:start="36pt"/>
        <w:rPr>
          <w:lang w:val="ro-RO"/>
        </w:rPr>
      </w:pPr>
      <w:r w:rsidRPr="00A919E9">
        <w:rPr>
          <w:lang w:val="ro-RO"/>
        </w:rPr>
        <w:t>Debitele se situează în general la valori sub mediile multianuale lunare, cu coeficienți moduli cuprinși între 30-80% din normalele lunare, mai mari (in jurul si peste normalele lunare) pe râurile din bazinele hidrografice: Vișeu, Iza, Tur, Someș, Crasna, Barcău Crișul Repede, Crișul Negru, Mureș, Bega, Timiș, Bârzava, bazinele superioare și mijlocii ale Jiului, Argeșului, Bistriţei și Trotușului,  bazinele superioare ale Oltului și Ialomiței și mai mici (sub 30% din mediile multianuale lunare) pe râurile din bazinele hidrografice: Caraș, Nera, Cerna, cursul superior al Siretului, cursul inferior al Bistriței, pe râurile din bazinul Bârladului și Jijia.</w:t>
      </w:r>
    </w:p>
    <w:p w14:paraId="2996DCD5" w14:textId="77777777" w:rsidR="00A919E9" w:rsidRPr="00A919E9" w:rsidRDefault="00A919E9" w:rsidP="00A919E9">
      <w:pPr>
        <w:spacing w:after="0pt" w:line="12pt" w:lineRule="auto"/>
        <w:ind w:start="36pt"/>
        <w:rPr>
          <w:b/>
          <w:bCs/>
          <w:lang w:val="ro-RO"/>
        </w:rPr>
      </w:pPr>
      <w:r w:rsidRPr="00A919E9">
        <w:rPr>
          <w:bCs/>
          <w:lang w:val="ro-RO"/>
        </w:rPr>
        <w:t>Nivelurile pe râuri la stațiile hidrometrice se situează sub</w:t>
      </w:r>
      <w:r w:rsidRPr="00A919E9">
        <w:rPr>
          <w:b/>
          <w:bCs/>
          <w:lang w:val="ro-RO"/>
        </w:rPr>
        <w:t xml:space="preserve"> COTELE DE ATENȚIE.</w:t>
      </w:r>
    </w:p>
    <w:p w14:paraId="1BA2A3A9" w14:textId="77777777" w:rsidR="00A919E9" w:rsidRPr="00A919E9" w:rsidRDefault="00A919E9" w:rsidP="00A919E9">
      <w:pPr>
        <w:spacing w:after="0pt" w:line="12pt" w:lineRule="auto"/>
        <w:ind w:start="36pt"/>
        <w:rPr>
          <w:lang w:val="ro-RO"/>
        </w:rPr>
      </w:pPr>
    </w:p>
    <w:p w14:paraId="496D3A6C" w14:textId="77777777" w:rsidR="00A919E9" w:rsidRPr="00A919E9" w:rsidRDefault="00A919E9" w:rsidP="00A919E9">
      <w:pPr>
        <w:spacing w:after="0pt" w:line="12pt" w:lineRule="auto"/>
        <w:ind w:start="36pt"/>
        <w:rPr>
          <w:lang w:val="ro-RO"/>
        </w:rPr>
      </w:pPr>
      <w:r w:rsidRPr="00A919E9">
        <w:rPr>
          <w:b/>
          <w:lang w:val="ro-RO"/>
        </w:rPr>
        <w:t>Debitele vor fi în scădere</w:t>
      </w:r>
      <w:r w:rsidRPr="00A919E9">
        <w:rPr>
          <w:lang w:val="ro-RO"/>
        </w:rPr>
        <w:t xml:space="preserve"> exceptând râurile din bazinele: Bega, Timiş, Bârzava, Caraş, Nera, Cerna, Vedea, Argeş, Ialomița, Buzău, Rm. Sarat, Putna, Prut unde vor fi staționare şi cursurile inferioare ale Mureşului şi cursul mijlociu şi inferior al Siretului unde vor fi în creştere prin propagare.</w:t>
      </w:r>
    </w:p>
    <w:p w14:paraId="7E672BA1" w14:textId="77777777" w:rsidR="00A919E9" w:rsidRPr="00A919E9" w:rsidRDefault="00A919E9" w:rsidP="00A919E9">
      <w:pPr>
        <w:spacing w:after="0pt" w:line="12pt" w:lineRule="auto"/>
        <w:ind w:start="36pt"/>
        <w:rPr>
          <w:lang w:val="ro-RO"/>
        </w:rPr>
      </w:pPr>
      <w:r w:rsidRPr="00A919E9">
        <w:rPr>
          <w:lang w:val="ro-RO"/>
        </w:rPr>
        <w:t xml:space="preserve">Sunt posibile scurgeri importante pe versanţi, torenţi şi pâraie, viituri rapide cu posibile efecte de inundaţii locale şi creşteri importante de debite şi niveluri, pe unele râuri mici zona de deal şi munte, ca urmare a precipitațiilor sub formă de aversă, mai însemnate, prognozate. </w:t>
      </w:r>
    </w:p>
    <w:p w14:paraId="5701BCFE" w14:textId="77777777" w:rsidR="00A919E9" w:rsidRPr="00A919E9" w:rsidRDefault="00A919E9" w:rsidP="00A919E9">
      <w:pPr>
        <w:spacing w:after="0pt" w:line="12pt" w:lineRule="auto"/>
        <w:ind w:start="36pt"/>
        <w:rPr>
          <w:b/>
          <w:bCs/>
          <w:lang w:val="ro-RO"/>
        </w:rPr>
      </w:pPr>
      <w:r w:rsidRPr="00A919E9">
        <w:rPr>
          <w:bCs/>
          <w:lang w:val="ro-RO"/>
        </w:rPr>
        <w:t>Nivelurile pe râuri la stațiile hidrometrice se vor situa sub</w:t>
      </w:r>
      <w:r w:rsidRPr="00A919E9">
        <w:rPr>
          <w:b/>
          <w:bCs/>
          <w:lang w:val="ro-RO"/>
        </w:rPr>
        <w:t xml:space="preserve"> COTELE DE ATENȚIE.</w:t>
      </w:r>
    </w:p>
    <w:p w14:paraId="78BC3FB3" w14:textId="77777777" w:rsidR="00A919E9" w:rsidRPr="00A919E9" w:rsidRDefault="00A919E9" w:rsidP="00A919E9">
      <w:pPr>
        <w:spacing w:after="0pt" w:line="12pt" w:lineRule="auto"/>
        <w:ind w:start="36pt"/>
        <w:rPr>
          <w:lang w:val="ro-RO"/>
        </w:rPr>
      </w:pPr>
    </w:p>
    <w:p w14:paraId="68E4B7A7" w14:textId="77777777" w:rsidR="00A919E9" w:rsidRPr="00A919E9" w:rsidRDefault="00A919E9" w:rsidP="00A919E9">
      <w:pPr>
        <w:spacing w:after="0pt" w:line="12pt" w:lineRule="auto"/>
        <w:ind w:start="36pt"/>
        <w:rPr>
          <w:lang w:val="ro-RO"/>
        </w:rPr>
      </w:pPr>
    </w:p>
    <w:p w14:paraId="296664CD" w14:textId="77777777" w:rsidR="00A919E9" w:rsidRPr="00A919E9" w:rsidRDefault="00A919E9" w:rsidP="00A919E9">
      <w:pPr>
        <w:spacing w:after="0pt" w:line="12pt" w:lineRule="auto"/>
        <w:ind w:start="36pt"/>
        <w:rPr>
          <w:rFonts w:ascii="Courier New" w:hAnsi="Courier New" w:cs="Courier New"/>
          <w:sz w:val="20"/>
          <w:szCs w:val="20"/>
          <w:lang w:val="ro-RO"/>
        </w:rPr>
      </w:pPr>
      <w:r w:rsidRPr="00A919E9">
        <w:rPr>
          <w:b/>
          <w:u w:val="single"/>
          <w:lang w:val="it-IT"/>
        </w:rPr>
        <w:t>DUNARE:</w:t>
      </w:r>
    </w:p>
    <w:p w14:paraId="5835CBDC" w14:textId="77777777" w:rsidR="00A919E9" w:rsidRPr="00A919E9" w:rsidRDefault="00A919E9" w:rsidP="00A919E9">
      <w:pPr>
        <w:spacing w:after="0pt" w:line="12pt" w:lineRule="auto"/>
        <w:ind w:start="36pt"/>
        <w:rPr>
          <w:b/>
          <w:lang w:val="ro-RO"/>
        </w:rPr>
      </w:pPr>
      <w:r w:rsidRPr="00A919E9">
        <w:rPr>
          <w:b/>
          <w:lang w:val="ro-RO"/>
        </w:rPr>
        <w:t xml:space="preserve">Debitul la intrarea în țară (secțiunea Baziaș) </w:t>
      </w:r>
      <w:r w:rsidRPr="00A919E9">
        <w:rPr>
          <w:lang w:val="ro-RO"/>
        </w:rPr>
        <w:t>în intervalul 12.09.2022 – 13.09.2022</w:t>
      </w:r>
      <w:r w:rsidRPr="00A919E9">
        <w:rPr>
          <w:b/>
          <w:lang w:val="ro-RO"/>
        </w:rPr>
        <w:t xml:space="preserve"> a fost staţionar, având valoarea de 2150 m</w:t>
      </w:r>
      <w:r w:rsidRPr="00A919E9">
        <w:rPr>
          <w:b/>
          <w:vertAlign w:val="superscript"/>
          <w:lang w:val="ro-RO"/>
        </w:rPr>
        <w:t>3</w:t>
      </w:r>
      <w:r w:rsidRPr="00A919E9">
        <w:rPr>
          <w:b/>
          <w:lang w:val="ro-RO"/>
        </w:rPr>
        <w:t>/s,</w:t>
      </w:r>
      <w:r w:rsidRPr="00A919E9">
        <w:rPr>
          <w:lang w:val="ro-RO"/>
        </w:rPr>
        <w:t xml:space="preserve"> sub media multianuală a lunii </w:t>
      </w:r>
      <w:r w:rsidRPr="00A919E9">
        <w:rPr>
          <w:b/>
          <w:lang w:val="ro-RO"/>
        </w:rPr>
        <w:t>septembrie (3800 m</w:t>
      </w:r>
      <w:r w:rsidRPr="00A919E9">
        <w:rPr>
          <w:b/>
          <w:vertAlign w:val="superscript"/>
          <w:lang w:val="ro-RO"/>
        </w:rPr>
        <w:t>3</w:t>
      </w:r>
      <w:r w:rsidRPr="00A919E9">
        <w:rPr>
          <w:b/>
          <w:lang w:val="ro-RO"/>
        </w:rPr>
        <w:t>/s).</w:t>
      </w:r>
    </w:p>
    <w:p w14:paraId="22DAAA63" w14:textId="77777777" w:rsidR="00A919E9" w:rsidRPr="00A919E9" w:rsidRDefault="00A919E9" w:rsidP="00A919E9">
      <w:pPr>
        <w:spacing w:after="0pt" w:line="12pt" w:lineRule="auto"/>
        <w:ind w:start="36pt"/>
        <w:rPr>
          <w:bCs/>
          <w:lang w:val="ro-RO"/>
        </w:rPr>
      </w:pPr>
      <w:r w:rsidRPr="00A919E9">
        <w:rPr>
          <w:bCs/>
          <w:lang w:val="ro-RO"/>
        </w:rPr>
        <w:t>În aval de Porțile de Fier debitele au fost  în scădere pe sectoarele Gruia – Vadu Oii și Isaccea – Tulcea și în creștere pe sectorul Brăila – Galați.</w:t>
      </w:r>
    </w:p>
    <w:p w14:paraId="39C76E48" w14:textId="77777777" w:rsidR="00A919E9" w:rsidRPr="00A919E9" w:rsidRDefault="00A919E9" w:rsidP="00A919E9">
      <w:pPr>
        <w:spacing w:after="0pt" w:line="12pt" w:lineRule="auto"/>
        <w:ind w:start="36pt"/>
        <w:rPr>
          <w:lang w:val="ro-RO"/>
        </w:rPr>
      </w:pPr>
    </w:p>
    <w:p w14:paraId="32DEA396" w14:textId="77777777" w:rsidR="00A919E9" w:rsidRPr="00A919E9" w:rsidRDefault="00A919E9" w:rsidP="00A919E9">
      <w:pPr>
        <w:tabs>
          <w:tab w:val="start" w:pos="364.50pt"/>
        </w:tabs>
        <w:spacing w:after="0pt" w:line="12pt" w:lineRule="auto"/>
        <w:ind w:start="36pt"/>
        <w:rPr>
          <w:b/>
          <w:lang w:val="ro-RO"/>
        </w:rPr>
      </w:pPr>
      <w:r w:rsidRPr="00A919E9">
        <w:rPr>
          <w:b/>
          <w:lang w:val="ro-RO"/>
        </w:rPr>
        <w:t>Debitul la intrarea în țară (secțiunea Baziaș) va fi în scădere (2100 m</w:t>
      </w:r>
      <w:r w:rsidRPr="00A919E9">
        <w:rPr>
          <w:b/>
          <w:vertAlign w:val="superscript"/>
          <w:lang w:val="ro-RO"/>
        </w:rPr>
        <w:t>3</w:t>
      </w:r>
      <w:r w:rsidRPr="00A919E9">
        <w:rPr>
          <w:b/>
          <w:lang w:val="ro-RO"/>
        </w:rPr>
        <w:t>/s).</w:t>
      </w:r>
    </w:p>
    <w:p w14:paraId="22368CC2" w14:textId="77777777" w:rsidR="00A919E9" w:rsidRPr="00A919E9" w:rsidRDefault="00A919E9" w:rsidP="00A919E9">
      <w:pPr>
        <w:tabs>
          <w:tab w:val="start" w:pos="364.50pt"/>
        </w:tabs>
        <w:spacing w:after="0pt" w:line="12pt" w:lineRule="auto"/>
        <w:ind w:start="36pt"/>
        <w:rPr>
          <w:lang w:val="ro-RO"/>
        </w:rPr>
      </w:pPr>
      <w:r w:rsidRPr="00A919E9">
        <w:rPr>
          <w:lang w:val="ro-RO"/>
        </w:rPr>
        <w:t xml:space="preserve">În aval de Porțile de Fier debitele vor fi în scădere. </w:t>
      </w:r>
    </w:p>
    <w:p w14:paraId="0BFB3E1B" w14:textId="77777777" w:rsidR="00A919E9" w:rsidRPr="00A919E9" w:rsidRDefault="00A919E9" w:rsidP="00A919E9">
      <w:pPr>
        <w:tabs>
          <w:tab w:val="start" w:pos="364.50pt"/>
        </w:tabs>
        <w:spacing w:after="0pt" w:line="12pt" w:lineRule="auto"/>
        <w:ind w:start="0pt"/>
        <w:rPr>
          <w:lang w:val="ro-RO"/>
        </w:rPr>
      </w:pPr>
    </w:p>
    <w:p w14:paraId="408A55EB" w14:textId="77777777" w:rsidR="00A919E9" w:rsidRPr="00A919E9" w:rsidRDefault="00A919E9" w:rsidP="00A919E9">
      <w:pPr>
        <w:tabs>
          <w:tab w:val="start" w:pos="364.50pt"/>
        </w:tabs>
        <w:spacing w:after="0pt" w:line="12pt" w:lineRule="auto"/>
        <w:ind w:start="36pt"/>
        <w:rPr>
          <w:lang w:val="ro-RO"/>
        </w:rPr>
      </w:pPr>
    </w:p>
    <w:p w14:paraId="160EF67C" w14:textId="77777777" w:rsidR="00A919E9" w:rsidRPr="00A919E9" w:rsidRDefault="00A919E9" w:rsidP="00A919E9">
      <w:pPr>
        <w:spacing w:after="0pt" w:line="12pt" w:lineRule="auto"/>
        <w:ind w:start="36pt"/>
        <w:rPr>
          <w:b/>
          <w:spacing w:val="-2"/>
          <w:u w:val="single"/>
          <w:lang w:val="it-IT"/>
        </w:rPr>
      </w:pPr>
      <w:r w:rsidRPr="00A919E9">
        <w:rPr>
          <w:b/>
          <w:spacing w:val="-2"/>
          <w:lang w:val="ro-RO"/>
        </w:rPr>
        <w:t>2.</w:t>
      </w:r>
      <w:r w:rsidRPr="00A919E9">
        <w:rPr>
          <w:bCs/>
          <w:spacing w:val="-2"/>
          <w:lang w:val="ro-RO"/>
        </w:rPr>
        <w:t xml:space="preserve"> </w:t>
      </w:r>
      <w:r w:rsidRPr="00A919E9">
        <w:rPr>
          <w:b/>
          <w:spacing w:val="-2"/>
          <w:u w:val="single"/>
          <w:lang w:val="ro-RO"/>
        </w:rPr>
        <w:t xml:space="preserve">Situaţia meteorologică în intervalul </w:t>
      </w:r>
      <w:r w:rsidRPr="00A919E9">
        <w:rPr>
          <w:b/>
          <w:u w:val="single"/>
          <w:lang w:val="it-IT"/>
        </w:rPr>
        <w:t>12.09.2022</w:t>
      </w:r>
      <w:r w:rsidRPr="00A919E9">
        <w:rPr>
          <w:b/>
          <w:spacing w:val="-2"/>
          <w:u w:val="single"/>
          <w:lang w:val="ro-RO"/>
        </w:rPr>
        <w:t xml:space="preserve">, ora 08.00 – </w:t>
      </w:r>
      <w:r w:rsidRPr="00A919E9">
        <w:rPr>
          <w:b/>
          <w:u w:val="single"/>
          <w:lang w:val="it-IT"/>
        </w:rPr>
        <w:t>13.09.2022</w:t>
      </w:r>
      <w:r w:rsidRPr="00A919E9">
        <w:rPr>
          <w:b/>
          <w:spacing w:val="-2"/>
          <w:u w:val="single"/>
          <w:lang w:val="it-IT"/>
        </w:rPr>
        <w:t>, ora 08.00</w:t>
      </w:r>
    </w:p>
    <w:p w14:paraId="5712ABEB" w14:textId="77777777" w:rsidR="00A919E9" w:rsidRPr="00A919E9" w:rsidRDefault="00A919E9" w:rsidP="00A919E9">
      <w:pPr>
        <w:spacing w:after="0pt" w:line="12pt" w:lineRule="auto"/>
        <w:ind w:start="36pt"/>
        <w:rPr>
          <w:lang w:val="it-IT"/>
        </w:rPr>
      </w:pPr>
      <w:r w:rsidRPr="00A919E9">
        <w:rPr>
          <w:b/>
          <w:lang w:val="it-IT"/>
        </w:rPr>
        <w:t>În ţara,</w:t>
      </w:r>
      <w:r w:rsidRPr="00A919E9">
        <w:rPr>
          <w:lang w:val="it-IT"/>
        </w:rPr>
        <w:t xml:space="preserve"> vremea s-a răcit față de intervalul precent, mai accentuat în jumătatea de nord a Moldovei, unde abaterile negative față de mediile climatologice specifice datei au fost de până la 7...8 grade. Cerul a fost mai mult noros în nord-estul țării, iar în celelalte regiuni a </w:t>
      </w:r>
      <w:r w:rsidRPr="00A919E9">
        <w:rPr>
          <w:lang w:val="it-IT"/>
        </w:rPr>
        <w:lastRenderedPageBreak/>
        <w:t>prezentat înnorări temporare ziua și a fost mai mult senin noaptea. S-au semnalat averse, local în Dobrogea, Moldova, Transilvania, la munte și pe suprafețe mai mici în restul teritoriului, iar în sud-est au fost și descărcări electrice. Cu totul izolat, în Transilvania, Delta Dunării și la munte, cantitățile de apă au depășit 15 l/mp.</w:t>
      </w:r>
    </w:p>
    <w:p w14:paraId="025A2B0B" w14:textId="77777777" w:rsidR="00A919E9" w:rsidRPr="00A919E9" w:rsidRDefault="00A919E9" w:rsidP="00A919E9">
      <w:pPr>
        <w:spacing w:after="0pt" w:line="12pt" w:lineRule="auto"/>
        <w:ind w:start="36pt"/>
        <w:rPr>
          <w:lang w:val="it-IT"/>
        </w:rPr>
      </w:pPr>
      <w:r w:rsidRPr="00A919E9">
        <w:rPr>
          <w:lang w:val="it-IT"/>
        </w:rPr>
        <w:t>Vântul a suflat slab și moderat, pe alocuri, cu intensificări, ziua, în centru, în sud și în est, dar mai ales pe crestele montane, unde la rafală s-au atins viteze de până la 70...80 km/h. Temperaturile maxime s-au încadrat între 14 grade la Darabani și Rădăuți și 28 de grade la stațiile București Băneasa și București Filaret. La ora 6 se înregistrau valori</w:t>
      </w:r>
    </w:p>
    <w:p w14:paraId="58320236" w14:textId="77777777" w:rsidR="00A919E9" w:rsidRPr="00A919E9" w:rsidRDefault="00A919E9" w:rsidP="00A919E9">
      <w:pPr>
        <w:spacing w:after="0pt" w:line="12pt" w:lineRule="auto"/>
        <w:ind w:start="36pt"/>
        <w:rPr>
          <w:lang w:val="it-IT"/>
        </w:rPr>
      </w:pPr>
      <w:r w:rsidRPr="00A919E9">
        <w:rPr>
          <w:lang w:val="it-IT"/>
        </w:rPr>
        <w:t>termice cuprinse între 5 grade la Batoș, Joseni, Toplița și Târgu Lăpuș și 16 grade la Constanța-dig. Dimineața, izolat, s-a semnalat ceață în centrul Moldovei.</w:t>
      </w:r>
    </w:p>
    <w:p w14:paraId="118BBAD2" w14:textId="77777777" w:rsidR="00A919E9" w:rsidRPr="00A919E9" w:rsidRDefault="00A919E9" w:rsidP="00A919E9">
      <w:pPr>
        <w:spacing w:after="0pt" w:line="12pt" w:lineRule="auto"/>
        <w:ind w:start="36pt"/>
        <w:rPr>
          <w:b/>
          <w:bCs/>
          <w:i/>
          <w:lang w:val="it-IT"/>
        </w:rPr>
      </w:pPr>
    </w:p>
    <w:p w14:paraId="388AD5AB" w14:textId="77777777" w:rsidR="00A919E9" w:rsidRPr="00A919E9" w:rsidRDefault="00A919E9" w:rsidP="00A919E9">
      <w:pPr>
        <w:spacing w:after="0pt" w:line="12pt" w:lineRule="auto"/>
        <w:ind w:start="36pt"/>
        <w:rPr>
          <w:i/>
          <w:lang w:val="ro-RO"/>
        </w:rPr>
      </w:pPr>
      <w:r w:rsidRPr="00A919E9">
        <w:rPr>
          <w:b/>
          <w:bCs/>
          <w:i/>
          <w:lang w:val="it-IT"/>
        </w:rPr>
        <w:t xml:space="preserve">OBSERVAȚII: </w:t>
      </w:r>
      <w:r w:rsidRPr="00A919E9">
        <w:rPr>
          <w:i/>
          <w:lang w:val="it-IT"/>
        </w:rPr>
        <w:t>au fost emise 2 atenționări cod galben pentru fenomene meteorologice periculoase imediate.</w:t>
      </w:r>
    </w:p>
    <w:p w14:paraId="4133D09F" w14:textId="77777777" w:rsidR="00A919E9" w:rsidRPr="00A919E9" w:rsidRDefault="00A919E9" w:rsidP="00A919E9">
      <w:pPr>
        <w:spacing w:after="0pt" w:line="12pt" w:lineRule="auto"/>
        <w:ind w:start="36pt"/>
        <w:rPr>
          <w:lang w:val="it-IT"/>
        </w:rPr>
      </w:pPr>
    </w:p>
    <w:p w14:paraId="7BD732E2" w14:textId="77777777" w:rsidR="00A919E9" w:rsidRPr="00A919E9" w:rsidRDefault="00A919E9" w:rsidP="00A919E9">
      <w:pPr>
        <w:spacing w:after="0pt" w:line="12pt" w:lineRule="auto"/>
        <w:ind w:start="36pt"/>
        <w:rPr>
          <w:lang w:val="ro-RO"/>
        </w:rPr>
      </w:pPr>
      <w:r w:rsidRPr="00A919E9">
        <w:rPr>
          <w:b/>
          <w:lang w:val="it-IT"/>
        </w:rPr>
        <w:t>La Bucureşti,</w:t>
      </w:r>
      <w:r w:rsidRPr="00A919E9">
        <w:rPr>
          <w:lang w:val="it-IT"/>
        </w:rPr>
        <w:t xml:space="preserve"> vremea s-a răcit ușor. Cerul a fost variabil, cu unele înnorări după-amiaza, când trecător, în unele cartiere, au fost averse slabe. Vântul a suflat slab și moderat. Temperatura maximă a fost de 26 de grade la Afumați și de 28 de grade la Filaret și Băneasa. La ora 06 se înregistrau 8 grade la Băneasa și 11 grade la Afumați și Filaret.</w:t>
      </w:r>
    </w:p>
    <w:p w14:paraId="09C8011D" w14:textId="77777777" w:rsidR="00A919E9" w:rsidRPr="00A919E9" w:rsidRDefault="00A919E9" w:rsidP="00A919E9">
      <w:pPr>
        <w:spacing w:after="0pt" w:line="12pt" w:lineRule="auto"/>
        <w:ind w:start="36pt"/>
        <w:rPr>
          <w:b/>
          <w:lang w:val="ro-RO"/>
        </w:rPr>
      </w:pPr>
    </w:p>
    <w:p w14:paraId="58DF767F" w14:textId="77777777" w:rsidR="00A919E9" w:rsidRPr="00A919E9" w:rsidRDefault="00A919E9" w:rsidP="00A919E9">
      <w:pPr>
        <w:spacing w:after="0pt" w:line="12pt" w:lineRule="auto"/>
        <w:ind w:start="36pt"/>
        <w:rPr>
          <w:b/>
          <w:lang w:val="ro-RO"/>
        </w:rPr>
      </w:pPr>
    </w:p>
    <w:p w14:paraId="0FD1D27C" w14:textId="77777777" w:rsidR="00A919E9" w:rsidRPr="00A919E9" w:rsidRDefault="00A919E9" w:rsidP="00A919E9">
      <w:pPr>
        <w:spacing w:after="0pt" w:line="12pt" w:lineRule="auto"/>
        <w:ind w:start="36pt"/>
        <w:rPr>
          <w:b/>
          <w:u w:val="single"/>
          <w:lang w:val="it-IT"/>
        </w:rPr>
      </w:pPr>
      <w:r w:rsidRPr="00A919E9">
        <w:rPr>
          <w:b/>
          <w:lang w:val="it-IT"/>
        </w:rPr>
        <w:t xml:space="preserve">3. </w:t>
      </w:r>
      <w:r w:rsidRPr="00A919E9">
        <w:rPr>
          <w:b/>
          <w:u w:val="single"/>
          <w:lang w:val="it-IT"/>
        </w:rPr>
        <w:t>Prognoza meteorologică în intervalul 13.09.2022, ora 08.00 – 14.09.2022, ora 08.00</w:t>
      </w:r>
    </w:p>
    <w:p w14:paraId="7F84AB8C" w14:textId="77777777" w:rsidR="00A919E9" w:rsidRPr="00A919E9" w:rsidRDefault="00A919E9" w:rsidP="00A919E9">
      <w:pPr>
        <w:spacing w:after="0pt" w:line="12pt" w:lineRule="auto"/>
        <w:ind w:start="36pt"/>
        <w:rPr>
          <w:lang w:val="it-IT"/>
        </w:rPr>
      </w:pPr>
      <w:r w:rsidRPr="00A919E9">
        <w:rPr>
          <w:b/>
          <w:lang w:val="it-IT"/>
        </w:rPr>
        <w:t>În ţara,</w:t>
      </w:r>
      <w:r w:rsidRPr="00A919E9">
        <w:rPr>
          <w:lang w:val="it-IT"/>
        </w:rPr>
        <w:t xml:space="preserve"> vremea va fi răcoroasă în nordul, centrul şi estul ţării, iar în rest valorile termice vor fi apropiate de mediile multianuale specifice datei. Cerul va fi variabil, temporar cu unele înnorări și ploi slabe pe parcursul zilei, local în Moldova, în Transilvania, în zona montană și izolat în Maramureș, Dobrogea și Muntenia. Vântul va sufla slab şi moderat, cu unele intensificări în est și pe alocuri în sud-est şi la munte. Temperaturile maxime se vor încadra între 16 și 26 de grade, iar cele minime între 6 şi 15 grade, mai scăzute în zonele depresionare, până spre 3 grade în estul Transilvaniei.</w:t>
      </w:r>
    </w:p>
    <w:p w14:paraId="1FB60529" w14:textId="77777777" w:rsidR="00A919E9" w:rsidRPr="00A919E9" w:rsidRDefault="00A919E9" w:rsidP="00A919E9">
      <w:pPr>
        <w:spacing w:after="0pt" w:line="12pt" w:lineRule="auto"/>
        <w:ind w:start="36pt"/>
        <w:rPr>
          <w:lang w:val="ro-RO"/>
        </w:rPr>
      </w:pPr>
      <w:r w:rsidRPr="00A919E9">
        <w:rPr>
          <w:lang w:val="it-IT"/>
        </w:rPr>
        <w:t>Dimineața și noaptea, în zonele joase, în special din centrul teritoriului izolat se va semnala ceață.</w:t>
      </w:r>
    </w:p>
    <w:p w14:paraId="24F0AD91" w14:textId="77777777" w:rsidR="00A919E9" w:rsidRPr="00A919E9" w:rsidRDefault="00A919E9" w:rsidP="00A919E9">
      <w:pPr>
        <w:spacing w:after="0pt" w:line="12pt" w:lineRule="auto"/>
        <w:ind w:start="36pt"/>
        <w:rPr>
          <w:b/>
          <w:lang w:val="it-IT"/>
        </w:rPr>
      </w:pPr>
    </w:p>
    <w:p w14:paraId="403F6BF1" w14:textId="77777777" w:rsidR="00A919E9" w:rsidRPr="00A919E9" w:rsidRDefault="00A919E9" w:rsidP="00A919E9">
      <w:pPr>
        <w:spacing w:after="0pt" w:line="12pt" w:lineRule="auto"/>
        <w:ind w:start="36pt"/>
        <w:rPr>
          <w:lang w:val="ro-RO"/>
        </w:rPr>
      </w:pPr>
      <w:r w:rsidRPr="00A919E9">
        <w:rPr>
          <w:b/>
          <w:lang w:val="it-IT"/>
        </w:rPr>
        <w:t>La Bucureşti,</w:t>
      </w:r>
      <w:r w:rsidRPr="00A919E9">
        <w:rPr>
          <w:lang w:val="ro-RO"/>
        </w:rPr>
        <w:t xml:space="preserve"> vremea va fi predominant frumoasă. Cerul va fi variabil, cu unele înnorări după-amiaza. Vântul va sufla slab și moderat. Temperatura maximă se va situa în jurul valorii de 25 de grade, iar cea minimă va fi de 11...12 grade, mai scăzută în zona preorășenească spre 8 grade.</w:t>
      </w:r>
    </w:p>
    <w:p w14:paraId="5C1CD557" w14:textId="77777777" w:rsidR="00A919E9" w:rsidRPr="00A919E9" w:rsidRDefault="00A919E9" w:rsidP="00A919E9">
      <w:pPr>
        <w:spacing w:after="0pt" w:line="12pt" w:lineRule="auto"/>
        <w:ind w:start="36pt"/>
        <w:rPr>
          <w:bCs/>
          <w:lang w:val="ro-RO"/>
        </w:rPr>
      </w:pPr>
    </w:p>
    <w:p w14:paraId="181C01DD" w14:textId="77777777" w:rsidR="00A919E9" w:rsidRPr="00A919E9" w:rsidRDefault="00A919E9" w:rsidP="00A919E9">
      <w:pPr>
        <w:spacing w:after="0pt" w:line="12pt" w:lineRule="auto"/>
        <w:ind w:start="0pt"/>
        <w:rPr>
          <w:lang w:val="it-IT"/>
        </w:rPr>
      </w:pPr>
    </w:p>
    <w:p w14:paraId="05803C6F" w14:textId="77777777" w:rsidR="00A919E9" w:rsidRPr="00A919E9" w:rsidRDefault="00A919E9" w:rsidP="00A919E9">
      <w:pPr>
        <w:keepNext/>
        <w:keepLines/>
        <w:spacing w:after="0pt"/>
        <w:ind w:start="36pt"/>
        <w:outlineLvl w:val="5"/>
        <w:rPr>
          <w:rFonts w:eastAsia="MS Gothic"/>
          <w:b/>
          <w:sz w:val="24"/>
          <w:szCs w:val="24"/>
          <w:u w:val="single"/>
          <w:lang w:val="it-IT"/>
        </w:rPr>
      </w:pPr>
      <w:r w:rsidRPr="00A919E9">
        <w:rPr>
          <w:rFonts w:eastAsia="MS Gothic"/>
          <w:b/>
          <w:sz w:val="24"/>
          <w:szCs w:val="24"/>
          <w:lang w:val="it-IT"/>
        </w:rPr>
        <w:t>I</w:t>
      </w:r>
      <w:r w:rsidRPr="00A919E9">
        <w:rPr>
          <w:rFonts w:eastAsia="MS Gothic"/>
          <w:b/>
          <w:lang w:val="it-IT"/>
        </w:rPr>
        <w:t>I.</w:t>
      </w:r>
      <w:r w:rsidRPr="00A919E9">
        <w:rPr>
          <w:rFonts w:eastAsia="MS Gothic"/>
          <w:b/>
          <w:lang w:val="it-IT"/>
        </w:rPr>
        <w:tab/>
      </w:r>
      <w:r w:rsidRPr="00A919E9">
        <w:rPr>
          <w:rFonts w:eastAsia="MS Gothic"/>
          <w:b/>
          <w:u w:val="single"/>
          <w:lang w:val="es-PE"/>
        </w:rPr>
        <w:t xml:space="preserve">CALITATEA </w:t>
      </w:r>
      <w:r w:rsidRPr="00A919E9">
        <w:rPr>
          <w:rFonts w:eastAsia="MS Gothic"/>
          <w:b/>
          <w:u w:val="single"/>
          <w:lang w:val="it-IT"/>
        </w:rPr>
        <w:t>APELOR</w:t>
      </w:r>
    </w:p>
    <w:p w14:paraId="239B2AED" w14:textId="77777777" w:rsidR="00A919E9" w:rsidRPr="00A919E9" w:rsidRDefault="00A919E9" w:rsidP="00A919E9">
      <w:pPr>
        <w:spacing w:after="0pt" w:line="12pt" w:lineRule="auto"/>
        <w:ind w:start="36pt"/>
        <w:rPr>
          <w:rFonts w:eastAsia="Times New Roman"/>
          <w:b/>
          <w:color w:val="000000"/>
          <w:lang w:val="ro-RO"/>
        </w:rPr>
      </w:pPr>
      <w:r w:rsidRPr="00A919E9">
        <w:rPr>
          <w:rFonts w:eastAsia="Times New Roman"/>
          <w:b/>
          <w:color w:val="000000"/>
          <w:lang w:val="ro-RO"/>
        </w:rPr>
        <w:t>2.1. Pe fluviul Dunarea</w:t>
      </w:r>
    </w:p>
    <w:p w14:paraId="12CA7F67" w14:textId="77777777" w:rsidR="00A919E9" w:rsidRPr="00A919E9" w:rsidRDefault="00A919E9" w:rsidP="00A919E9">
      <w:pPr>
        <w:spacing w:after="0pt" w:line="12pt" w:lineRule="auto"/>
        <w:ind w:start="36pt"/>
        <w:rPr>
          <w:noProof/>
          <w:lang w:val="ro-RO"/>
        </w:rPr>
      </w:pPr>
      <w:r w:rsidRPr="00A919E9">
        <w:rPr>
          <w:noProof/>
          <w:lang w:val="ro-RO"/>
        </w:rPr>
        <w:t>Nu au fost semnalate evenimente deosebite.</w:t>
      </w:r>
    </w:p>
    <w:p w14:paraId="7D864C09" w14:textId="77777777" w:rsidR="00A919E9" w:rsidRPr="00A919E9" w:rsidRDefault="00A919E9" w:rsidP="00A919E9">
      <w:pPr>
        <w:spacing w:after="0pt" w:line="12pt" w:lineRule="auto"/>
        <w:ind w:start="36pt"/>
        <w:rPr>
          <w:rFonts w:eastAsia="Times New Roman"/>
          <w:b/>
          <w:color w:val="000000"/>
          <w:lang w:val="ro-RO"/>
        </w:rPr>
      </w:pPr>
      <w:r w:rsidRPr="00A919E9">
        <w:rPr>
          <w:rFonts w:eastAsia="Times New Roman"/>
          <w:b/>
          <w:color w:val="000000"/>
          <w:lang w:val="ro-RO"/>
        </w:rPr>
        <w:t>2.2. Pe râurile interioare</w:t>
      </w:r>
    </w:p>
    <w:p w14:paraId="241FE943" w14:textId="77777777" w:rsidR="00A919E9" w:rsidRPr="00A919E9" w:rsidRDefault="00A919E9" w:rsidP="00A919E9">
      <w:pPr>
        <w:spacing w:after="0pt" w:line="12pt" w:lineRule="auto"/>
        <w:ind w:start="36pt"/>
        <w:rPr>
          <w:noProof/>
          <w:lang w:val="ro-RO"/>
        </w:rPr>
      </w:pPr>
      <w:r w:rsidRPr="00A919E9">
        <w:rPr>
          <w:noProof/>
          <w:lang w:val="ro-RO"/>
        </w:rPr>
        <w:t>Nu au fost semnalate evenimente deosebite.</w:t>
      </w:r>
    </w:p>
    <w:p w14:paraId="774469B5" w14:textId="77777777" w:rsidR="00A919E9" w:rsidRPr="00A919E9" w:rsidRDefault="00A919E9" w:rsidP="00A919E9">
      <w:pPr>
        <w:spacing w:after="0pt" w:line="12pt" w:lineRule="auto"/>
        <w:ind w:start="36pt"/>
        <w:rPr>
          <w:rFonts w:eastAsia="Times New Roman"/>
          <w:b/>
          <w:color w:val="000000"/>
          <w:lang w:val="ro-RO"/>
        </w:rPr>
      </w:pPr>
      <w:r w:rsidRPr="00A919E9">
        <w:rPr>
          <w:rFonts w:eastAsia="Times New Roman"/>
          <w:b/>
          <w:color w:val="000000"/>
          <w:lang w:val="ro-RO"/>
        </w:rPr>
        <w:t>2.3. Pe Marea Neagra</w:t>
      </w:r>
    </w:p>
    <w:p w14:paraId="169831B4" w14:textId="77777777" w:rsidR="00A919E9" w:rsidRPr="00A919E9" w:rsidRDefault="00A919E9" w:rsidP="00A919E9">
      <w:pPr>
        <w:spacing w:after="0pt" w:line="12pt" w:lineRule="auto"/>
        <w:ind w:start="36pt"/>
        <w:rPr>
          <w:noProof/>
          <w:lang w:val="ro-RO"/>
        </w:rPr>
      </w:pPr>
      <w:r w:rsidRPr="00A919E9">
        <w:rPr>
          <w:noProof/>
          <w:lang w:val="ro-RO"/>
        </w:rPr>
        <w:t>Nu au fost semnalate evenimente deosebite.</w:t>
      </w:r>
    </w:p>
    <w:p w14:paraId="67B77E0F" w14:textId="77777777" w:rsidR="00A919E9" w:rsidRPr="00A919E9" w:rsidRDefault="00A919E9" w:rsidP="00A919E9">
      <w:pPr>
        <w:spacing w:after="0pt" w:line="12pt" w:lineRule="auto"/>
        <w:ind w:start="36pt"/>
        <w:rPr>
          <w:noProof/>
          <w:sz w:val="28"/>
          <w:szCs w:val="28"/>
          <w:lang w:val="ro-RO"/>
        </w:rPr>
      </w:pPr>
    </w:p>
    <w:p w14:paraId="056C0415" w14:textId="77777777" w:rsidR="00A919E9" w:rsidRPr="00A919E9" w:rsidRDefault="00A919E9" w:rsidP="00A919E9">
      <w:pPr>
        <w:keepNext/>
        <w:keepLines/>
        <w:spacing w:after="0pt"/>
        <w:ind w:start="36pt"/>
        <w:outlineLvl w:val="5"/>
        <w:rPr>
          <w:rFonts w:eastAsia="MS Gothic"/>
          <w:b/>
          <w:u w:val="single"/>
          <w:lang w:val="ro-RO"/>
        </w:rPr>
      </w:pPr>
      <w:r w:rsidRPr="00A919E9">
        <w:rPr>
          <w:rFonts w:eastAsia="MS Gothic"/>
          <w:b/>
          <w:lang w:val="ro-RO"/>
        </w:rPr>
        <w:t>III.</w:t>
      </w:r>
      <w:r w:rsidRPr="00A919E9">
        <w:rPr>
          <w:rFonts w:eastAsia="MS Gothic"/>
          <w:b/>
          <w:lang w:val="ro-RO"/>
        </w:rPr>
        <w:tab/>
      </w:r>
      <w:r w:rsidRPr="00A919E9">
        <w:rPr>
          <w:rFonts w:eastAsia="MS Gothic"/>
          <w:b/>
          <w:u w:val="single"/>
          <w:lang w:val="ro-RO"/>
        </w:rPr>
        <w:t>CALITATEA MEDIULUI</w:t>
      </w:r>
    </w:p>
    <w:p w14:paraId="1BE54C0F" w14:textId="77777777" w:rsidR="00A919E9" w:rsidRPr="00A919E9" w:rsidRDefault="00A919E9" w:rsidP="00A919E9">
      <w:pPr>
        <w:tabs>
          <w:tab w:val="num" w:pos="36pt"/>
        </w:tabs>
        <w:spacing w:after="0pt" w:line="12pt" w:lineRule="auto"/>
        <w:ind w:start="36pt"/>
        <w:rPr>
          <w:rFonts w:eastAsia="Calibri"/>
          <w:b/>
          <w:noProof/>
          <w:lang w:val="ro-RO"/>
        </w:rPr>
      </w:pPr>
      <w:r w:rsidRPr="00A919E9">
        <w:rPr>
          <w:b/>
          <w:noProof/>
          <w:lang w:val="ro-RO"/>
        </w:rPr>
        <w:t xml:space="preserve">3.1. </w:t>
      </w:r>
      <w:r w:rsidRPr="00A919E9">
        <w:rPr>
          <w:b/>
          <w:lang w:val="ro-RO"/>
        </w:rPr>
        <w:t>Î</w:t>
      </w:r>
      <w:r w:rsidRPr="00A919E9">
        <w:rPr>
          <w:b/>
          <w:noProof/>
          <w:lang w:val="ro-RO"/>
        </w:rPr>
        <w:t>n domeniul aerului</w:t>
      </w:r>
    </w:p>
    <w:p w14:paraId="46A3984A" w14:textId="77777777" w:rsidR="00A919E9" w:rsidRPr="00A919E9" w:rsidRDefault="00A919E9" w:rsidP="00A919E9">
      <w:pPr>
        <w:spacing w:after="0pt" w:line="12pt" w:lineRule="auto"/>
        <w:ind w:start="36pt"/>
        <w:rPr>
          <w:color w:val="000000"/>
          <w:lang w:val="ro-RO"/>
        </w:rPr>
      </w:pPr>
    </w:p>
    <w:p w14:paraId="0D163B9B" w14:textId="77777777" w:rsidR="00A919E9" w:rsidRPr="00A919E9" w:rsidRDefault="00A919E9" w:rsidP="00A919E9">
      <w:pPr>
        <w:spacing w:after="0pt" w:line="12pt" w:lineRule="auto"/>
        <w:ind w:start="36pt"/>
        <w:rPr>
          <w:b/>
          <w:color w:val="000000"/>
          <w:lang w:val="ro-RO"/>
        </w:rPr>
      </w:pPr>
      <w:r w:rsidRPr="00A919E9">
        <w:rPr>
          <w:b/>
          <w:bCs/>
          <w:color w:val="000000"/>
          <w:lang w:val="ro-RO"/>
        </w:rPr>
        <w:t>Agenţia Na</w:t>
      </w:r>
      <w:r w:rsidRPr="00A919E9">
        <w:rPr>
          <w:b/>
          <w:color w:val="000000"/>
          <w:lang w:val="ro-RO"/>
        </w:rPr>
        <w:t>ţional</w:t>
      </w:r>
      <w:r w:rsidRPr="00A919E9">
        <w:rPr>
          <w:b/>
          <w:bCs/>
          <w:color w:val="000000"/>
          <w:lang w:val="ro-RO"/>
        </w:rPr>
        <w:t>ă</w:t>
      </w:r>
      <w:r w:rsidRPr="00A919E9">
        <w:rPr>
          <w:b/>
          <w:color w:val="000000"/>
          <w:lang w:val="ro-RO"/>
        </w:rPr>
        <w:t xml:space="preserve"> </w:t>
      </w:r>
      <w:r w:rsidRPr="00A919E9">
        <w:rPr>
          <w:b/>
          <w:bCs/>
          <w:color w:val="000000"/>
          <w:lang w:val="ro-RO"/>
        </w:rPr>
        <w:t>pentru Protec</w:t>
      </w:r>
      <w:r w:rsidRPr="00A919E9">
        <w:rPr>
          <w:b/>
          <w:color w:val="000000"/>
          <w:lang w:val="ro-RO"/>
        </w:rPr>
        <w:t xml:space="preserve">ţia </w:t>
      </w:r>
      <w:r w:rsidRPr="00A919E9">
        <w:rPr>
          <w:b/>
          <w:bCs/>
          <w:color w:val="000000"/>
          <w:lang w:val="ro-RO"/>
        </w:rPr>
        <w:t xml:space="preserve">Mediului </w:t>
      </w:r>
      <w:r w:rsidRPr="00A919E9">
        <w:rPr>
          <w:bCs/>
          <w:color w:val="000000"/>
          <w:lang w:val="ro-RO"/>
        </w:rPr>
        <w:t xml:space="preserve">informează că din rezultatele analizelor efectuate în cadrul Reţelei Naţionale de Monitorizare, </w:t>
      </w:r>
      <w:r w:rsidRPr="00A919E9">
        <w:rPr>
          <w:b/>
          <w:bCs/>
          <w:color w:val="000000"/>
          <w:lang w:val="ro-RO"/>
        </w:rPr>
        <w:t>s</w:t>
      </w:r>
      <w:r w:rsidRPr="00A919E9">
        <w:rPr>
          <w:b/>
          <w:color w:val="000000"/>
          <w:lang w:val="ro-RO"/>
        </w:rPr>
        <w:t>-au înregistrat depăşiri ale mediei zilnice de 50 µg/m</w:t>
      </w:r>
      <w:r w:rsidRPr="00A919E9">
        <w:rPr>
          <w:b/>
          <w:color w:val="000000"/>
          <w:vertAlign w:val="superscript"/>
          <w:lang w:val="ro-RO"/>
        </w:rPr>
        <w:t xml:space="preserve">3 </w:t>
      </w:r>
      <w:r w:rsidRPr="00A919E9">
        <w:rPr>
          <w:b/>
          <w:color w:val="000000"/>
          <w:lang w:val="ro-RO"/>
        </w:rPr>
        <w:t xml:space="preserve">pentru PM10 </w:t>
      </w:r>
      <w:r w:rsidRPr="00A919E9">
        <w:rPr>
          <w:color w:val="000000"/>
          <w:lang w:val="ro-RO"/>
        </w:rPr>
        <w:t xml:space="preserve">(pulberi în suspensie cu diametrul sub 10 microni), în data </w:t>
      </w:r>
      <w:r w:rsidRPr="00A919E9">
        <w:rPr>
          <w:color w:val="000000"/>
          <w:lang w:val="ro-RO"/>
        </w:rPr>
        <w:lastRenderedPageBreak/>
        <w:t xml:space="preserve">de 09.09.2022, </w:t>
      </w:r>
      <w:r w:rsidRPr="00A919E9">
        <w:rPr>
          <w:b/>
          <w:color w:val="000000"/>
          <w:lang w:val="ro-RO"/>
        </w:rPr>
        <w:t xml:space="preserve">la staţia cu indicativul DJ-3 </w:t>
      </w:r>
      <w:r w:rsidRPr="00A919E9">
        <w:rPr>
          <w:color w:val="000000"/>
          <w:lang w:val="ro-RO"/>
        </w:rPr>
        <w:t xml:space="preserve">şi în data de 10.09.2022, </w:t>
      </w:r>
      <w:r w:rsidRPr="00A919E9">
        <w:rPr>
          <w:b/>
          <w:color w:val="000000"/>
          <w:lang w:val="ro-RO"/>
        </w:rPr>
        <w:t xml:space="preserve">la staţia cu indicativul DJ-3. </w:t>
      </w:r>
    </w:p>
    <w:p w14:paraId="28F9724A" w14:textId="77777777" w:rsidR="00A919E9" w:rsidRPr="00A919E9" w:rsidRDefault="00A919E9" w:rsidP="00A919E9">
      <w:pPr>
        <w:spacing w:after="0pt" w:line="12pt" w:lineRule="auto"/>
        <w:ind w:start="36pt"/>
        <w:rPr>
          <w:sz w:val="16"/>
          <w:szCs w:val="16"/>
          <w:lang w:val="ro-RO"/>
        </w:rPr>
      </w:pPr>
    </w:p>
    <w:p w14:paraId="04A25794" w14:textId="77777777" w:rsidR="00A919E9" w:rsidRPr="00A919E9" w:rsidRDefault="00A919E9" w:rsidP="00A919E9">
      <w:pPr>
        <w:tabs>
          <w:tab w:val="num" w:pos="36pt"/>
        </w:tabs>
        <w:spacing w:after="0pt" w:line="12pt" w:lineRule="auto"/>
        <w:ind w:start="36pt"/>
        <w:rPr>
          <w:b/>
          <w:lang w:val="ro-RO"/>
        </w:rPr>
      </w:pPr>
      <w:r w:rsidRPr="00A919E9">
        <w:rPr>
          <w:b/>
          <w:noProof/>
          <w:lang w:val="ro-RO"/>
        </w:rPr>
        <w:t xml:space="preserve">3.2. </w:t>
      </w:r>
      <w:r w:rsidRPr="00A919E9">
        <w:rPr>
          <w:b/>
          <w:lang w:val="ro-RO"/>
        </w:rPr>
        <w:t>În domeniul solului şi vegetaţiei</w:t>
      </w:r>
    </w:p>
    <w:p w14:paraId="6306824F" w14:textId="77777777" w:rsidR="00A919E9" w:rsidRPr="00A919E9" w:rsidRDefault="00A919E9" w:rsidP="00A919E9">
      <w:pPr>
        <w:spacing w:after="0pt" w:line="12pt" w:lineRule="auto"/>
        <w:ind w:start="36pt"/>
        <w:rPr>
          <w:noProof/>
          <w:lang w:val="ro-RO"/>
        </w:rPr>
      </w:pPr>
      <w:r w:rsidRPr="00A919E9">
        <w:rPr>
          <w:noProof/>
          <w:lang w:val="ro-RO"/>
        </w:rPr>
        <w:t>Nu au fost semnalate evenimente deosebite, iar la nivelul fondului forestier de stat nu s-au înregistrat incendii sau doborâturi de vânt.</w:t>
      </w:r>
    </w:p>
    <w:p w14:paraId="0BC1FDB9" w14:textId="77777777" w:rsidR="00A919E9" w:rsidRPr="00A919E9" w:rsidRDefault="00A919E9" w:rsidP="00A919E9">
      <w:pPr>
        <w:spacing w:after="0pt" w:line="12pt" w:lineRule="auto"/>
        <w:ind w:start="36pt"/>
        <w:rPr>
          <w:noProof/>
          <w:sz w:val="16"/>
          <w:szCs w:val="16"/>
          <w:lang w:val="ro-RO"/>
        </w:rPr>
      </w:pPr>
    </w:p>
    <w:p w14:paraId="2C2F60B3" w14:textId="77777777" w:rsidR="00A919E9" w:rsidRPr="00A919E9" w:rsidRDefault="00A919E9" w:rsidP="00A919E9">
      <w:pPr>
        <w:tabs>
          <w:tab w:val="num" w:pos="36pt"/>
        </w:tabs>
        <w:spacing w:after="0pt" w:line="12pt" w:lineRule="auto"/>
        <w:ind w:start="36pt"/>
        <w:rPr>
          <w:b/>
          <w:noProof/>
          <w:lang w:val="ro-RO"/>
        </w:rPr>
      </w:pPr>
      <w:r w:rsidRPr="00A919E9">
        <w:rPr>
          <w:b/>
          <w:noProof/>
          <w:lang w:val="ro-RO"/>
        </w:rPr>
        <w:t xml:space="preserve">3.3. </w:t>
      </w:r>
      <w:r w:rsidRPr="00A919E9">
        <w:rPr>
          <w:b/>
          <w:lang w:val="ro-RO"/>
        </w:rPr>
        <w:t>Î</w:t>
      </w:r>
      <w:r w:rsidRPr="00A919E9">
        <w:rPr>
          <w:b/>
          <w:noProof/>
          <w:lang w:val="ro-RO"/>
        </w:rPr>
        <w:t>n domeniul supravegherii radioactivităţii mediului</w:t>
      </w:r>
    </w:p>
    <w:p w14:paraId="309D793D" w14:textId="77777777" w:rsidR="00A919E9" w:rsidRPr="00A919E9" w:rsidRDefault="00A919E9" w:rsidP="00A919E9">
      <w:pPr>
        <w:widowControl w:val="0"/>
        <w:tabs>
          <w:tab w:val="start" w:pos="27pt"/>
        </w:tabs>
        <w:autoSpaceDE w:val="0"/>
        <w:autoSpaceDN w:val="0"/>
        <w:adjustRightInd w:val="0"/>
        <w:spacing w:after="0pt" w:line="12pt" w:lineRule="auto"/>
        <w:ind w:start="36pt"/>
        <w:rPr>
          <w:color w:val="000000"/>
          <w:lang w:val="ro-RO"/>
        </w:rPr>
      </w:pPr>
      <w:r w:rsidRPr="00A919E9">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440D435" w14:textId="77777777" w:rsidR="00A919E9" w:rsidRPr="00A919E9" w:rsidRDefault="00A919E9" w:rsidP="00A919E9">
      <w:pPr>
        <w:spacing w:after="0pt" w:line="12pt" w:lineRule="auto"/>
        <w:ind w:start="36pt"/>
        <w:rPr>
          <w:b/>
          <w:noProof/>
          <w:sz w:val="16"/>
          <w:szCs w:val="16"/>
          <w:lang w:val="ro-RO"/>
        </w:rPr>
      </w:pPr>
    </w:p>
    <w:p w14:paraId="6619ADD3" w14:textId="77777777" w:rsidR="00A919E9" w:rsidRPr="00A919E9" w:rsidRDefault="00A919E9" w:rsidP="00A919E9">
      <w:pPr>
        <w:spacing w:after="0pt" w:line="12pt" w:lineRule="auto"/>
        <w:ind w:start="36pt"/>
        <w:rPr>
          <w:b/>
          <w:noProof/>
          <w:lang w:val="ro-RO"/>
        </w:rPr>
      </w:pPr>
      <w:r w:rsidRPr="00A919E9">
        <w:rPr>
          <w:b/>
          <w:noProof/>
          <w:lang w:val="ro-RO"/>
        </w:rPr>
        <w:t xml:space="preserve">3.4. </w:t>
      </w:r>
      <w:r w:rsidRPr="00A919E9">
        <w:rPr>
          <w:b/>
          <w:lang w:val="ro-RO"/>
        </w:rPr>
        <w:t>Î</w:t>
      </w:r>
      <w:r w:rsidRPr="00A919E9">
        <w:rPr>
          <w:b/>
          <w:noProof/>
          <w:lang w:val="ro-RO"/>
        </w:rPr>
        <w:t>n municipiul Bucureşti</w:t>
      </w:r>
    </w:p>
    <w:p w14:paraId="022E56D1" w14:textId="77777777" w:rsidR="00A919E9" w:rsidRPr="00A919E9" w:rsidRDefault="00A919E9" w:rsidP="00A919E9">
      <w:pPr>
        <w:spacing w:after="0pt" w:line="12pt" w:lineRule="auto"/>
        <w:ind w:start="36pt"/>
        <w:rPr>
          <w:noProof/>
          <w:lang w:val="ro-RO"/>
        </w:rPr>
      </w:pPr>
      <w:r w:rsidRPr="00A919E9">
        <w:rPr>
          <w:lang w:val="ro-RO"/>
        </w:rPr>
        <w:t>Î</w:t>
      </w:r>
      <w:r w:rsidRPr="00A919E9">
        <w:rPr>
          <w:noProof/>
          <w:lang w:val="ro-RO"/>
        </w:rPr>
        <w:t xml:space="preserve">n ultimele 24 de ore, sistemul de monitorizare a calităţii aerului </w:t>
      </w:r>
      <w:r w:rsidRPr="00A919E9">
        <w:rPr>
          <w:lang w:val="ro-RO"/>
        </w:rPr>
        <w:t>în</w:t>
      </w:r>
      <w:r w:rsidRPr="00A919E9">
        <w:rPr>
          <w:noProof/>
          <w:lang w:val="ro-RO"/>
        </w:rPr>
        <w:t xml:space="preserve"> Municipiul Bucureşti nu a semnalat depăşiri ale pragurilor de informare şi alertă.</w:t>
      </w:r>
    </w:p>
    <w:p w14:paraId="46C53743" w14:textId="77777777" w:rsidR="00A919E9" w:rsidRPr="00A919E9" w:rsidRDefault="00A919E9" w:rsidP="00A919E9">
      <w:pPr>
        <w:spacing w:after="0pt" w:line="12pt" w:lineRule="auto"/>
        <w:ind w:start="36pt"/>
        <w:jc w:val="center"/>
        <w:rPr>
          <w:b/>
          <w:bCs/>
          <w:noProof/>
          <w:lang w:val="ro-RO"/>
        </w:rPr>
      </w:pPr>
    </w:p>
    <w:p w14:paraId="16E5ED0C" w14:textId="77777777" w:rsidR="00A919E9" w:rsidRPr="00A919E9" w:rsidRDefault="00A919E9" w:rsidP="00A919E9">
      <w:pPr>
        <w:spacing w:after="0pt" w:line="12pt" w:lineRule="auto"/>
        <w:ind w:start="36pt"/>
        <w:jc w:val="center"/>
        <w:rPr>
          <w:b/>
          <w:bCs/>
          <w:noProof/>
          <w:lang w:val="ro-RO"/>
        </w:rPr>
      </w:pPr>
    </w:p>
    <w:p w14:paraId="0DC39877" w14:textId="77777777" w:rsidR="00A919E9" w:rsidRPr="00A919E9" w:rsidRDefault="00A919E9" w:rsidP="00A919E9">
      <w:pPr>
        <w:spacing w:after="0pt" w:line="12pt" w:lineRule="auto"/>
        <w:ind w:start="36pt"/>
        <w:rPr>
          <w:b/>
          <w:noProof/>
          <w:u w:val="single"/>
          <w:lang w:val="ro-RO"/>
        </w:rPr>
      </w:pPr>
      <w:r w:rsidRPr="00A919E9">
        <w:rPr>
          <w:b/>
          <w:noProof/>
          <w:lang w:val="ro-RO"/>
        </w:rPr>
        <w:t>IV.</w:t>
      </w:r>
      <w:r w:rsidRPr="00A919E9">
        <w:rPr>
          <w:b/>
          <w:noProof/>
          <w:lang w:val="ro-RO"/>
        </w:rPr>
        <w:tab/>
      </w:r>
      <w:r w:rsidRPr="00A919E9">
        <w:rPr>
          <w:b/>
          <w:noProof/>
          <w:u w:val="single"/>
          <w:lang w:val="ro-RO"/>
        </w:rPr>
        <w:t>ALIMENTĂRI CU APĂ</w:t>
      </w:r>
    </w:p>
    <w:p w14:paraId="23BCBC10" w14:textId="77777777" w:rsidR="00A919E9" w:rsidRPr="00A919E9" w:rsidRDefault="00A919E9" w:rsidP="00A919E9">
      <w:pPr>
        <w:spacing w:after="0pt" w:line="12pt" w:lineRule="auto"/>
        <w:ind w:start="36pt"/>
        <w:rPr>
          <w:noProof/>
          <w:lang w:val="ro-RO"/>
        </w:rPr>
      </w:pPr>
    </w:p>
    <w:p w14:paraId="1A877972" w14:textId="77777777" w:rsidR="00A919E9" w:rsidRPr="00A919E9" w:rsidRDefault="00A919E9" w:rsidP="00A919E9">
      <w:pPr>
        <w:spacing w:after="0pt" w:line="12pt" w:lineRule="auto"/>
        <w:ind w:start="36pt"/>
        <w:rPr>
          <w:b/>
          <w:bCs/>
          <w:noProof/>
          <w:lang w:val="it-IT"/>
        </w:rPr>
      </w:pPr>
      <w:r w:rsidRPr="00A919E9">
        <w:rPr>
          <w:b/>
          <w:bCs/>
          <w:i/>
          <w:noProof/>
          <w:lang w:val="it-IT"/>
        </w:rPr>
        <w:t xml:space="preserve">Administratia Bazinala de Apă </w:t>
      </w:r>
      <w:r w:rsidRPr="00A919E9">
        <w:rPr>
          <w:b/>
          <w:bCs/>
          <w:noProof/>
          <w:lang w:val="it-IT"/>
        </w:rPr>
        <w:t>Dobrogea-Litoral</w:t>
      </w:r>
    </w:p>
    <w:p w14:paraId="5A4AD6C4" w14:textId="77777777" w:rsidR="00A919E9" w:rsidRPr="00A919E9" w:rsidRDefault="00A919E9" w:rsidP="00A919E9">
      <w:pPr>
        <w:spacing w:after="0pt" w:line="12pt" w:lineRule="auto"/>
        <w:ind w:start="36pt"/>
        <w:rPr>
          <w:noProof/>
          <w:lang w:val="ro-RO"/>
        </w:rPr>
      </w:pPr>
      <w:r w:rsidRPr="00A919E9">
        <w:rPr>
          <w:noProof/>
          <w:lang w:val="ro-RO"/>
        </w:rPr>
        <w:t>In data de 05.09.2022 fl.Dunarea in Sectiunea Cernavoda s-a inregistrat un debit de</w:t>
      </w:r>
      <w:r w:rsidRPr="00A919E9">
        <w:rPr>
          <w:i/>
          <w:noProof/>
          <w:lang w:val="ro-RO"/>
        </w:rPr>
        <w:t xml:space="preserve"> </w:t>
      </w:r>
      <w:r w:rsidRPr="00A919E9">
        <w:rPr>
          <w:noProof/>
          <w:lang w:val="ro-RO"/>
        </w:rPr>
        <w:t>453 mc/s, respectiv un nivel de</w:t>
      </w:r>
      <w:r w:rsidRPr="00A919E9">
        <w:rPr>
          <w:i/>
          <w:noProof/>
          <w:lang w:val="ro-RO"/>
        </w:rPr>
        <w:t xml:space="preserve"> -113 cm. </w:t>
      </w:r>
      <w:r w:rsidRPr="00A919E9">
        <w:rPr>
          <w:noProof/>
          <w:lang w:val="ro-RO"/>
        </w:rPr>
        <w:t>In acest sens se trece la incetarea aplicarii  treptelor 1, 2 si 3 de restrictii  la folosintele care se alimenteaza cu apa din Dunare, pe sectorul Chiciu – Cernavoda – Harsova</w:t>
      </w:r>
      <w:r w:rsidRPr="00A919E9">
        <w:rPr>
          <w:bCs/>
          <w:noProof/>
          <w:lang w:val="ro-RO"/>
        </w:rPr>
        <w:t xml:space="preserve"> fiind </w:t>
      </w:r>
      <w:r w:rsidRPr="00A919E9">
        <w:rPr>
          <w:noProof/>
          <w:lang w:val="ro-RO"/>
        </w:rPr>
        <w:t xml:space="preserve">valabila </w:t>
      </w:r>
      <w:r w:rsidRPr="00A919E9">
        <w:rPr>
          <w:bCs/>
          <w:noProof/>
          <w:lang w:val="ro-RO"/>
        </w:rPr>
        <w:t xml:space="preserve">in </w:t>
      </w:r>
      <w:r w:rsidRPr="00A919E9">
        <w:rPr>
          <w:noProof/>
          <w:lang w:val="ro-RO"/>
        </w:rPr>
        <w:t>continuare</w:t>
      </w:r>
      <w:r w:rsidRPr="00A919E9">
        <w:rPr>
          <w:bCs/>
          <w:noProof/>
          <w:lang w:val="ro-RO"/>
        </w:rPr>
        <w:t xml:space="preserve"> </w:t>
      </w:r>
      <w:r w:rsidRPr="00A919E9">
        <w:rPr>
          <w:noProof/>
          <w:lang w:val="ro-RO"/>
        </w:rPr>
        <w:t>faza de atentionare/avertizare</w:t>
      </w:r>
      <w:r w:rsidRPr="00A919E9">
        <w:rPr>
          <w:bCs/>
          <w:noProof/>
          <w:lang w:val="ro-RO"/>
        </w:rPr>
        <w:t xml:space="preserve"> pana la cresterea nivelului/debitului, astfel:</w:t>
      </w:r>
    </w:p>
    <w:p w14:paraId="041DFA91" w14:textId="77777777" w:rsidR="00A919E9" w:rsidRPr="00A919E9" w:rsidRDefault="00A919E9" w:rsidP="00A919E9">
      <w:pPr>
        <w:numPr>
          <w:ilvl w:val="1"/>
          <w:numId w:val="4"/>
        </w:numPr>
        <w:spacing w:after="0pt" w:line="12pt" w:lineRule="auto"/>
        <w:rPr>
          <w:noProof/>
          <w:lang w:val="ro-RO"/>
        </w:rPr>
      </w:pPr>
      <w:r w:rsidRPr="00A919E9">
        <w:rPr>
          <w:noProof/>
          <w:lang w:val="ro-RO"/>
        </w:rPr>
        <w:t>in scop potabil: S.C. R.A.J.A. S.A. Constanta – Sursa de apa potabila Cernavoda;</w:t>
      </w:r>
    </w:p>
    <w:p w14:paraId="0D224C98" w14:textId="77777777" w:rsidR="00A919E9" w:rsidRPr="00A919E9" w:rsidRDefault="00A919E9" w:rsidP="00A919E9">
      <w:pPr>
        <w:numPr>
          <w:ilvl w:val="1"/>
          <w:numId w:val="4"/>
        </w:numPr>
        <w:spacing w:after="0pt" w:line="12pt" w:lineRule="auto"/>
        <w:rPr>
          <w:noProof/>
          <w:lang w:val="ro-RO"/>
        </w:rPr>
      </w:pPr>
      <w:r w:rsidRPr="00A919E9">
        <w:rPr>
          <w:noProof/>
          <w:lang w:val="ro-RO"/>
        </w:rPr>
        <w:t>transport:  C.N. A.C.N. Agigea cu alimentare apa din Dunare;</w:t>
      </w:r>
    </w:p>
    <w:p w14:paraId="77E1145E" w14:textId="77777777" w:rsidR="00A919E9" w:rsidRPr="00A919E9" w:rsidRDefault="00A919E9" w:rsidP="00A919E9">
      <w:pPr>
        <w:numPr>
          <w:ilvl w:val="1"/>
          <w:numId w:val="4"/>
        </w:numPr>
        <w:spacing w:after="0pt" w:line="12pt" w:lineRule="auto"/>
        <w:rPr>
          <w:noProof/>
          <w:lang w:val="ro-RO"/>
        </w:rPr>
      </w:pPr>
      <w:r w:rsidRPr="00A919E9">
        <w:rPr>
          <w:noProof/>
          <w:lang w:val="ro-RO"/>
        </w:rPr>
        <w:t xml:space="preserve">industrie: S.C. Sarme  si Cabluri S.A. Harsova;                     </w:t>
      </w:r>
    </w:p>
    <w:p w14:paraId="10D76059" w14:textId="77777777" w:rsidR="00A919E9" w:rsidRPr="00A919E9" w:rsidRDefault="00A919E9" w:rsidP="00A919E9">
      <w:pPr>
        <w:numPr>
          <w:ilvl w:val="1"/>
          <w:numId w:val="4"/>
        </w:numPr>
        <w:spacing w:after="0pt" w:line="12pt" w:lineRule="auto"/>
        <w:rPr>
          <w:noProof/>
          <w:lang w:val="ro-RO"/>
        </w:rPr>
      </w:pPr>
      <w:r w:rsidRPr="00A919E9">
        <w:rPr>
          <w:noProof/>
          <w:lang w:val="ro-RO"/>
        </w:rPr>
        <w:t>irigatii: Ag. N.I.F. Filiala Imbunatatiri Funciare Constanta; O.U.A.I. Ostrov-Babusa si O.U.A.I. Ostrov-Regie;</w:t>
      </w:r>
    </w:p>
    <w:p w14:paraId="3197F619" w14:textId="77777777" w:rsidR="00A919E9" w:rsidRPr="00A919E9" w:rsidRDefault="00A919E9" w:rsidP="00A919E9">
      <w:pPr>
        <w:numPr>
          <w:ilvl w:val="1"/>
          <w:numId w:val="4"/>
        </w:numPr>
        <w:spacing w:after="0pt" w:line="12pt" w:lineRule="auto"/>
        <w:rPr>
          <w:noProof/>
          <w:lang w:val="ro-RO"/>
        </w:rPr>
      </w:pPr>
      <w:r w:rsidRPr="00A919E9">
        <w:rPr>
          <w:noProof/>
          <w:lang w:val="ro-RO"/>
        </w:rPr>
        <w:t>piscicultura: SC Aquarom Elite Distribution Buc.–Am. pisc. Oltina si SC Danubiu Elite Buc. –Am. pisc. Dunareni;</w:t>
      </w:r>
    </w:p>
    <w:p w14:paraId="2DC8E6AA" w14:textId="77777777" w:rsidR="00A919E9" w:rsidRPr="00A919E9" w:rsidRDefault="00A919E9" w:rsidP="00A919E9">
      <w:pPr>
        <w:spacing w:after="0pt" w:line="12pt" w:lineRule="auto"/>
        <w:ind w:start="36pt"/>
        <w:rPr>
          <w:bCs/>
          <w:noProof/>
          <w:lang w:val="ro-RO"/>
        </w:rPr>
      </w:pPr>
      <w:r w:rsidRPr="00A919E9">
        <w:rPr>
          <w:noProof/>
          <w:lang w:val="ro-RO"/>
        </w:rPr>
        <w:t xml:space="preserve">De asemenea, se trece </w:t>
      </w:r>
      <w:r w:rsidRPr="00A919E9">
        <w:rPr>
          <w:bCs/>
          <w:noProof/>
          <w:lang w:val="ro-RO"/>
        </w:rPr>
        <w:t>la incetarea aplicarii fazei de atentionare/avertizare si a treptei 1 de restrictii</w:t>
      </w:r>
      <w:r w:rsidRPr="00A919E9">
        <w:rPr>
          <w:noProof/>
          <w:lang w:val="ro-RO"/>
        </w:rPr>
        <w:t xml:space="preserve"> pentru folosinta </w:t>
      </w:r>
      <w:r w:rsidRPr="00A919E9">
        <w:rPr>
          <w:bCs/>
          <w:noProof/>
          <w:lang w:val="ro-RO"/>
        </w:rPr>
        <w:t>SNN CNE- Cernavoda.</w:t>
      </w:r>
    </w:p>
    <w:p w14:paraId="0F45C979" w14:textId="77777777" w:rsidR="00A919E9" w:rsidRPr="00A919E9" w:rsidRDefault="00A919E9" w:rsidP="00A919E9">
      <w:pPr>
        <w:spacing w:after="0pt" w:line="12pt" w:lineRule="auto"/>
        <w:ind w:start="36pt"/>
        <w:rPr>
          <w:bCs/>
          <w:noProof/>
          <w:lang w:val="ro-RO"/>
        </w:rPr>
      </w:pPr>
    </w:p>
    <w:p w14:paraId="034EE5E7" w14:textId="77777777" w:rsidR="00A919E9" w:rsidRPr="00A919E9" w:rsidRDefault="00A919E9" w:rsidP="00A919E9">
      <w:pPr>
        <w:spacing w:after="0pt" w:line="12pt" w:lineRule="auto"/>
        <w:ind w:start="36pt"/>
        <w:rPr>
          <w:b/>
          <w:noProof/>
          <w:lang w:val="it-IT"/>
        </w:rPr>
      </w:pPr>
      <w:r w:rsidRPr="00A919E9">
        <w:rPr>
          <w:b/>
          <w:bCs/>
          <w:i/>
          <w:noProof/>
          <w:lang w:val="it-IT"/>
        </w:rPr>
        <w:t xml:space="preserve">Administratia Bazinala de Apă </w:t>
      </w:r>
      <w:r w:rsidRPr="00A919E9">
        <w:rPr>
          <w:b/>
          <w:noProof/>
          <w:lang w:val="it-IT"/>
        </w:rPr>
        <w:t xml:space="preserve">Prut Bârlad </w:t>
      </w:r>
    </w:p>
    <w:p w14:paraId="04D67237" w14:textId="77777777" w:rsidR="00A919E9" w:rsidRPr="00A919E9" w:rsidRDefault="00A919E9" w:rsidP="00A919E9">
      <w:pPr>
        <w:numPr>
          <w:ilvl w:val="0"/>
          <w:numId w:val="3"/>
        </w:numPr>
        <w:spacing w:after="0pt" w:line="12pt" w:lineRule="auto"/>
        <w:ind w:start="36pt" w:firstLine="0pt"/>
        <w:rPr>
          <w:noProof/>
        </w:rPr>
      </w:pPr>
      <w:r w:rsidRPr="00A919E9">
        <w:rPr>
          <w:b/>
          <w:noProof/>
          <w:u w:val="single"/>
          <w:lang w:val="it-IT"/>
        </w:rPr>
        <w:t>Judetul Botosani:</w:t>
      </w:r>
      <w:r w:rsidRPr="00A919E9">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A919E9">
        <w:rPr>
          <w:noProof/>
        </w:rPr>
        <w:t>Cal Alb - r. Baseu.</w:t>
      </w:r>
    </w:p>
    <w:p w14:paraId="31E84A4D" w14:textId="77777777" w:rsidR="00A919E9" w:rsidRPr="00A919E9" w:rsidRDefault="00A919E9" w:rsidP="00A919E9">
      <w:pPr>
        <w:numPr>
          <w:ilvl w:val="0"/>
          <w:numId w:val="3"/>
        </w:numPr>
        <w:spacing w:after="0pt" w:line="12pt" w:lineRule="auto"/>
        <w:ind w:start="36pt" w:firstLine="0pt"/>
        <w:rPr>
          <w:noProof/>
          <w:lang w:val="it-IT"/>
        </w:rPr>
      </w:pPr>
      <w:r w:rsidRPr="00A919E9">
        <w:rPr>
          <w:b/>
          <w:noProof/>
          <w:u w:val="single"/>
          <w:lang w:val="it-IT"/>
        </w:rPr>
        <w:t>Judetul Iasi:</w:t>
      </w:r>
      <w:r w:rsidRPr="00A919E9">
        <w:rPr>
          <w:noProof/>
          <w:lang w:val="it-IT"/>
        </w:rPr>
        <w:t xml:space="preserve"> Se mentine situatia de restrictii in alimentarea cu apa pentru piscicultura, la folosintele: S.C. CC &amp; PES S.R.L., S.C. Noralex S.R.L., S.C. Piscicola S.R.L.; SC ACVACOM SRL și SC MIHPES SRL - corespunzator treptei a III-a de aplicare a restrictiilor;</w:t>
      </w:r>
      <w:r w:rsidRPr="00A919E9">
        <w:rPr>
          <w:noProof/>
          <w:lang w:val="ro-RO"/>
        </w:rPr>
        <w:t xml:space="preserve"> </w:t>
      </w:r>
      <w:r w:rsidRPr="00A919E9">
        <w:rPr>
          <w:noProof/>
          <w:lang w:val="it-IT"/>
        </w:rPr>
        <w:t>Universitatea Alexandru Ioan Cuza - Statiunea de cercetare dezvoltare Horpaz – piscicultura - corespunzator treptei I de aplicare a restrictiilor.</w:t>
      </w:r>
    </w:p>
    <w:p w14:paraId="37773DC9" w14:textId="77777777" w:rsidR="00A919E9" w:rsidRPr="00A919E9" w:rsidRDefault="00A919E9" w:rsidP="00A919E9">
      <w:pPr>
        <w:numPr>
          <w:ilvl w:val="0"/>
          <w:numId w:val="3"/>
        </w:numPr>
        <w:spacing w:after="0pt" w:line="12pt" w:lineRule="auto"/>
        <w:ind w:start="36pt" w:firstLine="0pt"/>
        <w:rPr>
          <w:noProof/>
          <w:lang w:val="ro-RO"/>
        </w:rPr>
      </w:pPr>
      <w:r w:rsidRPr="00A919E9">
        <w:rPr>
          <w:b/>
          <w:noProof/>
          <w:u w:val="single"/>
          <w:lang w:val="it-IT"/>
        </w:rPr>
        <w:t>Judetul Vaslui:</w:t>
      </w:r>
      <w:r w:rsidRPr="00A919E9">
        <w:rPr>
          <w:noProof/>
          <w:lang w:val="it-IT"/>
        </w:rPr>
        <w:t xml:space="preserve"> Se mentin prevederile „Planului de restrictii si folosire a apei in perioade deficitare”, treapta a III-a, astfel:  S.C. AQUAVAS S.A. VASLUI – Sucursala Vaslui din acumularea Solesti </w:t>
      </w:r>
      <w:r w:rsidRPr="00A919E9">
        <w:rPr>
          <w:noProof/>
          <w:lang w:val="ro-RO"/>
        </w:rPr>
        <w:t>și A.N.I.F. Filiala Teritoriala de Îmbunătățiri Funciare Vaslui – Amenajare de irigații Mânjești.</w:t>
      </w:r>
    </w:p>
    <w:p w14:paraId="748A2018" w14:textId="77777777" w:rsidR="00A919E9" w:rsidRPr="00A919E9" w:rsidRDefault="00A919E9" w:rsidP="00A919E9">
      <w:pPr>
        <w:spacing w:after="0pt" w:line="12pt" w:lineRule="auto"/>
        <w:ind w:start="36pt"/>
        <w:rPr>
          <w:noProof/>
          <w:lang w:val="it-IT"/>
        </w:rPr>
      </w:pPr>
    </w:p>
    <w:p w14:paraId="71FE3998" w14:textId="77777777" w:rsidR="00A919E9" w:rsidRPr="00A919E9" w:rsidRDefault="00A919E9" w:rsidP="00A919E9">
      <w:pPr>
        <w:spacing w:after="0pt" w:line="12pt" w:lineRule="auto"/>
        <w:ind w:start="36pt"/>
        <w:rPr>
          <w:noProof/>
        </w:rPr>
      </w:pPr>
      <w:r w:rsidRPr="00A919E9">
        <w:rPr>
          <w:b/>
          <w:bCs/>
          <w:i/>
          <w:noProof/>
        </w:rPr>
        <w:lastRenderedPageBreak/>
        <w:t xml:space="preserve">Administratia Bazinala de Apă </w:t>
      </w:r>
      <w:r w:rsidRPr="00A919E9">
        <w:rPr>
          <w:b/>
          <w:noProof/>
        </w:rPr>
        <w:t>Siret</w:t>
      </w:r>
    </w:p>
    <w:p w14:paraId="40F4663E" w14:textId="77777777" w:rsidR="00A919E9" w:rsidRPr="00A919E9" w:rsidRDefault="00A919E9" w:rsidP="00A919E9">
      <w:pPr>
        <w:numPr>
          <w:ilvl w:val="0"/>
          <w:numId w:val="7"/>
        </w:numPr>
        <w:spacing w:after="0pt" w:line="12pt" w:lineRule="auto"/>
        <w:ind w:firstLine="0pt"/>
        <w:rPr>
          <w:noProof/>
          <w:lang w:val="it-IT"/>
        </w:rPr>
      </w:pPr>
      <w:r w:rsidRPr="00A919E9">
        <w:rPr>
          <w:b/>
          <w:noProof/>
          <w:u w:val="single"/>
          <w:lang w:val="it-IT"/>
        </w:rPr>
        <w:t>Județul Suceava</w:t>
      </w:r>
      <w:r w:rsidRPr="00A919E9">
        <w:rPr>
          <w:noProof/>
          <w:lang w:val="it-IT"/>
        </w:rPr>
        <w:t>: Debitele cursurilor de apa din Bazinul hidrografic Siret precum si gradul de umplere al acumularilor asigura in prezent cerintele utilizatorilor de apa din surse de suprafata, cu exceptia unei folosinte din judetul Suceava in care se aplica planul de restrictii - SPAAC Patrauti- treapta III.</w:t>
      </w:r>
    </w:p>
    <w:p w14:paraId="7B033342" w14:textId="77777777" w:rsidR="00A919E9" w:rsidRPr="00A919E9" w:rsidRDefault="00A919E9" w:rsidP="00A919E9">
      <w:pPr>
        <w:spacing w:after="0pt" w:line="12pt" w:lineRule="auto"/>
        <w:ind w:start="36pt"/>
        <w:rPr>
          <w:noProof/>
          <w:lang w:val="it-IT"/>
        </w:rPr>
      </w:pPr>
    </w:p>
    <w:p w14:paraId="16F1217A" w14:textId="77777777" w:rsidR="00A919E9" w:rsidRDefault="00A919E9" w:rsidP="000C6534">
      <w:pPr>
        <w:spacing w:after="0pt"/>
        <w:ind w:start="0pt"/>
        <w:rPr>
          <w:rFonts w:eastAsia="Times New Roman"/>
          <w:b/>
          <w:bCs/>
          <w:iCs/>
          <w:sz w:val="24"/>
          <w:szCs w:val="24"/>
          <w:lang w:val="ro-RO"/>
        </w:rPr>
      </w:pPr>
    </w:p>
    <w:p w14:paraId="36923974" w14:textId="77777777" w:rsidR="00A919E9" w:rsidRDefault="00A919E9" w:rsidP="000C6534">
      <w:pPr>
        <w:spacing w:after="0pt"/>
        <w:ind w:start="0pt"/>
        <w:rPr>
          <w:rFonts w:eastAsia="Times New Roman"/>
          <w:b/>
          <w:bCs/>
          <w:iCs/>
          <w:sz w:val="24"/>
          <w:szCs w:val="24"/>
          <w:lang w:val="ro-RO"/>
        </w:rPr>
      </w:pPr>
    </w:p>
    <w:p w14:paraId="3E24A134" w14:textId="3B9DFA25" w:rsidR="00B574F2" w:rsidRPr="00717E62" w:rsidRDefault="00B574F2" w:rsidP="00A919E9">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9E52B21" w14:textId="77777777" w:rsidR="00F2242C" w:rsidRDefault="00F2242C" w:rsidP="00CD5B3B">
      <w:r>
        <w:separator/>
      </w:r>
    </w:p>
  </w:endnote>
  <w:endnote w:type="continuationSeparator" w:id="0">
    <w:p w14:paraId="29F2980F" w14:textId="77777777" w:rsidR="00F2242C" w:rsidRDefault="00F2242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8A88530" w14:textId="77777777" w:rsidR="00F2242C" w:rsidRDefault="00F2242C" w:rsidP="00CD5B3B">
      <w:r>
        <w:separator/>
      </w:r>
    </w:p>
  </w:footnote>
  <w:footnote w:type="continuationSeparator" w:id="0">
    <w:p w14:paraId="2D129B00" w14:textId="77777777" w:rsidR="00F2242C" w:rsidRDefault="00F2242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 w15:restartNumberingAfterBreak="0">
    <w:nsid w:val="52D27E1A"/>
    <w:multiLevelType w:val="hybridMultilevel"/>
    <w:tmpl w:val="2206ACF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7"/>
  </w:num>
  <w:num w:numId="3" w16cid:durableId="249973263">
    <w:abstractNumId w:val="1"/>
  </w:num>
  <w:num w:numId="4" w16cid:durableId="1119029601">
    <w:abstractNumId w:val="6"/>
  </w:num>
  <w:num w:numId="5" w16cid:durableId="2022317382">
    <w:abstractNumId w:val="5"/>
  </w:num>
  <w:num w:numId="6" w16cid:durableId="1306350765">
    <w:abstractNumId w:val="2"/>
  </w:num>
  <w:num w:numId="7" w16cid:durableId="141474099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19E9"/>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0EF"/>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9E"/>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792"/>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19E9"/>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42C"/>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2022-09-13T04:59:00Z</dcterms:created>
  <dcterms:modified xsi:type="dcterms:W3CDTF">2022-09-13T04:59:00Z</dcterms:modified>
</cp:coreProperties>
</file>