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4BB9777" w14:textId="77777777" w:rsidR="00361AFB" w:rsidRDefault="00361AFB" w:rsidP="00361AFB">
      <w:pPr>
        <w:keepNext/>
        <w:keepLines/>
        <w:spacing w:after="0pt" w:line="12pt" w:lineRule="auto"/>
        <w:ind w:start="0pt"/>
        <w:jc w:val="center"/>
        <w:outlineLvl w:val="8"/>
        <w:rPr>
          <w:rFonts w:eastAsia="Times New Roman"/>
          <w:b/>
          <w:bCs/>
          <w:iCs/>
          <w:sz w:val="24"/>
          <w:szCs w:val="24"/>
          <w:lang w:val="ro-RO"/>
        </w:rPr>
      </w:pPr>
    </w:p>
    <w:p w14:paraId="5A429ECC" w14:textId="77777777" w:rsidR="00361AFB" w:rsidRDefault="00361AFB" w:rsidP="00361AFB">
      <w:pPr>
        <w:keepNext/>
        <w:keepLines/>
        <w:spacing w:after="0pt" w:line="12pt" w:lineRule="auto"/>
        <w:ind w:start="0pt"/>
        <w:jc w:val="center"/>
        <w:outlineLvl w:val="8"/>
        <w:rPr>
          <w:rFonts w:eastAsia="Times New Roman"/>
          <w:b/>
          <w:bCs/>
          <w:iCs/>
          <w:sz w:val="24"/>
          <w:szCs w:val="24"/>
          <w:lang w:val="ro-RO"/>
        </w:rPr>
      </w:pPr>
    </w:p>
    <w:p w14:paraId="084E4BF4" w14:textId="2BAE56BF" w:rsidR="00361AFB" w:rsidRPr="00361AFB" w:rsidRDefault="00361AFB" w:rsidP="00361AFB">
      <w:pPr>
        <w:keepNext/>
        <w:keepLines/>
        <w:spacing w:after="0pt" w:line="12pt" w:lineRule="auto"/>
        <w:ind w:start="0pt"/>
        <w:jc w:val="center"/>
        <w:outlineLvl w:val="8"/>
        <w:rPr>
          <w:rFonts w:eastAsia="Times New Roman"/>
          <w:b/>
          <w:bCs/>
          <w:iCs/>
          <w:sz w:val="24"/>
          <w:szCs w:val="24"/>
          <w:lang w:val="ro-RO"/>
        </w:rPr>
      </w:pPr>
      <w:r w:rsidRPr="00361AFB">
        <w:rPr>
          <w:rFonts w:eastAsia="Times New Roman"/>
          <w:b/>
          <w:bCs/>
          <w:iCs/>
          <w:sz w:val="24"/>
          <w:szCs w:val="24"/>
          <w:lang w:val="ro-RO"/>
        </w:rPr>
        <w:t>RAPORT PRIVIND SITUAŢIA HIDROMETEOROLOGICĂ ŞI A CALITĂŢII MEDIULUI</w:t>
      </w:r>
    </w:p>
    <w:p w14:paraId="3EC4781A" w14:textId="48D2E7E7" w:rsidR="00361AFB" w:rsidRDefault="00361AFB" w:rsidP="00361AFB">
      <w:pPr>
        <w:keepNext/>
        <w:keepLines/>
        <w:spacing w:after="0pt" w:line="12pt" w:lineRule="auto"/>
        <w:ind w:start="0pt"/>
        <w:jc w:val="center"/>
        <w:outlineLvl w:val="8"/>
        <w:rPr>
          <w:rFonts w:eastAsia="Times New Roman"/>
          <w:b/>
          <w:bCs/>
          <w:iCs/>
          <w:sz w:val="24"/>
          <w:szCs w:val="24"/>
          <w:lang w:val="ro-RO"/>
        </w:rPr>
      </w:pPr>
      <w:r w:rsidRPr="00361AFB">
        <w:rPr>
          <w:rFonts w:eastAsia="Times New Roman"/>
          <w:b/>
          <w:bCs/>
          <w:iCs/>
          <w:sz w:val="24"/>
          <w:szCs w:val="24"/>
          <w:lang w:val="ro-RO"/>
        </w:rPr>
        <w:t>în intervalul 31.10.2022, ora 08.00 – 01.11.2022, ora 08.00</w:t>
      </w:r>
    </w:p>
    <w:p w14:paraId="5E17630E" w14:textId="423FFDA2" w:rsidR="00361AFB" w:rsidRDefault="00361AFB" w:rsidP="00361AFB">
      <w:pPr>
        <w:keepNext/>
        <w:keepLines/>
        <w:spacing w:after="0pt" w:line="12pt" w:lineRule="auto"/>
        <w:ind w:start="0pt"/>
        <w:jc w:val="center"/>
        <w:outlineLvl w:val="8"/>
        <w:rPr>
          <w:rFonts w:eastAsia="Times New Roman"/>
          <w:b/>
          <w:bCs/>
          <w:iCs/>
          <w:sz w:val="24"/>
          <w:szCs w:val="24"/>
          <w:lang w:val="ro-RO"/>
        </w:rPr>
      </w:pPr>
    </w:p>
    <w:p w14:paraId="2BF1F8C2" w14:textId="77777777" w:rsidR="00361AFB" w:rsidRPr="00361AFB" w:rsidRDefault="00361AFB" w:rsidP="00361AFB">
      <w:pPr>
        <w:keepNext/>
        <w:keepLines/>
        <w:spacing w:after="0pt" w:line="12pt" w:lineRule="auto"/>
        <w:ind w:start="0pt"/>
        <w:jc w:val="center"/>
        <w:outlineLvl w:val="8"/>
        <w:rPr>
          <w:rFonts w:eastAsia="Times New Roman"/>
          <w:b/>
          <w:bCs/>
          <w:iCs/>
          <w:sz w:val="24"/>
          <w:szCs w:val="24"/>
          <w:lang w:val="ro-RO"/>
        </w:rPr>
      </w:pPr>
    </w:p>
    <w:p w14:paraId="12405A9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9DFD78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I.</w:t>
      </w:r>
      <w:r w:rsidRPr="00361AFB">
        <w:rPr>
          <w:rFonts w:eastAsia="Times New Roman"/>
          <w:iCs/>
          <w:sz w:val="24"/>
          <w:szCs w:val="24"/>
          <w:lang w:val="ro-RO"/>
        </w:rPr>
        <w:tab/>
        <w:t>SITUAŢIA HIDROMETEOROLOGICĂ</w:t>
      </w:r>
    </w:p>
    <w:p w14:paraId="2B5B2D6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1. Situația și prognoza hidro pe râurile interioare şi Dunăre din 01.11.2022, ora 07.00</w:t>
      </w:r>
    </w:p>
    <w:p w14:paraId="63E8C0F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RÂURI</w:t>
      </w:r>
    </w:p>
    <w:p w14:paraId="733EF48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137DF7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
        <w:t>Debitele au fost în general staționare, exceptând cursul Someșului și cursurile inferioare ale Mureșului și Timișului, unde au fost în scădere.</w:t>
      </w:r>
    </w:p>
    <w:p w14:paraId="6784E55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Debitele se situează în general la valori sub mediile multianuale lunare, cu coeficienți moduli cuprinși între 30-80% din normalele lunare, mai mari (în jurul și peste normalele lunare) pe râurile din bazinele hidrografice: Vișeu, Someș, cursul mijlociu și infeior al Mureșului, pe cursurile superioare ale Izei, Turului, Arieșului, Bistriţei, Trotuşului, unii afluenți din bazinele superioare ale Argeşului şi Ialomiței și mai mici (sub 30% din mediile multianuale lunare) pe râurile din bazinele hidrografice: Cerna, Vedea, Tazlău, Rm. Sărat, Bârlad, Jijia și unele râuri din Dobrogea.</w:t>
      </w:r>
    </w:p>
    <w:p w14:paraId="705E55C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
        <w:t>Nivelurile pe râuri la stațiile hidrometrice se situează sub COTELE DE ATENȚIE.</w:t>
      </w:r>
    </w:p>
    <w:p w14:paraId="6E0C943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39F10B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Debitele vor fi în general staționare, exceptând cursurile inferioare ale Someșului și Mureșului, unde vor fi în scădere.</w:t>
      </w:r>
    </w:p>
    <w:p w14:paraId="38513DB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Nivelurile pe râuri la stațiile hidrometrice se vor situa sub COTELE DE ATENȚIE.</w:t>
      </w:r>
    </w:p>
    <w:p w14:paraId="1FBA158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0D80F9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DUNĂRE</w:t>
      </w:r>
    </w:p>
    <w:p w14:paraId="3BDBEFC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Debitul la intrarea în ţară (secţiunea Baziaş) în intervalul 31.10.2022 – 01.11.2022 a fost în creştere, având valoarea de 2600 m3/s, sub media multianuală a lunii octombrie (3850 mc/s) şi noiembrie (4650 m3/s).      </w:t>
      </w:r>
    </w:p>
    <w:p w14:paraId="7F8959E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aval de Porţile de Fier debitele au fost în creștere la Gruia și în scădere pe sectorul Calafat– Tulcea.</w:t>
      </w:r>
    </w:p>
    <w:p w14:paraId="534C271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B83EA7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Debitul la intrarea în ţară (secţiunea Baziaş) va fi staţionar (2600 m3/s).</w:t>
      </w:r>
    </w:p>
    <w:p w14:paraId="7EC73DB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aval de Porțile de Fier debitele vor fi în creştere pe sectorul Gruia – Corabia și în scădere pe sectorul Tr. Măgurele – Tulcea.</w:t>
      </w:r>
    </w:p>
    <w:p w14:paraId="3C973E7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14442D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2C5AD6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49A9DE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 Situația meteorologică în intervalul 31.10.2022, ora 09.00 – 01.11.2022, ora 06.00</w:t>
      </w:r>
    </w:p>
    <w:p w14:paraId="6AA7FA4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ŢARĂ</w:t>
      </w:r>
    </w:p>
    <w:p w14:paraId="4938C35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1ABBDA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Vremea a fost deosebit de caldă pentru această perioadă în sud-vestul, sudul, estul și pe arii restrânse în centrul țării, iar în rest valorile termice s-au situat în jurul mediilor multianuale, ușor mai scăzute decât acestea în zonele joase de relief din Banat și Crișana. În vestul, centrul și nordul țării, local, au fost nebulozitate joasă și ceață persistentă și pe alocuri a burnițat sau a plouat slab, iar în restul teritoriului cerul a fost variabil, chiar mai mult senin pe parcursul nopții. Vântul a suflat slab și moderat, cu ușoare intensificări temporare în zona montană înaltă. Temperaturile maxime s-au încadrat între 10 grade la Ștei și 29 de grade la Calafat, iar la ora 6 se înregistrau valori ale temperaturii aerului cuprinse între 1 grad la Iași, Negrești și Vaslui și 16 grade la Dumbrăvița de Codru.</w:t>
      </w:r>
    </w:p>
    <w:p w14:paraId="549659B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6FDDE3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Observație: de ieri dimineață de la ora 6 au fost în vigoare 14 atenționări pentru fenomene meteorologice periculoase imediate, emise după cum urmează: 5 de către SRPV Timișoara, 5 de către SRPV Sibiu, 2 de către SRPV Cluj-Napoca și 2 de către SRPV Bacău.</w:t>
      </w:r>
    </w:p>
    <w:p w14:paraId="74419D3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438652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LA BUCUREŞTI</w:t>
      </w:r>
    </w:p>
    <w:p w14:paraId="528C4E1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Vremea s-a menținut frumoasă și a fost deosebit de caldă pentru sfârșitul lunii octombrie. Cerul a fost variabil în prima parte a zilei apoi, a devenit senin, iar vântul a suflat slab până la moderat. Temperatura maximă a fost de 23 de grade la Afumați și Băneasa și 24 de grade la Filaret, iar la ora 6 se înregistrau 8 grade la Afumați și Băneasa și 9 grade la Filaret.</w:t>
      </w:r>
    </w:p>
    <w:p w14:paraId="6B9BF36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8D4F78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D29CD4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
        <w:t>3. Prognoza meteorologică în intervalul 01.11.2022, ora 09.00 – 02.11.2022, ora 09.00</w:t>
      </w:r>
    </w:p>
    <w:p w14:paraId="47B56D6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632898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ŢARĂ</w:t>
      </w:r>
    </w:p>
    <w:p w14:paraId="2BD368C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8672E2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Regimul termic va fi caracterizat de valori în marea lor majoritate comparabile cu cele din intervalul precedent. Astfel, temperaturile maxime vor fi cuprinse în general între 16 și 26 de grade, iar cele minime se vor încadra între 2 și 13 grade. Local la începutul zilei și pe arii restrânse noaptea în vest, centru și nord va fi nebulozitate joasă sau ceață asociate izolat cu burniță sau ploaie slabă, iar în restul intervalului și al teritoriului cerul va fi variabil și doar izolat vor fi posibile astfel de fenomene. Vântul va sufla slab și moderat, cu ușoare intensificări în zona montană înaltă.</w:t>
      </w:r>
    </w:p>
    <w:p w14:paraId="596246D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A437FB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LA BUCUREŞTI</w:t>
      </w:r>
      <w:r w:rsidRPr="00361AFB">
        <w:rPr>
          <w:rFonts w:eastAsia="Times New Roman"/>
          <w:iCs/>
          <w:sz w:val="24"/>
          <w:szCs w:val="24"/>
          <w:lang w:val="ro-RO"/>
        </w:rPr>
        <w:tab/>
      </w:r>
    </w:p>
    <w:p w14:paraId="7A8672E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2F209D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Vremea va fi frumoasă și cu mult mai caldă decât în mod obișnuit pentru începutul lunii noiembrie. Cerul va fi variabil, iar vântul va sufla slab până la moderat. Temperatura maximă se va situa în jurul valorii de 22 de grade, iar cea minimă va fi de 8...10 grade.</w:t>
      </w:r>
    </w:p>
    <w:p w14:paraId="6A6F55F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C40CF2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D58B5E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II.</w:t>
      </w:r>
      <w:r w:rsidRPr="00361AFB">
        <w:rPr>
          <w:rFonts w:eastAsia="Times New Roman"/>
          <w:iCs/>
          <w:sz w:val="24"/>
          <w:szCs w:val="24"/>
          <w:lang w:val="ro-RO"/>
        </w:rPr>
        <w:tab/>
        <w:t>CALITATEA APELOR</w:t>
      </w:r>
    </w:p>
    <w:p w14:paraId="7F4766D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2.1.</w:t>
      </w:r>
      <w:r w:rsidRPr="00361AFB">
        <w:rPr>
          <w:rFonts w:eastAsia="Times New Roman"/>
          <w:iCs/>
          <w:sz w:val="24"/>
          <w:szCs w:val="24"/>
          <w:lang w:val="ro-RO"/>
        </w:rPr>
        <w:tab/>
        <w:t xml:space="preserve">Pe fluviul Dunărea </w:t>
      </w:r>
    </w:p>
    <w:p w14:paraId="71410CC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Nu au fost semnalate evenimente deosebite.</w:t>
      </w:r>
    </w:p>
    <w:p w14:paraId="679379C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FB347D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2.2.</w:t>
      </w:r>
      <w:r w:rsidRPr="00361AFB">
        <w:rPr>
          <w:rFonts w:eastAsia="Times New Roman"/>
          <w:iCs/>
          <w:sz w:val="24"/>
          <w:szCs w:val="24"/>
          <w:lang w:val="ro-RO"/>
        </w:rPr>
        <w:tab/>
        <w:t>Pe râurile interioare</w:t>
      </w:r>
    </w:p>
    <w:p w14:paraId="3BD7012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Nu au fost semnalate evenimente deosebite.</w:t>
      </w:r>
    </w:p>
    <w:p w14:paraId="42551CE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6427F9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2.3.</w:t>
      </w:r>
      <w:r w:rsidRPr="00361AFB">
        <w:rPr>
          <w:rFonts w:eastAsia="Times New Roman"/>
          <w:iCs/>
          <w:sz w:val="24"/>
          <w:szCs w:val="24"/>
          <w:lang w:val="ro-RO"/>
        </w:rPr>
        <w:tab/>
        <w:t>Pe Marea Neagră</w:t>
      </w:r>
    </w:p>
    <w:p w14:paraId="5024B99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Nu au fost semnalate evenimente deosebite.</w:t>
      </w:r>
    </w:p>
    <w:p w14:paraId="2BF1910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D54AC7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468B6D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III.</w:t>
      </w:r>
      <w:r w:rsidRPr="00361AFB">
        <w:rPr>
          <w:rFonts w:eastAsia="Times New Roman"/>
          <w:iCs/>
          <w:sz w:val="24"/>
          <w:szCs w:val="24"/>
          <w:lang w:val="ro-RO"/>
        </w:rPr>
        <w:tab/>
        <w:t>CALITATEA MEDIULUI</w:t>
      </w:r>
    </w:p>
    <w:p w14:paraId="203BCBC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1.</w:t>
      </w:r>
      <w:r w:rsidRPr="00361AFB">
        <w:rPr>
          <w:rFonts w:eastAsia="Times New Roman"/>
          <w:iCs/>
          <w:sz w:val="24"/>
          <w:szCs w:val="24"/>
          <w:lang w:val="ro-RO"/>
        </w:rPr>
        <w:tab/>
        <w:t>În domeniul aerului</w:t>
      </w:r>
    </w:p>
    <w:p w14:paraId="31061B9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25D387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GNM-CJ Prahova inf. despre un incendiu produs in dimineata zilei de 31.10.2022, orele 03:15, la Rampa Ecologica de deseuri menajere din loc. Boldesti Scaeni, jud. Prahova, administrata de SC Vitalia Servicii. Incendiul s-a manifestat pe o suprafata de 150mp iar sursa a fost autoaprinderea. Incendiul a fost stins de catre ISU Prahova la ora 05:00, cu 2 autospeciale. Incendiul ardea mocnit la interventia pompierilor ISUJ Prahova.</w:t>
      </w:r>
    </w:p>
    <w:p w14:paraId="5D4BE11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306B0C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Agenţia Naţională pentru Protecţia Mediului informează că, din rezultatele analizelor efectuate în data de 28.10.2022, în cadrul Reţelei Naţionale de Monitorizare, nu s-au constatat depăşiri ale pragurilor de alertă pentru NO2 (dioxid de azot), SO2 (dioxid de sulf), ale pragurilor de alertă și informare pentru O3 (ozon). </w:t>
      </w:r>
    </w:p>
    <w:p w14:paraId="72B8AD7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31E2982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Media zilnică de 50 µg/m3 pentru PM10 (pulberi în suspensie cu diametrul sub 10 microni) nu a fost depășită la nici o staţie din teritoriu, cu excepţia următoarelor staţii de monitoring:</w:t>
      </w:r>
    </w:p>
    <w:p w14:paraId="5CF3CA6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B-28, com. Glina, jud. Ilfov, </w:t>
      </w:r>
    </w:p>
    <w:p w14:paraId="0FA816F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B-27, com. Afumaţi, jud. Ilfov, </w:t>
      </w:r>
    </w:p>
    <w:p w14:paraId="3E86349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B-26, oraş Voluntari, jud. Ilfov,</w:t>
      </w:r>
    </w:p>
    <w:p w14:paraId="3D9C281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B-21 mun. Bucuresti</w:t>
      </w:r>
    </w:p>
    <w:p w14:paraId="2ABA229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B-13 mun. Bucuresti</w:t>
      </w:r>
    </w:p>
    <w:p w14:paraId="41CEC65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B-12 mun. Bucuresti</w:t>
      </w:r>
    </w:p>
    <w:p w14:paraId="349BC14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B-6 mun. Bucuresti</w:t>
      </w:r>
    </w:p>
    <w:p w14:paraId="5651F00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B-5 mun. Bucuresti</w:t>
      </w:r>
    </w:p>
    <w:p w14:paraId="2071D10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MS-2, Municipiul Târgu Mureş, jud. Mureş, </w:t>
      </w:r>
    </w:p>
    <w:p w14:paraId="496BB70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IS-2, mun. Iaşi, </w:t>
      </w:r>
    </w:p>
    <w:p w14:paraId="4459731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IS-5, comuna Tomeşti, jud. Iaşi</w:t>
      </w:r>
    </w:p>
    <w:p w14:paraId="36A01FC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GR-1, mun. Giurgiu.</w:t>
      </w:r>
    </w:p>
    <w:p w14:paraId="37EEFB0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620A25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D01C8C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880C2A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Agenţia Naţională pentru Protecţia Mediului informează că, din rezultatele analizelor efectuate în data de 29.10.2022, în cadrul Reţelei Naţionale de Monitorizare, nu s-au constatat depăşiri ale pragurilor de alertă pentru NO2 (dioxid de azot), SO2 (dioxid de sulf), ale pragurilor de alertă și informare pentru O3 (ozon). </w:t>
      </w:r>
    </w:p>
    <w:p w14:paraId="1EB84F4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FC5D24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Media zilnică de 50 µg/m3 pentru PM10 (pulberi în suspensie cu diametrul sub 10 microni) nu a fost depășită la nici o staţie din teritoriu, cu excepţia următoarelor staţii de monitoring:</w:t>
      </w:r>
    </w:p>
    <w:p w14:paraId="03218B5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B-29, oraş Otopeni, jud. Ilfov,</w:t>
      </w:r>
    </w:p>
    <w:p w14:paraId="38EB91B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B-28, com. Glina, jud. Ilfov, </w:t>
      </w:r>
    </w:p>
    <w:p w14:paraId="40424F7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B-27, com. Afumaţi, jud. Ilfov, </w:t>
      </w:r>
    </w:p>
    <w:p w14:paraId="4AF01A6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B-26, oraş Voluntari, jud. Ilfov,</w:t>
      </w:r>
    </w:p>
    <w:p w14:paraId="7831601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B-24 mun. Bucuresti</w:t>
      </w:r>
    </w:p>
    <w:p w14:paraId="193F620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B-21 mun. Bucuresti</w:t>
      </w:r>
    </w:p>
    <w:p w14:paraId="2FA0E8D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B-14 mun. Bucuresti</w:t>
      </w:r>
    </w:p>
    <w:p w14:paraId="4B110CF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w:t>
      </w:r>
      <w:r w:rsidRPr="00361AFB">
        <w:rPr>
          <w:rFonts w:eastAsia="Times New Roman"/>
          <w:iCs/>
          <w:sz w:val="24"/>
          <w:szCs w:val="24"/>
          <w:lang w:val="ro-RO"/>
        </w:rPr>
        <w:tab/>
        <w:t>B-13 mun. Bucuresti</w:t>
      </w:r>
    </w:p>
    <w:p w14:paraId="682C4F6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B-12 mun. Bucuresti</w:t>
      </w:r>
    </w:p>
    <w:p w14:paraId="06EF082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B-9 mun. Bucuresti</w:t>
      </w:r>
    </w:p>
    <w:p w14:paraId="1B194D1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B-6 mun. Bucuresti</w:t>
      </w:r>
    </w:p>
    <w:p w14:paraId="34AF1B5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B-5 mun. Bucuresti</w:t>
      </w:r>
    </w:p>
    <w:p w14:paraId="3CB7892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B-4 mun. Bucuresti</w:t>
      </w:r>
    </w:p>
    <w:p w14:paraId="6814924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 mun. Bucuresti</w:t>
      </w:r>
    </w:p>
    <w:p w14:paraId="783B843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MS-2, Municipiul Târgu Mureş, jud. Mureş, </w:t>
      </w:r>
    </w:p>
    <w:p w14:paraId="1E4CA34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IS-2, mun. Iaşi, </w:t>
      </w:r>
    </w:p>
    <w:p w14:paraId="7D1FA39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IS-5, comuna Tomeşti, jud. Iaşi</w:t>
      </w:r>
    </w:p>
    <w:p w14:paraId="41D3D3C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CJ-4, mun. Cluj Napoca, jud. Cluj</w:t>
      </w:r>
    </w:p>
    <w:p w14:paraId="7670B0A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DJ-2, mun. Craiova, jud. Dolj</w:t>
      </w:r>
    </w:p>
    <w:p w14:paraId="5C356FA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908244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Agenţia Naţională pentru Protecţia Mediului informează că, din rezultatele analizelor efectuate în data de 30.10.2022, în cadrul Reţelei Naţionale de Monitorizare, nu s-au constatat depăşiri ale pragurilor de alertă pentru NO2 (dioxid de azot), SO2 (dioxid de sulf), ale pragurilor de alertă și informare pentru O3 (ozon). </w:t>
      </w:r>
    </w:p>
    <w:p w14:paraId="1864281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5619BB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Media zilnică de 50 µg/m3 pentru PM10 (pulberi în suspensie cu diametrul sub 10 microni) nu a fost depășită la nici o staţie din teritoriu, cu excepţia următoarelor staţii de monitoring:</w:t>
      </w:r>
    </w:p>
    <w:p w14:paraId="1CA0AF2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B-30, oraş Buftea, jud. Ilfov</w:t>
      </w:r>
    </w:p>
    <w:p w14:paraId="5B6B361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B-28, com. Glina, jud. Ilfov, </w:t>
      </w:r>
    </w:p>
    <w:p w14:paraId="3B06030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B-27, com. Afumaţi, jud. Ilfov, </w:t>
      </w:r>
    </w:p>
    <w:p w14:paraId="70AF80C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B-26, oraş Voluntari, jud. Ilfov,</w:t>
      </w:r>
    </w:p>
    <w:p w14:paraId="17ED477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B-24 mun. Bucuresti</w:t>
      </w:r>
    </w:p>
    <w:p w14:paraId="04DA5D0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B-21 mun. Bucuresti</w:t>
      </w:r>
    </w:p>
    <w:p w14:paraId="4830422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B-13 mun. Bucuresti</w:t>
      </w:r>
    </w:p>
    <w:p w14:paraId="7E6736E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B-12 mun. Bucuresti</w:t>
      </w:r>
    </w:p>
    <w:p w14:paraId="58B2EAA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B-9 mun. Bucuresti</w:t>
      </w:r>
    </w:p>
    <w:p w14:paraId="62DFF5B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MS-2, Municipiul Târgu Mureş, jud. Mureş, </w:t>
      </w:r>
    </w:p>
    <w:p w14:paraId="44E2FF9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BR-2, mun. Brăila, jud. Brăila.</w:t>
      </w:r>
    </w:p>
    <w:p w14:paraId="5373487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w:t>
      </w:r>
    </w:p>
    <w:p w14:paraId="08AF376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44ED12C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5F73F0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2.</w:t>
      </w:r>
      <w:r w:rsidRPr="00361AFB">
        <w:rPr>
          <w:rFonts w:eastAsia="Times New Roman"/>
          <w:iCs/>
          <w:sz w:val="24"/>
          <w:szCs w:val="24"/>
          <w:lang w:val="ro-RO"/>
        </w:rPr>
        <w:tab/>
        <w:t>În domeniul solului şi vegetaţiei:</w:t>
      </w:r>
    </w:p>
    <w:p w14:paraId="0938DED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5CA5B1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ARBDD Tulcea informeaza despre izbucnirea unui incendiu de vegetatie stuficola, in data de 31.10.22, in jurul orei 13.00, in zona de Vest a lacului Erenciuc, jud. Tulcea. Arde stuf, papura si vegetatie uscata. Incendiul se propaga pe directia NV-SE. Nu sunt obiective economice in zona. Se va reveni cu detalii dupa stingere.</w:t>
      </w:r>
    </w:p>
    <w:p w14:paraId="1F14570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A5C1FD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Garda Forestiera Rm. Valcea informează despre următoarele incendii de litieră de pădure:</w:t>
      </w:r>
    </w:p>
    <w:p w14:paraId="6B3EECB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80D539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w:t>
      </w:r>
      <w:r w:rsidRPr="00361AFB">
        <w:rPr>
          <w:rFonts w:eastAsia="Times New Roman"/>
          <w:iCs/>
          <w:sz w:val="24"/>
          <w:szCs w:val="24"/>
          <w:lang w:val="ro-RO"/>
        </w:rPr>
        <w:tab/>
        <w:t>din data de 26.10.22, ora 17:00, a izbucnit un incendiu de litiera de fag, pe raza Ocolului Silvic Baia de Arama, in zona de munte a loc. Pades, jud. Mehedinti si Gorj. Acesta a afectat o supraf. de 123 ha si a fost stins in data de 30.10.2022, la ora 17:30, de catre 15 personal silvic, 15 pompieri militari, 5 cetateni, cu mjloace specifice, saci de apa, batatoare si sape cu o autospeciala pompieri. Nu se cunosc cauzele incendiului.</w:t>
      </w:r>
    </w:p>
    <w:p w14:paraId="624BEF5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din data de 27.10.22, ora 10:00, a izbucnit un incendiu de litiera de fag cu amestec de răşinoase, pe raza Ocolului Silvic Baia de Arama, in zona de munte a loc. Pades, jud. Mehedinti si Gorj. Acesta a afectat o supraf. de 90  ha si a fost stins in data de 30.10.2022, la ora 18:00, de catre 15 personal silvic, 35 pompieri militari, 5 cetateni, cu mjloace specifice, saci de apa, batatoare si sape cu autoturism al ocolului silvic. Nu se cunosc cauzele incendiului.</w:t>
      </w:r>
    </w:p>
    <w:p w14:paraId="162AAF2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E8D77D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Garda Forestiera Focsani informeaza ca in 28.10.22, ora 10:15, a izbucnit un incendiu de litiera, pe raza Ocolului Silvic Vrana, UP Mahriu, proprietate privata a lui SC AGRI HOLZINVEST SRL, din zona com. Vrancioaia, jud. Vrancea. Acesta a afectat o supraf. de 10 ha si a fost stins a doua zi, pe 29.10.2022, la ora 14:00, de catre 4 personal silvic, 8 pompieri militari, 6 agenti de Politie, 18 cetateni, cu mjloace specifice, bidoane cu apa, galeti, lopeti, maturi, topoare, ferastrau mecanic si o autospeciala de stins incendii de la ISU Vrancea. S-au produs pagube de circa 30-40 mc material lemnos. Focul a fost izolat cu apa si pamant. Cauza este focul deschis in spatii deschise cu autor necunoscut.</w:t>
      </w:r>
    </w:p>
    <w:p w14:paraId="143BD17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563BA0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DE43E8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Garda Forestiera Ploiesti informează despre următoarele incendii de litieră de pădure: </w:t>
      </w:r>
    </w:p>
    <w:p w14:paraId="283FFD1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39DE183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din data de 31.10.22, ora 04:00, a izbucnit un incendiu de litiera, pe raza Ocolului Silvic Suici, UP II Cepari, din zona com. Suici, jud. Arges. Acesta a afectat o supraf. de 0,1 ha si a fost stins la ora 07:00, de catre 7 personal silvic, 16 pompieri militari, 2 agenti de Politie, 10 cetateni, cu mjloace specifice, bidoane cu apa, galeti, lopeti, maturi si o autospeciala SMURD. Nu se cunosc cauzele incendiului iar eventualele pagube se vor stabili dupa intrarea in vegetatie a arboretului afectat.</w:t>
      </w:r>
    </w:p>
    <w:p w14:paraId="185448F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din data de 28.10.22, ora 10:00, a izbucnit un incendiu de litiera, anuntat prin sitemul unic de urgenta 112, de pe raza Ocolului Silvic privat Stejarii Muscelului, din zona com. Tatarani, jud. DB. Acesta a afectat o supraf. de 19 ha si a fost stins in data de 30.10.2022, la ora 22:30, de catre 2 personal silvic, 6  pompieri militari, 2 cetateni, cu mjloace specifice, lopeti, maturoaie, batatoare. Nu se cunosc cauzele incendiului, acesta s-a propagat de la culturile din vecinatatea fondului forestier.</w:t>
      </w:r>
    </w:p>
    <w:p w14:paraId="74808BD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2819BF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Garda Forestiera Timisoara informeaza ca in data de 28.10.22, ora 17:30, a izbucnit un incendiu de litiera, pe raza Ocolului Silvic Petrosani, zona Mun. Petrosani, jud. Hunedoara. Acesta a afectat o supraf. de 3,5 ha si a fost stins la ora 18:30, de catre 5 personal silvic, 4 pompieri militari, 4 cetateni, cu mjloace specifice, bidoane cu apa, galeti, lopeti, maturi. Nu se cunosc cauzele incendiului.</w:t>
      </w:r>
    </w:p>
    <w:p w14:paraId="4148F2B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694928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CC718E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3. </w:t>
      </w:r>
      <w:r w:rsidRPr="00361AFB">
        <w:rPr>
          <w:rFonts w:eastAsia="Times New Roman"/>
          <w:iCs/>
          <w:sz w:val="24"/>
          <w:szCs w:val="24"/>
          <w:lang w:val="ro-RO"/>
        </w:rPr>
        <w:tab/>
        <w:t>În domeniul supravegherii radioactivităţii mediului</w:t>
      </w:r>
    </w:p>
    <w:p w14:paraId="6D13C63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AA7F37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Menţionăm că pentru factorii de mediu urmăriţi nu s-au înregistrat depăşiri ale limitelor de avertizare/alarmare în intervalul 28.10.2022 – 31.10.2022 şi nu s-au semnalat evenimente deosebite. Parametrii constataţi la staţiile de pe teritoriul României s-au situat în limitele fondului natural.</w:t>
      </w:r>
    </w:p>
    <w:p w14:paraId="0833DAC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85D914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În urma incendiului de la centrala nucleară Zaporojie, Ucraina, din data de 05.03.2022, monitorizarea permanentă derulată până la acest moment de către Rețeaua Națională de Supraveghere a Radioactivității Mediului (RNSRM), coordonată de Laboratorul Național de Referință Radioactivitate (LNRR) din cadrul Agenției Naționale pentru Protecția Mediului (ANPM) nu a semnalat creșteri ale radioactivității mediului. Valorile înregistrate sunt normale pentru această perioadă şi nu prezintă un risc pentru mediu sau populaţie. </w:t>
      </w:r>
    </w:p>
    <w:p w14:paraId="489B7AC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FC3102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LNRR-ANPM a identificat și analizat diverse scenarii de monitorizare a radioactivității mediului, coroborate cu posibila evoluție a situației actuale pe plan geopolitic. Aceste scenarii au directă aplicabilitate în modul de răspuns al RNSRM în situații de urgență, astfel încât să se asigure o informare promptă a factorilor de decizie naționali și internaționali, precum și a populației.</w:t>
      </w:r>
    </w:p>
    <w:p w14:paraId="494F371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Datele staţiilor automate sunt disponibile online pe site-ul ANPM, respectiv pe platforma EURDEP (European Radiolocical Data Exchange Platform), site-ul comisiei Europene.</w:t>
      </w:r>
    </w:p>
    <w:p w14:paraId="7F00D9B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4. În municipiul Bucureşti şi judeţul Ilfov</w:t>
      </w:r>
    </w:p>
    <w:p w14:paraId="5EAD77C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3FD90AF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În ultimele 24 de ore, sistemul de monitorizare a calităţii aerului în municipiul Bucureşti nu a semnalat depăşiri ale pragurilor de informare şi alertă.</w:t>
      </w:r>
    </w:p>
    <w:p w14:paraId="0485D73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1D9DD84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5. Probleme de Alimentări cu apă:</w:t>
      </w:r>
    </w:p>
    <w:p w14:paraId="4B80103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AF9D1D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Administrația Bazinală de Apă Prut-Bârlad: In județul Iași, se menține Treapta III de restrictii:</w:t>
      </w:r>
    </w:p>
    <w:p w14:paraId="2CF3D4C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Acumularea Hălceni, localitatea Vlădeni, s-a impus încetarea livrării apei pentru piscicultură;</w:t>
      </w:r>
    </w:p>
    <w:p w14:paraId="2136046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Acumularea Plopi, localitatea Munteni, comuna Belcesti, folosință piscicultură; </w:t>
      </w:r>
    </w:p>
    <w:p w14:paraId="3053827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Acumularea Sârca, localitatea Sarca, comuna Baltati, folosinta piscicultură;</w:t>
      </w:r>
    </w:p>
    <w:p w14:paraId="0EBFE42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r>
      <w:r w:rsidRPr="00361AFB">
        <w:rPr>
          <w:rFonts w:eastAsia="Times New Roman"/>
          <w:iCs/>
          <w:sz w:val="24"/>
          <w:szCs w:val="24"/>
          <w:lang w:val="ro-RO"/>
        </w:rPr>
        <w:tab/>
        <w:t>Acumularea Ezăreni, municipiul Iași, Statiunea de cercetare dezvoltare Horpaz - folosință piscicultură. Treapta de restrictii se va aplica atunci  cind beneficiarul solicita apa  bruta.</w:t>
      </w:r>
    </w:p>
    <w:p w14:paraId="72A12B8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Situatia secarii  fântânilor in localitatile care nu dispun de sisteme centralizate de alimentare cu apa, în jud. Botosani, Iasi, Vaslui, Galati – 316 localități.</w:t>
      </w:r>
    </w:p>
    <w:p w14:paraId="2C0F8EB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BE2F6FE"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In judetul Botosani se menține Treapta III de restrictii:</w:t>
      </w:r>
    </w:p>
    <w:p w14:paraId="7D2A596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Acumularea Cal Alb, localitatea Hudești, comuna Hudești, folosinta piscicultură. Treapta de restrictii se aplica cand beneficiarul solicita apa bruta.</w:t>
      </w:r>
    </w:p>
    <w:p w14:paraId="5CB5547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Acumularea Cal Alb, localitatea Hudesti, folosință irigații, sistemul de irigații Movileni-Havarna. Treapta de restrictii se aplica cand beneficiarul solicita apa bruta.</w:t>
      </w:r>
    </w:p>
    <w:p w14:paraId="3376E13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In județul Vaslui se menține Treapta III de restricții :</w:t>
      </w:r>
    </w:p>
    <w:p w14:paraId="72AA5EA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Acumularea Solești, folosinta alimentarea cu apă pentru Municipiul Vaslui, localitățile Lipovat, Corbu, Muntenii de Jos, Bacaoani, Secuia. Precizăm că există surse alternative de alimentare cu apă priza Rediu și Acumularea Puscasi care asigură necesarul de apă conform abonamentului de utilizare/exploatare a resurselor de apă. </w:t>
      </w:r>
    </w:p>
    <w:p w14:paraId="0CFE39E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w:t>
      </w:r>
      <w:r w:rsidRPr="00361AFB">
        <w:rPr>
          <w:rFonts w:eastAsia="Times New Roman"/>
          <w:iCs/>
          <w:sz w:val="24"/>
          <w:szCs w:val="24"/>
          <w:lang w:val="ro-RO"/>
        </w:rPr>
        <w:tab/>
        <w:t>Acumularea Mânjești, localitatea Mânjești, comuna Muntenii de Sus, pentru folosința Irigații.</w:t>
      </w:r>
    </w:p>
    <w:p w14:paraId="36CA21F2" w14:textId="03850135" w:rsidR="00361AFB" w:rsidRDefault="00361AFB" w:rsidP="00361AFB">
      <w:pPr>
        <w:keepNext/>
        <w:keepLines/>
        <w:spacing w:after="0pt" w:line="12pt" w:lineRule="auto"/>
        <w:ind w:start="0pt"/>
        <w:outlineLvl w:val="8"/>
        <w:rPr>
          <w:rFonts w:eastAsia="Times New Roman"/>
          <w:iCs/>
          <w:sz w:val="24"/>
          <w:szCs w:val="24"/>
          <w:lang w:val="ro-RO"/>
        </w:rPr>
      </w:pPr>
    </w:p>
    <w:p w14:paraId="208BFBE3" w14:textId="354AFEB2" w:rsidR="00361AFB" w:rsidRDefault="00361AFB" w:rsidP="00361AFB">
      <w:pPr>
        <w:keepNext/>
        <w:keepLines/>
        <w:spacing w:after="0pt" w:line="12pt" w:lineRule="auto"/>
        <w:ind w:start="0pt"/>
        <w:outlineLvl w:val="8"/>
        <w:rPr>
          <w:rFonts w:eastAsia="Times New Roman"/>
          <w:iCs/>
          <w:sz w:val="24"/>
          <w:szCs w:val="24"/>
          <w:lang w:val="ro-RO"/>
        </w:rPr>
      </w:pPr>
    </w:p>
    <w:p w14:paraId="1919B43B" w14:textId="0A23EC71" w:rsidR="00361AFB" w:rsidRDefault="00361AFB" w:rsidP="00361AFB">
      <w:pPr>
        <w:keepNext/>
        <w:keepLines/>
        <w:spacing w:after="0pt" w:line="12pt" w:lineRule="auto"/>
        <w:ind w:start="0pt"/>
        <w:outlineLvl w:val="8"/>
        <w:rPr>
          <w:rFonts w:eastAsia="Times New Roman"/>
          <w:iCs/>
          <w:sz w:val="24"/>
          <w:szCs w:val="24"/>
          <w:lang w:val="ro-RO"/>
        </w:rPr>
      </w:pPr>
    </w:p>
    <w:p w14:paraId="1F325696" w14:textId="77777777" w:rsidR="00361AFB" w:rsidRDefault="00361AFB" w:rsidP="00361AFB">
      <w:pPr>
        <w:keepNext/>
        <w:keepLines/>
        <w:spacing w:after="0pt" w:line="12pt" w:lineRule="auto"/>
        <w:ind w:start="0pt"/>
        <w:outlineLvl w:val="8"/>
        <w:rPr>
          <w:rFonts w:eastAsia="Times New Roman"/>
          <w:iCs/>
          <w:sz w:val="24"/>
          <w:szCs w:val="24"/>
          <w:lang w:val="ro-RO"/>
        </w:rPr>
      </w:pPr>
    </w:p>
    <w:p w14:paraId="79C643CE" w14:textId="361DF844"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Administratia Bazinala de Apa Olt: </w:t>
      </w:r>
    </w:p>
    <w:p w14:paraId="46244121"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In județul Brașov, se menține aplicarea Treptei I pentru folosinta alimentare cu apă a populație din acumularea Dopca pentru comuna Racoș, satele Racoș și Mateiaș, și comuna Hoghiz, satele Bogata și Dopca.   </w:t>
      </w:r>
    </w:p>
    <w:p w14:paraId="77E35C3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La acumularea Săcele, pârâul Târlung se menține Treapta II de restricții pentru Operatorul Compania de Apă SA Brașov. Nu s-au impus restricţii de alimentare cu apă la populaţie în municipiul Brașov deoarece debitul necesar este suplimentat din sursa subterană (front de captare zona Hărman-Prejmer -ANIF).</w:t>
      </w:r>
    </w:p>
    <w:p w14:paraId="6856746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7BCE1D8"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Administrația Bazinală de Apă Buzău-Ialomița :</w:t>
      </w:r>
    </w:p>
    <w:p w14:paraId="0431056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Pentru sectoarele fluviului Dunarea aferente ABA Buzau Ialomita:</w:t>
      </w:r>
    </w:p>
    <w:p w14:paraId="67A9AD9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 xml:space="preserve">În data de 25.10.2022 s-a trecut la aplicarea Planului de restrictii si folosire a apelor in perioadele deficitare pentru BH Dunare - faza de atentionare/avertizare. pentru sectororul  6.1 Chiciu – Vadu Oii si sectorul 6 Chiciu – Vadu Oii (amonte Chiciu). </w:t>
      </w:r>
    </w:p>
    <w:p w14:paraId="7374696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w:t>
      </w:r>
      <w:r w:rsidRPr="00361AFB">
        <w:rPr>
          <w:rFonts w:eastAsia="Times New Roman"/>
          <w:iCs/>
          <w:sz w:val="24"/>
          <w:szCs w:val="24"/>
          <w:lang w:val="ro-RO"/>
        </w:rPr>
        <w:tab/>
        <w:t>În data de 26.10.2022  s-a trecut la aplicarea Planului de restrictii si folosire a apelor in perioadele deficitare pentru BH Dunare - faza de atentionare/avertizare pentru sectorul 4 Braila – Galati (pe acest sector in perioada de iarna nu exista captari de apa, insa ANIF Braila a solicitat extinderea perioadei contractuale pentru luna noiembrie).</w:t>
      </w:r>
    </w:p>
    <w:p w14:paraId="53FC19BD"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9743D9B"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Administrația Bazinală de Apă Siret :</w:t>
      </w:r>
    </w:p>
    <w:p w14:paraId="4B6C23E5"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La nivelul localitatilor din b.h. Siret, au fost luate masuri de restrictionare a consumului de apa, ca urmare a debitului  insuficient la sursa (subterana) in 1 UAT cu sistem centralizat de alimentare cu apa:  jud.Buzau -1  (Bazin Siret).</w:t>
      </w:r>
    </w:p>
    <w:p w14:paraId="0EA9F81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299E388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-A.B.A. Jiu informează că începând cu data de 17.05.2022 a fost oprită alimentarea cu apă a Barajului Valea de Peşti din Priza Câmpu lui Neag (Buta, jud. Hunedoara), pentru efectuarea lucrărilor de înlocuire a conductei Buta-Baraj. </w:t>
      </w:r>
    </w:p>
    <w:p w14:paraId="35EC8903"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E51015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A.B.A. Dobrogea-Litoral - datorita scaderii semnificative a nivelului, respectiv a debitului fluviului Dunarea pe sectoarele: 5.2 Br Macin, 3 Galati / Grindu - Isaccea, 2 Isaccea - Ceatal Izmail, 1 Ceatal Izmail (subsectoarele 1.1 Brat Chilia, 1.2 Brat Sulina), precum si tendinta de scadere pentru urmatoarea perioada, SGA Tulcea a transmis  incepand cu data de 25.10.2022 notificari la folosintele care se alimenteaza cu apa din fl. Dunare pe sectoarele mentionate, pentru a  aplica prevederile  Planului  de restrictii si folosire a apei  in perioadele deficitare pentru B.H. Dunare 2021-2025, faza de atentionare / avertizare:</w:t>
      </w:r>
    </w:p>
    <w:p w14:paraId="14AE65B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lastRenderedPageBreak/>
        <w:t>- Sarme si Cabluri SA, CN ACN SA Agigea, RAJA SA Constanta, S.A.A.C. Daeni, S.C. Piscicola Macin (Am. Turcoaia), Comuna Smardan, SC Aquaserv SA - PL Grindu, SC CDL PRODCOM Isaccea - Am. Piatra Cãlcatã, SC Aquaserv SA - PL Isaccea, Primaria Pardina, Comuna Chilia Veche (fost SC Aquaprest Chilia Veche SRL), SC Gip Est (Am. Chilia 1,f.4), SC Eldorado SRL Galati - Am.Chilia I, SC Selpop Fish  (Am. Popina 19,20), SC Piscicola Sofia &amp; Gabriel EU - A.P. Popina, EC 15, SC Gelmin   (Am. Popina 1-14), S.C.Alum SATulcea, S.C. Aquaserv SA   Tulcea, SC Aquaserv SA - P.L. Partizani, SC Euro Delta Danube - A.P. Maliuc, SC Aquaserv SA - P.L. Maliuc, SC Aquaserv SA - P.L. Gorgova, SC Aquaserv SA Crisan - P.L. Mila 23, SC Obretin (Am Obretin1), SC Aquaserv SA - P.L. Crisan, SC Fish Tour Delta SRL - A.P. Obretin II, SC Mariocons Hunting (A.P. Ceamurlia 1), SC Kiara Laci (A.P. Ceamurlia 1), SC Pedromar SRL  - A.P. Ceamurlia I, SC New Eco Stuf SRL - A.P. Ceamurlia I, S.C. Aquaserv SA Tulcea-P.L.Sulina.</w:t>
      </w:r>
    </w:p>
    <w:p w14:paraId="0180ECE9"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4A0D487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AA0C774"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05109F7C"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69C312B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6. Blocaje pe cursurile de apă :</w:t>
      </w:r>
    </w:p>
    <w:p w14:paraId="7BB1D8EF"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70DC3C9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ABA Siret, revine cu  cu urmatoarele precizari referitor la evenimentul din data de 09.06.2022, ora 14:15, produs pe DJ 207 A, loc. Lutca, com. Sagna, jud. Neamţ:</w:t>
      </w:r>
    </w:p>
    <w:p w14:paraId="4C0D38C2"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 podul de pe DJ 207 A este prabusit in totalitate in albia raului Siret, acesta nu blocheaza momentan scurgerea apei (debitul raului Siret in sectiunea Nicolae Balcescu-aval pod, este de 22,7 mc/s), circulatia este redirecţionată pe o variantă ocolitoare;</w:t>
      </w:r>
    </w:p>
    <w:p w14:paraId="32474477"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 în Provesul Verbal de constatare din data de 10.06.2022, intocmit de Comisia mixta constituita prin ordinul prefectului, nr. 223/09.06.2022, s-a dispus CJ Neamt efectuarea in regim de urgenta de expertize tehnice (a proiectului de executie a lucrarilor executate, a modului de respectare a proiectului si reglementarilor tehnice) si stabilirea conditiilor de dezafectare a podului;</w:t>
      </w:r>
    </w:p>
    <w:p w14:paraId="731A68D6"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 SGA Neamţ a atentionat CJ Neamt privind luarea masurilor de degajare a albiei raului Siret, avand in vedere ca podul prabusit este obstacol in albie si poate bloca scurgerea apei la debite mari;</w:t>
      </w:r>
    </w:p>
    <w:p w14:paraId="5734D14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 SGA Neamţ a informat CJSU Neamţ, ISUJ Neamţ şi CLSU Sagna, pentru monitorizarea zonei şi avertizarea riveranilor în cazul creşterii debitului râului Siret în zonă;</w:t>
      </w:r>
    </w:p>
    <w:p w14:paraId="204C79AA"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r w:rsidRPr="00361AFB">
        <w:rPr>
          <w:rFonts w:eastAsia="Times New Roman"/>
          <w:iCs/>
          <w:sz w:val="24"/>
          <w:szCs w:val="24"/>
          <w:lang w:val="ro-RO"/>
        </w:rPr>
        <w:t xml:space="preserve"> Menţionăm că  prognoza hidrologică de scurtă durată emisă de INHGA, nu prevede creşteri  semnificative de debite pentru perioada următoare.</w:t>
      </w:r>
    </w:p>
    <w:p w14:paraId="30E43A70" w14:textId="77777777" w:rsidR="00361AFB" w:rsidRPr="00361AFB" w:rsidRDefault="00361AFB" w:rsidP="00361AFB">
      <w:pPr>
        <w:keepNext/>
        <w:keepLines/>
        <w:spacing w:after="0pt" w:line="12pt" w:lineRule="auto"/>
        <w:ind w:start="0pt"/>
        <w:outlineLvl w:val="8"/>
        <w:rPr>
          <w:rFonts w:eastAsia="Times New Roman"/>
          <w:iCs/>
          <w:sz w:val="24"/>
          <w:szCs w:val="24"/>
          <w:lang w:val="ro-RO"/>
        </w:rPr>
      </w:pPr>
    </w:p>
    <w:p w14:paraId="5E653C30" w14:textId="77777777" w:rsidR="00D30E4D" w:rsidRPr="00361AFB" w:rsidRDefault="00D30E4D" w:rsidP="00361AFB">
      <w:pPr>
        <w:keepNext/>
        <w:keepLines/>
        <w:spacing w:after="0pt" w:line="12pt" w:lineRule="auto"/>
        <w:ind w:start="0pt"/>
        <w:outlineLvl w:val="8"/>
        <w:rPr>
          <w:rFonts w:eastAsia="Times New Roman"/>
          <w:iCs/>
          <w:sz w:val="24"/>
          <w:szCs w:val="24"/>
          <w:lang w:val="ro-RO"/>
        </w:rPr>
      </w:pPr>
    </w:p>
    <w:p w14:paraId="0A1CFB1B" w14:textId="77777777" w:rsidR="00D30E4D" w:rsidRPr="00361AFB" w:rsidRDefault="00D30E4D" w:rsidP="00361AFB">
      <w:pPr>
        <w:keepNext/>
        <w:keepLines/>
        <w:spacing w:after="0pt" w:line="12pt" w:lineRule="auto"/>
        <w:ind w:start="0pt"/>
        <w:outlineLvl w:val="8"/>
        <w:rPr>
          <w:rFonts w:eastAsia="Times New Roman"/>
          <w:iCs/>
          <w:sz w:val="24"/>
          <w:szCs w:val="24"/>
          <w:lang w:val="ro-RO"/>
        </w:rPr>
      </w:pPr>
    </w:p>
    <w:p w14:paraId="37EBF0A3" w14:textId="77777777" w:rsidR="00D30E4D" w:rsidRPr="00361AFB" w:rsidRDefault="00D30E4D" w:rsidP="00361AFB">
      <w:pPr>
        <w:spacing w:after="0pt"/>
        <w:ind w:start="0pt"/>
        <w:rPr>
          <w:sz w:val="16"/>
          <w:szCs w:val="16"/>
          <w:lang w:val="ro-RO"/>
        </w:rPr>
      </w:pPr>
    </w:p>
    <w:p w14:paraId="3E24A134" w14:textId="3436DDE9" w:rsidR="00B574F2" w:rsidRPr="00717E62" w:rsidRDefault="00B574F2" w:rsidP="00361AFB">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954A1AA" w14:textId="77777777" w:rsidR="00A37430" w:rsidRDefault="00A37430" w:rsidP="00CD5B3B">
      <w:r>
        <w:separator/>
      </w:r>
    </w:p>
  </w:endnote>
  <w:endnote w:type="continuationSeparator" w:id="0">
    <w:p w14:paraId="1F0E7BB0" w14:textId="77777777" w:rsidR="00A37430" w:rsidRDefault="00A37430"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altName w:val="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1794603" w14:textId="77777777" w:rsidR="00A37430" w:rsidRDefault="00A37430" w:rsidP="00CD5B3B">
      <w:r>
        <w:separator/>
      </w:r>
    </w:p>
  </w:footnote>
  <w:footnote w:type="continuationSeparator" w:id="0">
    <w:p w14:paraId="70812D2B" w14:textId="77777777" w:rsidR="00A37430" w:rsidRDefault="00A37430"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5"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6"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7"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9"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4"/>
  </w:num>
  <w:num w:numId="2" w16cid:durableId="156726649">
    <w:abstractNumId w:val="9"/>
  </w:num>
  <w:num w:numId="3" w16cid:durableId="249973263">
    <w:abstractNumId w:val="1"/>
  </w:num>
  <w:num w:numId="4" w16cid:durableId="1119029601">
    <w:abstractNumId w:val="8"/>
  </w:num>
  <w:num w:numId="5" w16cid:durableId="2022317382">
    <w:abstractNumId w:val="7"/>
  </w:num>
  <w:num w:numId="6" w16cid:durableId="1690175083">
    <w:abstractNumId w:val="6"/>
  </w:num>
  <w:num w:numId="7" w16cid:durableId="1922980424">
    <w:abstractNumId w:val="2"/>
  </w:num>
  <w:num w:numId="8" w16cid:durableId="756905342">
    <w:abstractNumId w:val="5"/>
  </w:num>
  <w:num w:numId="9" w16cid:durableId="536505505">
    <w:abstractNumId w:val="3"/>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032"/>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AFB"/>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0AA"/>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BDC"/>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430"/>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67D8"/>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9D"/>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3E6"/>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19</TotalTime>
  <Pages>9</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2022-11-01T05:52:00Z</dcterms:created>
  <dcterms:modified xsi:type="dcterms:W3CDTF">2022-11-01T06:11:00Z</dcterms:modified>
</cp:coreProperties>
</file>