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02CF2" w14:textId="77777777" w:rsidR="00722C3C" w:rsidRDefault="00BC566F">
      <w:pPr>
        <w:suppressAutoHyphens/>
        <w:spacing w:after="0" w:line="240" w:lineRule="auto"/>
        <w:jc w:val="center"/>
        <w:rPr>
          <w:rFonts w:ascii="Times New Roman" w:eastAsia="MS Mincho" w:hAnsi="Times New Roman"/>
          <w:b/>
          <w:sz w:val="24"/>
          <w:szCs w:val="24"/>
          <w:lang w:val="ro-RO" w:eastAsia="ar-SA"/>
        </w:rPr>
      </w:pPr>
      <w:r>
        <w:rPr>
          <w:rFonts w:ascii="Times New Roman" w:eastAsia="MS Mincho" w:hAnsi="Times New Roman"/>
          <w:b/>
          <w:sz w:val="24"/>
          <w:szCs w:val="24"/>
          <w:lang w:val="ro-RO" w:eastAsia="ar-SA"/>
        </w:rPr>
        <w:t>MINISTERUL MEDIULUI, APELOR ȘI PĂDURILOR</w:t>
      </w:r>
    </w:p>
    <w:p w14:paraId="54C90E70" w14:textId="77777777" w:rsidR="00722C3C" w:rsidRDefault="00722C3C">
      <w:pPr>
        <w:suppressAutoHyphens/>
        <w:spacing w:after="0" w:line="240" w:lineRule="auto"/>
        <w:jc w:val="center"/>
        <w:rPr>
          <w:rFonts w:ascii="Times New Roman" w:eastAsia="MS Mincho" w:hAnsi="Times New Roman"/>
          <w:b/>
          <w:sz w:val="24"/>
          <w:szCs w:val="24"/>
          <w:lang w:val="ro-RO" w:eastAsia="ar-SA"/>
        </w:rPr>
      </w:pPr>
    </w:p>
    <w:p w14:paraId="403BC650" w14:textId="77777777" w:rsidR="00722C3C" w:rsidRDefault="00BC566F">
      <w:pPr>
        <w:suppressAutoHyphens/>
        <w:spacing w:after="0" w:line="240" w:lineRule="auto"/>
        <w:jc w:val="center"/>
        <w:rPr>
          <w:rFonts w:ascii="Times New Roman" w:eastAsia="MS Mincho" w:hAnsi="Times New Roman"/>
          <w:b/>
          <w:sz w:val="24"/>
          <w:szCs w:val="24"/>
          <w:lang w:val="ro-RO" w:eastAsia="ar-SA"/>
        </w:rPr>
      </w:pPr>
      <w:r>
        <w:rPr>
          <w:rFonts w:ascii="Times New Roman" w:eastAsia="Calibri" w:hAnsi="Times New Roman"/>
          <w:noProof/>
          <w:sz w:val="24"/>
          <w:szCs w:val="24"/>
          <w:lang w:val="ro-RO" w:eastAsia="ro-RO"/>
        </w:rPr>
        <w:drawing>
          <wp:anchor distT="0" distB="0" distL="114935" distR="114935" simplePos="0" relativeHeight="251658240" behindDoc="0" locked="0" layoutInCell="1" allowOverlap="1" wp14:anchorId="00009225" wp14:editId="30F34A1E">
            <wp:simplePos x="0" y="0"/>
            <wp:positionH relativeFrom="page">
              <wp:posOffset>3627120</wp:posOffset>
            </wp:positionH>
            <wp:positionV relativeFrom="paragraph">
              <wp:posOffset>54610</wp:posOffset>
            </wp:positionV>
            <wp:extent cx="656590" cy="837565"/>
            <wp:effectExtent l="0" t="0" r="0" b="63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837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033CCEB" w14:textId="77777777" w:rsidR="00722C3C" w:rsidRDefault="00722C3C">
      <w:pPr>
        <w:suppressAutoHyphens/>
        <w:spacing w:after="0" w:line="240" w:lineRule="auto"/>
        <w:jc w:val="center"/>
        <w:rPr>
          <w:rFonts w:ascii="Times New Roman" w:eastAsia="MS Mincho" w:hAnsi="Times New Roman"/>
          <w:b/>
          <w:sz w:val="24"/>
          <w:szCs w:val="24"/>
          <w:lang w:val="ro-RO" w:eastAsia="ar-SA"/>
        </w:rPr>
      </w:pPr>
    </w:p>
    <w:p w14:paraId="6E4935C0" w14:textId="77777777" w:rsidR="00722C3C" w:rsidRDefault="00722C3C">
      <w:pPr>
        <w:suppressAutoHyphens/>
        <w:spacing w:after="0" w:line="240" w:lineRule="auto"/>
        <w:jc w:val="center"/>
        <w:rPr>
          <w:rFonts w:ascii="Times New Roman" w:eastAsia="MS Mincho" w:hAnsi="Times New Roman"/>
          <w:b/>
          <w:sz w:val="24"/>
          <w:szCs w:val="24"/>
          <w:lang w:val="ro-RO" w:eastAsia="ar-SA"/>
        </w:rPr>
      </w:pPr>
    </w:p>
    <w:p w14:paraId="099FF38D" w14:textId="77777777" w:rsidR="00722C3C" w:rsidRDefault="00722C3C">
      <w:pPr>
        <w:suppressAutoHyphens/>
        <w:spacing w:after="0" w:line="240" w:lineRule="auto"/>
        <w:jc w:val="center"/>
        <w:rPr>
          <w:rFonts w:ascii="Times New Roman" w:eastAsia="MS Mincho" w:hAnsi="Times New Roman"/>
          <w:b/>
          <w:sz w:val="24"/>
          <w:szCs w:val="24"/>
          <w:lang w:val="ro-RO" w:eastAsia="ar-SA"/>
        </w:rPr>
      </w:pPr>
    </w:p>
    <w:p w14:paraId="584F11CF" w14:textId="77777777" w:rsidR="00722C3C" w:rsidRDefault="00722C3C">
      <w:pPr>
        <w:autoSpaceDE w:val="0"/>
        <w:autoSpaceDN w:val="0"/>
        <w:adjustRightInd w:val="0"/>
        <w:spacing w:after="0" w:line="240" w:lineRule="auto"/>
        <w:jc w:val="center"/>
        <w:rPr>
          <w:rFonts w:ascii="Times New Roman" w:eastAsia="Calibri" w:hAnsi="Times New Roman"/>
          <w:b/>
          <w:bCs/>
          <w:sz w:val="24"/>
          <w:szCs w:val="24"/>
          <w:lang w:val="ro-RO"/>
        </w:rPr>
      </w:pPr>
    </w:p>
    <w:p w14:paraId="6C6B04C5" w14:textId="77777777" w:rsidR="00722C3C" w:rsidRDefault="00722C3C">
      <w:pPr>
        <w:autoSpaceDE w:val="0"/>
        <w:autoSpaceDN w:val="0"/>
        <w:adjustRightInd w:val="0"/>
        <w:spacing w:after="0" w:line="240" w:lineRule="auto"/>
        <w:jc w:val="center"/>
        <w:rPr>
          <w:rFonts w:ascii="Times New Roman" w:hAnsi="Times New Roman"/>
          <w:b/>
          <w:bCs/>
          <w:sz w:val="24"/>
          <w:szCs w:val="24"/>
          <w:lang w:val="ro-RO"/>
        </w:rPr>
      </w:pPr>
    </w:p>
    <w:p w14:paraId="60A2D9D9" w14:textId="77777777" w:rsidR="00722C3C" w:rsidRDefault="00BC566F">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t xml:space="preserve">ORDIN </w:t>
      </w:r>
    </w:p>
    <w:p w14:paraId="628C4367" w14:textId="77777777" w:rsidR="00722C3C" w:rsidRDefault="00BC566F">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br/>
        <w:t>Nr ………../ …………..</w:t>
      </w:r>
    </w:p>
    <w:p w14:paraId="3A02C400" w14:textId="77777777" w:rsidR="00722C3C" w:rsidRDefault="00722C3C">
      <w:pPr>
        <w:spacing w:line="240" w:lineRule="auto"/>
        <w:jc w:val="center"/>
        <w:rPr>
          <w:rFonts w:ascii="Times New Roman" w:hAnsi="Times New Roman"/>
          <w:b/>
          <w:bCs/>
          <w:sz w:val="24"/>
          <w:szCs w:val="24"/>
          <w:lang w:val="ro-RO"/>
        </w:rPr>
      </w:pPr>
    </w:p>
    <w:p w14:paraId="5915A10D" w14:textId="77777777" w:rsidR="006E4EF4" w:rsidRPr="006E4EF4" w:rsidRDefault="006E4EF4" w:rsidP="006E4EF4">
      <w:pPr>
        <w:spacing w:after="0" w:line="276" w:lineRule="auto"/>
        <w:ind w:right="479"/>
        <w:jc w:val="center"/>
        <w:rPr>
          <w:rFonts w:ascii="Times New Roman" w:eastAsia="Calibri" w:hAnsi="Times New Roman"/>
          <w:sz w:val="24"/>
          <w:szCs w:val="24"/>
          <w:lang w:val="ro-RO"/>
        </w:rPr>
      </w:pPr>
      <w:r w:rsidRPr="006E4EF4">
        <w:rPr>
          <w:rFonts w:ascii="Times New Roman" w:eastAsia="Calibri" w:hAnsi="Times New Roman"/>
          <w:sz w:val="24"/>
          <w:szCs w:val="24"/>
          <w:lang w:val="ro-RO"/>
        </w:rPr>
        <w:t>pentru aprobarea</w:t>
      </w:r>
    </w:p>
    <w:p w14:paraId="2EBC1BC8" w14:textId="786225C2" w:rsidR="006E4EF4" w:rsidRDefault="008304A3" w:rsidP="008304A3">
      <w:pPr>
        <w:spacing w:after="0" w:line="276" w:lineRule="auto"/>
        <w:ind w:right="479"/>
        <w:jc w:val="center"/>
        <w:rPr>
          <w:rFonts w:ascii="Times New Roman" w:eastAsia="Calibri" w:hAnsi="Times New Roman"/>
          <w:sz w:val="24"/>
          <w:szCs w:val="24"/>
          <w:lang w:val="ro-RO"/>
        </w:rPr>
      </w:pPr>
      <w:bookmarkStart w:id="0" w:name="_Hlk98325669"/>
      <w:r w:rsidRPr="008304A3">
        <w:rPr>
          <w:rFonts w:ascii="Times New Roman" w:eastAsia="Calibri" w:hAnsi="Times New Roman"/>
          <w:sz w:val="24"/>
          <w:szCs w:val="24"/>
          <w:lang w:val="ro-RO"/>
        </w:rPr>
        <w:t>Ghid</w:t>
      </w:r>
      <w:r>
        <w:rPr>
          <w:rFonts w:ascii="Times New Roman" w:eastAsia="Calibri" w:hAnsi="Times New Roman"/>
          <w:sz w:val="24"/>
          <w:szCs w:val="24"/>
          <w:lang w:val="ro-RO"/>
        </w:rPr>
        <w:t>ului</w:t>
      </w:r>
      <w:r w:rsidRPr="008304A3">
        <w:rPr>
          <w:rFonts w:ascii="Times New Roman" w:eastAsia="Calibri" w:hAnsi="Times New Roman"/>
          <w:sz w:val="24"/>
          <w:szCs w:val="24"/>
          <w:lang w:val="ro-RO"/>
        </w:rPr>
        <w:t xml:space="preserve"> de finanțare </w:t>
      </w:r>
      <w:r w:rsidR="00685B7C">
        <w:rPr>
          <w:rFonts w:ascii="Times New Roman" w:eastAsia="Calibri" w:hAnsi="Times New Roman"/>
          <w:sz w:val="24"/>
          <w:szCs w:val="24"/>
          <w:lang w:val="ro-RO"/>
        </w:rPr>
        <w:t xml:space="preserve">a </w:t>
      </w:r>
      <w:r w:rsidR="00BC7DB0" w:rsidRPr="00BC7DB0">
        <w:rPr>
          <w:rFonts w:ascii="Times New Roman" w:eastAsia="Calibri" w:hAnsi="Times New Roman"/>
          <w:sz w:val="24"/>
          <w:szCs w:val="24"/>
          <w:lang w:val="ro-RO"/>
        </w:rPr>
        <w:t>Programului privind instalarea sistemelor de panouri fotovoltaice pentru producerea de energie electrică, în vederea acoperirii necesarului de consum şi livrării surplusului în reţeaua naţională</w:t>
      </w:r>
    </w:p>
    <w:bookmarkEnd w:id="0"/>
    <w:p w14:paraId="2FEA2389" w14:textId="77777777" w:rsidR="008304A3" w:rsidRPr="006E4EF4" w:rsidRDefault="008304A3" w:rsidP="008304A3">
      <w:pPr>
        <w:spacing w:after="0" w:line="276" w:lineRule="auto"/>
        <w:ind w:right="479"/>
        <w:jc w:val="center"/>
        <w:rPr>
          <w:rFonts w:ascii="Times New Roman" w:eastAsia="Calibri" w:hAnsi="Times New Roman"/>
          <w:sz w:val="24"/>
          <w:szCs w:val="24"/>
          <w:lang w:val="ro-RO"/>
        </w:rPr>
      </w:pPr>
    </w:p>
    <w:p w14:paraId="6CC284BB" w14:textId="69163A41" w:rsidR="00DC4E05" w:rsidRDefault="006E4EF4" w:rsidP="00DC4E05">
      <w:pPr>
        <w:spacing w:after="0" w:line="276" w:lineRule="auto"/>
        <w:ind w:right="3" w:firstLine="720"/>
        <w:contextualSpacing/>
        <w:jc w:val="both"/>
        <w:rPr>
          <w:rFonts w:ascii="Times New Roman" w:eastAsia="Calibri" w:hAnsi="Times New Roman"/>
          <w:sz w:val="24"/>
          <w:szCs w:val="24"/>
          <w:lang w:val="ro-RO"/>
        </w:rPr>
      </w:pPr>
      <w:bookmarkStart w:id="1" w:name="do|pa1"/>
      <w:bookmarkEnd w:id="1"/>
      <w:r w:rsidRPr="006E4EF4">
        <w:rPr>
          <w:rFonts w:ascii="Times New Roman" w:eastAsia="Times New Roman" w:hAnsi="Times New Roman"/>
          <w:color w:val="000000"/>
          <w:sz w:val="24"/>
          <w:szCs w:val="24"/>
          <w:lang w:val="ro-RO"/>
        </w:rPr>
        <w:t>Luând în considerare Referatul</w:t>
      </w:r>
      <w:r w:rsidR="00743153">
        <w:rPr>
          <w:rFonts w:ascii="Times New Roman" w:eastAsia="Times New Roman" w:hAnsi="Times New Roman"/>
          <w:color w:val="000000"/>
          <w:sz w:val="24"/>
          <w:szCs w:val="24"/>
          <w:lang w:val="ro-RO"/>
        </w:rPr>
        <w:t xml:space="preserve"> de aprobare al</w:t>
      </w:r>
      <w:r w:rsidRPr="006E4EF4">
        <w:rPr>
          <w:rFonts w:ascii="Times New Roman" w:eastAsia="Times New Roman" w:hAnsi="Times New Roman"/>
          <w:color w:val="000000"/>
          <w:sz w:val="24"/>
          <w:szCs w:val="24"/>
          <w:lang w:val="ro-RO"/>
        </w:rPr>
        <w:t xml:space="preserve"> Administrației Fondului pentru Mediu                                                           nr. </w:t>
      </w:r>
      <w:r w:rsidR="00462AD5">
        <w:rPr>
          <w:rFonts w:ascii="Times New Roman" w:eastAsia="Times New Roman" w:hAnsi="Times New Roman"/>
          <w:color w:val="000000"/>
          <w:sz w:val="24"/>
          <w:szCs w:val="24"/>
          <w:lang w:val="ro-RO"/>
        </w:rPr>
        <w:t>.................</w:t>
      </w:r>
      <w:r w:rsidRPr="006E4EF4">
        <w:rPr>
          <w:rFonts w:ascii="Times New Roman" w:eastAsia="Times New Roman" w:hAnsi="Times New Roman"/>
          <w:color w:val="000000"/>
          <w:sz w:val="24"/>
          <w:szCs w:val="24"/>
          <w:lang w:val="ro-RO"/>
        </w:rPr>
        <w:t>/</w:t>
      </w:r>
      <w:r w:rsidR="00462AD5">
        <w:rPr>
          <w:rFonts w:ascii="Times New Roman" w:eastAsia="Times New Roman" w:hAnsi="Times New Roman"/>
          <w:color w:val="000000"/>
          <w:sz w:val="24"/>
          <w:szCs w:val="24"/>
          <w:lang w:val="ro-RO"/>
        </w:rPr>
        <w:t>......................</w:t>
      </w:r>
      <w:r w:rsidRPr="006E4EF4">
        <w:rPr>
          <w:rFonts w:ascii="Times New Roman" w:eastAsia="Times New Roman" w:hAnsi="Times New Roman"/>
          <w:color w:val="000000"/>
          <w:sz w:val="24"/>
          <w:szCs w:val="24"/>
          <w:lang w:val="ro-RO"/>
        </w:rPr>
        <w:t xml:space="preserve"> </w:t>
      </w:r>
      <w:r w:rsidR="005473DF">
        <w:rPr>
          <w:rFonts w:ascii="Times New Roman" w:eastAsia="Times New Roman" w:hAnsi="Times New Roman"/>
          <w:bCs/>
          <w:color w:val="000000"/>
          <w:sz w:val="24"/>
          <w:szCs w:val="24"/>
          <w:lang w:val="ro-RO"/>
        </w:rPr>
        <w:t>privind</w:t>
      </w:r>
      <w:r w:rsidRPr="006E4EF4">
        <w:rPr>
          <w:rFonts w:ascii="Times New Roman" w:eastAsia="Times New Roman" w:hAnsi="Times New Roman"/>
          <w:bCs/>
          <w:color w:val="000000"/>
          <w:sz w:val="24"/>
          <w:szCs w:val="24"/>
          <w:lang w:val="ro-RO"/>
        </w:rPr>
        <w:t xml:space="preserve"> </w:t>
      </w:r>
      <w:r w:rsidR="005473DF" w:rsidRPr="005473DF">
        <w:rPr>
          <w:rFonts w:ascii="Times New Roman" w:eastAsia="Times New Roman" w:hAnsi="Times New Roman"/>
          <w:bCs/>
          <w:color w:val="000000"/>
          <w:sz w:val="24"/>
          <w:szCs w:val="24"/>
          <w:lang w:val="ro-RO"/>
        </w:rPr>
        <w:t>Ghidul de finanțare a</w:t>
      </w:r>
      <w:r w:rsidR="00A97F77" w:rsidRPr="00A97F77">
        <w:t xml:space="preserve"> </w:t>
      </w:r>
      <w:r w:rsidR="00C0443D" w:rsidRPr="00C0443D">
        <w:rPr>
          <w:rFonts w:ascii="Times New Roman" w:eastAsia="Times New Roman" w:hAnsi="Times New Roman"/>
          <w:bCs/>
          <w:color w:val="000000"/>
          <w:sz w:val="24"/>
          <w:szCs w:val="24"/>
          <w:lang w:val="ro-RO"/>
        </w:rPr>
        <w:t>Programului privind instalarea sistemelor de panouri fotovoltaice pentru producerea de energie electrică, în vederea acoperirii necesarului de consum şi livrării surplusului în reţeaua naţională</w:t>
      </w:r>
      <w:bookmarkStart w:id="2" w:name="do|pa3"/>
      <w:bookmarkEnd w:id="2"/>
      <w:r w:rsidR="00D54866">
        <w:rPr>
          <w:rFonts w:ascii="Times New Roman" w:eastAsia="Times New Roman" w:hAnsi="Times New Roman"/>
          <w:bCs/>
          <w:color w:val="000000"/>
          <w:sz w:val="24"/>
          <w:szCs w:val="24"/>
          <w:lang w:val="ro-RO"/>
        </w:rPr>
        <w:t xml:space="preserve"> și</w:t>
      </w:r>
      <w:r w:rsidR="00DC4E05">
        <w:rPr>
          <w:rFonts w:ascii="Times New Roman" w:eastAsia="Calibri" w:hAnsi="Times New Roman"/>
          <w:sz w:val="24"/>
          <w:szCs w:val="24"/>
          <w:lang w:val="ro-RO"/>
        </w:rPr>
        <w:t xml:space="preserve"> </w:t>
      </w:r>
      <w:r w:rsidR="00D54866" w:rsidRPr="00D54866">
        <w:rPr>
          <w:rFonts w:ascii="Times New Roman" w:eastAsia="Calibri" w:hAnsi="Times New Roman"/>
          <w:sz w:val="24"/>
          <w:szCs w:val="24"/>
          <w:lang w:val="ro-RO"/>
        </w:rPr>
        <w:t>Ordinul ministrului mediului, apelor și pădurilor nr. 331/2023 pentru aprobarea Listei categoriilor de proiecte prioritare care beneficiază de alocări financiare în anul 2023 din sumele rezultate în urma licitării certificatelor de emisii de gaze cu efect de seră, cu modificările ulterioare</w:t>
      </w:r>
      <w:r w:rsidR="00D72B8D">
        <w:rPr>
          <w:rFonts w:ascii="Times New Roman" w:eastAsia="Calibri" w:hAnsi="Times New Roman"/>
          <w:sz w:val="24"/>
          <w:szCs w:val="24"/>
          <w:lang w:val="ro-RO"/>
        </w:rPr>
        <w:t>,</w:t>
      </w:r>
    </w:p>
    <w:p w14:paraId="0A35856D" w14:textId="6AFD2389" w:rsidR="006E4EF4" w:rsidRPr="006E4EF4" w:rsidRDefault="00DC4E05" w:rsidP="00DC4E05">
      <w:pPr>
        <w:spacing w:after="0" w:line="276" w:lineRule="auto"/>
        <w:ind w:right="3" w:firstLine="720"/>
        <w:contextualSpacing/>
        <w:jc w:val="both"/>
        <w:rPr>
          <w:rFonts w:ascii="Times New Roman" w:eastAsia="Calibri" w:hAnsi="Times New Roman"/>
          <w:sz w:val="24"/>
          <w:szCs w:val="24"/>
          <w:lang w:val="ro-RO"/>
        </w:rPr>
      </w:pPr>
      <w:r>
        <w:rPr>
          <w:rFonts w:ascii="Times New Roman" w:eastAsia="Calibri" w:hAnsi="Times New Roman"/>
          <w:sz w:val="24"/>
          <w:szCs w:val="24"/>
          <w:lang w:val="ro-RO"/>
        </w:rPr>
        <w:t xml:space="preserve">În temeiul prevederilor </w:t>
      </w:r>
      <w:r w:rsidR="006E4EF4" w:rsidRPr="006E4EF4">
        <w:rPr>
          <w:rFonts w:ascii="Times New Roman" w:eastAsia="Calibri" w:hAnsi="Times New Roman"/>
          <w:sz w:val="24"/>
          <w:szCs w:val="24"/>
          <w:lang w:val="ro-RO"/>
        </w:rPr>
        <w:t xml:space="preserve">art. 12 alin. (4) din Ordonanța de urgență a Guvernului nr. 115/2011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ale art. 57 alin. (1), (4) și (5) din Ordonanța de urgență a Guvernului nr. 57/2019 privind Codul administrativ, cu modificările și completările ulterioare, precum și ale art. 13 alin. (4) din Hotărârea Guvernului </w:t>
      </w:r>
      <w:r w:rsidR="005B7F2D">
        <w:rPr>
          <w:rFonts w:ascii="Times New Roman" w:eastAsia="Calibri" w:hAnsi="Times New Roman"/>
          <w:sz w:val="24"/>
          <w:szCs w:val="24"/>
          <w:lang w:val="ro-RO"/>
        </w:rPr>
        <w:t xml:space="preserve">           </w:t>
      </w:r>
      <w:r w:rsidR="006E4EF4" w:rsidRPr="006E4EF4">
        <w:rPr>
          <w:rFonts w:ascii="Times New Roman" w:eastAsia="Calibri" w:hAnsi="Times New Roman"/>
          <w:sz w:val="24"/>
          <w:szCs w:val="24"/>
          <w:lang w:val="ro-RO"/>
        </w:rPr>
        <w:t>nr. 43/2020 privind organizarea și funcționarea Ministerului Mediului, Apelor și Pădurilor,</w:t>
      </w:r>
      <w:r w:rsidR="005B7F2D">
        <w:rPr>
          <w:rFonts w:ascii="Times New Roman" w:eastAsia="Calibri" w:hAnsi="Times New Roman"/>
          <w:sz w:val="24"/>
          <w:szCs w:val="24"/>
          <w:lang w:val="ro-RO"/>
        </w:rPr>
        <w:t xml:space="preserve"> cu modificările și completările ulterioare,</w:t>
      </w:r>
    </w:p>
    <w:p w14:paraId="47088EF8" w14:textId="77777777" w:rsidR="00A97948" w:rsidRDefault="00A97948" w:rsidP="00915E2E">
      <w:pPr>
        <w:spacing w:after="0" w:line="240" w:lineRule="auto"/>
        <w:ind w:firstLine="708"/>
        <w:jc w:val="both"/>
        <w:rPr>
          <w:rFonts w:ascii="Times New Roman" w:hAnsi="Times New Roman"/>
          <w:sz w:val="24"/>
          <w:szCs w:val="24"/>
          <w:lang w:val="ro-RO"/>
        </w:rPr>
      </w:pPr>
    </w:p>
    <w:p w14:paraId="14E1747B" w14:textId="0EE25DDF" w:rsidR="00722C3C" w:rsidRDefault="00BC566F">
      <w:pPr>
        <w:spacing w:after="0" w:line="240" w:lineRule="auto"/>
        <w:ind w:firstLine="708"/>
        <w:jc w:val="both"/>
        <w:rPr>
          <w:rFonts w:ascii="Times New Roman" w:hAnsi="Times New Roman"/>
          <w:b/>
          <w:bCs/>
          <w:sz w:val="24"/>
          <w:szCs w:val="24"/>
          <w:lang w:val="ro-RO"/>
        </w:rPr>
      </w:pPr>
      <w:r>
        <w:rPr>
          <w:rFonts w:ascii="Times New Roman" w:hAnsi="Times New Roman"/>
          <w:b/>
          <w:bCs/>
          <w:sz w:val="24"/>
          <w:szCs w:val="24"/>
          <w:lang w:val="ro-RO"/>
        </w:rPr>
        <w:t xml:space="preserve">ministrul mediului, apelor şi pădurilor emite prezentul </w:t>
      </w:r>
    </w:p>
    <w:p w14:paraId="283E585E" w14:textId="77777777" w:rsidR="00722C3C" w:rsidRDefault="00722C3C">
      <w:pPr>
        <w:spacing w:after="0" w:line="240" w:lineRule="auto"/>
        <w:ind w:firstLine="708"/>
        <w:jc w:val="both"/>
        <w:rPr>
          <w:rFonts w:ascii="Times New Roman" w:hAnsi="Times New Roman"/>
          <w:b/>
          <w:bCs/>
          <w:sz w:val="24"/>
          <w:szCs w:val="24"/>
          <w:lang w:val="ro-RO"/>
        </w:rPr>
      </w:pPr>
    </w:p>
    <w:p w14:paraId="7AD0E523" w14:textId="04E67604" w:rsidR="00722C3C" w:rsidRDefault="00BC566F">
      <w:pPr>
        <w:spacing w:after="0" w:line="240" w:lineRule="auto"/>
        <w:ind w:firstLine="708"/>
        <w:jc w:val="center"/>
        <w:rPr>
          <w:rFonts w:ascii="Times New Roman" w:hAnsi="Times New Roman"/>
          <w:b/>
          <w:bCs/>
          <w:sz w:val="24"/>
          <w:szCs w:val="24"/>
          <w:lang w:val="ro-RO"/>
        </w:rPr>
      </w:pPr>
      <w:r>
        <w:rPr>
          <w:rFonts w:ascii="Times New Roman" w:hAnsi="Times New Roman"/>
          <w:b/>
          <w:bCs/>
          <w:sz w:val="24"/>
          <w:szCs w:val="24"/>
          <w:lang w:val="ro-RO"/>
        </w:rPr>
        <w:t>ORDIN:</w:t>
      </w:r>
    </w:p>
    <w:p w14:paraId="3AF36B7F" w14:textId="77777777" w:rsidR="00722C3C" w:rsidRDefault="00722C3C">
      <w:pPr>
        <w:spacing w:after="0" w:line="240" w:lineRule="auto"/>
        <w:rPr>
          <w:rFonts w:ascii="Times New Roman" w:hAnsi="Times New Roman"/>
          <w:sz w:val="24"/>
          <w:szCs w:val="24"/>
          <w:lang w:val="ro-RO"/>
        </w:rPr>
      </w:pPr>
    </w:p>
    <w:p w14:paraId="40EE9D7B" w14:textId="71991BED" w:rsidR="00D5383D" w:rsidRDefault="00BC566F" w:rsidP="00D5383D">
      <w:pPr>
        <w:spacing w:after="0" w:line="240" w:lineRule="auto"/>
        <w:ind w:firstLine="708"/>
        <w:jc w:val="both"/>
        <w:rPr>
          <w:rFonts w:ascii="Times New Roman" w:hAnsi="Times New Roman"/>
          <w:sz w:val="24"/>
          <w:szCs w:val="24"/>
          <w:lang w:val="ro-RO"/>
        </w:rPr>
      </w:pPr>
      <w:r>
        <w:rPr>
          <w:rFonts w:ascii="Times New Roman" w:hAnsi="Times New Roman"/>
          <w:b/>
          <w:bCs/>
          <w:sz w:val="24"/>
          <w:szCs w:val="24"/>
          <w:lang w:val="ro-RO"/>
        </w:rPr>
        <w:t xml:space="preserve">Art. </w:t>
      </w:r>
      <w:r w:rsidR="00E67911">
        <w:rPr>
          <w:rFonts w:ascii="Times New Roman" w:hAnsi="Times New Roman"/>
          <w:b/>
          <w:bCs/>
          <w:sz w:val="24"/>
          <w:szCs w:val="24"/>
          <w:lang w:val="ro-RO"/>
        </w:rPr>
        <w:t>1</w:t>
      </w:r>
      <w:r>
        <w:rPr>
          <w:rFonts w:ascii="Times New Roman" w:hAnsi="Times New Roman"/>
          <w:b/>
          <w:bCs/>
          <w:sz w:val="24"/>
          <w:szCs w:val="24"/>
          <w:lang w:val="ro-RO"/>
        </w:rPr>
        <w:t xml:space="preserve"> </w:t>
      </w:r>
      <w:bookmarkStart w:id="3" w:name="_Hlk92808030"/>
      <w:r w:rsidR="00D5383D" w:rsidRPr="00D5383D">
        <w:rPr>
          <w:rFonts w:ascii="Times New Roman" w:hAnsi="Times New Roman"/>
          <w:sz w:val="24"/>
          <w:szCs w:val="24"/>
          <w:lang w:val="ro-RO"/>
        </w:rPr>
        <w:t>Se aprobă Ghidul de finanţare</w:t>
      </w:r>
      <w:r w:rsidR="00E6638E" w:rsidRPr="00E6638E">
        <w:t xml:space="preserve"> </w:t>
      </w:r>
      <w:r w:rsidR="00E67911" w:rsidRPr="00E67911">
        <w:rPr>
          <w:rFonts w:ascii="Times New Roman" w:hAnsi="Times New Roman"/>
          <w:sz w:val="24"/>
          <w:szCs w:val="24"/>
        </w:rPr>
        <w:t xml:space="preserve">a </w:t>
      </w:r>
      <w:proofErr w:type="spellStart"/>
      <w:r w:rsidR="00FC6941" w:rsidRPr="00FC6941">
        <w:rPr>
          <w:rFonts w:ascii="Times New Roman" w:hAnsi="Times New Roman"/>
          <w:sz w:val="24"/>
          <w:szCs w:val="24"/>
        </w:rPr>
        <w:t>Programului</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privind</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instalarea</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sistemelor</w:t>
      </w:r>
      <w:proofErr w:type="spellEnd"/>
      <w:r w:rsidR="00FC6941" w:rsidRPr="00FC6941">
        <w:rPr>
          <w:rFonts w:ascii="Times New Roman" w:hAnsi="Times New Roman"/>
          <w:sz w:val="24"/>
          <w:szCs w:val="24"/>
        </w:rPr>
        <w:t xml:space="preserve"> de </w:t>
      </w:r>
      <w:proofErr w:type="spellStart"/>
      <w:r w:rsidR="00FC6941" w:rsidRPr="00FC6941">
        <w:rPr>
          <w:rFonts w:ascii="Times New Roman" w:hAnsi="Times New Roman"/>
          <w:sz w:val="24"/>
          <w:szCs w:val="24"/>
        </w:rPr>
        <w:t>panouri</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fotovoltaice</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pentru</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producerea</w:t>
      </w:r>
      <w:proofErr w:type="spellEnd"/>
      <w:r w:rsidR="00FC6941" w:rsidRPr="00FC6941">
        <w:rPr>
          <w:rFonts w:ascii="Times New Roman" w:hAnsi="Times New Roman"/>
          <w:sz w:val="24"/>
          <w:szCs w:val="24"/>
        </w:rPr>
        <w:t xml:space="preserve"> de </w:t>
      </w:r>
      <w:proofErr w:type="spellStart"/>
      <w:r w:rsidR="00FC6941" w:rsidRPr="00FC6941">
        <w:rPr>
          <w:rFonts w:ascii="Times New Roman" w:hAnsi="Times New Roman"/>
          <w:sz w:val="24"/>
          <w:szCs w:val="24"/>
        </w:rPr>
        <w:t>energie</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electrică</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în</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vederea</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acoperirii</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necesarului</w:t>
      </w:r>
      <w:proofErr w:type="spellEnd"/>
      <w:r w:rsidR="00FC6941" w:rsidRPr="00FC6941">
        <w:rPr>
          <w:rFonts w:ascii="Times New Roman" w:hAnsi="Times New Roman"/>
          <w:sz w:val="24"/>
          <w:szCs w:val="24"/>
        </w:rPr>
        <w:t xml:space="preserve"> de </w:t>
      </w:r>
      <w:proofErr w:type="spellStart"/>
      <w:r w:rsidR="00FC6941" w:rsidRPr="00FC6941">
        <w:rPr>
          <w:rFonts w:ascii="Times New Roman" w:hAnsi="Times New Roman"/>
          <w:sz w:val="24"/>
          <w:szCs w:val="24"/>
        </w:rPr>
        <w:t>consum</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şi</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livrării</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surplusului</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în</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reţeaua</w:t>
      </w:r>
      <w:proofErr w:type="spellEnd"/>
      <w:r w:rsidR="00FC6941" w:rsidRPr="00FC6941">
        <w:rPr>
          <w:rFonts w:ascii="Times New Roman" w:hAnsi="Times New Roman"/>
          <w:sz w:val="24"/>
          <w:szCs w:val="24"/>
        </w:rPr>
        <w:t xml:space="preserve"> </w:t>
      </w:r>
      <w:proofErr w:type="spellStart"/>
      <w:r w:rsidR="00FC6941" w:rsidRPr="00FC6941">
        <w:rPr>
          <w:rFonts w:ascii="Times New Roman" w:hAnsi="Times New Roman"/>
          <w:sz w:val="24"/>
          <w:szCs w:val="24"/>
        </w:rPr>
        <w:t>naţională</w:t>
      </w:r>
      <w:proofErr w:type="spellEnd"/>
      <w:r w:rsidR="00E6638E">
        <w:rPr>
          <w:rFonts w:ascii="Times New Roman" w:hAnsi="Times New Roman"/>
          <w:sz w:val="24"/>
          <w:szCs w:val="24"/>
          <w:lang w:val="ro-RO"/>
        </w:rPr>
        <w:t>,</w:t>
      </w:r>
      <w:r w:rsidR="00E6638E" w:rsidRPr="00E6638E">
        <w:rPr>
          <w:rFonts w:ascii="Times New Roman" w:hAnsi="Times New Roman"/>
          <w:sz w:val="24"/>
          <w:szCs w:val="24"/>
          <w:lang w:val="ro-RO"/>
        </w:rPr>
        <w:t xml:space="preserve"> </w:t>
      </w:r>
      <w:r w:rsidR="00D5383D" w:rsidRPr="00D5383D">
        <w:rPr>
          <w:rFonts w:ascii="Times New Roman" w:hAnsi="Times New Roman"/>
          <w:sz w:val="24"/>
          <w:szCs w:val="24"/>
          <w:lang w:val="ro-RO"/>
        </w:rPr>
        <w:t>prevăzut în anexa care face parte integrantă din prezentul ordin.</w:t>
      </w:r>
    </w:p>
    <w:p w14:paraId="711316C9" w14:textId="52616287" w:rsidR="00887D79" w:rsidRPr="00887D79" w:rsidRDefault="00887D79" w:rsidP="00887D79">
      <w:pPr>
        <w:spacing w:after="0" w:line="240" w:lineRule="auto"/>
        <w:ind w:firstLine="708"/>
        <w:jc w:val="both"/>
        <w:rPr>
          <w:rFonts w:ascii="Times New Roman" w:hAnsi="Times New Roman"/>
          <w:b/>
          <w:bCs/>
          <w:sz w:val="24"/>
          <w:szCs w:val="24"/>
          <w:lang w:val="ro-RO"/>
        </w:rPr>
      </w:pPr>
      <w:r w:rsidRPr="00887D79">
        <w:rPr>
          <w:rFonts w:ascii="Times New Roman" w:hAnsi="Times New Roman"/>
          <w:b/>
          <w:bCs/>
          <w:sz w:val="24"/>
          <w:szCs w:val="24"/>
          <w:lang w:val="ro-RO"/>
        </w:rPr>
        <w:t xml:space="preserve">Art. </w:t>
      </w:r>
      <w:r>
        <w:rPr>
          <w:rFonts w:ascii="Times New Roman" w:hAnsi="Times New Roman"/>
          <w:b/>
          <w:bCs/>
          <w:sz w:val="24"/>
          <w:szCs w:val="24"/>
          <w:lang w:val="ro-RO"/>
        </w:rPr>
        <w:t>2</w:t>
      </w:r>
      <w:r w:rsidRPr="00887D79">
        <w:rPr>
          <w:rFonts w:ascii="Times New Roman" w:hAnsi="Times New Roman"/>
          <w:sz w:val="24"/>
          <w:szCs w:val="24"/>
          <w:lang w:val="ro-RO"/>
        </w:rPr>
        <w:t xml:space="preserve"> </w:t>
      </w:r>
      <w:r>
        <w:rPr>
          <w:rFonts w:ascii="Times New Roman" w:hAnsi="Times New Roman"/>
          <w:sz w:val="24"/>
          <w:szCs w:val="24"/>
          <w:lang w:val="ro-RO"/>
        </w:rPr>
        <w:t xml:space="preserve">Începând cu data intrării în vigoare a prezentului ordin, se abrogă Ordinul ministrului mediului, apelor și pădurilor nr. 1287/2018 pentru aprobarea </w:t>
      </w:r>
      <w:r w:rsidR="005F05A7">
        <w:rPr>
          <w:rFonts w:ascii="Times New Roman" w:hAnsi="Times New Roman"/>
          <w:sz w:val="24"/>
          <w:szCs w:val="24"/>
          <w:lang w:val="ro-RO"/>
        </w:rPr>
        <w:t>G</w:t>
      </w:r>
      <w:r>
        <w:rPr>
          <w:rFonts w:ascii="Times New Roman" w:hAnsi="Times New Roman"/>
          <w:sz w:val="24"/>
          <w:szCs w:val="24"/>
          <w:lang w:val="ro-RO"/>
        </w:rPr>
        <w:t xml:space="preserve">hidului de finanțare </w:t>
      </w:r>
      <w:r w:rsidRPr="00887D79">
        <w:rPr>
          <w:rFonts w:ascii="Times New Roman" w:hAnsi="Times New Roman"/>
          <w:sz w:val="24"/>
          <w:szCs w:val="24"/>
        </w:rPr>
        <w:t xml:space="preserve">a </w:t>
      </w:r>
      <w:proofErr w:type="spellStart"/>
      <w:r w:rsidRPr="00887D79">
        <w:rPr>
          <w:rFonts w:ascii="Times New Roman" w:hAnsi="Times New Roman"/>
          <w:sz w:val="24"/>
          <w:szCs w:val="24"/>
        </w:rPr>
        <w:t>Programului</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privind</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instalarea</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sistemelor</w:t>
      </w:r>
      <w:proofErr w:type="spellEnd"/>
      <w:r w:rsidRPr="00887D79">
        <w:rPr>
          <w:rFonts w:ascii="Times New Roman" w:hAnsi="Times New Roman"/>
          <w:sz w:val="24"/>
          <w:szCs w:val="24"/>
        </w:rPr>
        <w:t xml:space="preserve"> de </w:t>
      </w:r>
      <w:proofErr w:type="spellStart"/>
      <w:r w:rsidRPr="00887D79">
        <w:rPr>
          <w:rFonts w:ascii="Times New Roman" w:hAnsi="Times New Roman"/>
          <w:sz w:val="24"/>
          <w:szCs w:val="24"/>
        </w:rPr>
        <w:t>panouri</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fotovoltaice</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pentru</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producerea</w:t>
      </w:r>
      <w:proofErr w:type="spellEnd"/>
      <w:r w:rsidRPr="00887D79">
        <w:rPr>
          <w:rFonts w:ascii="Times New Roman" w:hAnsi="Times New Roman"/>
          <w:sz w:val="24"/>
          <w:szCs w:val="24"/>
        </w:rPr>
        <w:t xml:space="preserve"> de </w:t>
      </w:r>
      <w:proofErr w:type="spellStart"/>
      <w:r w:rsidRPr="00887D79">
        <w:rPr>
          <w:rFonts w:ascii="Times New Roman" w:hAnsi="Times New Roman"/>
          <w:sz w:val="24"/>
          <w:szCs w:val="24"/>
        </w:rPr>
        <w:t>energie</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electrică</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în</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vederea</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acoperirii</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necesarului</w:t>
      </w:r>
      <w:proofErr w:type="spellEnd"/>
      <w:r w:rsidRPr="00887D79">
        <w:rPr>
          <w:rFonts w:ascii="Times New Roman" w:hAnsi="Times New Roman"/>
          <w:sz w:val="24"/>
          <w:szCs w:val="24"/>
        </w:rPr>
        <w:t xml:space="preserve"> de </w:t>
      </w:r>
      <w:proofErr w:type="spellStart"/>
      <w:r w:rsidRPr="00887D79">
        <w:rPr>
          <w:rFonts w:ascii="Times New Roman" w:hAnsi="Times New Roman"/>
          <w:sz w:val="24"/>
          <w:szCs w:val="24"/>
        </w:rPr>
        <w:t>consum</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şi</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livrării</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surplusului</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în</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reţeaua</w:t>
      </w:r>
      <w:proofErr w:type="spellEnd"/>
      <w:r w:rsidRPr="00887D79">
        <w:rPr>
          <w:rFonts w:ascii="Times New Roman" w:hAnsi="Times New Roman"/>
          <w:sz w:val="24"/>
          <w:szCs w:val="24"/>
        </w:rPr>
        <w:t xml:space="preserve"> </w:t>
      </w:r>
      <w:proofErr w:type="spellStart"/>
      <w:r w:rsidRPr="00887D79">
        <w:rPr>
          <w:rFonts w:ascii="Times New Roman" w:hAnsi="Times New Roman"/>
          <w:sz w:val="24"/>
          <w:szCs w:val="24"/>
        </w:rPr>
        <w:t>naţională</w:t>
      </w:r>
      <w:proofErr w:type="spellEnd"/>
      <w:r>
        <w:rPr>
          <w:rFonts w:ascii="Times New Roman" w:hAnsi="Times New Roman"/>
          <w:sz w:val="24"/>
          <w:szCs w:val="24"/>
        </w:rPr>
        <w:t xml:space="preserve">, cu </w:t>
      </w:r>
      <w:proofErr w:type="spellStart"/>
      <w:r>
        <w:rPr>
          <w:rFonts w:ascii="Times New Roman" w:hAnsi="Times New Roman"/>
          <w:sz w:val="24"/>
          <w:szCs w:val="24"/>
        </w:rPr>
        <w:t>modificările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completările</w:t>
      </w:r>
      <w:proofErr w:type="spellEnd"/>
      <w:r>
        <w:rPr>
          <w:rFonts w:ascii="Times New Roman" w:hAnsi="Times New Roman"/>
          <w:sz w:val="24"/>
          <w:szCs w:val="24"/>
        </w:rPr>
        <w:t xml:space="preserve"> </w:t>
      </w:r>
      <w:proofErr w:type="spellStart"/>
      <w:r>
        <w:rPr>
          <w:rFonts w:ascii="Times New Roman" w:hAnsi="Times New Roman"/>
          <w:sz w:val="24"/>
          <w:szCs w:val="24"/>
        </w:rPr>
        <w:t>ulterioare</w:t>
      </w:r>
      <w:proofErr w:type="spellEnd"/>
      <w:r w:rsidR="002E6450">
        <w:rPr>
          <w:rFonts w:ascii="Times New Roman" w:hAnsi="Times New Roman"/>
          <w:sz w:val="24"/>
          <w:szCs w:val="24"/>
        </w:rPr>
        <w:t xml:space="preserve">, </w:t>
      </w:r>
      <w:proofErr w:type="spellStart"/>
      <w:r w:rsidR="002E6450">
        <w:rPr>
          <w:rFonts w:ascii="Times New Roman" w:hAnsi="Times New Roman"/>
          <w:sz w:val="24"/>
          <w:szCs w:val="24"/>
        </w:rPr>
        <w:t>publicat</w:t>
      </w:r>
      <w:proofErr w:type="spellEnd"/>
      <w:r w:rsidR="002E6450">
        <w:rPr>
          <w:rFonts w:ascii="Times New Roman" w:hAnsi="Times New Roman"/>
          <w:sz w:val="24"/>
          <w:szCs w:val="24"/>
        </w:rPr>
        <w:t xml:space="preserve"> </w:t>
      </w:r>
      <w:proofErr w:type="spellStart"/>
      <w:r w:rsidR="002E6450">
        <w:rPr>
          <w:rFonts w:ascii="Times New Roman" w:hAnsi="Times New Roman"/>
          <w:sz w:val="24"/>
          <w:szCs w:val="24"/>
        </w:rPr>
        <w:t>în</w:t>
      </w:r>
      <w:proofErr w:type="spellEnd"/>
      <w:r w:rsidR="002E6450">
        <w:rPr>
          <w:rFonts w:ascii="Times New Roman" w:hAnsi="Times New Roman"/>
          <w:sz w:val="24"/>
          <w:szCs w:val="24"/>
        </w:rPr>
        <w:t xml:space="preserve"> </w:t>
      </w:r>
      <w:proofErr w:type="spellStart"/>
      <w:r w:rsidR="00D74D42">
        <w:rPr>
          <w:rFonts w:ascii="Times New Roman" w:hAnsi="Times New Roman"/>
          <w:sz w:val="24"/>
          <w:szCs w:val="24"/>
        </w:rPr>
        <w:t>Monitorul</w:t>
      </w:r>
      <w:proofErr w:type="spellEnd"/>
      <w:r w:rsidR="00D74D42">
        <w:rPr>
          <w:rFonts w:ascii="Times New Roman" w:hAnsi="Times New Roman"/>
          <w:sz w:val="24"/>
          <w:szCs w:val="24"/>
        </w:rPr>
        <w:t xml:space="preserve"> </w:t>
      </w:r>
      <w:proofErr w:type="spellStart"/>
      <w:r w:rsidR="00D74D42">
        <w:rPr>
          <w:rFonts w:ascii="Times New Roman" w:hAnsi="Times New Roman"/>
          <w:sz w:val="24"/>
          <w:szCs w:val="24"/>
        </w:rPr>
        <w:t>Oficial</w:t>
      </w:r>
      <w:proofErr w:type="spellEnd"/>
      <w:r w:rsidR="00D74D42">
        <w:rPr>
          <w:rFonts w:ascii="Times New Roman" w:hAnsi="Times New Roman"/>
          <w:sz w:val="24"/>
          <w:szCs w:val="24"/>
        </w:rPr>
        <w:t xml:space="preserve"> al </w:t>
      </w:r>
      <w:proofErr w:type="spellStart"/>
      <w:r w:rsidR="00D74D42">
        <w:rPr>
          <w:rFonts w:ascii="Times New Roman" w:hAnsi="Times New Roman"/>
          <w:sz w:val="24"/>
          <w:szCs w:val="24"/>
        </w:rPr>
        <w:t>României</w:t>
      </w:r>
      <w:proofErr w:type="spellEnd"/>
      <w:r w:rsidR="00D74D42">
        <w:rPr>
          <w:rFonts w:ascii="Times New Roman" w:hAnsi="Times New Roman"/>
          <w:sz w:val="24"/>
          <w:szCs w:val="24"/>
        </w:rPr>
        <w:t xml:space="preserve"> </w:t>
      </w:r>
      <w:proofErr w:type="spellStart"/>
      <w:r w:rsidR="00D74D42">
        <w:rPr>
          <w:rFonts w:ascii="Times New Roman" w:hAnsi="Times New Roman"/>
          <w:sz w:val="24"/>
          <w:szCs w:val="24"/>
        </w:rPr>
        <w:t>nr</w:t>
      </w:r>
      <w:proofErr w:type="spellEnd"/>
      <w:r w:rsidR="00D74D42">
        <w:rPr>
          <w:rFonts w:ascii="Times New Roman" w:hAnsi="Times New Roman"/>
          <w:sz w:val="24"/>
          <w:szCs w:val="24"/>
        </w:rPr>
        <w:t xml:space="preserve">. 1061/14.12.2018, </w:t>
      </w:r>
      <w:proofErr w:type="spellStart"/>
      <w:r w:rsidR="005F05A7">
        <w:rPr>
          <w:rFonts w:ascii="Times New Roman" w:hAnsi="Times New Roman"/>
          <w:sz w:val="24"/>
          <w:szCs w:val="24"/>
        </w:rPr>
        <w:t>P</w:t>
      </w:r>
      <w:r w:rsidR="00D74D42">
        <w:rPr>
          <w:rFonts w:ascii="Times New Roman" w:hAnsi="Times New Roman"/>
          <w:sz w:val="24"/>
          <w:szCs w:val="24"/>
        </w:rPr>
        <w:t>artea</w:t>
      </w:r>
      <w:proofErr w:type="spellEnd"/>
      <w:r w:rsidR="00D74D42">
        <w:rPr>
          <w:rFonts w:ascii="Times New Roman" w:hAnsi="Times New Roman"/>
          <w:sz w:val="24"/>
          <w:szCs w:val="24"/>
        </w:rPr>
        <w:t xml:space="preserve"> I</w:t>
      </w:r>
      <w:r>
        <w:rPr>
          <w:rFonts w:ascii="Times New Roman" w:hAnsi="Times New Roman"/>
          <w:sz w:val="24"/>
          <w:szCs w:val="24"/>
        </w:rPr>
        <w:t>.</w:t>
      </w:r>
    </w:p>
    <w:p w14:paraId="045E22C5" w14:textId="384A7DDE" w:rsidR="00887D79" w:rsidRPr="00887D79" w:rsidRDefault="00887D79" w:rsidP="00887D79">
      <w:pPr>
        <w:spacing w:after="0" w:line="240" w:lineRule="auto"/>
        <w:ind w:firstLine="708"/>
        <w:jc w:val="both"/>
        <w:rPr>
          <w:rFonts w:ascii="Times New Roman" w:hAnsi="Times New Roman"/>
          <w:sz w:val="24"/>
          <w:szCs w:val="24"/>
        </w:rPr>
      </w:pPr>
      <w:r w:rsidRPr="00887D79">
        <w:rPr>
          <w:rFonts w:ascii="Times New Roman" w:hAnsi="Times New Roman"/>
          <w:b/>
          <w:bCs/>
          <w:sz w:val="24"/>
          <w:szCs w:val="24"/>
          <w:lang w:val="ro-RO"/>
        </w:rPr>
        <w:t xml:space="preserve">Art. </w:t>
      </w:r>
      <w:r>
        <w:rPr>
          <w:rFonts w:ascii="Times New Roman" w:hAnsi="Times New Roman"/>
          <w:b/>
          <w:bCs/>
          <w:sz w:val="24"/>
          <w:szCs w:val="24"/>
          <w:lang w:val="ro-RO"/>
        </w:rPr>
        <w:t>3</w:t>
      </w:r>
      <w:r w:rsidRPr="00887D79">
        <w:rPr>
          <w:rFonts w:ascii="Times New Roman" w:hAnsi="Times New Roman"/>
          <w:sz w:val="24"/>
          <w:szCs w:val="24"/>
          <w:lang w:val="ro-RO"/>
        </w:rPr>
        <w:t xml:space="preserve"> </w:t>
      </w:r>
      <w:r w:rsidR="004444B8">
        <w:rPr>
          <w:rFonts w:ascii="Times New Roman" w:hAnsi="Times New Roman"/>
          <w:sz w:val="24"/>
          <w:szCs w:val="24"/>
          <w:lang w:val="ro-RO"/>
        </w:rPr>
        <w:t>Analiza, aprobarea, implementarea și monitorizarea cererilor de finanțare</w:t>
      </w:r>
      <w:r>
        <w:rPr>
          <w:rFonts w:ascii="Times New Roman" w:hAnsi="Times New Roman"/>
          <w:sz w:val="24"/>
          <w:szCs w:val="24"/>
          <w:lang w:val="ro-RO"/>
        </w:rPr>
        <w:t xml:space="preserve"> </w:t>
      </w:r>
      <w:r w:rsidR="004444B8">
        <w:rPr>
          <w:rFonts w:ascii="Times New Roman" w:hAnsi="Times New Roman"/>
          <w:sz w:val="24"/>
          <w:szCs w:val="24"/>
          <w:lang w:val="ro-RO"/>
        </w:rPr>
        <w:t xml:space="preserve">depuse </w:t>
      </w:r>
      <w:r w:rsidR="002E6450">
        <w:rPr>
          <w:rFonts w:ascii="Times New Roman" w:hAnsi="Times New Roman"/>
          <w:sz w:val="24"/>
          <w:szCs w:val="24"/>
          <w:lang w:val="ro-RO"/>
        </w:rPr>
        <w:t xml:space="preserve">în cadrul Programului </w:t>
      </w:r>
      <w:proofErr w:type="spellStart"/>
      <w:r w:rsidR="002E6450" w:rsidRPr="00887D79">
        <w:rPr>
          <w:rFonts w:ascii="Times New Roman" w:hAnsi="Times New Roman"/>
          <w:sz w:val="24"/>
          <w:szCs w:val="24"/>
        </w:rPr>
        <w:t>privind</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instalarea</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sistemelor</w:t>
      </w:r>
      <w:proofErr w:type="spellEnd"/>
      <w:r w:rsidR="002E6450" w:rsidRPr="00887D79">
        <w:rPr>
          <w:rFonts w:ascii="Times New Roman" w:hAnsi="Times New Roman"/>
          <w:sz w:val="24"/>
          <w:szCs w:val="24"/>
        </w:rPr>
        <w:t xml:space="preserve"> de </w:t>
      </w:r>
      <w:proofErr w:type="spellStart"/>
      <w:r w:rsidR="002E6450" w:rsidRPr="00887D79">
        <w:rPr>
          <w:rFonts w:ascii="Times New Roman" w:hAnsi="Times New Roman"/>
          <w:sz w:val="24"/>
          <w:szCs w:val="24"/>
        </w:rPr>
        <w:t>panouri</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fotovoltaice</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pentru</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producerea</w:t>
      </w:r>
      <w:proofErr w:type="spellEnd"/>
      <w:r w:rsidR="002E6450" w:rsidRPr="00887D79">
        <w:rPr>
          <w:rFonts w:ascii="Times New Roman" w:hAnsi="Times New Roman"/>
          <w:sz w:val="24"/>
          <w:szCs w:val="24"/>
        </w:rPr>
        <w:t xml:space="preserve"> de </w:t>
      </w:r>
      <w:proofErr w:type="spellStart"/>
      <w:r w:rsidR="002E6450" w:rsidRPr="00887D79">
        <w:rPr>
          <w:rFonts w:ascii="Times New Roman" w:hAnsi="Times New Roman"/>
          <w:sz w:val="24"/>
          <w:szCs w:val="24"/>
        </w:rPr>
        <w:t>energie</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electrică</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în</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vederea</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acoperirii</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necesarului</w:t>
      </w:r>
      <w:proofErr w:type="spellEnd"/>
      <w:r w:rsidR="002E6450" w:rsidRPr="00887D79">
        <w:rPr>
          <w:rFonts w:ascii="Times New Roman" w:hAnsi="Times New Roman"/>
          <w:sz w:val="24"/>
          <w:szCs w:val="24"/>
        </w:rPr>
        <w:t xml:space="preserve"> de </w:t>
      </w:r>
      <w:proofErr w:type="spellStart"/>
      <w:r w:rsidR="002E6450" w:rsidRPr="00887D79">
        <w:rPr>
          <w:rFonts w:ascii="Times New Roman" w:hAnsi="Times New Roman"/>
          <w:sz w:val="24"/>
          <w:szCs w:val="24"/>
        </w:rPr>
        <w:t>consum</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şi</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livrării</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surplusului</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în</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reţeaua</w:t>
      </w:r>
      <w:proofErr w:type="spellEnd"/>
      <w:r w:rsidR="002E6450" w:rsidRPr="00887D79">
        <w:rPr>
          <w:rFonts w:ascii="Times New Roman" w:hAnsi="Times New Roman"/>
          <w:sz w:val="24"/>
          <w:szCs w:val="24"/>
        </w:rPr>
        <w:t xml:space="preserve"> </w:t>
      </w:r>
      <w:proofErr w:type="spellStart"/>
      <w:r w:rsidR="002E6450" w:rsidRPr="00887D79">
        <w:rPr>
          <w:rFonts w:ascii="Times New Roman" w:hAnsi="Times New Roman"/>
          <w:sz w:val="24"/>
          <w:szCs w:val="24"/>
        </w:rPr>
        <w:t>naţională</w:t>
      </w:r>
      <w:proofErr w:type="spellEnd"/>
      <w:r w:rsidR="002E6450">
        <w:rPr>
          <w:rFonts w:ascii="Times New Roman" w:hAnsi="Times New Roman"/>
          <w:sz w:val="24"/>
          <w:szCs w:val="24"/>
        </w:rPr>
        <w:t>,</w:t>
      </w:r>
      <w:r w:rsidR="002E6450">
        <w:rPr>
          <w:rFonts w:ascii="Times New Roman" w:hAnsi="Times New Roman"/>
          <w:sz w:val="24"/>
          <w:szCs w:val="24"/>
          <w:lang w:val="ro-RO"/>
        </w:rPr>
        <w:t xml:space="preserve"> </w:t>
      </w:r>
      <w:r w:rsidR="002E6450">
        <w:rPr>
          <w:rFonts w:ascii="Times New Roman" w:hAnsi="Times New Roman"/>
          <w:sz w:val="24"/>
          <w:szCs w:val="24"/>
          <w:lang w:val="ro-RO"/>
        </w:rPr>
        <w:lastRenderedPageBreak/>
        <w:t>aprobat prin Ordinul</w:t>
      </w:r>
      <w:r w:rsidR="005F05A7">
        <w:rPr>
          <w:rFonts w:ascii="Times New Roman" w:hAnsi="Times New Roman"/>
          <w:sz w:val="24"/>
          <w:szCs w:val="24"/>
          <w:lang w:val="ro-RO"/>
        </w:rPr>
        <w:t xml:space="preserve"> </w:t>
      </w:r>
      <w:r w:rsidR="002E6450">
        <w:rPr>
          <w:rFonts w:ascii="Times New Roman" w:hAnsi="Times New Roman"/>
          <w:sz w:val="24"/>
          <w:szCs w:val="24"/>
          <w:lang w:val="ro-RO"/>
        </w:rPr>
        <w:t xml:space="preserve">ministrului mediului, apelor și pădurilor nr. 1287/2018 </w:t>
      </w:r>
      <w:r w:rsidR="002E6450">
        <w:rPr>
          <w:rFonts w:ascii="Times New Roman" w:hAnsi="Times New Roman"/>
          <w:sz w:val="24"/>
          <w:szCs w:val="24"/>
        </w:rPr>
        <w:t xml:space="preserve">cu </w:t>
      </w:r>
      <w:proofErr w:type="spellStart"/>
      <w:r w:rsidR="002E6450">
        <w:rPr>
          <w:rFonts w:ascii="Times New Roman" w:hAnsi="Times New Roman"/>
          <w:sz w:val="24"/>
          <w:szCs w:val="24"/>
        </w:rPr>
        <w:t>modificările</w:t>
      </w:r>
      <w:proofErr w:type="spellEnd"/>
      <w:r w:rsidR="002E6450">
        <w:rPr>
          <w:rFonts w:ascii="Times New Roman" w:hAnsi="Times New Roman"/>
          <w:sz w:val="24"/>
          <w:szCs w:val="24"/>
        </w:rPr>
        <w:t xml:space="preserve"> </w:t>
      </w:r>
      <w:proofErr w:type="spellStart"/>
      <w:r w:rsidR="002E6450">
        <w:rPr>
          <w:rFonts w:ascii="Times New Roman" w:hAnsi="Times New Roman"/>
          <w:sz w:val="24"/>
          <w:szCs w:val="24"/>
        </w:rPr>
        <w:t>și</w:t>
      </w:r>
      <w:proofErr w:type="spellEnd"/>
      <w:r w:rsidR="002E6450">
        <w:rPr>
          <w:rFonts w:ascii="Times New Roman" w:hAnsi="Times New Roman"/>
          <w:sz w:val="24"/>
          <w:szCs w:val="24"/>
        </w:rPr>
        <w:t xml:space="preserve"> </w:t>
      </w:r>
      <w:proofErr w:type="spellStart"/>
      <w:r w:rsidR="002E6450">
        <w:rPr>
          <w:rFonts w:ascii="Times New Roman" w:hAnsi="Times New Roman"/>
          <w:sz w:val="24"/>
          <w:szCs w:val="24"/>
        </w:rPr>
        <w:t>completările</w:t>
      </w:r>
      <w:proofErr w:type="spellEnd"/>
      <w:r w:rsidR="002E6450">
        <w:rPr>
          <w:rFonts w:ascii="Times New Roman" w:hAnsi="Times New Roman"/>
          <w:sz w:val="24"/>
          <w:szCs w:val="24"/>
        </w:rPr>
        <w:t xml:space="preserve"> </w:t>
      </w:r>
      <w:proofErr w:type="spellStart"/>
      <w:r w:rsidR="002E6450">
        <w:rPr>
          <w:rFonts w:ascii="Times New Roman" w:hAnsi="Times New Roman"/>
          <w:sz w:val="24"/>
          <w:szCs w:val="24"/>
        </w:rPr>
        <w:t>ulterioare</w:t>
      </w:r>
      <w:proofErr w:type="spellEnd"/>
      <w:r w:rsidR="002E6450">
        <w:rPr>
          <w:rFonts w:ascii="Times New Roman" w:hAnsi="Times New Roman"/>
          <w:sz w:val="24"/>
          <w:szCs w:val="24"/>
        </w:rPr>
        <w:t>,</w:t>
      </w:r>
      <w:r w:rsidR="002E6450">
        <w:rPr>
          <w:rFonts w:ascii="Times New Roman" w:hAnsi="Times New Roman"/>
          <w:sz w:val="24"/>
          <w:szCs w:val="24"/>
          <w:lang w:val="ro-RO"/>
        </w:rPr>
        <w:t xml:space="preserve"> </w:t>
      </w:r>
      <w:r>
        <w:rPr>
          <w:rFonts w:ascii="Times New Roman" w:hAnsi="Times New Roman"/>
          <w:sz w:val="24"/>
          <w:szCs w:val="24"/>
          <w:lang w:val="ro-RO"/>
        </w:rPr>
        <w:t xml:space="preserve">se vor </w:t>
      </w:r>
      <w:r w:rsidR="004444B8">
        <w:rPr>
          <w:rFonts w:ascii="Times New Roman" w:hAnsi="Times New Roman"/>
          <w:sz w:val="24"/>
          <w:szCs w:val="24"/>
          <w:lang w:val="ro-RO"/>
        </w:rPr>
        <w:t>realiza</w:t>
      </w:r>
      <w:r>
        <w:rPr>
          <w:rFonts w:ascii="Times New Roman" w:hAnsi="Times New Roman"/>
          <w:sz w:val="24"/>
          <w:szCs w:val="24"/>
          <w:lang w:val="ro-RO"/>
        </w:rPr>
        <w:t xml:space="preserve"> potrivit prevederilor </w:t>
      </w:r>
      <w:r w:rsidR="002E6450">
        <w:rPr>
          <w:rFonts w:ascii="Times New Roman" w:hAnsi="Times New Roman"/>
          <w:sz w:val="24"/>
          <w:szCs w:val="24"/>
          <w:lang w:val="ro-RO"/>
        </w:rPr>
        <w:t>acestuia.</w:t>
      </w:r>
    </w:p>
    <w:p w14:paraId="636A6819" w14:textId="77777777" w:rsidR="00D5383D" w:rsidRDefault="00D5383D" w:rsidP="00D5383D">
      <w:pPr>
        <w:spacing w:after="0" w:line="240" w:lineRule="auto"/>
        <w:ind w:firstLine="708"/>
        <w:jc w:val="both"/>
        <w:rPr>
          <w:rFonts w:ascii="Times New Roman" w:hAnsi="Times New Roman"/>
          <w:sz w:val="24"/>
          <w:szCs w:val="24"/>
          <w:lang w:val="ro-RO"/>
        </w:rPr>
      </w:pPr>
    </w:p>
    <w:bookmarkEnd w:id="3"/>
    <w:p w14:paraId="34C71791" w14:textId="4534AAE8" w:rsidR="00722C3C" w:rsidRDefault="00BC25BC" w:rsidP="00D5383D">
      <w:pPr>
        <w:spacing w:after="0" w:line="240" w:lineRule="auto"/>
        <w:ind w:firstLine="708"/>
        <w:jc w:val="both"/>
        <w:rPr>
          <w:rFonts w:ascii="Times New Roman" w:eastAsia="Times New Roman" w:hAnsi="Times New Roman"/>
          <w:sz w:val="24"/>
          <w:szCs w:val="24"/>
          <w:lang w:val="ro-RO" w:eastAsia="ro-RO"/>
        </w:rPr>
      </w:pPr>
      <w:r w:rsidRPr="00BC25BC">
        <w:rPr>
          <w:rFonts w:ascii="Times New Roman" w:eastAsia="Times New Roman" w:hAnsi="Times New Roman"/>
          <w:b/>
          <w:bCs/>
          <w:sz w:val="24"/>
          <w:szCs w:val="24"/>
          <w:lang w:val="ro-RO" w:eastAsia="ro-RO"/>
        </w:rPr>
        <w:t xml:space="preserve">Art. </w:t>
      </w:r>
      <w:r w:rsidR="00887D79">
        <w:rPr>
          <w:rFonts w:ascii="Times New Roman" w:eastAsia="Times New Roman" w:hAnsi="Times New Roman"/>
          <w:b/>
          <w:bCs/>
          <w:sz w:val="24"/>
          <w:szCs w:val="24"/>
          <w:lang w:val="ro-RO" w:eastAsia="ro-RO"/>
        </w:rPr>
        <w:t>4</w:t>
      </w:r>
      <w:r w:rsidRPr="00BC25BC">
        <w:rPr>
          <w:rFonts w:ascii="Times New Roman" w:eastAsia="Times New Roman" w:hAnsi="Times New Roman"/>
          <w:sz w:val="24"/>
          <w:szCs w:val="24"/>
          <w:lang w:val="ro-RO" w:eastAsia="ro-RO"/>
        </w:rPr>
        <w:t xml:space="preserve"> </w:t>
      </w:r>
      <w:r w:rsidR="00BC566F">
        <w:rPr>
          <w:rFonts w:ascii="Times New Roman" w:eastAsia="Times New Roman" w:hAnsi="Times New Roman"/>
          <w:sz w:val="24"/>
          <w:szCs w:val="24"/>
          <w:lang w:val="ro-RO" w:eastAsia="ro-RO"/>
        </w:rPr>
        <w:t>Prezentul ordin se publică în Monitorul Oficial al României, Partea I.</w:t>
      </w:r>
    </w:p>
    <w:p w14:paraId="33FB0F74" w14:textId="77777777" w:rsidR="0016567E" w:rsidRDefault="0016567E" w:rsidP="00D5383D">
      <w:pPr>
        <w:spacing w:after="0" w:line="240" w:lineRule="auto"/>
        <w:ind w:firstLine="708"/>
        <w:jc w:val="both"/>
        <w:rPr>
          <w:rFonts w:ascii="Times New Roman" w:eastAsia="Times New Roman" w:hAnsi="Times New Roman"/>
          <w:sz w:val="24"/>
          <w:szCs w:val="24"/>
          <w:lang w:val="ro-RO" w:eastAsia="ro-RO"/>
        </w:rPr>
      </w:pPr>
    </w:p>
    <w:p w14:paraId="54DFD48A" w14:textId="77777777" w:rsidR="00722C3C" w:rsidRDefault="00722C3C">
      <w:pPr>
        <w:spacing w:after="0" w:line="240" w:lineRule="auto"/>
        <w:ind w:firstLine="708"/>
        <w:jc w:val="both"/>
        <w:rPr>
          <w:rFonts w:ascii="Times New Roman" w:hAnsi="Times New Roman"/>
          <w:b/>
          <w:bCs/>
          <w:shd w:val="clear" w:color="auto" w:fill="FFFFFF"/>
          <w:lang w:val="ro-RO"/>
        </w:rPr>
      </w:pPr>
    </w:p>
    <w:p w14:paraId="49490CA7" w14:textId="77777777" w:rsidR="006A7123" w:rsidRDefault="006A7123" w:rsidP="000D2F8A">
      <w:pPr>
        <w:spacing w:after="0" w:line="240" w:lineRule="auto"/>
        <w:jc w:val="both"/>
        <w:rPr>
          <w:rFonts w:ascii="Times New Roman" w:hAnsi="Times New Roman"/>
          <w:b/>
          <w:bCs/>
          <w:shd w:val="clear" w:color="auto" w:fill="FFFFFF"/>
          <w:lang w:val="ro-RO"/>
        </w:rPr>
      </w:pPr>
    </w:p>
    <w:p w14:paraId="6827402E" w14:textId="77777777" w:rsidR="00722C3C" w:rsidRDefault="00BC566F">
      <w:pPr>
        <w:pStyle w:val="sanxttl"/>
        <w:rPr>
          <w:rFonts w:ascii="Times New Roman" w:hAnsi="Times New Roman"/>
          <w:color w:val="auto"/>
          <w:sz w:val="24"/>
          <w:szCs w:val="24"/>
          <w:shd w:val="clear" w:color="auto" w:fill="FFFFFF"/>
          <w:lang w:val="ro-RO"/>
        </w:rPr>
      </w:pPr>
      <w:r>
        <w:rPr>
          <w:rFonts w:ascii="Times New Roman" w:hAnsi="Times New Roman"/>
          <w:color w:val="auto"/>
          <w:sz w:val="24"/>
          <w:szCs w:val="24"/>
          <w:shd w:val="clear" w:color="auto" w:fill="FFFFFF"/>
          <w:lang w:val="ro-RO"/>
        </w:rPr>
        <w:t>Ministrul mediului, apelor şi pădurilor,</w:t>
      </w:r>
    </w:p>
    <w:p w14:paraId="1881C5E1" w14:textId="19D141C5" w:rsidR="00C8416D" w:rsidRDefault="009C478C" w:rsidP="001158CB">
      <w:pPr>
        <w:pStyle w:val="sanxttl"/>
        <w:rPr>
          <w:rFonts w:ascii="Times New Roman" w:hAnsi="Times New Roman"/>
          <w:color w:val="auto"/>
          <w:sz w:val="24"/>
          <w:szCs w:val="24"/>
          <w:shd w:val="clear" w:color="auto" w:fill="FFFFFF"/>
          <w:lang w:val="ro-RO"/>
        </w:rPr>
      </w:pPr>
      <w:r>
        <w:rPr>
          <w:rFonts w:ascii="Times New Roman" w:hAnsi="Times New Roman"/>
          <w:color w:val="auto"/>
          <w:sz w:val="24"/>
          <w:szCs w:val="24"/>
          <w:shd w:val="clear" w:color="auto" w:fill="FFFFFF"/>
          <w:lang w:val="ro-RO"/>
        </w:rPr>
        <w:t xml:space="preserve">TÁNCZOS </w:t>
      </w:r>
      <w:r w:rsidR="00BC566F">
        <w:rPr>
          <w:rFonts w:ascii="Times New Roman" w:hAnsi="Times New Roman"/>
          <w:color w:val="auto"/>
          <w:sz w:val="24"/>
          <w:szCs w:val="24"/>
          <w:shd w:val="clear" w:color="auto" w:fill="FFFFFF"/>
          <w:lang w:val="ro-RO"/>
        </w:rPr>
        <w:t xml:space="preserve">Barna </w:t>
      </w:r>
    </w:p>
    <w:p w14:paraId="0BD4E0FC" w14:textId="00C7E2CA" w:rsidR="00887D79" w:rsidRDefault="00887D79" w:rsidP="001158CB">
      <w:pPr>
        <w:pStyle w:val="sanxttl"/>
        <w:rPr>
          <w:rFonts w:ascii="Times New Roman" w:hAnsi="Times New Roman"/>
          <w:color w:val="auto"/>
          <w:sz w:val="24"/>
          <w:szCs w:val="24"/>
          <w:shd w:val="clear" w:color="auto" w:fill="FFFFFF"/>
          <w:lang w:val="ro-RO"/>
        </w:rPr>
      </w:pPr>
    </w:p>
    <w:p w14:paraId="0F541E8D" w14:textId="2924BF6C" w:rsidR="00887D79" w:rsidRDefault="00887D79" w:rsidP="001158CB">
      <w:pPr>
        <w:pStyle w:val="sanxttl"/>
        <w:rPr>
          <w:rFonts w:ascii="Times New Roman" w:hAnsi="Times New Roman"/>
          <w:color w:val="auto"/>
          <w:sz w:val="24"/>
          <w:szCs w:val="24"/>
          <w:shd w:val="clear" w:color="auto" w:fill="FFFFFF"/>
          <w:lang w:val="ro-RO"/>
        </w:rPr>
      </w:pPr>
    </w:p>
    <w:p w14:paraId="01D05A0F" w14:textId="311B95AE" w:rsidR="00887D79" w:rsidRDefault="00887D79" w:rsidP="001158CB">
      <w:pPr>
        <w:pStyle w:val="sanxttl"/>
        <w:rPr>
          <w:rFonts w:ascii="Times New Roman" w:hAnsi="Times New Roman"/>
          <w:color w:val="auto"/>
          <w:sz w:val="24"/>
          <w:szCs w:val="24"/>
          <w:shd w:val="clear" w:color="auto" w:fill="FFFFFF"/>
          <w:lang w:val="ro-RO"/>
        </w:rPr>
      </w:pPr>
    </w:p>
    <w:p w14:paraId="0A49F418" w14:textId="5225EE35" w:rsidR="00887D79" w:rsidRDefault="00887D79" w:rsidP="001158CB">
      <w:pPr>
        <w:pStyle w:val="sanxttl"/>
        <w:rPr>
          <w:rFonts w:ascii="Times New Roman" w:hAnsi="Times New Roman"/>
          <w:color w:val="auto"/>
          <w:sz w:val="24"/>
          <w:szCs w:val="24"/>
          <w:shd w:val="clear" w:color="auto" w:fill="FFFFFF"/>
          <w:lang w:val="ro-RO"/>
        </w:rPr>
      </w:pPr>
    </w:p>
    <w:p w14:paraId="14305344" w14:textId="1CF717FE" w:rsidR="00887D79" w:rsidRDefault="00887D79" w:rsidP="001158CB">
      <w:pPr>
        <w:pStyle w:val="sanxttl"/>
        <w:rPr>
          <w:rFonts w:ascii="Times New Roman" w:hAnsi="Times New Roman"/>
          <w:color w:val="auto"/>
          <w:sz w:val="24"/>
          <w:szCs w:val="24"/>
          <w:shd w:val="clear" w:color="auto" w:fill="FFFFFF"/>
          <w:lang w:val="ro-RO"/>
        </w:rPr>
      </w:pPr>
    </w:p>
    <w:p w14:paraId="4E603F44" w14:textId="5D68054B" w:rsidR="00887D79" w:rsidRDefault="00887D79" w:rsidP="001158CB">
      <w:pPr>
        <w:pStyle w:val="sanxttl"/>
        <w:rPr>
          <w:rFonts w:ascii="Times New Roman" w:hAnsi="Times New Roman"/>
          <w:color w:val="auto"/>
          <w:sz w:val="24"/>
          <w:szCs w:val="24"/>
          <w:shd w:val="clear" w:color="auto" w:fill="FFFFFF"/>
          <w:lang w:val="ro-RO"/>
        </w:rPr>
      </w:pPr>
    </w:p>
    <w:p w14:paraId="7A9FF62B" w14:textId="65B3CD59" w:rsidR="00887D79" w:rsidRDefault="00887D79" w:rsidP="001158CB">
      <w:pPr>
        <w:pStyle w:val="sanxttl"/>
        <w:rPr>
          <w:rFonts w:ascii="Times New Roman" w:hAnsi="Times New Roman"/>
          <w:color w:val="auto"/>
          <w:sz w:val="24"/>
          <w:szCs w:val="24"/>
          <w:shd w:val="clear" w:color="auto" w:fill="FFFFFF"/>
          <w:lang w:val="ro-RO"/>
        </w:rPr>
      </w:pPr>
    </w:p>
    <w:p w14:paraId="3DD9C7BE" w14:textId="66D099E4" w:rsidR="00887D79" w:rsidRDefault="00887D79" w:rsidP="001158CB">
      <w:pPr>
        <w:pStyle w:val="sanxttl"/>
        <w:rPr>
          <w:rFonts w:ascii="Times New Roman" w:hAnsi="Times New Roman"/>
          <w:color w:val="auto"/>
          <w:sz w:val="24"/>
          <w:szCs w:val="24"/>
          <w:shd w:val="clear" w:color="auto" w:fill="FFFFFF"/>
          <w:lang w:val="ro-RO"/>
        </w:rPr>
      </w:pPr>
    </w:p>
    <w:p w14:paraId="6BAC9FCF" w14:textId="587BBC30" w:rsidR="00887D79" w:rsidRDefault="00887D79" w:rsidP="001158CB">
      <w:pPr>
        <w:pStyle w:val="sanxttl"/>
        <w:rPr>
          <w:rFonts w:ascii="Times New Roman" w:hAnsi="Times New Roman"/>
          <w:color w:val="auto"/>
          <w:sz w:val="24"/>
          <w:szCs w:val="24"/>
          <w:shd w:val="clear" w:color="auto" w:fill="FFFFFF"/>
          <w:lang w:val="ro-RO"/>
        </w:rPr>
      </w:pPr>
    </w:p>
    <w:p w14:paraId="1DEF5E2C" w14:textId="02FC8492" w:rsidR="00887D79" w:rsidRDefault="00887D79" w:rsidP="001158CB">
      <w:pPr>
        <w:pStyle w:val="sanxttl"/>
        <w:rPr>
          <w:rFonts w:ascii="Times New Roman" w:hAnsi="Times New Roman"/>
          <w:color w:val="auto"/>
          <w:sz w:val="24"/>
          <w:szCs w:val="24"/>
          <w:shd w:val="clear" w:color="auto" w:fill="FFFFFF"/>
          <w:lang w:val="ro-RO"/>
        </w:rPr>
      </w:pPr>
    </w:p>
    <w:p w14:paraId="2C768C90" w14:textId="5AFB3AA4" w:rsidR="00887D79" w:rsidRDefault="00887D79" w:rsidP="001158CB">
      <w:pPr>
        <w:pStyle w:val="sanxttl"/>
        <w:rPr>
          <w:rFonts w:ascii="Times New Roman" w:hAnsi="Times New Roman"/>
          <w:color w:val="auto"/>
          <w:sz w:val="24"/>
          <w:szCs w:val="24"/>
          <w:shd w:val="clear" w:color="auto" w:fill="FFFFFF"/>
          <w:lang w:val="ro-RO"/>
        </w:rPr>
      </w:pPr>
    </w:p>
    <w:p w14:paraId="73059D9C" w14:textId="397C696D" w:rsidR="00887D79" w:rsidRDefault="00887D79" w:rsidP="001158CB">
      <w:pPr>
        <w:pStyle w:val="sanxttl"/>
        <w:rPr>
          <w:rFonts w:ascii="Times New Roman" w:hAnsi="Times New Roman"/>
          <w:color w:val="auto"/>
          <w:sz w:val="24"/>
          <w:szCs w:val="24"/>
          <w:shd w:val="clear" w:color="auto" w:fill="FFFFFF"/>
          <w:lang w:val="ro-RO"/>
        </w:rPr>
      </w:pPr>
    </w:p>
    <w:p w14:paraId="74E548E5" w14:textId="1B2A7247" w:rsidR="00887D79" w:rsidRDefault="00887D79" w:rsidP="001158CB">
      <w:pPr>
        <w:pStyle w:val="sanxttl"/>
        <w:rPr>
          <w:rFonts w:ascii="Times New Roman" w:hAnsi="Times New Roman"/>
          <w:color w:val="auto"/>
          <w:sz w:val="24"/>
          <w:szCs w:val="24"/>
          <w:shd w:val="clear" w:color="auto" w:fill="FFFFFF"/>
          <w:lang w:val="ro-RO"/>
        </w:rPr>
      </w:pPr>
    </w:p>
    <w:p w14:paraId="466ED5A6" w14:textId="25072290" w:rsidR="00887D79" w:rsidRDefault="00887D79" w:rsidP="001158CB">
      <w:pPr>
        <w:pStyle w:val="sanxttl"/>
        <w:rPr>
          <w:rFonts w:ascii="Times New Roman" w:hAnsi="Times New Roman"/>
          <w:color w:val="auto"/>
          <w:sz w:val="24"/>
          <w:szCs w:val="24"/>
          <w:shd w:val="clear" w:color="auto" w:fill="FFFFFF"/>
          <w:lang w:val="ro-RO"/>
        </w:rPr>
      </w:pPr>
    </w:p>
    <w:p w14:paraId="1DC5BF50" w14:textId="4649211A" w:rsidR="00887D79" w:rsidRDefault="00887D79" w:rsidP="001158CB">
      <w:pPr>
        <w:pStyle w:val="sanxttl"/>
        <w:rPr>
          <w:rFonts w:ascii="Times New Roman" w:hAnsi="Times New Roman"/>
          <w:color w:val="auto"/>
          <w:sz w:val="24"/>
          <w:szCs w:val="24"/>
          <w:shd w:val="clear" w:color="auto" w:fill="FFFFFF"/>
          <w:lang w:val="ro-RO"/>
        </w:rPr>
      </w:pPr>
    </w:p>
    <w:p w14:paraId="7E87AF65" w14:textId="3660A470" w:rsidR="00887D79" w:rsidRDefault="00887D79" w:rsidP="001158CB">
      <w:pPr>
        <w:pStyle w:val="sanxttl"/>
        <w:rPr>
          <w:rFonts w:ascii="Times New Roman" w:hAnsi="Times New Roman"/>
          <w:color w:val="auto"/>
          <w:sz w:val="24"/>
          <w:szCs w:val="24"/>
          <w:shd w:val="clear" w:color="auto" w:fill="FFFFFF"/>
          <w:lang w:val="ro-RO"/>
        </w:rPr>
      </w:pPr>
    </w:p>
    <w:p w14:paraId="34912226" w14:textId="3ED7CDE4" w:rsidR="00887D79" w:rsidRDefault="00887D79" w:rsidP="001158CB">
      <w:pPr>
        <w:pStyle w:val="sanxttl"/>
        <w:rPr>
          <w:rFonts w:ascii="Times New Roman" w:hAnsi="Times New Roman"/>
          <w:color w:val="auto"/>
          <w:sz w:val="24"/>
          <w:szCs w:val="24"/>
          <w:shd w:val="clear" w:color="auto" w:fill="FFFFFF"/>
          <w:lang w:val="ro-RO"/>
        </w:rPr>
      </w:pPr>
    </w:p>
    <w:p w14:paraId="7802859B" w14:textId="13CC8D16" w:rsidR="00887D79" w:rsidRDefault="00887D79" w:rsidP="001158CB">
      <w:pPr>
        <w:pStyle w:val="sanxttl"/>
        <w:rPr>
          <w:rFonts w:ascii="Times New Roman" w:hAnsi="Times New Roman"/>
          <w:color w:val="auto"/>
          <w:sz w:val="24"/>
          <w:szCs w:val="24"/>
          <w:shd w:val="clear" w:color="auto" w:fill="FFFFFF"/>
          <w:lang w:val="ro-RO"/>
        </w:rPr>
      </w:pPr>
    </w:p>
    <w:p w14:paraId="294D4F8C" w14:textId="15F17D70" w:rsidR="00887D79" w:rsidRDefault="00887D79" w:rsidP="001158CB">
      <w:pPr>
        <w:pStyle w:val="sanxttl"/>
        <w:rPr>
          <w:rFonts w:ascii="Times New Roman" w:hAnsi="Times New Roman"/>
          <w:color w:val="auto"/>
          <w:sz w:val="24"/>
          <w:szCs w:val="24"/>
          <w:shd w:val="clear" w:color="auto" w:fill="FFFFFF"/>
          <w:lang w:val="ro-RO"/>
        </w:rPr>
      </w:pPr>
    </w:p>
    <w:p w14:paraId="6C65E16A" w14:textId="1B859466" w:rsidR="00887D79" w:rsidRDefault="00887D79" w:rsidP="001158CB">
      <w:pPr>
        <w:pStyle w:val="sanxttl"/>
        <w:rPr>
          <w:rFonts w:ascii="Times New Roman" w:hAnsi="Times New Roman"/>
          <w:color w:val="auto"/>
          <w:sz w:val="24"/>
          <w:szCs w:val="24"/>
          <w:shd w:val="clear" w:color="auto" w:fill="FFFFFF"/>
          <w:lang w:val="ro-RO"/>
        </w:rPr>
      </w:pPr>
    </w:p>
    <w:p w14:paraId="6E9ACE51" w14:textId="43E9DB48" w:rsidR="00887D79" w:rsidRDefault="00887D79" w:rsidP="001158CB">
      <w:pPr>
        <w:pStyle w:val="sanxttl"/>
        <w:rPr>
          <w:rFonts w:ascii="Times New Roman" w:hAnsi="Times New Roman"/>
          <w:color w:val="auto"/>
          <w:sz w:val="24"/>
          <w:szCs w:val="24"/>
          <w:shd w:val="clear" w:color="auto" w:fill="FFFFFF"/>
          <w:lang w:val="ro-RO"/>
        </w:rPr>
      </w:pPr>
    </w:p>
    <w:p w14:paraId="7D8E3BAF" w14:textId="5494A34E" w:rsidR="00887D79" w:rsidRDefault="00887D79" w:rsidP="001158CB">
      <w:pPr>
        <w:pStyle w:val="sanxttl"/>
        <w:rPr>
          <w:rFonts w:ascii="Times New Roman" w:hAnsi="Times New Roman"/>
          <w:color w:val="auto"/>
          <w:sz w:val="24"/>
          <w:szCs w:val="24"/>
          <w:shd w:val="clear" w:color="auto" w:fill="FFFFFF"/>
          <w:lang w:val="ro-RO"/>
        </w:rPr>
      </w:pPr>
    </w:p>
    <w:p w14:paraId="6549D58E" w14:textId="5C9289D7" w:rsidR="00887D79" w:rsidRDefault="00887D79" w:rsidP="001158CB">
      <w:pPr>
        <w:pStyle w:val="sanxttl"/>
        <w:rPr>
          <w:rFonts w:ascii="Times New Roman" w:hAnsi="Times New Roman"/>
          <w:color w:val="auto"/>
          <w:sz w:val="24"/>
          <w:szCs w:val="24"/>
          <w:shd w:val="clear" w:color="auto" w:fill="FFFFFF"/>
          <w:lang w:val="ro-RO"/>
        </w:rPr>
      </w:pPr>
    </w:p>
    <w:p w14:paraId="7CBEF476" w14:textId="44B560A2" w:rsidR="00887D79" w:rsidRDefault="00887D79" w:rsidP="001158CB">
      <w:pPr>
        <w:pStyle w:val="sanxttl"/>
        <w:rPr>
          <w:rFonts w:ascii="Times New Roman" w:hAnsi="Times New Roman"/>
          <w:color w:val="auto"/>
          <w:sz w:val="24"/>
          <w:szCs w:val="24"/>
          <w:shd w:val="clear" w:color="auto" w:fill="FFFFFF"/>
          <w:lang w:val="ro-RO"/>
        </w:rPr>
      </w:pPr>
    </w:p>
    <w:p w14:paraId="7D48F3CD" w14:textId="72BDEE37" w:rsidR="00887D79" w:rsidRDefault="00887D79" w:rsidP="001158CB">
      <w:pPr>
        <w:pStyle w:val="sanxttl"/>
        <w:rPr>
          <w:rFonts w:ascii="Times New Roman" w:hAnsi="Times New Roman"/>
          <w:color w:val="auto"/>
          <w:sz w:val="24"/>
          <w:szCs w:val="24"/>
          <w:shd w:val="clear" w:color="auto" w:fill="FFFFFF"/>
          <w:lang w:val="ro-RO"/>
        </w:rPr>
      </w:pPr>
    </w:p>
    <w:p w14:paraId="7B689FCD" w14:textId="77C763FF" w:rsidR="00887D79" w:rsidRDefault="00887D79" w:rsidP="001158CB">
      <w:pPr>
        <w:pStyle w:val="sanxttl"/>
        <w:rPr>
          <w:rFonts w:ascii="Times New Roman" w:hAnsi="Times New Roman"/>
          <w:color w:val="auto"/>
          <w:sz w:val="24"/>
          <w:szCs w:val="24"/>
          <w:shd w:val="clear" w:color="auto" w:fill="FFFFFF"/>
          <w:lang w:val="ro-RO"/>
        </w:rPr>
      </w:pPr>
    </w:p>
    <w:p w14:paraId="37541676" w14:textId="2FEE8B34" w:rsidR="00887D79" w:rsidRDefault="00887D79" w:rsidP="001158CB">
      <w:pPr>
        <w:pStyle w:val="sanxttl"/>
        <w:rPr>
          <w:rFonts w:ascii="Times New Roman" w:hAnsi="Times New Roman"/>
          <w:color w:val="auto"/>
          <w:sz w:val="24"/>
          <w:szCs w:val="24"/>
          <w:shd w:val="clear" w:color="auto" w:fill="FFFFFF"/>
          <w:lang w:val="ro-RO"/>
        </w:rPr>
      </w:pPr>
    </w:p>
    <w:p w14:paraId="6D5F17AA" w14:textId="741BC36D" w:rsidR="00887D79" w:rsidRDefault="00887D79" w:rsidP="001158CB">
      <w:pPr>
        <w:pStyle w:val="sanxttl"/>
        <w:rPr>
          <w:rFonts w:ascii="Times New Roman" w:hAnsi="Times New Roman"/>
          <w:color w:val="auto"/>
          <w:sz w:val="24"/>
          <w:szCs w:val="24"/>
          <w:shd w:val="clear" w:color="auto" w:fill="FFFFFF"/>
          <w:lang w:val="ro-RO"/>
        </w:rPr>
      </w:pPr>
    </w:p>
    <w:p w14:paraId="68251160" w14:textId="7118758D" w:rsidR="00887D79" w:rsidRDefault="00887D79" w:rsidP="001158CB">
      <w:pPr>
        <w:pStyle w:val="sanxttl"/>
        <w:rPr>
          <w:rFonts w:ascii="Times New Roman" w:hAnsi="Times New Roman"/>
          <w:color w:val="auto"/>
          <w:sz w:val="24"/>
          <w:szCs w:val="24"/>
          <w:shd w:val="clear" w:color="auto" w:fill="FFFFFF"/>
          <w:lang w:val="ro-RO"/>
        </w:rPr>
      </w:pPr>
    </w:p>
    <w:p w14:paraId="52628EB8" w14:textId="2A0A0349" w:rsidR="00887D79" w:rsidRDefault="00887D79" w:rsidP="001158CB">
      <w:pPr>
        <w:pStyle w:val="sanxttl"/>
        <w:rPr>
          <w:rFonts w:ascii="Times New Roman" w:hAnsi="Times New Roman"/>
          <w:color w:val="auto"/>
          <w:sz w:val="24"/>
          <w:szCs w:val="24"/>
          <w:shd w:val="clear" w:color="auto" w:fill="FFFFFF"/>
          <w:lang w:val="ro-RO"/>
        </w:rPr>
      </w:pPr>
    </w:p>
    <w:p w14:paraId="5D2CC436" w14:textId="19702A67" w:rsidR="00887D79" w:rsidRDefault="00887D79" w:rsidP="001158CB">
      <w:pPr>
        <w:pStyle w:val="sanxttl"/>
        <w:rPr>
          <w:rFonts w:ascii="Times New Roman" w:hAnsi="Times New Roman"/>
          <w:color w:val="auto"/>
          <w:sz w:val="24"/>
          <w:szCs w:val="24"/>
          <w:shd w:val="clear" w:color="auto" w:fill="FFFFFF"/>
          <w:lang w:val="ro-RO"/>
        </w:rPr>
      </w:pPr>
    </w:p>
    <w:p w14:paraId="7F1782A3" w14:textId="43FBA385" w:rsidR="00887D79" w:rsidRDefault="00887D79" w:rsidP="001158CB">
      <w:pPr>
        <w:pStyle w:val="sanxttl"/>
        <w:rPr>
          <w:rFonts w:ascii="Times New Roman" w:hAnsi="Times New Roman"/>
          <w:color w:val="auto"/>
          <w:sz w:val="24"/>
          <w:szCs w:val="24"/>
          <w:shd w:val="clear" w:color="auto" w:fill="FFFFFF"/>
          <w:lang w:val="ro-RO"/>
        </w:rPr>
      </w:pPr>
    </w:p>
    <w:p w14:paraId="27BD0C58" w14:textId="1A8F5C72" w:rsidR="00887D79" w:rsidRDefault="00887D79" w:rsidP="001158CB">
      <w:pPr>
        <w:pStyle w:val="sanxttl"/>
        <w:rPr>
          <w:rFonts w:ascii="Times New Roman" w:hAnsi="Times New Roman"/>
          <w:color w:val="auto"/>
          <w:sz w:val="24"/>
          <w:szCs w:val="24"/>
          <w:shd w:val="clear" w:color="auto" w:fill="FFFFFF"/>
          <w:lang w:val="ro-RO"/>
        </w:rPr>
      </w:pPr>
    </w:p>
    <w:p w14:paraId="08DA380A" w14:textId="36A49B12" w:rsidR="00887D79" w:rsidRDefault="00887D79" w:rsidP="001158CB">
      <w:pPr>
        <w:pStyle w:val="sanxttl"/>
        <w:rPr>
          <w:rFonts w:ascii="Times New Roman" w:hAnsi="Times New Roman"/>
          <w:color w:val="auto"/>
          <w:sz w:val="24"/>
          <w:szCs w:val="24"/>
          <w:shd w:val="clear" w:color="auto" w:fill="FFFFFF"/>
          <w:lang w:val="ro-RO"/>
        </w:rPr>
      </w:pPr>
    </w:p>
    <w:p w14:paraId="63DDC74C" w14:textId="4E338C92" w:rsidR="00887D79" w:rsidRDefault="00887D79" w:rsidP="001158CB">
      <w:pPr>
        <w:pStyle w:val="sanxttl"/>
        <w:rPr>
          <w:rFonts w:ascii="Times New Roman" w:hAnsi="Times New Roman"/>
          <w:color w:val="auto"/>
          <w:sz w:val="24"/>
          <w:szCs w:val="24"/>
          <w:shd w:val="clear" w:color="auto" w:fill="FFFFFF"/>
          <w:lang w:val="ro-RO"/>
        </w:rPr>
      </w:pPr>
    </w:p>
    <w:p w14:paraId="2AA48E56" w14:textId="05F55628" w:rsidR="00887D79" w:rsidRDefault="00887D79" w:rsidP="001158CB">
      <w:pPr>
        <w:pStyle w:val="sanxttl"/>
        <w:rPr>
          <w:rFonts w:ascii="Times New Roman" w:hAnsi="Times New Roman"/>
          <w:color w:val="auto"/>
          <w:sz w:val="24"/>
          <w:szCs w:val="24"/>
          <w:shd w:val="clear" w:color="auto" w:fill="FFFFFF"/>
          <w:lang w:val="ro-RO"/>
        </w:rPr>
      </w:pPr>
    </w:p>
    <w:p w14:paraId="2FF6F900" w14:textId="30BB3EE1" w:rsidR="00887D79" w:rsidRDefault="00887D79" w:rsidP="001158CB">
      <w:pPr>
        <w:pStyle w:val="sanxttl"/>
        <w:rPr>
          <w:rFonts w:ascii="Times New Roman" w:hAnsi="Times New Roman"/>
          <w:color w:val="auto"/>
          <w:sz w:val="24"/>
          <w:szCs w:val="24"/>
          <w:shd w:val="clear" w:color="auto" w:fill="FFFFFF"/>
          <w:lang w:val="ro-RO"/>
        </w:rPr>
      </w:pPr>
    </w:p>
    <w:p w14:paraId="1A681B54" w14:textId="26ED13F9" w:rsidR="00887D79" w:rsidRDefault="00887D79" w:rsidP="001158CB">
      <w:pPr>
        <w:pStyle w:val="sanxttl"/>
        <w:rPr>
          <w:rFonts w:ascii="Times New Roman" w:hAnsi="Times New Roman"/>
          <w:color w:val="auto"/>
          <w:sz w:val="24"/>
          <w:szCs w:val="24"/>
          <w:shd w:val="clear" w:color="auto" w:fill="FFFFFF"/>
          <w:lang w:val="ro-RO"/>
        </w:rPr>
      </w:pPr>
    </w:p>
    <w:p w14:paraId="7024029C" w14:textId="3084FBA1" w:rsidR="00887D79" w:rsidRDefault="00887D79" w:rsidP="001158CB">
      <w:pPr>
        <w:pStyle w:val="sanxttl"/>
        <w:rPr>
          <w:rFonts w:ascii="Times New Roman" w:hAnsi="Times New Roman"/>
          <w:color w:val="auto"/>
          <w:sz w:val="24"/>
          <w:szCs w:val="24"/>
          <w:shd w:val="clear" w:color="auto" w:fill="FFFFFF"/>
          <w:lang w:val="ro-RO"/>
        </w:rPr>
      </w:pPr>
    </w:p>
    <w:p w14:paraId="78B62B1F" w14:textId="7FA14A15" w:rsidR="00887D79" w:rsidRDefault="00887D79" w:rsidP="001158CB">
      <w:pPr>
        <w:pStyle w:val="sanxttl"/>
        <w:rPr>
          <w:rFonts w:ascii="Times New Roman" w:hAnsi="Times New Roman"/>
          <w:color w:val="auto"/>
          <w:sz w:val="24"/>
          <w:szCs w:val="24"/>
          <w:shd w:val="clear" w:color="auto" w:fill="FFFFFF"/>
          <w:lang w:val="ro-RO"/>
        </w:rPr>
      </w:pPr>
    </w:p>
    <w:p w14:paraId="69A3F15A" w14:textId="77777777" w:rsidR="00887D79" w:rsidRPr="004444B8" w:rsidRDefault="00887D79" w:rsidP="001158CB">
      <w:pPr>
        <w:pStyle w:val="sanxttl"/>
        <w:rPr>
          <w:rFonts w:ascii="Times New Roman" w:hAnsi="Times New Roman"/>
          <w:color w:val="auto"/>
          <w:sz w:val="24"/>
          <w:szCs w:val="24"/>
          <w:shd w:val="clear" w:color="auto" w:fill="FFFFFF"/>
        </w:rPr>
      </w:pPr>
    </w:p>
    <w:p w14:paraId="4BAF2C30" w14:textId="77777777" w:rsidR="009C478C" w:rsidRDefault="009C478C" w:rsidP="00D829AC">
      <w:pPr>
        <w:tabs>
          <w:tab w:val="left" w:pos="0"/>
        </w:tabs>
        <w:spacing w:after="0" w:line="240" w:lineRule="auto"/>
        <w:jc w:val="both"/>
        <w:rPr>
          <w:rFonts w:ascii="Times New Roman" w:eastAsia="Times New Roman" w:hAnsi="Times New Roman"/>
          <w:b/>
          <w:sz w:val="24"/>
          <w:szCs w:val="24"/>
        </w:rPr>
      </w:pPr>
    </w:p>
    <w:p w14:paraId="7E578E71" w14:textId="77777777" w:rsidR="00722C3C" w:rsidRDefault="00722C3C">
      <w:pPr>
        <w:pStyle w:val="spar"/>
        <w:jc w:val="center"/>
        <w:rPr>
          <w:b/>
          <w:bCs/>
          <w:sz w:val="22"/>
          <w:szCs w:val="22"/>
          <w:lang w:val="ro-RO"/>
        </w:rPr>
      </w:pPr>
      <w:bookmarkStart w:id="4" w:name="_GoBack"/>
      <w:bookmarkEnd w:id="4"/>
    </w:p>
    <w:sectPr w:rsidR="00722C3C" w:rsidSect="009C478C">
      <w:headerReference w:type="even" r:id="rId9"/>
      <w:headerReference w:type="default" r:id="rId10"/>
      <w:footerReference w:type="even" r:id="rId11"/>
      <w:footerReference w:type="default" r:id="rId12"/>
      <w:headerReference w:type="first" r:id="rId13"/>
      <w:footerReference w:type="first" r:id="rId14"/>
      <w:pgSz w:w="11906" w:h="16838"/>
      <w:pgMar w:top="993" w:right="849"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84CD6" w14:textId="77777777" w:rsidR="001335CF" w:rsidRDefault="001335CF">
      <w:pPr>
        <w:spacing w:after="0" w:line="240" w:lineRule="auto"/>
      </w:pPr>
      <w:r>
        <w:separator/>
      </w:r>
    </w:p>
  </w:endnote>
  <w:endnote w:type="continuationSeparator" w:id="0">
    <w:p w14:paraId="372C68AC" w14:textId="77777777" w:rsidR="001335CF" w:rsidRDefault="0013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6F62" w14:textId="77777777" w:rsidR="009C478C" w:rsidRDefault="009C4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595A" w14:textId="7B2E283E" w:rsidR="00722C3C" w:rsidRDefault="00722C3C">
    <w:pPr>
      <w:pStyle w:val="Footer"/>
      <w:jc w:val="center"/>
    </w:pPr>
  </w:p>
  <w:p w14:paraId="33257729" w14:textId="77777777" w:rsidR="00722C3C" w:rsidRDefault="00722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BD20" w14:textId="77777777" w:rsidR="009C478C" w:rsidRDefault="009C4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89E08" w14:textId="77777777" w:rsidR="001335CF" w:rsidRDefault="001335CF">
      <w:pPr>
        <w:spacing w:after="0" w:line="240" w:lineRule="auto"/>
      </w:pPr>
      <w:r>
        <w:separator/>
      </w:r>
    </w:p>
  </w:footnote>
  <w:footnote w:type="continuationSeparator" w:id="0">
    <w:p w14:paraId="0BC07257" w14:textId="77777777" w:rsidR="001335CF" w:rsidRDefault="00133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16C2" w14:textId="06DF1B40" w:rsidR="009C478C" w:rsidRDefault="001335CF">
    <w:pPr>
      <w:pStyle w:val="Header"/>
    </w:pPr>
    <w:r>
      <w:rPr>
        <w:noProof/>
      </w:rPr>
      <w:pict w14:anchorId="48447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844" o:spid="_x0000_s2050" type="#_x0000_t136" style="position:absolute;margin-left:0;margin-top:0;width:543.65pt;height:135.9pt;rotation:315;z-index:-251655168;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24F19" w14:textId="257A0A97" w:rsidR="009C478C" w:rsidRDefault="001335CF">
    <w:pPr>
      <w:pStyle w:val="Header"/>
    </w:pPr>
    <w:r>
      <w:rPr>
        <w:noProof/>
      </w:rPr>
      <w:pict w14:anchorId="50A35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845" o:spid="_x0000_s2051" type="#_x0000_t136" style="position:absolute;margin-left:0;margin-top:0;width:543.65pt;height:135.9pt;rotation:315;z-index:-251653120;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3A8" w14:textId="050C6591" w:rsidR="009C478C" w:rsidRDefault="001335CF">
    <w:pPr>
      <w:pStyle w:val="Header"/>
    </w:pPr>
    <w:r>
      <w:rPr>
        <w:noProof/>
      </w:rPr>
      <w:pict w14:anchorId="25DF5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843" o:spid="_x0000_s2049" type="#_x0000_t136" style="position:absolute;margin-left:0;margin-top:0;width:543.65pt;height:135.9pt;rotation:315;z-index:-251657216;mso-position-horizontal:center;mso-position-horizontal-relative:margin;mso-position-vertical:center;mso-position-vertical-relative:margin" o:allowincell="f" fillcolor="#4472c4 [3204]" stroked="f">
          <v:fill opacity=".5"/>
          <v:textpath style="font-family:&quot;Verdana&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3575F"/>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11783"/>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12822"/>
    <w:multiLevelType w:val="hybridMultilevel"/>
    <w:tmpl w:val="8B7A30B0"/>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BD510F"/>
    <w:multiLevelType w:val="hybridMultilevel"/>
    <w:tmpl w:val="96863092"/>
    <w:lvl w:ilvl="0" w:tplc="D188EB6C">
      <w:start w:val="1"/>
      <w:numFmt w:val="decimal"/>
      <w:lvlText w:val="%1."/>
      <w:lvlJc w:val="left"/>
      <w:pPr>
        <w:ind w:left="1068" w:hanging="360"/>
      </w:pPr>
      <w:rPr>
        <w:rFonts w:hint="default"/>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E2F321A"/>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555931"/>
    <w:multiLevelType w:val="hybridMultilevel"/>
    <w:tmpl w:val="C5A0FD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8114A7"/>
    <w:multiLevelType w:val="hybridMultilevel"/>
    <w:tmpl w:val="CFD81490"/>
    <w:lvl w:ilvl="0" w:tplc="DE90BE8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3C"/>
    <w:rsid w:val="000027B1"/>
    <w:rsid w:val="000035C8"/>
    <w:rsid w:val="00033C85"/>
    <w:rsid w:val="00035DAC"/>
    <w:rsid w:val="00044186"/>
    <w:rsid w:val="000507DB"/>
    <w:rsid w:val="0006792C"/>
    <w:rsid w:val="000A311E"/>
    <w:rsid w:val="000B0554"/>
    <w:rsid w:val="000D2F8A"/>
    <w:rsid w:val="001158CB"/>
    <w:rsid w:val="001335CF"/>
    <w:rsid w:val="00141CAB"/>
    <w:rsid w:val="00153779"/>
    <w:rsid w:val="00155753"/>
    <w:rsid w:val="0016567E"/>
    <w:rsid w:val="001715B4"/>
    <w:rsid w:val="001B0B61"/>
    <w:rsid w:val="001B50C5"/>
    <w:rsid w:val="001F07EF"/>
    <w:rsid w:val="0022037A"/>
    <w:rsid w:val="00230121"/>
    <w:rsid w:val="00245E47"/>
    <w:rsid w:val="002531E9"/>
    <w:rsid w:val="00253BC1"/>
    <w:rsid w:val="00265F70"/>
    <w:rsid w:val="002715A7"/>
    <w:rsid w:val="002A2A35"/>
    <w:rsid w:val="002B3DCA"/>
    <w:rsid w:val="002C51D9"/>
    <w:rsid w:val="002E0C6F"/>
    <w:rsid w:val="002E1A81"/>
    <w:rsid w:val="002E6450"/>
    <w:rsid w:val="00307A21"/>
    <w:rsid w:val="00322E0C"/>
    <w:rsid w:val="0033093A"/>
    <w:rsid w:val="0036348E"/>
    <w:rsid w:val="00393E49"/>
    <w:rsid w:val="003D0F89"/>
    <w:rsid w:val="003F1732"/>
    <w:rsid w:val="00415FA0"/>
    <w:rsid w:val="0041628D"/>
    <w:rsid w:val="00425A26"/>
    <w:rsid w:val="00425BFA"/>
    <w:rsid w:val="00437274"/>
    <w:rsid w:val="00437CD4"/>
    <w:rsid w:val="004444B8"/>
    <w:rsid w:val="00447567"/>
    <w:rsid w:val="00450C77"/>
    <w:rsid w:val="00462AD5"/>
    <w:rsid w:val="004665F4"/>
    <w:rsid w:val="00476633"/>
    <w:rsid w:val="00481D3A"/>
    <w:rsid w:val="00491D2D"/>
    <w:rsid w:val="00494CE2"/>
    <w:rsid w:val="00495197"/>
    <w:rsid w:val="004C5FB9"/>
    <w:rsid w:val="004F06F9"/>
    <w:rsid w:val="004F62A9"/>
    <w:rsid w:val="00530491"/>
    <w:rsid w:val="00546845"/>
    <w:rsid w:val="005473DF"/>
    <w:rsid w:val="005623C6"/>
    <w:rsid w:val="00563328"/>
    <w:rsid w:val="00572812"/>
    <w:rsid w:val="005B511C"/>
    <w:rsid w:val="005B7F2D"/>
    <w:rsid w:val="005C6572"/>
    <w:rsid w:val="005E1AFE"/>
    <w:rsid w:val="005F05A7"/>
    <w:rsid w:val="00642EAD"/>
    <w:rsid w:val="006436F4"/>
    <w:rsid w:val="00654ED5"/>
    <w:rsid w:val="0066338C"/>
    <w:rsid w:val="00666843"/>
    <w:rsid w:val="0067386C"/>
    <w:rsid w:val="006769C6"/>
    <w:rsid w:val="00685B7C"/>
    <w:rsid w:val="006A08B9"/>
    <w:rsid w:val="006A7123"/>
    <w:rsid w:val="006B1C1D"/>
    <w:rsid w:val="006E22B5"/>
    <w:rsid w:val="006E4EF4"/>
    <w:rsid w:val="006E59AA"/>
    <w:rsid w:val="006F0EB7"/>
    <w:rsid w:val="00722C3C"/>
    <w:rsid w:val="00743153"/>
    <w:rsid w:val="00785607"/>
    <w:rsid w:val="0079274E"/>
    <w:rsid w:val="007A1141"/>
    <w:rsid w:val="007A2408"/>
    <w:rsid w:val="007A5026"/>
    <w:rsid w:val="007F01E5"/>
    <w:rsid w:val="007F5F5A"/>
    <w:rsid w:val="008304A3"/>
    <w:rsid w:val="00874F07"/>
    <w:rsid w:val="00887D79"/>
    <w:rsid w:val="0089489F"/>
    <w:rsid w:val="00897989"/>
    <w:rsid w:val="008B4EEC"/>
    <w:rsid w:val="008B7043"/>
    <w:rsid w:val="008E5BBB"/>
    <w:rsid w:val="00915E2E"/>
    <w:rsid w:val="00935DB1"/>
    <w:rsid w:val="009529E8"/>
    <w:rsid w:val="00976946"/>
    <w:rsid w:val="009817FD"/>
    <w:rsid w:val="009A1E65"/>
    <w:rsid w:val="009B4544"/>
    <w:rsid w:val="009C36EA"/>
    <w:rsid w:val="009C478C"/>
    <w:rsid w:val="00A363B3"/>
    <w:rsid w:val="00A67CEF"/>
    <w:rsid w:val="00A95D00"/>
    <w:rsid w:val="00A97948"/>
    <w:rsid w:val="00A97F77"/>
    <w:rsid w:val="00AA08AC"/>
    <w:rsid w:val="00AC544B"/>
    <w:rsid w:val="00AC5BB1"/>
    <w:rsid w:val="00B10C47"/>
    <w:rsid w:val="00B27F41"/>
    <w:rsid w:val="00B41BB5"/>
    <w:rsid w:val="00B5442A"/>
    <w:rsid w:val="00B61046"/>
    <w:rsid w:val="00B62E73"/>
    <w:rsid w:val="00B643A9"/>
    <w:rsid w:val="00BC25BC"/>
    <w:rsid w:val="00BC566F"/>
    <w:rsid w:val="00BC7DB0"/>
    <w:rsid w:val="00C0443D"/>
    <w:rsid w:val="00C12620"/>
    <w:rsid w:val="00C17EC3"/>
    <w:rsid w:val="00C239E0"/>
    <w:rsid w:val="00C37EDB"/>
    <w:rsid w:val="00C817EB"/>
    <w:rsid w:val="00C8416D"/>
    <w:rsid w:val="00CA2303"/>
    <w:rsid w:val="00CB30EB"/>
    <w:rsid w:val="00CB7229"/>
    <w:rsid w:val="00CD4099"/>
    <w:rsid w:val="00CF4F1A"/>
    <w:rsid w:val="00CF7C64"/>
    <w:rsid w:val="00D5383D"/>
    <w:rsid w:val="00D54866"/>
    <w:rsid w:val="00D72B8D"/>
    <w:rsid w:val="00D74D42"/>
    <w:rsid w:val="00D829AC"/>
    <w:rsid w:val="00DC4E05"/>
    <w:rsid w:val="00DC7943"/>
    <w:rsid w:val="00E33652"/>
    <w:rsid w:val="00E41E4F"/>
    <w:rsid w:val="00E6638E"/>
    <w:rsid w:val="00E67911"/>
    <w:rsid w:val="00E84F71"/>
    <w:rsid w:val="00E8593B"/>
    <w:rsid w:val="00E97E32"/>
    <w:rsid w:val="00ED6A62"/>
    <w:rsid w:val="00EE446B"/>
    <w:rsid w:val="00EF2678"/>
    <w:rsid w:val="00F15344"/>
    <w:rsid w:val="00F30A8F"/>
    <w:rsid w:val="00F47D4E"/>
    <w:rsid w:val="00F72E35"/>
    <w:rsid w:val="00F835C9"/>
    <w:rsid w:val="00F9241B"/>
    <w:rsid w:val="00FB2233"/>
    <w:rsid w:val="00FC1BE8"/>
    <w:rsid w:val="00FC6941"/>
    <w:rsid w:val="00FE10C1"/>
    <w:rsid w:val="00FF53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CD4A0"/>
  <w15:chartTrackingRefBased/>
  <w15:docId w15:val="{6706E07C-ED23-444A-9278-3830BF0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rFonts w:ascii="Verdana" w:hAnsi="Verdana"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alb">
    <w:name w:val="a_lb"/>
    <w:basedOn w:val="DefaultParagraphFont"/>
  </w:style>
  <w:style w:type="character" w:customStyle="1" w:styleId="atl">
    <w:name w:val="a_tl"/>
    <w:basedOn w:val="DefaultParagraphFont"/>
  </w:style>
  <w:style w:type="character" w:customStyle="1" w:styleId="slitbdy">
    <w:name w:val="s_lit_bdy"/>
    <w:rPr>
      <w:rFonts w:ascii="Verdana" w:hAnsi="Verdana"/>
      <w:color w:val="000000"/>
      <w:sz w:val="20"/>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autoSpaceDE w:val="0"/>
      <w:autoSpaceDN w:val="0"/>
      <w:spacing w:after="0" w:line="240" w:lineRule="auto"/>
    </w:pPr>
    <w:rPr>
      <w:rFonts w:eastAsia="Times New Roman"/>
      <w:szCs w:val="20"/>
      <w:lang w:eastAsia="ro-RO"/>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eastAsia="ro-RO"/>
    </w:rPr>
  </w:style>
  <w:style w:type="character" w:customStyle="1" w:styleId="slitttl1">
    <w:name w:val="s_lit_ttl1"/>
    <w:rPr>
      <w:rFonts w:ascii="Verdana" w:hAnsi="Verdana"/>
      <w:b/>
      <w:color w:val="8B0000"/>
      <w:sz w:val="20"/>
      <w:shd w:val="clear" w:color="auto" w:fill="FFFFFF"/>
    </w:rPr>
  </w:style>
  <w:style w:type="paragraph" w:styleId="CommentSubject">
    <w:name w:val="annotation subject"/>
    <w:basedOn w:val="CommentText"/>
    <w:next w:val="CommentText"/>
    <w:link w:val="CommentSubjectChar"/>
    <w:uiPriority w:val="99"/>
    <w:semiHidden/>
    <w:unhideWhenUsed/>
    <w:pPr>
      <w:autoSpaceDE/>
      <w:autoSpaceDN/>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eastAsia="ro-RO"/>
    </w:rPr>
  </w:style>
  <w:style w:type="character" w:customStyle="1" w:styleId="slgi1">
    <w:name w:val="s_lgi1"/>
    <w:rPr>
      <w:rFonts w:ascii="Verdana" w:hAnsi="Verdana"/>
      <w:color w:val="006400"/>
      <w:sz w:val="20"/>
      <w:u w:val="single"/>
      <w:shd w:val="clear" w:color="auto" w:fill="FFFFFF"/>
    </w:rPr>
  </w:style>
  <w:style w:type="paragraph" w:styleId="ListParagraph">
    <w:name w:val="List Paragraph"/>
    <w:basedOn w:val="Normal"/>
    <w:uiPriority w:val="34"/>
    <w:qFormat/>
    <w:pPr>
      <w:ind w:left="720"/>
      <w:contextualSpacing/>
    </w:pPr>
  </w:style>
  <w:style w:type="character" w:customStyle="1" w:styleId="salnttl1">
    <w:name w:val="s_aln_ttl1"/>
    <w:rPr>
      <w:rFonts w:ascii="Verdana" w:hAnsi="Verdana"/>
      <w:b/>
      <w:color w:val="8B0000"/>
      <w:sz w:val="20"/>
      <w:shd w:val="clear" w:color="auto" w:fill="FFFFFF"/>
    </w:rPr>
  </w:style>
  <w:style w:type="character" w:customStyle="1" w:styleId="salnbdy">
    <w:name w:val="s_aln_bdy"/>
    <w:rPr>
      <w:rFonts w:ascii="Verdana" w:hAnsi="Verdana"/>
      <w:color w:val="000000"/>
      <w:sz w:val="20"/>
      <w:shd w:val="clear" w:color="auto" w:fill="FFFFFF"/>
    </w:rPr>
  </w:style>
  <w:style w:type="paragraph" w:customStyle="1" w:styleId="spar">
    <w:name w:val="s_par"/>
    <w:basedOn w:val="Normal"/>
    <w:uiPriority w:val="99"/>
    <w:pPr>
      <w:spacing w:after="0" w:line="240" w:lineRule="auto"/>
      <w:ind w:left="225"/>
    </w:pPr>
    <w:rPr>
      <w:rFonts w:ascii="Times New Roman" w:eastAsia="Times New Roman" w:hAnsi="Times New Roman"/>
      <w:sz w:val="24"/>
      <w:szCs w:val="24"/>
      <w:lang w:eastAsia="ro-RO"/>
    </w:rPr>
  </w:style>
  <w:style w:type="paragraph" w:customStyle="1" w:styleId="sartttl">
    <w:name w:val="s_art_ttl"/>
    <w:basedOn w:val="Normal"/>
    <w:uiPriority w:val="99"/>
    <w:pPr>
      <w:spacing w:after="0" w:line="240" w:lineRule="auto"/>
    </w:pPr>
    <w:rPr>
      <w:rFonts w:eastAsia="Times New Roman"/>
      <w:b/>
      <w:bCs/>
      <w:color w:val="24689B"/>
      <w:szCs w:val="20"/>
      <w:lang w:eastAsia="ro-RO"/>
    </w:rPr>
  </w:style>
  <w:style w:type="character" w:customStyle="1" w:styleId="spar3">
    <w:name w:val="s_par3"/>
    <w:rPr>
      <w:rFonts w:ascii="Verdana" w:hAnsi="Verdana"/>
      <w:color w:val="000000"/>
      <w:sz w:val="20"/>
      <w:shd w:val="clear" w:color="auto" w:fill="FFFFFF"/>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pctttl1">
    <w:name w:val="s_pct_ttl1"/>
    <w:rPr>
      <w:rFonts w:ascii="Verdana" w:hAnsi="Verdana"/>
      <w:b/>
      <w:color w:val="8B0000"/>
      <w:sz w:val="20"/>
      <w:shd w:val="clear" w:color="auto" w:fill="FFFFFF"/>
    </w:rPr>
  </w:style>
  <w:style w:type="character" w:customStyle="1" w:styleId="spctbdy">
    <w:name w:val="s_pct_bdy"/>
    <w:rPr>
      <w:rFonts w:ascii="Verdana" w:hAnsi="Verdana"/>
      <w:color w:val="000000"/>
      <w:sz w:val="20"/>
      <w:shd w:val="clear" w:color="auto" w:fill="FFFFFF"/>
    </w:rPr>
  </w:style>
  <w:style w:type="paragraph" w:customStyle="1" w:styleId="ssecttl">
    <w:name w:val="s_sec_ttl"/>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secden">
    <w:name w:val="s_sec_den"/>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capttl">
    <w:name w:val="s_cap_ttl"/>
    <w:basedOn w:val="Normal"/>
    <w:uiPriority w:val="99"/>
    <w:semiHidden/>
    <w:pPr>
      <w:spacing w:after="0" w:line="240" w:lineRule="auto"/>
      <w:jc w:val="center"/>
    </w:pPr>
    <w:rPr>
      <w:rFonts w:eastAsia="Times New Roman"/>
      <w:b/>
      <w:bCs/>
      <w:color w:val="A52A2A"/>
      <w:sz w:val="24"/>
      <w:szCs w:val="24"/>
      <w:lang w:eastAsia="ro-RO"/>
    </w:rPr>
  </w:style>
  <w:style w:type="paragraph" w:customStyle="1" w:styleId="scapden">
    <w:name w:val="s_cap_den"/>
    <w:basedOn w:val="Normal"/>
    <w:uiPriority w:val="99"/>
    <w:semiHidden/>
    <w:pPr>
      <w:spacing w:after="0" w:line="240" w:lineRule="auto"/>
      <w:jc w:val="center"/>
    </w:pPr>
    <w:rPr>
      <w:rFonts w:eastAsia="Times New Roman"/>
      <w:b/>
      <w:bCs/>
      <w:color w:val="A52A2A"/>
      <w:sz w:val="24"/>
      <w:szCs w:val="24"/>
      <w:lang w:eastAsia="ro-RO"/>
    </w:rPr>
  </w:style>
  <w:style w:type="character" w:customStyle="1" w:styleId="sartbdy">
    <w:name w:val="s_art_bdy"/>
    <w:rPr>
      <w:rFonts w:ascii="Verdana" w:hAnsi="Verdana"/>
      <w:color w:val="000000"/>
      <w:sz w:val="20"/>
      <w:shd w:val="clear" w:color="auto" w:fill="FFFFFF"/>
    </w:rPr>
  </w:style>
  <w:style w:type="paragraph" w:customStyle="1" w:styleId="sartden">
    <w:name w:val="s_art_den"/>
    <w:basedOn w:val="Normal"/>
    <w:uiPriority w:val="99"/>
    <w:semiHidden/>
    <w:pPr>
      <w:spacing w:after="0" w:line="240" w:lineRule="auto"/>
    </w:pPr>
    <w:rPr>
      <w:rFonts w:eastAsia="Times New Roman"/>
      <w:b/>
      <w:bCs/>
      <w:color w:val="24689B"/>
      <w:szCs w:val="20"/>
      <w:lang w:eastAsia="ro-RO"/>
    </w:rPr>
  </w:style>
  <w:style w:type="paragraph" w:customStyle="1" w:styleId="sanxttl">
    <w:name w:val="s_anx_ttl"/>
    <w:basedOn w:val="Normal"/>
    <w:uiPriority w:val="99"/>
    <w:semiHidden/>
    <w:pPr>
      <w:spacing w:after="0" w:line="240" w:lineRule="auto"/>
      <w:jc w:val="center"/>
    </w:pPr>
    <w:rPr>
      <w:rFonts w:eastAsia="Times New Roman"/>
      <w:b/>
      <w:bCs/>
      <w:color w:val="24689B"/>
      <w:szCs w:val="20"/>
      <w:lang w:eastAsia="ro-RO"/>
    </w:rPr>
  </w:style>
  <w:style w:type="paragraph" w:customStyle="1" w:styleId="spar1">
    <w:name w:val="s_par1"/>
    <w:basedOn w:val="Normal"/>
    <w:uiPriority w:val="99"/>
    <w:semiHidden/>
    <w:pPr>
      <w:spacing w:after="0" w:line="240" w:lineRule="auto"/>
    </w:pPr>
    <w:rPr>
      <w:rFonts w:eastAsia="Times New Roman"/>
      <w:sz w:val="15"/>
      <w:szCs w:val="15"/>
      <w:lang w:eastAsia="ro-RO"/>
    </w:rPr>
  </w:style>
  <w:style w:type="character" w:customStyle="1" w:styleId="spar5">
    <w:name w:val="s_par5"/>
    <w:rPr>
      <w:rFonts w:ascii="Verdana" w:hAnsi="Verdana" w:hint="default"/>
      <w:color w:val="000000"/>
      <w:sz w:val="15"/>
      <w:shd w:val="clear" w:color="auto" w:fill="FFFFFF"/>
    </w:rPr>
  </w:style>
  <w:style w:type="paragraph" w:customStyle="1" w:styleId="sporden">
    <w:name w:val="s_por_den"/>
    <w:basedOn w:val="Normal"/>
    <w:uiPriority w:val="99"/>
    <w:semiHidden/>
    <w:pPr>
      <w:spacing w:after="0" w:line="240" w:lineRule="auto"/>
    </w:pPr>
    <w:rPr>
      <w:rFonts w:eastAsia="Times New Roman"/>
      <w:b/>
      <w:bCs/>
      <w:color w:val="8B0000"/>
      <w:sz w:val="21"/>
      <w:szCs w:val="21"/>
      <w:lang w:val="ro-RO" w:eastAsia="ro-RO"/>
    </w:rPr>
  </w:style>
  <w:style w:type="character" w:customStyle="1" w:styleId="sporbdy">
    <w:name w:val="s_por_bdy"/>
    <w:rPr>
      <w:rFonts w:ascii="Verdana" w:hAnsi="Verdana"/>
      <w:color w:val="000000"/>
      <w:sz w:val="20"/>
      <w:shd w:val="clear" w:color="auto" w:fill="FFFFFF"/>
    </w:rPr>
  </w:style>
  <w:style w:type="character" w:customStyle="1" w:styleId="slinttl1">
    <w:name w:val="s_lin_ttl1"/>
    <w:rPr>
      <w:rFonts w:ascii="Verdana" w:hAnsi="Verdana"/>
      <w:b/>
      <w:color w:val="24689B"/>
      <w:sz w:val="21"/>
      <w:shd w:val="clear" w:color="auto" w:fill="FFFFFF"/>
    </w:rPr>
  </w:style>
  <w:style w:type="character" w:customStyle="1" w:styleId="slinbdy">
    <w:name w:val="s_lin_bdy"/>
    <w:rPr>
      <w:rFonts w:ascii="Verdana" w:hAnsi="Verdana"/>
      <w:color w:val="000000"/>
      <w:sz w:val="20"/>
      <w:shd w:val="clear" w:color="auto" w:fill="FFFFFF"/>
    </w:rPr>
  </w:style>
  <w:style w:type="paragraph" w:styleId="Revision">
    <w:name w:val="Revision"/>
    <w:hidden/>
    <w:uiPriority w:val="99"/>
    <w:semiHidden/>
    <w:pPr>
      <w:spacing w:after="0" w:line="240" w:lineRule="auto"/>
    </w:pPr>
    <w:rPr>
      <w:rFonts w:ascii="Verdana" w:hAnsi="Verdana" w:cs="Times New Roman"/>
      <w:sz w:val="20"/>
      <w:lang w:val="en-US"/>
    </w:rPr>
  </w:style>
  <w:style w:type="character" w:customStyle="1" w:styleId="scapbdy">
    <w:name w:val="s_cap_bdy"/>
    <w:rPr>
      <w:rFonts w:ascii="Verdana" w:hAnsi="Verdana"/>
      <w:color w:val="000000"/>
      <w:sz w:val="20"/>
      <w:shd w:val="clear" w:color="auto" w:fill="FFFFFF"/>
    </w:rPr>
  </w:style>
  <w:style w:type="character" w:customStyle="1" w:styleId="sden1">
    <w:name w:val="s_den1"/>
    <w:basedOn w:val="DefaultParagraphFont"/>
    <w:rsid w:val="00563328"/>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4180">
      <w:bodyDiv w:val="1"/>
      <w:marLeft w:val="0"/>
      <w:marRight w:val="0"/>
      <w:marTop w:val="0"/>
      <w:marBottom w:val="0"/>
      <w:divBdr>
        <w:top w:val="none" w:sz="0" w:space="0" w:color="auto"/>
        <w:left w:val="none" w:sz="0" w:space="0" w:color="auto"/>
        <w:bottom w:val="none" w:sz="0" w:space="0" w:color="auto"/>
        <w:right w:val="none" w:sz="0" w:space="0" w:color="auto"/>
      </w:divBdr>
      <w:divsChild>
        <w:div w:id="1993833196">
          <w:marLeft w:val="0"/>
          <w:marRight w:val="0"/>
          <w:marTop w:val="0"/>
          <w:marBottom w:val="0"/>
          <w:divBdr>
            <w:top w:val="none" w:sz="0" w:space="0" w:color="auto"/>
            <w:left w:val="none" w:sz="0" w:space="0" w:color="auto"/>
            <w:bottom w:val="none" w:sz="0" w:space="0" w:color="auto"/>
            <w:right w:val="none" w:sz="0" w:space="0" w:color="auto"/>
          </w:divBdr>
        </w:div>
      </w:divsChild>
    </w:div>
    <w:div w:id="317196183">
      <w:bodyDiv w:val="1"/>
      <w:marLeft w:val="0"/>
      <w:marRight w:val="0"/>
      <w:marTop w:val="0"/>
      <w:marBottom w:val="0"/>
      <w:divBdr>
        <w:top w:val="none" w:sz="0" w:space="0" w:color="auto"/>
        <w:left w:val="none" w:sz="0" w:space="0" w:color="auto"/>
        <w:bottom w:val="none" w:sz="0" w:space="0" w:color="auto"/>
        <w:right w:val="none" w:sz="0" w:space="0" w:color="auto"/>
      </w:divBdr>
    </w:div>
    <w:div w:id="346104972">
      <w:bodyDiv w:val="1"/>
      <w:marLeft w:val="0"/>
      <w:marRight w:val="0"/>
      <w:marTop w:val="0"/>
      <w:marBottom w:val="0"/>
      <w:divBdr>
        <w:top w:val="none" w:sz="0" w:space="0" w:color="auto"/>
        <w:left w:val="none" w:sz="0" w:space="0" w:color="auto"/>
        <w:bottom w:val="none" w:sz="0" w:space="0" w:color="auto"/>
        <w:right w:val="none" w:sz="0" w:space="0" w:color="auto"/>
      </w:divBdr>
    </w:div>
    <w:div w:id="649096964">
      <w:bodyDiv w:val="1"/>
      <w:marLeft w:val="0"/>
      <w:marRight w:val="0"/>
      <w:marTop w:val="0"/>
      <w:marBottom w:val="0"/>
      <w:divBdr>
        <w:top w:val="none" w:sz="0" w:space="0" w:color="auto"/>
        <w:left w:val="none" w:sz="0" w:space="0" w:color="auto"/>
        <w:bottom w:val="none" w:sz="0" w:space="0" w:color="auto"/>
        <w:right w:val="none" w:sz="0" w:space="0" w:color="auto"/>
      </w:divBdr>
    </w:div>
    <w:div w:id="652832351">
      <w:bodyDiv w:val="1"/>
      <w:marLeft w:val="0"/>
      <w:marRight w:val="0"/>
      <w:marTop w:val="0"/>
      <w:marBottom w:val="0"/>
      <w:divBdr>
        <w:top w:val="none" w:sz="0" w:space="0" w:color="auto"/>
        <w:left w:val="none" w:sz="0" w:space="0" w:color="auto"/>
        <w:bottom w:val="none" w:sz="0" w:space="0" w:color="auto"/>
        <w:right w:val="none" w:sz="0" w:space="0" w:color="auto"/>
      </w:divBdr>
    </w:div>
    <w:div w:id="717969382">
      <w:bodyDiv w:val="1"/>
      <w:marLeft w:val="0"/>
      <w:marRight w:val="0"/>
      <w:marTop w:val="0"/>
      <w:marBottom w:val="0"/>
      <w:divBdr>
        <w:top w:val="none" w:sz="0" w:space="0" w:color="auto"/>
        <w:left w:val="none" w:sz="0" w:space="0" w:color="auto"/>
        <w:bottom w:val="none" w:sz="0" w:space="0" w:color="auto"/>
        <w:right w:val="none" w:sz="0" w:space="0" w:color="auto"/>
      </w:divBdr>
      <w:divsChild>
        <w:div w:id="1469712889">
          <w:marLeft w:val="0"/>
          <w:marRight w:val="0"/>
          <w:marTop w:val="72"/>
          <w:marBottom w:val="0"/>
          <w:divBdr>
            <w:top w:val="none" w:sz="0" w:space="0" w:color="auto"/>
            <w:left w:val="none" w:sz="0" w:space="0" w:color="auto"/>
            <w:bottom w:val="none" w:sz="0" w:space="0" w:color="auto"/>
            <w:right w:val="none" w:sz="0" w:space="0" w:color="auto"/>
          </w:divBdr>
        </w:div>
      </w:divsChild>
    </w:div>
    <w:div w:id="1026298494">
      <w:bodyDiv w:val="1"/>
      <w:marLeft w:val="0"/>
      <w:marRight w:val="0"/>
      <w:marTop w:val="0"/>
      <w:marBottom w:val="0"/>
      <w:divBdr>
        <w:top w:val="none" w:sz="0" w:space="0" w:color="auto"/>
        <w:left w:val="none" w:sz="0" w:space="0" w:color="auto"/>
        <w:bottom w:val="none" w:sz="0" w:space="0" w:color="auto"/>
        <w:right w:val="none" w:sz="0" w:space="0" w:color="auto"/>
      </w:divBdr>
    </w:div>
    <w:div w:id="1068066849">
      <w:bodyDiv w:val="1"/>
      <w:marLeft w:val="0"/>
      <w:marRight w:val="0"/>
      <w:marTop w:val="0"/>
      <w:marBottom w:val="0"/>
      <w:divBdr>
        <w:top w:val="none" w:sz="0" w:space="0" w:color="auto"/>
        <w:left w:val="none" w:sz="0" w:space="0" w:color="auto"/>
        <w:bottom w:val="none" w:sz="0" w:space="0" w:color="auto"/>
        <w:right w:val="none" w:sz="0" w:space="0" w:color="auto"/>
      </w:divBdr>
      <w:divsChild>
        <w:div w:id="491918276">
          <w:marLeft w:val="0"/>
          <w:marRight w:val="0"/>
          <w:marTop w:val="0"/>
          <w:marBottom w:val="0"/>
          <w:divBdr>
            <w:top w:val="none" w:sz="0" w:space="0" w:color="auto"/>
            <w:left w:val="none" w:sz="0" w:space="0" w:color="auto"/>
            <w:bottom w:val="none" w:sz="0" w:space="0" w:color="auto"/>
            <w:right w:val="none" w:sz="0" w:space="0" w:color="auto"/>
          </w:divBdr>
        </w:div>
      </w:divsChild>
    </w:div>
    <w:div w:id="1106316658">
      <w:bodyDiv w:val="1"/>
      <w:marLeft w:val="0"/>
      <w:marRight w:val="0"/>
      <w:marTop w:val="0"/>
      <w:marBottom w:val="0"/>
      <w:divBdr>
        <w:top w:val="none" w:sz="0" w:space="0" w:color="auto"/>
        <w:left w:val="none" w:sz="0" w:space="0" w:color="auto"/>
        <w:bottom w:val="none" w:sz="0" w:space="0" w:color="auto"/>
        <w:right w:val="none" w:sz="0" w:space="0" w:color="auto"/>
      </w:divBdr>
    </w:div>
    <w:div w:id="1185945248">
      <w:bodyDiv w:val="1"/>
      <w:marLeft w:val="0"/>
      <w:marRight w:val="0"/>
      <w:marTop w:val="0"/>
      <w:marBottom w:val="0"/>
      <w:divBdr>
        <w:top w:val="none" w:sz="0" w:space="0" w:color="auto"/>
        <w:left w:val="none" w:sz="0" w:space="0" w:color="auto"/>
        <w:bottom w:val="none" w:sz="0" w:space="0" w:color="auto"/>
        <w:right w:val="none" w:sz="0" w:space="0" w:color="auto"/>
      </w:divBdr>
    </w:div>
    <w:div w:id="1499931122">
      <w:marLeft w:val="0"/>
      <w:marRight w:val="0"/>
      <w:marTop w:val="0"/>
      <w:marBottom w:val="0"/>
      <w:divBdr>
        <w:top w:val="none" w:sz="0" w:space="0" w:color="auto"/>
        <w:left w:val="none" w:sz="0" w:space="0" w:color="auto"/>
        <w:bottom w:val="none" w:sz="0" w:space="0" w:color="auto"/>
        <w:right w:val="none" w:sz="0" w:space="0" w:color="auto"/>
      </w:divBdr>
      <w:divsChild>
        <w:div w:id="1499931171">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604">
              <w:marLeft w:val="225"/>
              <w:marRight w:val="0"/>
              <w:marTop w:val="0"/>
              <w:marBottom w:val="0"/>
              <w:divBdr>
                <w:top w:val="dotted" w:sz="6" w:space="0" w:color="FEFEFE"/>
                <w:left w:val="dotted" w:sz="6" w:space="11" w:color="FEFEFE"/>
                <w:bottom w:val="dotted" w:sz="6" w:space="0" w:color="FEFEFE"/>
                <w:right w:val="dotted" w:sz="6" w:space="0" w:color="FEFEFE"/>
              </w:divBdr>
            </w:div>
            <w:div w:id="14999306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90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219">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059">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94">
                      <w:marLeft w:val="225"/>
                      <w:marRight w:val="0"/>
                      <w:marTop w:val="0"/>
                      <w:marBottom w:val="0"/>
                      <w:divBdr>
                        <w:top w:val="dotted" w:sz="6" w:space="0" w:color="FEFEFE"/>
                        <w:left w:val="dotted" w:sz="6" w:space="11" w:color="FEFEFE"/>
                        <w:bottom w:val="dotted" w:sz="6" w:space="0" w:color="FEFEFE"/>
                        <w:right w:val="dotted" w:sz="6" w:space="0" w:color="FEFEFE"/>
                      </w:divBdr>
                    </w:div>
                    <w:div w:id="1499930971">
                      <w:marLeft w:val="225"/>
                      <w:marRight w:val="0"/>
                      <w:marTop w:val="0"/>
                      <w:marBottom w:val="0"/>
                      <w:divBdr>
                        <w:top w:val="dotted" w:sz="6" w:space="0" w:color="FEFEFE"/>
                        <w:left w:val="dotted" w:sz="6" w:space="11" w:color="FEFEFE"/>
                        <w:bottom w:val="dotted" w:sz="6" w:space="0" w:color="FEFEFE"/>
                        <w:right w:val="dotted" w:sz="6" w:space="0" w:color="FEFEFE"/>
                      </w:divBdr>
                    </w:div>
                    <w:div w:id="1499931492">
                      <w:marLeft w:val="225"/>
                      <w:marRight w:val="0"/>
                      <w:marTop w:val="0"/>
                      <w:marBottom w:val="0"/>
                      <w:divBdr>
                        <w:top w:val="dotted" w:sz="6" w:space="0" w:color="FEFEFE"/>
                        <w:left w:val="dotted" w:sz="6" w:space="11" w:color="FEFEFE"/>
                        <w:bottom w:val="dotted" w:sz="6" w:space="0" w:color="FEFEFE"/>
                        <w:right w:val="dotted" w:sz="6" w:space="0" w:color="FEFEFE"/>
                      </w:divBdr>
                    </w:div>
                    <w:div w:id="1499931022">
                      <w:marLeft w:val="225"/>
                      <w:marRight w:val="0"/>
                      <w:marTop w:val="0"/>
                      <w:marBottom w:val="0"/>
                      <w:divBdr>
                        <w:top w:val="dotted" w:sz="6" w:space="0" w:color="FEFEFE"/>
                        <w:left w:val="dotted" w:sz="6" w:space="11" w:color="FEFEFE"/>
                        <w:bottom w:val="dotted" w:sz="6" w:space="0" w:color="FEFEFE"/>
                        <w:right w:val="dotted" w:sz="6" w:space="0" w:color="FEFEFE"/>
                      </w:divBdr>
                    </w:div>
                    <w:div w:id="14999308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703">
                  <w:marLeft w:val="225"/>
                  <w:marRight w:val="0"/>
                  <w:marTop w:val="0"/>
                  <w:marBottom w:val="0"/>
                  <w:divBdr>
                    <w:top w:val="dotted" w:sz="6" w:space="0" w:color="FEFEFE"/>
                    <w:left w:val="dotted" w:sz="6" w:space="11" w:color="FEFEFE"/>
                    <w:bottom w:val="dotted" w:sz="6" w:space="0" w:color="FEFEFE"/>
                    <w:right w:val="dotted" w:sz="6" w:space="0" w:color="FEFEFE"/>
                  </w:divBdr>
                </w:div>
                <w:div w:id="1499931331">
                  <w:marLeft w:val="225"/>
                  <w:marRight w:val="0"/>
                  <w:marTop w:val="0"/>
                  <w:marBottom w:val="0"/>
                  <w:divBdr>
                    <w:top w:val="dotted" w:sz="6" w:space="0" w:color="FEFEFE"/>
                    <w:left w:val="dotted" w:sz="6" w:space="11" w:color="FEFEFE"/>
                    <w:bottom w:val="dotted" w:sz="6" w:space="0" w:color="FEFEFE"/>
                    <w:right w:val="dotted" w:sz="6" w:space="0" w:color="FEFEFE"/>
                  </w:divBdr>
                </w:div>
                <w:div w:id="1499931212">
                  <w:marLeft w:val="225"/>
                  <w:marRight w:val="0"/>
                  <w:marTop w:val="0"/>
                  <w:marBottom w:val="0"/>
                  <w:divBdr>
                    <w:top w:val="dotted" w:sz="6" w:space="0" w:color="FEFEFE"/>
                    <w:left w:val="dotted" w:sz="6" w:space="11" w:color="FEFEFE"/>
                    <w:bottom w:val="dotted" w:sz="6" w:space="0" w:color="FEFEFE"/>
                    <w:right w:val="dotted" w:sz="6" w:space="0" w:color="FEFEFE"/>
                  </w:divBdr>
                </w:div>
                <w:div w:id="149993131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7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80">
                          <w:marLeft w:val="0"/>
                          <w:marRight w:val="0"/>
                          <w:marTop w:val="0"/>
                          <w:marBottom w:val="0"/>
                          <w:divBdr>
                            <w:top w:val="dotted" w:sz="6" w:space="0" w:color="FEFEFE"/>
                            <w:left w:val="dotted" w:sz="6" w:space="19" w:color="FEFEFE"/>
                            <w:bottom w:val="dotted" w:sz="6" w:space="0" w:color="FEFEFE"/>
                            <w:right w:val="dotted" w:sz="6" w:space="0" w:color="FEFEFE"/>
                          </w:divBdr>
                          <w:divsChild>
                            <w:div w:id="1499931486">
                              <w:marLeft w:val="0"/>
                              <w:marRight w:val="0"/>
                              <w:marTop w:val="0"/>
                              <w:marBottom w:val="0"/>
                              <w:divBdr>
                                <w:top w:val="dotted" w:sz="6" w:space="0" w:color="FEFEFE"/>
                                <w:left w:val="dotted" w:sz="6" w:space="19" w:color="FEFEFE"/>
                                <w:bottom w:val="dotted" w:sz="6" w:space="0" w:color="FEFEFE"/>
                                <w:right w:val="dotted" w:sz="6" w:space="0" w:color="FEFEFE"/>
                              </w:divBdr>
                            </w:div>
                            <w:div w:id="1499930982">
                              <w:marLeft w:val="0"/>
                              <w:marRight w:val="0"/>
                              <w:marTop w:val="0"/>
                              <w:marBottom w:val="0"/>
                              <w:divBdr>
                                <w:top w:val="dotted" w:sz="6" w:space="0" w:color="FEFEFE"/>
                                <w:left w:val="dotted" w:sz="6" w:space="19" w:color="FEFEFE"/>
                                <w:bottom w:val="dotted" w:sz="6" w:space="0" w:color="FEFEFE"/>
                                <w:right w:val="dotted" w:sz="6" w:space="0" w:color="FEFEFE"/>
                              </w:divBdr>
                            </w:div>
                            <w:div w:id="14999305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11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0645">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59">
                          <w:marLeft w:val="0"/>
                          <w:marRight w:val="0"/>
                          <w:marTop w:val="0"/>
                          <w:marBottom w:val="0"/>
                          <w:divBdr>
                            <w:top w:val="dotted" w:sz="6" w:space="0" w:color="FEFEFE"/>
                            <w:left w:val="dotted" w:sz="6" w:space="19" w:color="FEFEFE"/>
                            <w:bottom w:val="dotted" w:sz="6" w:space="0" w:color="FEFEFE"/>
                            <w:right w:val="dotted" w:sz="6" w:space="0" w:color="FEFEFE"/>
                          </w:divBdr>
                        </w:div>
                        <w:div w:id="149993061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499931198">
                  <w:marLeft w:val="225"/>
                  <w:marRight w:val="0"/>
                  <w:marTop w:val="0"/>
                  <w:marBottom w:val="0"/>
                  <w:divBdr>
                    <w:top w:val="dotted" w:sz="6" w:space="0" w:color="FEFEFE"/>
                    <w:left w:val="dotted" w:sz="6" w:space="11" w:color="FEFEFE"/>
                    <w:bottom w:val="dotted" w:sz="6" w:space="0" w:color="FEFEFE"/>
                    <w:right w:val="dotted" w:sz="6" w:space="0" w:color="FEFEFE"/>
                  </w:divBdr>
                </w:div>
                <w:div w:id="14999312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9993068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518">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393">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5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4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 w:id="1521163611">
      <w:bodyDiv w:val="1"/>
      <w:marLeft w:val="0"/>
      <w:marRight w:val="0"/>
      <w:marTop w:val="0"/>
      <w:marBottom w:val="0"/>
      <w:divBdr>
        <w:top w:val="none" w:sz="0" w:space="0" w:color="auto"/>
        <w:left w:val="none" w:sz="0" w:space="0" w:color="auto"/>
        <w:bottom w:val="none" w:sz="0" w:space="0" w:color="auto"/>
        <w:right w:val="none" w:sz="0" w:space="0" w:color="auto"/>
      </w:divBdr>
      <w:divsChild>
        <w:div w:id="1589922216">
          <w:marLeft w:val="0"/>
          <w:marRight w:val="0"/>
          <w:marTop w:val="72"/>
          <w:marBottom w:val="0"/>
          <w:divBdr>
            <w:top w:val="none" w:sz="0" w:space="0" w:color="auto"/>
            <w:left w:val="none" w:sz="0" w:space="0" w:color="auto"/>
            <w:bottom w:val="none" w:sz="0" w:space="0" w:color="auto"/>
            <w:right w:val="none" w:sz="0" w:space="0" w:color="auto"/>
          </w:divBdr>
          <w:divsChild>
            <w:div w:id="1550189763">
              <w:marLeft w:val="0"/>
              <w:marRight w:val="0"/>
              <w:marTop w:val="0"/>
              <w:marBottom w:val="0"/>
              <w:divBdr>
                <w:top w:val="none" w:sz="0" w:space="0" w:color="auto"/>
                <w:left w:val="none" w:sz="0" w:space="0" w:color="auto"/>
                <w:bottom w:val="none" w:sz="0" w:space="0" w:color="auto"/>
                <w:right w:val="none" w:sz="0" w:space="0" w:color="auto"/>
              </w:divBdr>
            </w:div>
            <w:div w:id="1105880187">
              <w:marLeft w:val="0"/>
              <w:marRight w:val="0"/>
              <w:marTop w:val="0"/>
              <w:marBottom w:val="0"/>
              <w:divBdr>
                <w:top w:val="none" w:sz="0" w:space="0" w:color="auto"/>
                <w:left w:val="none" w:sz="0" w:space="0" w:color="auto"/>
                <w:bottom w:val="none" w:sz="0" w:space="0" w:color="auto"/>
                <w:right w:val="none" w:sz="0" w:space="0" w:color="auto"/>
              </w:divBdr>
            </w:div>
          </w:divsChild>
        </w:div>
        <w:div w:id="1108085021">
          <w:marLeft w:val="0"/>
          <w:marRight w:val="0"/>
          <w:marTop w:val="72"/>
          <w:marBottom w:val="0"/>
          <w:divBdr>
            <w:top w:val="none" w:sz="0" w:space="0" w:color="auto"/>
            <w:left w:val="none" w:sz="0" w:space="0" w:color="auto"/>
            <w:bottom w:val="none" w:sz="0" w:space="0" w:color="auto"/>
            <w:right w:val="none" w:sz="0" w:space="0" w:color="auto"/>
          </w:divBdr>
        </w:div>
        <w:div w:id="394859572">
          <w:marLeft w:val="0"/>
          <w:marRight w:val="0"/>
          <w:marTop w:val="72"/>
          <w:marBottom w:val="0"/>
          <w:divBdr>
            <w:top w:val="none" w:sz="0" w:space="0" w:color="auto"/>
            <w:left w:val="none" w:sz="0" w:space="0" w:color="auto"/>
            <w:bottom w:val="none" w:sz="0" w:space="0" w:color="auto"/>
            <w:right w:val="none" w:sz="0" w:space="0" w:color="auto"/>
          </w:divBdr>
        </w:div>
        <w:div w:id="302857610">
          <w:marLeft w:val="0"/>
          <w:marRight w:val="0"/>
          <w:marTop w:val="72"/>
          <w:marBottom w:val="0"/>
          <w:divBdr>
            <w:top w:val="none" w:sz="0" w:space="0" w:color="auto"/>
            <w:left w:val="none" w:sz="0" w:space="0" w:color="auto"/>
            <w:bottom w:val="none" w:sz="0" w:space="0" w:color="auto"/>
            <w:right w:val="none" w:sz="0" w:space="0" w:color="auto"/>
          </w:divBdr>
        </w:div>
        <w:div w:id="1900246223">
          <w:marLeft w:val="0"/>
          <w:marRight w:val="0"/>
          <w:marTop w:val="72"/>
          <w:marBottom w:val="0"/>
          <w:divBdr>
            <w:top w:val="none" w:sz="0" w:space="0" w:color="auto"/>
            <w:left w:val="none" w:sz="0" w:space="0" w:color="auto"/>
            <w:bottom w:val="none" w:sz="0" w:space="0" w:color="auto"/>
            <w:right w:val="none" w:sz="0" w:space="0" w:color="auto"/>
          </w:divBdr>
        </w:div>
      </w:divsChild>
    </w:div>
    <w:div w:id="1807352713">
      <w:bodyDiv w:val="1"/>
      <w:marLeft w:val="0"/>
      <w:marRight w:val="0"/>
      <w:marTop w:val="0"/>
      <w:marBottom w:val="0"/>
      <w:divBdr>
        <w:top w:val="none" w:sz="0" w:space="0" w:color="auto"/>
        <w:left w:val="none" w:sz="0" w:space="0" w:color="auto"/>
        <w:bottom w:val="none" w:sz="0" w:space="0" w:color="auto"/>
        <w:right w:val="none" w:sz="0" w:space="0" w:color="auto"/>
      </w:divBdr>
    </w:div>
    <w:div w:id="19710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DC91-9A0C-4F42-AF95-6A9C8EC4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481</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DOBRE</dc:creator>
  <cp:keywords/>
  <dc:description/>
  <cp:lastModifiedBy>Ramona Danulet</cp:lastModifiedBy>
  <cp:revision>11</cp:revision>
  <cp:lastPrinted>2023-03-22T10:44:00Z</cp:lastPrinted>
  <dcterms:created xsi:type="dcterms:W3CDTF">2023-03-22T07:52:00Z</dcterms:created>
  <dcterms:modified xsi:type="dcterms:W3CDTF">2023-03-24T08:43:00Z</dcterms:modified>
</cp:coreProperties>
</file>