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A5219A3" w14:textId="21C5A267" w:rsidR="005D3003" w:rsidRPr="001C7914" w:rsidRDefault="00CB67D1" w:rsidP="000D6DBB">
      <w:pPr>
        <w:spacing w:line="276" w:lineRule="auto"/>
        <w:jc w:val="center"/>
        <w:rPr>
          <w:rFonts w:ascii="Times New Roman" w:hAnsi="Times New Roman" w:cs="Times New Roman"/>
          <w:b/>
          <w:bCs/>
          <w:color w:val="FFFFFF" w:themeColor="background1"/>
          <w:sz w:val="24"/>
          <w:szCs w:val="24"/>
        </w:rPr>
      </w:pPr>
      <w:r w:rsidRPr="000D6DBB">
        <w:rPr>
          <w:rFonts w:ascii="Times New Roman" w:hAnsi="Times New Roman" w:cs="Times New Roman"/>
          <w:b/>
          <w:bCs/>
          <w:color w:val="000000" w:themeColor="text1"/>
          <w:sz w:val="24"/>
          <w:szCs w:val="24"/>
        </w:rPr>
        <w:tab/>
      </w:r>
      <w:r w:rsidRPr="000D6DBB">
        <w:rPr>
          <w:rFonts w:ascii="Times New Roman" w:hAnsi="Times New Roman" w:cs="Times New Roman"/>
          <w:b/>
          <w:bCs/>
          <w:color w:val="000000" w:themeColor="text1"/>
          <w:sz w:val="24"/>
          <w:szCs w:val="24"/>
        </w:rPr>
        <w:tab/>
      </w:r>
      <w:r w:rsidRPr="000D6DBB">
        <w:rPr>
          <w:rFonts w:ascii="Times New Roman" w:hAnsi="Times New Roman" w:cs="Times New Roman"/>
          <w:b/>
          <w:bCs/>
          <w:color w:val="000000" w:themeColor="text1"/>
          <w:sz w:val="24"/>
          <w:szCs w:val="24"/>
        </w:rPr>
        <w:tab/>
      </w:r>
      <w:r w:rsidRPr="000D6DBB">
        <w:rPr>
          <w:rFonts w:ascii="Times New Roman" w:hAnsi="Times New Roman" w:cs="Times New Roman"/>
          <w:b/>
          <w:bCs/>
          <w:color w:val="000000" w:themeColor="text1"/>
          <w:sz w:val="24"/>
          <w:szCs w:val="24"/>
        </w:rPr>
        <w:tab/>
      </w:r>
      <w:r w:rsidRPr="000D6DBB">
        <w:rPr>
          <w:rFonts w:ascii="Times New Roman" w:hAnsi="Times New Roman" w:cs="Times New Roman"/>
          <w:b/>
          <w:bCs/>
          <w:color w:val="000000" w:themeColor="text1"/>
          <w:sz w:val="24"/>
          <w:szCs w:val="24"/>
        </w:rPr>
        <w:tab/>
      </w:r>
      <w:r w:rsidRPr="000D6DBB">
        <w:rPr>
          <w:rFonts w:ascii="Times New Roman" w:hAnsi="Times New Roman" w:cs="Times New Roman"/>
          <w:b/>
          <w:bCs/>
          <w:color w:val="000000" w:themeColor="text1"/>
          <w:sz w:val="24"/>
          <w:szCs w:val="24"/>
        </w:rPr>
        <w:tab/>
      </w:r>
      <w:r w:rsidRPr="000D6DBB">
        <w:rPr>
          <w:rFonts w:ascii="Times New Roman" w:hAnsi="Times New Roman" w:cs="Times New Roman"/>
          <w:b/>
          <w:bCs/>
          <w:color w:val="000000" w:themeColor="text1"/>
          <w:sz w:val="24"/>
          <w:szCs w:val="24"/>
        </w:rPr>
        <w:tab/>
        <w:t xml:space="preserve">     </w:t>
      </w:r>
      <w:r w:rsidRPr="000D6DBB">
        <w:rPr>
          <w:rFonts w:ascii="Times New Roman" w:hAnsi="Times New Roman" w:cs="Times New Roman"/>
          <w:color w:val="FFFFFF" w:themeColor="background1"/>
          <w:sz w:val="24"/>
          <w:szCs w:val="24"/>
        </w:rPr>
        <w:t xml:space="preserve">Anexa </w:t>
      </w:r>
      <w:r w:rsidR="00E42887" w:rsidRPr="001C7914">
        <w:rPr>
          <w:rFonts w:ascii="Times New Roman" w:hAnsi="Times New Roman" w:cs="Times New Roman"/>
          <w:color w:val="FFFFFF" w:themeColor="background1"/>
          <w:sz w:val="24"/>
          <w:szCs w:val="24"/>
        </w:rPr>
        <w:t>ANEXA nr. 2</w:t>
      </w:r>
    </w:p>
    <w:p w14:paraId="5B56B60E" w14:textId="77777777" w:rsidR="005D3003" w:rsidRPr="000D6DBB" w:rsidRDefault="005D3003" w:rsidP="000D6DBB">
      <w:pPr>
        <w:spacing w:line="276" w:lineRule="auto"/>
        <w:jc w:val="center"/>
        <w:rPr>
          <w:rFonts w:ascii="Times New Roman" w:hAnsi="Times New Roman" w:cs="Times New Roman"/>
          <w:b/>
          <w:bCs/>
          <w:color w:val="000000" w:themeColor="text1"/>
          <w:sz w:val="24"/>
          <w:szCs w:val="24"/>
        </w:rPr>
      </w:pPr>
    </w:p>
    <w:p w14:paraId="073AF677" w14:textId="36DAFE14" w:rsidR="00113A62" w:rsidRPr="000D6DBB" w:rsidRDefault="00A96E70" w:rsidP="000D6DBB">
      <w:pPr>
        <w:spacing w:line="276" w:lineRule="auto"/>
        <w:jc w:val="center"/>
        <w:rPr>
          <w:rFonts w:ascii="Times New Roman" w:hAnsi="Times New Roman" w:cs="Times New Roman"/>
          <w:b/>
          <w:bCs/>
          <w:color w:val="000000" w:themeColor="text1"/>
          <w:sz w:val="24"/>
          <w:szCs w:val="24"/>
        </w:rPr>
      </w:pPr>
      <w:r w:rsidRPr="000D6DBB">
        <w:rPr>
          <w:rFonts w:ascii="Times New Roman" w:hAnsi="Times New Roman" w:cs="Times New Roman"/>
          <w:b/>
          <w:bCs/>
          <w:color w:val="000000" w:themeColor="text1"/>
          <w:sz w:val="24"/>
          <w:szCs w:val="24"/>
        </w:rPr>
        <w:t xml:space="preserve"> </w:t>
      </w:r>
      <w:r w:rsidR="004B5849" w:rsidRPr="000D6DBB">
        <w:rPr>
          <w:rFonts w:ascii="Times New Roman" w:hAnsi="Times New Roman" w:cs="Times New Roman"/>
          <w:b/>
          <w:bCs/>
          <w:color w:val="000000" w:themeColor="text1"/>
          <w:sz w:val="24"/>
          <w:szCs w:val="24"/>
        </w:rPr>
        <w:t>NOTĂ DE FUNDAMENTARE</w:t>
      </w:r>
    </w:p>
    <w:tbl>
      <w:tblPr>
        <w:tblW w:w="10348" w:type="dxa"/>
        <w:tblInd w:w="-572" w:type="dxa"/>
        <w:tblLayout w:type="fixed"/>
        <w:tblLook w:val="0000" w:firstRow="0" w:lastRow="0" w:firstColumn="0" w:lastColumn="0" w:noHBand="0" w:noVBand="0"/>
      </w:tblPr>
      <w:tblGrid>
        <w:gridCol w:w="817"/>
        <w:gridCol w:w="2366"/>
        <w:gridCol w:w="1847"/>
        <w:gridCol w:w="1802"/>
        <w:gridCol w:w="464"/>
        <w:gridCol w:w="465"/>
        <w:gridCol w:w="465"/>
        <w:gridCol w:w="465"/>
        <w:gridCol w:w="1657"/>
      </w:tblGrid>
      <w:tr w:rsidR="0023496B" w:rsidRPr="000D6DBB" w14:paraId="2CCF4D4A" w14:textId="77777777" w:rsidTr="001B1C3A">
        <w:tc>
          <w:tcPr>
            <w:tcW w:w="10348" w:type="dxa"/>
            <w:gridSpan w:val="9"/>
            <w:tcBorders>
              <w:top w:val="single" w:sz="4" w:space="0" w:color="000000"/>
              <w:left w:val="single" w:sz="4" w:space="0" w:color="000000"/>
              <w:bottom w:val="single" w:sz="4" w:space="0" w:color="000000"/>
              <w:right w:val="single" w:sz="4" w:space="0" w:color="000000"/>
            </w:tcBorders>
            <w:shd w:val="clear" w:color="auto" w:fill="auto"/>
          </w:tcPr>
          <w:p w14:paraId="6925B78C" w14:textId="77777777" w:rsidR="00D5535A" w:rsidRPr="000D6DBB" w:rsidRDefault="00D5535A" w:rsidP="000D6DBB">
            <w:pPr>
              <w:spacing w:line="276" w:lineRule="auto"/>
              <w:jc w:val="center"/>
              <w:rPr>
                <w:rFonts w:ascii="Times New Roman" w:hAnsi="Times New Roman" w:cs="Times New Roman"/>
                <w:b/>
                <w:bCs/>
                <w:color w:val="000000" w:themeColor="text1"/>
                <w:sz w:val="24"/>
                <w:szCs w:val="24"/>
              </w:rPr>
            </w:pPr>
          </w:p>
          <w:p w14:paraId="66FF7157" w14:textId="77777777" w:rsidR="00113A62" w:rsidRPr="000D6DBB" w:rsidRDefault="004B5849" w:rsidP="000D6DBB">
            <w:pPr>
              <w:spacing w:line="276" w:lineRule="auto"/>
              <w:jc w:val="center"/>
              <w:rPr>
                <w:rFonts w:ascii="Times New Roman" w:hAnsi="Times New Roman" w:cs="Times New Roman"/>
                <w:b/>
                <w:bCs/>
                <w:color w:val="000000" w:themeColor="text1"/>
                <w:sz w:val="24"/>
                <w:szCs w:val="24"/>
              </w:rPr>
            </w:pPr>
            <w:r w:rsidRPr="000D6DBB">
              <w:rPr>
                <w:rFonts w:ascii="Times New Roman" w:hAnsi="Times New Roman" w:cs="Times New Roman"/>
                <w:b/>
                <w:bCs/>
                <w:color w:val="000000" w:themeColor="text1"/>
                <w:sz w:val="24"/>
                <w:szCs w:val="24"/>
              </w:rPr>
              <w:t>Secţiunea 1</w:t>
            </w:r>
          </w:p>
          <w:p w14:paraId="112E0054" w14:textId="066FF3D6" w:rsidR="007860E1" w:rsidRPr="000D6DBB" w:rsidRDefault="004B5849" w:rsidP="000D6DBB">
            <w:pPr>
              <w:spacing w:line="276" w:lineRule="auto"/>
              <w:jc w:val="center"/>
              <w:rPr>
                <w:rFonts w:ascii="Times New Roman" w:hAnsi="Times New Roman" w:cs="Times New Roman"/>
                <w:b/>
                <w:bCs/>
                <w:color w:val="000000" w:themeColor="text1"/>
                <w:sz w:val="24"/>
                <w:szCs w:val="24"/>
              </w:rPr>
            </w:pPr>
            <w:r w:rsidRPr="000D6DBB">
              <w:rPr>
                <w:rFonts w:ascii="Times New Roman" w:hAnsi="Times New Roman" w:cs="Times New Roman"/>
                <w:b/>
                <w:bCs/>
                <w:color w:val="000000" w:themeColor="text1"/>
                <w:sz w:val="24"/>
                <w:szCs w:val="24"/>
              </w:rPr>
              <w:t>Titlul proiectului de act normativ</w:t>
            </w:r>
          </w:p>
        </w:tc>
      </w:tr>
      <w:tr w:rsidR="0023496B" w:rsidRPr="000D6DBB" w14:paraId="2E1C1C46" w14:textId="77777777" w:rsidTr="001B1C3A">
        <w:tc>
          <w:tcPr>
            <w:tcW w:w="10348" w:type="dxa"/>
            <w:gridSpan w:val="9"/>
            <w:tcBorders>
              <w:top w:val="single" w:sz="4" w:space="0" w:color="000000"/>
              <w:left w:val="single" w:sz="4" w:space="0" w:color="000000"/>
              <w:bottom w:val="single" w:sz="4" w:space="0" w:color="000000"/>
              <w:right w:val="single" w:sz="4" w:space="0" w:color="000000"/>
            </w:tcBorders>
            <w:shd w:val="clear" w:color="auto" w:fill="auto"/>
          </w:tcPr>
          <w:p w14:paraId="27D4E142" w14:textId="77777777" w:rsidR="000337C3" w:rsidRPr="000D6DBB" w:rsidRDefault="000337C3" w:rsidP="000D6DBB">
            <w:pPr>
              <w:spacing w:line="276" w:lineRule="auto"/>
              <w:jc w:val="center"/>
              <w:rPr>
                <w:rFonts w:ascii="Times New Roman" w:hAnsi="Times New Roman" w:cs="Times New Roman"/>
                <w:b/>
                <w:bCs/>
                <w:color w:val="000000" w:themeColor="text1"/>
                <w:sz w:val="24"/>
                <w:szCs w:val="24"/>
              </w:rPr>
            </w:pPr>
          </w:p>
          <w:p w14:paraId="2CD25E7F" w14:textId="77777777" w:rsidR="00DE4C16" w:rsidRPr="000D6DBB" w:rsidRDefault="00DE4C16" w:rsidP="000D6DBB">
            <w:pPr>
              <w:spacing w:line="276" w:lineRule="auto"/>
              <w:jc w:val="center"/>
              <w:rPr>
                <w:rFonts w:ascii="Times New Roman" w:hAnsi="Times New Roman" w:cs="Times New Roman"/>
                <w:b/>
                <w:bCs/>
                <w:color w:val="000000" w:themeColor="text1"/>
                <w:sz w:val="24"/>
                <w:szCs w:val="24"/>
              </w:rPr>
            </w:pPr>
            <w:r w:rsidRPr="000D6DBB">
              <w:rPr>
                <w:rFonts w:ascii="Times New Roman" w:hAnsi="Times New Roman" w:cs="Times New Roman"/>
                <w:b/>
                <w:bCs/>
                <w:color w:val="000000" w:themeColor="text1"/>
                <w:sz w:val="24"/>
                <w:szCs w:val="24"/>
              </w:rPr>
              <w:t xml:space="preserve">HOTĂRÂRE </w:t>
            </w:r>
          </w:p>
          <w:p w14:paraId="4EB9ED4D" w14:textId="3A03B54A" w:rsidR="00153F08" w:rsidRPr="000D6DBB" w:rsidRDefault="004B5849" w:rsidP="000D6DBB">
            <w:pPr>
              <w:spacing w:line="276" w:lineRule="auto"/>
              <w:jc w:val="center"/>
              <w:rPr>
                <w:rFonts w:ascii="Times New Roman" w:hAnsi="Times New Roman" w:cs="Times New Roman"/>
                <w:b/>
                <w:bCs/>
                <w:color w:val="000000" w:themeColor="text1"/>
                <w:sz w:val="24"/>
                <w:szCs w:val="24"/>
              </w:rPr>
            </w:pPr>
            <w:r w:rsidRPr="000D6DBB">
              <w:rPr>
                <w:rFonts w:ascii="Times New Roman" w:hAnsi="Times New Roman" w:cs="Times New Roman"/>
                <w:b/>
                <w:bCs/>
                <w:color w:val="000000" w:themeColor="text1"/>
                <w:sz w:val="24"/>
                <w:szCs w:val="24"/>
              </w:rPr>
              <w:t xml:space="preserve">pentru aprobarea </w:t>
            </w:r>
            <w:r w:rsidR="00057AA7" w:rsidRPr="000D6DBB">
              <w:rPr>
                <w:rFonts w:ascii="Times New Roman" w:hAnsi="Times New Roman" w:cs="Times New Roman"/>
                <w:b/>
                <w:bCs/>
                <w:color w:val="000000" w:themeColor="text1"/>
                <w:sz w:val="24"/>
                <w:szCs w:val="24"/>
              </w:rPr>
              <w:t>bugetului</w:t>
            </w:r>
            <w:r w:rsidRPr="000D6DBB">
              <w:rPr>
                <w:rFonts w:ascii="Times New Roman" w:hAnsi="Times New Roman" w:cs="Times New Roman"/>
                <w:b/>
                <w:bCs/>
                <w:color w:val="000000" w:themeColor="text1"/>
                <w:sz w:val="24"/>
                <w:szCs w:val="24"/>
              </w:rPr>
              <w:t xml:space="preserve"> de venituri şi cheltuieli </w:t>
            </w:r>
            <w:r w:rsidR="002A7668" w:rsidRPr="000D6DBB">
              <w:rPr>
                <w:rFonts w:ascii="Times New Roman" w:hAnsi="Times New Roman" w:cs="Times New Roman"/>
                <w:b/>
                <w:bCs/>
                <w:color w:val="000000" w:themeColor="text1"/>
                <w:sz w:val="24"/>
                <w:szCs w:val="24"/>
              </w:rPr>
              <w:t xml:space="preserve">rectificat </w:t>
            </w:r>
            <w:r w:rsidRPr="000D6DBB">
              <w:rPr>
                <w:rFonts w:ascii="Times New Roman" w:hAnsi="Times New Roman" w:cs="Times New Roman"/>
                <w:b/>
                <w:bCs/>
                <w:color w:val="000000" w:themeColor="text1"/>
                <w:sz w:val="24"/>
                <w:szCs w:val="24"/>
              </w:rPr>
              <w:t xml:space="preserve">pe anul </w:t>
            </w:r>
            <w:r w:rsidR="00C847D7" w:rsidRPr="000D6DBB">
              <w:rPr>
                <w:rFonts w:ascii="Times New Roman" w:hAnsi="Times New Roman" w:cs="Times New Roman"/>
                <w:b/>
                <w:bCs/>
                <w:color w:val="000000" w:themeColor="text1"/>
                <w:sz w:val="24"/>
                <w:szCs w:val="24"/>
              </w:rPr>
              <w:t>2023</w:t>
            </w:r>
          </w:p>
          <w:p w14:paraId="4DD17D09" w14:textId="7EB97025" w:rsidR="00E62183" w:rsidRPr="000D6DBB" w:rsidRDefault="004B5849" w:rsidP="000D6DBB">
            <w:pPr>
              <w:spacing w:line="276" w:lineRule="auto"/>
              <w:jc w:val="center"/>
              <w:rPr>
                <w:rFonts w:ascii="Times New Roman" w:hAnsi="Times New Roman" w:cs="Times New Roman"/>
                <w:b/>
                <w:bCs/>
                <w:color w:val="000000" w:themeColor="text1"/>
                <w:sz w:val="24"/>
                <w:szCs w:val="24"/>
              </w:rPr>
            </w:pPr>
            <w:r w:rsidRPr="000D6DBB">
              <w:rPr>
                <w:rFonts w:ascii="Times New Roman" w:hAnsi="Times New Roman" w:cs="Times New Roman"/>
                <w:b/>
                <w:bCs/>
                <w:color w:val="000000" w:themeColor="text1"/>
                <w:sz w:val="24"/>
                <w:szCs w:val="24"/>
              </w:rPr>
              <w:t xml:space="preserve">pentru Administraţia Naţională </w:t>
            </w:r>
            <w:r w:rsidR="00FD3D94" w:rsidRPr="000D6DBB">
              <w:rPr>
                <w:rFonts w:ascii="Times New Roman" w:hAnsi="Times New Roman" w:cs="Times New Roman"/>
                <w:b/>
                <w:bCs/>
                <w:color w:val="000000" w:themeColor="text1"/>
                <w:sz w:val="24"/>
                <w:szCs w:val="24"/>
              </w:rPr>
              <w:t>„</w:t>
            </w:r>
            <w:r w:rsidRPr="000D6DBB">
              <w:rPr>
                <w:rFonts w:ascii="Times New Roman" w:hAnsi="Times New Roman" w:cs="Times New Roman"/>
                <w:b/>
                <w:bCs/>
                <w:color w:val="000000" w:themeColor="text1"/>
                <w:sz w:val="24"/>
                <w:szCs w:val="24"/>
              </w:rPr>
              <w:t xml:space="preserve">Apele Române”, </w:t>
            </w:r>
          </w:p>
          <w:p w14:paraId="78B6A8D8" w14:textId="2C810EA2" w:rsidR="00F4548A" w:rsidRPr="000D6DBB" w:rsidRDefault="004B5849" w:rsidP="000D6DBB">
            <w:pPr>
              <w:spacing w:line="276" w:lineRule="auto"/>
              <w:jc w:val="center"/>
              <w:rPr>
                <w:rFonts w:ascii="Times New Roman" w:hAnsi="Times New Roman" w:cs="Times New Roman"/>
                <w:b/>
                <w:bCs/>
                <w:color w:val="000000" w:themeColor="text1"/>
                <w:sz w:val="24"/>
                <w:szCs w:val="24"/>
              </w:rPr>
            </w:pPr>
            <w:r w:rsidRPr="000D6DBB">
              <w:rPr>
                <w:rFonts w:ascii="Times New Roman" w:hAnsi="Times New Roman" w:cs="Times New Roman"/>
                <w:b/>
                <w:bCs/>
                <w:color w:val="000000" w:themeColor="text1"/>
                <w:sz w:val="24"/>
                <w:szCs w:val="24"/>
              </w:rPr>
              <w:t xml:space="preserve">aflată în coordonarea Ministerului </w:t>
            </w:r>
            <w:r w:rsidR="000F2E4F" w:rsidRPr="000D6DBB">
              <w:rPr>
                <w:rFonts w:ascii="Times New Roman" w:hAnsi="Times New Roman" w:cs="Times New Roman"/>
                <w:b/>
                <w:bCs/>
                <w:color w:val="000000" w:themeColor="text1"/>
                <w:sz w:val="24"/>
                <w:szCs w:val="24"/>
              </w:rPr>
              <w:t xml:space="preserve">Mediului, </w:t>
            </w:r>
            <w:r w:rsidR="005C68ED" w:rsidRPr="000D6DBB">
              <w:rPr>
                <w:rFonts w:ascii="Times New Roman" w:hAnsi="Times New Roman" w:cs="Times New Roman"/>
                <w:b/>
                <w:bCs/>
                <w:color w:val="000000" w:themeColor="text1"/>
                <w:sz w:val="24"/>
                <w:szCs w:val="24"/>
              </w:rPr>
              <w:t>Apelor</w:t>
            </w:r>
            <w:r w:rsidRPr="000D6DBB">
              <w:rPr>
                <w:rFonts w:ascii="Times New Roman" w:hAnsi="Times New Roman" w:cs="Times New Roman"/>
                <w:b/>
                <w:bCs/>
                <w:color w:val="000000" w:themeColor="text1"/>
                <w:sz w:val="24"/>
                <w:szCs w:val="24"/>
              </w:rPr>
              <w:t xml:space="preserve"> şi </w:t>
            </w:r>
            <w:r w:rsidR="00420483" w:rsidRPr="000D6DBB">
              <w:rPr>
                <w:rFonts w:ascii="Times New Roman" w:hAnsi="Times New Roman" w:cs="Times New Roman"/>
                <w:b/>
                <w:bCs/>
                <w:color w:val="000000" w:themeColor="text1"/>
                <w:sz w:val="24"/>
                <w:szCs w:val="24"/>
              </w:rPr>
              <w:t>Pă</w:t>
            </w:r>
            <w:r w:rsidR="005C68ED" w:rsidRPr="000D6DBB">
              <w:rPr>
                <w:rFonts w:ascii="Times New Roman" w:hAnsi="Times New Roman" w:cs="Times New Roman"/>
                <w:b/>
                <w:bCs/>
                <w:color w:val="000000" w:themeColor="text1"/>
                <w:sz w:val="24"/>
                <w:szCs w:val="24"/>
              </w:rPr>
              <w:t>durilor</w:t>
            </w:r>
          </w:p>
          <w:p w14:paraId="127859DD" w14:textId="77777777" w:rsidR="00DE4C16" w:rsidRPr="000D6DBB" w:rsidRDefault="00DE4C16" w:rsidP="000D6DBB">
            <w:pPr>
              <w:spacing w:line="276" w:lineRule="auto"/>
              <w:jc w:val="center"/>
              <w:rPr>
                <w:rFonts w:ascii="Times New Roman" w:hAnsi="Times New Roman" w:cs="Times New Roman"/>
                <w:b/>
                <w:bCs/>
                <w:color w:val="000000" w:themeColor="text1"/>
                <w:sz w:val="24"/>
                <w:szCs w:val="24"/>
              </w:rPr>
            </w:pPr>
          </w:p>
        </w:tc>
      </w:tr>
      <w:tr w:rsidR="0023496B" w:rsidRPr="000D6DBB" w14:paraId="7D8074A0" w14:textId="77777777" w:rsidTr="001B1C3A">
        <w:tc>
          <w:tcPr>
            <w:tcW w:w="10348" w:type="dxa"/>
            <w:gridSpan w:val="9"/>
            <w:tcBorders>
              <w:top w:val="single" w:sz="4" w:space="0" w:color="000000"/>
              <w:left w:val="single" w:sz="4" w:space="0" w:color="000000"/>
              <w:bottom w:val="single" w:sz="4" w:space="0" w:color="000000"/>
              <w:right w:val="single" w:sz="4" w:space="0" w:color="000000"/>
            </w:tcBorders>
            <w:shd w:val="clear" w:color="auto" w:fill="auto"/>
          </w:tcPr>
          <w:p w14:paraId="3E880A49" w14:textId="77777777" w:rsidR="00113A62" w:rsidRPr="000D6DBB" w:rsidRDefault="004B5849" w:rsidP="000D6DBB">
            <w:pPr>
              <w:spacing w:line="276" w:lineRule="auto"/>
              <w:jc w:val="center"/>
              <w:rPr>
                <w:rFonts w:ascii="Times New Roman" w:hAnsi="Times New Roman" w:cs="Times New Roman"/>
                <w:b/>
                <w:bCs/>
                <w:color w:val="000000" w:themeColor="text1"/>
                <w:sz w:val="24"/>
                <w:szCs w:val="24"/>
              </w:rPr>
            </w:pPr>
            <w:r w:rsidRPr="000D6DBB">
              <w:rPr>
                <w:rFonts w:ascii="Times New Roman" w:hAnsi="Times New Roman" w:cs="Times New Roman"/>
                <w:b/>
                <w:bCs/>
                <w:color w:val="000000" w:themeColor="text1"/>
                <w:sz w:val="24"/>
                <w:szCs w:val="24"/>
              </w:rPr>
              <w:t>Secţiunea a 2-a</w:t>
            </w:r>
          </w:p>
          <w:p w14:paraId="03FF7907" w14:textId="77777777" w:rsidR="00B71C59" w:rsidRPr="000D6DBB" w:rsidRDefault="004B5849" w:rsidP="000D6DBB">
            <w:pPr>
              <w:spacing w:line="276" w:lineRule="auto"/>
              <w:jc w:val="center"/>
              <w:rPr>
                <w:rFonts w:ascii="Times New Roman" w:hAnsi="Times New Roman" w:cs="Times New Roman"/>
                <w:b/>
                <w:bCs/>
                <w:color w:val="000000" w:themeColor="text1"/>
                <w:sz w:val="24"/>
                <w:szCs w:val="24"/>
              </w:rPr>
            </w:pPr>
            <w:r w:rsidRPr="000D6DBB">
              <w:rPr>
                <w:rFonts w:ascii="Times New Roman" w:hAnsi="Times New Roman" w:cs="Times New Roman"/>
                <w:b/>
                <w:bCs/>
                <w:color w:val="000000" w:themeColor="text1"/>
                <w:sz w:val="24"/>
                <w:szCs w:val="24"/>
              </w:rPr>
              <w:t>Motivul emiterii actului normativ</w:t>
            </w:r>
          </w:p>
          <w:p w14:paraId="7AD2A13C" w14:textId="77777777" w:rsidR="00EA151C" w:rsidRPr="000D6DBB" w:rsidRDefault="00EA151C" w:rsidP="000D6DBB">
            <w:pPr>
              <w:spacing w:line="276" w:lineRule="auto"/>
              <w:jc w:val="center"/>
              <w:rPr>
                <w:rFonts w:ascii="Times New Roman" w:hAnsi="Times New Roman" w:cs="Times New Roman"/>
                <w:b/>
                <w:bCs/>
                <w:color w:val="000000" w:themeColor="text1"/>
                <w:sz w:val="24"/>
                <w:szCs w:val="24"/>
              </w:rPr>
            </w:pPr>
          </w:p>
        </w:tc>
      </w:tr>
      <w:tr w:rsidR="0023496B" w:rsidRPr="000D6DBB" w14:paraId="471ECE97" w14:textId="48723CEA" w:rsidTr="00FE2EE0">
        <w:tc>
          <w:tcPr>
            <w:tcW w:w="817" w:type="dxa"/>
            <w:tcBorders>
              <w:top w:val="single" w:sz="4" w:space="0" w:color="000000"/>
              <w:left w:val="single" w:sz="4" w:space="0" w:color="000000"/>
              <w:bottom w:val="single" w:sz="4" w:space="0" w:color="000000"/>
              <w:right w:val="single" w:sz="4" w:space="0" w:color="auto"/>
            </w:tcBorders>
            <w:shd w:val="clear" w:color="auto" w:fill="auto"/>
          </w:tcPr>
          <w:p w14:paraId="45A78825" w14:textId="76E0826D" w:rsidR="00D117DA" w:rsidRPr="000D6DBB" w:rsidRDefault="00D117DA" w:rsidP="000D6DBB">
            <w:pPr>
              <w:spacing w:line="276" w:lineRule="auto"/>
              <w:rPr>
                <w:rFonts w:ascii="Times New Roman" w:hAnsi="Times New Roman" w:cs="Times New Roman"/>
                <w:color w:val="000000" w:themeColor="text1"/>
                <w:sz w:val="24"/>
                <w:szCs w:val="24"/>
              </w:rPr>
            </w:pPr>
            <w:r w:rsidRPr="000D6DBB">
              <w:rPr>
                <w:rFonts w:ascii="Times New Roman" w:hAnsi="Times New Roman" w:cs="Times New Roman"/>
                <w:color w:val="000000" w:themeColor="text1"/>
                <w:sz w:val="24"/>
                <w:szCs w:val="24"/>
              </w:rPr>
              <w:t>2.1</w:t>
            </w:r>
          </w:p>
        </w:tc>
        <w:tc>
          <w:tcPr>
            <w:tcW w:w="2366" w:type="dxa"/>
            <w:tcBorders>
              <w:top w:val="single" w:sz="4" w:space="0" w:color="000000"/>
              <w:left w:val="single" w:sz="4" w:space="0" w:color="000000"/>
              <w:bottom w:val="single" w:sz="4" w:space="0" w:color="000000"/>
              <w:right w:val="single" w:sz="4" w:space="0" w:color="auto"/>
            </w:tcBorders>
            <w:shd w:val="clear" w:color="auto" w:fill="auto"/>
          </w:tcPr>
          <w:p w14:paraId="0EE961AF" w14:textId="67D0FA95" w:rsidR="00D117DA" w:rsidRPr="000D6DBB" w:rsidRDefault="00D117DA" w:rsidP="000D6DBB">
            <w:pPr>
              <w:spacing w:line="276" w:lineRule="auto"/>
              <w:rPr>
                <w:rFonts w:ascii="Times New Roman" w:hAnsi="Times New Roman" w:cs="Times New Roman"/>
                <w:b/>
                <w:bCs/>
                <w:color w:val="000000" w:themeColor="text1"/>
                <w:sz w:val="24"/>
                <w:szCs w:val="24"/>
              </w:rPr>
            </w:pPr>
            <w:r w:rsidRPr="000D6DBB">
              <w:rPr>
                <w:rFonts w:ascii="Times New Roman" w:hAnsi="Times New Roman" w:cs="Times New Roman"/>
                <w:noProof/>
                <w:color w:val="000000" w:themeColor="text1"/>
                <w:sz w:val="24"/>
                <w:szCs w:val="24"/>
              </w:rPr>
              <w:t>Sursa proiectului de act normativ</w:t>
            </w:r>
          </w:p>
        </w:tc>
        <w:tc>
          <w:tcPr>
            <w:tcW w:w="7165" w:type="dxa"/>
            <w:gridSpan w:val="7"/>
            <w:tcBorders>
              <w:top w:val="single" w:sz="4" w:space="0" w:color="000000"/>
              <w:left w:val="single" w:sz="4" w:space="0" w:color="000000"/>
              <w:bottom w:val="single" w:sz="4" w:space="0" w:color="000000"/>
              <w:right w:val="single" w:sz="4" w:space="0" w:color="auto"/>
            </w:tcBorders>
            <w:shd w:val="clear" w:color="auto" w:fill="auto"/>
          </w:tcPr>
          <w:p w14:paraId="41CF4358" w14:textId="77777777" w:rsidR="00D117DA" w:rsidRPr="000D6DBB" w:rsidRDefault="00D117DA" w:rsidP="000D6DBB">
            <w:pPr>
              <w:autoSpaceDE w:val="0"/>
              <w:autoSpaceDN w:val="0"/>
              <w:adjustRightInd w:val="0"/>
              <w:spacing w:line="276" w:lineRule="auto"/>
              <w:jc w:val="both"/>
              <w:rPr>
                <w:rFonts w:ascii="Times New Roman" w:hAnsi="Times New Roman" w:cs="Times New Roman"/>
                <w:bCs/>
                <w:iCs/>
                <w:noProof/>
                <w:color w:val="000000" w:themeColor="text1"/>
                <w:sz w:val="24"/>
                <w:szCs w:val="24"/>
              </w:rPr>
            </w:pPr>
            <w:r w:rsidRPr="000D6DBB">
              <w:rPr>
                <w:rFonts w:ascii="Times New Roman" w:hAnsi="Times New Roman" w:cs="Times New Roman"/>
                <w:bCs/>
                <w:iCs/>
                <w:noProof/>
                <w:color w:val="000000" w:themeColor="text1"/>
                <w:sz w:val="24"/>
                <w:szCs w:val="24"/>
              </w:rPr>
              <w:t>Inițiativa Ministerului Mediului, Apelor și Pădurilor.</w:t>
            </w:r>
          </w:p>
          <w:p w14:paraId="6197C169" w14:textId="26C6D81C" w:rsidR="00D117DA" w:rsidRPr="000D6DBB" w:rsidRDefault="00D117DA" w:rsidP="000D6DBB">
            <w:pPr>
              <w:spacing w:line="276" w:lineRule="auto"/>
              <w:jc w:val="both"/>
              <w:rPr>
                <w:rFonts w:ascii="Times New Roman" w:hAnsi="Times New Roman" w:cs="Times New Roman"/>
                <w:b/>
                <w:bCs/>
                <w:color w:val="000000" w:themeColor="text1"/>
                <w:sz w:val="24"/>
                <w:szCs w:val="24"/>
              </w:rPr>
            </w:pPr>
            <w:r w:rsidRPr="000D6DBB">
              <w:rPr>
                <w:rFonts w:ascii="Times New Roman" w:hAnsi="Times New Roman" w:cs="Times New Roman"/>
                <w:bCs/>
                <w:iCs/>
                <w:noProof/>
                <w:color w:val="000000" w:themeColor="text1"/>
                <w:sz w:val="24"/>
                <w:szCs w:val="24"/>
              </w:rPr>
              <w:t>În temeiul art.108 din Constituţia României, republicată și al art.4 alin.(8) din Ordonanţa de urgenţă a Guvernului nr.107/2002 privind înfiinţarea Administraţiei Naţionale „Apele Române”, aprobată cu modificări prin Legea nr. 404/2003, cu modificările şi completările ulterioare.</w:t>
            </w:r>
          </w:p>
        </w:tc>
      </w:tr>
      <w:tr w:rsidR="0023496B" w:rsidRPr="000D6DBB" w14:paraId="5CBC20E8" w14:textId="77777777" w:rsidTr="00FE2EE0">
        <w:tc>
          <w:tcPr>
            <w:tcW w:w="817" w:type="dxa"/>
            <w:tcBorders>
              <w:top w:val="single" w:sz="4" w:space="0" w:color="000000"/>
              <w:left w:val="single" w:sz="4" w:space="0" w:color="000000"/>
              <w:bottom w:val="single" w:sz="4" w:space="0" w:color="000000"/>
              <w:right w:val="single" w:sz="4" w:space="0" w:color="auto"/>
            </w:tcBorders>
            <w:shd w:val="clear" w:color="auto" w:fill="auto"/>
          </w:tcPr>
          <w:p w14:paraId="44072BD1" w14:textId="2330CBD6" w:rsidR="00F72EB8" w:rsidRPr="000D6DBB" w:rsidRDefault="00F72EB8" w:rsidP="000D6DBB">
            <w:pPr>
              <w:spacing w:line="276" w:lineRule="auto"/>
              <w:rPr>
                <w:rFonts w:ascii="Times New Roman" w:hAnsi="Times New Roman" w:cs="Times New Roman"/>
                <w:color w:val="000000" w:themeColor="text1"/>
                <w:sz w:val="24"/>
                <w:szCs w:val="24"/>
              </w:rPr>
            </w:pPr>
            <w:r w:rsidRPr="000D6DBB">
              <w:rPr>
                <w:rFonts w:ascii="Times New Roman" w:hAnsi="Times New Roman" w:cs="Times New Roman"/>
                <w:color w:val="000000" w:themeColor="text1"/>
                <w:sz w:val="24"/>
                <w:szCs w:val="24"/>
              </w:rPr>
              <w:t xml:space="preserve">2.2 </w:t>
            </w:r>
          </w:p>
        </w:tc>
        <w:tc>
          <w:tcPr>
            <w:tcW w:w="2366" w:type="dxa"/>
            <w:tcBorders>
              <w:top w:val="single" w:sz="4" w:space="0" w:color="000000"/>
              <w:left w:val="single" w:sz="4" w:space="0" w:color="auto"/>
              <w:bottom w:val="single" w:sz="4" w:space="0" w:color="000000"/>
              <w:right w:val="single" w:sz="4" w:space="0" w:color="auto"/>
            </w:tcBorders>
            <w:shd w:val="clear" w:color="auto" w:fill="auto"/>
          </w:tcPr>
          <w:p w14:paraId="6228B6FB" w14:textId="77777777" w:rsidR="00F72EB8" w:rsidRPr="000D6DBB" w:rsidRDefault="00F72EB8" w:rsidP="000D6DBB">
            <w:pPr>
              <w:spacing w:line="276" w:lineRule="auto"/>
              <w:rPr>
                <w:rFonts w:ascii="Times New Roman" w:hAnsi="Times New Roman" w:cs="Times New Roman"/>
                <w:color w:val="000000" w:themeColor="text1"/>
                <w:sz w:val="24"/>
                <w:szCs w:val="24"/>
              </w:rPr>
            </w:pPr>
            <w:r w:rsidRPr="000D6DBB">
              <w:rPr>
                <w:rFonts w:ascii="Times New Roman" w:hAnsi="Times New Roman" w:cs="Times New Roman"/>
                <w:color w:val="000000" w:themeColor="text1"/>
                <w:sz w:val="24"/>
                <w:szCs w:val="24"/>
              </w:rPr>
              <w:t>Descrierea situaţiei actuale</w:t>
            </w:r>
          </w:p>
          <w:p w14:paraId="4F00B504" w14:textId="77777777" w:rsidR="00F72EB8" w:rsidRPr="000D6DBB" w:rsidRDefault="00F72EB8" w:rsidP="000D6DBB">
            <w:pPr>
              <w:spacing w:line="276" w:lineRule="auto"/>
              <w:rPr>
                <w:rFonts w:ascii="Times New Roman" w:hAnsi="Times New Roman" w:cs="Times New Roman"/>
                <w:color w:val="000000" w:themeColor="text1"/>
                <w:sz w:val="24"/>
                <w:szCs w:val="24"/>
              </w:rPr>
            </w:pPr>
          </w:p>
        </w:tc>
        <w:tc>
          <w:tcPr>
            <w:tcW w:w="7165" w:type="dxa"/>
            <w:gridSpan w:val="7"/>
            <w:tcBorders>
              <w:top w:val="single" w:sz="4" w:space="0" w:color="000000"/>
              <w:left w:val="single" w:sz="4" w:space="0" w:color="auto"/>
              <w:bottom w:val="single" w:sz="4" w:space="0" w:color="000000"/>
              <w:right w:val="single" w:sz="4" w:space="0" w:color="000000"/>
            </w:tcBorders>
            <w:shd w:val="clear" w:color="auto" w:fill="auto"/>
          </w:tcPr>
          <w:p w14:paraId="13ADF64B" w14:textId="77777777" w:rsidR="00F72EB8" w:rsidRPr="000D6DBB" w:rsidRDefault="00F72EB8" w:rsidP="000D6DBB">
            <w:pPr>
              <w:spacing w:line="276" w:lineRule="auto"/>
              <w:ind w:firstLine="672"/>
              <w:jc w:val="both"/>
              <w:rPr>
                <w:rFonts w:ascii="Times New Roman" w:hAnsi="Times New Roman" w:cs="Times New Roman"/>
                <w:color w:val="000000" w:themeColor="text1"/>
                <w:sz w:val="24"/>
                <w:szCs w:val="24"/>
              </w:rPr>
            </w:pPr>
            <w:r w:rsidRPr="000D6DBB">
              <w:rPr>
                <w:rFonts w:ascii="Times New Roman" w:hAnsi="Times New Roman" w:cs="Times New Roman"/>
                <w:color w:val="000000" w:themeColor="text1"/>
                <w:sz w:val="24"/>
                <w:szCs w:val="24"/>
              </w:rPr>
              <w:t xml:space="preserve">Apa constituie o resursă naturală cu valoare economică în toate formele sale de utilizare/exploatare. </w:t>
            </w:r>
          </w:p>
          <w:p w14:paraId="13CE56D1" w14:textId="3967B875" w:rsidR="00F72EB8" w:rsidRPr="000D6DBB" w:rsidRDefault="00F72EB8" w:rsidP="000D6DBB">
            <w:pPr>
              <w:spacing w:line="276" w:lineRule="auto"/>
              <w:ind w:firstLine="672"/>
              <w:jc w:val="both"/>
              <w:rPr>
                <w:rFonts w:ascii="Times New Roman" w:hAnsi="Times New Roman" w:cs="Times New Roman"/>
                <w:color w:val="000000" w:themeColor="text1"/>
                <w:sz w:val="24"/>
                <w:szCs w:val="24"/>
              </w:rPr>
            </w:pPr>
            <w:r w:rsidRPr="000D6DBB">
              <w:rPr>
                <w:rFonts w:ascii="Times New Roman" w:hAnsi="Times New Roman" w:cs="Times New Roman"/>
                <w:color w:val="000000" w:themeColor="text1"/>
                <w:sz w:val="24"/>
                <w:szCs w:val="24"/>
              </w:rPr>
              <w:t>Conform actelor normative specifice, Administraţia Naţională „Apele Române</w:t>
            </w:r>
            <w:r w:rsidR="00C6505F" w:rsidRPr="000D6DBB">
              <w:rPr>
                <w:rFonts w:ascii="Times New Roman" w:hAnsi="Times New Roman" w:cs="Times New Roman"/>
                <w:color w:val="000000" w:themeColor="text1"/>
                <w:sz w:val="24"/>
                <w:szCs w:val="24"/>
              </w:rPr>
              <w:t>”</w:t>
            </w:r>
            <w:r w:rsidRPr="000D6DBB">
              <w:rPr>
                <w:rFonts w:ascii="Times New Roman" w:hAnsi="Times New Roman" w:cs="Times New Roman"/>
                <w:color w:val="000000" w:themeColor="text1"/>
                <w:sz w:val="24"/>
                <w:szCs w:val="24"/>
              </w:rPr>
              <w:t xml:space="preserve"> are calitatea de operator unic al resurselor de apă. Pentru a asigura resursele economico-financiare de gospodărire a apelor s-a instituit sistemul de plată, aceasta executându-se în corelaţie cu prevederile actelor de reglementare în domeniul gospodăririi apelor (avize, autorizaţii, etc.). </w:t>
            </w:r>
          </w:p>
          <w:p w14:paraId="6DE552E9" w14:textId="77777777" w:rsidR="00F72EB8" w:rsidRPr="000D6DBB" w:rsidRDefault="00F72EB8" w:rsidP="000D6DBB">
            <w:pPr>
              <w:spacing w:line="276" w:lineRule="auto"/>
              <w:ind w:firstLine="672"/>
              <w:jc w:val="both"/>
              <w:rPr>
                <w:rFonts w:ascii="Times New Roman" w:hAnsi="Times New Roman" w:cs="Times New Roman"/>
                <w:color w:val="000000" w:themeColor="text1"/>
                <w:sz w:val="24"/>
                <w:szCs w:val="24"/>
              </w:rPr>
            </w:pPr>
            <w:r w:rsidRPr="000D6DBB">
              <w:rPr>
                <w:rFonts w:ascii="Times New Roman" w:hAnsi="Times New Roman" w:cs="Times New Roman"/>
                <w:color w:val="000000" w:themeColor="text1"/>
                <w:sz w:val="24"/>
                <w:szCs w:val="24"/>
              </w:rPr>
              <w:tab/>
              <w:t>Odată cu aderarea României la Uniunea Europeană, a trebuit să se pună în aplicare Directiva Europeană 60/2000/CE prin care se statuează ca principii de bază în gospodărirea apelor următoarele:</w:t>
            </w:r>
          </w:p>
          <w:p w14:paraId="11AA9D53" w14:textId="77777777" w:rsidR="00F72EB8" w:rsidRPr="000D6DBB" w:rsidRDefault="00F72EB8" w:rsidP="000D6DBB">
            <w:pPr>
              <w:numPr>
                <w:ilvl w:val="0"/>
                <w:numId w:val="3"/>
              </w:numPr>
              <w:spacing w:line="276" w:lineRule="auto"/>
              <w:ind w:left="348" w:hanging="284"/>
              <w:rPr>
                <w:rFonts w:ascii="Times New Roman" w:hAnsi="Times New Roman" w:cs="Times New Roman"/>
                <w:color w:val="000000" w:themeColor="text1"/>
                <w:sz w:val="24"/>
                <w:szCs w:val="24"/>
              </w:rPr>
            </w:pPr>
            <w:r w:rsidRPr="000D6DBB">
              <w:rPr>
                <w:rFonts w:ascii="Times New Roman" w:hAnsi="Times New Roman" w:cs="Times New Roman"/>
                <w:color w:val="000000" w:themeColor="text1"/>
                <w:sz w:val="24"/>
                <w:szCs w:val="24"/>
              </w:rPr>
              <w:t xml:space="preserve">Recuperarea integrală a costurilor managementului apei (cantitate şi calitate); </w:t>
            </w:r>
          </w:p>
          <w:p w14:paraId="59622330" w14:textId="77777777" w:rsidR="00F72EB8" w:rsidRPr="000D6DBB" w:rsidRDefault="00F72EB8" w:rsidP="000D6DBB">
            <w:pPr>
              <w:numPr>
                <w:ilvl w:val="0"/>
                <w:numId w:val="3"/>
              </w:numPr>
              <w:spacing w:line="276" w:lineRule="auto"/>
              <w:ind w:left="348" w:hanging="284"/>
              <w:jc w:val="both"/>
              <w:rPr>
                <w:rFonts w:ascii="Times New Roman" w:hAnsi="Times New Roman" w:cs="Times New Roman"/>
                <w:color w:val="000000" w:themeColor="text1"/>
                <w:sz w:val="24"/>
                <w:szCs w:val="24"/>
              </w:rPr>
            </w:pPr>
            <w:r w:rsidRPr="000D6DBB">
              <w:rPr>
                <w:rFonts w:ascii="Times New Roman" w:hAnsi="Times New Roman" w:cs="Times New Roman"/>
                <w:color w:val="000000" w:themeColor="text1"/>
                <w:sz w:val="24"/>
                <w:szCs w:val="24"/>
              </w:rPr>
              <w:t>Utilizatorii finali de apă plătesc (operatori de gospodărire comunală, operatori economici industriali, operatori economici producători de energie electrică, irigaţii, acvacultură-piscicultură);</w:t>
            </w:r>
          </w:p>
          <w:p w14:paraId="24ECBE75" w14:textId="77777777" w:rsidR="00F72EB8" w:rsidRPr="000D6DBB" w:rsidRDefault="00F72EB8" w:rsidP="000D6DBB">
            <w:pPr>
              <w:numPr>
                <w:ilvl w:val="0"/>
                <w:numId w:val="3"/>
              </w:numPr>
              <w:spacing w:line="276" w:lineRule="auto"/>
              <w:ind w:left="348" w:hanging="284"/>
              <w:jc w:val="both"/>
              <w:rPr>
                <w:rFonts w:ascii="Times New Roman" w:hAnsi="Times New Roman" w:cs="Times New Roman"/>
                <w:color w:val="000000" w:themeColor="text1"/>
                <w:sz w:val="24"/>
                <w:szCs w:val="24"/>
              </w:rPr>
            </w:pPr>
            <w:r w:rsidRPr="000D6DBB">
              <w:rPr>
                <w:rFonts w:ascii="Times New Roman" w:hAnsi="Times New Roman" w:cs="Times New Roman"/>
                <w:color w:val="000000" w:themeColor="text1"/>
                <w:sz w:val="24"/>
                <w:szCs w:val="24"/>
              </w:rPr>
              <w:t>Poluatorii apei (sub orice formă de poluare) plătesc;</w:t>
            </w:r>
          </w:p>
          <w:p w14:paraId="29535610" w14:textId="77777777" w:rsidR="00F72EB8" w:rsidRPr="000D6DBB" w:rsidRDefault="00F72EB8" w:rsidP="000D6DBB">
            <w:pPr>
              <w:numPr>
                <w:ilvl w:val="0"/>
                <w:numId w:val="3"/>
              </w:numPr>
              <w:spacing w:line="276" w:lineRule="auto"/>
              <w:ind w:left="348" w:hanging="284"/>
              <w:jc w:val="both"/>
              <w:rPr>
                <w:rFonts w:ascii="Times New Roman" w:hAnsi="Times New Roman" w:cs="Times New Roman"/>
                <w:color w:val="000000" w:themeColor="text1"/>
                <w:sz w:val="24"/>
                <w:szCs w:val="24"/>
              </w:rPr>
            </w:pPr>
            <w:r w:rsidRPr="000D6DBB">
              <w:rPr>
                <w:rFonts w:ascii="Times New Roman" w:hAnsi="Times New Roman" w:cs="Times New Roman"/>
                <w:color w:val="000000" w:themeColor="text1"/>
                <w:sz w:val="24"/>
                <w:szCs w:val="24"/>
              </w:rPr>
              <w:t xml:space="preserve">Stimularea beneficiarilor de resursă de apă în vederea protecţiei acesteia. </w:t>
            </w:r>
          </w:p>
          <w:p w14:paraId="7D196931" w14:textId="3CC2E2D4" w:rsidR="00F72EB8" w:rsidRPr="000D6DBB" w:rsidRDefault="00F72EB8" w:rsidP="000D6DBB">
            <w:pPr>
              <w:spacing w:line="276" w:lineRule="auto"/>
              <w:ind w:firstLine="672"/>
              <w:jc w:val="both"/>
              <w:rPr>
                <w:rFonts w:ascii="Times New Roman" w:hAnsi="Times New Roman" w:cs="Times New Roman"/>
                <w:color w:val="000000" w:themeColor="text1"/>
                <w:sz w:val="24"/>
                <w:szCs w:val="24"/>
              </w:rPr>
            </w:pPr>
            <w:r w:rsidRPr="000D6DBB">
              <w:rPr>
                <w:rFonts w:ascii="Times New Roman" w:hAnsi="Times New Roman" w:cs="Times New Roman"/>
                <w:color w:val="000000" w:themeColor="text1"/>
                <w:sz w:val="24"/>
                <w:szCs w:val="24"/>
              </w:rPr>
              <w:tab/>
              <w:t>Pentru aplicarea acestor principii, a fost necesară implementarea noului mecanism economic prin Ordonanţa de urgenţă a Guvernului nr. 107/2002 privind înfiinţarea Administraţiei Naţionale „Apele Române</w:t>
            </w:r>
            <w:r w:rsidR="00C6505F" w:rsidRPr="000D6DBB">
              <w:rPr>
                <w:rFonts w:ascii="Times New Roman" w:hAnsi="Times New Roman" w:cs="Times New Roman"/>
                <w:color w:val="000000" w:themeColor="text1"/>
                <w:sz w:val="24"/>
                <w:szCs w:val="24"/>
              </w:rPr>
              <w:t>”</w:t>
            </w:r>
            <w:r w:rsidRPr="000D6DBB">
              <w:rPr>
                <w:rFonts w:ascii="Times New Roman" w:hAnsi="Times New Roman" w:cs="Times New Roman"/>
                <w:color w:val="000000" w:themeColor="text1"/>
                <w:sz w:val="24"/>
                <w:szCs w:val="24"/>
              </w:rPr>
              <w:t>, aprobată cu modificări  şi completări prin  Legea nr. 404/2003, cu modificările şi completările ulterioare.</w:t>
            </w:r>
          </w:p>
          <w:p w14:paraId="52E584A5" w14:textId="77777777" w:rsidR="00F72EB8" w:rsidRPr="000D6DBB" w:rsidRDefault="00F72EB8" w:rsidP="000D6DBB">
            <w:pPr>
              <w:spacing w:line="276" w:lineRule="auto"/>
              <w:ind w:firstLine="672"/>
              <w:jc w:val="both"/>
              <w:rPr>
                <w:rFonts w:ascii="Times New Roman" w:hAnsi="Times New Roman" w:cs="Times New Roman"/>
                <w:color w:val="000000" w:themeColor="text1"/>
                <w:sz w:val="24"/>
                <w:szCs w:val="24"/>
              </w:rPr>
            </w:pPr>
            <w:r w:rsidRPr="000D6DBB">
              <w:rPr>
                <w:rFonts w:ascii="Times New Roman" w:hAnsi="Times New Roman" w:cs="Times New Roman"/>
                <w:color w:val="000000" w:themeColor="text1"/>
                <w:sz w:val="24"/>
                <w:szCs w:val="24"/>
              </w:rPr>
              <w:lastRenderedPageBreak/>
              <w:t>Prin aprobarea acestui act normativ s-au propus următoarele îmbunătăţiri ale mecanismului economic:</w:t>
            </w:r>
          </w:p>
          <w:p w14:paraId="4A1E93EB" w14:textId="77777777" w:rsidR="00F72EB8" w:rsidRPr="000D6DBB" w:rsidRDefault="00F72EB8" w:rsidP="000D6DBB">
            <w:pPr>
              <w:spacing w:line="276" w:lineRule="auto"/>
              <w:ind w:firstLine="672"/>
              <w:jc w:val="both"/>
              <w:rPr>
                <w:rFonts w:ascii="Times New Roman" w:hAnsi="Times New Roman" w:cs="Times New Roman"/>
                <w:color w:val="000000" w:themeColor="text1"/>
                <w:sz w:val="24"/>
                <w:szCs w:val="24"/>
              </w:rPr>
            </w:pPr>
            <w:r w:rsidRPr="000D6DBB">
              <w:rPr>
                <w:rFonts w:ascii="Times New Roman" w:hAnsi="Times New Roman" w:cs="Times New Roman"/>
                <w:color w:val="000000" w:themeColor="text1"/>
                <w:sz w:val="24"/>
                <w:szCs w:val="24"/>
              </w:rPr>
              <w:tab/>
              <w:t>- încurajarea utilizatorilor în prognozarea corectă a necesarului de apă;</w:t>
            </w:r>
          </w:p>
          <w:p w14:paraId="121D8061" w14:textId="77777777" w:rsidR="00F72EB8" w:rsidRPr="000D6DBB" w:rsidRDefault="00F72EB8" w:rsidP="000D6DBB">
            <w:pPr>
              <w:spacing w:line="276" w:lineRule="auto"/>
              <w:ind w:firstLine="672"/>
              <w:jc w:val="both"/>
              <w:rPr>
                <w:rFonts w:ascii="Times New Roman" w:hAnsi="Times New Roman" w:cs="Times New Roman"/>
                <w:color w:val="000000" w:themeColor="text1"/>
                <w:sz w:val="24"/>
                <w:szCs w:val="24"/>
              </w:rPr>
            </w:pPr>
            <w:r w:rsidRPr="000D6DBB">
              <w:rPr>
                <w:rFonts w:ascii="Times New Roman" w:hAnsi="Times New Roman" w:cs="Times New Roman"/>
                <w:color w:val="000000" w:themeColor="text1"/>
                <w:sz w:val="24"/>
                <w:szCs w:val="24"/>
              </w:rPr>
              <w:tab/>
              <w:t>- penalizarea graduală a acelor operatori care se abat de la normele privind prelevarea apei brute şi evacuarea apelor impurificate;</w:t>
            </w:r>
          </w:p>
          <w:p w14:paraId="10D2D332" w14:textId="02F9087A" w:rsidR="00F72EB8" w:rsidRPr="000D6DBB" w:rsidRDefault="00F72EB8" w:rsidP="000D6DBB">
            <w:pPr>
              <w:spacing w:line="276" w:lineRule="auto"/>
              <w:ind w:firstLine="672"/>
              <w:jc w:val="both"/>
              <w:rPr>
                <w:rFonts w:ascii="Times New Roman" w:hAnsi="Times New Roman" w:cs="Times New Roman"/>
                <w:color w:val="000000" w:themeColor="text1"/>
                <w:sz w:val="24"/>
                <w:szCs w:val="24"/>
              </w:rPr>
            </w:pPr>
            <w:r w:rsidRPr="000D6DBB">
              <w:rPr>
                <w:rFonts w:ascii="Times New Roman" w:hAnsi="Times New Roman" w:cs="Times New Roman"/>
                <w:color w:val="000000" w:themeColor="text1"/>
                <w:sz w:val="24"/>
                <w:szCs w:val="24"/>
              </w:rPr>
              <w:tab/>
              <w:t>De asemenea, prin acest act normativ s-a instituit competenţa Administraţiei Naţionale „Apele Române</w:t>
            </w:r>
            <w:r w:rsidR="00C6505F" w:rsidRPr="000D6DBB">
              <w:rPr>
                <w:rFonts w:ascii="Times New Roman" w:hAnsi="Times New Roman" w:cs="Times New Roman"/>
                <w:color w:val="000000" w:themeColor="text1"/>
                <w:sz w:val="24"/>
                <w:szCs w:val="24"/>
              </w:rPr>
              <w:t>”</w:t>
            </w:r>
            <w:r w:rsidRPr="000D6DBB">
              <w:rPr>
                <w:rFonts w:ascii="Times New Roman" w:hAnsi="Times New Roman" w:cs="Times New Roman"/>
                <w:color w:val="000000" w:themeColor="text1"/>
                <w:sz w:val="24"/>
                <w:szCs w:val="24"/>
              </w:rPr>
              <w:t xml:space="preserve"> ca singură instituţie în drept să aplice acest sistem de contribuţii, plăţi, tarife şi penalităţi specifice gospodăririi apelor, tuturor utilizatorilor de apă, indiferent de deţinătorul cu orice titlu al amenajării, precum şi din sursele subterane, cu excepţia celor pentru care sunt reglementări specifice în vigoare, întrucât apa este monopol natural de interes strategic.</w:t>
            </w:r>
          </w:p>
          <w:p w14:paraId="02FCE35C" w14:textId="77777777" w:rsidR="00F72EB8" w:rsidRPr="000D6DBB" w:rsidRDefault="00F72EB8" w:rsidP="000D6DBB">
            <w:pPr>
              <w:spacing w:line="276" w:lineRule="auto"/>
              <w:ind w:firstLine="672"/>
              <w:jc w:val="both"/>
              <w:rPr>
                <w:rFonts w:ascii="Times New Roman" w:hAnsi="Times New Roman" w:cs="Times New Roman"/>
                <w:color w:val="000000" w:themeColor="text1"/>
                <w:sz w:val="24"/>
                <w:szCs w:val="24"/>
              </w:rPr>
            </w:pPr>
            <w:r w:rsidRPr="000D6DBB">
              <w:rPr>
                <w:rFonts w:ascii="Times New Roman" w:hAnsi="Times New Roman" w:cs="Times New Roman"/>
                <w:color w:val="000000" w:themeColor="text1"/>
                <w:sz w:val="24"/>
                <w:szCs w:val="24"/>
              </w:rPr>
              <w:t>Pentru a-şi realiza sarcinile, Administraţia Naţională „Apele Române” are ca atribuţii:</w:t>
            </w:r>
          </w:p>
          <w:p w14:paraId="3AAAEAC2" w14:textId="77777777" w:rsidR="00F72EB8" w:rsidRPr="000D6DBB" w:rsidRDefault="00F72EB8" w:rsidP="000D6DBB">
            <w:pPr>
              <w:spacing w:line="276" w:lineRule="auto"/>
              <w:ind w:firstLine="672"/>
              <w:jc w:val="both"/>
              <w:rPr>
                <w:rFonts w:ascii="Times New Roman" w:hAnsi="Times New Roman" w:cs="Times New Roman"/>
                <w:color w:val="000000" w:themeColor="text1"/>
                <w:sz w:val="24"/>
                <w:szCs w:val="24"/>
              </w:rPr>
            </w:pPr>
            <w:r w:rsidRPr="000D6DBB">
              <w:rPr>
                <w:rFonts w:ascii="Times New Roman" w:hAnsi="Times New Roman" w:cs="Times New Roman"/>
                <w:color w:val="000000" w:themeColor="text1"/>
                <w:sz w:val="24"/>
                <w:szCs w:val="24"/>
              </w:rPr>
              <w:t>- cunoaşterea, conservarea, utilizarea raţională, protecţia, restaurarea şi valorificarea resurselor de apă;</w:t>
            </w:r>
          </w:p>
          <w:p w14:paraId="49FCE002" w14:textId="77777777" w:rsidR="00F72EB8" w:rsidRPr="000D6DBB" w:rsidRDefault="00F72EB8" w:rsidP="000D6DBB">
            <w:pPr>
              <w:spacing w:line="276" w:lineRule="auto"/>
              <w:ind w:firstLine="672"/>
              <w:jc w:val="both"/>
              <w:rPr>
                <w:rFonts w:ascii="Times New Roman" w:hAnsi="Times New Roman" w:cs="Times New Roman"/>
                <w:color w:val="000000" w:themeColor="text1"/>
                <w:sz w:val="24"/>
                <w:szCs w:val="24"/>
              </w:rPr>
            </w:pPr>
            <w:r w:rsidRPr="000D6DBB">
              <w:rPr>
                <w:rFonts w:ascii="Times New Roman" w:hAnsi="Times New Roman" w:cs="Times New Roman"/>
                <w:color w:val="000000" w:themeColor="text1"/>
                <w:sz w:val="24"/>
                <w:szCs w:val="24"/>
                <w:lang w:val="fr-FR"/>
              </w:rPr>
              <w:t xml:space="preserve">- </w:t>
            </w:r>
            <w:r w:rsidRPr="000D6DBB">
              <w:rPr>
                <w:rFonts w:ascii="Times New Roman" w:hAnsi="Times New Roman" w:cs="Times New Roman"/>
                <w:color w:val="000000" w:themeColor="text1"/>
                <w:sz w:val="24"/>
                <w:szCs w:val="24"/>
              </w:rPr>
              <w:t>întreţinerea infrastructurii naţionale de gospodărire a apelor (acumulări, diguri, etc.</w:t>
            </w:r>
            <w:proofErr w:type="gramStart"/>
            <w:r w:rsidRPr="000D6DBB">
              <w:rPr>
                <w:rFonts w:ascii="Times New Roman" w:hAnsi="Times New Roman" w:cs="Times New Roman"/>
                <w:color w:val="000000" w:themeColor="text1"/>
                <w:sz w:val="24"/>
                <w:szCs w:val="24"/>
              </w:rPr>
              <w:t>)</w:t>
            </w:r>
            <w:r w:rsidRPr="000D6DBB">
              <w:rPr>
                <w:rFonts w:ascii="Times New Roman" w:hAnsi="Times New Roman" w:cs="Times New Roman"/>
                <w:color w:val="000000" w:themeColor="text1"/>
                <w:sz w:val="24"/>
                <w:szCs w:val="24"/>
                <w:lang w:val="fr-FR"/>
              </w:rPr>
              <w:t>;</w:t>
            </w:r>
            <w:proofErr w:type="gramEnd"/>
          </w:p>
          <w:p w14:paraId="052A7ACE" w14:textId="77777777" w:rsidR="00F72EB8" w:rsidRPr="000D6DBB" w:rsidRDefault="00F72EB8" w:rsidP="000D6DBB">
            <w:pPr>
              <w:spacing w:line="276" w:lineRule="auto"/>
              <w:ind w:firstLine="672"/>
              <w:jc w:val="both"/>
              <w:rPr>
                <w:rFonts w:ascii="Times New Roman" w:hAnsi="Times New Roman" w:cs="Times New Roman"/>
                <w:color w:val="000000" w:themeColor="text1"/>
                <w:sz w:val="24"/>
                <w:szCs w:val="24"/>
              </w:rPr>
            </w:pPr>
            <w:r w:rsidRPr="000D6DBB">
              <w:rPr>
                <w:rFonts w:ascii="Times New Roman" w:hAnsi="Times New Roman" w:cs="Times New Roman"/>
                <w:color w:val="000000" w:themeColor="text1"/>
                <w:sz w:val="24"/>
                <w:szCs w:val="24"/>
              </w:rPr>
              <w:t xml:space="preserve">- administrarea, exploatarea şi întreţinerea reţelei naţionale de observaţii şi măsurători hidrologice, hidrogeologice şi a infrastructurii „Sistemului Naţional de Gospodărire a Apelor”; </w:t>
            </w:r>
          </w:p>
          <w:p w14:paraId="49B5EEA7" w14:textId="77777777" w:rsidR="00F72EB8" w:rsidRPr="000D6DBB" w:rsidRDefault="00F72EB8" w:rsidP="000D6DBB">
            <w:pPr>
              <w:spacing w:line="276" w:lineRule="auto"/>
              <w:ind w:firstLine="672"/>
              <w:jc w:val="both"/>
              <w:rPr>
                <w:rFonts w:ascii="Times New Roman" w:hAnsi="Times New Roman" w:cs="Times New Roman"/>
                <w:color w:val="000000" w:themeColor="text1"/>
                <w:sz w:val="24"/>
                <w:szCs w:val="24"/>
              </w:rPr>
            </w:pPr>
            <w:r w:rsidRPr="000D6DBB">
              <w:rPr>
                <w:rFonts w:ascii="Times New Roman" w:hAnsi="Times New Roman" w:cs="Times New Roman"/>
                <w:color w:val="000000" w:themeColor="text1"/>
                <w:sz w:val="24"/>
                <w:szCs w:val="24"/>
              </w:rPr>
              <w:t xml:space="preserve">- întreţinerea cursurilor de apă; </w:t>
            </w:r>
          </w:p>
          <w:p w14:paraId="639150E3" w14:textId="77777777" w:rsidR="00F72EB8" w:rsidRPr="000D6DBB" w:rsidRDefault="00F72EB8" w:rsidP="000D6DBB">
            <w:pPr>
              <w:spacing w:line="276" w:lineRule="auto"/>
              <w:ind w:firstLine="672"/>
              <w:jc w:val="both"/>
              <w:rPr>
                <w:rFonts w:ascii="Times New Roman" w:hAnsi="Times New Roman" w:cs="Times New Roman"/>
                <w:color w:val="000000" w:themeColor="text1"/>
                <w:sz w:val="24"/>
                <w:szCs w:val="24"/>
              </w:rPr>
            </w:pPr>
            <w:r w:rsidRPr="000D6DBB">
              <w:rPr>
                <w:rFonts w:ascii="Times New Roman" w:hAnsi="Times New Roman" w:cs="Times New Roman"/>
                <w:color w:val="000000" w:themeColor="text1"/>
                <w:sz w:val="24"/>
                <w:szCs w:val="24"/>
              </w:rPr>
              <w:t xml:space="preserve">- organizarea activităţilor specifice de apărare împotriva inundaţiilor; </w:t>
            </w:r>
          </w:p>
          <w:p w14:paraId="58D8F499" w14:textId="77777777" w:rsidR="00F72EB8" w:rsidRPr="000D6DBB" w:rsidRDefault="00F72EB8" w:rsidP="000D6DBB">
            <w:pPr>
              <w:spacing w:line="276" w:lineRule="auto"/>
              <w:ind w:firstLine="672"/>
              <w:jc w:val="both"/>
              <w:rPr>
                <w:rFonts w:ascii="Times New Roman" w:hAnsi="Times New Roman" w:cs="Times New Roman"/>
                <w:color w:val="000000" w:themeColor="text1"/>
                <w:sz w:val="24"/>
                <w:szCs w:val="24"/>
              </w:rPr>
            </w:pPr>
            <w:r w:rsidRPr="000D6DBB">
              <w:rPr>
                <w:rFonts w:ascii="Times New Roman" w:hAnsi="Times New Roman" w:cs="Times New Roman"/>
                <w:color w:val="000000" w:themeColor="text1"/>
                <w:sz w:val="24"/>
                <w:szCs w:val="24"/>
              </w:rPr>
              <w:t xml:space="preserve">- supravegherea calităţii resurselor de apă, de prevenire şi de avertizare în caz de poluări accidentale; </w:t>
            </w:r>
          </w:p>
          <w:p w14:paraId="162C6D26" w14:textId="77777777" w:rsidR="00F72EB8" w:rsidRPr="000D6DBB" w:rsidRDefault="00F72EB8" w:rsidP="000D6DBB">
            <w:pPr>
              <w:spacing w:line="276" w:lineRule="auto"/>
              <w:ind w:firstLine="672"/>
              <w:jc w:val="both"/>
              <w:rPr>
                <w:rFonts w:ascii="Times New Roman" w:hAnsi="Times New Roman" w:cs="Times New Roman"/>
                <w:color w:val="000000" w:themeColor="text1"/>
                <w:sz w:val="24"/>
                <w:szCs w:val="24"/>
              </w:rPr>
            </w:pPr>
            <w:r w:rsidRPr="000D6DBB">
              <w:rPr>
                <w:rFonts w:ascii="Times New Roman" w:hAnsi="Times New Roman" w:cs="Times New Roman"/>
                <w:color w:val="000000" w:themeColor="text1"/>
                <w:sz w:val="24"/>
                <w:szCs w:val="24"/>
              </w:rPr>
              <w:t xml:space="preserve">- constituirea şi gestionarea fondului naţional de date hidrologice, hidrogeologice şi de gospodărire a apelor; </w:t>
            </w:r>
          </w:p>
          <w:p w14:paraId="4163FCEF" w14:textId="77777777" w:rsidR="00F72EB8" w:rsidRPr="000D6DBB" w:rsidRDefault="00F72EB8" w:rsidP="000D6DBB">
            <w:pPr>
              <w:spacing w:line="276" w:lineRule="auto"/>
              <w:ind w:firstLine="672"/>
              <w:jc w:val="both"/>
              <w:rPr>
                <w:rFonts w:ascii="Times New Roman" w:hAnsi="Times New Roman" w:cs="Times New Roman"/>
                <w:color w:val="000000" w:themeColor="text1"/>
                <w:sz w:val="24"/>
                <w:szCs w:val="24"/>
              </w:rPr>
            </w:pPr>
            <w:r w:rsidRPr="000D6DBB">
              <w:rPr>
                <w:rFonts w:ascii="Times New Roman" w:hAnsi="Times New Roman" w:cs="Times New Roman"/>
                <w:color w:val="000000" w:themeColor="text1"/>
                <w:sz w:val="24"/>
                <w:szCs w:val="24"/>
              </w:rPr>
              <w:t>-  implementarea Directivei Europene 60/2000/EC şi a celorlalte directive ale Uniunii Europene în domeniul gospodăririi cantitative şi calitative a apelor.</w:t>
            </w:r>
          </w:p>
          <w:p w14:paraId="33EB2428" w14:textId="647B1A48" w:rsidR="00F72EB8" w:rsidRPr="000D6DBB" w:rsidRDefault="00F72EB8" w:rsidP="000D6DBB">
            <w:pPr>
              <w:spacing w:line="276" w:lineRule="auto"/>
              <w:ind w:firstLine="672"/>
              <w:jc w:val="both"/>
              <w:rPr>
                <w:rFonts w:ascii="Times New Roman" w:hAnsi="Times New Roman" w:cs="Times New Roman"/>
                <w:color w:val="000000" w:themeColor="text1"/>
                <w:sz w:val="24"/>
                <w:szCs w:val="24"/>
              </w:rPr>
            </w:pPr>
            <w:r w:rsidRPr="000D6DBB">
              <w:rPr>
                <w:rFonts w:ascii="Times New Roman" w:hAnsi="Times New Roman" w:cs="Times New Roman"/>
                <w:color w:val="000000" w:themeColor="text1"/>
                <w:sz w:val="24"/>
                <w:szCs w:val="24"/>
              </w:rPr>
              <w:t>Pentru realizarea sarcinilor prin noul mecanism economic, care constă într-un sistem de contribuţii, plăţi, tarife şi penalităţi specifice activităţii de gospodărire a resurselor de apă, a fost adoptată Ordonanța de urgență a Guvernului nr. 107/2002</w:t>
            </w:r>
            <w:r w:rsidR="00C6505F" w:rsidRPr="000D6DBB">
              <w:rPr>
                <w:rFonts w:ascii="Times New Roman" w:hAnsi="Times New Roman" w:cs="Times New Roman"/>
                <w:color w:val="000000" w:themeColor="text1"/>
                <w:sz w:val="24"/>
                <w:szCs w:val="24"/>
              </w:rPr>
              <w:t>, aprobată cu modificări prin Legea nr. 404/2003, cu modificările şi completările ulterioare</w:t>
            </w:r>
            <w:r w:rsidRPr="000D6DBB">
              <w:rPr>
                <w:rFonts w:ascii="Times New Roman" w:hAnsi="Times New Roman" w:cs="Times New Roman"/>
                <w:color w:val="000000" w:themeColor="text1"/>
                <w:sz w:val="24"/>
                <w:szCs w:val="24"/>
              </w:rPr>
              <w:t>, care prevede următoarele contribuţii specifice:</w:t>
            </w:r>
          </w:p>
          <w:p w14:paraId="5ED6E95F" w14:textId="77777777" w:rsidR="00F72EB8" w:rsidRPr="000D6DBB" w:rsidRDefault="00F72EB8" w:rsidP="000D6DBB">
            <w:pPr>
              <w:numPr>
                <w:ilvl w:val="0"/>
                <w:numId w:val="3"/>
              </w:numPr>
              <w:spacing w:line="276" w:lineRule="auto"/>
              <w:ind w:left="206" w:hanging="206"/>
              <w:jc w:val="both"/>
              <w:rPr>
                <w:rFonts w:ascii="Times New Roman" w:hAnsi="Times New Roman" w:cs="Times New Roman"/>
                <w:color w:val="000000" w:themeColor="text1"/>
                <w:sz w:val="24"/>
                <w:szCs w:val="24"/>
              </w:rPr>
            </w:pPr>
            <w:r w:rsidRPr="000D6DBB">
              <w:rPr>
                <w:rFonts w:ascii="Times New Roman" w:hAnsi="Times New Roman" w:cs="Times New Roman"/>
                <w:color w:val="000000" w:themeColor="text1"/>
                <w:sz w:val="24"/>
                <w:szCs w:val="24"/>
              </w:rPr>
              <w:t>contribuţia pentru utilizarea resurselor de apă pe categorii de resursă şi utilizatori;</w:t>
            </w:r>
          </w:p>
          <w:p w14:paraId="75C3CF5B" w14:textId="77777777" w:rsidR="00F72EB8" w:rsidRPr="000D6DBB" w:rsidRDefault="00F72EB8" w:rsidP="000D6DBB">
            <w:pPr>
              <w:numPr>
                <w:ilvl w:val="0"/>
                <w:numId w:val="3"/>
              </w:numPr>
              <w:spacing w:line="276" w:lineRule="auto"/>
              <w:ind w:left="206" w:hanging="206"/>
              <w:jc w:val="both"/>
              <w:rPr>
                <w:rFonts w:ascii="Times New Roman" w:hAnsi="Times New Roman" w:cs="Times New Roman"/>
                <w:color w:val="000000" w:themeColor="text1"/>
                <w:sz w:val="24"/>
                <w:szCs w:val="24"/>
              </w:rPr>
            </w:pPr>
            <w:r w:rsidRPr="000D6DBB">
              <w:rPr>
                <w:rFonts w:ascii="Times New Roman" w:hAnsi="Times New Roman" w:cs="Times New Roman"/>
                <w:color w:val="000000" w:themeColor="text1"/>
                <w:sz w:val="24"/>
                <w:szCs w:val="24"/>
              </w:rPr>
              <w:t>contribuţia pentru primirea apelor uzate în resursele de apă;</w:t>
            </w:r>
          </w:p>
          <w:p w14:paraId="73F6BAD6" w14:textId="77777777" w:rsidR="00F72EB8" w:rsidRPr="000D6DBB" w:rsidRDefault="00F72EB8" w:rsidP="000D6DBB">
            <w:pPr>
              <w:numPr>
                <w:ilvl w:val="0"/>
                <w:numId w:val="3"/>
              </w:numPr>
              <w:spacing w:line="276" w:lineRule="auto"/>
              <w:ind w:left="206" w:hanging="206"/>
              <w:jc w:val="both"/>
              <w:rPr>
                <w:rFonts w:ascii="Times New Roman" w:eastAsia="Times New Roman" w:hAnsi="Times New Roman" w:cs="Times New Roman"/>
                <w:color w:val="000000" w:themeColor="text1"/>
                <w:sz w:val="24"/>
                <w:szCs w:val="24"/>
              </w:rPr>
            </w:pPr>
            <w:r w:rsidRPr="000D6DBB">
              <w:rPr>
                <w:rFonts w:ascii="Times New Roman" w:hAnsi="Times New Roman" w:cs="Times New Roman"/>
                <w:color w:val="000000" w:themeColor="text1"/>
                <w:sz w:val="24"/>
                <w:szCs w:val="24"/>
              </w:rPr>
              <w:t>contribuţia pentru potenţialul hidroenergetic asigurat prin barajele lacurilor de acumulare din administrarea Administraţiei Naţionale „Apele Române”;</w:t>
            </w:r>
          </w:p>
          <w:p w14:paraId="5B6A896B" w14:textId="77777777" w:rsidR="00F72EB8" w:rsidRPr="000D6DBB" w:rsidRDefault="00F72EB8" w:rsidP="000D6DBB">
            <w:pPr>
              <w:numPr>
                <w:ilvl w:val="0"/>
                <w:numId w:val="3"/>
              </w:numPr>
              <w:spacing w:line="276" w:lineRule="auto"/>
              <w:ind w:left="206" w:hanging="206"/>
              <w:jc w:val="both"/>
              <w:rPr>
                <w:rFonts w:ascii="Times New Roman" w:eastAsia="Times New Roman" w:hAnsi="Times New Roman" w:cs="Times New Roman"/>
                <w:color w:val="000000" w:themeColor="text1"/>
                <w:sz w:val="24"/>
                <w:szCs w:val="24"/>
              </w:rPr>
            </w:pPr>
            <w:r w:rsidRPr="000D6DBB">
              <w:rPr>
                <w:rFonts w:ascii="Times New Roman" w:hAnsi="Times New Roman" w:cs="Times New Roman"/>
                <w:color w:val="000000" w:themeColor="text1"/>
                <w:sz w:val="24"/>
                <w:szCs w:val="24"/>
              </w:rPr>
              <w:lastRenderedPageBreak/>
              <w:t>contribuţia pentru exploatarea de agregate minerale din albiile şi malurile cursurilor de apă.</w:t>
            </w:r>
          </w:p>
          <w:p w14:paraId="2126BA72" w14:textId="77777777" w:rsidR="00F72EB8" w:rsidRPr="000D6DBB" w:rsidRDefault="00F72EB8" w:rsidP="000D6DBB">
            <w:pPr>
              <w:pStyle w:val="BodyTextIndent"/>
              <w:spacing w:after="0" w:line="276" w:lineRule="auto"/>
              <w:ind w:left="0" w:firstLine="672"/>
              <w:jc w:val="both"/>
              <w:rPr>
                <w:rFonts w:ascii="Times New Roman" w:hAnsi="Times New Roman" w:cs="Times New Roman"/>
                <w:color w:val="000000" w:themeColor="text1"/>
                <w:sz w:val="24"/>
                <w:szCs w:val="24"/>
              </w:rPr>
            </w:pPr>
            <w:r w:rsidRPr="000D6DBB">
              <w:rPr>
                <w:rFonts w:ascii="Times New Roman" w:hAnsi="Times New Roman" w:cs="Times New Roman"/>
                <w:color w:val="000000" w:themeColor="text1"/>
                <w:sz w:val="24"/>
                <w:szCs w:val="24"/>
              </w:rPr>
              <w:t>Mecanismul economic specific gospodăririi apelor prevede aplicarea de penalităţi tuturor utilizatorilor la care se constată abateri de la prevederile reglementate, atât pentru depăşirea cantităţilor de apă utilizate, a concentraţiilor şi cantităţilor de substanţe impurificatoare evacuate în resursele de apă, cât şi pentru încălcarea prevederilor din abonamentul încheiat cu Administraţia Naţională „Apele Române”.</w:t>
            </w:r>
          </w:p>
          <w:p w14:paraId="65CB6275" w14:textId="77777777" w:rsidR="00F72EB8" w:rsidRPr="000D6DBB" w:rsidRDefault="00F72EB8" w:rsidP="000D6DBB">
            <w:pPr>
              <w:spacing w:line="276" w:lineRule="auto"/>
              <w:ind w:firstLine="672"/>
              <w:jc w:val="both"/>
              <w:rPr>
                <w:rFonts w:ascii="Times New Roman" w:hAnsi="Times New Roman" w:cs="Times New Roman"/>
                <w:b/>
                <w:bCs/>
                <w:color w:val="000000" w:themeColor="text1"/>
                <w:sz w:val="24"/>
                <w:szCs w:val="24"/>
              </w:rPr>
            </w:pPr>
            <w:r w:rsidRPr="000D6DBB">
              <w:rPr>
                <w:rFonts w:ascii="Times New Roman" w:hAnsi="Times New Roman" w:cs="Times New Roman"/>
                <w:b/>
                <w:bCs/>
                <w:color w:val="000000" w:themeColor="text1"/>
                <w:sz w:val="24"/>
                <w:szCs w:val="24"/>
              </w:rPr>
              <w:t xml:space="preserve">Trebuie menţionat că cea mai importantă sarcină a Administraţiei Naţionale „Apele Române” este menţinerea în siguranţă a Sistemului Naţional de Gospodărire a Apelor, inclusiv infrastructura lucrărilor de apărare împotriva inundaţiilor.  </w:t>
            </w:r>
          </w:p>
          <w:p w14:paraId="468D0170" w14:textId="77777777" w:rsidR="00F72EB8" w:rsidRPr="000D6DBB" w:rsidRDefault="00F72EB8" w:rsidP="000D6DBB">
            <w:pPr>
              <w:tabs>
                <w:tab w:val="left" w:pos="0"/>
              </w:tabs>
              <w:spacing w:line="276" w:lineRule="auto"/>
              <w:ind w:firstLine="672"/>
              <w:jc w:val="both"/>
              <w:rPr>
                <w:rFonts w:ascii="Times New Roman" w:hAnsi="Times New Roman" w:cs="Times New Roman"/>
                <w:color w:val="000000" w:themeColor="text1"/>
                <w:sz w:val="24"/>
                <w:szCs w:val="24"/>
              </w:rPr>
            </w:pPr>
            <w:r w:rsidRPr="000D6DBB">
              <w:rPr>
                <w:rFonts w:ascii="Times New Roman" w:hAnsi="Times New Roman" w:cs="Times New Roman"/>
                <w:color w:val="000000" w:themeColor="text1"/>
                <w:sz w:val="24"/>
                <w:szCs w:val="24"/>
              </w:rPr>
              <w:t>Veniturile Administraţiei Naţionale „Apele Române” se obţin prin aplicarea sistemului de contribuţii tuturor utilizatorilor de apă.</w:t>
            </w:r>
          </w:p>
          <w:p w14:paraId="2A7D04D9" w14:textId="77777777" w:rsidR="00F72EB8" w:rsidRPr="000D6DBB" w:rsidRDefault="00F72EB8" w:rsidP="000D6DBB">
            <w:pPr>
              <w:tabs>
                <w:tab w:val="left" w:pos="0"/>
              </w:tabs>
              <w:spacing w:line="276" w:lineRule="auto"/>
              <w:ind w:firstLine="672"/>
              <w:jc w:val="both"/>
              <w:rPr>
                <w:rFonts w:ascii="Times New Roman" w:hAnsi="Times New Roman" w:cs="Times New Roman"/>
                <w:color w:val="000000" w:themeColor="text1"/>
                <w:sz w:val="24"/>
                <w:szCs w:val="24"/>
              </w:rPr>
            </w:pPr>
            <w:r w:rsidRPr="000D6DBB">
              <w:rPr>
                <w:rFonts w:ascii="Times New Roman" w:hAnsi="Times New Roman" w:cs="Times New Roman"/>
                <w:color w:val="000000" w:themeColor="text1"/>
                <w:sz w:val="24"/>
                <w:szCs w:val="24"/>
              </w:rPr>
              <w:t>Pe baza autorizaţiilor de gospodărire a apelor, unde sunt aprobate cantităţile maxime de utilizare, se întocmesc contractele de abonament, care stau la baza fundamentării veniturilor.</w:t>
            </w:r>
          </w:p>
          <w:p w14:paraId="7AA297A8" w14:textId="0C562A6B" w:rsidR="00BC2E4F" w:rsidRPr="000D6DBB" w:rsidRDefault="00BC2E4F" w:rsidP="000D6DBB">
            <w:pPr>
              <w:tabs>
                <w:tab w:val="left" w:pos="0"/>
              </w:tabs>
              <w:spacing w:line="276" w:lineRule="auto"/>
              <w:ind w:firstLine="672"/>
              <w:jc w:val="both"/>
              <w:rPr>
                <w:rFonts w:ascii="Times New Roman" w:hAnsi="Times New Roman" w:cs="Times New Roman"/>
                <w:color w:val="000000" w:themeColor="text1"/>
                <w:sz w:val="24"/>
                <w:szCs w:val="24"/>
              </w:rPr>
            </w:pPr>
            <w:r w:rsidRPr="000D6DBB">
              <w:rPr>
                <w:rFonts w:ascii="Times New Roman" w:hAnsi="Times New Roman" w:cs="Times New Roman"/>
                <w:color w:val="000000" w:themeColor="text1"/>
                <w:sz w:val="24"/>
                <w:szCs w:val="24"/>
              </w:rPr>
              <w:t xml:space="preserve">Ținând cont de principiul economicității, eficienței și eficacității în utilizarea fondurilor publice și în administrarea patrimoniului, precum și de necesitatea asigurării cadrului legal pentru închirierea suprafețelor de plajă, pentru sezoanele estivale 2023-2024, a fost aprobata închirierea de către Administraţia Naţională „Apele Române”, a unor bunuri imobile, proprietate publică a statului, aflate în administrarea acesteia, reprezentând plajele cu destinaţie turistică ale Mării Negre, </w:t>
            </w:r>
            <w:bookmarkStart w:id="0" w:name="_Hlk124413760"/>
            <w:r w:rsidRPr="000D6DBB">
              <w:rPr>
                <w:rFonts w:ascii="Times New Roman" w:hAnsi="Times New Roman" w:cs="Times New Roman"/>
                <w:color w:val="000000" w:themeColor="text1"/>
                <w:sz w:val="24"/>
                <w:szCs w:val="24"/>
              </w:rPr>
              <w:t xml:space="preserve">în baza </w:t>
            </w:r>
            <w:bookmarkEnd w:id="0"/>
            <w:r w:rsidRPr="000D6DBB">
              <w:rPr>
                <w:rFonts w:ascii="Times New Roman" w:hAnsi="Times New Roman" w:cs="Times New Roman"/>
                <w:b/>
                <w:bCs/>
                <w:color w:val="000000" w:themeColor="text1"/>
                <w:sz w:val="24"/>
                <w:szCs w:val="24"/>
              </w:rPr>
              <w:t>Ordonanței de Urgență a Guvernului n</w:t>
            </w:r>
            <w:r w:rsidRPr="000D6DBB">
              <w:rPr>
                <w:rFonts w:ascii="Times New Roman" w:eastAsia="Times New Roman" w:hAnsi="Times New Roman" w:cs="Times New Roman"/>
                <w:b/>
                <w:bCs/>
                <w:color w:val="000000" w:themeColor="text1"/>
                <w:sz w:val="24"/>
                <w:szCs w:val="24"/>
                <w:lang w:eastAsia="en-US"/>
              </w:rPr>
              <w:t xml:space="preserve">r. 8/2023 </w:t>
            </w:r>
            <w:r w:rsidRPr="000D6DBB">
              <w:rPr>
                <w:rFonts w:ascii="Times New Roman" w:hAnsi="Times New Roman" w:cs="Times New Roman"/>
                <w:b/>
                <w:bCs/>
                <w:i/>
                <w:iCs/>
                <w:color w:val="333333"/>
                <w:sz w:val="24"/>
                <w:szCs w:val="24"/>
                <w:shd w:val="clear" w:color="auto" w:fill="FFFFFF"/>
              </w:rPr>
              <w:t>privind procedura de închiriere a suprafeţelor de plajă cu destinaţie turistică ale Mării Negre pentru sezoanele estivale 2023-2024,</w:t>
            </w:r>
            <w:r w:rsidRPr="000D6DBB">
              <w:rPr>
                <w:rFonts w:ascii="Times New Roman" w:hAnsi="Times New Roman" w:cs="Times New Roman"/>
                <w:color w:val="000000" w:themeColor="text1"/>
                <w:sz w:val="24"/>
                <w:szCs w:val="24"/>
              </w:rPr>
              <w:t xml:space="preserve"> în vederea realizării veniturilor proprii ale Administrației Naționale „Apele Române”, respectiv o creștere a veniturilor bugetului de stat prin alocarea cotei aferente de 50% din chiria încasată.</w:t>
            </w:r>
          </w:p>
          <w:p w14:paraId="687D2E59" w14:textId="727CC1F6" w:rsidR="00C971B7" w:rsidRPr="000D6DBB" w:rsidRDefault="00C971B7" w:rsidP="000D6DBB">
            <w:pPr>
              <w:tabs>
                <w:tab w:val="left" w:pos="0"/>
              </w:tabs>
              <w:spacing w:line="276" w:lineRule="auto"/>
              <w:jc w:val="both"/>
              <w:rPr>
                <w:rFonts w:ascii="Times New Roman" w:hAnsi="Times New Roman" w:cs="Times New Roman"/>
                <w:color w:val="000000" w:themeColor="text1"/>
                <w:sz w:val="24"/>
                <w:szCs w:val="24"/>
              </w:rPr>
            </w:pPr>
            <w:r w:rsidRPr="000D6DBB">
              <w:rPr>
                <w:rFonts w:ascii="Times New Roman" w:hAnsi="Times New Roman" w:cs="Times New Roman"/>
                <w:color w:val="000000" w:themeColor="text1"/>
                <w:sz w:val="24"/>
                <w:szCs w:val="24"/>
              </w:rPr>
              <w:t xml:space="preserve">            Urmare a aprobării </w:t>
            </w:r>
            <w:r w:rsidR="001B6BDD" w:rsidRPr="000D6DBB">
              <w:rPr>
                <w:rFonts w:ascii="Times New Roman" w:hAnsi="Times New Roman" w:cs="Times New Roman"/>
                <w:b/>
                <w:bCs/>
                <w:color w:val="000000" w:themeColor="text1"/>
                <w:sz w:val="24"/>
                <w:szCs w:val="24"/>
              </w:rPr>
              <w:t xml:space="preserve">Ordonanței de Urgență a Guvernului                    </w:t>
            </w:r>
            <w:r w:rsidRPr="000D6DBB">
              <w:rPr>
                <w:rFonts w:ascii="Times New Roman" w:eastAsia="Times New Roman" w:hAnsi="Times New Roman" w:cs="Times New Roman"/>
                <w:b/>
                <w:bCs/>
                <w:color w:val="000000" w:themeColor="text1"/>
                <w:sz w:val="24"/>
                <w:szCs w:val="24"/>
                <w:lang w:eastAsia="en-US"/>
              </w:rPr>
              <w:t xml:space="preserve">nr. 52/2023 </w:t>
            </w:r>
            <w:r w:rsidRPr="000D6DBB">
              <w:rPr>
                <w:rFonts w:ascii="Times New Roman" w:eastAsia="Times New Roman" w:hAnsi="Times New Roman" w:cs="Times New Roman"/>
                <w:b/>
                <w:bCs/>
                <w:i/>
                <w:iCs/>
                <w:color w:val="000000" w:themeColor="text1"/>
                <w:sz w:val="24"/>
                <w:szCs w:val="24"/>
                <w:lang w:eastAsia="en-US"/>
              </w:rPr>
              <w:t>pentru modificarea și completarea unor acte normative în domeniul apelor</w:t>
            </w:r>
            <w:r w:rsidRPr="000D6DBB">
              <w:rPr>
                <w:rFonts w:ascii="Times New Roman" w:hAnsi="Times New Roman" w:cs="Times New Roman"/>
                <w:color w:val="000000" w:themeColor="text1"/>
                <w:sz w:val="24"/>
                <w:szCs w:val="24"/>
              </w:rPr>
              <w:t>,</w:t>
            </w:r>
            <w:r w:rsidR="00522B14" w:rsidRPr="000D6DBB">
              <w:rPr>
                <w:rFonts w:ascii="Times New Roman" w:hAnsi="Times New Roman" w:cs="Times New Roman"/>
                <w:color w:val="000000" w:themeColor="text1"/>
                <w:sz w:val="24"/>
                <w:szCs w:val="24"/>
              </w:rPr>
              <w:t xml:space="preserve"> </w:t>
            </w:r>
            <w:r w:rsidRPr="000D6DBB">
              <w:rPr>
                <w:rFonts w:ascii="Times New Roman" w:hAnsi="Times New Roman" w:cs="Times New Roman"/>
                <w:color w:val="000000" w:themeColor="text1"/>
                <w:sz w:val="24"/>
                <w:szCs w:val="24"/>
              </w:rPr>
              <w:t>urm</w:t>
            </w:r>
            <w:r w:rsidR="00522B14" w:rsidRPr="000D6DBB">
              <w:rPr>
                <w:rFonts w:ascii="Times New Roman" w:hAnsi="Times New Roman" w:cs="Times New Roman"/>
                <w:color w:val="000000" w:themeColor="text1"/>
                <w:sz w:val="24"/>
                <w:szCs w:val="24"/>
              </w:rPr>
              <w:t>ă</w:t>
            </w:r>
            <w:r w:rsidRPr="000D6DBB">
              <w:rPr>
                <w:rFonts w:ascii="Times New Roman" w:hAnsi="Times New Roman" w:cs="Times New Roman"/>
                <w:color w:val="000000" w:themeColor="text1"/>
                <w:sz w:val="24"/>
                <w:szCs w:val="24"/>
              </w:rPr>
              <w:t>toarele categorii de contribuții aferente mecanismului economic al Administraţiei Naţionale „Apele Române” au înregistrat creșteri determinate de distribuția costurilor generate pe categorii de utilizatori:</w:t>
            </w:r>
          </w:p>
          <w:p w14:paraId="2567FE4D" w14:textId="1E850AE6" w:rsidR="00C971B7" w:rsidRPr="000D6DBB" w:rsidRDefault="00C971B7" w:rsidP="000D6DBB">
            <w:pPr>
              <w:tabs>
                <w:tab w:val="left" w:pos="0"/>
              </w:tabs>
              <w:spacing w:line="276" w:lineRule="auto"/>
              <w:jc w:val="both"/>
              <w:rPr>
                <w:rFonts w:ascii="Times New Roman" w:hAnsi="Times New Roman" w:cs="Times New Roman"/>
                <w:color w:val="000000" w:themeColor="text1"/>
                <w:sz w:val="24"/>
                <w:szCs w:val="24"/>
              </w:rPr>
            </w:pPr>
            <w:r w:rsidRPr="000D6DBB">
              <w:rPr>
                <w:rFonts w:ascii="Times New Roman" w:hAnsi="Times New Roman" w:cs="Times New Roman"/>
                <w:color w:val="000000" w:themeColor="text1"/>
                <w:sz w:val="24"/>
                <w:szCs w:val="24"/>
              </w:rPr>
              <w:t xml:space="preserve">1. Contribuții aferente operatorilor economici precum și producerea de energie termică și nucleară – 32%; </w:t>
            </w:r>
          </w:p>
          <w:p w14:paraId="21938E04" w14:textId="3286597F" w:rsidR="00C971B7" w:rsidRPr="000D6DBB" w:rsidRDefault="00C971B7" w:rsidP="000D6DBB">
            <w:pPr>
              <w:tabs>
                <w:tab w:val="left" w:pos="0"/>
              </w:tabs>
              <w:spacing w:line="276" w:lineRule="auto"/>
              <w:jc w:val="both"/>
              <w:rPr>
                <w:rFonts w:ascii="Times New Roman" w:hAnsi="Times New Roman" w:cs="Times New Roman"/>
                <w:color w:val="000000" w:themeColor="text1"/>
                <w:sz w:val="24"/>
                <w:szCs w:val="24"/>
              </w:rPr>
            </w:pPr>
            <w:r w:rsidRPr="000D6DBB">
              <w:rPr>
                <w:rFonts w:ascii="Times New Roman" w:hAnsi="Times New Roman" w:cs="Times New Roman"/>
                <w:color w:val="000000" w:themeColor="text1"/>
                <w:sz w:val="24"/>
                <w:szCs w:val="24"/>
              </w:rPr>
              <w:t>2. Contribuții operatori economici producători de energie electrică prin hidrocentrale, indiferent de puterea instalată, în regim de uzinare, cu aparate de măsură omologate – 11%;</w:t>
            </w:r>
          </w:p>
          <w:p w14:paraId="34BBF237" w14:textId="439FA433" w:rsidR="00C971B7" w:rsidRPr="000D6DBB" w:rsidRDefault="00C971B7" w:rsidP="000D6DBB">
            <w:pPr>
              <w:tabs>
                <w:tab w:val="left" w:pos="0"/>
              </w:tabs>
              <w:spacing w:line="276" w:lineRule="auto"/>
              <w:jc w:val="both"/>
              <w:rPr>
                <w:rFonts w:ascii="Times New Roman" w:hAnsi="Times New Roman" w:cs="Times New Roman"/>
                <w:color w:val="000000" w:themeColor="text1"/>
                <w:sz w:val="24"/>
                <w:szCs w:val="24"/>
              </w:rPr>
            </w:pPr>
            <w:r w:rsidRPr="000D6DBB">
              <w:rPr>
                <w:rFonts w:ascii="Times New Roman" w:hAnsi="Times New Roman" w:cs="Times New Roman"/>
                <w:color w:val="000000" w:themeColor="text1"/>
                <w:sz w:val="24"/>
                <w:szCs w:val="24"/>
              </w:rPr>
              <w:t>3. Contribuții pentru primirea apelor uzate în resursele de apă și Penalități pentru abateri de la normele de utilizare/exploatare a resursei și pentru depășirea concentrațiilor maxime admise a poluanților – 75%;</w:t>
            </w:r>
          </w:p>
          <w:p w14:paraId="2947FBC1" w14:textId="1482A0C1" w:rsidR="00C971B7" w:rsidRPr="000D6DBB" w:rsidRDefault="00C971B7" w:rsidP="000D6DBB">
            <w:pPr>
              <w:tabs>
                <w:tab w:val="left" w:pos="0"/>
              </w:tabs>
              <w:spacing w:line="276" w:lineRule="auto"/>
              <w:jc w:val="both"/>
              <w:rPr>
                <w:rFonts w:ascii="Times New Roman" w:hAnsi="Times New Roman" w:cs="Times New Roman"/>
                <w:color w:val="000000" w:themeColor="text1"/>
                <w:sz w:val="24"/>
                <w:szCs w:val="24"/>
              </w:rPr>
            </w:pPr>
            <w:r w:rsidRPr="000D6DBB">
              <w:rPr>
                <w:rFonts w:ascii="Times New Roman" w:hAnsi="Times New Roman" w:cs="Times New Roman"/>
                <w:color w:val="000000" w:themeColor="text1"/>
                <w:sz w:val="24"/>
                <w:szCs w:val="24"/>
              </w:rPr>
              <w:lastRenderedPageBreak/>
              <w:t>4. Contribuțiile pentru irigații, acvacultură, potențialul asigurat în scop energetic prin barajele lacurilor de acumulare din administrarea Administraţiei Naţionale „Apele Române” pentru exploatarea agregatelor minerale din albiile, malurile cursurilor de apă și cuvetele lacurilor de acumulare – 32%.</w:t>
            </w:r>
          </w:p>
          <w:p w14:paraId="7A1C839C" w14:textId="3354E085" w:rsidR="00C971B7" w:rsidRPr="000D6DBB" w:rsidRDefault="001D4AE8" w:rsidP="000D6DBB">
            <w:pPr>
              <w:tabs>
                <w:tab w:val="left" w:pos="0"/>
              </w:tabs>
              <w:spacing w:line="276" w:lineRule="auto"/>
              <w:jc w:val="both"/>
              <w:rPr>
                <w:rFonts w:ascii="Times New Roman" w:hAnsi="Times New Roman" w:cs="Times New Roman"/>
                <w:color w:val="000000" w:themeColor="text1"/>
                <w:sz w:val="24"/>
                <w:szCs w:val="24"/>
              </w:rPr>
            </w:pPr>
            <w:r w:rsidRPr="000D6DBB">
              <w:rPr>
                <w:rFonts w:ascii="Times New Roman" w:hAnsi="Times New Roman" w:cs="Times New Roman"/>
                <w:color w:val="000000" w:themeColor="text1"/>
                <w:sz w:val="24"/>
                <w:szCs w:val="24"/>
              </w:rPr>
              <w:t xml:space="preserve">            </w:t>
            </w:r>
            <w:r w:rsidR="00C971B7" w:rsidRPr="000D6DBB">
              <w:rPr>
                <w:rFonts w:ascii="Times New Roman" w:hAnsi="Times New Roman" w:cs="Times New Roman"/>
                <w:color w:val="000000" w:themeColor="text1"/>
                <w:sz w:val="24"/>
                <w:szCs w:val="24"/>
              </w:rPr>
              <w:t>Contribuția pentru producătorii de energie hidroelectrică prin uzinarea apei care dovedesc imposibilitatea tehnică a montării de aparate de măsură pentru debite sau volum vor plă</w:t>
            </w:r>
            <w:r w:rsidR="00EE3587" w:rsidRPr="000D6DBB">
              <w:rPr>
                <w:rFonts w:ascii="Times New Roman" w:hAnsi="Times New Roman" w:cs="Times New Roman"/>
                <w:color w:val="000000" w:themeColor="text1"/>
                <w:sz w:val="24"/>
                <w:szCs w:val="24"/>
              </w:rPr>
              <w:t>ț</w:t>
            </w:r>
            <w:r w:rsidR="00C971B7" w:rsidRPr="000D6DBB">
              <w:rPr>
                <w:rFonts w:ascii="Times New Roman" w:hAnsi="Times New Roman" w:cs="Times New Roman"/>
                <w:color w:val="000000" w:themeColor="text1"/>
                <w:sz w:val="24"/>
                <w:szCs w:val="24"/>
              </w:rPr>
              <w:t xml:space="preserve">i contribuţia specifică de gospodărire a resursei de apă pentru fiecare MWh produs, conform pct. 1.3^1 din anexa nr. 5 la Ordonanţa de urgenţă a Guvernului nr. 107/2002 privind înfiinţarea Administraţiei Naţionale </w:t>
            </w:r>
            <w:r w:rsidR="00EE3587" w:rsidRPr="000D6DBB">
              <w:rPr>
                <w:rFonts w:ascii="Times New Roman" w:hAnsi="Times New Roman" w:cs="Times New Roman"/>
                <w:color w:val="000000" w:themeColor="text1"/>
                <w:sz w:val="24"/>
                <w:szCs w:val="24"/>
              </w:rPr>
              <w:t xml:space="preserve">„Apele Române”, </w:t>
            </w:r>
            <w:r w:rsidR="00C971B7" w:rsidRPr="000D6DBB">
              <w:rPr>
                <w:rFonts w:ascii="Times New Roman" w:hAnsi="Times New Roman" w:cs="Times New Roman"/>
                <w:color w:val="000000" w:themeColor="text1"/>
                <w:sz w:val="24"/>
                <w:szCs w:val="24"/>
              </w:rPr>
              <w:t>aprobată cu modificări prin Legea nr. 404/2003, cu modificările şi completările ulterioare, în sumă fixă, de 37 LEI/MWh produs, fără indexarea anuală aferentă aplicării indicelui anual al preţurilor de consum.</w:t>
            </w:r>
          </w:p>
          <w:p w14:paraId="07352455" w14:textId="2157E6D2" w:rsidR="00C971B7" w:rsidRPr="000D6DBB" w:rsidRDefault="001D4AE8" w:rsidP="000D6DBB">
            <w:pPr>
              <w:tabs>
                <w:tab w:val="left" w:pos="0"/>
              </w:tabs>
              <w:spacing w:line="276" w:lineRule="auto"/>
              <w:jc w:val="both"/>
              <w:rPr>
                <w:rFonts w:ascii="Times New Roman" w:hAnsi="Times New Roman" w:cs="Times New Roman"/>
                <w:color w:val="000000" w:themeColor="text1"/>
                <w:sz w:val="24"/>
                <w:szCs w:val="24"/>
              </w:rPr>
            </w:pPr>
            <w:r w:rsidRPr="000D6DBB">
              <w:rPr>
                <w:rFonts w:ascii="Times New Roman" w:hAnsi="Times New Roman" w:cs="Times New Roman"/>
                <w:color w:val="000000" w:themeColor="text1"/>
                <w:sz w:val="24"/>
                <w:szCs w:val="24"/>
              </w:rPr>
              <w:t xml:space="preserve">         </w:t>
            </w:r>
            <w:r w:rsidR="00C971B7" w:rsidRPr="000D6DBB">
              <w:rPr>
                <w:rFonts w:ascii="Times New Roman" w:hAnsi="Times New Roman" w:cs="Times New Roman"/>
                <w:color w:val="000000" w:themeColor="text1"/>
                <w:sz w:val="24"/>
                <w:szCs w:val="24"/>
              </w:rPr>
              <w:t xml:space="preserve">In contextul restructurării sistemului de contribuții aferent mecanismului economic al apelor, pentru buna funcționare și în siguranță a lucrărilor hidrotehnice, coroborat cu necesitatea principiului recuperării integrale a costurilor, dispus de Directiva Cadru Apă 2000/60/CE, a fost reglementata </w:t>
            </w:r>
            <w:r w:rsidR="00C971B7" w:rsidRPr="000D6DBB">
              <w:rPr>
                <w:rFonts w:ascii="Times New Roman" w:hAnsi="Times New Roman" w:cs="Times New Roman"/>
                <w:b/>
                <w:bCs/>
                <w:color w:val="000000" w:themeColor="text1"/>
                <w:sz w:val="24"/>
                <w:szCs w:val="24"/>
              </w:rPr>
              <w:t>cota fixă aferentă utilizării resursei de apă</w:t>
            </w:r>
            <w:r w:rsidR="00C971B7" w:rsidRPr="000D6DBB">
              <w:rPr>
                <w:rFonts w:ascii="Times New Roman" w:hAnsi="Times New Roman" w:cs="Times New Roman"/>
                <w:color w:val="000000" w:themeColor="text1"/>
                <w:sz w:val="24"/>
                <w:szCs w:val="24"/>
              </w:rPr>
              <w:t>, aplicabilă tuturor utilizatorilor de apă pe categorii de resurse și utilizatori pentru recuperarea cheltuielilor de administrare.</w:t>
            </w:r>
          </w:p>
          <w:p w14:paraId="1CBF90DF" w14:textId="77777777" w:rsidR="00C971B7" w:rsidRPr="000D6DBB" w:rsidRDefault="00C971B7" w:rsidP="000D6DBB">
            <w:pPr>
              <w:tabs>
                <w:tab w:val="left" w:pos="0"/>
              </w:tabs>
              <w:spacing w:line="276" w:lineRule="auto"/>
              <w:jc w:val="both"/>
              <w:rPr>
                <w:rFonts w:ascii="Times New Roman" w:hAnsi="Times New Roman" w:cs="Times New Roman"/>
                <w:color w:val="000000" w:themeColor="text1"/>
                <w:sz w:val="24"/>
                <w:szCs w:val="24"/>
              </w:rPr>
            </w:pPr>
            <w:r w:rsidRPr="000D6DBB">
              <w:rPr>
                <w:rFonts w:ascii="Times New Roman" w:hAnsi="Times New Roman" w:cs="Times New Roman"/>
                <w:color w:val="000000" w:themeColor="text1"/>
                <w:sz w:val="24"/>
                <w:szCs w:val="24"/>
              </w:rPr>
              <w:t xml:space="preserve">Pentru analizele specifice urmăririi realizării prevederilor abonamentului-cadru de utilizare/exploatare a resursei de apă, raportat la frecvenţa de monitorizare pentru categoriile de folosinţe de ape, a fost introdus un </w:t>
            </w:r>
            <w:r w:rsidRPr="000D6DBB">
              <w:rPr>
                <w:rFonts w:ascii="Times New Roman" w:hAnsi="Times New Roman" w:cs="Times New Roman"/>
                <w:b/>
                <w:bCs/>
                <w:color w:val="000000" w:themeColor="text1"/>
                <w:sz w:val="24"/>
                <w:szCs w:val="24"/>
              </w:rPr>
              <w:t>tarif pentru analizele de control</w:t>
            </w:r>
            <w:r w:rsidRPr="000D6DBB">
              <w:rPr>
                <w:rFonts w:ascii="Times New Roman" w:hAnsi="Times New Roman" w:cs="Times New Roman"/>
                <w:color w:val="000000" w:themeColor="text1"/>
                <w:sz w:val="24"/>
                <w:szCs w:val="24"/>
              </w:rPr>
              <w:t>.</w:t>
            </w:r>
          </w:p>
          <w:p w14:paraId="4E40CEEA" w14:textId="1376B379" w:rsidR="0069272D" w:rsidRPr="000D6DBB" w:rsidRDefault="003A78B3" w:rsidP="000D6DBB">
            <w:pPr>
              <w:tabs>
                <w:tab w:val="left" w:pos="0"/>
              </w:tabs>
              <w:spacing w:line="276" w:lineRule="auto"/>
              <w:ind w:firstLine="672"/>
              <w:jc w:val="both"/>
              <w:rPr>
                <w:rFonts w:ascii="Times New Roman" w:hAnsi="Times New Roman" w:cs="Times New Roman"/>
                <w:color w:val="000000" w:themeColor="text1"/>
                <w:sz w:val="24"/>
                <w:szCs w:val="24"/>
              </w:rPr>
            </w:pPr>
            <w:r w:rsidRPr="000D6DBB">
              <w:rPr>
                <w:rFonts w:ascii="Times New Roman" w:hAnsi="Times New Roman" w:cs="Times New Roman"/>
                <w:color w:val="000000" w:themeColor="text1"/>
                <w:sz w:val="24"/>
                <w:szCs w:val="24"/>
              </w:rPr>
              <w:t>Î</w:t>
            </w:r>
            <w:r w:rsidR="00C971B7" w:rsidRPr="000D6DBB">
              <w:rPr>
                <w:rFonts w:ascii="Times New Roman" w:hAnsi="Times New Roman" w:cs="Times New Roman"/>
                <w:color w:val="000000" w:themeColor="text1"/>
                <w:sz w:val="24"/>
                <w:szCs w:val="24"/>
              </w:rPr>
              <w:t>n baza aceluia</w:t>
            </w:r>
            <w:r w:rsidRPr="000D6DBB">
              <w:rPr>
                <w:rFonts w:ascii="Times New Roman" w:hAnsi="Times New Roman" w:cs="Times New Roman"/>
                <w:color w:val="000000" w:themeColor="text1"/>
                <w:sz w:val="24"/>
                <w:szCs w:val="24"/>
              </w:rPr>
              <w:t>ș</w:t>
            </w:r>
            <w:r w:rsidR="00C971B7" w:rsidRPr="000D6DBB">
              <w:rPr>
                <w:rFonts w:ascii="Times New Roman" w:hAnsi="Times New Roman" w:cs="Times New Roman"/>
                <w:color w:val="000000" w:themeColor="text1"/>
                <w:sz w:val="24"/>
                <w:szCs w:val="24"/>
              </w:rPr>
              <w:t>i principiu de optimizare a mecanismului economic, pentru stabilirea riguroasă a veniturilor Administrației Naționale „Apele Române” și respectarea tuturor actelor normative incidente, a fost reglement</w:t>
            </w:r>
            <w:r w:rsidR="00C652B2">
              <w:rPr>
                <w:rFonts w:ascii="Times New Roman" w:hAnsi="Times New Roman" w:cs="Times New Roman"/>
                <w:color w:val="000000" w:themeColor="text1"/>
                <w:sz w:val="24"/>
                <w:szCs w:val="24"/>
              </w:rPr>
              <w:t>ată</w:t>
            </w:r>
            <w:r w:rsidR="00C971B7" w:rsidRPr="000D6DBB">
              <w:rPr>
                <w:rFonts w:ascii="Times New Roman" w:hAnsi="Times New Roman" w:cs="Times New Roman"/>
                <w:color w:val="000000" w:themeColor="text1"/>
                <w:sz w:val="24"/>
                <w:szCs w:val="24"/>
              </w:rPr>
              <w:t xml:space="preserve"> utilizarea specială și ocazională a bunurilor administrate de către Administrația Națională „Apele Române” </w:t>
            </w:r>
            <w:r w:rsidRPr="000D6DBB">
              <w:rPr>
                <w:rFonts w:ascii="Times New Roman" w:hAnsi="Times New Roman" w:cs="Times New Roman"/>
                <w:color w:val="000000" w:themeColor="text1"/>
                <w:sz w:val="24"/>
                <w:szCs w:val="24"/>
              </w:rPr>
              <w:t>ș</w:t>
            </w:r>
            <w:r w:rsidR="00C971B7" w:rsidRPr="000D6DBB">
              <w:rPr>
                <w:rFonts w:ascii="Times New Roman" w:hAnsi="Times New Roman" w:cs="Times New Roman"/>
                <w:color w:val="000000" w:themeColor="text1"/>
                <w:sz w:val="24"/>
                <w:szCs w:val="24"/>
              </w:rPr>
              <w:t xml:space="preserve">i </w:t>
            </w:r>
            <w:r w:rsidRPr="000D6DBB">
              <w:rPr>
                <w:rFonts w:ascii="Times New Roman" w:hAnsi="Times New Roman" w:cs="Times New Roman"/>
                <w:color w:val="000000" w:themeColor="text1"/>
                <w:sz w:val="24"/>
                <w:szCs w:val="24"/>
              </w:rPr>
              <w:t>A</w:t>
            </w:r>
            <w:r w:rsidR="00C971B7" w:rsidRPr="000D6DBB">
              <w:rPr>
                <w:rFonts w:ascii="Times New Roman" w:hAnsi="Times New Roman" w:cs="Times New Roman"/>
                <w:color w:val="000000" w:themeColor="text1"/>
                <w:sz w:val="24"/>
                <w:szCs w:val="24"/>
              </w:rPr>
              <w:t xml:space="preserve">dministrațiile </w:t>
            </w:r>
            <w:r w:rsidRPr="000D6DBB">
              <w:rPr>
                <w:rFonts w:ascii="Times New Roman" w:hAnsi="Times New Roman" w:cs="Times New Roman"/>
                <w:color w:val="000000" w:themeColor="text1"/>
                <w:sz w:val="24"/>
                <w:szCs w:val="24"/>
              </w:rPr>
              <w:t>B</w:t>
            </w:r>
            <w:r w:rsidR="00C971B7" w:rsidRPr="000D6DBB">
              <w:rPr>
                <w:rFonts w:ascii="Times New Roman" w:hAnsi="Times New Roman" w:cs="Times New Roman"/>
                <w:color w:val="000000" w:themeColor="text1"/>
                <w:sz w:val="24"/>
                <w:szCs w:val="24"/>
              </w:rPr>
              <w:t xml:space="preserve">azinale de </w:t>
            </w:r>
            <w:r w:rsidRPr="000D6DBB">
              <w:rPr>
                <w:rFonts w:ascii="Times New Roman" w:hAnsi="Times New Roman" w:cs="Times New Roman"/>
                <w:color w:val="000000" w:themeColor="text1"/>
                <w:sz w:val="24"/>
                <w:szCs w:val="24"/>
              </w:rPr>
              <w:t>A</w:t>
            </w:r>
            <w:r w:rsidR="00C971B7" w:rsidRPr="000D6DBB">
              <w:rPr>
                <w:rFonts w:ascii="Times New Roman" w:hAnsi="Times New Roman" w:cs="Times New Roman"/>
                <w:color w:val="000000" w:themeColor="text1"/>
                <w:sz w:val="24"/>
                <w:szCs w:val="24"/>
              </w:rPr>
              <w:t xml:space="preserve">pă, prin introducerea unui </w:t>
            </w:r>
            <w:r w:rsidR="00C971B7" w:rsidRPr="000D6DBB">
              <w:rPr>
                <w:rFonts w:ascii="Times New Roman" w:hAnsi="Times New Roman" w:cs="Times New Roman"/>
                <w:b/>
                <w:bCs/>
                <w:color w:val="000000" w:themeColor="text1"/>
                <w:sz w:val="24"/>
                <w:szCs w:val="24"/>
              </w:rPr>
              <w:t>tarif pentru utilizarea domeniului public, în vederea traversării/subtraversării</w:t>
            </w:r>
            <w:r w:rsidR="00C971B7" w:rsidRPr="000D6DBB">
              <w:rPr>
                <w:rFonts w:ascii="Times New Roman" w:hAnsi="Times New Roman" w:cs="Times New Roman"/>
                <w:color w:val="000000" w:themeColor="text1"/>
                <w:sz w:val="24"/>
                <w:szCs w:val="24"/>
              </w:rPr>
              <w:t xml:space="preserve"> bunurilor administrate de Administraţia Naţională </w:t>
            </w:r>
            <w:r w:rsidRPr="000D6DBB">
              <w:rPr>
                <w:rFonts w:ascii="Times New Roman" w:hAnsi="Times New Roman" w:cs="Times New Roman"/>
                <w:color w:val="000000" w:themeColor="text1"/>
                <w:sz w:val="24"/>
                <w:szCs w:val="24"/>
              </w:rPr>
              <w:t>„Apele Române”.</w:t>
            </w:r>
            <w:r w:rsidR="0069272D" w:rsidRPr="000D6DBB">
              <w:rPr>
                <w:rFonts w:ascii="Times New Roman" w:hAnsi="Times New Roman" w:cs="Times New Roman"/>
                <w:color w:val="000000" w:themeColor="text1"/>
                <w:sz w:val="24"/>
                <w:szCs w:val="24"/>
              </w:rPr>
              <w:t xml:space="preserve"> </w:t>
            </w:r>
          </w:p>
          <w:p w14:paraId="0630923D" w14:textId="32DA28BC" w:rsidR="0069272D" w:rsidRPr="000D6DBB" w:rsidRDefault="0069272D" w:rsidP="000D6DBB">
            <w:pPr>
              <w:tabs>
                <w:tab w:val="left" w:pos="0"/>
              </w:tabs>
              <w:spacing w:line="276" w:lineRule="auto"/>
              <w:ind w:firstLine="672"/>
              <w:jc w:val="both"/>
              <w:rPr>
                <w:rFonts w:ascii="Times New Roman" w:eastAsia="Times New Roman" w:hAnsi="Times New Roman" w:cs="Times New Roman"/>
                <w:color w:val="333333"/>
                <w:sz w:val="24"/>
                <w:szCs w:val="24"/>
                <w:lang w:eastAsia="en-US"/>
              </w:rPr>
            </w:pPr>
            <w:r w:rsidRPr="000D6DBB">
              <w:rPr>
                <w:rFonts w:ascii="Times New Roman" w:hAnsi="Times New Roman" w:cs="Times New Roman"/>
                <w:color w:val="000000" w:themeColor="text1"/>
                <w:sz w:val="24"/>
                <w:szCs w:val="24"/>
              </w:rPr>
              <w:t xml:space="preserve">Veniturile încasate de la </w:t>
            </w:r>
            <w:r w:rsidRPr="000D6DBB">
              <w:rPr>
                <w:rStyle w:val="Strong"/>
                <w:rFonts w:ascii="Times New Roman" w:hAnsi="Times New Roman" w:cs="Times New Roman"/>
                <w:b w:val="0"/>
                <w:bCs w:val="0"/>
                <w:color w:val="333333"/>
                <w:sz w:val="24"/>
                <w:szCs w:val="24"/>
              </w:rPr>
              <w:t xml:space="preserve">S.P.E.E.H. HIDROELECTRICA S.A. au fost peste estimările </w:t>
            </w:r>
            <w:r w:rsidRPr="000D6DBB">
              <w:rPr>
                <w:rFonts w:ascii="Times New Roman" w:hAnsi="Times New Roman" w:cs="Times New Roman"/>
                <w:color w:val="000000" w:themeColor="text1"/>
                <w:sz w:val="24"/>
                <w:szCs w:val="24"/>
              </w:rPr>
              <w:t>Administraţiei Naţionale „Apele Române”</w:t>
            </w:r>
            <w:r w:rsidRPr="000D6DBB">
              <w:rPr>
                <w:rStyle w:val="Strong"/>
                <w:rFonts w:ascii="Times New Roman" w:hAnsi="Times New Roman" w:cs="Times New Roman"/>
                <w:b w:val="0"/>
                <w:bCs w:val="0"/>
                <w:color w:val="333333"/>
                <w:sz w:val="24"/>
                <w:szCs w:val="24"/>
              </w:rPr>
              <w:t>, având în vedere nivelul hidrologic al anului 2023.</w:t>
            </w:r>
          </w:p>
          <w:p w14:paraId="09E9ED69" w14:textId="63F35AD3" w:rsidR="00D20B99" w:rsidRPr="000D6DBB" w:rsidRDefault="00BC2E4F" w:rsidP="000D6DBB">
            <w:pPr>
              <w:tabs>
                <w:tab w:val="left" w:pos="0"/>
              </w:tabs>
              <w:spacing w:line="276" w:lineRule="auto"/>
              <w:ind w:left="672"/>
              <w:jc w:val="both"/>
              <w:rPr>
                <w:rFonts w:ascii="Times New Roman" w:hAnsi="Times New Roman" w:cs="Times New Roman"/>
                <w:color w:val="000000" w:themeColor="text1"/>
                <w:sz w:val="24"/>
                <w:szCs w:val="24"/>
              </w:rPr>
            </w:pPr>
            <w:r w:rsidRPr="000D6DBB">
              <w:rPr>
                <w:rFonts w:ascii="Times New Roman" w:hAnsi="Times New Roman" w:cs="Times New Roman"/>
                <w:color w:val="000000" w:themeColor="text1"/>
                <w:sz w:val="24"/>
                <w:szCs w:val="24"/>
              </w:rPr>
              <w:t>Având în vedere</w:t>
            </w:r>
            <w:r w:rsidR="00F72EB8" w:rsidRPr="000D6DBB">
              <w:rPr>
                <w:rFonts w:ascii="Times New Roman" w:hAnsi="Times New Roman" w:cs="Times New Roman"/>
                <w:color w:val="000000" w:themeColor="text1"/>
                <w:sz w:val="24"/>
                <w:szCs w:val="24"/>
              </w:rPr>
              <w:t xml:space="preserve"> aceste reglementări, precum şi de prevederile</w:t>
            </w:r>
            <w:r w:rsidR="00D20B99" w:rsidRPr="000D6DBB">
              <w:rPr>
                <w:rFonts w:ascii="Times New Roman" w:hAnsi="Times New Roman" w:cs="Times New Roman"/>
                <w:color w:val="000000" w:themeColor="text1"/>
                <w:sz w:val="24"/>
                <w:szCs w:val="24"/>
              </w:rPr>
              <w:t>:</w:t>
            </w:r>
            <w:r w:rsidR="004908AF" w:rsidRPr="000D6DBB">
              <w:rPr>
                <w:rFonts w:ascii="Times New Roman" w:hAnsi="Times New Roman" w:cs="Times New Roman"/>
                <w:color w:val="000000" w:themeColor="text1"/>
                <w:sz w:val="24"/>
                <w:szCs w:val="24"/>
              </w:rPr>
              <w:t xml:space="preserve"> </w:t>
            </w:r>
          </w:p>
          <w:p w14:paraId="708607C7" w14:textId="675701EB" w:rsidR="00D20B99" w:rsidRPr="000D6DBB" w:rsidRDefault="008A420A" w:rsidP="000D6DBB">
            <w:pPr>
              <w:pStyle w:val="ListParagraph"/>
              <w:numPr>
                <w:ilvl w:val="0"/>
                <w:numId w:val="14"/>
              </w:numPr>
              <w:tabs>
                <w:tab w:val="left" w:pos="0"/>
              </w:tabs>
              <w:spacing w:line="276" w:lineRule="auto"/>
              <w:ind w:left="115" w:hanging="115"/>
              <w:jc w:val="both"/>
              <w:rPr>
                <w:rFonts w:ascii="Times New Roman" w:hAnsi="Times New Roman" w:cs="Times New Roman"/>
                <w:bCs/>
                <w:color w:val="000000" w:themeColor="text1"/>
                <w:sz w:val="24"/>
                <w:szCs w:val="24"/>
              </w:rPr>
            </w:pPr>
            <w:r w:rsidRPr="000D6DBB">
              <w:rPr>
                <w:rFonts w:ascii="Times New Roman" w:hAnsi="Times New Roman" w:cs="Times New Roman"/>
                <w:color w:val="000000" w:themeColor="text1"/>
                <w:sz w:val="24"/>
                <w:szCs w:val="24"/>
              </w:rPr>
              <w:t xml:space="preserve"> </w:t>
            </w:r>
            <w:r w:rsidR="00F72EB8" w:rsidRPr="000D6DBB">
              <w:rPr>
                <w:rFonts w:ascii="Times New Roman" w:hAnsi="Times New Roman" w:cs="Times New Roman"/>
                <w:color w:val="000000" w:themeColor="text1"/>
                <w:sz w:val="24"/>
                <w:szCs w:val="24"/>
              </w:rPr>
              <w:t xml:space="preserve">Scrisorii Cadru nr. </w:t>
            </w:r>
            <w:r w:rsidR="005B3363" w:rsidRPr="000D6DBB">
              <w:rPr>
                <w:rFonts w:ascii="Times New Roman" w:hAnsi="Times New Roman" w:cs="Times New Roman"/>
                <w:color w:val="000000" w:themeColor="text1"/>
                <w:sz w:val="24"/>
                <w:szCs w:val="24"/>
              </w:rPr>
              <w:t>464387/30.09.2022</w:t>
            </w:r>
            <w:r w:rsidR="00F72EB8" w:rsidRPr="000D6DBB">
              <w:rPr>
                <w:rFonts w:ascii="Times New Roman" w:hAnsi="Times New Roman" w:cs="Times New Roman"/>
                <w:color w:val="000000" w:themeColor="text1"/>
                <w:sz w:val="24"/>
                <w:szCs w:val="24"/>
              </w:rPr>
              <w:t xml:space="preserve"> </w:t>
            </w:r>
            <w:r w:rsidR="00F72EB8" w:rsidRPr="000D6DBB">
              <w:rPr>
                <w:rFonts w:ascii="Times New Roman" w:hAnsi="Times New Roman" w:cs="Times New Roman"/>
                <w:bCs/>
                <w:color w:val="000000" w:themeColor="text1"/>
                <w:sz w:val="24"/>
                <w:szCs w:val="24"/>
              </w:rPr>
              <w:t>privind contextul macroeconomic, metodologia de elaborare a proiectelor de buget pe anul 202</w:t>
            </w:r>
            <w:r w:rsidR="005B3363" w:rsidRPr="000D6DBB">
              <w:rPr>
                <w:rFonts w:ascii="Times New Roman" w:hAnsi="Times New Roman" w:cs="Times New Roman"/>
                <w:bCs/>
                <w:color w:val="000000" w:themeColor="text1"/>
                <w:sz w:val="24"/>
                <w:szCs w:val="24"/>
              </w:rPr>
              <w:t>3</w:t>
            </w:r>
            <w:r w:rsidR="00F72EB8" w:rsidRPr="000D6DBB">
              <w:rPr>
                <w:rFonts w:ascii="Times New Roman" w:hAnsi="Times New Roman" w:cs="Times New Roman"/>
                <w:bCs/>
                <w:color w:val="000000" w:themeColor="text1"/>
                <w:sz w:val="24"/>
                <w:szCs w:val="24"/>
              </w:rPr>
              <w:t xml:space="preserve"> şi a estimărilor pentru anii 202</w:t>
            </w:r>
            <w:r w:rsidR="005B3363" w:rsidRPr="000D6DBB">
              <w:rPr>
                <w:rFonts w:ascii="Times New Roman" w:hAnsi="Times New Roman" w:cs="Times New Roman"/>
                <w:bCs/>
                <w:color w:val="000000" w:themeColor="text1"/>
                <w:sz w:val="24"/>
                <w:szCs w:val="24"/>
              </w:rPr>
              <w:t>4</w:t>
            </w:r>
            <w:r w:rsidR="00F72EB8" w:rsidRPr="000D6DBB">
              <w:rPr>
                <w:rFonts w:ascii="Times New Roman" w:hAnsi="Times New Roman" w:cs="Times New Roman"/>
                <w:bCs/>
                <w:color w:val="000000" w:themeColor="text1"/>
                <w:sz w:val="24"/>
                <w:szCs w:val="24"/>
              </w:rPr>
              <w:t>-202</w:t>
            </w:r>
            <w:r w:rsidR="005B3363" w:rsidRPr="000D6DBB">
              <w:rPr>
                <w:rFonts w:ascii="Times New Roman" w:hAnsi="Times New Roman" w:cs="Times New Roman"/>
                <w:bCs/>
                <w:color w:val="000000" w:themeColor="text1"/>
                <w:sz w:val="24"/>
                <w:szCs w:val="24"/>
              </w:rPr>
              <w:t>6</w:t>
            </w:r>
            <w:r w:rsidR="00D20B99" w:rsidRPr="000D6DBB">
              <w:rPr>
                <w:rFonts w:ascii="Times New Roman" w:hAnsi="Times New Roman" w:cs="Times New Roman"/>
                <w:bCs/>
                <w:color w:val="000000" w:themeColor="text1"/>
                <w:sz w:val="24"/>
                <w:szCs w:val="24"/>
              </w:rPr>
              <w:t>;</w:t>
            </w:r>
          </w:p>
          <w:p w14:paraId="79B46054" w14:textId="223F390D" w:rsidR="00D20B99" w:rsidRPr="000D6DBB" w:rsidRDefault="008A420A" w:rsidP="000D6DBB">
            <w:pPr>
              <w:pStyle w:val="ListParagraph"/>
              <w:numPr>
                <w:ilvl w:val="0"/>
                <w:numId w:val="3"/>
              </w:numPr>
              <w:tabs>
                <w:tab w:val="left" w:pos="0"/>
                <w:tab w:val="left" w:pos="709"/>
              </w:tabs>
              <w:spacing w:line="276" w:lineRule="auto"/>
              <w:ind w:left="115" w:hanging="115"/>
              <w:jc w:val="both"/>
              <w:rPr>
                <w:rFonts w:ascii="Times New Roman" w:hAnsi="Times New Roman" w:cs="Times New Roman"/>
                <w:color w:val="000000"/>
                <w:sz w:val="24"/>
                <w:szCs w:val="24"/>
              </w:rPr>
            </w:pPr>
            <w:r w:rsidRPr="000D6DBB">
              <w:rPr>
                <w:rFonts w:ascii="Times New Roman" w:hAnsi="Times New Roman" w:cs="Times New Roman"/>
                <w:sz w:val="24"/>
                <w:szCs w:val="24"/>
              </w:rPr>
              <w:t xml:space="preserve"> </w:t>
            </w:r>
            <w:r w:rsidR="00D20B99" w:rsidRPr="000D6DBB">
              <w:rPr>
                <w:rFonts w:ascii="Times New Roman" w:hAnsi="Times New Roman" w:cs="Times New Roman"/>
                <w:sz w:val="24"/>
                <w:szCs w:val="24"/>
              </w:rPr>
              <w:t>Bugetel</w:t>
            </w:r>
            <w:r w:rsidRPr="000D6DBB">
              <w:rPr>
                <w:rFonts w:ascii="Times New Roman" w:hAnsi="Times New Roman" w:cs="Times New Roman"/>
                <w:sz w:val="24"/>
                <w:szCs w:val="24"/>
              </w:rPr>
              <w:t>or</w:t>
            </w:r>
            <w:r w:rsidR="00D20B99" w:rsidRPr="000D6DBB">
              <w:rPr>
                <w:rFonts w:ascii="Times New Roman" w:hAnsi="Times New Roman" w:cs="Times New Roman"/>
                <w:sz w:val="24"/>
                <w:szCs w:val="24"/>
              </w:rPr>
              <w:t xml:space="preserve"> de cheltuieli aprobate de către Ministerul Mediului, Apelor și Pădurilor </w:t>
            </w:r>
            <w:r w:rsidR="00D20B99" w:rsidRPr="000D6DBB">
              <w:rPr>
                <w:rFonts w:ascii="Times New Roman" w:hAnsi="Times New Roman" w:cs="Times New Roman"/>
                <w:color w:val="000000"/>
                <w:sz w:val="24"/>
                <w:szCs w:val="24"/>
                <w:shd w:val="clear" w:color="auto" w:fill="FFFFFF"/>
              </w:rPr>
              <w:t xml:space="preserve">cu nr. </w:t>
            </w:r>
            <w:r w:rsidR="007970F8" w:rsidRPr="000D6DBB">
              <w:rPr>
                <w:rFonts w:ascii="Times New Roman" w:hAnsi="Times New Roman" w:cs="Times New Roman"/>
                <w:bCs/>
                <w:color w:val="000000" w:themeColor="text1"/>
                <w:sz w:val="24"/>
                <w:szCs w:val="24"/>
              </w:rPr>
              <w:t>923</w:t>
            </w:r>
            <w:r w:rsidR="005147C7" w:rsidRPr="000D6DBB">
              <w:rPr>
                <w:rFonts w:ascii="Times New Roman" w:hAnsi="Times New Roman" w:cs="Times New Roman"/>
                <w:bCs/>
                <w:color w:val="000000" w:themeColor="text1"/>
                <w:sz w:val="24"/>
                <w:szCs w:val="24"/>
              </w:rPr>
              <w:t>2</w:t>
            </w:r>
            <w:r w:rsidR="007970F8" w:rsidRPr="000D6DBB">
              <w:rPr>
                <w:rFonts w:ascii="Times New Roman" w:hAnsi="Times New Roman" w:cs="Times New Roman"/>
                <w:bCs/>
                <w:color w:val="000000" w:themeColor="text1"/>
                <w:sz w:val="24"/>
                <w:szCs w:val="24"/>
              </w:rPr>
              <w:t>6/08.03.2023</w:t>
            </w:r>
            <w:r w:rsidR="00D20B99" w:rsidRPr="000D6DBB">
              <w:rPr>
                <w:rFonts w:ascii="Times New Roman" w:hAnsi="Times New Roman" w:cs="Times New Roman"/>
                <w:bCs/>
                <w:color w:val="000000" w:themeColor="text1"/>
                <w:sz w:val="24"/>
                <w:szCs w:val="24"/>
              </w:rPr>
              <w:t xml:space="preserve">, nr. </w:t>
            </w:r>
            <w:r w:rsidR="007970F8" w:rsidRPr="000D6DBB">
              <w:rPr>
                <w:rFonts w:ascii="Times New Roman" w:hAnsi="Times New Roman" w:cs="Times New Roman"/>
                <w:bCs/>
                <w:color w:val="000000" w:themeColor="text1"/>
                <w:sz w:val="24"/>
                <w:szCs w:val="24"/>
              </w:rPr>
              <w:t>14212/25.05.2023</w:t>
            </w:r>
            <w:r w:rsidR="00D20B99" w:rsidRPr="000D6DBB">
              <w:rPr>
                <w:rFonts w:ascii="Times New Roman" w:hAnsi="Times New Roman" w:cs="Times New Roman"/>
                <w:bCs/>
                <w:color w:val="000000" w:themeColor="text1"/>
                <w:sz w:val="24"/>
                <w:szCs w:val="24"/>
              </w:rPr>
              <w:t xml:space="preserve">,                                                  nr. </w:t>
            </w:r>
            <w:r w:rsidR="007970F8" w:rsidRPr="000D6DBB">
              <w:rPr>
                <w:rFonts w:ascii="Times New Roman" w:hAnsi="Times New Roman" w:cs="Times New Roman"/>
                <w:bCs/>
                <w:color w:val="000000" w:themeColor="text1"/>
                <w:sz w:val="24"/>
                <w:szCs w:val="24"/>
              </w:rPr>
              <w:t>93973/03.08.2023, respectiv nr.</w:t>
            </w:r>
            <w:r w:rsidR="005147C7" w:rsidRPr="000D6DBB">
              <w:rPr>
                <w:rFonts w:ascii="Times New Roman" w:hAnsi="Times New Roman" w:cs="Times New Roman"/>
                <w:bCs/>
                <w:color w:val="000000" w:themeColor="text1"/>
                <w:sz w:val="24"/>
                <w:szCs w:val="24"/>
              </w:rPr>
              <w:t xml:space="preserve"> 22.540/10.08.2023;</w:t>
            </w:r>
          </w:p>
          <w:p w14:paraId="651428F5" w14:textId="30715AAD" w:rsidR="00D20B99" w:rsidRPr="000D6DBB" w:rsidRDefault="008A420A" w:rsidP="000D6DBB">
            <w:pPr>
              <w:pStyle w:val="ListParagraph"/>
              <w:numPr>
                <w:ilvl w:val="0"/>
                <w:numId w:val="3"/>
              </w:numPr>
              <w:tabs>
                <w:tab w:val="left" w:pos="0"/>
                <w:tab w:val="left" w:pos="709"/>
              </w:tabs>
              <w:spacing w:line="276" w:lineRule="auto"/>
              <w:ind w:left="115" w:hanging="115"/>
              <w:jc w:val="both"/>
              <w:rPr>
                <w:rStyle w:val="spar"/>
                <w:rFonts w:ascii="Times New Roman" w:hAnsi="Times New Roman" w:cs="Times New Roman"/>
                <w:color w:val="000000"/>
                <w:sz w:val="24"/>
                <w:szCs w:val="24"/>
              </w:rPr>
            </w:pPr>
            <w:r w:rsidRPr="000D6DBB">
              <w:rPr>
                <w:rFonts w:ascii="Times New Roman" w:hAnsi="Times New Roman" w:cs="Times New Roman"/>
                <w:color w:val="000000"/>
                <w:sz w:val="24"/>
                <w:szCs w:val="24"/>
              </w:rPr>
              <w:lastRenderedPageBreak/>
              <w:t xml:space="preserve"> </w:t>
            </w:r>
            <w:r w:rsidR="00D20B99" w:rsidRPr="000D6DBB">
              <w:rPr>
                <w:rFonts w:ascii="Times New Roman" w:hAnsi="Times New Roman" w:cs="Times New Roman"/>
                <w:color w:val="000000"/>
                <w:sz w:val="24"/>
                <w:szCs w:val="24"/>
              </w:rPr>
              <w:t>Hotărârii nr. 15/22.06.202</w:t>
            </w:r>
            <w:r w:rsidR="003E038C" w:rsidRPr="000D6DBB">
              <w:rPr>
                <w:rFonts w:ascii="Times New Roman" w:hAnsi="Times New Roman" w:cs="Times New Roman"/>
                <w:color w:val="000000"/>
                <w:sz w:val="24"/>
                <w:szCs w:val="24"/>
              </w:rPr>
              <w:t>3</w:t>
            </w:r>
            <w:r w:rsidR="00D20B99" w:rsidRPr="000D6DBB">
              <w:rPr>
                <w:rFonts w:ascii="Times New Roman" w:hAnsi="Times New Roman" w:cs="Times New Roman"/>
                <w:color w:val="000000"/>
                <w:sz w:val="24"/>
                <w:szCs w:val="24"/>
              </w:rPr>
              <w:t xml:space="preserve"> a Consiliului de Conducere, Bugetul de Venituri și Cheltuieli al Administrației Naționale „Apele Române”, pe anul 2023 a fost modificat prin virări de credite, conform </w:t>
            </w:r>
            <w:r w:rsidR="00D20B99" w:rsidRPr="000D6DBB">
              <w:rPr>
                <w:rFonts w:ascii="Times New Roman" w:hAnsi="Times New Roman" w:cs="Times New Roman"/>
                <w:sz w:val="24"/>
                <w:szCs w:val="24"/>
              </w:rPr>
              <w:t xml:space="preserve">prevederilor art. 47, al. (8) din Legea  nr. 500/ 2002 </w:t>
            </w:r>
            <w:r w:rsidR="00D20B99" w:rsidRPr="000D6DBB">
              <w:rPr>
                <w:rFonts w:ascii="Times New Roman" w:hAnsi="Times New Roman" w:cs="Times New Roman"/>
                <w:i/>
                <w:iCs/>
                <w:sz w:val="24"/>
                <w:szCs w:val="24"/>
              </w:rPr>
              <w:t>a finanțelor publice</w:t>
            </w:r>
            <w:r w:rsidR="00D20B99" w:rsidRPr="000D6DBB">
              <w:rPr>
                <w:rFonts w:ascii="Times New Roman" w:hAnsi="Times New Roman" w:cs="Times New Roman"/>
                <w:sz w:val="24"/>
                <w:szCs w:val="24"/>
              </w:rPr>
              <w:t>, cu modificările și completările ulterioare;</w:t>
            </w:r>
          </w:p>
          <w:p w14:paraId="124453D7" w14:textId="76714199" w:rsidR="00D20B99" w:rsidRPr="000D6DBB" w:rsidRDefault="008A420A" w:rsidP="000D6DBB">
            <w:pPr>
              <w:pStyle w:val="ListParagraph"/>
              <w:numPr>
                <w:ilvl w:val="0"/>
                <w:numId w:val="14"/>
              </w:numPr>
              <w:tabs>
                <w:tab w:val="left" w:pos="0"/>
              </w:tabs>
              <w:spacing w:line="276" w:lineRule="auto"/>
              <w:ind w:left="115" w:hanging="115"/>
              <w:jc w:val="both"/>
              <w:rPr>
                <w:rFonts w:ascii="Times New Roman" w:hAnsi="Times New Roman" w:cs="Times New Roman"/>
                <w:bCs/>
                <w:color w:val="000000" w:themeColor="text1"/>
                <w:sz w:val="24"/>
                <w:szCs w:val="24"/>
              </w:rPr>
            </w:pPr>
            <w:r w:rsidRPr="000D6DBB">
              <w:rPr>
                <w:rFonts w:ascii="Times New Roman" w:hAnsi="Times New Roman" w:cs="Times New Roman"/>
                <w:color w:val="000000" w:themeColor="text1"/>
                <w:sz w:val="24"/>
                <w:szCs w:val="24"/>
              </w:rPr>
              <w:t xml:space="preserve"> </w:t>
            </w:r>
            <w:r w:rsidR="00D20B99" w:rsidRPr="000D6DBB">
              <w:rPr>
                <w:rFonts w:ascii="Times New Roman" w:hAnsi="Times New Roman" w:cs="Times New Roman"/>
                <w:color w:val="000000" w:themeColor="text1"/>
                <w:sz w:val="24"/>
                <w:szCs w:val="24"/>
              </w:rPr>
              <w:t>necesității rectificării bugetului de venituri și cheltuieli al Administrației Naționale „Apele Române” pe anul 2023 – Surse proprii, pentru a se asigura fonduri bugetare pentru realizare Programului de Gospodărire a Apelor și achitarea obligațiilor la bugetul de stat</w:t>
            </w:r>
            <w:r w:rsidR="00634418" w:rsidRPr="000D6DBB">
              <w:rPr>
                <w:rFonts w:ascii="Times New Roman" w:hAnsi="Times New Roman" w:cs="Times New Roman"/>
                <w:color w:val="000000" w:themeColor="text1"/>
                <w:sz w:val="24"/>
                <w:szCs w:val="24"/>
              </w:rPr>
              <w:t>;</w:t>
            </w:r>
          </w:p>
          <w:p w14:paraId="36B77865" w14:textId="77777777" w:rsidR="00634418" w:rsidRPr="000D6DBB" w:rsidRDefault="00634418" w:rsidP="000D6DBB">
            <w:pPr>
              <w:pStyle w:val="ListParagraph"/>
              <w:numPr>
                <w:ilvl w:val="0"/>
                <w:numId w:val="3"/>
              </w:numPr>
              <w:tabs>
                <w:tab w:val="left" w:pos="317"/>
              </w:tabs>
              <w:spacing w:line="276" w:lineRule="auto"/>
              <w:ind w:left="34" w:firstLine="0"/>
              <w:jc w:val="both"/>
              <w:rPr>
                <w:rFonts w:ascii="Times New Roman" w:eastAsia="Times New Roman" w:hAnsi="Times New Roman" w:cs="Times New Roman"/>
                <w:noProof/>
                <w:color w:val="000000"/>
                <w:sz w:val="24"/>
                <w:szCs w:val="24"/>
              </w:rPr>
            </w:pPr>
            <w:r w:rsidRPr="000D6DBB">
              <w:rPr>
                <w:rFonts w:ascii="Times New Roman" w:eastAsia="Times New Roman" w:hAnsi="Times New Roman" w:cs="Times New Roman"/>
                <w:noProof/>
                <w:sz w:val="24"/>
                <w:szCs w:val="24"/>
              </w:rPr>
              <w:t xml:space="preserve">Proiectului </w:t>
            </w:r>
            <w:r w:rsidRPr="000D6DBB">
              <w:rPr>
                <w:rFonts w:ascii="Times New Roman" w:hAnsi="Times New Roman" w:cs="Times New Roman"/>
                <w:bCs/>
                <w:color w:val="000000" w:themeColor="text1"/>
                <w:sz w:val="24"/>
                <w:szCs w:val="24"/>
              </w:rPr>
              <w:t xml:space="preserve">„DALIA”, conform Acordului de grant încheiat între </w:t>
            </w:r>
            <w:r w:rsidRPr="000D6DBB">
              <w:rPr>
                <w:rFonts w:ascii="Times New Roman" w:eastAsia="Times New Roman" w:hAnsi="Times New Roman" w:cs="Times New Roman"/>
                <w:bCs/>
                <w:color w:val="000000" w:themeColor="text1"/>
                <w:sz w:val="24"/>
                <w:szCs w:val="24"/>
                <w:lang w:val="en-US" w:eastAsia="ja-JP"/>
              </w:rPr>
              <w:t xml:space="preserve">European Climate, Infrastructure and Environment Executive Agency </w:t>
            </w:r>
            <w:r w:rsidRPr="000D6DBB">
              <w:rPr>
                <w:rFonts w:ascii="Times New Roman" w:eastAsia="Times New Roman" w:hAnsi="Times New Roman" w:cs="Times New Roman"/>
                <w:bCs/>
                <w:color w:val="000000" w:themeColor="text1"/>
                <w:sz w:val="24"/>
                <w:szCs w:val="24"/>
                <w:lang w:eastAsia="ja-JP"/>
              </w:rPr>
              <w:t xml:space="preserve">(CINEA), </w:t>
            </w:r>
          </w:p>
          <w:p w14:paraId="63444152" w14:textId="748BEAB1" w:rsidR="00634418" w:rsidRPr="000D6DBB" w:rsidRDefault="00634418" w:rsidP="000D6DBB">
            <w:pPr>
              <w:pStyle w:val="ListParagraph"/>
              <w:tabs>
                <w:tab w:val="left" w:pos="317"/>
              </w:tabs>
              <w:spacing w:line="276" w:lineRule="auto"/>
              <w:ind w:left="34"/>
              <w:jc w:val="both"/>
              <w:rPr>
                <w:rFonts w:ascii="Times New Roman" w:eastAsia="Times New Roman" w:hAnsi="Times New Roman" w:cs="Times New Roman"/>
                <w:noProof/>
                <w:color w:val="000000"/>
                <w:sz w:val="24"/>
                <w:szCs w:val="24"/>
              </w:rPr>
            </w:pPr>
            <w:r w:rsidRPr="000D6DBB">
              <w:rPr>
                <w:rFonts w:ascii="Times New Roman" w:hAnsi="Times New Roman" w:cs="Times New Roman"/>
                <w:color w:val="000000" w:themeColor="text1"/>
                <w:sz w:val="24"/>
                <w:szCs w:val="24"/>
              </w:rPr>
              <w:t>Administraţia Naţională „Apele Române” a întocmit proiectul bugetului de venituri şi cheltuieli rectificat pentru anul 2023.</w:t>
            </w:r>
            <w:r w:rsidRPr="000D6DBB">
              <w:rPr>
                <w:rFonts w:ascii="Times New Roman" w:eastAsia="Times New Roman" w:hAnsi="Times New Roman" w:cs="Times New Roman"/>
                <w:noProof/>
                <w:sz w:val="24"/>
                <w:szCs w:val="24"/>
              </w:rPr>
              <w:t xml:space="preserve"> </w:t>
            </w:r>
          </w:p>
          <w:p w14:paraId="08DAEDA6" w14:textId="109C57C6" w:rsidR="00F72EB8" w:rsidRPr="000D6DBB" w:rsidRDefault="00F72EB8" w:rsidP="000D6DBB">
            <w:pPr>
              <w:tabs>
                <w:tab w:val="left" w:pos="0"/>
              </w:tabs>
              <w:spacing w:line="276" w:lineRule="auto"/>
              <w:ind w:firstLine="672"/>
              <w:jc w:val="both"/>
              <w:rPr>
                <w:rFonts w:ascii="Times New Roman" w:hAnsi="Times New Roman" w:cs="Times New Roman"/>
                <w:bCs/>
                <w:color w:val="000000" w:themeColor="text1"/>
                <w:sz w:val="24"/>
                <w:szCs w:val="24"/>
              </w:rPr>
            </w:pPr>
          </w:p>
          <w:p w14:paraId="0045E5DE" w14:textId="6BEB1CF5" w:rsidR="008A420A" w:rsidRPr="000D6DBB" w:rsidRDefault="008A420A" w:rsidP="000D6DBB">
            <w:pPr>
              <w:tabs>
                <w:tab w:val="left" w:pos="0"/>
              </w:tabs>
              <w:spacing w:line="276" w:lineRule="auto"/>
              <w:ind w:firstLine="720"/>
              <w:jc w:val="both"/>
              <w:rPr>
                <w:rFonts w:ascii="Times New Roman" w:hAnsi="Times New Roman" w:cs="Times New Roman"/>
                <w:b/>
                <w:bCs/>
                <w:color w:val="00008B"/>
                <w:sz w:val="24"/>
                <w:szCs w:val="24"/>
                <w:shd w:val="clear" w:color="auto" w:fill="FFFFFF"/>
              </w:rPr>
            </w:pPr>
            <w:r w:rsidRPr="000D6DBB">
              <w:rPr>
                <w:rFonts w:ascii="Times New Roman" w:hAnsi="Times New Roman" w:cs="Times New Roman"/>
                <w:sz w:val="24"/>
                <w:szCs w:val="24"/>
              </w:rPr>
              <w:t xml:space="preserve">Astfel, pentru anul 2023, veniturile aprobate prin </w:t>
            </w:r>
            <w:r w:rsidR="001D4AE8" w:rsidRPr="000D6DBB">
              <w:rPr>
                <w:rFonts w:ascii="Times New Roman" w:hAnsi="Times New Roman" w:cs="Times New Roman"/>
                <w:sz w:val="24"/>
                <w:szCs w:val="24"/>
              </w:rPr>
              <w:t xml:space="preserve">                                         Hotărârea Guvernului nr. </w:t>
            </w:r>
            <w:r w:rsidRPr="000D6DBB">
              <w:rPr>
                <w:rFonts w:ascii="Times New Roman" w:hAnsi="Times New Roman" w:cs="Times New Roman"/>
                <w:sz w:val="24"/>
                <w:szCs w:val="24"/>
              </w:rPr>
              <w:t xml:space="preserve">122/2023 </w:t>
            </w:r>
            <w:r w:rsidRPr="000D6DBB">
              <w:rPr>
                <w:rStyle w:val="spar"/>
                <w:rFonts w:ascii="Times New Roman" w:hAnsi="Times New Roman" w:cs="Times New Roman"/>
                <w:i/>
                <w:iCs/>
                <w:color w:val="000000"/>
                <w:sz w:val="24"/>
                <w:szCs w:val="24"/>
              </w:rPr>
              <w:t>privind aprobarea bugetului de venituri şi cheltuieli pe anul 2023 pentru Administraţia Naţională "Apele Române", aflată în coordonarea Ministerului Mediului, Apelor şi Pădurilor,</w:t>
            </w:r>
            <w:r w:rsidRPr="000D6DBB">
              <w:rPr>
                <w:rFonts w:ascii="Times New Roman" w:hAnsi="Times New Roman" w:cs="Times New Roman"/>
                <w:color w:val="000000"/>
                <w:sz w:val="24"/>
                <w:szCs w:val="24"/>
              </w:rPr>
              <w:t xml:space="preserve"> </w:t>
            </w:r>
            <w:r w:rsidRPr="000D6DBB">
              <w:rPr>
                <w:rFonts w:ascii="Times New Roman" w:hAnsi="Times New Roman" w:cs="Times New Roman"/>
                <w:sz w:val="24"/>
                <w:szCs w:val="24"/>
              </w:rPr>
              <w:t xml:space="preserve">au fost în sumă de </w:t>
            </w:r>
            <w:r w:rsidR="00F60256" w:rsidRPr="000D6DBB">
              <w:rPr>
                <w:rFonts w:ascii="Times New Roman" w:hAnsi="Times New Roman" w:cs="Times New Roman"/>
                <w:sz w:val="24"/>
                <w:szCs w:val="24"/>
              </w:rPr>
              <w:t>1.977.962</w:t>
            </w:r>
            <w:r w:rsidRPr="000D6DBB">
              <w:rPr>
                <w:rFonts w:ascii="Times New Roman" w:hAnsi="Times New Roman" w:cs="Times New Roman"/>
                <w:sz w:val="24"/>
                <w:szCs w:val="24"/>
              </w:rPr>
              <w:t xml:space="preserve"> mii lei, iar cuantumul cheltuielilor a fost stabilit la suma de </w:t>
            </w:r>
            <w:r w:rsidR="00F60256" w:rsidRPr="000D6DBB">
              <w:rPr>
                <w:rFonts w:ascii="Times New Roman" w:hAnsi="Times New Roman" w:cs="Times New Roman"/>
                <w:sz w:val="24"/>
                <w:szCs w:val="24"/>
              </w:rPr>
              <w:t>2.095.694</w:t>
            </w:r>
            <w:r w:rsidRPr="000D6DBB">
              <w:rPr>
                <w:rFonts w:ascii="Times New Roman" w:hAnsi="Times New Roman" w:cs="Times New Roman"/>
                <w:sz w:val="24"/>
                <w:szCs w:val="24"/>
              </w:rPr>
              <w:t xml:space="preserve"> mii lei, rezultând un deficit aprobat de </w:t>
            </w:r>
            <w:r w:rsidR="00F60256" w:rsidRPr="000D6DBB">
              <w:rPr>
                <w:rFonts w:ascii="Times New Roman" w:hAnsi="Times New Roman" w:cs="Times New Roman"/>
                <w:sz w:val="24"/>
                <w:szCs w:val="24"/>
              </w:rPr>
              <w:t>117.732</w:t>
            </w:r>
            <w:r w:rsidRPr="000D6DBB">
              <w:rPr>
                <w:rFonts w:ascii="Times New Roman" w:hAnsi="Times New Roman" w:cs="Times New Roman"/>
                <w:sz w:val="24"/>
                <w:szCs w:val="24"/>
              </w:rPr>
              <w:t xml:space="preserve"> mii lei, acoperit din excedentul anilor precedenți.</w:t>
            </w:r>
            <w:r w:rsidRPr="000D6DBB">
              <w:rPr>
                <w:rFonts w:ascii="Times New Roman" w:hAnsi="Times New Roman" w:cs="Times New Roman"/>
                <w:b/>
                <w:bCs/>
                <w:color w:val="00008B"/>
                <w:sz w:val="24"/>
                <w:szCs w:val="24"/>
                <w:shd w:val="clear" w:color="auto" w:fill="FFFFFF"/>
              </w:rPr>
              <w:t xml:space="preserve"> </w:t>
            </w:r>
          </w:p>
          <w:p w14:paraId="149014D2" w14:textId="75CDA8B5" w:rsidR="008A420A" w:rsidRPr="000D6DBB" w:rsidRDefault="008A420A" w:rsidP="000D6DBB">
            <w:pPr>
              <w:spacing w:line="276" w:lineRule="auto"/>
              <w:ind w:firstLine="781"/>
              <w:jc w:val="both"/>
              <w:rPr>
                <w:rFonts w:ascii="Times New Roman" w:hAnsi="Times New Roman" w:cs="Times New Roman"/>
                <w:color w:val="000000" w:themeColor="text1"/>
                <w:sz w:val="24"/>
                <w:szCs w:val="24"/>
                <w:shd w:val="clear" w:color="auto" w:fill="FFFFFF"/>
              </w:rPr>
            </w:pPr>
            <w:r w:rsidRPr="000D6DBB">
              <w:rPr>
                <w:rFonts w:ascii="Times New Roman" w:hAnsi="Times New Roman" w:cs="Times New Roman"/>
                <w:color w:val="000000" w:themeColor="text1"/>
                <w:sz w:val="24"/>
                <w:szCs w:val="24"/>
                <w:shd w:val="clear" w:color="auto" w:fill="FFFFFF"/>
              </w:rPr>
              <w:t>Bugetul de venituri și cheltuieli al Administrației Naționale „Apele Române” propus spre rectificare în anul 2023 se prezintă, astfel:</w:t>
            </w:r>
          </w:p>
          <w:p w14:paraId="50908212" w14:textId="77777777" w:rsidR="002439D7" w:rsidRPr="000D6DBB" w:rsidRDefault="002439D7" w:rsidP="000D6DBB">
            <w:pPr>
              <w:spacing w:line="276" w:lineRule="auto"/>
              <w:ind w:firstLine="781"/>
              <w:jc w:val="both"/>
              <w:rPr>
                <w:rFonts w:ascii="Times New Roman" w:hAnsi="Times New Roman" w:cs="Times New Roman"/>
                <w:color w:val="000000" w:themeColor="text1"/>
                <w:sz w:val="24"/>
                <w:szCs w:val="24"/>
              </w:rPr>
            </w:pPr>
          </w:p>
          <w:p w14:paraId="51B199EF" w14:textId="2BA86C0A" w:rsidR="00291BBA" w:rsidRPr="000D6DBB" w:rsidRDefault="00291BBA" w:rsidP="000D6DBB">
            <w:pPr>
              <w:pStyle w:val="ListParagraph"/>
              <w:numPr>
                <w:ilvl w:val="0"/>
                <w:numId w:val="2"/>
              </w:numPr>
              <w:tabs>
                <w:tab w:val="left" w:pos="0"/>
                <w:tab w:val="left" w:pos="1026"/>
              </w:tabs>
              <w:spacing w:line="276" w:lineRule="auto"/>
              <w:jc w:val="both"/>
              <w:rPr>
                <w:rFonts w:ascii="Times New Roman" w:hAnsi="Times New Roman" w:cs="Times New Roman"/>
                <w:color w:val="000000" w:themeColor="text1"/>
                <w:sz w:val="24"/>
                <w:szCs w:val="24"/>
              </w:rPr>
            </w:pPr>
            <w:r w:rsidRPr="000D6DBB">
              <w:rPr>
                <w:rFonts w:ascii="Times New Roman" w:hAnsi="Times New Roman" w:cs="Times New Roman"/>
                <w:b/>
                <w:color w:val="000000" w:themeColor="text1"/>
                <w:sz w:val="24"/>
                <w:szCs w:val="24"/>
              </w:rPr>
              <w:t xml:space="preserve">LA CAPITOLUL DE VENITURI: </w:t>
            </w:r>
            <w:r w:rsidR="002A46EC" w:rsidRPr="000D6DBB">
              <w:rPr>
                <w:rFonts w:ascii="Times New Roman" w:hAnsi="Times New Roman" w:cs="Times New Roman"/>
                <w:b/>
                <w:color w:val="000000" w:themeColor="text1"/>
                <w:sz w:val="24"/>
                <w:szCs w:val="24"/>
              </w:rPr>
              <w:t>2.500.120</w:t>
            </w:r>
            <w:r w:rsidRPr="000D6DBB">
              <w:rPr>
                <w:rFonts w:ascii="Times New Roman" w:hAnsi="Times New Roman" w:cs="Times New Roman"/>
                <w:b/>
                <w:color w:val="000000" w:themeColor="text1"/>
                <w:sz w:val="24"/>
                <w:szCs w:val="24"/>
              </w:rPr>
              <w:t xml:space="preserve"> mii lei</w:t>
            </w:r>
            <w:r w:rsidRPr="000D6DBB">
              <w:rPr>
                <w:rFonts w:ascii="Times New Roman" w:hAnsi="Times New Roman" w:cs="Times New Roman"/>
                <w:color w:val="000000" w:themeColor="text1"/>
                <w:sz w:val="24"/>
                <w:szCs w:val="24"/>
              </w:rPr>
              <w:t>.</w:t>
            </w:r>
          </w:p>
          <w:p w14:paraId="256B497B" w14:textId="77777777" w:rsidR="00291BBA" w:rsidRPr="000D6DBB" w:rsidRDefault="00291BBA" w:rsidP="000D6DBB">
            <w:pPr>
              <w:tabs>
                <w:tab w:val="left" w:pos="0"/>
                <w:tab w:val="left" w:pos="1026"/>
              </w:tabs>
              <w:spacing w:line="276" w:lineRule="auto"/>
              <w:jc w:val="both"/>
              <w:rPr>
                <w:rFonts w:ascii="Times New Roman" w:hAnsi="Times New Roman" w:cs="Times New Roman"/>
                <w:color w:val="000000" w:themeColor="text1"/>
                <w:sz w:val="24"/>
                <w:szCs w:val="24"/>
              </w:rPr>
            </w:pPr>
          </w:p>
          <w:p w14:paraId="7F7A89FE" w14:textId="05E2F7E2" w:rsidR="000B28C8" w:rsidRPr="000D6DBB" w:rsidRDefault="000B28C8" w:rsidP="000D6DBB">
            <w:pPr>
              <w:spacing w:line="276" w:lineRule="auto"/>
              <w:jc w:val="both"/>
              <w:rPr>
                <w:rFonts w:ascii="Times New Roman" w:hAnsi="Times New Roman" w:cs="Times New Roman"/>
                <w:sz w:val="24"/>
                <w:szCs w:val="24"/>
              </w:rPr>
            </w:pPr>
            <w:r w:rsidRPr="000D6DBB">
              <w:rPr>
                <w:rFonts w:ascii="Times New Roman" w:hAnsi="Times New Roman" w:cs="Times New Roman"/>
                <w:color w:val="000000" w:themeColor="text1"/>
                <w:sz w:val="24"/>
                <w:szCs w:val="24"/>
                <w:shd w:val="clear" w:color="auto" w:fill="FFFFFF"/>
              </w:rPr>
              <w:t xml:space="preserve">     Comparativ cu veniturile aprobate în bugetul de venituri și cheltuieli, în valoare de </w:t>
            </w:r>
            <w:r w:rsidR="00F60256" w:rsidRPr="000D6DBB">
              <w:rPr>
                <w:rFonts w:ascii="Times New Roman" w:hAnsi="Times New Roman" w:cs="Times New Roman"/>
                <w:color w:val="000000" w:themeColor="text1"/>
                <w:sz w:val="24"/>
                <w:szCs w:val="24"/>
                <w:shd w:val="clear" w:color="auto" w:fill="FFFFFF"/>
              </w:rPr>
              <w:t>1.977.962</w:t>
            </w:r>
            <w:r w:rsidRPr="000D6DBB">
              <w:rPr>
                <w:rFonts w:ascii="Times New Roman" w:hAnsi="Times New Roman" w:cs="Times New Roman"/>
                <w:color w:val="000000" w:themeColor="text1"/>
                <w:sz w:val="24"/>
                <w:szCs w:val="24"/>
                <w:shd w:val="clear" w:color="auto" w:fill="FFFFFF"/>
              </w:rPr>
              <w:t xml:space="preserve"> mii lei și realizate la data de </w:t>
            </w:r>
            <w:r w:rsidR="00F60256" w:rsidRPr="000D6DBB">
              <w:rPr>
                <w:rFonts w:ascii="Times New Roman" w:hAnsi="Times New Roman" w:cs="Times New Roman"/>
                <w:color w:val="000000" w:themeColor="text1"/>
                <w:sz w:val="24"/>
                <w:szCs w:val="24"/>
                <w:shd w:val="clear" w:color="auto" w:fill="FFFFFF"/>
              </w:rPr>
              <w:t>31.07.2023</w:t>
            </w:r>
            <w:r w:rsidRPr="000D6DBB">
              <w:rPr>
                <w:rFonts w:ascii="Times New Roman" w:hAnsi="Times New Roman" w:cs="Times New Roman"/>
                <w:color w:val="000000" w:themeColor="text1"/>
                <w:sz w:val="24"/>
                <w:szCs w:val="24"/>
                <w:shd w:val="clear" w:color="auto" w:fill="FFFFFF"/>
              </w:rPr>
              <w:t xml:space="preserve"> în sumă de </w:t>
            </w:r>
            <w:r w:rsidR="00F60256" w:rsidRPr="000D6DBB">
              <w:rPr>
                <w:rFonts w:ascii="Times New Roman" w:hAnsi="Times New Roman" w:cs="Times New Roman"/>
                <w:color w:val="000000" w:themeColor="text1"/>
                <w:sz w:val="24"/>
                <w:szCs w:val="24"/>
                <w:shd w:val="clear" w:color="auto" w:fill="FFFFFF"/>
              </w:rPr>
              <w:t>966.303</w:t>
            </w:r>
            <w:r w:rsidRPr="000D6DBB">
              <w:rPr>
                <w:rFonts w:ascii="Times New Roman" w:hAnsi="Times New Roman" w:cs="Times New Roman"/>
                <w:color w:val="000000" w:themeColor="text1"/>
                <w:sz w:val="24"/>
                <w:szCs w:val="24"/>
                <w:shd w:val="clear" w:color="auto" w:fill="FFFFFF"/>
              </w:rPr>
              <w:t xml:space="preserve"> mii lei, respectiv </w:t>
            </w:r>
            <w:r w:rsidR="00F60256" w:rsidRPr="000D6DBB">
              <w:rPr>
                <w:rFonts w:ascii="Times New Roman" w:hAnsi="Times New Roman" w:cs="Times New Roman"/>
                <w:color w:val="000000" w:themeColor="text1"/>
                <w:sz w:val="24"/>
                <w:szCs w:val="24"/>
                <w:shd w:val="clear" w:color="auto" w:fill="FFFFFF"/>
              </w:rPr>
              <w:t>48,85</w:t>
            </w:r>
            <w:r w:rsidRPr="000D6DBB">
              <w:rPr>
                <w:rFonts w:ascii="Times New Roman" w:hAnsi="Times New Roman" w:cs="Times New Roman"/>
                <w:color w:val="000000" w:themeColor="text1"/>
                <w:sz w:val="24"/>
                <w:szCs w:val="24"/>
                <w:shd w:val="clear" w:color="auto" w:fill="FFFFFF"/>
              </w:rPr>
              <w:t xml:space="preserve">%, </w:t>
            </w:r>
            <w:r w:rsidRPr="000D6DBB">
              <w:rPr>
                <w:rFonts w:ascii="Times New Roman" w:hAnsi="Times New Roman" w:cs="Times New Roman"/>
                <w:color w:val="000000"/>
                <w:sz w:val="24"/>
                <w:szCs w:val="24"/>
                <w:shd w:val="clear" w:color="auto" w:fill="FFFFFF"/>
              </w:rPr>
              <w:t xml:space="preserve">acestea se </w:t>
            </w:r>
            <w:r w:rsidR="00F60256" w:rsidRPr="000D6DBB">
              <w:rPr>
                <w:rFonts w:ascii="Times New Roman" w:hAnsi="Times New Roman" w:cs="Times New Roman"/>
                <w:color w:val="000000"/>
                <w:sz w:val="24"/>
                <w:szCs w:val="24"/>
                <w:shd w:val="clear" w:color="auto" w:fill="FFFFFF"/>
              </w:rPr>
              <w:t>majorează</w:t>
            </w:r>
            <w:r w:rsidRPr="000D6DBB">
              <w:rPr>
                <w:rFonts w:ascii="Times New Roman" w:hAnsi="Times New Roman" w:cs="Times New Roman"/>
                <w:color w:val="000000"/>
                <w:sz w:val="24"/>
                <w:szCs w:val="24"/>
                <w:shd w:val="clear" w:color="auto" w:fill="FFFFFF"/>
              </w:rPr>
              <w:t xml:space="preserve"> cu suma  de </w:t>
            </w:r>
            <w:r w:rsidR="00F60256" w:rsidRPr="000D6DBB">
              <w:rPr>
                <w:rFonts w:ascii="Times New Roman" w:hAnsi="Times New Roman" w:cs="Times New Roman"/>
                <w:color w:val="000000"/>
                <w:sz w:val="24"/>
                <w:szCs w:val="24"/>
                <w:shd w:val="clear" w:color="auto" w:fill="FFFFFF"/>
              </w:rPr>
              <w:t>522.158</w:t>
            </w:r>
            <w:r w:rsidRPr="000D6DBB">
              <w:rPr>
                <w:rFonts w:ascii="Times New Roman" w:hAnsi="Times New Roman" w:cs="Times New Roman"/>
                <w:color w:val="000000"/>
                <w:sz w:val="24"/>
                <w:szCs w:val="24"/>
                <w:shd w:val="clear" w:color="auto" w:fill="FFFFFF"/>
              </w:rPr>
              <w:t xml:space="preserve"> mii lei,</w:t>
            </w:r>
            <w:r w:rsidRPr="000D6DBB">
              <w:rPr>
                <w:rFonts w:ascii="Times New Roman" w:hAnsi="Times New Roman" w:cs="Times New Roman"/>
                <w:sz w:val="24"/>
                <w:szCs w:val="24"/>
              </w:rPr>
              <w:t xml:space="preserve"> </w:t>
            </w:r>
            <w:r w:rsidRPr="000D6DBB">
              <w:rPr>
                <w:rFonts w:ascii="Times New Roman" w:hAnsi="Times New Roman" w:cs="Times New Roman"/>
                <w:color w:val="000000"/>
                <w:sz w:val="24"/>
                <w:szCs w:val="24"/>
                <w:shd w:val="clear" w:color="auto" w:fill="FFFFFF"/>
              </w:rPr>
              <w:t>datorită rectificării capitolului</w:t>
            </w:r>
            <w:r w:rsidR="00EE04E8" w:rsidRPr="000D6DBB">
              <w:rPr>
                <w:rFonts w:ascii="Times New Roman" w:hAnsi="Times New Roman" w:cs="Times New Roman"/>
                <w:color w:val="000000"/>
                <w:sz w:val="24"/>
                <w:szCs w:val="24"/>
                <w:shd w:val="clear" w:color="auto" w:fill="FFFFFF"/>
              </w:rPr>
              <w:t xml:space="preserve"> </w:t>
            </w:r>
            <w:r w:rsidR="00EE04E8" w:rsidRPr="000D6DBB">
              <w:rPr>
                <w:rFonts w:ascii="Times New Roman" w:eastAsia="Times New Roman" w:hAnsi="Times New Roman" w:cs="Times New Roman"/>
                <w:color w:val="000000"/>
                <w:sz w:val="24"/>
                <w:szCs w:val="24"/>
                <w:lang w:eastAsia="en-US"/>
              </w:rPr>
              <w:t>„Venituri curente</w:t>
            </w:r>
            <w:r w:rsidR="00EE04E8" w:rsidRPr="000D6DBB">
              <w:rPr>
                <w:rFonts w:ascii="Times New Roman" w:eastAsia="Times New Roman" w:hAnsi="Times New Roman" w:cs="Times New Roman"/>
                <w:color w:val="000000" w:themeColor="text1"/>
                <w:sz w:val="24"/>
                <w:szCs w:val="24"/>
                <w:lang w:eastAsia="en-US"/>
              </w:rPr>
              <w:t xml:space="preserve">”, ca urmare a apariției O.U.G. nr. 52/2023 </w:t>
            </w:r>
            <w:r w:rsidR="00EE04E8" w:rsidRPr="000D6DBB">
              <w:rPr>
                <w:rFonts w:ascii="Times New Roman" w:eastAsia="Times New Roman" w:hAnsi="Times New Roman" w:cs="Times New Roman"/>
                <w:i/>
                <w:iCs/>
                <w:color w:val="000000" w:themeColor="text1"/>
                <w:sz w:val="24"/>
                <w:szCs w:val="24"/>
                <w:lang w:eastAsia="en-US"/>
              </w:rPr>
              <w:t xml:space="preserve">pentru modificarea și completarea unor acte normative în domeniul apelor, </w:t>
            </w:r>
            <w:r w:rsidR="00F60256" w:rsidRPr="000D6DBB">
              <w:rPr>
                <w:rFonts w:ascii="Times New Roman" w:eastAsia="Times New Roman" w:hAnsi="Times New Roman" w:cs="Times New Roman"/>
                <w:i/>
                <w:iCs/>
                <w:color w:val="000000" w:themeColor="text1"/>
                <w:sz w:val="24"/>
                <w:szCs w:val="24"/>
                <w:lang w:eastAsia="en-US"/>
              </w:rPr>
              <w:t>respectiv capitolului</w:t>
            </w:r>
            <w:r w:rsidRPr="000D6DBB">
              <w:rPr>
                <w:rFonts w:ascii="Times New Roman" w:hAnsi="Times New Roman" w:cs="Times New Roman"/>
                <w:color w:val="000000"/>
                <w:sz w:val="24"/>
                <w:szCs w:val="24"/>
                <w:shd w:val="clear" w:color="auto" w:fill="FFFFFF"/>
              </w:rPr>
              <w:t xml:space="preserve"> </w:t>
            </w:r>
            <w:r w:rsidRPr="000D6DBB">
              <w:rPr>
                <w:rFonts w:ascii="Times New Roman" w:eastAsia="Times New Roman" w:hAnsi="Times New Roman" w:cs="Times New Roman"/>
                <w:color w:val="000000"/>
                <w:sz w:val="24"/>
                <w:szCs w:val="24"/>
              </w:rPr>
              <w:t>„S</w:t>
            </w:r>
            <w:r w:rsidRPr="000D6DBB">
              <w:rPr>
                <w:rFonts w:ascii="Times New Roman" w:hAnsi="Times New Roman" w:cs="Times New Roman"/>
                <w:color w:val="000000"/>
                <w:sz w:val="24"/>
                <w:szCs w:val="24"/>
                <w:shd w:val="clear" w:color="auto" w:fill="FFFFFF"/>
              </w:rPr>
              <w:t>ubvenții de la bugetul de stat</w:t>
            </w:r>
            <w:r w:rsidRPr="000D6DBB">
              <w:rPr>
                <w:rFonts w:ascii="Times New Roman" w:eastAsia="Times New Roman" w:hAnsi="Times New Roman" w:cs="Times New Roman"/>
                <w:color w:val="000000" w:themeColor="text1"/>
                <w:sz w:val="24"/>
                <w:szCs w:val="24"/>
              </w:rPr>
              <w:t>”</w:t>
            </w:r>
            <w:r w:rsidR="00F60256" w:rsidRPr="000D6DBB">
              <w:rPr>
                <w:rFonts w:ascii="Times New Roman" w:hAnsi="Times New Roman" w:cs="Times New Roman"/>
                <w:color w:val="000000"/>
                <w:sz w:val="24"/>
                <w:szCs w:val="24"/>
                <w:shd w:val="clear" w:color="auto" w:fill="FFFFFF"/>
              </w:rPr>
              <w:t>, astfel:</w:t>
            </w:r>
          </w:p>
          <w:p w14:paraId="542C1974" w14:textId="7C475CB1" w:rsidR="00F60256" w:rsidRPr="000D6DBB" w:rsidRDefault="00F60256" w:rsidP="000D6DBB">
            <w:pPr>
              <w:pStyle w:val="ListParagraph"/>
              <w:numPr>
                <w:ilvl w:val="0"/>
                <w:numId w:val="17"/>
              </w:numPr>
              <w:tabs>
                <w:tab w:val="left" w:pos="237"/>
              </w:tabs>
              <w:spacing w:line="276" w:lineRule="auto"/>
              <w:ind w:left="284" w:hanging="142"/>
              <w:jc w:val="both"/>
              <w:rPr>
                <w:rFonts w:ascii="Times New Roman" w:eastAsia="Times New Roman" w:hAnsi="Times New Roman" w:cs="Times New Roman"/>
                <w:color w:val="000000" w:themeColor="text1"/>
                <w:sz w:val="24"/>
                <w:szCs w:val="24"/>
              </w:rPr>
            </w:pPr>
            <w:r w:rsidRPr="000D6DBB">
              <w:rPr>
                <w:rFonts w:ascii="Times New Roman" w:eastAsia="Times New Roman" w:hAnsi="Times New Roman" w:cs="Times New Roman"/>
                <w:color w:val="000000"/>
                <w:sz w:val="24"/>
                <w:szCs w:val="24"/>
              </w:rPr>
              <w:t>Capitolul „Venituri curente</w:t>
            </w:r>
            <w:r w:rsidRPr="000D6DBB">
              <w:rPr>
                <w:rFonts w:ascii="Times New Roman" w:eastAsia="Times New Roman" w:hAnsi="Times New Roman" w:cs="Times New Roman"/>
                <w:color w:val="000000" w:themeColor="text1"/>
                <w:sz w:val="24"/>
                <w:szCs w:val="24"/>
              </w:rPr>
              <w:t>” se majorează cu suma de 271.836 mii lei, respectiv 24</w:t>
            </w:r>
            <w:r w:rsidR="00157C12" w:rsidRPr="000D6DBB">
              <w:rPr>
                <w:rFonts w:ascii="Times New Roman" w:eastAsia="Times New Roman" w:hAnsi="Times New Roman" w:cs="Times New Roman"/>
                <w:color w:val="000000" w:themeColor="text1"/>
                <w:sz w:val="24"/>
                <w:szCs w:val="24"/>
              </w:rPr>
              <w:t>,</w:t>
            </w:r>
            <w:r w:rsidRPr="000D6DBB">
              <w:rPr>
                <w:rFonts w:ascii="Times New Roman" w:eastAsia="Times New Roman" w:hAnsi="Times New Roman" w:cs="Times New Roman"/>
                <w:color w:val="000000" w:themeColor="text1"/>
                <w:sz w:val="24"/>
                <w:szCs w:val="24"/>
              </w:rPr>
              <w:t>21%, astfel:</w:t>
            </w:r>
          </w:p>
          <w:p w14:paraId="3AD953E7" w14:textId="77777777" w:rsidR="00F60256" w:rsidRPr="000D6DBB" w:rsidRDefault="00F60256" w:rsidP="000D6DBB">
            <w:pPr>
              <w:pStyle w:val="ListParagraph"/>
              <w:numPr>
                <w:ilvl w:val="0"/>
                <w:numId w:val="16"/>
              </w:numPr>
              <w:tabs>
                <w:tab w:val="left" w:pos="426"/>
              </w:tabs>
              <w:spacing w:line="276" w:lineRule="auto"/>
              <w:ind w:left="-33" w:firstLine="175"/>
              <w:jc w:val="both"/>
              <w:rPr>
                <w:rFonts w:ascii="Times New Roman" w:hAnsi="Times New Roman" w:cs="Times New Roman"/>
                <w:sz w:val="24"/>
                <w:szCs w:val="24"/>
              </w:rPr>
            </w:pPr>
            <w:r w:rsidRPr="000D6DBB">
              <w:rPr>
                <w:rFonts w:ascii="Times New Roman" w:eastAsia="Times New Roman" w:hAnsi="Times New Roman" w:cs="Times New Roman"/>
                <w:color w:val="000000"/>
                <w:sz w:val="24"/>
                <w:szCs w:val="24"/>
              </w:rPr>
              <w:t>Subcapitolul „Venituri din proprietate</w:t>
            </w:r>
            <w:r w:rsidRPr="000D6DBB">
              <w:rPr>
                <w:rFonts w:ascii="Times New Roman" w:eastAsia="Times New Roman" w:hAnsi="Times New Roman" w:cs="Times New Roman"/>
                <w:color w:val="000000" w:themeColor="text1"/>
                <w:sz w:val="24"/>
                <w:szCs w:val="24"/>
              </w:rPr>
              <w:t>” se majorează cu suma de 162 mii lei,</w:t>
            </w:r>
            <w:r w:rsidRPr="000D6DBB">
              <w:rPr>
                <w:rFonts w:ascii="Times New Roman" w:hAnsi="Times New Roman" w:cs="Times New Roman"/>
                <w:color w:val="000000" w:themeColor="text1"/>
                <w:sz w:val="24"/>
                <w:szCs w:val="24"/>
              </w:rPr>
              <w:t xml:space="preserve"> respectiv 18,00%</w:t>
            </w:r>
            <w:r w:rsidRPr="000D6DBB">
              <w:rPr>
                <w:rFonts w:ascii="Times New Roman" w:eastAsia="Times New Roman" w:hAnsi="Times New Roman" w:cs="Times New Roman"/>
                <w:color w:val="000000" w:themeColor="text1"/>
                <w:sz w:val="24"/>
                <w:szCs w:val="24"/>
              </w:rPr>
              <w:t>;</w:t>
            </w:r>
          </w:p>
          <w:p w14:paraId="3E7499D0" w14:textId="77777777" w:rsidR="00F60256" w:rsidRPr="000D6DBB" w:rsidRDefault="00F60256" w:rsidP="000D6DBB">
            <w:pPr>
              <w:pStyle w:val="ListParagraph"/>
              <w:numPr>
                <w:ilvl w:val="0"/>
                <w:numId w:val="16"/>
              </w:numPr>
              <w:tabs>
                <w:tab w:val="left" w:pos="426"/>
              </w:tabs>
              <w:spacing w:line="276" w:lineRule="auto"/>
              <w:ind w:left="-33" w:firstLine="175"/>
              <w:jc w:val="both"/>
              <w:rPr>
                <w:rFonts w:ascii="Times New Roman" w:hAnsi="Times New Roman" w:cs="Times New Roman"/>
                <w:sz w:val="24"/>
                <w:szCs w:val="24"/>
              </w:rPr>
            </w:pPr>
            <w:r w:rsidRPr="000D6DBB">
              <w:rPr>
                <w:rFonts w:ascii="Times New Roman" w:eastAsia="Times New Roman" w:hAnsi="Times New Roman" w:cs="Times New Roman"/>
                <w:color w:val="000000"/>
                <w:sz w:val="24"/>
                <w:szCs w:val="24"/>
              </w:rPr>
              <w:t>Subcapitolul „Alte venituri din dobânzi</w:t>
            </w:r>
            <w:r w:rsidRPr="000D6DBB">
              <w:rPr>
                <w:rFonts w:ascii="Times New Roman" w:eastAsia="Times New Roman" w:hAnsi="Times New Roman" w:cs="Times New Roman"/>
                <w:color w:val="000000" w:themeColor="text1"/>
                <w:sz w:val="24"/>
                <w:szCs w:val="24"/>
              </w:rPr>
              <w:t>” se majorează cu suma de 75 mii lei,</w:t>
            </w:r>
            <w:r w:rsidRPr="000D6DBB">
              <w:rPr>
                <w:rFonts w:ascii="Times New Roman" w:hAnsi="Times New Roman" w:cs="Times New Roman"/>
                <w:color w:val="000000" w:themeColor="text1"/>
                <w:sz w:val="24"/>
                <w:szCs w:val="24"/>
              </w:rPr>
              <w:t xml:space="preserve"> respectiv 150,00%</w:t>
            </w:r>
            <w:r w:rsidRPr="000D6DBB">
              <w:rPr>
                <w:rFonts w:ascii="Times New Roman" w:eastAsia="Times New Roman" w:hAnsi="Times New Roman" w:cs="Times New Roman"/>
                <w:color w:val="000000" w:themeColor="text1"/>
                <w:sz w:val="24"/>
                <w:szCs w:val="24"/>
              </w:rPr>
              <w:t>;</w:t>
            </w:r>
          </w:p>
          <w:p w14:paraId="1A3D92B0" w14:textId="0FEA469D" w:rsidR="00F60256" w:rsidRPr="000D6DBB" w:rsidRDefault="00F60256" w:rsidP="000D6DBB">
            <w:pPr>
              <w:pStyle w:val="ListParagraph"/>
              <w:numPr>
                <w:ilvl w:val="0"/>
                <w:numId w:val="16"/>
              </w:numPr>
              <w:tabs>
                <w:tab w:val="left" w:pos="426"/>
              </w:tabs>
              <w:spacing w:line="276" w:lineRule="auto"/>
              <w:ind w:left="284" w:hanging="142"/>
              <w:jc w:val="both"/>
              <w:rPr>
                <w:rFonts w:ascii="Times New Roman" w:hAnsi="Times New Roman" w:cs="Times New Roman"/>
                <w:b/>
                <w:bCs/>
                <w:sz w:val="24"/>
                <w:szCs w:val="24"/>
              </w:rPr>
            </w:pPr>
            <w:r w:rsidRPr="000D6DBB">
              <w:rPr>
                <w:rFonts w:ascii="Times New Roman" w:eastAsia="Times New Roman" w:hAnsi="Times New Roman" w:cs="Times New Roman"/>
                <w:color w:val="000000"/>
                <w:sz w:val="24"/>
                <w:szCs w:val="24"/>
              </w:rPr>
              <w:t xml:space="preserve"> Subcapitolul „Venituri din prestări de servicii</w:t>
            </w:r>
            <w:r w:rsidRPr="000D6DBB">
              <w:rPr>
                <w:rFonts w:ascii="Times New Roman" w:eastAsia="Times New Roman" w:hAnsi="Times New Roman" w:cs="Times New Roman"/>
                <w:color w:val="000000" w:themeColor="text1"/>
                <w:sz w:val="24"/>
                <w:szCs w:val="24"/>
              </w:rPr>
              <w:t>” se majorează cu suma de 271.395 mii lei,</w:t>
            </w:r>
            <w:r w:rsidRPr="000D6DBB">
              <w:rPr>
                <w:rFonts w:ascii="Times New Roman" w:hAnsi="Times New Roman" w:cs="Times New Roman"/>
                <w:color w:val="000000" w:themeColor="text1"/>
                <w:sz w:val="24"/>
                <w:szCs w:val="24"/>
              </w:rPr>
              <w:t xml:space="preserve"> respectiv 24</w:t>
            </w:r>
            <w:r w:rsidR="00157C12" w:rsidRPr="000D6DBB">
              <w:rPr>
                <w:rFonts w:ascii="Times New Roman" w:hAnsi="Times New Roman" w:cs="Times New Roman"/>
                <w:color w:val="000000" w:themeColor="text1"/>
                <w:sz w:val="24"/>
                <w:szCs w:val="24"/>
              </w:rPr>
              <w:t>,</w:t>
            </w:r>
            <w:r w:rsidRPr="000D6DBB">
              <w:rPr>
                <w:rFonts w:ascii="Times New Roman" w:hAnsi="Times New Roman" w:cs="Times New Roman"/>
                <w:color w:val="000000" w:themeColor="text1"/>
                <w:sz w:val="24"/>
                <w:szCs w:val="24"/>
              </w:rPr>
              <w:t>43%;</w:t>
            </w:r>
          </w:p>
          <w:p w14:paraId="47312069" w14:textId="77777777" w:rsidR="00F60256" w:rsidRPr="000D6DBB" w:rsidRDefault="00F60256" w:rsidP="000D6DBB">
            <w:pPr>
              <w:pStyle w:val="ListParagraph"/>
              <w:numPr>
                <w:ilvl w:val="0"/>
                <w:numId w:val="16"/>
              </w:numPr>
              <w:tabs>
                <w:tab w:val="left" w:pos="426"/>
              </w:tabs>
              <w:spacing w:line="276" w:lineRule="auto"/>
              <w:ind w:left="142" w:firstLine="0"/>
              <w:jc w:val="both"/>
              <w:rPr>
                <w:rFonts w:ascii="Times New Roman" w:eastAsiaTheme="minorHAnsi" w:hAnsi="Times New Roman" w:cs="Times New Roman"/>
                <w:sz w:val="24"/>
                <w:szCs w:val="24"/>
              </w:rPr>
            </w:pPr>
            <w:r w:rsidRPr="000D6DBB">
              <w:rPr>
                <w:rFonts w:ascii="Times New Roman" w:eastAsia="Times New Roman" w:hAnsi="Times New Roman" w:cs="Times New Roman"/>
                <w:color w:val="000000"/>
                <w:sz w:val="24"/>
                <w:szCs w:val="24"/>
              </w:rPr>
              <w:lastRenderedPageBreak/>
              <w:t xml:space="preserve"> Subcapitolul „Alte amenzi, penalități și confiscări</w:t>
            </w:r>
            <w:r w:rsidRPr="000D6DBB">
              <w:rPr>
                <w:rFonts w:ascii="Times New Roman" w:eastAsia="Times New Roman" w:hAnsi="Times New Roman" w:cs="Times New Roman"/>
                <w:color w:val="000000" w:themeColor="text1"/>
                <w:sz w:val="24"/>
                <w:szCs w:val="24"/>
              </w:rPr>
              <w:t>” se majorează cu suma de 96 mii lei,</w:t>
            </w:r>
            <w:r w:rsidRPr="000D6DBB">
              <w:rPr>
                <w:rFonts w:ascii="Times New Roman" w:hAnsi="Times New Roman" w:cs="Times New Roman"/>
                <w:color w:val="000000" w:themeColor="text1"/>
                <w:sz w:val="24"/>
                <w:szCs w:val="24"/>
              </w:rPr>
              <w:t xml:space="preserve"> respectiv 13,97%</w:t>
            </w:r>
            <w:r w:rsidRPr="000D6DBB">
              <w:rPr>
                <w:rFonts w:ascii="Times New Roman" w:eastAsia="Times New Roman" w:hAnsi="Times New Roman" w:cs="Times New Roman"/>
                <w:color w:val="000000" w:themeColor="text1"/>
                <w:sz w:val="24"/>
                <w:szCs w:val="24"/>
              </w:rPr>
              <w:t>;</w:t>
            </w:r>
          </w:p>
          <w:p w14:paraId="42B53802" w14:textId="77777777" w:rsidR="00F60256" w:rsidRPr="000D6DBB" w:rsidRDefault="00F60256" w:rsidP="000D6DBB">
            <w:pPr>
              <w:pStyle w:val="ListParagraph"/>
              <w:numPr>
                <w:ilvl w:val="0"/>
                <w:numId w:val="16"/>
              </w:numPr>
              <w:tabs>
                <w:tab w:val="left" w:pos="426"/>
              </w:tabs>
              <w:spacing w:line="276" w:lineRule="auto"/>
              <w:ind w:left="142" w:firstLine="0"/>
              <w:jc w:val="both"/>
              <w:rPr>
                <w:rFonts w:ascii="Times New Roman" w:eastAsiaTheme="minorHAnsi" w:hAnsi="Times New Roman" w:cs="Times New Roman"/>
                <w:sz w:val="24"/>
                <w:szCs w:val="24"/>
              </w:rPr>
            </w:pPr>
            <w:r w:rsidRPr="000D6DBB">
              <w:rPr>
                <w:rFonts w:ascii="Times New Roman" w:eastAsia="Times New Roman" w:hAnsi="Times New Roman" w:cs="Times New Roman"/>
                <w:color w:val="000000"/>
                <w:sz w:val="24"/>
                <w:szCs w:val="24"/>
              </w:rPr>
              <w:t>Subcapitolul „Diverse venituri</w:t>
            </w:r>
            <w:r w:rsidRPr="000D6DBB">
              <w:rPr>
                <w:rFonts w:ascii="Times New Roman" w:eastAsia="Times New Roman" w:hAnsi="Times New Roman" w:cs="Times New Roman"/>
                <w:color w:val="000000" w:themeColor="text1"/>
                <w:sz w:val="24"/>
                <w:szCs w:val="24"/>
              </w:rPr>
              <w:t>” se majorează cu suma de 108 mii lei,</w:t>
            </w:r>
            <w:r w:rsidRPr="000D6DBB">
              <w:rPr>
                <w:rFonts w:ascii="Times New Roman" w:hAnsi="Times New Roman" w:cs="Times New Roman"/>
                <w:color w:val="000000" w:themeColor="text1"/>
                <w:sz w:val="24"/>
                <w:szCs w:val="24"/>
              </w:rPr>
              <w:t xml:space="preserve"> respectiv 1,02%</w:t>
            </w:r>
            <w:r w:rsidRPr="000D6DBB">
              <w:rPr>
                <w:rFonts w:ascii="Times New Roman" w:eastAsia="Times New Roman" w:hAnsi="Times New Roman" w:cs="Times New Roman"/>
                <w:color w:val="000000" w:themeColor="text1"/>
                <w:sz w:val="24"/>
                <w:szCs w:val="24"/>
              </w:rPr>
              <w:t>;</w:t>
            </w:r>
          </w:p>
          <w:p w14:paraId="3D3272BA" w14:textId="77777777" w:rsidR="00F60256" w:rsidRPr="000D6DBB" w:rsidRDefault="00F60256" w:rsidP="000D6DBB">
            <w:pPr>
              <w:pStyle w:val="ListParagraph"/>
              <w:numPr>
                <w:ilvl w:val="0"/>
                <w:numId w:val="17"/>
              </w:numPr>
              <w:spacing w:line="276" w:lineRule="auto"/>
              <w:ind w:left="180" w:hanging="38"/>
              <w:jc w:val="both"/>
              <w:rPr>
                <w:rFonts w:ascii="Times New Roman" w:hAnsi="Times New Roman" w:cs="Times New Roman"/>
                <w:sz w:val="24"/>
                <w:szCs w:val="24"/>
              </w:rPr>
            </w:pPr>
            <w:r w:rsidRPr="000D6DBB">
              <w:rPr>
                <w:rFonts w:ascii="Times New Roman" w:eastAsia="Times New Roman" w:hAnsi="Times New Roman" w:cs="Times New Roman"/>
                <w:color w:val="000000"/>
                <w:sz w:val="24"/>
                <w:szCs w:val="24"/>
              </w:rPr>
              <w:t xml:space="preserve"> Capitolul „Sume primite de la U.E./alți donatori în contul plăților efectuate și prefinanțări</w:t>
            </w:r>
            <w:r w:rsidRPr="000D6DBB">
              <w:rPr>
                <w:rFonts w:ascii="Times New Roman" w:eastAsia="Times New Roman" w:hAnsi="Times New Roman" w:cs="Times New Roman"/>
                <w:color w:val="000000"/>
                <w:sz w:val="24"/>
                <w:szCs w:val="24"/>
                <w:lang w:val="fr-FR"/>
              </w:rPr>
              <w:t>”</w:t>
            </w:r>
            <w:r w:rsidRPr="000D6DBB">
              <w:rPr>
                <w:rFonts w:ascii="Times New Roman" w:eastAsia="Times New Roman" w:hAnsi="Times New Roman" w:cs="Times New Roman"/>
                <w:color w:val="000000"/>
                <w:sz w:val="24"/>
                <w:szCs w:val="24"/>
              </w:rPr>
              <w:t xml:space="preserve"> , respectiv subcapitolul „Alte facilități și instrumente postaderare”,</w:t>
            </w:r>
            <w:r w:rsidRPr="000D6DBB">
              <w:rPr>
                <w:rFonts w:ascii="Times New Roman" w:eastAsia="Times New Roman" w:hAnsi="Times New Roman" w:cs="Times New Roman"/>
                <w:color w:val="000000"/>
                <w:sz w:val="24"/>
                <w:szCs w:val="24"/>
                <w:lang w:val="fr-FR"/>
              </w:rPr>
              <w:t xml:space="preserve"> se </w:t>
            </w:r>
            <w:r w:rsidRPr="000D6DBB">
              <w:rPr>
                <w:rFonts w:ascii="Times New Roman" w:eastAsia="Times New Roman" w:hAnsi="Times New Roman" w:cs="Times New Roman"/>
                <w:color w:val="000000"/>
                <w:sz w:val="24"/>
                <w:szCs w:val="24"/>
              </w:rPr>
              <w:t>majorează cu suma de 322 mii lei, respectiv 4.600,00%;</w:t>
            </w:r>
          </w:p>
          <w:p w14:paraId="536826C8" w14:textId="77777777" w:rsidR="00F60256" w:rsidRPr="000D6DBB" w:rsidRDefault="00F60256" w:rsidP="000D6DBB">
            <w:pPr>
              <w:pStyle w:val="ListParagraph"/>
              <w:numPr>
                <w:ilvl w:val="0"/>
                <w:numId w:val="17"/>
              </w:numPr>
              <w:tabs>
                <w:tab w:val="left" w:pos="237"/>
              </w:tabs>
              <w:spacing w:line="276" w:lineRule="auto"/>
              <w:ind w:left="142" w:firstLine="0"/>
              <w:jc w:val="both"/>
              <w:rPr>
                <w:rFonts w:ascii="Times New Roman" w:eastAsia="Times New Roman" w:hAnsi="Times New Roman" w:cs="Times New Roman"/>
                <w:color w:val="000000"/>
                <w:sz w:val="24"/>
                <w:szCs w:val="24"/>
              </w:rPr>
            </w:pPr>
            <w:r w:rsidRPr="000D6DBB">
              <w:rPr>
                <w:rFonts w:ascii="Times New Roman" w:eastAsia="Times New Roman" w:hAnsi="Times New Roman" w:cs="Times New Roman"/>
                <w:color w:val="000000"/>
                <w:sz w:val="24"/>
                <w:szCs w:val="24"/>
              </w:rPr>
              <w:t xml:space="preserve"> Capitolul „S</w:t>
            </w:r>
            <w:r w:rsidRPr="000D6DBB">
              <w:rPr>
                <w:rFonts w:ascii="Times New Roman" w:hAnsi="Times New Roman" w:cs="Times New Roman"/>
                <w:color w:val="000000"/>
                <w:sz w:val="24"/>
                <w:szCs w:val="24"/>
                <w:shd w:val="clear" w:color="auto" w:fill="FFFFFF"/>
              </w:rPr>
              <w:t>ubvenții de la bugetul de stat</w:t>
            </w:r>
            <w:r w:rsidRPr="000D6DBB">
              <w:rPr>
                <w:rFonts w:ascii="Times New Roman" w:eastAsia="Times New Roman" w:hAnsi="Times New Roman" w:cs="Times New Roman"/>
                <w:color w:val="000000" w:themeColor="text1"/>
                <w:sz w:val="24"/>
                <w:szCs w:val="24"/>
              </w:rPr>
              <w:t xml:space="preserve">”, respectiv subcapitolul </w:t>
            </w:r>
            <w:r w:rsidRPr="000D6DBB">
              <w:rPr>
                <w:rFonts w:ascii="Times New Roman" w:eastAsia="Times New Roman" w:hAnsi="Times New Roman" w:cs="Times New Roman"/>
                <w:color w:val="000000"/>
                <w:sz w:val="24"/>
                <w:szCs w:val="24"/>
              </w:rPr>
              <w:t>„</w:t>
            </w:r>
            <w:r w:rsidRPr="000D6DBB">
              <w:rPr>
                <w:rFonts w:ascii="Times New Roman" w:eastAsia="Times New Roman" w:hAnsi="Times New Roman" w:cs="Times New Roman"/>
                <w:color w:val="000000" w:themeColor="text1"/>
                <w:sz w:val="24"/>
                <w:szCs w:val="24"/>
              </w:rPr>
              <w:t>Subvenţii de la bugetul de stat către instituţii publice finanţate parţial sau integral din venituri proprii necesare susţinerii derulării proiectelor finanţate din fonduri externe nerambursabile (FEN) postaderare aferete perioadei de programare 2014-2020”, se majorează cu suma de 250.000 mii lei,</w:t>
            </w:r>
            <w:r w:rsidRPr="000D6DBB">
              <w:rPr>
                <w:rFonts w:ascii="Times New Roman" w:hAnsi="Times New Roman" w:cs="Times New Roman"/>
                <w:color w:val="000000" w:themeColor="text1"/>
                <w:sz w:val="24"/>
                <w:szCs w:val="24"/>
              </w:rPr>
              <w:t xml:space="preserve"> respectiv 29,85%</w:t>
            </w:r>
            <w:r w:rsidRPr="000D6DBB">
              <w:rPr>
                <w:rFonts w:ascii="Times New Roman" w:eastAsia="Times New Roman" w:hAnsi="Times New Roman" w:cs="Times New Roman"/>
                <w:color w:val="000000" w:themeColor="text1"/>
                <w:sz w:val="24"/>
                <w:szCs w:val="24"/>
              </w:rPr>
              <w:t>;</w:t>
            </w:r>
          </w:p>
          <w:p w14:paraId="681FE5BC" w14:textId="77777777" w:rsidR="000B28C8" w:rsidRPr="000D6DBB" w:rsidRDefault="000B28C8" w:rsidP="000D6DBB">
            <w:pPr>
              <w:spacing w:line="276" w:lineRule="auto"/>
              <w:jc w:val="both"/>
              <w:rPr>
                <w:rFonts w:ascii="Times New Roman" w:hAnsi="Times New Roman" w:cs="Times New Roman"/>
                <w:sz w:val="24"/>
                <w:szCs w:val="24"/>
              </w:rPr>
            </w:pPr>
          </w:p>
          <w:p w14:paraId="56845E5B" w14:textId="4B65EF0C" w:rsidR="003B3A55" w:rsidRPr="000D6DBB" w:rsidRDefault="00F72EB8" w:rsidP="000D6DBB">
            <w:pPr>
              <w:tabs>
                <w:tab w:val="left" w:pos="0"/>
                <w:tab w:val="left" w:pos="1026"/>
              </w:tabs>
              <w:spacing w:line="276" w:lineRule="auto"/>
              <w:jc w:val="both"/>
              <w:rPr>
                <w:rFonts w:ascii="Times New Roman" w:hAnsi="Times New Roman" w:cs="Times New Roman"/>
                <w:b/>
                <w:color w:val="000000" w:themeColor="text1"/>
                <w:sz w:val="24"/>
                <w:szCs w:val="24"/>
              </w:rPr>
            </w:pPr>
            <w:r w:rsidRPr="000D6DBB">
              <w:rPr>
                <w:rFonts w:ascii="Times New Roman" w:hAnsi="Times New Roman" w:cs="Times New Roman"/>
                <w:b/>
                <w:color w:val="000000" w:themeColor="text1"/>
                <w:sz w:val="24"/>
                <w:szCs w:val="24"/>
              </w:rPr>
              <w:t xml:space="preserve">             </w:t>
            </w:r>
            <w:r w:rsidR="003B3A55" w:rsidRPr="000D6DBB">
              <w:rPr>
                <w:rFonts w:ascii="Times New Roman" w:hAnsi="Times New Roman" w:cs="Times New Roman"/>
                <w:b/>
                <w:color w:val="000000" w:themeColor="text1"/>
                <w:sz w:val="24"/>
                <w:szCs w:val="24"/>
              </w:rPr>
              <w:t xml:space="preserve">               LA CAPITOLUL DE CHELTUIELI</w:t>
            </w:r>
          </w:p>
          <w:p w14:paraId="2F24AAEB" w14:textId="77777777" w:rsidR="003B3A55" w:rsidRPr="000D6DBB" w:rsidRDefault="003B3A55" w:rsidP="000D6DBB">
            <w:pPr>
              <w:pStyle w:val="ListParagraph"/>
              <w:tabs>
                <w:tab w:val="left" w:pos="0"/>
                <w:tab w:val="left" w:pos="1026"/>
              </w:tabs>
              <w:spacing w:line="276" w:lineRule="auto"/>
              <w:ind w:left="786"/>
              <w:jc w:val="both"/>
              <w:rPr>
                <w:rFonts w:ascii="Times New Roman" w:hAnsi="Times New Roman" w:cs="Times New Roman"/>
                <w:b/>
                <w:color w:val="000000" w:themeColor="text1"/>
                <w:sz w:val="24"/>
                <w:szCs w:val="24"/>
              </w:rPr>
            </w:pPr>
          </w:p>
          <w:p w14:paraId="209AAD60" w14:textId="77777777" w:rsidR="00F03290" w:rsidRPr="000D6DBB" w:rsidRDefault="00F03290" w:rsidP="000D6DBB">
            <w:pPr>
              <w:pStyle w:val="ListParagraph"/>
              <w:numPr>
                <w:ilvl w:val="0"/>
                <w:numId w:val="3"/>
              </w:numPr>
              <w:tabs>
                <w:tab w:val="left" w:pos="0"/>
                <w:tab w:val="left" w:pos="1026"/>
              </w:tabs>
              <w:spacing w:line="276" w:lineRule="auto"/>
              <w:ind w:left="348" w:hanging="284"/>
              <w:jc w:val="both"/>
              <w:rPr>
                <w:rFonts w:ascii="Times New Roman" w:hAnsi="Times New Roman" w:cs="Times New Roman"/>
                <w:bCs/>
                <w:color w:val="000000" w:themeColor="text1"/>
                <w:sz w:val="24"/>
                <w:szCs w:val="24"/>
              </w:rPr>
            </w:pPr>
            <w:r w:rsidRPr="000D6DBB">
              <w:rPr>
                <w:rFonts w:ascii="Times New Roman" w:hAnsi="Times New Roman" w:cs="Times New Roman"/>
                <w:bCs/>
                <w:color w:val="000000" w:themeColor="text1"/>
                <w:sz w:val="24"/>
                <w:szCs w:val="24"/>
              </w:rPr>
              <w:t>Credite de angajament se majorează cu suma de 269.638 mii lei, respectiv 5,90%, față de bugetul aprobat în sumă de 4.570.808 mii lei, suma acestora devenind</w:t>
            </w:r>
            <w:r w:rsidRPr="000D6DBB">
              <w:rPr>
                <w:rFonts w:ascii="Times New Roman" w:hAnsi="Times New Roman" w:cs="Times New Roman"/>
                <w:b/>
                <w:color w:val="000000" w:themeColor="text1"/>
                <w:sz w:val="24"/>
                <w:szCs w:val="24"/>
              </w:rPr>
              <w:t xml:space="preserve"> 4.840.446 mii lei;</w:t>
            </w:r>
          </w:p>
          <w:p w14:paraId="68F9F8DD" w14:textId="77777777" w:rsidR="00F03290" w:rsidRPr="000D6DBB" w:rsidRDefault="00F03290" w:rsidP="000D6DBB">
            <w:pPr>
              <w:pStyle w:val="ListParagraph"/>
              <w:numPr>
                <w:ilvl w:val="0"/>
                <w:numId w:val="3"/>
              </w:numPr>
              <w:tabs>
                <w:tab w:val="left" w:pos="0"/>
                <w:tab w:val="left" w:pos="1026"/>
              </w:tabs>
              <w:spacing w:line="276" w:lineRule="auto"/>
              <w:ind w:left="348" w:hanging="284"/>
              <w:jc w:val="both"/>
              <w:rPr>
                <w:rFonts w:ascii="Times New Roman" w:hAnsi="Times New Roman" w:cs="Times New Roman"/>
                <w:bCs/>
                <w:color w:val="000000" w:themeColor="text1"/>
                <w:sz w:val="24"/>
                <w:szCs w:val="24"/>
              </w:rPr>
            </w:pPr>
            <w:r w:rsidRPr="000D6DBB">
              <w:rPr>
                <w:rFonts w:ascii="Times New Roman" w:hAnsi="Times New Roman" w:cs="Times New Roman"/>
                <w:bCs/>
                <w:color w:val="000000" w:themeColor="text1"/>
                <w:sz w:val="24"/>
                <w:szCs w:val="24"/>
              </w:rPr>
              <w:t>Credite bugetare se majorează cu suma de 483.223 mii lei, respectiv 23,06%, față de bugetul aprobat în sumă de 2.095.694 mii lei, suma acestora devenind</w:t>
            </w:r>
            <w:r w:rsidRPr="000D6DBB">
              <w:rPr>
                <w:rFonts w:ascii="Times New Roman" w:hAnsi="Times New Roman" w:cs="Times New Roman"/>
                <w:b/>
                <w:color w:val="000000" w:themeColor="text1"/>
                <w:sz w:val="24"/>
                <w:szCs w:val="24"/>
              </w:rPr>
              <w:t xml:space="preserve"> 2.578.917 mii lei.</w:t>
            </w:r>
          </w:p>
          <w:p w14:paraId="4D9F9FCA" w14:textId="77777777" w:rsidR="003B3A55" w:rsidRPr="000D6DBB" w:rsidRDefault="003B3A55" w:rsidP="000D6DBB">
            <w:pPr>
              <w:tabs>
                <w:tab w:val="left" w:pos="0"/>
                <w:tab w:val="left" w:pos="1026"/>
              </w:tabs>
              <w:spacing w:line="276" w:lineRule="auto"/>
              <w:jc w:val="both"/>
              <w:rPr>
                <w:rFonts w:ascii="Times New Roman" w:hAnsi="Times New Roman" w:cs="Times New Roman"/>
                <w:bCs/>
                <w:color w:val="000000" w:themeColor="text1"/>
                <w:sz w:val="24"/>
                <w:szCs w:val="24"/>
              </w:rPr>
            </w:pPr>
          </w:p>
          <w:p w14:paraId="7FC1DAF3" w14:textId="77777777" w:rsidR="003B3A55" w:rsidRPr="000D6DBB" w:rsidRDefault="003B3A55" w:rsidP="000D6DBB">
            <w:pPr>
              <w:tabs>
                <w:tab w:val="left" w:pos="489"/>
              </w:tabs>
              <w:spacing w:line="276" w:lineRule="auto"/>
              <w:ind w:firstLine="64"/>
              <w:jc w:val="both"/>
              <w:rPr>
                <w:rFonts w:ascii="Times New Roman" w:hAnsi="Times New Roman" w:cs="Times New Roman"/>
                <w:sz w:val="24"/>
                <w:szCs w:val="24"/>
                <w:shd w:val="clear" w:color="auto" w:fill="FFFFFF"/>
              </w:rPr>
            </w:pPr>
            <w:r w:rsidRPr="000D6DBB">
              <w:rPr>
                <w:rFonts w:ascii="Times New Roman" w:hAnsi="Times New Roman" w:cs="Times New Roman"/>
                <w:color w:val="000000" w:themeColor="text1"/>
                <w:sz w:val="24"/>
                <w:szCs w:val="24"/>
                <w:shd w:val="clear" w:color="auto" w:fill="FFFFFF"/>
              </w:rPr>
              <w:t>R</w:t>
            </w:r>
            <w:r w:rsidRPr="000D6DBB">
              <w:rPr>
                <w:rFonts w:ascii="Times New Roman" w:hAnsi="Times New Roman" w:cs="Times New Roman"/>
                <w:sz w:val="24"/>
                <w:szCs w:val="24"/>
                <w:shd w:val="clear" w:color="auto" w:fill="FFFFFF"/>
              </w:rPr>
              <w:t>ectificarea bugetară se realizează la Surse proprii, astfel:</w:t>
            </w:r>
          </w:p>
          <w:p w14:paraId="7AD4C791" w14:textId="77777777" w:rsidR="00E303E7" w:rsidRPr="000D6DBB" w:rsidRDefault="00E303E7" w:rsidP="000D6DBB">
            <w:pPr>
              <w:tabs>
                <w:tab w:val="left" w:pos="489"/>
              </w:tabs>
              <w:spacing w:line="276" w:lineRule="auto"/>
              <w:ind w:firstLine="64"/>
              <w:jc w:val="both"/>
              <w:rPr>
                <w:rFonts w:ascii="Times New Roman" w:hAnsi="Times New Roman" w:cs="Times New Roman"/>
                <w:sz w:val="24"/>
                <w:szCs w:val="24"/>
                <w:shd w:val="clear" w:color="auto" w:fill="FFFFFF"/>
              </w:rPr>
            </w:pPr>
          </w:p>
          <w:p w14:paraId="09567606" w14:textId="77777777" w:rsidR="00A10086" w:rsidRPr="000D6DBB" w:rsidRDefault="00A10086" w:rsidP="000D6DBB">
            <w:pPr>
              <w:pStyle w:val="ListParagraph"/>
              <w:numPr>
                <w:ilvl w:val="0"/>
                <w:numId w:val="19"/>
              </w:numPr>
              <w:suppressAutoHyphens w:val="0"/>
              <w:spacing w:line="276" w:lineRule="auto"/>
              <w:ind w:left="851" w:hanging="143"/>
              <w:jc w:val="both"/>
              <w:rPr>
                <w:rFonts w:ascii="Times New Roman" w:hAnsi="Times New Roman" w:cs="Times New Roman"/>
                <w:b/>
                <w:sz w:val="24"/>
                <w:szCs w:val="24"/>
              </w:rPr>
            </w:pPr>
            <w:r w:rsidRPr="000D6DBB">
              <w:rPr>
                <w:rFonts w:ascii="Times New Roman" w:hAnsi="Times New Roman" w:cs="Times New Roman"/>
                <w:b/>
                <w:bCs/>
                <w:sz w:val="24"/>
                <w:szCs w:val="24"/>
                <w:shd w:val="clear" w:color="auto" w:fill="FFFFFF"/>
              </w:rPr>
              <w:t>Surse proprii</w:t>
            </w:r>
          </w:p>
          <w:p w14:paraId="54FA7003" w14:textId="77777777" w:rsidR="00A10086" w:rsidRPr="000D6DBB" w:rsidRDefault="00A10086" w:rsidP="000D6DBB">
            <w:pPr>
              <w:pStyle w:val="ListParagraph"/>
              <w:spacing w:line="276" w:lineRule="auto"/>
              <w:ind w:left="1428"/>
              <w:jc w:val="both"/>
              <w:rPr>
                <w:rFonts w:ascii="Times New Roman" w:hAnsi="Times New Roman" w:cs="Times New Roman"/>
                <w:b/>
                <w:sz w:val="24"/>
                <w:szCs w:val="24"/>
              </w:rPr>
            </w:pPr>
          </w:p>
          <w:p w14:paraId="26A806E5" w14:textId="1DEC1F13" w:rsidR="00A10086" w:rsidRPr="000D6DBB" w:rsidRDefault="00A10086" w:rsidP="000D6DBB">
            <w:pPr>
              <w:pStyle w:val="ListParagraph"/>
              <w:spacing w:line="276" w:lineRule="auto"/>
              <w:ind w:left="90" w:firstLine="618"/>
              <w:jc w:val="both"/>
              <w:rPr>
                <w:rFonts w:ascii="Times New Roman" w:hAnsi="Times New Roman" w:cs="Times New Roman"/>
                <w:bCs/>
                <w:color w:val="000000" w:themeColor="text1"/>
                <w:sz w:val="24"/>
                <w:szCs w:val="24"/>
              </w:rPr>
            </w:pPr>
            <w:r w:rsidRPr="000D6DBB">
              <w:rPr>
                <w:rFonts w:ascii="Times New Roman" w:hAnsi="Times New Roman" w:cs="Times New Roman"/>
                <w:b/>
                <w:sz w:val="24"/>
                <w:szCs w:val="24"/>
              </w:rPr>
              <w:t xml:space="preserve">  La titlul 10 „Cheltuieli de personal”</w:t>
            </w:r>
            <w:r w:rsidR="00512636" w:rsidRPr="000D6DBB">
              <w:rPr>
                <w:rFonts w:ascii="Times New Roman" w:hAnsi="Times New Roman" w:cs="Times New Roman"/>
                <w:b/>
                <w:sz w:val="24"/>
                <w:szCs w:val="24"/>
              </w:rPr>
              <w:t>,</w:t>
            </w:r>
            <w:r w:rsidRPr="000D6DBB">
              <w:rPr>
                <w:rFonts w:ascii="Times New Roman" w:hAnsi="Times New Roman" w:cs="Times New Roman"/>
                <w:b/>
                <w:sz w:val="24"/>
                <w:szCs w:val="24"/>
              </w:rPr>
              <w:t xml:space="preserve"> </w:t>
            </w:r>
            <w:r w:rsidRPr="000D6DBB">
              <w:rPr>
                <w:rFonts w:ascii="Times New Roman" w:hAnsi="Times New Roman" w:cs="Times New Roman"/>
                <w:bCs/>
                <w:sz w:val="24"/>
                <w:szCs w:val="24"/>
              </w:rPr>
              <w:t>rectificarea s-a</w:t>
            </w:r>
            <w:r w:rsidRPr="000D6DBB">
              <w:rPr>
                <w:rFonts w:ascii="Times New Roman" w:hAnsi="Times New Roman" w:cs="Times New Roman"/>
                <w:color w:val="000000" w:themeColor="text1"/>
                <w:sz w:val="24"/>
                <w:szCs w:val="24"/>
              </w:rPr>
              <w:t xml:space="preserve"> efectuat între alineate bugetare fără a afecta totalul acestuia. </w:t>
            </w:r>
            <w:r w:rsidRPr="000D6DBB">
              <w:rPr>
                <w:rFonts w:ascii="Times New Roman" w:hAnsi="Times New Roman" w:cs="Times New Roman"/>
                <w:bCs/>
                <w:color w:val="000000" w:themeColor="text1"/>
                <w:sz w:val="24"/>
                <w:szCs w:val="24"/>
              </w:rPr>
              <w:t>Detalierea influențelor privind rectificarea bugetară pe alineate bugetare se prezintă, astfel:</w:t>
            </w:r>
          </w:p>
          <w:p w14:paraId="171D56EF" w14:textId="77777777" w:rsidR="00A10086" w:rsidRPr="000D6DBB" w:rsidRDefault="00A10086" w:rsidP="000D6DBB">
            <w:pPr>
              <w:spacing w:line="276" w:lineRule="auto"/>
              <w:jc w:val="both"/>
              <w:rPr>
                <w:rFonts w:ascii="Times New Roman" w:hAnsi="Times New Roman" w:cs="Times New Roman"/>
                <w:color w:val="000000"/>
                <w:sz w:val="24"/>
                <w:szCs w:val="24"/>
                <w:shd w:val="clear" w:color="auto" w:fill="FFFFFF"/>
              </w:rPr>
            </w:pPr>
            <w:r w:rsidRPr="000D6DBB">
              <w:rPr>
                <w:rFonts w:ascii="Times New Roman" w:hAnsi="Times New Roman" w:cs="Times New Roman"/>
                <w:sz w:val="24"/>
                <w:szCs w:val="24"/>
                <w:shd w:val="clear" w:color="auto" w:fill="FFFFFF"/>
              </w:rPr>
              <w:t xml:space="preserve">- alineat </w:t>
            </w:r>
            <w:r w:rsidRPr="000D6DBB">
              <w:rPr>
                <w:rFonts w:ascii="Times New Roman" w:hAnsi="Times New Roman" w:cs="Times New Roman"/>
                <w:color w:val="000000" w:themeColor="text1"/>
                <w:sz w:val="24"/>
                <w:szCs w:val="24"/>
              </w:rPr>
              <w:t xml:space="preserve">10.01.01 </w:t>
            </w:r>
            <w:r w:rsidRPr="000D6DBB">
              <w:rPr>
                <w:rFonts w:ascii="Times New Roman" w:hAnsi="Times New Roman" w:cs="Times New Roman"/>
                <w:color w:val="000000"/>
                <w:sz w:val="24"/>
                <w:szCs w:val="24"/>
              </w:rPr>
              <w:t>„Salarii de bază”, suma a crescut la</w:t>
            </w:r>
            <w:r w:rsidRPr="000D6DBB">
              <w:rPr>
                <w:rFonts w:ascii="Times New Roman" w:hAnsi="Times New Roman" w:cs="Times New Roman"/>
                <w:color w:val="000000"/>
                <w:sz w:val="24"/>
                <w:szCs w:val="24"/>
                <w:shd w:val="clear" w:color="auto" w:fill="FFFFFF"/>
              </w:rPr>
              <w:t xml:space="preserve"> creditele de angajament, cât și la creditele bugetare cu 0,40%, respectiv 2.564 mii lei</w:t>
            </w:r>
            <w:r w:rsidRPr="000D6DBB">
              <w:rPr>
                <w:rFonts w:ascii="Times New Roman" w:hAnsi="Times New Roman" w:cs="Times New Roman"/>
                <w:color w:val="000000" w:themeColor="text1"/>
                <w:sz w:val="24"/>
                <w:szCs w:val="24"/>
              </w:rPr>
              <w:t>, în vederea punerii în aplicare a majorării salariului de bază de 15% pentru complexitatea muncii</w:t>
            </w:r>
            <w:r w:rsidRPr="000D6DBB">
              <w:rPr>
                <w:rFonts w:ascii="Times New Roman" w:hAnsi="Times New Roman" w:cs="Times New Roman"/>
                <w:color w:val="000000"/>
                <w:sz w:val="24"/>
                <w:szCs w:val="24"/>
                <w:shd w:val="clear" w:color="auto" w:fill="FFFFFF"/>
              </w:rPr>
              <w:t>;</w:t>
            </w:r>
          </w:p>
          <w:p w14:paraId="5B9CDD33" w14:textId="77777777" w:rsidR="00A10086" w:rsidRPr="000D6DBB" w:rsidRDefault="00A10086" w:rsidP="000D6DBB">
            <w:pPr>
              <w:spacing w:line="276" w:lineRule="auto"/>
              <w:jc w:val="both"/>
              <w:rPr>
                <w:rFonts w:ascii="Times New Roman" w:hAnsi="Times New Roman" w:cs="Times New Roman"/>
                <w:color w:val="000000"/>
                <w:sz w:val="24"/>
                <w:szCs w:val="24"/>
                <w:shd w:val="clear" w:color="auto" w:fill="FFFFFF"/>
              </w:rPr>
            </w:pPr>
            <w:r w:rsidRPr="000D6DBB">
              <w:rPr>
                <w:rFonts w:ascii="Times New Roman" w:hAnsi="Times New Roman" w:cs="Times New Roman"/>
                <w:sz w:val="24"/>
                <w:szCs w:val="24"/>
                <w:shd w:val="clear" w:color="auto" w:fill="FFFFFF"/>
              </w:rPr>
              <w:t xml:space="preserve">alineat </w:t>
            </w:r>
            <w:r w:rsidRPr="000D6DBB">
              <w:rPr>
                <w:rFonts w:ascii="Times New Roman" w:hAnsi="Times New Roman" w:cs="Times New Roman"/>
                <w:color w:val="000000" w:themeColor="text1"/>
                <w:sz w:val="24"/>
                <w:szCs w:val="24"/>
              </w:rPr>
              <w:t xml:space="preserve">10.01.05 </w:t>
            </w:r>
            <w:r w:rsidRPr="000D6DBB">
              <w:rPr>
                <w:rFonts w:ascii="Times New Roman" w:hAnsi="Times New Roman" w:cs="Times New Roman"/>
                <w:color w:val="000000"/>
                <w:sz w:val="24"/>
                <w:szCs w:val="24"/>
              </w:rPr>
              <w:t>„Sporuri pentru condiții de muncă”, suma a crescut la</w:t>
            </w:r>
            <w:r w:rsidRPr="000D6DBB">
              <w:rPr>
                <w:rFonts w:ascii="Times New Roman" w:hAnsi="Times New Roman" w:cs="Times New Roman"/>
                <w:color w:val="000000"/>
                <w:sz w:val="24"/>
                <w:szCs w:val="24"/>
                <w:shd w:val="clear" w:color="auto" w:fill="FFFFFF"/>
              </w:rPr>
              <w:t xml:space="preserve"> creditele de angajament, cât și la creditele bugetare cu 175 mii lei, respectiv 18,74% și reprezintă drepturi câștigate în instanță;</w:t>
            </w:r>
          </w:p>
          <w:p w14:paraId="2BDEC738" w14:textId="77777777" w:rsidR="00A10086" w:rsidRPr="000D6DBB" w:rsidRDefault="00A10086" w:rsidP="000D6DBB">
            <w:pPr>
              <w:spacing w:line="276" w:lineRule="auto"/>
              <w:jc w:val="both"/>
              <w:rPr>
                <w:rFonts w:ascii="Times New Roman" w:hAnsi="Times New Roman" w:cs="Times New Roman"/>
                <w:color w:val="000000"/>
                <w:sz w:val="24"/>
                <w:szCs w:val="24"/>
                <w:shd w:val="clear" w:color="auto" w:fill="FFFFFF"/>
              </w:rPr>
            </w:pPr>
            <w:r w:rsidRPr="000D6DBB">
              <w:rPr>
                <w:rFonts w:ascii="Times New Roman" w:hAnsi="Times New Roman" w:cs="Times New Roman"/>
                <w:sz w:val="24"/>
                <w:szCs w:val="24"/>
                <w:shd w:val="clear" w:color="auto" w:fill="FFFFFF"/>
              </w:rPr>
              <w:t xml:space="preserve">- alineat </w:t>
            </w:r>
            <w:r w:rsidRPr="000D6DBB">
              <w:rPr>
                <w:rFonts w:ascii="Times New Roman" w:hAnsi="Times New Roman" w:cs="Times New Roman"/>
                <w:color w:val="000000" w:themeColor="text1"/>
                <w:sz w:val="24"/>
                <w:szCs w:val="24"/>
              </w:rPr>
              <w:t xml:space="preserve">10.01.06 </w:t>
            </w:r>
            <w:r w:rsidRPr="000D6DBB">
              <w:rPr>
                <w:rFonts w:ascii="Times New Roman" w:hAnsi="Times New Roman" w:cs="Times New Roman"/>
                <w:color w:val="000000"/>
                <w:sz w:val="24"/>
                <w:szCs w:val="24"/>
              </w:rPr>
              <w:t>„Alte sporuri”, suma s-a diminuat la</w:t>
            </w:r>
            <w:r w:rsidRPr="000D6DBB">
              <w:rPr>
                <w:rFonts w:ascii="Times New Roman" w:hAnsi="Times New Roman" w:cs="Times New Roman"/>
                <w:color w:val="000000"/>
                <w:sz w:val="24"/>
                <w:szCs w:val="24"/>
                <w:shd w:val="clear" w:color="auto" w:fill="FFFFFF"/>
              </w:rPr>
              <w:t xml:space="preserve"> creditele de angajament, cât și la creditele bugetare cu 516 mii lei, respectiv cu 7,02%;</w:t>
            </w:r>
          </w:p>
          <w:p w14:paraId="1C8D7315" w14:textId="77777777" w:rsidR="00A10086" w:rsidRPr="000D6DBB" w:rsidRDefault="00A10086" w:rsidP="000D6DBB">
            <w:pPr>
              <w:spacing w:line="276" w:lineRule="auto"/>
              <w:jc w:val="both"/>
              <w:rPr>
                <w:rFonts w:ascii="Times New Roman" w:hAnsi="Times New Roman" w:cs="Times New Roman"/>
                <w:color w:val="000000"/>
                <w:sz w:val="24"/>
                <w:szCs w:val="24"/>
                <w:shd w:val="clear" w:color="auto" w:fill="FFFFFF"/>
              </w:rPr>
            </w:pPr>
            <w:r w:rsidRPr="000D6DBB">
              <w:rPr>
                <w:rFonts w:ascii="Times New Roman" w:hAnsi="Times New Roman" w:cs="Times New Roman"/>
                <w:sz w:val="24"/>
                <w:szCs w:val="24"/>
                <w:shd w:val="clear" w:color="auto" w:fill="FFFFFF"/>
              </w:rPr>
              <w:t xml:space="preserve">- alineat </w:t>
            </w:r>
            <w:r w:rsidRPr="000D6DBB">
              <w:rPr>
                <w:rFonts w:ascii="Times New Roman" w:hAnsi="Times New Roman" w:cs="Times New Roman"/>
                <w:color w:val="000000" w:themeColor="text1"/>
                <w:sz w:val="24"/>
                <w:szCs w:val="24"/>
              </w:rPr>
              <w:t xml:space="preserve">10.01.12 </w:t>
            </w:r>
            <w:r w:rsidRPr="000D6DBB">
              <w:rPr>
                <w:rFonts w:ascii="Times New Roman" w:hAnsi="Times New Roman" w:cs="Times New Roman"/>
                <w:color w:val="000000"/>
                <w:sz w:val="24"/>
                <w:szCs w:val="24"/>
              </w:rPr>
              <w:t>„Indemnizații plătite unor persoane din afara unității”, suma a crescut la</w:t>
            </w:r>
            <w:r w:rsidRPr="000D6DBB">
              <w:rPr>
                <w:rFonts w:ascii="Times New Roman" w:hAnsi="Times New Roman" w:cs="Times New Roman"/>
                <w:color w:val="000000"/>
                <w:sz w:val="24"/>
                <w:szCs w:val="24"/>
                <w:shd w:val="clear" w:color="auto" w:fill="FFFFFF"/>
              </w:rPr>
              <w:t xml:space="preserve"> creditele de angajament, cât și la creditele bugetare cu </w:t>
            </w:r>
            <w:r w:rsidRPr="000D6DBB">
              <w:rPr>
                <w:rFonts w:ascii="Times New Roman" w:hAnsi="Times New Roman" w:cs="Times New Roman"/>
                <w:color w:val="000000"/>
                <w:sz w:val="24"/>
                <w:szCs w:val="24"/>
                <w:shd w:val="clear" w:color="auto" w:fill="FFFFFF"/>
              </w:rPr>
              <w:lastRenderedPageBreak/>
              <w:t xml:space="preserve">41 mii lei, respectiv 3,08% și reprezintă drepturi </w:t>
            </w:r>
            <w:r w:rsidRPr="000D6DBB">
              <w:rPr>
                <w:rFonts w:ascii="Times New Roman" w:hAnsi="Times New Roman" w:cs="Times New Roman"/>
                <w:color w:val="000000"/>
                <w:sz w:val="24"/>
                <w:szCs w:val="24"/>
              </w:rPr>
              <w:t>plătite unor persoane din afara unității</w:t>
            </w:r>
            <w:r w:rsidRPr="000D6DBB">
              <w:rPr>
                <w:rFonts w:ascii="Times New Roman" w:hAnsi="Times New Roman" w:cs="Times New Roman"/>
                <w:color w:val="000000"/>
                <w:sz w:val="24"/>
                <w:szCs w:val="24"/>
                <w:shd w:val="clear" w:color="auto" w:fill="FFFFFF"/>
              </w:rPr>
              <w:t>;</w:t>
            </w:r>
          </w:p>
          <w:p w14:paraId="7984A7E5" w14:textId="77777777" w:rsidR="00A10086" w:rsidRPr="000D6DBB" w:rsidRDefault="00A10086" w:rsidP="000D6DBB">
            <w:pPr>
              <w:spacing w:line="276" w:lineRule="auto"/>
              <w:jc w:val="both"/>
              <w:rPr>
                <w:rFonts w:ascii="Times New Roman" w:hAnsi="Times New Roman" w:cs="Times New Roman"/>
                <w:color w:val="000000"/>
                <w:sz w:val="24"/>
                <w:szCs w:val="24"/>
                <w:shd w:val="clear" w:color="auto" w:fill="FFFFFF"/>
              </w:rPr>
            </w:pPr>
            <w:r w:rsidRPr="000D6DBB">
              <w:rPr>
                <w:rFonts w:ascii="Times New Roman" w:hAnsi="Times New Roman" w:cs="Times New Roman"/>
                <w:sz w:val="24"/>
                <w:szCs w:val="24"/>
                <w:shd w:val="clear" w:color="auto" w:fill="FFFFFF"/>
              </w:rPr>
              <w:t xml:space="preserve">- alineat </w:t>
            </w:r>
            <w:r w:rsidRPr="000D6DBB">
              <w:rPr>
                <w:rFonts w:ascii="Times New Roman" w:hAnsi="Times New Roman" w:cs="Times New Roman"/>
                <w:color w:val="000000" w:themeColor="text1"/>
                <w:sz w:val="24"/>
                <w:szCs w:val="24"/>
              </w:rPr>
              <w:t xml:space="preserve">10.01.13 </w:t>
            </w:r>
            <w:r w:rsidRPr="000D6DBB">
              <w:rPr>
                <w:rFonts w:ascii="Times New Roman" w:hAnsi="Times New Roman" w:cs="Times New Roman"/>
                <w:color w:val="000000"/>
                <w:sz w:val="24"/>
                <w:szCs w:val="24"/>
              </w:rPr>
              <w:t>„Drepturi de delegare”, suma s-a diminuat la</w:t>
            </w:r>
            <w:r w:rsidRPr="000D6DBB">
              <w:rPr>
                <w:rFonts w:ascii="Times New Roman" w:hAnsi="Times New Roman" w:cs="Times New Roman"/>
                <w:color w:val="000000"/>
                <w:sz w:val="24"/>
                <w:szCs w:val="24"/>
                <w:shd w:val="clear" w:color="auto" w:fill="FFFFFF"/>
              </w:rPr>
              <w:t xml:space="preserve"> creditele de angajament, cât și la creditele bugetare cu 34 mii lei, respectiv cu 1,60%;</w:t>
            </w:r>
          </w:p>
          <w:p w14:paraId="7129F007" w14:textId="77777777" w:rsidR="00A10086" w:rsidRPr="000D6DBB" w:rsidRDefault="00A10086" w:rsidP="000D6DBB">
            <w:pPr>
              <w:spacing w:line="276" w:lineRule="auto"/>
              <w:jc w:val="both"/>
              <w:rPr>
                <w:rFonts w:ascii="Times New Roman" w:hAnsi="Times New Roman" w:cs="Times New Roman"/>
                <w:color w:val="000000"/>
                <w:sz w:val="24"/>
                <w:szCs w:val="24"/>
                <w:shd w:val="clear" w:color="auto" w:fill="FFFFFF"/>
              </w:rPr>
            </w:pPr>
            <w:r w:rsidRPr="000D6DBB">
              <w:rPr>
                <w:rFonts w:ascii="Times New Roman" w:hAnsi="Times New Roman" w:cs="Times New Roman"/>
                <w:sz w:val="24"/>
                <w:szCs w:val="24"/>
                <w:shd w:val="clear" w:color="auto" w:fill="FFFFFF"/>
              </w:rPr>
              <w:t xml:space="preserve">- alineat </w:t>
            </w:r>
            <w:r w:rsidRPr="000D6DBB">
              <w:rPr>
                <w:rFonts w:ascii="Times New Roman" w:hAnsi="Times New Roman" w:cs="Times New Roman"/>
                <w:color w:val="000000" w:themeColor="text1"/>
                <w:sz w:val="24"/>
                <w:szCs w:val="24"/>
              </w:rPr>
              <w:t xml:space="preserve">10.01.17 </w:t>
            </w:r>
            <w:r w:rsidRPr="000D6DBB">
              <w:rPr>
                <w:rFonts w:ascii="Times New Roman" w:hAnsi="Times New Roman" w:cs="Times New Roman"/>
                <w:color w:val="000000"/>
                <w:sz w:val="24"/>
                <w:szCs w:val="24"/>
              </w:rPr>
              <w:t>„Indemnizație de hrană”, suma s-a diminuat la</w:t>
            </w:r>
            <w:r w:rsidRPr="000D6DBB">
              <w:rPr>
                <w:rFonts w:ascii="Times New Roman" w:hAnsi="Times New Roman" w:cs="Times New Roman"/>
                <w:color w:val="000000"/>
                <w:sz w:val="24"/>
                <w:szCs w:val="24"/>
                <w:shd w:val="clear" w:color="auto" w:fill="FFFFFF"/>
              </w:rPr>
              <w:t xml:space="preserve"> creditele de angajament, cât și la creditele bugetare cu 2.313 mii lei, respectiv cu 6,83%;</w:t>
            </w:r>
          </w:p>
          <w:p w14:paraId="70EA35D9" w14:textId="77777777" w:rsidR="00A10086" w:rsidRPr="000D6DBB" w:rsidRDefault="00A10086" w:rsidP="000D6DBB">
            <w:pPr>
              <w:spacing w:line="276" w:lineRule="auto"/>
              <w:jc w:val="both"/>
              <w:rPr>
                <w:rFonts w:ascii="Times New Roman" w:hAnsi="Times New Roman" w:cs="Times New Roman"/>
                <w:color w:val="000000"/>
                <w:sz w:val="24"/>
                <w:szCs w:val="24"/>
                <w:shd w:val="clear" w:color="auto" w:fill="FFFFFF"/>
              </w:rPr>
            </w:pPr>
            <w:r w:rsidRPr="000D6DBB">
              <w:rPr>
                <w:rFonts w:ascii="Times New Roman" w:hAnsi="Times New Roman" w:cs="Times New Roman"/>
                <w:color w:val="000000"/>
                <w:sz w:val="24"/>
                <w:szCs w:val="24"/>
                <w:shd w:val="clear" w:color="auto" w:fill="FFFFFF"/>
              </w:rPr>
              <w:t xml:space="preserve">- </w:t>
            </w:r>
            <w:r w:rsidRPr="000D6DBB">
              <w:rPr>
                <w:rFonts w:ascii="Times New Roman" w:hAnsi="Times New Roman" w:cs="Times New Roman"/>
                <w:sz w:val="24"/>
                <w:szCs w:val="24"/>
                <w:shd w:val="clear" w:color="auto" w:fill="FFFFFF"/>
              </w:rPr>
              <w:t xml:space="preserve">alineat </w:t>
            </w:r>
            <w:r w:rsidRPr="000D6DBB">
              <w:rPr>
                <w:rFonts w:ascii="Times New Roman" w:hAnsi="Times New Roman" w:cs="Times New Roman"/>
                <w:color w:val="000000" w:themeColor="text1"/>
                <w:sz w:val="24"/>
                <w:szCs w:val="24"/>
              </w:rPr>
              <w:t xml:space="preserve">10.01.30 </w:t>
            </w:r>
            <w:r w:rsidRPr="000D6DBB">
              <w:rPr>
                <w:rFonts w:ascii="Times New Roman" w:hAnsi="Times New Roman" w:cs="Times New Roman"/>
                <w:color w:val="000000"/>
                <w:sz w:val="24"/>
                <w:szCs w:val="24"/>
              </w:rPr>
              <w:t>„Alte drepturi salariale în bani”, suma a crescut la</w:t>
            </w:r>
            <w:r w:rsidRPr="000D6DBB">
              <w:rPr>
                <w:rFonts w:ascii="Times New Roman" w:hAnsi="Times New Roman" w:cs="Times New Roman"/>
                <w:color w:val="000000"/>
                <w:sz w:val="24"/>
                <w:szCs w:val="24"/>
                <w:shd w:val="clear" w:color="auto" w:fill="FFFFFF"/>
              </w:rPr>
              <w:t xml:space="preserve"> creditele de angajament, cât și la creditele bugetare cu 478 mii lei, respectiv 3,43% și reprezintă drepturi câștigate în instanță;</w:t>
            </w:r>
          </w:p>
          <w:p w14:paraId="6420C908" w14:textId="77777777" w:rsidR="00A10086" w:rsidRPr="000D6DBB" w:rsidRDefault="00A10086" w:rsidP="000D6DBB">
            <w:pPr>
              <w:spacing w:line="276" w:lineRule="auto"/>
              <w:jc w:val="both"/>
              <w:rPr>
                <w:rFonts w:ascii="Times New Roman" w:hAnsi="Times New Roman" w:cs="Times New Roman"/>
                <w:color w:val="000000"/>
                <w:sz w:val="24"/>
                <w:szCs w:val="24"/>
                <w:shd w:val="clear" w:color="auto" w:fill="FFFFFF"/>
              </w:rPr>
            </w:pPr>
            <w:r w:rsidRPr="000D6DBB">
              <w:rPr>
                <w:rFonts w:ascii="Times New Roman" w:hAnsi="Times New Roman" w:cs="Times New Roman"/>
                <w:bCs/>
                <w:color w:val="000000" w:themeColor="text1"/>
                <w:sz w:val="24"/>
                <w:szCs w:val="24"/>
                <w:lang w:val="nl-NL"/>
              </w:rPr>
              <w:t xml:space="preserve">- alineat 10.02.06 </w:t>
            </w:r>
            <w:r w:rsidRPr="000D6DBB">
              <w:rPr>
                <w:rFonts w:ascii="Times New Roman" w:hAnsi="Times New Roman" w:cs="Times New Roman"/>
                <w:bCs/>
                <w:color w:val="000000"/>
                <w:sz w:val="24"/>
                <w:szCs w:val="24"/>
              </w:rPr>
              <w:t>„</w:t>
            </w:r>
            <w:r w:rsidRPr="000D6DBB">
              <w:rPr>
                <w:rFonts w:ascii="Times New Roman" w:hAnsi="Times New Roman" w:cs="Times New Roman"/>
                <w:bCs/>
                <w:color w:val="000000" w:themeColor="text1"/>
                <w:sz w:val="24"/>
                <w:szCs w:val="24"/>
                <w:lang w:val="nl-NL"/>
              </w:rPr>
              <w:t>Vouchere de vacanță</w:t>
            </w:r>
            <w:r w:rsidRPr="000D6DBB">
              <w:rPr>
                <w:rFonts w:ascii="Times New Roman" w:hAnsi="Times New Roman" w:cs="Times New Roman"/>
                <w:bCs/>
                <w:color w:val="000000"/>
                <w:sz w:val="24"/>
                <w:szCs w:val="24"/>
              </w:rPr>
              <w:t xml:space="preserve">”, </w:t>
            </w:r>
            <w:r w:rsidRPr="000D6DBB">
              <w:rPr>
                <w:rFonts w:ascii="Times New Roman" w:hAnsi="Times New Roman" w:cs="Times New Roman"/>
                <w:color w:val="000000"/>
                <w:sz w:val="24"/>
                <w:szCs w:val="24"/>
              </w:rPr>
              <w:t>suma s-a diminuat la</w:t>
            </w:r>
            <w:r w:rsidRPr="000D6DBB">
              <w:rPr>
                <w:rFonts w:ascii="Times New Roman" w:hAnsi="Times New Roman" w:cs="Times New Roman"/>
                <w:color w:val="000000"/>
                <w:sz w:val="24"/>
                <w:szCs w:val="24"/>
                <w:shd w:val="clear" w:color="auto" w:fill="FFFFFF"/>
              </w:rPr>
              <w:t xml:space="preserve"> creditele de angajament, cât și la creditele bugetare cu 330 mii lei, respectiv 2,56%;</w:t>
            </w:r>
          </w:p>
          <w:p w14:paraId="58CD13D8" w14:textId="77777777" w:rsidR="00A10086" w:rsidRPr="000D6DBB" w:rsidRDefault="00A10086" w:rsidP="000D6DBB">
            <w:pPr>
              <w:spacing w:line="276" w:lineRule="auto"/>
              <w:jc w:val="both"/>
              <w:rPr>
                <w:rFonts w:ascii="Times New Roman" w:eastAsia="Times New Roman" w:hAnsi="Times New Roman" w:cs="Times New Roman"/>
                <w:bCs/>
                <w:color w:val="000000" w:themeColor="text1"/>
                <w:sz w:val="24"/>
                <w:szCs w:val="24"/>
              </w:rPr>
            </w:pPr>
            <w:r w:rsidRPr="000D6DBB">
              <w:rPr>
                <w:rStyle w:val="salnbdy"/>
                <w:rFonts w:ascii="Times New Roman" w:hAnsi="Times New Roman" w:cs="Times New Roman"/>
                <w:noProof/>
                <w:sz w:val="24"/>
                <w:szCs w:val="24"/>
              </w:rPr>
              <w:t xml:space="preserve">- </w:t>
            </w:r>
            <w:r w:rsidRPr="000D6DBB">
              <w:rPr>
                <w:rFonts w:ascii="Times New Roman" w:hAnsi="Times New Roman" w:cs="Times New Roman"/>
                <w:bCs/>
                <w:color w:val="000000" w:themeColor="text1"/>
                <w:sz w:val="24"/>
                <w:szCs w:val="24"/>
                <w:lang w:val="nl-NL"/>
              </w:rPr>
              <w:t xml:space="preserve">alineat 10.02.30 </w:t>
            </w:r>
            <w:r w:rsidRPr="000D6DBB">
              <w:rPr>
                <w:rFonts w:ascii="Times New Roman" w:hAnsi="Times New Roman" w:cs="Times New Roman"/>
                <w:bCs/>
                <w:color w:val="000000"/>
                <w:sz w:val="24"/>
                <w:szCs w:val="24"/>
              </w:rPr>
              <w:t>„</w:t>
            </w:r>
            <w:r w:rsidRPr="000D6DBB">
              <w:rPr>
                <w:rFonts w:ascii="Times New Roman" w:hAnsi="Times New Roman" w:cs="Times New Roman"/>
                <w:bCs/>
                <w:color w:val="000000" w:themeColor="text1"/>
                <w:sz w:val="24"/>
                <w:szCs w:val="24"/>
                <w:lang w:val="nl-NL"/>
              </w:rPr>
              <w:t>Alte drepturi salariale în natură</w:t>
            </w:r>
            <w:r w:rsidRPr="000D6DBB">
              <w:rPr>
                <w:rFonts w:ascii="Times New Roman" w:hAnsi="Times New Roman" w:cs="Times New Roman"/>
                <w:bCs/>
                <w:color w:val="000000"/>
                <w:sz w:val="24"/>
                <w:szCs w:val="24"/>
              </w:rPr>
              <w:t xml:space="preserve">” </w:t>
            </w:r>
            <w:r w:rsidRPr="000D6DBB">
              <w:rPr>
                <w:rFonts w:ascii="Times New Roman" w:hAnsi="Times New Roman" w:cs="Times New Roman"/>
                <w:color w:val="000000"/>
                <w:sz w:val="24"/>
                <w:szCs w:val="24"/>
              </w:rPr>
              <w:t>suma a crescut la</w:t>
            </w:r>
            <w:r w:rsidRPr="000D6DBB">
              <w:rPr>
                <w:rFonts w:ascii="Times New Roman" w:hAnsi="Times New Roman" w:cs="Times New Roman"/>
                <w:color w:val="000000"/>
                <w:sz w:val="24"/>
                <w:szCs w:val="24"/>
                <w:shd w:val="clear" w:color="auto" w:fill="FFFFFF"/>
              </w:rPr>
              <w:t xml:space="preserve"> creditele de angajament, cât și la creditele bugetare cu 80 mii lei, respectiv 13,77% și reprezintă </w:t>
            </w:r>
            <w:r w:rsidRPr="000D6DBB">
              <w:rPr>
                <w:rFonts w:ascii="Times New Roman" w:hAnsi="Times New Roman" w:cs="Times New Roman"/>
                <w:bCs/>
                <w:color w:val="333333"/>
                <w:sz w:val="24"/>
                <w:szCs w:val="24"/>
                <w:shd w:val="clear" w:color="auto" w:fill="FFFFFF"/>
              </w:rPr>
              <w:t>alocaţia de hrană zilnică pentru personalul navigant şi auxiliar îmbarcat pe nave;</w:t>
            </w:r>
          </w:p>
          <w:p w14:paraId="4E7F1A70" w14:textId="77777777" w:rsidR="00A10086" w:rsidRPr="000D6DBB" w:rsidRDefault="00A10086" w:rsidP="000D6DBB">
            <w:pPr>
              <w:spacing w:line="276" w:lineRule="auto"/>
              <w:jc w:val="both"/>
              <w:rPr>
                <w:rFonts w:ascii="Times New Roman" w:eastAsia="Times New Roman" w:hAnsi="Times New Roman" w:cs="Times New Roman"/>
                <w:bCs/>
                <w:color w:val="000000" w:themeColor="text1"/>
                <w:sz w:val="24"/>
                <w:szCs w:val="24"/>
              </w:rPr>
            </w:pPr>
            <w:r w:rsidRPr="000D6DBB">
              <w:rPr>
                <w:rFonts w:ascii="Times New Roman" w:hAnsi="Times New Roman" w:cs="Times New Roman"/>
                <w:sz w:val="24"/>
                <w:szCs w:val="24"/>
                <w:shd w:val="clear" w:color="auto" w:fill="FFFFFF"/>
              </w:rPr>
              <w:t xml:space="preserve">- </w:t>
            </w:r>
            <w:r w:rsidRPr="000D6DBB">
              <w:rPr>
                <w:rFonts w:ascii="Times New Roman" w:hAnsi="Times New Roman" w:cs="Times New Roman"/>
                <w:bCs/>
                <w:color w:val="000000" w:themeColor="text1"/>
                <w:sz w:val="24"/>
                <w:szCs w:val="24"/>
                <w:lang w:val="nl-NL"/>
              </w:rPr>
              <w:t xml:space="preserve">alineat 10.03.01 </w:t>
            </w:r>
            <w:r w:rsidRPr="000D6DBB">
              <w:rPr>
                <w:rFonts w:ascii="Times New Roman" w:hAnsi="Times New Roman" w:cs="Times New Roman"/>
                <w:bCs/>
                <w:color w:val="000000"/>
                <w:sz w:val="24"/>
                <w:szCs w:val="24"/>
              </w:rPr>
              <w:t>„</w:t>
            </w:r>
            <w:r w:rsidRPr="000D6DBB">
              <w:rPr>
                <w:rFonts w:ascii="Times New Roman" w:hAnsi="Times New Roman" w:cs="Times New Roman"/>
                <w:bCs/>
                <w:color w:val="000000" w:themeColor="text1"/>
                <w:sz w:val="24"/>
                <w:szCs w:val="24"/>
                <w:lang w:val="nl-NL"/>
              </w:rPr>
              <w:t>Contribuții de asigurări sociale de stat</w:t>
            </w:r>
            <w:r w:rsidRPr="000D6DBB">
              <w:rPr>
                <w:rFonts w:ascii="Times New Roman" w:hAnsi="Times New Roman" w:cs="Times New Roman"/>
                <w:bCs/>
                <w:color w:val="000000"/>
                <w:sz w:val="24"/>
                <w:szCs w:val="24"/>
              </w:rPr>
              <w:t xml:space="preserve">” </w:t>
            </w:r>
            <w:r w:rsidRPr="000D6DBB">
              <w:rPr>
                <w:rFonts w:ascii="Times New Roman" w:hAnsi="Times New Roman" w:cs="Times New Roman"/>
                <w:color w:val="000000"/>
                <w:sz w:val="24"/>
                <w:szCs w:val="24"/>
              </w:rPr>
              <w:t>suma s-a diminuat la</w:t>
            </w:r>
            <w:r w:rsidRPr="000D6DBB">
              <w:rPr>
                <w:rFonts w:ascii="Times New Roman" w:hAnsi="Times New Roman" w:cs="Times New Roman"/>
                <w:color w:val="000000"/>
                <w:sz w:val="24"/>
                <w:szCs w:val="24"/>
                <w:shd w:val="clear" w:color="auto" w:fill="FFFFFF"/>
              </w:rPr>
              <w:t xml:space="preserve"> creditele de angajament, cât și la creditele bugetare cu 91 mii lei, respectiv 8,40%;</w:t>
            </w:r>
          </w:p>
          <w:p w14:paraId="7D2613C6" w14:textId="77777777" w:rsidR="00A10086" w:rsidRPr="000D6DBB" w:rsidRDefault="00A10086" w:rsidP="000D6DBB">
            <w:pPr>
              <w:spacing w:line="276" w:lineRule="auto"/>
              <w:jc w:val="both"/>
              <w:rPr>
                <w:rFonts w:ascii="Times New Roman" w:eastAsia="Times New Roman" w:hAnsi="Times New Roman" w:cs="Times New Roman"/>
                <w:bCs/>
                <w:color w:val="000000" w:themeColor="text1"/>
                <w:sz w:val="24"/>
                <w:szCs w:val="24"/>
              </w:rPr>
            </w:pPr>
            <w:r w:rsidRPr="000D6DBB">
              <w:rPr>
                <w:rFonts w:ascii="Times New Roman" w:hAnsi="Times New Roman" w:cs="Times New Roman"/>
                <w:bCs/>
                <w:color w:val="000000" w:themeColor="text1"/>
                <w:sz w:val="24"/>
                <w:szCs w:val="24"/>
                <w:lang w:val="nl-NL"/>
              </w:rPr>
              <w:t xml:space="preserve">- alineat 10.03.02 </w:t>
            </w:r>
            <w:r w:rsidRPr="000D6DBB">
              <w:rPr>
                <w:rFonts w:ascii="Times New Roman" w:hAnsi="Times New Roman" w:cs="Times New Roman"/>
                <w:bCs/>
                <w:color w:val="000000"/>
                <w:sz w:val="24"/>
                <w:szCs w:val="24"/>
              </w:rPr>
              <w:t>„</w:t>
            </w:r>
            <w:r w:rsidRPr="000D6DBB">
              <w:rPr>
                <w:rFonts w:ascii="Times New Roman" w:hAnsi="Times New Roman" w:cs="Times New Roman"/>
                <w:bCs/>
                <w:color w:val="000000" w:themeColor="text1"/>
                <w:sz w:val="24"/>
                <w:szCs w:val="24"/>
                <w:lang w:val="nl-NL"/>
              </w:rPr>
              <w:t>Contribuții pentru asigurări de șomaj</w:t>
            </w:r>
            <w:r w:rsidRPr="000D6DBB">
              <w:rPr>
                <w:rFonts w:ascii="Times New Roman" w:hAnsi="Times New Roman" w:cs="Times New Roman"/>
                <w:bCs/>
                <w:color w:val="000000"/>
                <w:sz w:val="24"/>
                <w:szCs w:val="24"/>
              </w:rPr>
              <w:t xml:space="preserve">” </w:t>
            </w:r>
            <w:r w:rsidRPr="000D6DBB">
              <w:rPr>
                <w:rFonts w:ascii="Times New Roman" w:hAnsi="Times New Roman" w:cs="Times New Roman"/>
                <w:color w:val="000000"/>
                <w:sz w:val="24"/>
                <w:szCs w:val="24"/>
              </w:rPr>
              <w:t>suma s-a diminuat la</w:t>
            </w:r>
            <w:r w:rsidRPr="000D6DBB">
              <w:rPr>
                <w:rFonts w:ascii="Times New Roman" w:hAnsi="Times New Roman" w:cs="Times New Roman"/>
                <w:color w:val="000000"/>
                <w:sz w:val="24"/>
                <w:szCs w:val="24"/>
                <w:shd w:val="clear" w:color="auto" w:fill="FFFFFF"/>
              </w:rPr>
              <w:t xml:space="preserve"> creditele de angajament, cât și la creditele bugetare cu 1 mii lei, respectiv 2,33%;</w:t>
            </w:r>
          </w:p>
          <w:p w14:paraId="38D19202" w14:textId="77777777" w:rsidR="00A10086" w:rsidRPr="000D6DBB" w:rsidRDefault="00A10086" w:rsidP="000D6DBB">
            <w:pPr>
              <w:spacing w:line="276" w:lineRule="auto"/>
              <w:jc w:val="both"/>
              <w:rPr>
                <w:rFonts w:ascii="Times New Roman" w:eastAsia="Times New Roman" w:hAnsi="Times New Roman" w:cs="Times New Roman"/>
                <w:bCs/>
                <w:color w:val="000000" w:themeColor="text1"/>
                <w:sz w:val="24"/>
                <w:szCs w:val="24"/>
              </w:rPr>
            </w:pPr>
            <w:r w:rsidRPr="000D6DBB">
              <w:rPr>
                <w:rFonts w:ascii="Times New Roman" w:hAnsi="Times New Roman" w:cs="Times New Roman"/>
                <w:bCs/>
                <w:color w:val="000000" w:themeColor="text1"/>
                <w:sz w:val="24"/>
                <w:szCs w:val="24"/>
                <w:lang w:val="nl-NL"/>
              </w:rPr>
              <w:t xml:space="preserve">- alineat 10.03.03 </w:t>
            </w:r>
            <w:r w:rsidRPr="000D6DBB">
              <w:rPr>
                <w:rFonts w:ascii="Times New Roman" w:hAnsi="Times New Roman" w:cs="Times New Roman"/>
                <w:bCs/>
                <w:color w:val="000000"/>
                <w:sz w:val="24"/>
                <w:szCs w:val="24"/>
              </w:rPr>
              <w:t>„</w:t>
            </w:r>
            <w:r w:rsidRPr="000D6DBB">
              <w:rPr>
                <w:rFonts w:ascii="Times New Roman" w:hAnsi="Times New Roman" w:cs="Times New Roman"/>
                <w:bCs/>
                <w:color w:val="000000" w:themeColor="text1"/>
                <w:sz w:val="24"/>
                <w:szCs w:val="24"/>
                <w:lang w:val="nl-NL"/>
              </w:rPr>
              <w:t>Contribuții pentru asigurări sociale de sănătate</w:t>
            </w:r>
            <w:r w:rsidRPr="000D6DBB">
              <w:rPr>
                <w:rFonts w:ascii="Times New Roman" w:hAnsi="Times New Roman" w:cs="Times New Roman"/>
                <w:bCs/>
                <w:color w:val="000000"/>
                <w:sz w:val="24"/>
                <w:szCs w:val="24"/>
              </w:rPr>
              <w:t xml:space="preserve">” </w:t>
            </w:r>
            <w:r w:rsidRPr="000D6DBB">
              <w:rPr>
                <w:rFonts w:ascii="Times New Roman" w:hAnsi="Times New Roman" w:cs="Times New Roman"/>
                <w:color w:val="000000"/>
                <w:sz w:val="24"/>
                <w:szCs w:val="24"/>
              </w:rPr>
              <w:t>suma a crescut la</w:t>
            </w:r>
            <w:r w:rsidRPr="000D6DBB">
              <w:rPr>
                <w:rFonts w:ascii="Times New Roman" w:hAnsi="Times New Roman" w:cs="Times New Roman"/>
                <w:color w:val="000000"/>
                <w:sz w:val="24"/>
                <w:szCs w:val="24"/>
                <w:shd w:val="clear" w:color="auto" w:fill="FFFFFF"/>
              </w:rPr>
              <w:t xml:space="preserve"> creditele de angajament, cât și la creditele bugetare cu 8 mii lei, respectiv 2,26% și reprezintă contribuții aferente drepturilor câștigate în instanță;</w:t>
            </w:r>
          </w:p>
          <w:p w14:paraId="5ADB32F6" w14:textId="77777777" w:rsidR="00A10086" w:rsidRPr="000D6DBB" w:rsidRDefault="00A10086" w:rsidP="000D6DBB">
            <w:pPr>
              <w:spacing w:line="276" w:lineRule="auto"/>
              <w:jc w:val="both"/>
              <w:rPr>
                <w:rFonts w:ascii="Times New Roman" w:eastAsia="Times New Roman" w:hAnsi="Times New Roman" w:cs="Times New Roman"/>
                <w:bCs/>
                <w:color w:val="000000" w:themeColor="text1"/>
                <w:sz w:val="24"/>
                <w:szCs w:val="24"/>
              </w:rPr>
            </w:pPr>
            <w:r w:rsidRPr="000D6DBB">
              <w:rPr>
                <w:rFonts w:ascii="Times New Roman" w:hAnsi="Times New Roman" w:cs="Times New Roman"/>
                <w:bCs/>
                <w:color w:val="000000" w:themeColor="text1"/>
                <w:sz w:val="24"/>
                <w:szCs w:val="24"/>
                <w:lang w:val="nl-NL"/>
              </w:rPr>
              <w:t xml:space="preserve">- alineat 10.03.04 </w:t>
            </w:r>
            <w:r w:rsidRPr="000D6DBB">
              <w:rPr>
                <w:rFonts w:ascii="Times New Roman" w:hAnsi="Times New Roman" w:cs="Times New Roman"/>
                <w:bCs/>
                <w:color w:val="000000"/>
                <w:sz w:val="24"/>
                <w:szCs w:val="24"/>
              </w:rPr>
              <w:t>„</w:t>
            </w:r>
            <w:r w:rsidRPr="000D6DBB">
              <w:rPr>
                <w:rFonts w:ascii="Times New Roman" w:hAnsi="Times New Roman" w:cs="Times New Roman"/>
                <w:bCs/>
                <w:color w:val="000000" w:themeColor="text1"/>
                <w:sz w:val="24"/>
                <w:szCs w:val="24"/>
                <w:lang w:val="nl-NL"/>
              </w:rPr>
              <w:t>Contribuții pentru asigurări de accidente de muncă și boli profesionale</w:t>
            </w:r>
            <w:r w:rsidRPr="000D6DBB">
              <w:rPr>
                <w:rFonts w:ascii="Times New Roman" w:hAnsi="Times New Roman" w:cs="Times New Roman"/>
                <w:bCs/>
                <w:color w:val="000000"/>
                <w:sz w:val="24"/>
                <w:szCs w:val="24"/>
              </w:rPr>
              <w:t xml:space="preserve">” </w:t>
            </w:r>
            <w:r w:rsidRPr="000D6DBB">
              <w:rPr>
                <w:rFonts w:ascii="Times New Roman" w:hAnsi="Times New Roman" w:cs="Times New Roman"/>
                <w:color w:val="000000"/>
                <w:sz w:val="24"/>
                <w:szCs w:val="24"/>
              </w:rPr>
              <w:t>suma a crescut la</w:t>
            </w:r>
            <w:r w:rsidRPr="000D6DBB">
              <w:rPr>
                <w:rFonts w:ascii="Times New Roman" w:hAnsi="Times New Roman" w:cs="Times New Roman"/>
                <w:color w:val="000000"/>
                <w:sz w:val="24"/>
                <w:szCs w:val="24"/>
                <w:shd w:val="clear" w:color="auto" w:fill="FFFFFF"/>
              </w:rPr>
              <w:t xml:space="preserve"> creditele de angajament, cât și la creditele bugetare cu 3 mii lei, respectiv 12,50% și reprezintă contribuții aferente drepturilor câștigate în instanță;</w:t>
            </w:r>
          </w:p>
          <w:p w14:paraId="58C4F839" w14:textId="77777777" w:rsidR="00A10086" w:rsidRPr="000D6DBB" w:rsidRDefault="00A10086" w:rsidP="000D6DBB">
            <w:pPr>
              <w:spacing w:line="276" w:lineRule="auto"/>
              <w:jc w:val="both"/>
              <w:rPr>
                <w:rFonts w:ascii="Times New Roman" w:eastAsia="Times New Roman" w:hAnsi="Times New Roman" w:cs="Times New Roman"/>
                <w:bCs/>
                <w:color w:val="000000" w:themeColor="text1"/>
                <w:sz w:val="24"/>
                <w:szCs w:val="24"/>
              </w:rPr>
            </w:pPr>
            <w:r w:rsidRPr="000D6DBB">
              <w:rPr>
                <w:rFonts w:ascii="Times New Roman" w:hAnsi="Times New Roman" w:cs="Times New Roman"/>
                <w:bCs/>
                <w:color w:val="000000" w:themeColor="text1"/>
                <w:sz w:val="24"/>
                <w:szCs w:val="24"/>
                <w:lang w:val="nl-NL"/>
              </w:rPr>
              <w:t xml:space="preserve">- alineat 10.03.06 </w:t>
            </w:r>
            <w:r w:rsidRPr="000D6DBB">
              <w:rPr>
                <w:rFonts w:ascii="Times New Roman" w:hAnsi="Times New Roman" w:cs="Times New Roman"/>
                <w:bCs/>
                <w:color w:val="000000"/>
                <w:sz w:val="24"/>
                <w:szCs w:val="24"/>
              </w:rPr>
              <w:t>„</w:t>
            </w:r>
            <w:r w:rsidRPr="000D6DBB">
              <w:rPr>
                <w:rFonts w:ascii="Times New Roman" w:hAnsi="Times New Roman" w:cs="Times New Roman"/>
                <w:bCs/>
                <w:color w:val="000000" w:themeColor="text1"/>
                <w:sz w:val="24"/>
                <w:szCs w:val="24"/>
                <w:lang w:val="nl-NL"/>
              </w:rPr>
              <w:t>Contribuții pentru concedii și indemnizații</w:t>
            </w:r>
            <w:r w:rsidRPr="000D6DBB">
              <w:rPr>
                <w:rFonts w:ascii="Times New Roman" w:hAnsi="Times New Roman" w:cs="Times New Roman"/>
                <w:bCs/>
                <w:color w:val="000000"/>
                <w:sz w:val="24"/>
                <w:szCs w:val="24"/>
              </w:rPr>
              <w:t xml:space="preserve">” </w:t>
            </w:r>
            <w:r w:rsidRPr="000D6DBB">
              <w:rPr>
                <w:rFonts w:ascii="Times New Roman" w:hAnsi="Times New Roman" w:cs="Times New Roman"/>
                <w:color w:val="000000"/>
                <w:sz w:val="24"/>
                <w:szCs w:val="24"/>
              </w:rPr>
              <w:t>suma s-a diminuat la</w:t>
            </w:r>
            <w:r w:rsidRPr="000D6DBB">
              <w:rPr>
                <w:rFonts w:ascii="Times New Roman" w:hAnsi="Times New Roman" w:cs="Times New Roman"/>
                <w:color w:val="000000"/>
                <w:sz w:val="24"/>
                <w:szCs w:val="24"/>
                <w:shd w:val="clear" w:color="auto" w:fill="FFFFFF"/>
              </w:rPr>
              <w:t xml:space="preserve"> creditele de angajament, cât și la creditele bugetare cu 18 mii lei, respectiv 28,57%;;</w:t>
            </w:r>
          </w:p>
          <w:p w14:paraId="17737CEC" w14:textId="77777777" w:rsidR="00A10086" w:rsidRPr="000D6DBB" w:rsidRDefault="00A10086" w:rsidP="000D6DBB">
            <w:pPr>
              <w:spacing w:line="276" w:lineRule="auto"/>
              <w:jc w:val="both"/>
              <w:rPr>
                <w:rFonts w:ascii="Times New Roman" w:hAnsi="Times New Roman" w:cs="Times New Roman"/>
                <w:color w:val="000000"/>
                <w:sz w:val="24"/>
                <w:szCs w:val="24"/>
                <w:shd w:val="clear" w:color="auto" w:fill="FFFFFF"/>
              </w:rPr>
            </w:pPr>
            <w:r w:rsidRPr="000D6DBB">
              <w:rPr>
                <w:rFonts w:ascii="Times New Roman" w:hAnsi="Times New Roman" w:cs="Times New Roman"/>
                <w:sz w:val="24"/>
                <w:szCs w:val="24"/>
                <w:shd w:val="clear" w:color="auto" w:fill="FFFFFF"/>
              </w:rPr>
              <w:t xml:space="preserve">- alineat </w:t>
            </w:r>
            <w:r w:rsidRPr="000D6DBB">
              <w:rPr>
                <w:rFonts w:ascii="Times New Roman" w:hAnsi="Times New Roman" w:cs="Times New Roman"/>
                <w:color w:val="000000" w:themeColor="text1"/>
                <w:sz w:val="24"/>
                <w:szCs w:val="24"/>
              </w:rPr>
              <w:t xml:space="preserve">10.03.07 </w:t>
            </w:r>
            <w:r w:rsidRPr="000D6DBB">
              <w:rPr>
                <w:rFonts w:ascii="Times New Roman" w:hAnsi="Times New Roman" w:cs="Times New Roman"/>
                <w:color w:val="000000"/>
                <w:sz w:val="24"/>
                <w:szCs w:val="24"/>
              </w:rPr>
              <w:t>„Contribuția asiguratorie pentru muncă”, suma s-a diminuat la</w:t>
            </w:r>
            <w:r w:rsidRPr="000D6DBB">
              <w:rPr>
                <w:rFonts w:ascii="Times New Roman" w:hAnsi="Times New Roman" w:cs="Times New Roman"/>
                <w:color w:val="000000"/>
                <w:sz w:val="24"/>
                <w:szCs w:val="24"/>
                <w:shd w:val="clear" w:color="auto" w:fill="FFFFFF"/>
              </w:rPr>
              <w:t xml:space="preserve"> creditele de angajament, cât și la creditele bugetare cu 81 mii lei, respectiv 0,51%;</w:t>
            </w:r>
          </w:p>
          <w:p w14:paraId="448C37E2" w14:textId="77777777" w:rsidR="00A10086" w:rsidRPr="000D6DBB" w:rsidRDefault="00A10086" w:rsidP="000D6DBB">
            <w:pPr>
              <w:pStyle w:val="ListParagraph"/>
              <w:tabs>
                <w:tab w:val="left" w:pos="1134"/>
              </w:tabs>
              <w:spacing w:line="276" w:lineRule="auto"/>
              <w:ind w:left="0"/>
              <w:jc w:val="both"/>
              <w:rPr>
                <w:rFonts w:ascii="Times New Roman" w:hAnsi="Times New Roman" w:cs="Times New Roman"/>
                <w:bCs/>
                <w:color w:val="000000" w:themeColor="text1"/>
                <w:sz w:val="24"/>
                <w:szCs w:val="24"/>
                <w:lang w:val="nl-NL"/>
              </w:rPr>
            </w:pPr>
            <w:r w:rsidRPr="000D6DBB">
              <w:rPr>
                <w:rFonts w:ascii="Times New Roman" w:hAnsi="Times New Roman" w:cs="Times New Roman"/>
                <w:sz w:val="24"/>
                <w:szCs w:val="24"/>
                <w:shd w:val="clear" w:color="auto" w:fill="FFFFFF"/>
              </w:rPr>
              <w:t xml:space="preserve">- alineat </w:t>
            </w:r>
            <w:r w:rsidRPr="000D6DBB">
              <w:rPr>
                <w:rFonts w:ascii="Times New Roman" w:hAnsi="Times New Roman" w:cs="Times New Roman"/>
                <w:color w:val="000000" w:themeColor="text1"/>
                <w:sz w:val="24"/>
                <w:szCs w:val="24"/>
              </w:rPr>
              <w:t xml:space="preserve">10.03.08 </w:t>
            </w:r>
            <w:r w:rsidRPr="000D6DBB">
              <w:rPr>
                <w:rFonts w:ascii="Times New Roman" w:hAnsi="Times New Roman" w:cs="Times New Roman"/>
                <w:color w:val="000000"/>
                <w:sz w:val="24"/>
                <w:szCs w:val="24"/>
              </w:rPr>
              <w:t>„Contribuții plătite de angajator în numele angajatului”, suma a crescut la</w:t>
            </w:r>
            <w:r w:rsidRPr="000D6DBB">
              <w:rPr>
                <w:rFonts w:ascii="Times New Roman" w:hAnsi="Times New Roman" w:cs="Times New Roman"/>
                <w:color w:val="000000"/>
                <w:sz w:val="24"/>
                <w:szCs w:val="24"/>
                <w:shd w:val="clear" w:color="auto" w:fill="FFFFFF"/>
              </w:rPr>
              <w:t xml:space="preserve"> creditele de angajament, cât și la creditele bugetare cu 35 mii lei, respectiv 10,51%</w:t>
            </w:r>
            <w:r w:rsidRPr="000D6DBB">
              <w:rPr>
                <w:rFonts w:ascii="Times New Roman" w:hAnsi="Times New Roman" w:cs="Times New Roman"/>
                <w:bCs/>
                <w:color w:val="000000" w:themeColor="text1"/>
                <w:sz w:val="24"/>
                <w:szCs w:val="24"/>
                <w:lang w:val="nl-NL"/>
              </w:rPr>
              <w:t xml:space="preserve"> și reprezintă contribuția plătită de angajator în numele angajatului ca diferență între contribuția de asigurări sociale calculată la salariul de bază minim brut pe țară și contribuția calculată la salariul de bază încadrat, conform art. 146 alin. </w:t>
            </w:r>
            <w:r w:rsidRPr="000D6DBB">
              <w:rPr>
                <w:rFonts w:ascii="Times New Roman" w:hAnsi="Times New Roman" w:cs="Times New Roman"/>
                <w:bCs/>
                <w:color w:val="000000" w:themeColor="text1"/>
                <w:sz w:val="24"/>
                <w:szCs w:val="24"/>
                <w:lang w:val="nl-NL"/>
              </w:rPr>
              <w:lastRenderedPageBreak/>
              <w:t>(5</w:t>
            </w:r>
            <w:r w:rsidRPr="000D6DBB">
              <w:rPr>
                <w:rFonts w:ascii="Times New Roman" w:hAnsi="Times New Roman" w:cs="Times New Roman"/>
                <w:bCs/>
                <w:color w:val="000000" w:themeColor="text1"/>
                <w:sz w:val="24"/>
                <w:szCs w:val="24"/>
                <w:vertAlign w:val="superscript"/>
                <w:lang w:val="nl-NL"/>
              </w:rPr>
              <w:t>6</w:t>
            </w:r>
            <w:r w:rsidRPr="000D6DBB">
              <w:rPr>
                <w:rFonts w:ascii="Times New Roman" w:hAnsi="Times New Roman" w:cs="Times New Roman"/>
                <w:bCs/>
                <w:color w:val="000000" w:themeColor="text1"/>
                <w:sz w:val="24"/>
                <w:szCs w:val="24"/>
                <w:lang w:val="nl-NL"/>
              </w:rPr>
              <w:t>) din Legea nr. 227/2015 privind Codul Fiscal, cu modificările și completările ulterioare.</w:t>
            </w:r>
          </w:p>
          <w:p w14:paraId="7181A938" w14:textId="1645B398" w:rsidR="00DF17B1" w:rsidRPr="000D6DBB" w:rsidRDefault="00A10086" w:rsidP="000D6DBB">
            <w:pPr>
              <w:spacing w:line="276" w:lineRule="auto"/>
              <w:jc w:val="both"/>
              <w:rPr>
                <w:rFonts w:ascii="Times New Roman" w:hAnsi="Times New Roman" w:cs="Times New Roman"/>
                <w:b/>
                <w:color w:val="000000" w:themeColor="text1"/>
                <w:sz w:val="24"/>
                <w:szCs w:val="24"/>
              </w:rPr>
            </w:pPr>
            <w:r w:rsidRPr="000D6DBB">
              <w:rPr>
                <w:rFonts w:ascii="Times New Roman" w:hAnsi="Times New Roman" w:cs="Times New Roman"/>
                <w:b/>
                <w:color w:val="000000" w:themeColor="text1"/>
                <w:sz w:val="24"/>
                <w:szCs w:val="24"/>
              </w:rPr>
              <w:t xml:space="preserve">          </w:t>
            </w:r>
          </w:p>
          <w:p w14:paraId="1F67ACBC" w14:textId="7D572F6C" w:rsidR="009F208F" w:rsidRPr="000D6DBB" w:rsidRDefault="00A10086" w:rsidP="000D6DBB">
            <w:pPr>
              <w:spacing w:line="276" w:lineRule="auto"/>
              <w:jc w:val="both"/>
              <w:rPr>
                <w:rFonts w:ascii="Times New Roman" w:hAnsi="Times New Roman" w:cs="Times New Roman"/>
                <w:color w:val="000000" w:themeColor="text1"/>
                <w:sz w:val="24"/>
                <w:szCs w:val="24"/>
              </w:rPr>
            </w:pPr>
            <w:r w:rsidRPr="000D6DBB">
              <w:rPr>
                <w:rFonts w:ascii="Times New Roman" w:hAnsi="Times New Roman" w:cs="Times New Roman"/>
                <w:b/>
                <w:color w:val="000000" w:themeColor="text1"/>
                <w:sz w:val="24"/>
                <w:szCs w:val="24"/>
              </w:rPr>
              <w:t xml:space="preserve">            </w:t>
            </w:r>
            <w:r w:rsidR="009F208F" w:rsidRPr="000D6DBB">
              <w:rPr>
                <w:rFonts w:ascii="Times New Roman" w:hAnsi="Times New Roman" w:cs="Times New Roman"/>
                <w:b/>
                <w:color w:val="000000" w:themeColor="text1"/>
                <w:sz w:val="24"/>
                <w:szCs w:val="24"/>
              </w:rPr>
              <w:t xml:space="preserve">La titlul 20 „Bunuri și servicii”, </w:t>
            </w:r>
            <w:r w:rsidR="009F208F" w:rsidRPr="000D6DBB">
              <w:rPr>
                <w:rFonts w:ascii="Times New Roman" w:hAnsi="Times New Roman" w:cs="Times New Roman"/>
                <w:bCs/>
                <w:sz w:val="24"/>
                <w:szCs w:val="24"/>
              </w:rPr>
              <w:t>suma</w:t>
            </w:r>
            <w:r w:rsidR="009F208F" w:rsidRPr="000D6DBB">
              <w:rPr>
                <w:rFonts w:ascii="Times New Roman" w:hAnsi="Times New Roman" w:cs="Times New Roman"/>
                <w:b/>
                <w:sz w:val="24"/>
                <w:szCs w:val="24"/>
              </w:rPr>
              <w:t xml:space="preserve"> </w:t>
            </w:r>
            <w:r w:rsidR="009F208F" w:rsidRPr="000D6DBB">
              <w:rPr>
                <w:rFonts w:ascii="Times New Roman" w:hAnsi="Times New Roman" w:cs="Times New Roman"/>
                <w:bCs/>
                <w:color w:val="000000" w:themeColor="text1"/>
                <w:sz w:val="24"/>
                <w:szCs w:val="24"/>
              </w:rPr>
              <w:t xml:space="preserve">se majorează cu </w:t>
            </w:r>
            <w:r w:rsidR="00A64339">
              <w:rPr>
                <w:rFonts w:ascii="Times New Roman" w:hAnsi="Times New Roman" w:cs="Times New Roman"/>
                <w:b/>
                <w:bCs/>
                <w:color w:val="000000" w:themeColor="text1"/>
                <w:sz w:val="24"/>
                <w:szCs w:val="24"/>
              </w:rPr>
              <w:t>116.597</w:t>
            </w:r>
            <w:r w:rsidR="009F208F" w:rsidRPr="000D6DBB">
              <w:rPr>
                <w:rFonts w:ascii="Times New Roman" w:hAnsi="Times New Roman" w:cs="Times New Roman"/>
                <w:b/>
                <w:bCs/>
                <w:color w:val="000000" w:themeColor="text1"/>
                <w:sz w:val="24"/>
                <w:szCs w:val="24"/>
              </w:rPr>
              <w:t xml:space="preserve"> mii lei</w:t>
            </w:r>
            <w:r w:rsidR="009F208F" w:rsidRPr="000D6DBB">
              <w:rPr>
                <w:rFonts w:ascii="Times New Roman" w:hAnsi="Times New Roman" w:cs="Times New Roman"/>
                <w:color w:val="000000" w:themeColor="text1"/>
                <w:sz w:val="24"/>
                <w:szCs w:val="24"/>
              </w:rPr>
              <w:t>, respectiv 31,</w:t>
            </w:r>
            <w:r w:rsidR="00A64339">
              <w:rPr>
                <w:rFonts w:ascii="Times New Roman" w:hAnsi="Times New Roman" w:cs="Times New Roman"/>
                <w:color w:val="000000" w:themeColor="text1"/>
                <w:sz w:val="24"/>
                <w:szCs w:val="24"/>
              </w:rPr>
              <w:t>86</w:t>
            </w:r>
            <w:r w:rsidR="009F208F" w:rsidRPr="000D6DBB">
              <w:rPr>
                <w:rFonts w:ascii="Times New Roman" w:hAnsi="Times New Roman" w:cs="Times New Roman"/>
                <w:color w:val="000000" w:themeColor="text1"/>
                <w:sz w:val="24"/>
                <w:szCs w:val="24"/>
              </w:rPr>
              <w:t xml:space="preserve">%, atât la creditele de angajament, cât și la cele bugetare, ținându-se cont de </w:t>
            </w:r>
            <w:r w:rsidR="009F208F" w:rsidRPr="000D6DBB">
              <w:rPr>
                <w:rFonts w:ascii="Times New Roman" w:hAnsi="Times New Roman" w:cs="Times New Roman"/>
                <w:bCs/>
                <w:color w:val="000000" w:themeColor="text1"/>
                <w:sz w:val="24"/>
                <w:szCs w:val="24"/>
              </w:rPr>
              <w:t xml:space="preserve">prevederilor art. II, alin.(1) din O.U.G. </w:t>
            </w:r>
            <w:r w:rsidR="00DF17B1">
              <w:rPr>
                <w:rFonts w:ascii="Times New Roman" w:hAnsi="Times New Roman" w:cs="Times New Roman"/>
                <w:bCs/>
                <w:color w:val="000000" w:themeColor="text1"/>
                <w:sz w:val="24"/>
                <w:szCs w:val="24"/>
              </w:rPr>
              <w:t xml:space="preserve">                   </w:t>
            </w:r>
            <w:r w:rsidR="009F208F" w:rsidRPr="000D6DBB">
              <w:rPr>
                <w:rFonts w:ascii="Times New Roman" w:hAnsi="Times New Roman" w:cs="Times New Roman"/>
                <w:bCs/>
                <w:color w:val="000000" w:themeColor="text1"/>
                <w:sz w:val="24"/>
                <w:szCs w:val="24"/>
              </w:rPr>
              <w:t xml:space="preserve">nr. 34/12.05.2023 </w:t>
            </w:r>
            <w:r w:rsidR="009F208F" w:rsidRPr="000D6DBB">
              <w:rPr>
                <w:rFonts w:ascii="Times New Roman" w:hAnsi="Times New Roman" w:cs="Times New Roman"/>
                <w:bCs/>
                <w:i/>
                <w:iCs/>
                <w:color w:val="000000" w:themeColor="text1"/>
                <w:sz w:val="24"/>
                <w:szCs w:val="24"/>
              </w:rPr>
              <w:t xml:space="preserve">privind unele măsuri fiscal-bugetare, prorogarea unor termene, precum și pentru modificarea și completarea unor acte normative. </w:t>
            </w:r>
            <w:r w:rsidR="009F208F" w:rsidRPr="000D6DBB">
              <w:rPr>
                <w:rFonts w:ascii="Times New Roman" w:hAnsi="Times New Roman" w:cs="Times New Roman"/>
                <w:bCs/>
                <w:color w:val="000000" w:themeColor="text1"/>
                <w:sz w:val="24"/>
                <w:szCs w:val="24"/>
              </w:rPr>
              <w:t>Detalierea influențelor privind rectificarea bugetară pe alineate bugetare se prezintă, astfel:</w:t>
            </w:r>
          </w:p>
          <w:p w14:paraId="555D85D7" w14:textId="675A5DB8" w:rsidR="00A10086" w:rsidRPr="000D6DBB" w:rsidRDefault="00A10086" w:rsidP="000D6DBB">
            <w:pPr>
              <w:spacing w:line="276" w:lineRule="auto"/>
              <w:jc w:val="both"/>
              <w:rPr>
                <w:rFonts w:ascii="Times New Roman" w:hAnsi="Times New Roman" w:cs="Times New Roman"/>
                <w:sz w:val="24"/>
                <w:szCs w:val="24"/>
                <w:shd w:val="clear" w:color="auto" w:fill="FFFFFF"/>
              </w:rPr>
            </w:pPr>
            <w:r w:rsidRPr="000D6DBB">
              <w:rPr>
                <w:rFonts w:ascii="Times New Roman" w:hAnsi="Times New Roman" w:cs="Times New Roman"/>
                <w:b/>
                <w:bCs/>
                <w:sz w:val="24"/>
                <w:szCs w:val="24"/>
                <w:shd w:val="clear" w:color="auto" w:fill="FFFFFF"/>
              </w:rPr>
              <w:t xml:space="preserve">- </w:t>
            </w:r>
            <w:r w:rsidRPr="000D6DBB">
              <w:rPr>
                <w:rFonts w:ascii="Times New Roman" w:hAnsi="Times New Roman" w:cs="Times New Roman"/>
                <w:sz w:val="24"/>
                <w:szCs w:val="24"/>
                <w:shd w:val="clear" w:color="auto" w:fill="FFFFFF"/>
              </w:rPr>
              <w:t xml:space="preserve">alineat </w:t>
            </w:r>
            <w:r w:rsidRPr="000D6DBB">
              <w:rPr>
                <w:rFonts w:ascii="Times New Roman" w:hAnsi="Times New Roman" w:cs="Times New Roman"/>
                <w:color w:val="000000" w:themeColor="text1"/>
                <w:sz w:val="24"/>
                <w:szCs w:val="24"/>
              </w:rPr>
              <w:t xml:space="preserve">20.01.01 </w:t>
            </w:r>
            <w:r w:rsidRPr="000D6DBB">
              <w:rPr>
                <w:rFonts w:ascii="Times New Roman" w:hAnsi="Times New Roman" w:cs="Times New Roman"/>
                <w:color w:val="000000"/>
                <w:sz w:val="24"/>
                <w:szCs w:val="24"/>
              </w:rPr>
              <w:t>„Furnituri de birou”, suma a crescut la</w:t>
            </w:r>
            <w:r w:rsidRPr="000D6DBB">
              <w:rPr>
                <w:rFonts w:ascii="Times New Roman" w:hAnsi="Times New Roman" w:cs="Times New Roman"/>
                <w:color w:val="000000"/>
                <w:sz w:val="24"/>
                <w:szCs w:val="24"/>
                <w:shd w:val="clear" w:color="auto" w:fill="FFFFFF"/>
              </w:rPr>
              <w:t xml:space="preserve"> creditele de angajament, cât și la creditele bugetare cu 559 mii lei, respectiv 35,05% pentru achiziția de furnituri de birou;</w:t>
            </w:r>
            <w:r w:rsidRPr="000D6DBB">
              <w:rPr>
                <w:rFonts w:ascii="Times New Roman" w:hAnsi="Times New Roman" w:cs="Times New Roman"/>
                <w:sz w:val="24"/>
                <w:szCs w:val="24"/>
                <w:shd w:val="clear" w:color="auto" w:fill="FFFFFF"/>
              </w:rPr>
              <w:t xml:space="preserve"> </w:t>
            </w:r>
          </w:p>
          <w:p w14:paraId="7FE46125" w14:textId="77777777" w:rsidR="00A10086" w:rsidRPr="000D6DBB" w:rsidRDefault="00A10086" w:rsidP="000D6DBB">
            <w:pPr>
              <w:spacing w:line="276" w:lineRule="auto"/>
              <w:jc w:val="both"/>
              <w:rPr>
                <w:rFonts w:ascii="Times New Roman" w:hAnsi="Times New Roman" w:cs="Times New Roman"/>
                <w:color w:val="000000"/>
                <w:sz w:val="24"/>
                <w:szCs w:val="24"/>
                <w:shd w:val="clear" w:color="auto" w:fill="FFFFFF"/>
              </w:rPr>
            </w:pPr>
            <w:r w:rsidRPr="000D6DBB">
              <w:rPr>
                <w:rFonts w:ascii="Times New Roman" w:hAnsi="Times New Roman" w:cs="Times New Roman"/>
                <w:sz w:val="24"/>
                <w:szCs w:val="24"/>
                <w:shd w:val="clear" w:color="auto" w:fill="FFFFFF"/>
              </w:rPr>
              <w:t xml:space="preserve">- alineat </w:t>
            </w:r>
            <w:r w:rsidRPr="000D6DBB">
              <w:rPr>
                <w:rFonts w:ascii="Times New Roman" w:hAnsi="Times New Roman" w:cs="Times New Roman"/>
                <w:color w:val="000000" w:themeColor="text1"/>
                <w:sz w:val="24"/>
                <w:szCs w:val="24"/>
              </w:rPr>
              <w:t xml:space="preserve">20.01.02 </w:t>
            </w:r>
            <w:r w:rsidRPr="000D6DBB">
              <w:rPr>
                <w:rFonts w:ascii="Times New Roman" w:hAnsi="Times New Roman" w:cs="Times New Roman"/>
                <w:color w:val="000000"/>
                <w:sz w:val="24"/>
                <w:szCs w:val="24"/>
              </w:rPr>
              <w:t>„Materiale pentru curățenie”, suma a crescut la</w:t>
            </w:r>
            <w:r w:rsidRPr="000D6DBB">
              <w:rPr>
                <w:rFonts w:ascii="Times New Roman" w:hAnsi="Times New Roman" w:cs="Times New Roman"/>
                <w:color w:val="000000"/>
                <w:sz w:val="24"/>
                <w:szCs w:val="24"/>
                <w:shd w:val="clear" w:color="auto" w:fill="FFFFFF"/>
              </w:rPr>
              <w:t xml:space="preserve"> creditele de angajament, cât și la creditele bugetare cu 35 mii lei, respectiv 3,91% pentru achiziția de materiale pentru curățenie;</w:t>
            </w:r>
          </w:p>
          <w:p w14:paraId="776FB2B0" w14:textId="77777777" w:rsidR="00A10086" w:rsidRPr="000D6DBB" w:rsidRDefault="00A10086" w:rsidP="000D6DBB">
            <w:pPr>
              <w:spacing w:line="276" w:lineRule="auto"/>
              <w:jc w:val="both"/>
              <w:rPr>
                <w:rFonts w:ascii="Times New Roman" w:hAnsi="Times New Roman" w:cs="Times New Roman"/>
                <w:color w:val="000000"/>
                <w:sz w:val="24"/>
                <w:szCs w:val="24"/>
              </w:rPr>
            </w:pPr>
            <w:r w:rsidRPr="000D6DBB">
              <w:rPr>
                <w:rFonts w:ascii="Times New Roman" w:hAnsi="Times New Roman" w:cs="Times New Roman"/>
                <w:sz w:val="24"/>
                <w:szCs w:val="24"/>
                <w:shd w:val="clear" w:color="auto" w:fill="FFFFFF"/>
              </w:rPr>
              <w:t xml:space="preserve">- alineat </w:t>
            </w:r>
            <w:r w:rsidRPr="000D6DBB">
              <w:rPr>
                <w:rFonts w:ascii="Times New Roman" w:hAnsi="Times New Roman" w:cs="Times New Roman"/>
                <w:color w:val="000000" w:themeColor="text1"/>
                <w:sz w:val="24"/>
                <w:szCs w:val="24"/>
              </w:rPr>
              <w:t xml:space="preserve">20.01.03 </w:t>
            </w:r>
            <w:r w:rsidRPr="000D6DBB">
              <w:rPr>
                <w:rFonts w:ascii="Times New Roman" w:hAnsi="Times New Roman" w:cs="Times New Roman"/>
                <w:color w:val="000000"/>
                <w:sz w:val="24"/>
                <w:szCs w:val="24"/>
              </w:rPr>
              <w:t>„Încălzit, iluminat și forță motrică”, suma a crescut la</w:t>
            </w:r>
            <w:r w:rsidRPr="000D6DBB">
              <w:rPr>
                <w:rFonts w:ascii="Times New Roman" w:hAnsi="Times New Roman" w:cs="Times New Roman"/>
                <w:color w:val="000000"/>
                <w:sz w:val="24"/>
                <w:szCs w:val="24"/>
                <w:shd w:val="clear" w:color="auto" w:fill="FFFFFF"/>
              </w:rPr>
              <w:t xml:space="preserve"> creditele de angajament, cât și la creditele bugetare </w:t>
            </w:r>
            <w:r w:rsidRPr="000D6DBB">
              <w:rPr>
                <w:rFonts w:ascii="Times New Roman" w:hAnsi="Times New Roman" w:cs="Times New Roman"/>
                <w:color w:val="000000"/>
                <w:sz w:val="24"/>
                <w:szCs w:val="24"/>
              </w:rPr>
              <w:t>cu 6.352 mii lei, respectiv</w:t>
            </w:r>
            <w:r w:rsidRPr="000D6DBB">
              <w:rPr>
                <w:rFonts w:ascii="Times New Roman" w:hAnsi="Times New Roman" w:cs="Times New Roman"/>
                <w:color w:val="000000"/>
                <w:sz w:val="24"/>
                <w:szCs w:val="24"/>
                <w:shd w:val="clear" w:color="auto" w:fill="FFFFFF"/>
              </w:rPr>
              <w:t xml:space="preserve"> 23,04% și</w:t>
            </w:r>
            <w:r w:rsidRPr="000D6DBB">
              <w:rPr>
                <w:rFonts w:ascii="Times New Roman" w:hAnsi="Times New Roman" w:cs="Times New Roman"/>
                <w:sz w:val="24"/>
                <w:szCs w:val="24"/>
                <w:shd w:val="clear" w:color="auto" w:fill="FFFFFF"/>
              </w:rPr>
              <w:t xml:space="preserve"> reprezintă acoperirea necesarului de energie electrică și gaze</w:t>
            </w:r>
            <w:r w:rsidRPr="000D6DBB">
              <w:rPr>
                <w:rFonts w:ascii="Times New Roman" w:hAnsi="Times New Roman" w:cs="Times New Roman"/>
                <w:color w:val="000000"/>
                <w:sz w:val="24"/>
                <w:szCs w:val="24"/>
              </w:rPr>
              <w:t xml:space="preserve"> naturale, datorită creșterii consumului de energie electrică și majorarea tarifelor percepute de agenții economici, ca urmare a necesarului de iluminat în spațiile aferente sediilor Administraṭiilor Bazinale de Apă, sistemelor hidrotehnice, spațiilor de exploatare, obiectivelor hidrotehnice și pentru funcționarea stațiilor de pompare din nodurile hidrotehnice și a echipamentelor hidromecanice a utilajelor și agregatelor din dotare;</w:t>
            </w:r>
          </w:p>
          <w:p w14:paraId="1326F9A9" w14:textId="77777777" w:rsidR="00A10086" w:rsidRPr="000D6DBB" w:rsidRDefault="00A10086" w:rsidP="000D6DBB">
            <w:pPr>
              <w:spacing w:line="276" w:lineRule="auto"/>
              <w:jc w:val="both"/>
              <w:rPr>
                <w:rFonts w:ascii="Times New Roman" w:hAnsi="Times New Roman" w:cs="Times New Roman"/>
                <w:color w:val="000000" w:themeColor="text1"/>
                <w:sz w:val="24"/>
                <w:szCs w:val="24"/>
              </w:rPr>
            </w:pPr>
            <w:r w:rsidRPr="000D6DBB">
              <w:rPr>
                <w:rFonts w:ascii="Times New Roman" w:hAnsi="Times New Roman" w:cs="Times New Roman"/>
                <w:sz w:val="24"/>
                <w:szCs w:val="24"/>
                <w:shd w:val="clear" w:color="auto" w:fill="FFFFFF"/>
              </w:rPr>
              <w:t xml:space="preserve">- alineat </w:t>
            </w:r>
            <w:r w:rsidRPr="000D6DBB">
              <w:rPr>
                <w:rFonts w:ascii="Times New Roman" w:hAnsi="Times New Roman" w:cs="Times New Roman"/>
                <w:color w:val="000000" w:themeColor="text1"/>
                <w:sz w:val="24"/>
                <w:szCs w:val="24"/>
              </w:rPr>
              <w:t xml:space="preserve">20.01.04 </w:t>
            </w:r>
            <w:r w:rsidRPr="000D6DBB">
              <w:rPr>
                <w:rFonts w:ascii="Times New Roman" w:hAnsi="Times New Roman" w:cs="Times New Roman"/>
                <w:color w:val="000000"/>
                <w:sz w:val="24"/>
                <w:szCs w:val="24"/>
              </w:rPr>
              <w:t>„Apă, canal și salubritate”, suma a crescut la</w:t>
            </w:r>
            <w:r w:rsidRPr="000D6DBB">
              <w:rPr>
                <w:rFonts w:ascii="Times New Roman" w:hAnsi="Times New Roman" w:cs="Times New Roman"/>
                <w:color w:val="000000"/>
                <w:sz w:val="24"/>
                <w:szCs w:val="24"/>
                <w:shd w:val="clear" w:color="auto" w:fill="FFFFFF"/>
              </w:rPr>
              <w:t xml:space="preserve"> creditele de angajament, cât și la creditele bugetare cu 243 mii lei</w:t>
            </w:r>
            <w:r w:rsidRPr="000D6DBB">
              <w:rPr>
                <w:rFonts w:ascii="Times New Roman" w:hAnsi="Times New Roman" w:cs="Times New Roman"/>
                <w:sz w:val="24"/>
                <w:szCs w:val="24"/>
                <w:shd w:val="clear" w:color="auto" w:fill="FFFFFF"/>
              </w:rPr>
              <w:t>, respectiv 13,03%, sumă datorată creșterii tarifelor de către operatorii economici</w:t>
            </w:r>
            <w:r w:rsidRPr="000D6DBB">
              <w:rPr>
                <w:rFonts w:ascii="Times New Roman" w:hAnsi="Times New Roman" w:cs="Times New Roman"/>
                <w:color w:val="000000"/>
                <w:sz w:val="24"/>
                <w:szCs w:val="24"/>
              </w:rPr>
              <w:t>;</w:t>
            </w:r>
          </w:p>
          <w:p w14:paraId="59447546" w14:textId="77777777" w:rsidR="00A10086" w:rsidRPr="000D6DBB" w:rsidRDefault="00A10086" w:rsidP="000D6DBB">
            <w:pPr>
              <w:spacing w:line="276" w:lineRule="auto"/>
              <w:jc w:val="both"/>
              <w:rPr>
                <w:rFonts w:ascii="Times New Roman" w:hAnsi="Times New Roman" w:cs="Times New Roman"/>
                <w:color w:val="000000" w:themeColor="text1"/>
                <w:sz w:val="24"/>
                <w:szCs w:val="24"/>
              </w:rPr>
            </w:pPr>
            <w:r w:rsidRPr="000D6DBB">
              <w:rPr>
                <w:rFonts w:ascii="Times New Roman" w:hAnsi="Times New Roman" w:cs="Times New Roman"/>
                <w:sz w:val="24"/>
                <w:szCs w:val="24"/>
                <w:shd w:val="clear" w:color="auto" w:fill="FFFFFF"/>
              </w:rPr>
              <w:t xml:space="preserve">- </w:t>
            </w:r>
            <w:r w:rsidRPr="000D6DBB">
              <w:rPr>
                <w:rFonts w:ascii="Times New Roman" w:hAnsi="Times New Roman" w:cs="Times New Roman"/>
                <w:color w:val="000000" w:themeColor="text1"/>
                <w:sz w:val="24"/>
                <w:szCs w:val="24"/>
              </w:rPr>
              <w:t xml:space="preserve">alineat 20.01.05 „Carburanți si lubrifianți”, </w:t>
            </w:r>
            <w:r w:rsidRPr="000D6DBB">
              <w:rPr>
                <w:rFonts w:ascii="Times New Roman" w:hAnsi="Times New Roman" w:cs="Times New Roman"/>
                <w:color w:val="000000"/>
                <w:sz w:val="24"/>
                <w:szCs w:val="24"/>
              </w:rPr>
              <w:t>suma a crescut la</w:t>
            </w:r>
            <w:r w:rsidRPr="000D6DBB">
              <w:rPr>
                <w:rFonts w:ascii="Times New Roman" w:hAnsi="Times New Roman" w:cs="Times New Roman"/>
                <w:color w:val="000000"/>
                <w:sz w:val="24"/>
                <w:szCs w:val="24"/>
                <w:shd w:val="clear" w:color="auto" w:fill="FFFFFF"/>
              </w:rPr>
              <w:t xml:space="preserve"> creditele de angajament, cât și la creditele bugetare cu 1.919 mii lei, respectiv 6,88%</w:t>
            </w:r>
            <w:r w:rsidRPr="000D6DBB">
              <w:rPr>
                <w:rFonts w:ascii="Times New Roman" w:hAnsi="Times New Roman" w:cs="Times New Roman"/>
                <w:color w:val="000000" w:themeColor="text1"/>
                <w:sz w:val="24"/>
                <w:szCs w:val="24"/>
              </w:rPr>
              <w:t xml:space="preserve"> și asigură necesarul minim pentru consumul de carburant aferent utilajelor și mijloacelor de transport implicate în realizarea obiectivelor Administrației Naționale ”Apele Române”;</w:t>
            </w:r>
          </w:p>
          <w:p w14:paraId="3253F711" w14:textId="77777777" w:rsidR="00A10086" w:rsidRPr="000D6DBB" w:rsidRDefault="00A10086" w:rsidP="000D6DBB">
            <w:pPr>
              <w:spacing w:line="276" w:lineRule="auto"/>
              <w:jc w:val="both"/>
              <w:rPr>
                <w:rFonts w:ascii="Times New Roman" w:hAnsi="Times New Roman" w:cs="Times New Roman"/>
                <w:color w:val="000000" w:themeColor="text1"/>
                <w:sz w:val="24"/>
                <w:szCs w:val="24"/>
              </w:rPr>
            </w:pPr>
            <w:r w:rsidRPr="000D6DBB">
              <w:rPr>
                <w:rFonts w:ascii="Times New Roman" w:hAnsi="Times New Roman" w:cs="Times New Roman"/>
                <w:color w:val="000000" w:themeColor="text1"/>
                <w:sz w:val="24"/>
                <w:szCs w:val="24"/>
              </w:rPr>
              <w:t xml:space="preserve">-  alineat 20.01.06 „Piese de schimb”, </w:t>
            </w:r>
            <w:r w:rsidRPr="000D6DBB">
              <w:rPr>
                <w:rFonts w:ascii="Times New Roman" w:hAnsi="Times New Roman" w:cs="Times New Roman"/>
                <w:color w:val="000000"/>
                <w:sz w:val="24"/>
                <w:szCs w:val="24"/>
              </w:rPr>
              <w:t>suma a crescut la</w:t>
            </w:r>
            <w:r w:rsidRPr="000D6DBB">
              <w:rPr>
                <w:rFonts w:ascii="Times New Roman" w:hAnsi="Times New Roman" w:cs="Times New Roman"/>
                <w:color w:val="000000"/>
                <w:sz w:val="24"/>
                <w:szCs w:val="24"/>
                <w:shd w:val="clear" w:color="auto" w:fill="FFFFFF"/>
              </w:rPr>
              <w:t xml:space="preserve"> creditele de angajament, cât și la creditele bugetare cu 2.031 mii lei, respectiv 28,20%, sumă </w:t>
            </w:r>
            <w:r w:rsidRPr="000D6DBB">
              <w:rPr>
                <w:rFonts w:ascii="Times New Roman" w:hAnsi="Times New Roman" w:cs="Times New Roman"/>
                <w:color w:val="000000" w:themeColor="text1"/>
                <w:sz w:val="24"/>
                <w:szCs w:val="24"/>
              </w:rPr>
              <w:t>necesară pentru achiziționarea pieselor de schimb aferente parcului de utilaje și mijloacelor de transport din dotarea Administrațiilor Bazinale de Apă;</w:t>
            </w:r>
          </w:p>
          <w:p w14:paraId="5A3A0B96" w14:textId="77777777" w:rsidR="00A10086" w:rsidRPr="000D6DBB" w:rsidRDefault="00A10086" w:rsidP="000D6DBB">
            <w:pPr>
              <w:spacing w:line="276" w:lineRule="auto"/>
              <w:jc w:val="both"/>
              <w:rPr>
                <w:rFonts w:ascii="Times New Roman" w:hAnsi="Times New Roman" w:cs="Times New Roman"/>
                <w:color w:val="000000" w:themeColor="text1"/>
                <w:sz w:val="24"/>
                <w:szCs w:val="24"/>
              </w:rPr>
            </w:pPr>
            <w:r w:rsidRPr="000D6DBB">
              <w:rPr>
                <w:rFonts w:ascii="Times New Roman" w:hAnsi="Times New Roman" w:cs="Times New Roman"/>
                <w:color w:val="000000" w:themeColor="text1"/>
                <w:sz w:val="24"/>
                <w:szCs w:val="24"/>
              </w:rPr>
              <w:t xml:space="preserve">- alineat 20.01.07 „Transport”, </w:t>
            </w:r>
            <w:r w:rsidRPr="000D6DBB">
              <w:rPr>
                <w:rFonts w:ascii="Times New Roman" w:hAnsi="Times New Roman" w:cs="Times New Roman"/>
                <w:color w:val="000000"/>
                <w:sz w:val="24"/>
                <w:szCs w:val="24"/>
              </w:rPr>
              <w:t>suma a crescut la</w:t>
            </w:r>
            <w:r w:rsidRPr="000D6DBB">
              <w:rPr>
                <w:rFonts w:ascii="Times New Roman" w:hAnsi="Times New Roman" w:cs="Times New Roman"/>
                <w:color w:val="000000"/>
                <w:sz w:val="24"/>
                <w:szCs w:val="24"/>
                <w:shd w:val="clear" w:color="auto" w:fill="FFFFFF"/>
              </w:rPr>
              <w:t xml:space="preserve"> creditele de angajament, cât și la creditele bugetare cu 107 mii lei, respectiv 34,19%</w:t>
            </w:r>
            <w:r w:rsidRPr="000D6DBB">
              <w:rPr>
                <w:rFonts w:ascii="Times New Roman" w:hAnsi="Times New Roman" w:cs="Times New Roman"/>
                <w:color w:val="000000" w:themeColor="text1"/>
                <w:sz w:val="24"/>
                <w:szCs w:val="24"/>
              </w:rPr>
              <w:t xml:space="preserve"> pentru achitarea contravalorii serviciilor de transport efectuat de terți;</w:t>
            </w:r>
          </w:p>
          <w:p w14:paraId="7FDB4D1C" w14:textId="77777777" w:rsidR="00A10086" w:rsidRPr="000D6DBB" w:rsidRDefault="00A10086" w:rsidP="000D6DBB">
            <w:pPr>
              <w:spacing w:line="276" w:lineRule="auto"/>
              <w:jc w:val="both"/>
              <w:rPr>
                <w:rFonts w:ascii="Times New Roman" w:hAnsi="Times New Roman" w:cs="Times New Roman"/>
                <w:color w:val="000000" w:themeColor="text1"/>
                <w:sz w:val="24"/>
                <w:szCs w:val="24"/>
              </w:rPr>
            </w:pPr>
            <w:r w:rsidRPr="000D6DBB">
              <w:rPr>
                <w:rFonts w:ascii="Times New Roman" w:hAnsi="Times New Roman" w:cs="Times New Roman"/>
                <w:color w:val="000000" w:themeColor="text1"/>
                <w:sz w:val="24"/>
                <w:szCs w:val="24"/>
              </w:rPr>
              <w:t xml:space="preserve">- alineat 20.01.08 „Poștă, telecomunicații, radio, tv, internet”, </w:t>
            </w:r>
            <w:r w:rsidRPr="000D6DBB">
              <w:rPr>
                <w:rFonts w:ascii="Times New Roman" w:hAnsi="Times New Roman" w:cs="Times New Roman"/>
                <w:color w:val="000000"/>
                <w:sz w:val="24"/>
                <w:szCs w:val="24"/>
              </w:rPr>
              <w:t>suma a crescut la</w:t>
            </w:r>
            <w:r w:rsidRPr="000D6DBB">
              <w:rPr>
                <w:rFonts w:ascii="Times New Roman" w:hAnsi="Times New Roman" w:cs="Times New Roman"/>
                <w:color w:val="000000"/>
                <w:sz w:val="24"/>
                <w:szCs w:val="24"/>
                <w:shd w:val="clear" w:color="auto" w:fill="FFFFFF"/>
              </w:rPr>
              <w:t xml:space="preserve"> creditele de angajament, cât și la creditele bugetare cu 398 mii </w:t>
            </w:r>
            <w:r w:rsidRPr="000D6DBB">
              <w:rPr>
                <w:rFonts w:ascii="Times New Roman" w:hAnsi="Times New Roman" w:cs="Times New Roman"/>
                <w:color w:val="000000"/>
                <w:sz w:val="24"/>
                <w:szCs w:val="24"/>
                <w:shd w:val="clear" w:color="auto" w:fill="FFFFFF"/>
              </w:rPr>
              <w:lastRenderedPageBreak/>
              <w:t xml:space="preserve">lei, respectiv 7,50%, </w:t>
            </w:r>
            <w:r w:rsidRPr="000D6DBB">
              <w:rPr>
                <w:rFonts w:ascii="Times New Roman" w:hAnsi="Times New Roman" w:cs="Times New Roman"/>
                <w:color w:val="000000" w:themeColor="text1"/>
                <w:sz w:val="24"/>
                <w:szCs w:val="24"/>
              </w:rPr>
              <w:t>sumă necesară pentru achitarea contravalorii serviciilor de telefonie, internet și curierat;</w:t>
            </w:r>
          </w:p>
          <w:p w14:paraId="1B2A204A" w14:textId="77777777" w:rsidR="00A10086" w:rsidRPr="000D6DBB" w:rsidRDefault="00A10086" w:rsidP="000D6DBB">
            <w:pPr>
              <w:spacing w:line="276" w:lineRule="auto"/>
              <w:jc w:val="both"/>
              <w:rPr>
                <w:rFonts w:ascii="Times New Roman" w:hAnsi="Times New Roman" w:cs="Times New Roman"/>
                <w:color w:val="000000" w:themeColor="text1"/>
                <w:sz w:val="24"/>
                <w:szCs w:val="24"/>
              </w:rPr>
            </w:pPr>
            <w:r w:rsidRPr="000D6DBB">
              <w:rPr>
                <w:rFonts w:ascii="Times New Roman" w:hAnsi="Times New Roman" w:cs="Times New Roman"/>
                <w:color w:val="000000" w:themeColor="text1"/>
                <w:sz w:val="24"/>
                <w:szCs w:val="24"/>
              </w:rPr>
              <w:t xml:space="preserve"> - alineat 20.01.09 „Materiale și prestări de servicii cu caracter funcțional”, </w:t>
            </w:r>
            <w:r w:rsidRPr="000D6DBB">
              <w:rPr>
                <w:rFonts w:ascii="Times New Roman" w:hAnsi="Times New Roman" w:cs="Times New Roman"/>
                <w:color w:val="000000"/>
                <w:sz w:val="24"/>
                <w:szCs w:val="24"/>
              </w:rPr>
              <w:t>suma a crescut la</w:t>
            </w:r>
            <w:r w:rsidRPr="000D6DBB">
              <w:rPr>
                <w:rFonts w:ascii="Times New Roman" w:hAnsi="Times New Roman" w:cs="Times New Roman"/>
                <w:color w:val="000000"/>
                <w:sz w:val="24"/>
                <w:szCs w:val="24"/>
                <w:shd w:val="clear" w:color="auto" w:fill="FFFFFF"/>
              </w:rPr>
              <w:t xml:space="preserve"> creditele de angajament, cât și la creditele bugetare cu 2.774 mii lei, respectiv 18,06%, sumă necesară pentru achiziția de materiale cu caracter funcțional;</w:t>
            </w:r>
          </w:p>
          <w:p w14:paraId="3A2566C3" w14:textId="6C61281E" w:rsidR="00A10086" w:rsidRPr="000D6DBB" w:rsidRDefault="00A10086" w:rsidP="000D6DBB">
            <w:pPr>
              <w:spacing w:line="276" w:lineRule="auto"/>
              <w:jc w:val="both"/>
              <w:rPr>
                <w:rFonts w:ascii="Times New Roman" w:hAnsi="Times New Roman" w:cs="Times New Roman"/>
                <w:color w:val="000000" w:themeColor="text1"/>
                <w:sz w:val="24"/>
                <w:szCs w:val="24"/>
              </w:rPr>
            </w:pPr>
            <w:r w:rsidRPr="000D6DBB">
              <w:rPr>
                <w:rFonts w:ascii="Times New Roman" w:hAnsi="Times New Roman" w:cs="Times New Roman"/>
                <w:color w:val="000000" w:themeColor="text1"/>
                <w:sz w:val="24"/>
                <w:szCs w:val="24"/>
              </w:rPr>
              <w:t xml:space="preserve">- </w:t>
            </w:r>
            <w:r w:rsidRPr="000D6DBB">
              <w:rPr>
                <w:rFonts w:ascii="Times New Roman" w:hAnsi="Times New Roman" w:cs="Times New Roman"/>
                <w:color w:val="000000"/>
                <w:sz w:val="24"/>
                <w:szCs w:val="24"/>
              </w:rPr>
              <w:t>alineat 20.01.30 „Alte bunuri și servicii pentru întreținere și funcționare”, suma a crescut la</w:t>
            </w:r>
            <w:r w:rsidRPr="000D6DBB">
              <w:rPr>
                <w:rFonts w:ascii="Times New Roman" w:hAnsi="Times New Roman" w:cs="Times New Roman"/>
                <w:color w:val="000000"/>
                <w:sz w:val="24"/>
                <w:szCs w:val="24"/>
                <w:shd w:val="clear" w:color="auto" w:fill="FFFFFF"/>
              </w:rPr>
              <w:t xml:space="preserve"> creditele de angajament, cât și la creditele bugetare cu </w:t>
            </w:r>
            <w:r w:rsidR="0011332F" w:rsidRPr="000D6DBB">
              <w:rPr>
                <w:rFonts w:ascii="Times New Roman" w:hAnsi="Times New Roman" w:cs="Times New Roman"/>
                <w:color w:val="000000"/>
                <w:sz w:val="24"/>
                <w:szCs w:val="24"/>
                <w:shd w:val="clear" w:color="auto" w:fill="FFFFFF"/>
              </w:rPr>
              <w:t>6.</w:t>
            </w:r>
            <w:r w:rsidR="004038B8" w:rsidRPr="000D6DBB">
              <w:rPr>
                <w:rFonts w:ascii="Times New Roman" w:hAnsi="Times New Roman" w:cs="Times New Roman"/>
                <w:color w:val="000000"/>
                <w:sz w:val="24"/>
                <w:szCs w:val="24"/>
                <w:shd w:val="clear" w:color="auto" w:fill="FFFFFF"/>
              </w:rPr>
              <w:t>646</w:t>
            </w:r>
            <w:r w:rsidRPr="000D6DBB">
              <w:rPr>
                <w:rFonts w:ascii="Times New Roman" w:hAnsi="Times New Roman" w:cs="Times New Roman"/>
                <w:color w:val="000000"/>
                <w:sz w:val="24"/>
                <w:szCs w:val="24"/>
                <w:shd w:val="clear" w:color="auto" w:fill="FFFFFF"/>
              </w:rPr>
              <w:t xml:space="preserve"> mii lei, respectiv </w:t>
            </w:r>
            <w:r w:rsidR="0011332F" w:rsidRPr="000D6DBB">
              <w:rPr>
                <w:rFonts w:ascii="Times New Roman" w:hAnsi="Times New Roman" w:cs="Times New Roman"/>
                <w:color w:val="000000"/>
                <w:sz w:val="24"/>
                <w:szCs w:val="24"/>
                <w:shd w:val="clear" w:color="auto" w:fill="FFFFFF"/>
              </w:rPr>
              <w:t>28,</w:t>
            </w:r>
            <w:r w:rsidR="004038B8" w:rsidRPr="000D6DBB">
              <w:rPr>
                <w:rFonts w:ascii="Times New Roman" w:hAnsi="Times New Roman" w:cs="Times New Roman"/>
                <w:color w:val="000000"/>
                <w:sz w:val="24"/>
                <w:szCs w:val="24"/>
                <w:shd w:val="clear" w:color="auto" w:fill="FFFFFF"/>
              </w:rPr>
              <w:t>76</w:t>
            </w:r>
            <w:r w:rsidRPr="000D6DBB">
              <w:rPr>
                <w:rFonts w:ascii="Times New Roman" w:hAnsi="Times New Roman" w:cs="Times New Roman"/>
                <w:color w:val="000000"/>
                <w:sz w:val="24"/>
                <w:szCs w:val="24"/>
                <w:shd w:val="clear" w:color="auto" w:fill="FFFFFF"/>
              </w:rPr>
              <w:t xml:space="preserve">% </w:t>
            </w:r>
            <w:r w:rsidRPr="000D6DBB">
              <w:rPr>
                <w:rFonts w:ascii="Times New Roman" w:hAnsi="Times New Roman" w:cs="Times New Roman"/>
                <w:color w:val="000000"/>
                <w:sz w:val="24"/>
                <w:szCs w:val="24"/>
              </w:rPr>
              <w:t>și asigură plata contractelor încheiate cu terți în vederea asigurării întreținerii instalațiilor, pazei, inspecțiilor tehnice, deratizare și dezinsecție, ITP, servicii de acreditare a laboratoarelor, servicii de monitorizare a mijloacelor de transport, service și întreținere tehnică de calcul, mentenanță, aparatură de laborator, etc.;</w:t>
            </w:r>
          </w:p>
          <w:p w14:paraId="47E4234D" w14:textId="314E664C" w:rsidR="00A10086" w:rsidRPr="000D6DBB" w:rsidRDefault="00A10086" w:rsidP="000D6DBB">
            <w:pPr>
              <w:spacing w:line="276" w:lineRule="auto"/>
              <w:jc w:val="both"/>
              <w:rPr>
                <w:rFonts w:ascii="Times New Roman" w:hAnsi="Times New Roman" w:cs="Times New Roman"/>
                <w:color w:val="000000" w:themeColor="text1"/>
                <w:sz w:val="24"/>
                <w:szCs w:val="24"/>
              </w:rPr>
            </w:pPr>
            <w:r w:rsidRPr="000D6DBB">
              <w:rPr>
                <w:rFonts w:ascii="Times New Roman" w:hAnsi="Times New Roman" w:cs="Times New Roman"/>
                <w:color w:val="000000"/>
                <w:sz w:val="24"/>
                <w:szCs w:val="24"/>
              </w:rPr>
              <w:t>- articol 20.02 „Reparații curente” suma a crescut la</w:t>
            </w:r>
            <w:r w:rsidRPr="000D6DBB">
              <w:rPr>
                <w:rFonts w:ascii="Times New Roman" w:hAnsi="Times New Roman" w:cs="Times New Roman"/>
                <w:color w:val="000000"/>
                <w:sz w:val="24"/>
                <w:szCs w:val="24"/>
                <w:shd w:val="clear" w:color="auto" w:fill="FFFFFF"/>
              </w:rPr>
              <w:t xml:space="preserve"> creditele de angajament, cât și la creditele bugetare cu </w:t>
            </w:r>
            <w:r w:rsidR="00A64339">
              <w:rPr>
                <w:rFonts w:ascii="Times New Roman" w:hAnsi="Times New Roman" w:cs="Times New Roman"/>
                <w:color w:val="000000"/>
                <w:sz w:val="24"/>
                <w:szCs w:val="24"/>
                <w:shd w:val="clear" w:color="auto" w:fill="FFFFFF"/>
              </w:rPr>
              <w:t>8.429</w:t>
            </w:r>
            <w:r w:rsidRPr="000D6DBB">
              <w:rPr>
                <w:rFonts w:ascii="Times New Roman" w:hAnsi="Times New Roman" w:cs="Times New Roman"/>
                <w:color w:val="000000"/>
                <w:sz w:val="24"/>
                <w:szCs w:val="24"/>
                <w:shd w:val="clear" w:color="auto" w:fill="FFFFFF"/>
              </w:rPr>
              <w:t xml:space="preserve"> mii lei, respectiv </w:t>
            </w:r>
            <w:r w:rsidR="00A64339">
              <w:rPr>
                <w:rFonts w:ascii="Times New Roman" w:hAnsi="Times New Roman" w:cs="Times New Roman"/>
                <w:color w:val="000000"/>
                <w:sz w:val="24"/>
                <w:szCs w:val="24"/>
                <w:shd w:val="clear" w:color="auto" w:fill="FFFFFF"/>
              </w:rPr>
              <w:t>31,28</w:t>
            </w:r>
            <w:r w:rsidRPr="000D6DBB">
              <w:rPr>
                <w:rFonts w:ascii="Times New Roman" w:hAnsi="Times New Roman" w:cs="Times New Roman"/>
                <w:color w:val="000000"/>
                <w:sz w:val="24"/>
                <w:szCs w:val="24"/>
                <w:shd w:val="clear" w:color="auto" w:fill="FFFFFF"/>
              </w:rPr>
              <w:t>%, și</w:t>
            </w:r>
            <w:r w:rsidRPr="000D6DBB">
              <w:rPr>
                <w:rFonts w:ascii="Times New Roman" w:hAnsi="Times New Roman" w:cs="Times New Roman"/>
                <w:color w:val="000000"/>
                <w:sz w:val="24"/>
                <w:szCs w:val="24"/>
              </w:rPr>
              <w:t xml:space="preserve"> reprezintă lucrări de reparații curente prin </w:t>
            </w:r>
            <w:r w:rsidRPr="000D6DBB">
              <w:rPr>
                <w:rFonts w:ascii="Times New Roman" w:hAnsi="Times New Roman" w:cs="Times New Roman"/>
                <w:color w:val="000000" w:themeColor="text1"/>
                <w:sz w:val="24"/>
                <w:szCs w:val="24"/>
              </w:rPr>
              <w:t>programul de gospodărire a apelor;</w:t>
            </w:r>
          </w:p>
          <w:p w14:paraId="162B205C" w14:textId="77777777" w:rsidR="00A10086" w:rsidRPr="000D6DBB" w:rsidRDefault="00A10086" w:rsidP="000D6DBB">
            <w:pPr>
              <w:spacing w:line="276" w:lineRule="auto"/>
              <w:jc w:val="both"/>
              <w:rPr>
                <w:rFonts w:ascii="Times New Roman" w:hAnsi="Times New Roman" w:cs="Times New Roman"/>
                <w:color w:val="000000" w:themeColor="text1"/>
                <w:sz w:val="24"/>
                <w:szCs w:val="24"/>
              </w:rPr>
            </w:pPr>
            <w:r w:rsidRPr="000D6DBB">
              <w:rPr>
                <w:rFonts w:ascii="Times New Roman" w:hAnsi="Times New Roman" w:cs="Times New Roman"/>
                <w:color w:val="000000" w:themeColor="text1"/>
                <w:sz w:val="24"/>
                <w:szCs w:val="24"/>
              </w:rPr>
              <w:t xml:space="preserve">- alineat 20.03.01 „Hrană pentru oameni”, </w:t>
            </w:r>
            <w:r w:rsidRPr="000D6DBB">
              <w:rPr>
                <w:rFonts w:ascii="Times New Roman" w:hAnsi="Times New Roman" w:cs="Times New Roman"/>
                <w:color w:val="000000"/>
                <w:sz w:val="24"/>
                <w:szCs w:val="24"/>
              </w:rPr>
              <w:t>suma a crescut la</w:t>
            </w:r>
            <w:r w:rsidRPr="000D6DBB">
              <w:rPr>
                <w:rFonts w:ascii="Times New Roman" w:hAnsi="Times New Roman" w:cs="Times New Roman"/>
                <w:color w:val="000000"/>
                <w:sz w:val="24"/>
                <w:szCs w:val="24"/>
                <w:shd w:val="clear" w:color="auto" w:fill="FFFFFF"/>
              </w:rPr>
              <w:t xml:space="preserve"> creditele de angajament, cât și la creditele bugetare </w:t>
            </w:r>
            <w:r w:rsidRPr="000D6DBB">
              <w:rPr>
                <w:rFonts w:ascii="Times New Roman" w:hAnsi="Times New Roman" w:cs="Times New Roman"/>
                <w:color w:val="000000"/>
                <w:sz w:val="24"/>
                <w:szCs w:val="24"/>
              </w:rPr>
              <w:t>cu 14 mii lei, respectiv 100%;</w:t>
            </w:r>
          </w:p>
          <w:p w14:paraId="0F8525AB" w14:textId="77777777" w:rsidR="00A10086" w:rsidRPr="000D6DBB" w:rsidRDefault="00A10086" w:rsidP="000D6DBB">
            <w:pPr>
              <w:spacing w:line="276" w:lineRule="auto"/>
              <w:jc w:val="both"/>
              <w:rPr>
                <w:rFonts w:ascii="Times New Roman" w:hAnsi="Times New Roman" w:cs="Times New Roman"/>
                <w:color w:val="000000" w:themeColor="text1"/>
                <w:sz w:val="24"/>
                <w:szCs w:val="24"/>
              </w:rPr>
            </w:pPr>
            <w:r w:rsidRPr="000D6DBB">
              <w:rPr>
                <w:rFonts w:ascii="Times New Roman" w:hAnsi="Times New Roman" w:cs="Times New Roman"/>
                <w:color w:val="000000"/>
                <w:sz w:val="24"/>
                <w:szCs w:val="24"/>
              </w:rPr>
              <w:t>- alineat 20.04.01 „Medicamente” suma s-a diminuat la</w:t>
            </w:r>
            <w:r w:rsidRPr="000D6DBB">
              <w:rPr>
                <w:rFonts w:ascii="Times New Roman" w:hAnsi="Times New Roman" w:cs="Times New Roman"/>
                <w:color w:val="000000"/>
                <w:sz w:val="24"/>
                <w:szCs w:val="24"/>
                <w:shd w:val="clear" w:color="auto" w:fill="FFFFFF"/>
              </w:rPr>
              <w:t xml:space="preserve"> creditele de angajament, cât și la creditele bugetare cu 14 mii lei, respectiv 37,84%</w:t>
            </w:r>
            <w:r w:rsidRPr="000D6DBB">
              <w:rPr>
                <w:rFonts w:ascii="Times New Roman" w:hAnsi="Times New Roman" w:cs="Times New Roman"/>
                <w:color w:val="000000" w:themeColor="text1"/>
                <w:sz w:val="24"/>
                <w:szCs w:val="24"/>
              </w:rPr>
              <w:t xml:space="preserve">;   </w:t>
            </w:r>
          </w:p>
          <w:p w14:paraId="0202C619" w14:textId="77777777" w:rsidR="00A10086" w:rsidRPr="000D6DBB" w:rsidRDefault="00A10086" w:rsidP="000D6DBB">
            <w:pPr>
              <w:spacing w:line="276" w:lineRule="auto"/>
              <w:jc w:val="both"/>
              <w:rPr>
                <w:rFonts w:ascii="Times New Roman" w:hAnsi="Times New Roman" w:cs="Times New Roman"/>
                <w:color w:val="000000" w:themeColor="text1"/>
                <w:sz w:val="24"/>
                <w:szCs w:val="24"/>
              </w:rPr>
            </w:pPr>
            <w:r w:rsidRPr="000D6DBB">
              <w:rPr>
                <w:rFonts w:ascii="Times New Roman" w:hAnsi="Times New Roman" w:cs="Times New Roman"/>
                <w:color w:val="000000" w:themeColor="text1"/>
                <w:sz w:val="24"/>
                <w:szCs w:val="24"/>
              </w:rPr>
              <w:t xml:space="preserve">- alineat 20.04.02 „Materiale sanitare”, </w:t>
            </w:r>
            <w:r w:rsidRPr="000D6DBB">
              <w:rPr>
                <w:rFonts w:ascii="Times New Roman" w:hAnsi="Times New Roman" w:cs="Times New Roman"/>
                <w:color w:val="000000"/>
                <w:sz w:val="24"/>
                <w:szCs w:val="24"/>
              </w:rPr>
              <w:t>suma a crescut la</w:t>
            </w:r>
            <w:r w:rsidRPr="000D6DBB">
              <w:rPr>
                <w:rFonts w:ascii="Times New Roman" w:hAnsi="Times New Roman" w:cs="Times New Roman"/>
                <w:color w:val="000000"/>
                <w:sz w:val="24"/>
                <w:szCs w:val="24"/>
                <w:shd w:val="clear" w:color="auto" w:fill="FFFFFF"/>
              </w:rPr>
              <w:t xml:space="preserve"> creditele de angajament, cât și la creditele bugetare </w:t>
            </w:r>
            <w:r w:rsidRPr="000D6DBB">
              <w:rPr>
                <w:rFonts w:ascii="Times New Roman" w:hAnsi="Times New Roman" w:cs="Times New Roman"/>
                <w:color w:val="000000"/>
                <w:sz w:val="24"/>
                <w:szCs w:val="24"/>
              </w:rPr>
              <w:t>cu 6 mii lei, respectiv 13,04%</w:t>
            </w:r>
            <w:r w:rsidRPr="000D6DBB">
              <w:rPr>
                <w:rFonts w:ascii="Times New Roman" w:hAnsi="Times New Roman" w:cs="Times New Roman"/>
                <w:color w:val="000000" w:themeColor="text1"/>
                <w:sz w:val="24"/>
                <w:szCs w:val="24"/>
              </w:rPr>
              <w:t>;</w:t>
            </w:r>
          </w:p>
          <w:p w14:paraId="3F7670AB" w14:textId="77777777" w:rsidR="00A10086" w:rsidRPr="000D6DBB" w:rsidRDefault="00A10086" w:rsidP="000D6DBB">
            <w:pPr>
              <w:spacing w:line="276" w:lineRule="auto"/>
              <w:jc w:val="both"/>
              <w:rPr>
                <w:rFonts w:ascii="Times New Roman" w:hAnsi="Times New Roman" w:cs="Times New Roman"/>
                <w:color w:val="000000"/>
                <w:sz w:val="24"/>
                <w:szCs w:val="24"/>
                <w:shd w:val="clear" w:color="auto" w:fill="FFFFFF"/>
              </w:rPr>
            </w:pPr>
            <w:r w:rsidRPr="000D6DBB">
              <w:rPr>
                <w:rFonts w:ascii="Times New Roman" w:hAnsi="Times New Roman" w:cs="Times New Roman"/>
                <w:color w:val="000000"/>
                <w:sz w:val="24"/>
                <w:szCs w:val="24"/>
                <w:shd w:val="clear" w:color="auto" w:fill="FFFFFF"/>
              </w:rPr>
              <w:t>-</w:t>
            </w:r>
            <w:r w:rsidRPr="000D6DBB">
              <w:rPr>
                <w:rFonts w:ascii="Times New Roman" w:hAnsi="Times New Roman" w:cs="Times New Roman"/>
                <w:color w:val="000000"/>
                <w:sz w:val="24"/>
                <w:szCs w:val="24"/>
              </w:rPr>
              <w:t xml:space="preserve"> alineat 20.04.03 „Reactivi” suma a crescut la</w:t>
            </w:r>
            <w:r w:rsidRPr="000D6DBB">
              <w:rPr>
                <w:rFonts w:ascii="Times New Roman" w:hAnsi="Times New Roman" w:cs="Times New Roman"/>
                <w:color w:val="000000"/>
                <w:sz w:val="24"/>
                <w:szCs w:val="24"/>
                <w:shd w:val="clear" w:color="auto" w:fill="FFFFFF"/>
              </w:rPr>
              <w:t xml:space="preserve"> creditele de angajament, cât și la creditele bugetare cu 634 mii lei, respectiv 46,58% sumă</w:t>
            </w:r>
            <w:r w:rsidRPr="000D6DBB">
              <w:rPr>
                <w:rFonts w:ascii="Times New Roman" w:hAnsi="Times New Roman" w:cs="Times New Roman"/>
                <w:sz w:val="24"/>
                <w:szCs w:val="24"/>
                <w:shd w:val="clear" w:color="auto" w:fill="FFFFFF"/>
              </w:rPr>
              <w:t xml:space="preserve"> </w:t>
            </w:r>
            <w:r w:rsidRPr="000D6DBB">
              <w:rPr>
                <w:rFonts w:ascii="Times New Roman" w:hAnsi="Times New Roman" w:cs="Times New Roman"/>
                <w:color w:val="000000" w:themeColor="text1"/>
                <w:sz w:val="24"/>
                <w:szCs w:val="24"/>
              </w:rPr>
              <w:t xml:space="preserve">necesară pentru achitarea reactivilor pentru laborator; </w:t>
            </w:r>
          </w:p>
          <w:p w14:paraId="3DCD23D2" w14:textId="77777777" w:rsidR="00A10086" w:rsidRPr="000D6DBB" w:rsidRDefault="00A10086" w:rsidP="000D6DBB">
            <w:pPr>
              <w:spacing w:line="276" w:lineRule="auto"/>
              <w:jc w:val="both"/>
              <w:rPr>
                <w:rFonts w:ascii="Times New Roman" w:hAnsi="Times New Roman" w:cs="Times New Roman"/>
                <w:color w:val="000000"/>
                <w:sz w:val="24"/>
                <w:szCs w:val="24"/>
              </w:rPr>
            </w:pPr>
            <w:r w:rsidRPr="000D6DBB">
              <w:rPr>
                <w:rFonts w:ascii="Times New Roman" w:hAnsi="Times New Roman" w:cs="Times New Roman"/>
                <w:color w:val="000000" w:themeColor="text1"/>
                <w:sz w:val="24"/>
                <w:szCs w:val="24"/>
              </w:rPr>
              <w:t xml:space="preserve">- </w:t>
            </w:r>
            <w:r w:rsidRPr="000D6DBB">
              <w:rPr>
                <w:rFonts w:ascii="Times New Roman" w:hAnsi="Times New Roman" w:cs="Times New Roman"/>
                <w:color w:val="000000"/>
                <w:sz w:val="24"/>
                <w:szCs w:val="24"/>
              </w:rPr>
              <w:t>alineat 20.05.01 „Uniforme și echipament”, suma a crescut la</w:t>
            </w:r>
            <w:r w:rsidRPr="000D6DBB">
              <w:rPr>
                <w:rFonts w:ascii="Times New Roman" w:hAnsi="Times New Roman" w:cs="Times New Roman"/>
                <w:color w:val="000000"/>
                <w:sz w:val="24"/>
                <w:szCs w:val="24"/>
                <w:shd w:val="clear" w:color="auto" w:fill="FFFFFF"/>
              </w:rPr>
              <w:t xml:space="preserve"> creditele de angajament, cât și la creditele bugetare cu 626 mii lei, respectiv 68,42%</w:t>
            </w:r>
            <w:r w:rsidRPr="000D6DBB">
              <w:rPr>
                <w:rFonts w:ascii="Times New Roman" w:hAnsi="Times New Roman" w:cs="Times New Roman"/>
                <w:color w:val="000000"/>
                <w:sz w:val="24"/>
                <w:szCs w:val="24"/>
              </w:rPr>
              <w:t xml:space="preserve"> și reprezintă achizițioanarea uniformelor, echipamentelor de protecție a muncii necesare în desfașurarea activităților</w:t>
            </w:r>
            <w:r w:rsidRPr="000D6DBB">
              <w:rPr>
                <w:rFonts w:ascii="Times New Roman" w:hAnsi="Times New Roman" w:cs="Times New Roman"/>
                <w:color w:val="000000" w:themeColor="text1"/>
                <w:sz w:val="24"/>
                <w:szCs w:val="24"/>
              </w:rPr>
              <w:t xml:space="preserve"> specifice;</w:t>
            </w:r>
            <w:r w:rsidRPr="000D6DBB">
              <w:rPr>
                <w:rFonts w:ascii="Times New Roman" w:hAnsi="Times New Roman" w:cs="Times New Roman"/>
                <w:color w:val="000000"/>
                <w:sz w:val="24"/>
                <w:szCs w:val="24"/>
              </w:rPr>
              <w:t xml:space="preserve"> </w:t>
            </w:r>
          </w:p>
          <w:p w14:paraId="01E3F5A7" w14:textId="77777777" w:rsidR="00A10086" w:rsidRPr="000D6DBB" w:rsidRDefault="00A10086" w:rsidP="000D6DBB">
            <w:pPr>
              <w:spacing w:line="276" w:lineRule="auto"/>
              <w:jc w:val="both"/>
              <w:rPr>
                <w:rFonts w:ascii="Times New Roman" w:hAnsi="Times New Roman" w:cs="Times New Roman"/>
                <w:color w:val="000000" w:themeColor="text1"/>
                <w:sz w:val="24"/>
                <w:szCs w:val="24"/>
              </w:rPr>
            </w:pPr>
            <w:r w:rsidRPr="000D6DBB">
              <w:rPr>
                <w:rFonts w:ascii="Times New Roman" w:hAnsi="Times New Roman" w:cs="Times New Roman"/>
                <w:color w:val="000000"/>
                <w:sz w:val="24"/>
                <w:szCs w:val="24"/>
              </w:rPr>
              <w:t>- alineat 20.05.03 „Lenjerie și accesorii de pat” suma a crescut la</w:t>
            </w:r>
            <w:r w:rsidRPr="000D6DBB">
              <w:rPr>
                <w:rFonts w:ascii="Times New Roman" w:hAnsi="Times New Roman" w:cs="Times New Roman"/>
                <w:color w:val="000000"/>
                <w:sz w:val="24"/>
                <w:szCs w:val="24"/>
                <w:shd w:val="clear" w:color="auto" w:fill="FFFFFF"/>
              </w:rPr>
              <w:t xml:space="preserve"> creditele de angajament, cât și la creditele bugetare cu 41 mii lei, respectiv 34,45%;</w:t>
            </w:r>
          </w:p>
          <w:p w14:paraId="2153AA49" w14:textId="77777777" w:rsidR="00A10086" w:rsidRPr="000D6DBB" w:rsidRDefault="00A10086" w:rsidP="000D6DBB">
            <w:pPr>
              <w:spacing w:line="276" w:lineRule="auto"/>
              <w:jc w:val="both"/>
              <w:rPr>
                <w:rFonts w:ascii="Times New Roman" w:hAnsi="Times New Roman" w:cs="Times New Roman"/>
                <w:color w:val="000000" w:themeColor="text1"/>
                <w:sz w:val="24"/>
                <w:szCs w:val="24"/>
              </w:rPr>
            </w:pPr>
            <w:r w:rsidRPr="000D6DBB">
              <w:rPr>
                <w:rFonts w:ascii="Times New Roman" w:hAnsi="Times New Roman" w:cs="Times New Roman"/>
                <w:color w:val="000000"/>
                <w:sz w:val="24"/>
                <w:szCs w:val="24"/>
              </w:rPr>
              <w:t>- alineat 20.05.30 „Alte obiecte de inventar”, suma a crescut la</w:t>
            </w:r>
            <w:r w:rsidRPr="000D6DBB">
              <w:rPr>
                <w:rFonts w:ascii="Times New Roman" w:hAnsi="Times New Roman" w:cs="Times New Roman"/>
                <w:color w:val="000000"/>
                <w:sz w:val="24"/>
                <w:szCs w:val="24"/>
                <w:shd w:val="clear" w:color="auto" w:fill="FFFFFF"/>
              </w:rPr>
              <w:t xml:space="preserve"> creditele de angajament, cât și la creditele bugetare cu 510 mii lei, respectiv 17,03%</w:t>
            </w:r>
            <w:r w:rsidRPr="000D6DBB">
              <w:rPr>
                <w:rFonts w:ascii="Times New Roman" w:hAnsi="Times New Roman" w:cs="Times New Roman"/>
                <w:color w:val="000000"/>
                <w:sz w:val="24"/>
                <w:szCs w:val="24"/>
              </w:rPr>
              <w:t xml:space="preserve"> și reprezintă achizițioanarea obiectelor de inventar necesare în desfășurarea activităților</w:t>
            </w:r>
            <w:r w:rsidRPr="000D6DBB">
              <w:rPr>
                <w:rFonts w:ascii="Times New Roman" w:hAnsi="Times New Roman" w:cs="Times New Roman"/>
                <w:color w:val="000000" w:themeColor="text1"/>
                <w:sz w:val="24"/>
                <w:szCs w:val="24"/>
              </w:rPr>
              <w:t xml:space="preserve"> din cadrul programului de gospodărire a apelor;</w:t>
            </w:r>
          </w:p>
          <w:p w14:paraId="21B88937" w14:textId="77777777" w:rsidR="00A10086" w:rsidRPr="000D6DBB" w:rsidRDefault="00A10086" w:rsidP="000D6DBB">
            <w:pPr>
              <w:spacing w:line="276" w:lineRule="auto"/>
              <w:jc w:val="both"/>
              <w:rPr>
                <w:rFonts w:ascii="Times New Roman" w:hAnsi="Times New Roman" w:cs="Times New Roman"/>
                <w:color w:val="000000"/>
                <w:sz w:val="24"/>
                <w:szCs w:val="24"/>
                <w:shd w:val="clear" w:color="auto" w:fill="FFFFFF"/>
              </w:rPr>
            </w:pPr>
            <w:r w:rsidRPr="000D6DBB">
              <w:rPr>
                <w:rFonts w:ascii="Times New Roman" w:hAnsi="Times New Roman" w:cs="Times New Roman"/>
                <w:color w:val="000000" w:themeColor="text1"/>
                <w:sz w:val="24"/>
                <w:szCs w:val="24"/>
              </w:rPr>
              <w:t>-</w:t>
            </w:r>
            <w:r w:rsidRPr="000D6DBB">
              <w:rPr>
                <w:rFonts w:ascii="Times New Roman" w:hAnsi="Times New Roman" w:cs="Times New Roman"/>
                <w:color w:val="000000"/>
                <w:sz w:val="24"/>
                <w:szCs w:val="24"/>
              </w:rPr>
              <w:t xml:space="preserve"> alineat 20.06.01 „Deplasări interne, detașări, transferuri”, suma a crescut la</w:t>
            </w:r>
            <w:r w:rsidRPr="000D6DBB">
              <w:rPr>
                <w:rFonts w:ascii="Times New Roman" w:hAnsi="Times New Roman" w:cs="Times New Roman"/>
                <w:color w:val="000000"/>
                <w:sz w:val="24"/>
                <w:szCs w:val="24"/>
                <w:shd w:val="clear" w:color="auto" w:fill="FFFFFF"/>
              </w:rPr>
              <w:t xml:space="preserve"> creditele de angajament, cât și la creditele bugetare cu 337 mii lei, respectiv 11,38%, pentru efectuarea deplasărilor în interes de serviciu a personalului propriu;</w:t>
            </w:r>
          </w:p>
          <w:p w14:paraId="3F74D387" w14:textId="77777777" w:rsidR="00A10086" w:rsidRPr="000D6DBB" w:rsidRDefault="00A10086" w:rsidP="000D6DBB">
            <w:pPr>
              <w:spacing w:line="276" w:lineRule="auto"/>
              <w:jc w:val="both"/>
              <w:rPr>
                <w:rFonts w:ascii="Times New Roman" w:hAnsi="Times New Roman" w:cs="Times New Roman"/>
                <w:color w:val="000000"/>
                <w:sz w:val="24"/>
                <w:szCs w:val="24"/>
                <w:shd w:val="clear" w:color="auto" w:fill="FFFFFF"/>
              </w:rPr>
            </w:pPr>
            <w:r w:rsidRPr="000D6DBB">
              <w:rPr>
                <w:rFonts w:ascii="Times New Roman" w:hAnsi="Times New Roman" w:cs="Times New Roman"/>
                <w:color w:val="000000"/>
                <w:sz w:val="24"/>
                <w:szCs w:val="24"/>
                <w:shd w:val="clear" w:color="auto" w:fill="FFFFFF"/>
              </w:rPr>
              <w:lastRenderedPageBreak/>
              <w:t xml:space="preserve">- </w:t>
            </w:r>
            <w:r w:rsidRPr="000D6DBB">
              <w:rPr>
                <w:rFonts w:ascii="Times New Roman" w:hAnsi="Times New Roman" w:cs="Times New Roman"/>
                <w:color w:val="000000"/>
                <w:sz w:val="24"/>
                <w:szCs w:val="24"/>
              </w:rPr>
              <w:t>alineat 20.06.02 „Deplasări în străinătate”, suma a crescut la</w:t>
            </w:r>
            <w:r w:rsidRPr="000D6DBB">
              <w:rPr>
                <w:rFonts w:ascii="Times New Roman" w:hAnsi="Times New Roman" w:cs="Times New Roman"/>
                <w:color w:val="000000"/>
                <w:sz w:val="24"/>
                <w:szCs w:val="24"/>
                <w:shd w:val="clear" w:color="auto" w:fill="FFFFFF"/>
              </w:rPr>
              <w:t xml:space="preserve"> creditele de angajament, cât și la creditele bugetare cu 143 mii lei, respectiv 58,61%;</w:t>
            </w:r>
          </w:p>
          <w:p w14:paraId="7FE3C5FE" w14:textId="77777777" w:rsidR="00A10086" w:rsidRPr="000D6DBB" w:rsidRDefault="00A10086" w:rsidP="000D6DBB">
            <w:pPr>
              <w:spacing w:line="276" w:lineRule="auto"/>
              <w:jc w:val="both"/>
              <w:rPr>
                <w:rFonts w:ascii="Times New Roman" w:hAnsi="Times New Roman" w:cs="Times New Roman"/>
                <w:color w:val="000000" w:themeColor="text1"/>
                <w:sz w:val="24"/>
                <w:szCs w:val="24"/>
              </w:rPr>
            </w:pPr>
            <w:r w:rsidRPr="000D6DBB">
              <w:rPr>
                <w:rFonts w:ascii="Times New Roman" w:hAnsi="Times New Roman" w:cs="Times New Roman"/>
                <w:color w:val="000000"/>
                <w:sz w:val="24"/>
                <w:szCs w:val="24"/>
              </w:rPr>
              <w:t>- articol 20.09 „Materiale de laborator” suma a crescut la</w:t>
            </w:r>
            <w:r w:rsidRPr="000D6DBB">
              <w:rPr>
                <w:rFonts w:ascii="Times New Roman" w:hAnsi="Times New Roman" w:cs="Times New Roman"/>
                <w:color w:val="000000"/>
                <w:sz w:val="24"/>
                <w:szCs w:val="24"/>
                <w:shd w:val="clear" w:color="auto" w:fill="FFFFFF"/>
              </w:rPr>
              <w:t xml:space="preserve"> creditele de angajament, cât și la creditele bugetare </w:t>
            </w:r>
            <w:r w:rsidRPr="000D6DBB">
              <w:rPr>
                <w:rFonts w:ascii="Times New Roman" w:hAnsi="Times New Roman" w:cs="Times New Roman"/>
                <w:color w:val="000000"/>
                <w:sz w:val="24"/>
                <w:szCs w:val="24"/>
              </w:rPr>
              <w:t>cu 557 mii lei, respectiv 46,30% și reprezintă achiziționarea de consumabile necesare funcționării corespunzătoare a echipamentelor</w:t>
            </w:r>
            <w:r w:rsidRPr="000D6DBB">
              <w:rPr>
                <w:rFonts w:ascii="Times New Roman" w:hAnsi="Times New Roman" w:cs="Times New Roman"/>
                <w:color w:val="000000" w:themeColor="text1"/>
                <w:sz w:val="24"/>
                <w:szCs w:val="24"/>
              </w:rPr>
              <w:t>;</w:t>
            </w:r>
          </w:p>
          <w:p w14:paraId="602FAD50" w14:textId="77777777" w:rsidR="00A10086" w:rsidRPr="000D6DBB" w:rsidRDefault="00A10086" w:rsidP="000D6DBB">
            <w:pPr>
              <w:spacing w:line="276" w:lineRule="auto"/>
              <w:jc w:val="both"/>
              <w:rPr>
                <w:rFonts w:ascii="Times New Roman" w:hAnsi="Times New Roman" w:cs="Times New Roman"/>
                <w:color w:val="000000" w:themeColor="text1"/>
                <w:sz w:val="24"/>
                <w:szCs w:val="24"/>
              </w:rPr>
            </w:pPr>
            <w:r w:rsidRPr="000D6DBB">
              <w:rPr>
                <w:rFonts w:ascii="Times New Roman" w:hAnsi="Times New Roman" w:cs="Times New Roman"/>
                <w:color w:val="000000"/>
                <w:sz w:val="24"/>
                <w:szCs w:val="24"/>
              </w:rPr>
              <w:t>- articol 20.11 „Cărți, publicații și materiale documemntare” suma a crescut la</w:t>
            </w:r>
            <w:r w:rsidRPr="000D6DBB">
              <w:rPr>
                <w:rFonts w:ascii="Times New Roman" w:hAnsi="Times New Roman" w:cs="Times New Roman"/>
                <w:color w:val="000000"/>
                <w:sz w:val="24"/>
                <w:szCs w:val="24"/>
                <w:shd w:val="clear" w:color="auto" w:fill="FFFFFF"/>
              </w:rPr>
              <w:t xml:space="preserve"> creditele de angajament, cât și la creditele bugetare cu 100 mii lei, respectiv 53,19%</w:t>
            </w:r>
            <w:r w:rsidRPr="000D6DBB">
              <w:rPr>
                <w:rFonts w:ascii="Times New Roman" w:hAnsi="Times New Roman" w:cs="Times New Roman"/>
                <w:color w:val="000000"/>
                <w:sz w:val="24"/>
                <w:szCs w:val="24"/>
              </w:rPr>
              <w:t xml:space="preserve"> reprezintă achiziționarea monitorului oficial și a unor cărți de specialitate</w:t>
            </w:r>
            <w:r w:rsidRPr="000D6DBB">
              <w:rPr>
                <w:rFonts w:ascii="Times New Roman" w:hAnsi="Times New Roman" w:cs="Times New Roman"/>
                <w:color w:val="000000" w:themeColor="text1"/>
                <w:sz w:val="24"/>
                <w:szCs w:val="24"/>
              </w:rPr>
              <w:t xml:space="preserve"> și abonamente on-line;</w:t>
            </w:r>
          </w:p>
          <w:p w14:paraId="2018C2A3" w14:textId="77777777" w:rsidR="00A10086" w:rsidRPr="000D6DBB" w:rsidRDefault="00A10086" w:rsidP="000D6DBB">
            <w:pPr>
              <w:spacing w:line="276" w:lineRule="auto"/>
              <w:jc w:val="both"/>
              <w:rPr>
                <w:rFonts w:ascii="Times New Roman" w:hAnsi="Times New Roman" w:cs="Times New Roman"/>
                <w:color w:val="000000"/>
                <w:sz w:val="24"/>
                <w:szCs w:val="24"/>
              </w:rPr>
            </w:pPr>
            <w:r w:rsidRPr="000D6DBB">
              <w:rPr>
                <w:rFonts w:ascii="Times New Roman" w:hAnsi="Times New Roman" w:cs="Times New Roman"/>
                <w:color w:val="000000"/>
                <w:sz w:val="24"/>
                <w:szCs w:val="24"/>
              </w:rPr>
              <w:t>- articol 20.12 „Consultanță și expertiză” suma a crescut la</w:t>
            </w:r>
            <w:r w:rsidRPr="000D6DBB">
              <w:rPr>
                <w:rFonts w:ascii="Times New Roman" w:hAnsi="Times New Roman" w:cs="Times New Roman"/>
                <w:color w:val="000000"/>
                <w:sz w:val="24"/>
                <w:szCs w:val="24"/>
                <w:shd w:val="clear" w:color="auto" w:fill="FFFFFF"/>
              </w:rPr>
              <w:t xml:space="preserve"> creditele de angajament, cât și la creditele bugetare cu 59 mii lei, respectiv 2,12%,</w:t>
            </w:r>
            <w:r w:rsidRPr="000D6DBB">
              <w:rPr>
                <w:rFonts w:ascii="Times New Roman" w:hAnsi="Times New Roman" w:cs="Times New Roman"/>
                <w:color w:val="000000"/>
                <w:sz w:val="24"/>
                <w:szCs w:val="24"/>
              </w:rPr>
              <w:t xml:space="preserve"> sumă necesară pentru achitarea serviciilor de consultanță și expertizare baraje;</w:t>
            </w:r>
          </w:p>
          <w:p w14:paraId="70EFA241" w14:textId="77777777" w:rsidR="00A10086" w:rsidRPr="000D6DBB" w:rsidRDefault="00A10086" w:rsidP="000D6DBB">
            <w:pPr>
              <w:spacing w:line="276" w:lineRule="auto"/>
              <w:jc w:val="both"/>
              <w:rPr>
                <w:rFonts w:ascii="Times New Roman" w:hAnsi="Times New Roman" w:cs="Times New Roman"/>
                <w:color w:val="000000" w:themeColor="text1"/>
                <w:sz w:val="24"/>
                <w:szCs w:val="24"/>
              </w:rPr>
            </w:pPr>
            <w:r w:rsidRPr="000D6DBB">
              <w:rPr>
                <w:rFonts w:ascii="Times New Roman" w:hAnsi="Times New Roman" w:cs="Times New Roman"/>
                <w:color w:val="000000"/>
                <w:sz w:val="24"/>
                <w:szCs w:val="24"/>
              </w:rPr>
              <w:t>- articol 20.13 „Pregătire profesională”, suma a crescut la</w:t>
            </w:r>
            <w:r w:rsidRPr="000D6DBB">
              <w:rPr>
                <w:rFonts w:ascii="Times New Roman" w:hAnsi="Times New Roman" w:cs="Times New Roman"/>
                <w:color w:val="000000"/>
                <w:sz w:val="24"/>
                <w:szCs w:val="24"/>
                <w:shd w:val="clear" w:color="auto" w:fill="FFFFFF"/>
              </w:rPr>
              <w:t xml:space="preserve"> creditele de angajament, cât și la creditele bugetare </w:t>
            </w:r>
            <w:r w:rsidRPr="000D6DBB">
              <w:rPr>
                <w:rFonts w:ascii="Times New Roman" w:hAnsi="Times New Roman" w:cs="Times New Roman"/>
                <w:color w:val="000000"/>
                <w:sz w:val="24"/>
                <w:szCs w:val="24"/>
              </w:rPr>
              <w:t xml:space="preserve">cu 888 mii lei, respectiv 56,20% și reprezintă achiziționarea cursurilor de pregătire profesională a personalului din </w:t>
            </w:r>
            <w:r w:rsidRPr="000D6DBB">
              <w:rPr>
                <w:rFonts w:ascii="Times New Roman" w:eastAsia="Times New Roman" w:hAnsi="Times New Roman" w:cs="Times New Roman"/>
                <w:color w:val="000000" w:themeColor="text1"/>
                <w:sz w:val="24"/>
                <w:szCs w:val="24"/>
              </w:rPr>
              <w:t>Administrației Naționale „Apele Române”</w:t>
            </w:r>
            <w:r w:rsidRPr="000D6DBB">
              <w:rPr>
                <w:rFonts w:ascii="Times New Roman" w:hAnsi="Times New Roman" w:cs="Times New Roman"/>
                <w:color w:val="000000" w:themeColor="text1"/>
                <w:sz w:val="24"/>
                <w:szCs w:val="24"/>
              </w:rPr>
              <w:t>;</w:t>
            </w:r>
          </w:p>
          <w:p w14:paraId="34309CE9" w14:textId="4555A8F1" w:rsidR="00A10086" w:rsidRPr="000D6DBB" w:rsidRDefault="00A10086" w:rsidP="000D6DBB">
            <w:pPr>
              <w:spacing w:line="276" w:lineRule="auto"/>
              <w:jc w:val="both"/>
              <w:rPr>
                <w:rFonts w:ascii="Times New Roman" w:hAnsi="Times New Roman" w:cs="Times New Roman"/>
                <w:color w:val="000000" w:themeColor="text1"/>
                <w:sz w:val="24"/>
                <w:szCs w:val="24"/>
              </w:rPr>
            </w:pPr>
            <w:r w:rsidRPr="000D6DBB">
              <w:rPr>
                <w:rFonts w:ascii="Times New Roman" w:hAnsi="Times New Roman" w:cs="Times New Roman"/>
                <w:color w:val="000000"/>
                <w:sz w:val="24"/>
                <w:szCs w:val="24"/>
              </w:rPr>
              <w:t>- articol 20.14 „Protecția muncii”, suma a crescut la</w:t>
            </w:r>
            <w:r w:rsidRPr="000D6DBB">
              <w:rPr>
                <w:rFonts w:ascii="Times New Roman" w:hAnsi="Times New Roman" w:cs="Times New Roman"/>
                <w:color w:val="000000"/>
                <w:sz w:val="24"/>
                <w:szCs w:val="24"/>
                <w:shd w:val="clear" w:color="auto" w:fill="FFFFFF"/>
              </w:rPr>
              <w:t xml:space="preserve"> creditele de angajament, cât și la creditele bugetare cu </w:t>
            </w:r>
            <w:r w:rsidR="000B14F7" w:rsidRPr="000D6DBB">
              <w:rPr>
                <w:rFonts w:ascii="Times New Roman" w:hAnsi="Times New Roman" w:cs="Times New Roman"/>
                <w:color w:val="000000"/>
                <w:sz w:val="24"/>
                <w:szCs w:val="24"/>
                <w:shd w:val="clear" w:color="auto" w:fill="FFFFFF"/>
              </w:rPr>
              <w:t>213</w:t>
            </w:r>
            <w:r w:rsidRPr="000D6DBB">
              <w:rPr>
                <w:rFonts w:ascii="Times New Roman" w:hAnsi="Times New Roman" w:cs="Times New Roman"/>
                <w:color w:val="000000"/>
                <w:sz w:val="24"/>
                <w:szCs w:val="24"/>
                <w:shd w:val="clear" w:color="auto" w:fill="FFFFFF"/>
              </w:rPr>
              <w:t xml:space="preserve"> mii lei, respectiv </w:t>
            </w:r>
            <w:r w:rsidR="000B14F7" w:rsidRPr="000D6DBB">
              <w:rPr>
                <w:rFonts w:ascii="Times New Roman" w:hAnsi="Times New Roman" w:cs="Times New Roman"/>
                <w:color w:val="000000"/>
                <w:sz w:val="24"/>
                <w:szCs w:val="24"/>
                <w:shd w:val="clear" w:color="auto" w:fill="FFFFFF"/>
              </w:rPr>
              <w:t>10,74</w:t>
            </w:r>
            <w:r w:rsidRPr="000D6DBB">
              <w:rPr>
                <w:rFonts w:ascii="Times New Roman" w:hAnsi="Times New Roman" w:cs="Times New Roman"/>
                <w:color w:val="000000"/>
                <w:sz w:val="24"/>
                <w:szCs w:val="24"/>
                <w:shd w:val="clear" w:color="auto" w:fill="FFFFFF"/>
              </w:rPr>
              <w:t>%, suma necesară pentru servicii pe protecția muncii</w:t>
            </w:r>
            <w:r w:rsidRPr="000D6DBB">
              <w:rPr>
                <w:rFonts w:ascii="Times New Roman" w:hAnsi="Times New Roman" w:cs="Times New Roman"/>
                <w:color w:val="000000" w:themeColor="text1"/>
                <w:sz w:val="24"/>
                <w:szCs w:val="24"/>
              </w:rPr>
              <w:t>;</w:t>
            </w:r>
          </w:p>
          <w:p w14:paraId="480075E1" w14:textId="77777777" w:rsidR="00A10086" w:rsidRPr="000D6DBB" w:rsidRDefault="00A10086" w:rsidP="000D6DBB">
            <w:pPr>
              <w:spacing w:line="276" w:lineRule="auto"/>
              <w:jc w:val="both"/>
              <w:rPr>
                <w:rFonts w:ascii="Times New Roman" w:hAnsi="Times New Roman" w:cs="Times New Roman"/>
                <w:color w:val="000000" w:themeColor="text1"/>
                <w:sz w:val="24"/>
                <w:szCs w:val="24"/>
              </w:rPr>
            </w:pPr>
            <w:r w:rsidRPr="000D6DBB">
              <w:rPr>
                <w:rFonts w:ascii="Times New Roman" w:hAnsi="Times New Roman" w:cs="Times New Roman"/>
                <w:color w:val="000000"/>
                <w:sz w:val="24"/>
                <w:szCs w:val="24"/>
              </w:rPr>
              <w:t>- articol 20.16 „Studii și cercetări” suma s-a diminuat la</w:t>
            </w:r>
            <w:r w:rsidRPr="000D6DBB">
              <w:rPr>
                <w:rFonts w:ascii="Times New Roman" w:hAnsi="Times New Roman" w:cs="Times New Roman"/>
                <w:color w:val="000000"/>
                <w:sz w:val="24"/>
                <w:szCs w:val="24"/>
                <w:shd w:val="clear" w:color="auto" w:fill="FFFFFF"/>
              </w:rPr>
              <w:t xml:space="preserve"> creditele de angajament, cât și la creditele bugetare </w:t>
            </w:r>
            <w:r w:rsidRPr="000D6DBB">
              <w:rPr>
                <w:rFonts w:ascii="Times New Roman" w:hAnsi="Times New Roman" w:cs="Times New Roman"/>
                <w:color w:val="000000"/>
                <w:sz w:val="24"/>
                <w:szCs w:val="24"/>
              </w:rPr>
              <w:t>cu 624 mii lei, respectiv 17,00%;</w:t>
            </w:r>
          </w:p>
          <w:p w14:paraId="54B70D68" w14:textId="77777777" w:rsidR="00A10086" w:rsidRPr="000D6DBB" w:rsidRDefault="00A10086" w:rsidP="000D6DBB">
            <w:pPr>
              <w:spacing w:line="276" w:lineRule="auto"/>
              <w:jc w:val="both"/>
              <w:rPr>
                <w:rFonts w:ascii="Times New Roman" w:hAnsi="Times New Roman" w:cs="Times New Roman"/>
                <w:color w:val="000000"/>
                <w:sz w:val="24"/>
                <w:szCs w:val="24"/>
              </w:rPr>
            </w:pPr>
            <w:r w:rsidRPr="000D6DBB">
              <w:rPr>
                <w:rFonts w:ascii="Times New Roman" w:hAnsi="Times New Roman" w:cs="Times New Roman"/>
                <w:color w:val="000000"/>
                <w:sz w:val="24"/>
                <w:szCs w:val="24"/>
              </w:rPr>
              <w:t>- articol 20.22 „Finanțarea acțiunilor din domeniul apelor” suma s-a diminuat la</w:t>
            </w:r>
            <w:r w:rsidRPr="000D6DBB">
              <w:rPr>
                <w:rFonts w:ascii="Times New Roman" w:hAnsi="Times New Roman" w:cs="Times New Roman"/>
                <w:color w:val="000000"/>
                <w:sz w:val="24"/>
                <w:szCs w:val="24"/>
                <w:shd w:val="clear" w:color="auto" w:fill="FFFFFF"/>
              </w:rPr>
              <w:t xml:space="preserve"> creditele de angajament, cât și la creditele bugetare</w:t>
            </w:r>
            <w:r w:rsidRPr="000D6DBB">
              <w:rPr>
                <w:rFonts w:ascii="Times New Roman" w:hAnsi="Times New Roman" w:cs="Times New Roman"/>
                <w:color w:val="000000"/>
                <w:sz w:val="24"/>
                <w:szCs w:val="24"/>
              </w:rPr>
              <w:t xml:space="preserve"> cu 93 mii lei, respectiv 4,33%;</w:t>
            </w:r>
          </w:p>
          <w:p w14:paraId="0D8A325D" w14:textId="67E89479" w:rsidR="00A10086" w:rsidRPr="000D6DBB" w:rsidRDefault="00A10086" w:rsidP="000D6DBB">
            <w:pPr>
              <w:spacing w:line="276" w:lineRule="auto"/>
              <w:jc w:val="both"/>
              <w:rPr>
                <w:rFonts w:ascii="Times New Roman" w:hAnsi="Times New Roman" w:cs="Times New Roman"/>
                <w:color w:val="000000"/>
                <w:sz w:val="24"/>
                <w:szCs w:val="24"/>
              </w:rPr>
            </w:pPr>
            <w:r w:rsidRPr="000D6DBB">
              <w:rPr>
                <w:rFonts w:ascii="Times New Roman" w:hAnsi="Times New Roman" w:cs="Times New Roman"/>
                <w:color w:val="000000"/>
                <w:sz w:val="24"/>
                <w:szCs w:val="24"/>
              </w:rPr>
              <w:t>- articol 20.25 „Cheltuieli judiciare și extrajudiciare derivate din acțiuni în reprezentarea intereselor statului, potrivit dispozițiilor legale”, suma a crescut la</w:t>
            </w:r>
            <w:r w:rsidRPr="000D6DBB">
              <w:rPr>
                <w:rFonts w:ascii="Times New Roman" w:hAnsi="Times New Roman" w:cs="Times New Roman"/>
                <w:color w:val="000000"/>
                <w:sz w:val="24"/>
                <w:szCs w:val="24"/>
                <w:shd w:val="clear" w:color="auto" w:fill="FFFFFF"/>
              </w:rPr>
              <w:t xml:space="preserve"> creditele de angajament, cât și la creditele bugetare</w:t>
            </w:r>
            <w:r w:rsidRPr="000D6DBB">
              <w:rPr>
                <w:rFonts w:ascii="Times New Roman" w:hAnsi="Times New Roman" w:cs="Times New Roman"/>
                <w:color w:val="000000"/>
                <w:sz w:val="24"/>
                <w:szCs w:val="24"/>
              </w:rPr>
              <w:t xml:space="preserve"> cu </w:t>
            </w:r>
            <w:r w:rsidR="00F11DE2" w:rsidRPr="000D6DBB">
              <w:rPr>
                <w:rFonts w:ascii="Times New Roman" w:hAnsi="Times New Roman" w:cs="Times New Roman"/>
                <w:color w:val="000000"/>
                <w:sz w:val="24"/>
                <w:szCs w:val="24"/>
              </w:rPr>
              <w:t>591</w:t>
            </w:r>
            <w:r w:rsidRPr="000D6DBB">
              <w:rPr>
                <w:rFonts w:ascii="Times New Roman" w:hAnsi="Times New Roman" w:cs="Times New Roman"/>
                <w:color w:val="000000"/>
                <w:sz w:val="24"/>
                <w:szCs w:val="24"/>
              </w:rPr>
              <w:t xml:space="preserve"> mii lei, respectiv </w:t>
            </w:r>
            <w:r w:rsidR="00F11DE2" w:rsidRPr="000D6DBB">
              <w:rPr>
                <w:rFonts w:ascii="Times New Roman" w:hAnsi="Times New Roman" w:cs="Times New Roman"/>
                <w:color w:val="000000"/>
                <w:sz w:val="24"/>
                <w:szCs w:val="24"/>
              </w:rPr>
              <w:t>37,91</w:t>
            </w:r>
            <w:r w:rsidRPr="000D6DBB">
              <w:rPr>
                <w:rFonts w:ascii="Times New Roman" w:hAnsi="Times New Roman" w:cs="Times New Roman"/>
                <w:color w:val="000000"/>
                <w:sz w:val="24"/>
                <w:szCs w:val="24"/>
              </w:rPr>
              <w:t>%;</w:t>
            </w:r>
          </w:p>
          <w:p w14:paraId="09BADCA0" w14:textId="77777777" w:rsidR="00A10086" w:rsidRPr="000D6DBB" w:rsidRDefault="00A10086" w:rsidP="000D6DBB">
            <w:pPr>
              <w:spacing w:line="276" w:lineRule="auto"/>
              <w:jc w:val="both"/>
              <w:rPr>
                <w:rFonts w:ascii="Times New Roman" w:hAnsi="Times New Roman" w:cs="Times New Roman"/>
                <w:color w:val="000000"/>
                <w:sz w:val="24"/>
                <w:szCs w:val="24"/>
              </w:rPr>
            </w:pPr>
            <w:r w:rsidRPr="000D6DBB">
              <w:rPr>
                <w:rFonts w:ascii="Times New Roman" w:hAnsi="Times New Roman" w:cs="Times New Roman"/>
                <w:color w:val="000000"/>
                <w:sz w:val="24"/>
                <w:szCs w:val="24"/>
              </w:rPr>
              <w:t xml:space="preserve">- alineat 20.30.01 „Reclamă și publicitate”, suma a crescut </w:t>
            </w:r>
            <w:bookmarkStart w:id="1" w:name="_Hlk104458391"/>
            <w:r w:rsidRPr="000D6DBB">
              <w:rPr>
                <w:rFonts w:ascii="Times New Roman" w:hAnsi="Times New Roman" w:cs="Times New Roman"/>
                <w:color w:val="000000"/>
                <w:sz w:val="24"/>
                <w:szCs w:val="24"/>
              </w:rPr>
              <w:t>la</w:t>
            </w:r>
            <w:r w:rsidRPr="000D6DBB">
              <w:rPr>
                <w:rFonts w:ascii="Times New Roman" w:hAnsi="Times New Roman" w:cs="Times New Roman"/>
                <w:color w:val="000000"/>
                <w:sz w:val="24"/>
                <w:szCs w:val="24"/>
                <w:shd w:val="clear" w:color="auto" w:fill="FFFFFF"/>
              </w:rPr>
              <w:t xml:space="preserve"> creditele de angajament, cât și la creditele bugetare</w:t>
            </w:r>
            <w:bookmarkEnd w:id="1"/>
            <w:r w:rsidRPr="000D6DBB">
              <w:rPr>
                <w:rFonts w:ascii="Times New Roman" w:hAnsi="Times New Roman" w:cs="Times New Roman"/>
                <w:color w:val="000000"/>
                <w:sz w:val="24"/>
                <w:szCs w:val="24"/>
                <w:shd w:val="clear" w:color="auto" w:fill="FFFFFF"/>
              </w:rPr>
              <w:t xml:space="preserve"> cu 228 mii lei, respectiv 25,50% </w:t>
            </w:r>
            <w:r w:rsidRPr="000D6DBB">
              <w:rPr>
                <w:rFonts w:ascii="Times New Roman" w:hAnsi="Times New Roman" w:cs="Times New Roman"/>
                <w:color w:val="000000"/>
                <w:sz w:val="24"/>
                <w:szCs w:val="24"/>
              </w:rPr>
              <w:t>și reprezintă plata serviciilor de reclamă și publicitate pentru promovarea imaginii instituției;</w:t>
            </w:r>
          </w:p>
          <w:p w14:paraId="60AE9A80" w14:textId="77777777" w:rsidR="00A10086" w:rsidRPr="000D6DBB" w:rsidRDefault="00A10086" w:rsidP="000D6DBB">
            <w:pPr>
              <w:spacing w:line="276" w:lineRule="auto"/>
              <w:jc w:val="both"/>
              <w:rPr>
                <w:rFonts w:ascii="Times New Roman" w:hAnsi="Times New Roman" w:cs="Times New Roman"/>
                <w:color w:val="000000"/>
                <w:sz w:val="24"/>
                <w:szCs w:val="24"/>
              </w:rPr>
            </w:pPr>
            <w:r w:rsidRPr="000D6DBB">
              <w:rPr>
                <w:rFonts w:ascii="Times New Roman" w:hAnsi="Times New Roman" w:cs="Times New Roman"/>
                <w:color w:val="000000"/>
                <w:sz w:val="24"/>
                <w:szCs w:val="24"/>
              </w:rPr>
              <w:t>- alineat 20.30.02 „Protocol si reprezentare”, suma a crescut la</w:t>
            </w:r>
            <w:r w:rsidRPr="000D6DBB">
              <w:rPr>
                <w:rFonts w:ascii="Times New Roman" w:hAnsi="Times New Roman" w:cs="Times New Roman"/>
                <w:color w:val="000000"/>
                <w:sz w:val="24"/>
                <w:szCs w:val="24"/>
                <w:shd w:val="clear" w:color="auto" w:fill="FFFFFF"/>
              </w:rPr>
              <w:t xml:space="preserve"> creditele de angajament, cât și la creditele bugetare</w:t>
            </w:r>
            <w:r w:rsidRPr="000D6DBB">
              <w:rPr>
                <w:rFonts w:ascii="Times New Roman" w:hAnsi="Times New Roman" w:cs="Times New Roman"/>
                <w:color w:val="000000"/>
                <w:sz w:val="24"/>
                <w:szCs w:val="24"/>
              </w:rPr>
              <w:t xml:space="preserve"> cu 259 mii lei, respectiv 29,87% și reprezintă contravaloarea protocolului în cadrul Administrației Naționale ”Apele Române”, urmare evenimentelor derulate;</w:t>
            </w:r>
          </w:p>
          <w:p w14:paraId="2569F911" w14:textId="77777777" w:rsidR="00A10086" w:rsidRPr="000D6DBB" w:rsidRDefault="00A10086" w:rsidP="000D6DBB">
            <w:pPr>
              <w:spacing w:line="276" w:lineRule="auto"/>
              <w:jc w:val="both"/>
              <w:rPr>
                <w:rFonts w:ascii="Times New Roman" w:hAnsi="Times New Roman" w:cs="Times New Roman"/>
                <w:color w:val="000000"/>
                <w:sz w:val="24"/>
                <w:szCs w:val="24"/>
              </w:rPr>
            </w:pPr>
            <w:r w:rsidRPr="000D6DBB">
              <w:rPr>
                <w:rFonts w:ascii="Times New Roman" w:hAnsi="Times New Roman" w:cs="Times New Roman"/>
                <w:color w:val="000000"/>
                <w:sz w:val="24"/>
                <w:szCs w:val="24"/>
              </w:rPr>
              <w:t>- alineat 20.30.03 „Prime de asigurare non-viață”, suma a crescut la</w:t>
            </w:r>
            <w:r w:rsidRPr="000D6DBB">
              <w:rPr>
                <w:rFonts w:ascii="Times New Roman" w:hAnsi="Times New Roman" w:cs="Times New Roman"/>
                <w:color w:val="000000"/>
                <w:sz w:val="24"/>
                <w:szCs w:val="24"/>
                <w:shd w:val="clear" w:color="auto" w:fill="FFFFFF"/>
              </w:rPr>
              <w:t xml:space="preserve"> creditele de angajament, cât și la creditele bugetare cu 413 mii lei, respectiv 16,21%</w:t>
            </w:r>
            <w:r w:rsidRPr="000D6DBB">
              <w:rPr>
                <w:rFonts w:ascii="Times New Roman" w:hAnsi="Times New Roman" w:cs="Times New Roman"/>
                <w:color w:val="000000"/>
                <w:sz w:val="24"/>
                <w:szCs w:val="24"/>
              </w:rPr>
              <w:t xml:space="preserve"> sumă necesară pentru achitarea contravalorii RCA-urilor pentru autoturismele din dotarea instituției;</w:t>
            </w:r>
          </w:p>
          <w:p w14:paraId="6D84CF79" w14:textId="77777777" w:rsidR="00A10086" w:rsidRPr="000D6DBB" w:rsidRDefault="00A10086" w:rsidP="000D6DBB">
            <w:pPr>
              <w:spacing w:line="276" w:lineRule="auto"/>
              <w:jc w:val="both"/>
              <w:rPr>
                <w:rFonts w:ascii="Times New Roman" w:hAnsi="Times New Roman" w:cs="Times New Roman"/>
                <w:color w:val="000000"/>
                <w:sz w:val="24"/>
                <w:szCs w:val="24"/>
              </w:rPr>
            </w:pPr>
            <w:r w:rsidRPr="000D6DBB">
              <w:rPr>
                <w:rFonts w:ascii="Times New Roman" w:hAnsi="Times New Roman" w:cs="Times New Roman"/>
                <w:color w:val="000000"/>
                <w:sz w:val="24"/>
                <w:szCs w:val="24"/>
              </w:rPr>
              <w:lastRenderedPageBreak/>
              <w:t>- alineat 20.30.04 „Chirii”, suma a crescut la</w:t>
            </w:r>
            <w:r w:rsidRPr="000D6DBB">
              <w:rPr>
                <w:rFonts w:ascii="Times New Roman" w:hAnsi="Times New Roman" w:cs="Times New Roman"/>
                <w:color w:val="000000"/>
                <w:sz w:val="24"/>
                <w:szCs w:val="24"/>
                <w:shd w:val="clear" w:color="auto" w:fill="FFFFFF"/>
              </w:rPr>
              <w:t xml:space="preserve"> creditele de angajament, cât și la creditele bugetare</w:t>
            </w:r>
            <w:r w:rsidRPr="000D6DBB">
              <w:rPr>
                <w:rFonts w:ascii="Times New Roman" w:hAnsi="Times New Roman" w:cs="Times New Roman"/>
                <w:color w:val="000000"/>
                <w:sz w:val="24"/>
                <w:szCs w:val="24"/>
              </w:rPr>
              <w:t xml:space="preserve"> cu 841 mii lei, respectiv 25,57%;</w:t>
            </w:r>
          </w:p>
          <w:p w14:paraId="1B184E0B" w14:textId="7C65462A" w:rsidR="00A10086" w:rsidRPr="000D6DBB" w:rsidRDefault="00A10086" w:rsidP="000D6DBB">
            <w:pPr>
              <w:tabs>
                <w:tab w:val="left" w:pos="0"/>
              </w:tabs>
              <w:spacing w:line="276" w:lineRule="auto"/>
              <w:ind w:firstLine="672"/>
              <w:jc w:val="both"/>
              <w:rPr>
                <w:rFonts w:ascii="Times New Roman" w:hAnsi="Times New Roman" w:cs="Times New Roman"/>
                <w:color w:val="000000"/>
                <w:sz w:val="24"/>
                <w:szCs w:val="24"/>
                <w:shd w:val="clear" w:color="auto" w:fill="FFFFFF"/>
              </w:rPr>
            </w:pPr>
            <w:r w:rsidRPr="000D6DBB">
              <w:rPr>
                <w:rFonts w:ascii="Times New Roman" w:hAnsi="Times New Roman" w:cs="Times New Roman"/>
                <w:color w:val="000000"/>
                <w:sz w:val="24"/>
                <w:szCs w:val="24"/>
              </w:rPr>
              <w:t xml:space="preserve">- alineat 20.30.30 „Alte cheltuieli cu bunuri și servicii”, suma a crescut cu 81.375 mii lei, respectiv 41,73% și reprezintă plata TVA-ului aferent încasărilor privind veniturile obținute în urma activității specifice de gospodărire a apelor, </w:t>
            </w:r>
            <w:r w:rsidR="00276C18" w:rsidRPr="000D6DBB">
              <w:rPr>
                <w:rFonts w:ascii="Times New Roman" w:hAnsi="Times New Roman" w:cs="Times New Roman"/>
                <w:color w:val="000000"/>
                <w:sz w:val="24"/>
                <w:szCs w:val="24"/>
              </w:rPr>
              <w:t>creșterea</w:t>
            </w:r>
            <w:r w:rsidRPr="000D6DBB">
              <w:rPr>
                <w:rFonts w:ascii="Times New Roman" w:hAnsi="Times New Roman" w:cs="Times New Roman"/>
                <w:color w:val="000000"/>
                <w:sz w:val="24"/>
                <w:szCs w:val="24"/>
              </w:rPr>
              <w:t xml:space="preserve"> veniturilor </w:t>
            </w:r>
            <w:r w:rsidR="00276C18" w:rsidRPr="000D6DBB">
              <w:rPr>
                <w:rFonts w:ascii="Times New Roman" w:hAnsi="Times New Roman" w:cs="Times New Roman"/>
                <w:color w:val="000000"/>
                <w:sz w:val="24"/>
                <w:szCs w:val="24"/>
                <w:shd w:val="clear" w:color="auto" w:fill="FFFFFF"/>
              </w:rPr>
              <w:t>ca urmare a a</w:t>
            </w:r>
            <w:r w:rsidR="00276C18" w:rsidRPr="000D6DBB">
              <w:rPr>
                <w:rFonts w:ascii="Times New Roman" w:hAnsi="Times New Roman" w:cs="Times New Roman"/>
                <w:color w:val="000000" w:themeColor="text1"/>
                <w:sz w:val="24"/>
                <w:szCs w:val="24"/>
              </w:rPr>
              <w:t>probării Ordonanței de Urgență a Guvernului n</w:t>
            </w:r>
            <w:r w:rsidR="00276C18" w:rsidRPr="000D6DBB">
              <w:rPr>
                <w:rFonts w:ascii="Times New Roman" w:eastAsia="Times New Roman" w:hAnsi="Times New Roman" w:cs="Times New Roman"/>
                <w:color w:val="000000" w:themeColor="text1"/>
                <w:sz w:val="24"/>
                <w:szCs w:val="24"/>
                <w:lang w:eastAsia="en-US"/>
              </w:rPr>
              <w:t xml:space="preserve">r. 8/2023 </w:t>
            </w:r>
            <w:r w:rsidR="00276C18" w:rsidRPr="000D6DBB">
              <w:rPr>
                <w:rFonts w:ascii="Times New Roman" w:hAnsi="Times New Roman" w:cs="Times New Roman"/>
                <w:i/>
                <w:iCs/>
                <w:color w:val="333333"/>
                <w:sz w:val="24"/>
                <w:szCs w:val="24"/>
                <w:shd w:val="clear" w:color="auto" w:fill="FFFFFF"/>
              </w:rPr>
              <w:t xml:space="preserve">privind procedura de închiriere a suprafeţelor de plajă cu destinaţie turistică ale Mării Negre pentru sezoanele estivale 2023-2024, </w:t>
            </w:r>
            <w:r w:rsidR="00276C18" w:rsidRPr="000D6DBB">
              <w:rPr>
                <w:rFonts w:ascii="Times New Roman" w:hAnsi="Times New Roman" w:cs="Times New Roman"/>
                <w:color w:val="333333"/>
                <w:sz w:val="24"/>
                <w:szCs w:val="24"/>
                <w:shd w:val="clear" w:color="auto" w:fill="FFFFFF"/>
              </w:rPr>
              <w:t>r</w:t>
            </w:r>
            <w:r w:rsidR="00276C18" w:rsidRPr="000D6DBB">
              <w:rPr>
                <w:rFonts w:ascii="Times New Roman" w:hAnsi="Times New Roman" w:cs="Times New Roman"/>
                <w:color w:val="000000" w:themeColor="text1"/>
                <w:sz w:val="24"/>
                <w:szCs w:val="24"/>
              </w:rPr>
              <w:t xml:space="preserve">espectiv a Ordonanței de Urgență a Guvernului </w:t>
            </w:r>
            <w:r w:rsidR="00276C18" w:rsidRPr="000D6DBB">
              <w:rPr>
                <w:rFonts w:ascii="Times New Roman" w:eastAsia="Times New Roman" w:hAnsi="Times New Roman" w:cs="Times New Roman"/>
                <w:color w:val="000000" w:themeColor="text1"/>
                <w:sz w:val="24"/>
                <w:szCs w:val="24"/>
                <w:lang w:eastAsia="en-US"/>
              </w:rPr>
              <w:t xml:space="preserve">nr. 52/2023 </w:t>
            </w:r>
            <w:r w:rsidR="00276C18" w:rsidRPr="000D6DBB">
              <w:rPr>
                <w:rFonts w:ascii="Times New Roman" w:eastAsia="Times New Roman" w:hAnsi="Times New Roman" w:cs="Times New Roman"/>
                <w:i/>
                <w:iCs/>
                <w:color w:val="000000" w:themeColor="text1"/>
                <w:sz w:val="24"/>
                <w:szCs w:val="24"/>
                <w:lang w:eastAsia="en-US"/>
              </w:rPr>
              <w:t>pentru modificarea și completarea unor acte normative în domeniul apelor</w:t>
            </w:r>
            <w:r w:rsidR="00276C18" w:rsidRPr="000D6DBB">
              <w:rPr>
                <w:rFonts w:ascii="Times New Roman" w:hAnsi="Times New Roman" w:cs="Times New Roman"/>
                <w:color w:val="000000" w:themeColor="text1"/>
                <w:sz w:val="24"/>
                <w:szCs w:val="24"/>
              </w:rPr>
              <w:t xml:space="preserve"> </w:t>
            </w:r>
            <w:r w:rsidRPr="000D6DBB">
              <w:rPr>
                <w:rFonts w:ascii="Times New Roman" w:hAnsi="Times New Roman" w:cs="Times New Roman"/>
                <w:color w:val="000000"/>
                <w:sz w:val="24"/>
                <w:szCs w:val="24"/>
              </w:rPr>
              <w:t>și ținând cont de sumele alocate și care permit deduceri de T.V.A.</w:t>
            </w:r>
            <w:r w:rsidRPr="000D6DBB">
              <w:rPr>
                <w:rFonts w:ascii="Times New Roman" w:hAnsi="Times New Roman" w:cs="Times New Roman"/>
                <w:i/>
                <w:iCs/>
                <w:color w:val="000000"/>
                <w:sz w:val="24"/>
                <w:szCs w:val="24"/>
                <w:shd w:val="clear" w:color="auto" w:fill="FFFFFF"/>
              </w:rPr>
              <w:t xml:space="preserve"> </w:t>
            </w:r>
            <w:r w:rsidRPr="000D6DBB">
              <w:rPr>
                <w:rFonts w:ascii="Times New Roman" w:hAnsi="Times New Roman" w:cs="Times New Roman"/>
                <w:color w:val="000000"/>
                <w:sz w:val="24"/>
                <w:szCs w:val="24"/>
                <w:shd w:val="clear" w:color="auto" w:fill="FFFFFF"/>
              </w:rPr>
              <w:t>și virarea a 50% venit la bugetul de stat din închirierea bunurilor imobile, proprietate publică a statului, aflate în administrarea Administraţia Naţională „Apele Române“</w:t>
            </w:r>
            <w:r w:rsidR="00DA278A" w:rsidRPr="000D6DBB">
              <w:rPr>
                <w:rFonts w:ascii="Times New Roman" w:hAnsi="Times New Roman" w:cs="Times New Roman"/>
                <w:color w:val="000000"/>
                <w:sz w:val="24"/>
                <w:szCs w:val="24"/>
                <w:shd w:val="clear" w:color="auto" w:fill="FFFFFF"/>
              </w:rPr>
              <w:t>.</w:t>
            </w:r>
          </w:p>
          <w:p w14:paraId="0E76C3DB" w14:textId="77777777" w:rsidR="00A10086" w:rsidRPr="000D6DBB" w:rsidRDefault="00A10086" w:rsidP="000D6DBB">
            <w:pPr>
              <w:spacing w:line="276" w:lineRule="auto"/>
              <w:jc w:val="both"/>
              <w:rPr>
                <w:rFonts w:ascii="Times New Roman" w:hAnsi="Times New Roman" w:cs="Times New Roman"/>
                <w:color w:val="000000"/>
                <w:sz w:val="24"/>
                <w:szCs w:val="24"/>
                <w:shd w:val="clear" w:color="auto" w:fill="FFFFFF"/>
              </w:rPr>
            </w:pPr>
            <w:r w:rsidRPr="000D6DBB">
              <w:rPr>
                <w:rFonts w:ascii="Times New Roman" w:hAnsi="Times New Roman" w:cs="Times New Roman"/>
                <w:color w:val="000000"/>
                <w:sz w:val="24"/>
                <w:szCs w:val="24"/>
                <w:shd w:val="clear" w:color="auto" w:fill="FFFFFF"/>
              </w:rPr>
              <w:t xml:space="preserve"> </w:t>
            </w:r>
          </w:p>
          <w:p w14:paraId="7D446373" w14:textId="77777777" w:rsidR="00A10086" w:rsidRPr="000D6DBB" w:rsidRDefault="00A10086" w:rsidP="000D6DBB">
            <w:pPr>
              <w:spacing w:line="276" w:lineRule="auto"/>
              <w:jc w:val="both"/>
              <w:rPr>
                <w:rFonts w:ascii="Times New Roman" w:hAnsi="Times New Roman" w:cs="Times New Roman"/>
                <w:color w:val="000000" w:themeColor="text1"/>
                <w:sz w:val="24"/>
                <w:szCs w:val="24"/>
              </w:rPr>
            </w:pPr>
            <w:r w:rsidRPr="000D6DBB">
              <w:rPr>
                <w:rFonts w:ascii="Times New Roman" w:hAnsi="Times New Roman" w:cs="Times New Roman"/>
                <w:b/>
                <w:color w:val="000000" w:themeColor="text1"/>
                <w:sz w:val="24"/>
                <w:szCs w:val="24"/>
              </w:rPr>
              <w:t xml:space="preserve">             La titlul 56 „</w:t>
            </w:r>
            <w:r w:rsidRPr="000D6DBB">
              <w:rPr>
                <w:rFonts w:ascii="Times New Roman" w:hAnsi="Times New Roman" w:cs="Times New Roman"/>
                <w:b/>
                <w:bCs/>
                <w:color w:val="000000" w:themeColor="text1"/>
                <w:sz w:val="24"/>
                <w:szCs w:val="24"/>
              </w:rPr>
              <w:t>Proiecte cu finanțare din Fonduri Externe Nerambursabile (FEN) postaderare</w:t>
            </w:r>
            <w:r w:rsidRPr="000D6DBB">
              <w:rPr>
                <w:rFonts w:ascii="Times New Roman" w:hAnsi="Times New Roman" w:cs="Times New Roman"/>
                <w:b/>
                <w:color w:val="000000" w:themeColor="text1"/>
                <w:sz w:val="24"/>
                <w:szCs w:val="24"/>
              </w:rPr>
              <w:t>”</w:t>
            </w:r>
            <w:r w:rsidRPr="000D6DBB">
              <w:rPr>
                <w:rFonts w:ascii="Times New Roman" w:hAnsi="Times New Roman" w:cs="Times New Roman"/>
                <w:b/>
                <w:bCs/>
                <w:color w:val="000000" w:themeColor="text1"/>
                <w:sz w:val="24"/>
                <w:szCs w:val="24"/>
              </w:rPr>
              <w:t xml:space="preserve">, </w:t>
            </w:r>
            <w:r w:rsidRPr="000D6DBB">
              <w:rPr>
                <w:rFonts w:ascii="Times New Roman" w:hAnsi="Times New Roman" w:cs="Times New Roman"/>
                <w:color w:val="000000" w:themeColor="text1"/>
                <w:sz w:val="24"/>
                <w:szCs w:val="24"/>
              </w:rPr>
              <w:t>articol 56.48 „Programe finanțate din Fondul European de Dezvoltare Regională (FEDR), aferente cadrului financiar 2021-2027</w:t>
            </w:r>
            <w:r w:rsidRPr="000D6DBB">
              <w:rPr>
                <w:rFonts w:ascii="Times New Roman" w:hAnsi="Times New Roman" w:cs="Times New Roman"/>
                <w:color w:val="000000" w:themeColor="text1"/>
                <w:sz w:val="24"/>
                <w:szCs w:val="24"/>
                <w:lang w:val="en-US"/>
              </w:rPr>
              <w:t xml:space="preserve">”, </w:t>
            </w:r>
            <w:proofErr w:type="spellStart"/>
            <w:r w:rsidRPr="000D6DBB">
              <w:rPr>
                <w:rFonts w:ascii="Times New Roman" w:hAnsi="Times New Roman" w:cs="Times New Roman"/>
                <w:color w:val="000000" w:themeColor="text1"/>
                <w:sz w:val="24"/>
                <w:szCs w:val="24"/>
                <w:lang w:val="en-US"/>
              </w:rPr>
              <w:t>alineat</w:t>
            </w:r>
            <w:proofErr w:type="spellEnd"/>
            <w:r w:rsidRPr="000D6DBB">
              <w:rPr>
                <w:rFonts w:ascii="Times New Roman" w:hAnsi="Times New Roman" w:cs="Times New Roman"/>
                <w:color w:val="000000" w:themeColor="text1"/>
                <w:sz w:val="24"/>
                <w:szCs w:val="24"/>
                <w:lang w:val="en-US"/>
              </w:rPr>
              <w:t xml:space="preserve"> 56.48.02</w:t>
            </w:r>
            <w:r w:rsidRPr="000D6DBB">
              <w:rPr>
                <w:rFonts w:ascii="Times New Roman" w:hAnsi="Times New Roman" w:cs="Times New Roman"/>
                <w:sz w:val="24"/>
                <w:szCs w:val="24"/>
              </w:rPr>
              <w:t xml:space="preserve"> </w:t>
            </w:r>
            <w:r w:rsidRPr="000D6DBB">
              <w:rPr>
                <w:rFonts w:ascii="Times New Roman" w:hAnsi="Times New Roman" w:cs="Times New Roman"/>
                <w:color w:val="000000" w:themeColor="text1"/>
                <w:sz w:val="24"/>
                <w:szCs w:val="24"/>
              </w:rPr>
              <w:t>„Finanțare Externă Nerambursabilă”,</w:t>
            </w:r>
            <w:r w:rsidRPr="000D6DBB">
              <w:rPr>
                <w:rFonts w:ascii="Times New Roman" w:hAnsi="Times New Roman" w:cs="Times New Roman"/>
                <w:b/>
                <w:bCs/>
                <w:color w:val="000000" w:themeColor="text1"/>
                <w:sz w:val="24"/>
                <w:szCs w:val="24"/>
              </w:rPr>
              <w:t xml:space="preserve"> </w:t>
            </w:r>
            <w:r w:rsidRPr="000D6DBB">
              <w:rPr>
                <w:rFonts w:ascii="Times New Roman" w:hAnsi="Times New Roman" w:cs="Times New Roman"/>
                <w:color w:val="000000"/>
                <w:sz w:val="24"/>
                <w:szCs w:val="24"/>
              </w:rPr>
              <w:t>suma a crescut la</w:t>
            </w:r>
            <w:r w:rsidRPr="000D6DBB">
              <w:rPr>
                <w:rFonts w:ascii="Times New Roman" w:hAnsi="Times New Roman" w:cs="Times New Roman"/>
                <w:color w:val="000000"/>
                <w:sz w:val="24"/>
                <w:szCs w:val="24"/>
                <w:shd w:val="clear" w:color="auto" w:fill="FFFFFF"/>
              </w:rPr>
              <w:t xml:space="preserve"> creditele de angajament si la creditele bugetare cu 39 mii lei, respectiv 11,82% pentru finanțarea Proiectului </w:t>
            </w:r>
            <w:r w:rsidRPr="000D6DBB">
              <w:rPr>
                <w:rFonts w:ascii="Times New Roman" w:hAnsi="Times New Roman" w:cs="Times New Roman"/>
                <w:color w:val="000000" w:themeColor="text1"/>
                <w:sz w:val="24"/>
                <w:szCs w:val="24"/>
              </w:rPr>
              <w:t>„Utilizarea terenurilor private pentru instrumentarea soluției bazate pe natură în transformarea sistemică către o Europă rezilientă la climat”,</w:t>
            </w:r>
          </w:p>
          <w:p w14:paraId="43A82A23" w14:textId="77777777" w:rsidR="00A10086" w:rsidRPr="000D6DBB" w:rsidRDefault="00A10086" w:rsidP="000D6DBB">
            <w:pPr>
              <w:spacing w:line="276" w:lineRule="auto"/>
              <w:jc w:val="both"/>
              <w:rPr>
                <w:rFonts w:ascii="Times New Roman" w:hAnsi="Times New Roman" w:cs="Times New Roman"/>
                <w:color w:val="000000"/>
                <w:sz w:val="24"/>
                <w:szCs w:val="24"/>
              </w:rPr>
            </w:pPr>
          </w:p>
          <w:p w14:paraId="25656831" w14:textId="77777777" w:rsidR="00A10086" w:rsidRPr="000D6DBB" w:rsidRDefault="00A10086" w:rsidP="000D6DBB">
            <w:pPr>
              <w:tabs>
                <w:tab w:val="left" w:pos="1021"/>
              </w:tabs>
              <w:spacing w:line="276" w:lineRule="auto"/>
              <w:ind w:left="-31"/>
              <w:jc w:val="both"/>
              <w:rPr>
                <w:rFonts w:ascii="Times New Roman" w:hAnsi="Times New Roman" w:cs="Times New Roman"/>
                <w:color w:val="000000"/>
                <w:sz w:val="24"/>
                <w:szCs w:val="24"/>
                <w:shd w:val="clear" w:color="auto" w:fill="FFFFFF"/>
              </w:rPr>
            </w:pPr>
            <w:r w:rsidRPr="000D6DBB">
              <w:rPr>
                <w:rFonts w:ascii="Times New Roman" w:hAnsi="Times New Roman" w:cs="Times New Roman"/>
                <w:b/>
                <w:sz w:val="24"/>
                <w:szCs w:val="24"/>
              </w:rPr>
              <w:t xml:space="preserve">            La titlul 58 „Proiecte cu finanţare din fonduri externe nerambursabile aferente cadrului financiar 2014-2020</w:t>
            </w:r>
            <w:r w:rsidRPr="000D6DBB">
              <w:rPr>
                <w:rFonts w:ascii="Times New Roman" w:hAnsi="Times New Roman" w:cs="Times New Roman"/>
                <w:color w:val="000000"/>
                <w:sz w:val="24"/>
                <w:szCs w:val="24"/>
              </w:rPr>
              <w:t>” suma s-a diminuat la</w:t>
            </w:r>
            <w:r w:rsidRPr="000D6DBB">
              <w:rPr>
                <w:rFonts w:ascii="Times New Roman" w:hAnsi="Times New Roman" w:cs="Times New Roman"/>
                <w:color w:val="000000"/>
                <w:sz w:val="24"/>
                <w:szCs w:val="24"/>
                <w:shd w:val="clear" w:color="auto" w:fill="FFFFFF"/>
              </w:rPr>
              <w:t xml:space="preserve"> creditele de angajament cat si la la creditele bugetare cu 39 mii lei, respectiv 0,52%, Influențele privind rectificarea bugetară se prezintă, astfel:</w:t>
            </w:r>
          </w:p>
          <w:p w14:paraId="3E5AF3B9" w14:textId="77777777" w:rsidR="00A10086" w:rsidRPr="000D6DBB" w:rsidRDefault="00A10086" w:rsidP="000D6DBB">
            <w:pPr>
              <w:tabs>
                <w:tab w:val="left" w:pos="1021"/>
              </w:tabs>
              <w:spacing w:line="276" w:lineRule="auto"/>
              <w:ind w:left="-31"/>
              <w:jc w:val="both"/>
              <w:rPr>
                <w:rFonts w:ascii="Times New Roman" w:hAnsi="Times New Roman" w:cs="Times New Roman"/>
                <w:sz w:val="24"/>
                <w:szCs w:val="24"/>
                <w:shd w:val="clear" w:color="auto" w:fill="FFFFFF"/>
              </w:rPr>
            </w:pPr>
            <w:r w:rsidRPr="000D6DBB">
              <w:rPr>
                <w:rFonts w:ascii="Times New Roman" w:hAnsi="Times New Roman" w:cs="Times New Roman"/>
                <w:b/>
                <w:sz w:val="24"/>
                <w:szCs w:val="24"/>
              </w:rPr>
              <w:t xml:space="preserve">           </w:t>
            </w:r>
            <w:r w:rsidRPr="000D6DBB">
              <w:rPr>
                <w:rFonts w:ascii="Times New Roman" w:hAnsi="Times New Roman" w:cs="Times New Roman"/>
                <w:bCs/>
                <w:sz w:val="24"/>
                <w:szCs w:val="24"/>
              </w:rPr>
              <w:t xml:space="preserve">La articol </w:t>
            </w:r>
            <w:r w:rsidRPr="000D6DBB">
              <w:rPr>
                <w:rFonts w:ascii="Times New Roman" w:hAnsi="Times New Roman" w:cs="Times New Roman"/>
                <w:color w:val="000000" w:themeColor="text1"/>
                <w:sz w:val="24"/>
                <w:szCs w:val="24"/>
              </w:rPr>
              <w:t xml:space="preserve">58.01 </w:t>
            </w:r>
            <w:r w:rsidRPr="000D6DBB">
              <w:rPr>
                <w:rFonts w:ascii="Times New Roman" w:hAnsi="Times New Roman" w:cs="Times New Roman"/>
                <w:sz w:val="24"/>
                <w:szCs w:val="24"/>
              </w:rPr>
              <w:t>„</w:t>
            </w:r>
            <w:r w:rsidRPr="000D6DBB">
              <w:rPr>
                <w:rFonts w:ascii="Times New Roman" w:hAnsi="Times New Roman" w:cs="Times New Roman"/>
                <w:color w:val="000000" w:themeColor="text1"/>
                <w:sz w:val="24"/>
                <w:szCs w:val="24"/>
              </w:rPr>
              <w:t>Programe din Fondul European de Dezvoltare Regională</w:t>
            </w:r>
            <w:r w:rsidRPr="000D6DBB">
              <w:rPr>
                <w:rFonts w:ascii="Times New Roman" w:hAnsi="Times New Roman" w:cs="Times New Roman"/>
                <w:sz w:val="24"/>
                <w:szCs w:val="24"/>
                <w:lang w:val="nl-NL"/>
              </w:rPr>
              <w:t xml:space="preserve"> (FEDR)</w:t>
            </w:r>
            <w:r w:rsidRPr="000D6DBB">
              <w:rPr>
                <w:rFonts w:ascii="Times New Roman" w:hAnsi="Times New Roman" w:cs="Times New Roman"/>
                <w:color w:val="000000"/>
                <w:sz w:val="24"/>
                <w:szCs w:val="24"/>
              </w:rPr>
              <w:t xml:space="preserve">”, </w:t>
            </w:r>
            <w:r w:rsidRPr="000D6DBB">
              <w:rPr>
                <w:rFonts w:ascii="Times New Roman" w:hAnsi="Times New Roman" w:cs="Times New Roman"/>
                <w:sz w:val="24"/>
                <w:szCs w:val="24"/>
              </w:rPr>
              <w:t xml:space="preserve">alineat 58.01.02 </w:t>
            </w:r>
            <w:r w:rsidRPr="000D6DBB">
              <w:rPr>
                <w:rFonts w:ascii="Times New Roman" w:hAnsi="Times New Roman" w:cs="Times New Roman"/>
                <w:color w:val="000000"/>
                <w:sz w:val="24"/>
                <w:szCs w:val="24"/>
                <w:shd w:val="clear" w:color="auto" w:fill="FFFFFF"/>
              </w:rPr>
              <w:t xml:space="preserve">„Finanțare Externă Nerambursabilă”, </w:t>
            </w:r>
            <w:r w:rsidRPr="000D6DBB">
              <w:rPr>
                <w:rFonts w:ascii="Times New Roman" w:hAnsi="Times New Roman" w:cs="Times New Roman"/>
                <w:color w:val="000000"/>
                <w:sz w:val="24"/>
                <w:szCs w:val="24"/>
              </w:rPr>
              <w:t>suma a crescut la</w:t>
            </w:r>
            <w:r w:rsidRPr="000D6DBB">
              <w:rPr>
                <w:rFonts w:ascii="Times New Roman" w:hAnsi="Times New Roman" w:cs="Times New Roman"/>
                <w:color w:val="000000"/>
                <w:sz w:val="24"/>
                <w:szCs w:val="24"/>
                <w:shd w:val="clear" w:color="auto" w:fill="FFFFFF"/>
              </w:rPr>
              <w:t xml:space="preserve"> creditele de angajament cat si la la creditele bugetare cu 18 mii lei, respectiv 25,71%.</w:t>
            </w:r>
          </w:p>
          <w:p w14:paraId="4244C478" w14:textId="77777777" w:rsidR="00A10086" w:rsidRPr="000D6DBB" w:rsidRDefault="00A10086" w:rsidP="000D6DBB">
            <w:pPr>
              <w:spacing w:line="276" w:lineRule="auto"/>
              <w:ind w:firstLine="720"/>
              <w:jc w:val="both"/>
              <w:rPr>
                <w:rFonts w:ascii="Times New Roman" w:hAnsi="Times New Roman" w:cs="Times New Roman"/>
                <w:color w:val="000000"/>
                <w:sz w:val="24"/>
                <w:szCs w:val="24"/>
                <w:shd w:val="clear" w:color="auto" w:fill="FFFFFF"/>
              </w:rPr>
            </w:pPr>
            <w:r w:rsidRPr="000D6DBB">
              <w:rPr>
                <w:rFonts w:ascii="Times New Roman" w:hAnsi="Times New Roman" w:cs="Times New Roman"/>
                <w:bCs/>
                <w:sz w:val="24"/>
                <w:szCs w:val="24"/>
              </w:rPr>
              <w:t xml:space="preserve">La articol </w:t>
            </w:r>
            <w:r w:rsidRPr="000D6DBB">
              <w:rPr>
                <w:rFonts w:ascii="Times New Roman" w:hAnsi="Times New Roman" w:cs="Times New Roman"/>
                <w:color w:val="000000" w:themeColor="text1"/>
                <w:sz w:val="24"/>
                <w:szCs w:val="24"/>
              </w:rPr>
              <w:t xml:space="preserve">58.02 </w:t>
            </w:r>
            <w:r w:rsidRPr="000D6DBB">
              <w:rPr>
                <w:rFonts w:ascii="Times New Roman" w:hAnsi="Times New Roman" w:cs="Times New Roman"/>
                <w:sz w:val="24"/>
                <w:szCs w:val="24"/>
              </w:rPr>
              <w:t>„</w:t>
            </w:r>
            <w:r w:rsidRPr="000D6DBB">
              <w:rPr>
                <w:rFonts w:ascii="Times New Roman" w:hAnsi="Times New Roman" w:cs="Times New Roman"/>
                <w:color w:val="000000" w:themeColor="text1"/>
                <w:sz w:val="24"/>
                <w:szCs w:val="24"/>
              </w:rPr>
              <w:t>Programe din Fondul Social European</w:t>
            </w:r>
            <w:r w:rsidRPr="000D6DBB">
              <w:rPr>
                <w:rFonts w:ascii="Times New Roman" w:hAnsi="Times New Roman" w:cs="Times New Roman"/>
                <w:sz w:val="24"/>
                <w:szCs w:val="24"/>
                <w:lang w:val="nl-NL"/>
              </w:rPr>
              <w:t xml:space="preserve"> (FSE)</w:t>
            </w:r>
            <w:r w:rsidRPr="000D6DBB">
              <w:rPr>
                <w:rFonts w:ascii="Times New Roman" w:hAnsi="Times New Roman" w:cs="Times New Roman"/>
                <w:color w:val="000000"/>
                <w:sz w:val="24"/>
                <w:szCs w:val="24"/>
              </w:rPr>
              <w:t xml:space="preserve">”, </w:t>
            </w:r>
            <w:r w:rsidRPr="000D6DBB">
              <w:rPr>
                <w:rFonts w:ascii="Times New Roman" w:hAnsi="Times New Roman" w:cs="Times New Roman"/>
                <w:sz w:val="24"/>
                <w:szCs w:val="24"/>
              </w:rPr>
              <w:t xml:space="preserve">alineat 58.02.02 </w:t>
            </w:r>
            <w:r w:rsidRPr="000D6DBB">
              <w:rPr>
                <w:rFonts w:ascii="Times New Roman" w:hAnsi="Times New Roman" w:cs="Times New Roman"/>
                <w:color w:val="000000"/>
                <w:sz w:val="24"/>
                <w:szCs w:val="24"/>
                <w:shd w:val="clear" w:color="auto" w:fill="FFFFFF"/>
              </w:rPr>
              <w:t xml:space="preserve">„Finanțare Externă Nerambursabilă”, </w:t>
            </w:r>
            <w:r w:rsidRPr="000D6DBB">
              <w:rPr>
                <w:rFonts w:ascii="Times New Roman" w:hAnsi="Times New Roman" w:cs="Times New Roman"/>
                <w:color w:val="000000"/>
                <w:sz w:val="24"/>
                <w:szCs w:val="24"/>
              </w:rPr>
              <w:t>suma s-a diminuat la</w:t>
            </w:r>
            <w:r w:rsidRPr="000D6DBB">
              <w:rPr>
                <w:rFonts w:ascii="Times New Roman" w:hAnsi="Times New Roman" w:cs="Times New Roman"/>
                <w:color w:val="000000"/>
                <w:sz w:val="24"/>
                <w:szCs w:val="24"/>
                <w:shd w:val="clear" w:color="auto" w:fill="FFFFFF"/>
              </w:rPr>
              <w:t xml:space="preserve"> creditele de angajament, cât și la creditele bugetare cu 88 mii lei, respectiv 1,30%.</w:t>
            </w:r>
          </w:p>
          <w:p w14:paraId="6331F546" w14:textId="77777777" w:rsidR="00A10086" w:rsidRPr="000D6DBB" w:rsidRDefault="00A10086" w:rsidP="000D6DBB">
            <w:pPr>
              <w:spacing w:line="276" w:lineRule="auto"/>
              <w:ind w:firstLine="720"/>
              <w:jc w:val="both"/>
              <w:rPr>
                <w:rFonts w:ascii="Times New Roman" w:hAnsi="Times New Roman" w:cs="Times New Roman"/>
                <w:color w:val="000000"/>
                <w:sz w:val="24"/>
                <w:szCs w:val="24"/>
                <w:shd w:val="clear" w:color="auto" w:fill="FFFFFF"/>
              </w:rPr>
            </w:pPr>
            <w:r w:rsidRPr="000D6DBB">
              <w:rPr>
                <w:rFonts w:ascii="Times New Roman" w:hAnsi="Times New Roman" w:cs="Times New Roman"/>
                <w:bCs/>
                <w:sz w:val="24"/>
                <w:szCs w:val="24"/>
              </w:rPr>
              <w:t xml:space="preserve">La articol </w:t>
            </w:r>
            <w:r w:rsidRPr="000D6DBB">
              <w:rPr>
                <w:rFonts w:ascii="Times New Roman" w:hAnsi="Times New Roman" w:cs="Times New Roman"/>
                <w:color w:val="000000" w:themeColor="text1"/>
                <w:sz w:val="24"/>
                <w:szCs w:val="24"/>
              </w:rPr>
              <w:t xml:space="preserve">58.15 </w:t>
            </w:r>
            <w:r w:rsidRPr="000D6DBB">
              <w:rPr>
                <w:rFonts w:ascii="Times New Roman" w:hAnsi="Times New Roman" w:cs="Times New Roman"/>
                <w:sz w:val="24"/>
                <w:szCs w:val="24"/>
              </w:rPr>
              <w:t>„</w:t>
            </w:r>
            <w:r w:rsidRPr="000D6DBB">
              <w:rPr>
                <w:rFonts w:ascii="Times New Roman" w:hAnsi="Times New Roman" w:cs="Times New Roman"/>
                <w:color w:val="000000" w:themeColor="text1"/>
                <w:sz w:val="24"/>
                <w:szCs w:val="24"/>
              </w:rPr>
              <w:t>Alte programe comunitare finanțate în perioada 2014-2022 (APC)</w:t>
            </w:r>
            <w:r w:rsidRPr="000D6DBB">
              <w:rPr>
                <w:rFonts w:ascii="Times New Roman" w:hAnsi="Times New Roman" w:cs="Times New Roman"/>
                <w:color w:val="000000"/>
                <w:sz w:val="24"/>
                <w:szCs w:val="24"/>
              </w:rPr>
              <w:t>”</w:t>
            </w:r>
            <w:r w:rsidRPr="000D6DBB">
              <w:rPr>
                <w:rFonts w:ascii="Times New Roman" w:hAnsi="Times New Roman" w:cs="Times New Roman"/>
                <w:sz w:val="24"/>
                <w:szCs w:val="24"/>
              </w:rPr>
              <w:t xml:space="preserve">, alineat 58.15.02 </w:t>
            </w:r>
            <w:r w:rsidRPr="000D6DBB">
              <w:rPr>
                <w:rFonts w:ascii="Times New Roman" w:hAnsi="Times New Roman" w:cs="Times New Roman"/>
                <w:color w:val="000000"/>
                <w:sz w:val="24"/>
                <w:szCs w:val="24"/>
                <w:shd w:val="clear" w:color="auto" w:fill="FFFFFF"/>
              </w:rPr>
              <w:t xml:space="preserve">„Finanțare Externă Nerambursabilă”, </w:t>
            </w:r>
            <w:r w:rsidRPr="000D6DBB">
              <w:rPr>
                <w:rFonts w:ascii="Times New Roman" w:hAnsi="Times New Roman" w:cs="Times New Roman"/>
                <w:color w:val="000000"/>
                <w:sz w:val="24"/>
                <w:szCs w:val="24"/>
              </w:rPr>
              <w:t>suma a crescut la</w:t>
            </w:r>
            <w:r w:rsidRPr="000D6DBB">
              <w:rPr>
                <w:rFonts w:ascii="Times New Roman" w:hAnsi="Times New Roman" w:cs="Times New Roman"/>
                <w:color w:val="000000"/>
                <w:sz w:val="24"/>
                <w:szCs w:val="24"/>
                <w:shd w:val="clear" w:color="auto" w:fill="FFFFFF"/>
              </w:rPr>
              <w:t xml:space="preserve"> creditele de angajament cat si la creditele bugetare cu 27 mii lei, respectiv 19,71%.</w:t>
            </w:r>
          </w:p>
          <w:p w14:paraId="0E9B7BCA" w14:textId="77777777" w:rsidR="00A10086" w:rsidRPr="000D6DBB" w:rsidRDefault="00A10086" w:rsidP="000D6DBB">
            <w:pPr>
              <w:spacing w:line="276" w:lineRule="auto"/>
              <w:ind w:firstLine="720"/>
              <w:jc w:val="both"/>
              <w:rPr>
                <w:rFonts w:ascii="Times New Roman" w:hAnsi="Times New Roman" w:cs="Times New Roman"/>
                <w:color w:val="000000"/>
                <w:sz w:val="24"/>
                <w:szCs w:val="24"/>
                <w:shd w:val="clear" w:color="auto" w:fill="FFFFFF"/>
              </w:rPr>
            </w:pPr>
            <w:r w:rsidRPr="000D6DBB">
              <w:rPr>
                <w:rFonts w:ascii="Times New Roman" w:hAnsi="Times New Roman" w:cs="Times New Roman"/>
                <w:bCs/>
                <w:sz w:val="24"/>
                <w:szCs w:val="24"/>
              </w:rPr>
              <w:lastRenderedPageBreak/>
              <w:t xml:space="preserve">La articol </w:t>
            </w:r>
            <w:r w:rsidRPr="000D6DBB">
              <w:rPr>
                <w:rFonts w:ascii="Times New Roman" w:hAnsi="Times New Roman" w:cs="Times New Roman"/>
                <w:color w:val="000000" w:themeColor="text1"/>
                <w:sz w:val="24"/>
                <w:szCs w:val="24"/>
              </w:rPr>
              <w:t xml:space="preserve">58.16 </w:t>
            </w:r>
            <w:r w:rsidRPr="000D6DBB">
              <w:rPr>
                <w:rFonts w:ascii="Times New Roman" w:hAnsi="Times New Roman" w:cs="Times New Roman"/>
                <w:sz w:val="24"/>
                <w:szCs w:val="24"/>
              </w:rPr>
              <w:t>„</w:t>
            </w:r>
            <w:r w:rsidRPr="000D6DBB">
              <w:rPr>
                <w:rFonts w:ascii="Times New Roman" w:hAnsi="Times New Roman" w:cs="Times New Roman"/>
                <w:color w:val="000000" w:themeColor="text1"/>
                <w:sz w:val="24"/>
                <w:szCs w:val="24"/>
              </w:rPr>
              <w:t>Alte facilitati si instrumente postaderare</w:t>
            </w:r>
            <w:r w:rsidRPr="000D6DBB">
              <w:rPr>
                <w:rFonts w:ascii="Times New Roman" w:hAnsi="Times New Roman" w:cs="Times New Roman"/>
                <w:color w:val="000000"/>
                <w:sz w:val="24"/>
                <w:szCs w:val="24"/>
              </w:rPr>
              <w:t>”</w:t>
            </w:r>
            <w:r w:rsidRPr="000D6DBB">
              <w:rPr>
                <w:rFonts w:ascii="Times New Roman" w:hAnsi="Times New Roman" w:cs="Times New Roman"/>
                <w:sz w:val="24"/>
                <w:szCs w:val="24"/>
              </w:rPr>
              <w:t xml:space="preserve">, alineat 58.16.01 </w:t>
            </w:r>
            <w:r w:rsidRPr="000D6DBB">
              <w:rPr>
                <w:rFonts w:ascii="Times New Roman" w:hAnsi="Times New Roman" w:cs="Times New Roman"/>
                <w:color w:val="000000"/>
                <w:sz w:val="24"/>
                <w:szCs w:val="24"/>
                <w:shd w:val="clear" w:color="auto" w:fill="FFFFFF"/>
              </w:rPr>
              <w:t xml:space="preserve">„Finanțare națională”, </w:t>
            </w:r>
            <w:r w:rsidRPr="000D6DBB">
              <w:rPr>
                <w:rFonts w:ascii="Times New Roman" w:hAnsi="Times New Roman" w:cs="Times New Roman"/>
                <w:color w:val="000000"/>
                <w:sz w:val="24"/>
                <w:szCs w:val="24"/>
              </w:rPr>
              <w:t>suma a crescut la</w:t>
            </w:r>
            <w:r w:rsidRPr="000D6DBB">
              <w:rPr>
                <w:rFonts w:ascii="Times New Roman" w:hAnsi="Times New Roman" w:cs="Times New Roman"/>
                <w:color w:val="000000"/>
                <w:sz w:val="24"/>
                <w:szCs w:val="24"/>
                <w:shd w:val="clear" w:color="auto" w:fill="FFFFFF"/>
              </w:rPr>
              <w:t xml:space="preserve"> creditele de angajament si la creditele bugetare cu 4 mii lei, respectiv 10,00%.</w:t>
            </w:r>
          </w:p>
          <w:p w14:paraId="7DE8A36F" w14:textId="77777777" w:rsidR="00A10086" w:rsidRPr="000D6DBB" w:rsidRDefault="00A10086" w:rsidP="000D6DBB">
            <w:pPr>
              <w:spacing w:line="276" w:lineRule="auto"/>
              <w:jc w:val="both"/>
              <w:rPr>
                <w:rFonts w:ascii="Times New Roman" w:hAnsi="Times New Roman" w:cs="Times New Roman"/>
                <w:color w:val="000000"/>
                <w:sz w:val="24"/>
                <w:szCs w:val="24"/>
                <w:shd w:val="clear" w:color="auto" w:fill="FFFFFF"/>
              </w:rPr>
            </w:pPr>
          </w:p>
          <w:p w14:paraId="0B9EABB3" w14:textId="0A3EEEB4" w:rsidR="00F11DE2" w:rsidRPr="000D6DBB" w:rsidRDefault="00A10086" w:rsidP="000D6DBB">
            <w:pPr>
              <w:tabs>
                <w:tab w:val="left" w:pos="1021"/>
              </w:tabs>
              <w:spacing w:line="276" w:lineRule="auto"/>
              <w:ind w:left="-31"/>
              <w:jc w:val="both"/>
              <w:rPr>
                <w:rFonts w:ascii="Times New Roman" w:hAnsi="Times New Roman" w:cs="Times New Roman"/>
                <w:color w:val="000000"/>
                <w:sz w:val="24"/>
                <w:szCs w:val="24"/>
                <w:shd w:val="clear" w:color="auto" w:fill="FFFFFF"/>
              </w:rPr>
            </w:pPr>
            <w:r w:rsidRPr="000D6DBB">
              <w:rPr>
                <w:rFonts w:ascii="Times New Roman" w:hAnsi="Times New Roman" w:cs="Times New Roman"/>
                <w:b/>
                <w:bCs/>
                <w:color w:val="000000"/>
                <w:sz w:val="24"/>
                <w:szCs w:val="24"/>
              </w:rPr>
              <w:t xml:space="preserve">          </w:t>
            </w:r>
            <w:r w:rsidR="00F11DE2" w:rsidRPr="000D6DBB">
              <w:rPr>
                <w:rFonts w:ascii="Times New Roman" w:hAnsi="Times New Roman" w:cs="Times New Roman"/>
                <w:b/>
                <w:bCs/>
                <w:color w:val="000000"/>
                <w:sz w:val="24"/>
                <w:szCs w:val="24"/>
              </w:rPr>
              <w:t xml:space="preserve">          La</w:t>
            </w:r>
            <w:r w:rsidR="00F11DE2" w:rsidRPr="000D6DBB">
              <w:rPr>
                <w:rFonts w:ascii="Times New Roman" w:hAnsi="Times New Roman" w:cs="Times New Roman"/>
                <w:color w:val="000000"/>
                <w:sz w:val="24"/>
                <w:szCs w:val="24"/>
              </w:rPr>
              <w:t> </w:t>
            </w:r>
            <w:r w:rsidR="00F11DE2" w:rsidRPr="000D6DBB">
              <w:rPr>
                <w:rFonts w:ascii="Times New Roman" w:hAnsi="Times New Roman" w:cs="Times New Roman"/>
                <w:b/>
                <w:bCs/>
                <w:color w:val="000000"/>
                <w:sz w:val="24"/>
                <w:szCs w:val="24"/>
              </w:rPr>
              <w:t>titlul 70 „Cheltuieli de capital”,</w:t>
            </w:r>
            <w:r w:rsidR="00F11DE2" w:rsidRPr="000D6DBB">
              <w:rPr>
                <w:rFonts w:ascii="Times New Roman" w:hAnsi="Times New Roman" w:cs="Times New Roman"/>
                <w:color w:val="000000"/>
                <w:sz w:val="24"/>
                <w:szCs w:val="24"/>
              </w:rPr>
              <w:t xml:space="preserve"> c</w:t>
            </w:r>
            <w:r w:rsidR="00F11DE2" w:rsidRPr="000D6DBB">
              <w:rPr>
                <w:rFonts w:ascii="Times New Roman" w:hAnsi="Times New Roman" w:cs="Times New Roman"/>
                <w:sz w:val="24"/>
                <w:szCs w:val="24"/>
              </w:rPr>
              <w:t>reditele</w:t>
            </w:r>
            <w:r w:rsidR="00F11DE2" w:rsidRPr="000D6DBB">
              <w:rPr>
                <w:rFonts w:ascii="Times New Roman" w:hAnsi="Times New Roman" w:cs="Times New Roman"/>
                <w:sz w:val="24"/>
                <w:szCs w:val="24"/>
                <w:shd w:val="clear" w:color="auto" w:fill="FFFFFF"/>
              </w:rPr>
              <w:t xml:space="preserve"> de angajament</w:t>
            </w:r>
            <w:r w:rsidR="00F11DE2" w:rsidRPr="000D6DBB">
              <w:rPr>
                <w:rFonts w:ascii="Times New Roman" w:hAnsi="Times New Roman" w:cs="Times New Roman"/>
                <w:color w:val="000000"/>
                <w:sz w:val="24"/>
                <w:szCs w:val="24"/>
              </w:rPr>
              <w:t xml:space="preserve"> se majorează </w:t>
            </w:r>
            <w:r w:rsidR="00F11DE2" w:rsidRPr="000D6DBB">
              <w:rPr>
                <w:rFonts w:ascii="Times New Roman" w:hAnsi="Times New Roman" w:cs="Times New Roman"/>
                <w:color w:val="000000"/>
                <w:sz w:val="24"/>
                <w:szCs w:val="24"/>
                <w:shd w:val="clear" w:color="auto" w:fill="FFFFFF"/>
              </w:rPr>
              <w:t xml:space="preserve">cu suma de </w:t>
            </w:r>
            <w:r w:rsidR="00A64339">
              <w:rPr>
                <w:rFonts w:ascii="Times New Roman" w:hAnsi="Times New Roman" w:cs="Times New Roman"/>
                <w:color w:val="000000"/>
                <w:sz w:val="24"/>
                <w:szCs w:val="24"/>
                <w:shd w:val="clear" w:color="auto" w:fill="FFFFFF"/>
              </w:rPr>
              <w:t>153.041</w:t>
            </w:r>
            <w:r w:rsidR="00F11DE2" w:rsidRPr="000D6DBB">
              <w:rPr>
                <w:rFonts w:ascii="Times New Roman" w:hAnsi="Times New Roman" w:cs="Times New Roman"/>
                <w:color w:val="000000"/>
                <w:sz w:val="24"/>
                <w:szCs w:val="24"/>
                <w:shd w:val="clear" w:color="auto" w:fill="FFFFFF"/>
              </w:rPr>
              <w:t xml:space="preserve"> mii lei, respectiv </w:t>
            </w:r>
            <w:r w:rsidR="00A64339">
              <w:rPr>
                <w:rFonts w:ascii="Times New Roman" w:hAnsi="Times New Roman" w:cs="Times New Roman"/>
                <w:color w:val="000000"/>
                <w:sz w:val="24"/>
                <w:szCs w:val="24"/>
                <w:shd w:val="clear" w:color="auto" w:fill="FFFFFF"/>
              </w:rPr>
              <w:t>72,36</w:t>
            </w:r>
            <w:r w:rsidR="00F11DE2" w:rsidRPr="000D6DBB">
              <w:rPr>
                <w:rFonts w:ascii="Times New Roman" w:hAnsi="Times New Roman" w:cs="Times New Roman"/>
                <w:color w:val="000000"/>
                <w:sz w:val="24"/>
                <w:szCs w:val="24"/>
                <w:shd w:val="clear" w:color="auto" w:fill="FFFFFF"/>
              </w:rPr>
              <w:t>%</w:t>
            </w:r>
            <w:r w:rsidR="00F11DE2" w:rsidRPr="000D6DBB">
              <w:rPr>
                <w:rFonts w:ascii="Times New Roman" w:hAnsi="Times New Roman" w:cs="Times New Roman"/>
                <w:sz w:val="24"/>
                <w:szCs w:val="24"/>
                <w:shd w:val="clear" w:color="auto" w:fill="FFFFFF"/>
              </w:rPr>
              <w:t xml:space="preserve">,  iar </w:t>
            </w:r>
            <w:r w:rsidR="00F11DE2" w:rsidRPr="000D6DBB">
              <w:rPr>
                <w:rFonts w:ascii="Times New Roman" w:hAnsi="Times New Roman" w:cs="Times New Roman"/>
                <w:color w:val="000000"/>
                <w:sz w:val="24"/>
                <w:szCs w:val="24"/>
                <w:shd w:val="clear" w:color="auto" w:fill="FFFFFF"/>
              </w:rPr>
              <w:t xml:space="preserve">creditele bugetare </w:t>
            </w:r>
            <w:r w:rsidR="00F11DE2" w:rsidRPr="000D6DBB">
              <w:rPr>
                <w:rFonts w:ascii="Times New Roman" w:hAnsi="Times New Roman" w:cs="Times New Roman"/>
                <w:color w:val="000000"/>
                <w:sz w:val="24"/>
                <w:szCs w:val="24"/>
              </w:rPr>
              <w:t xml:space="preserve">se majorează </w:t>
            </w:r>
            <w:r w:rsidR="00F11DE2" w:rsidRPr="000D6DBB">
              <w:rPr>
                <w:rFonts w:ascii="Times New Roman" w:hAnsi="Times New Roman" w:cs="Times New Roman"/>
                <w:color w:val="000000"/>
                <w:sz w:val="24"/>
                <w:szCs w:val="24"/>
                <w:shd w:val="clear" w:color="auto" w:fill="FFFFFF"/>
              </w:rPr>
              <w:t xml:space="preserve">cu suma de </w:t>
            </w:r>
            <w:r w:rsidR="00A64339">
              <w:rPr>
                <w:rFonts w:ascii="Times New Roman" w:hAnsi="Times New Roman" w:cs="Times New Roman"/>
                <w:color w:val="000000"/>
                <w:sz w:val="24"/>
                <w:szCs w:val="24"/>
                <w:shd w:val="clear" w:color="auto" w:fill="FFFFFF"/>
              </w:rPr>
              <w:t>116.626</w:t>
            </w:r>
            <w:r w:rsidR="00F11DE2" w:rsidRPr="000D6DBB">
              <w:rPr>
                <w:rFonts w:ascii="Times New Roman" w:hAnsi="Times New Roman" w:cs="Times New Roman"/>
                <w:color w:val="000000"/>
                <w:sz w:val="24"/>
                <w:szCs w:val="24"/>
                <w:shd w:val="clear" w:color="auto" w:fill="FFFFFF"/>
              </w:rPr>
              <w:t xml:space="preserve"> mii lei, respectiv </w:t>
            </w:r>
            <w:r w:rsidR="00A64339">
              <w:rPr>
                <w:rFonts w:ascii="Times New Roman" w:hAnsi="Times New Roman" w:cs="Times New Roman"/>
                <w:color w:val="000000"/>
                <w:sz w:val="24"/>
                <w:szCs w:val="24"/>
                <w:shd w:val="clear" w:color="auto" w:fill="FFFFFF"/>
              </w:rPr>
              <w:t>89,10</w:t>
            </w:r>
            <w:r w:rsidR="00F11DE2" w:rsidRPr="000D6DBB">
              <w:rPr>
                <w:rFonts w:ascii="Times New Roman" w:hAnsi="Times New Roman" w:cs="Times New Roman"/>
                <w:color w:val="000000"/>
                <w:sz w:val="24"/>
                <w:szCs w:val="24"/>
                <w:shd w:val="clear" w:color="auto" w:fill="FFFFFF"/>
              </w:rPr>
              <w:t>%. Influențele privind rectificarea bugetară se prezintă, astfel:</w:t>
            </w:r>
          </w:p>
          <w:p w14:paraId="612DB829" w14:textId="278D3090" w:rsidR="00F11DE2" w:rsidRPr="00DF17B1" w:rsidRDefault="00F11DE2" w:rsidP="00DF17B1">
            <w:pPr>
              <w:tabs>
                <w:tab w:val="left" w:pos="0"/>
              </w:tabs>
              <w:spacing w:line="276" w:lineRule="auto"/>
              <w:ind w:firstLine="672"/>
              <w:jc w:val="both"/>
              <w:rPr>
                <w:rFonts w:ascii="Times New Roman" w:hAnsi="Times New Roman" w:cs="Times New Roman"/>
                <w:color w:val="000000"/>
                <w:sz w:val="24"/>
                <w:szCs w:val="24"/>
                <w:shd w:val="clear" w:color="auto" w:fill="FFFFFF"/>
              </w:rPr>
            </w:pPr>
            <w:r w:rsidRPr="000D6DBB">
              <w:rPr>
                <w:rFonts w:ascii="Times New Roman" w:hAnsi="Times New Roman" w:cs="Times New Roman"/>
                <w:b/>
                <w:bCs/>
                <w:color w:val="000000"/>
                <w:sz w:val="24"/>
                <w:szCs w:val="24"/>
                <w:shd w:val="clear" w:color="auto" w:fill="FFFFFF"/>
              </w:rPr>
              <w:t>-</w:t>
            </w:r>
            <w:r w:rsidRPr="000D6DBB">
              <w:rPr>
                <w:rFonts w:ascii="Times New Roman" w:hAnsi="Times New Roman" w:cs="Times New Roman"/>
                <w:b/>
                <w:sz w:val="24"/>
                <w:szCs w:val="24"/>
              </w:rPr>
              <w:t xml:space="preserve"> </w:t>
            </w:r>
            <w:r w:rsidRPr="000D6DBB">
              <w:rPr>
                <w:rFonts w:ascii="Times New Roman" w:hAnsi="Times New Roman" w:cs="Times New Roman"/>
                <w:bCs/>
                <w:color w:val="000000"/>
                <w:sz w:val="24"/>
                <w:szCs w:val="24"/>
                <w:shd w:val="clear" w:color="auto" w:fill="FFFFFF"/>
              </w:rPr>
              <w:t xml:space="preserve">alineat 71.01.01 „Construcții”, </w:t>
            </w:r>
            <w:r w:rsidRPr="000D6DBB">
              <w:rPr>
                <w:rFonts w:ascii="Times New Roman" w:hAnsi="Times New Roman" w:cs="Times New Roman"/>
                <w:color w:val="000000"/>
                <w:sz w:val="24"/>
                <w:szCs w:val="24"/>
                <w:shd w:val="clear" w:color="auto" w:fill="FFFFFF"/>
              </w:rPr>
              <w:t>c</w:t>
            </w:r>
            <w:r w:rsidRPr="000D6DBB">
              <w:rPr>
                <w:rFonts w:ascii="Times New Roman" w:hAnsi="Times New Roman" w:cs="Times New Roman"/>
                <w:sz w:val="24"/>
                <w:szCs w:val="24"/>
                <w:shd w:val="clear" w:color="auto" w:fill="FFFFFF"/>
              </w:rPr>
              <w:t>reditele de angajament</w:t>
            </w:r>
            <w:r w:rsidRPr="000D6DBB">
              <w:rPr>
                <w:rFonts w:ascii="Times New Roman" w:hAnsi="Times New Roman" w:cs="Times New Roman"/>
                <w:color w:val="000000"/>
                <w:sz w:val="24"/>
                <w:szCs w:val="24"/>
              </w:rPr>
              <w:t xml:space="preserve"> se majorează </w:t>
            </w:r>
            <w:r w:rsidRPr="000D6DBB">
              <w:rPr>
                <w:rFonts w:ascii="Times New Roman" w:hAnsi="Times New Roman" w:cs="Times New Roman"/>
                <w:color w:val="000000"/>
                <w:sz w:val="24"/>
                <w:szCs w:val="24"/>
                <w:shd w:val="clear" w:color="auto" w:fill="FFFFFF"/>
              </w:rPr>
              <w:t xml:space="preserve">cu suma de 136.474 mii lei, respectiv </w:t>
            </w:r>
            <w:r w:rsidR="00512636" w:rsidRPr="000D6DBB">
              <w:rPr>
                <w:rFonts w:ascii="Times New Roman" w:hAnsi="Times New Roman" w:cs="Times New Roman"/>
                <w:color w:val="000000"/>
                <w:sz w:val="24"/>
                <w:szCs w:val="24"/>
                <w:shd w:val="clear" w:color="auto" w:fill="FFFFFF"/>
              </w:rPr>
              <w:t>122,04</w:t>
            </w:r>
            <w:r w:rsidRPr="000D6DBB">
              <w:rPr>
                <w:rFonts w:ascii="Times New Roman" w:hAnsi="Times New Roman" w:cs="Times New Roman"/>
                <w:color w:val="000000"/>
                <w:sz w:val="24"/>
                <w:szCs w:val="24"/>
                <w:shd w:val="clear" w:color="auto" w:fill="FFFFFF"/>
              </w:rPr>
              <w:t>%</w:t>
            </w:r>
            <w:r w:rsidRPr="000D6DBB">
              <w:rPr>
                <w:rFonts w:ascii="Times New Roman" w:hAnsi="Times New Roman" w:cs="Times New Roman"/>
                <w:sz w:val="24"/>
                <w:szCs w:val="24"/>
                <w:shd w:val="clear" w:color="auto" w:fill="FFFFFF"/>
              </w:rPr>
              <w:t xml:space="preserve">,  iar </w:t>
            </w:r>
            <w:r w:rsidRPr="000D6DBB">
              <w:rPr>
                <w:rFonts w:ascii="Times New Roman" w:hAnsi="Times New Roman" w:cs="Times New Roman"/>
                <w:color w:val="000000"/>
                <w:sz w:val="24"/>
                <w:szCs w:val="24"/>
                <w:shd w:val="clear" w:color="auto" w:fill="FFFFFF"/>
              </w:rPr>
              <w:t xml:space="preserve">creditele bugetare </w:t>
            </w:r>
            <w:r w:rsidRPr="000D6DBB">
              <w:rPr>
                <w:rFonts w:ascii="Times New Roman" w:hAnsi="Times New Roman" w:cs="Times New Roman"/>
                <w:color w:val="000000"/>
                <w:sz w:val="24"/>
                <w:szCs w:val="24"/>
              </w:rPr>
              <w:t xml:space="preserve">se majorează </w:t>
            </w:r>
            <w:r w:rsidRPr="000D6DBB">
              <w:rPr>
                <w:rFonts w:ascii="Times New Roman" w:hAnsi="Times New Roman" w:cs="Times New Roman"/>
                <w:color w:val="000000"/>
                <w:sz w:val="24"/>
                <w:szCs w:val="24"/>
                <w:shd w:val="clear" w:color="auto" w:fill="FFFFFF"/>
              </w:rPr>
              <w:t xml:space="preserve">cu suma de 95.736 mii lei, respectiv </w:t>
            </w:r>
            <w:r w:rsidR="00512636" w:rsidRPr="000D6DBB">
              <w:rPr>
                <w:rFonts w:ascii="Times New Roman" w:hAnsi="Times New Roman" w:cs="Times New Roman"/>
                <w:color w:val="000000"/>
                <w:sz w:val="24"/>
                <w:szCs w:val="24"/>
                <w:shd w:val="clear" w:color="auto" w:fill="FFFFFF"/>
              </w:rPr>
              <w:t>187,06</w:t>
            </w:r>
            <w:r w:rsidRPr="000D6DBB">
              <w:rPr>
                <w:rFonts w:ascii="Times New Roman" w:hAnsi="Times New Roman" w:cs="Times New Roman"/>
                <w:color w:val="000000"/>
                <w:sz w:val="24"/>
                <w:szCs w:val="24"/>
                <w:shd w:val="clear" w:color="auto" w:fill="FFFFFF"/>
              </w:rPr>
              <w:t xml:space="preserve">%, conform propunerii de  modificare a listei de investiții </w:t>
            </w:r>
            <w:r w:rsidRPr="00DF17B1">
              <w:rPr>
                <w:rFonts w:ascii="Times New Roman" w:hAnsi="Times New Roman" w:cs="Times New Roman"/>
                <w:color w:val="000000"/>
                <w:sz w:val="24"/>
                <w:szCs w:val="24"/>
                <w:shd w:val="clear" w:color="auto" w:fill="FFFFFF"/>
              </w:rPr>
              <w:t>– Surse proprii și Notei de fundametare privind oportunitatea achiziției unui imobil cu destinația de sediu administrativ pentru ,Administrația Națională ,,Apele Române’’</w:t>
            </w:r>
            <w:r w:rsidR="00DF17B1" w:rsidRPr="00DF17B1">
              <w:rPr>
                <w:rFonts w:ascii="Times New Roman" w:hAnsi="Times New Roman" w:cs="Times New Roman"/>
                <w:color w:val="000000"/>
                <w:sz w:val="24"/>
                <w:szCs w:val="24"/>
                <w:shd w:val="clear" w:color="auto" w:fill="FFFFFF"/>
              </w:rPr>
              <w:t>, aprobată de către Consiliul de Conducere al Administraţi</w:t>
            </w:r>
            <w:r w:rsidR="00BA0244">
              <w:rPr>
                <w:rFonts w:ascii="Times New Roman" w:hAnsi="Times New Roman" w:cs="Times New Roman"/>
                <w:color w:val="000000"/>
                <w:sz w:val="24"/>
                <w:szCs w:val="24"/>
                <w:shd w:val="clear" w:color="auto" w:fill="FFFFFF"/>
              </w:rPr>
              <w:t>ei</w:t>
            </w:r>
            <w:r w:rsidR="00DF17B1" w:rsidRPr="00DF17B1">
              <w:rPr>
                <w:rFonts w:ascii="Times New Roman" w:hAnsi="Times New Roman" w:cs="Times New Roman"/>
                <w:color w:val="000000"/>
                <w:sz w:val="24"/>
                <w:szCs w:val="24"/>
                <w:shd w:val="clear" w:color="auto" w:fill="FFFFFF"/>
              </w:rPr>
              <w:t xml:space="preserve"> Naţional</w:t>
            </w:r>
            <w:r w:rsidR="00BA0244">
              <w:rPr>
                <w:rFonts w:ascii="Times New Roman" w:hAnsi="Times New Roman" w:cs="Times New Roman"/>
                <w:color w:val="000000"/>
                <w:sz w:val="24"/>
                <w:szCs w:val="24"/>
                <w:shd w:val="clear" w:color="auto" w:fill="FFFFFF"/>
              </w:rPr>
              <w:t>e</w:t>
            </w:r>
            <w:r w:rsidR="00DF17B1" w:rsidRPr="00DF17B1">
              <w:rPr>
                <w:rFonts w:ascii="Times New Roman" w:hAnsi="Times New Roman" w:cs="Times New Roman"/>
                <w:color w:val="000000"/>
                <w:sz w:val="24"/>
                <w:szCs w:val="24"/>
                <w:shd w:val="clear" w:color="auto" w:fill="FFFFFF"/>
              </w:rPr>
              <w:t xml:space="preserve"> „Apele Române“;</w:t>
            </w:r>
          </w:p>
          <w:p w14:paraId="31FED756" w14:textId="5E3C6B88" w:rsidR="00F11DE2" w:rsidRPr="000D6DBB" w:rsidRDefault="00F11DE2" w:rsidP="000D6DBB">
            <w:pPr>
              <w:spacing w:line="276" w:lineRule="auto"/>
              <w:jc w:val="both"/>
              <w:rPr>
                <w:rFonts w:ascii="Times New Roman" w:hAnsi="Times New Roman" w:cs="Times New Roman"/>
                <w:bCs/>
                <w:color w:val="000000"/>
                <w:sz w:val="24"/>
                <w:szCs w:val="24"/>
                <w:shd w:val="clear" w:color="auto" w:fill="FFFFFF"/>
                <w:lang w:val="fr-FR"/>
              </w:rPr>
            </w:pPr>
            <w:r w:rsidRPr="000D6DBB">
              <w:rPr>
                <w:rFonts w:ascii="Times New Roman" w:hAnsi="Times New Roman" w:cs="Times New Roman"/>
                <w:b/>
                <w:sz w:val="24"/>
                <w:szCs w:val="24"/>
              </w:rPr>
              <w:t xml:space="preserve">- </w:t>
            </w:r>
            <w:r w:rsidRPr="000D6DBB">
              <w:rPr>
                <w:rFonts w:ascii="Times New Roman" w:hAnsi="Times New Roman" w:cs="Times New Roman"/>
                <w:bCs/>
                <w:sz w:val="24"/>
                <w:szCs w:val="24"/>
              </w:rPr>
              <w:t xml:space="preserve">alineat 71.01.02 </w:t>
            </w:r>
            <w:r w:rsidRPr="000D6DBB">
              <w:rPr>
                <w:rFonts w:ascii="Times New Roman" w:hAnsi="Times New Roman" w:cs="Times New Roman"/>
                <w:bCs/>
                <w:color w:val="000000"/>
                <w:sz w:val="24"/>
                <w:szCs w:val="24"/>
                <w:shd w:val="clear" w:color="auto" w:fill="FFFFFF"/>
              </w:rPr>
              <w:t>„Mașini, echipamente și mijloace de transport”, </w:t>
            </w:r>
            <w:r w:rsidRPr="000D6DBB">
              <w:rPr>
                <w:rFonts w:ascii="Times New Roman" w:hAnsi="Times New Roman" w:cs="Times New Roman"/>
                <w:color w:val="000000"/>
                <w:sz w:val="24"/>
                <w:szCs w:val="24"/>
                <w:shd w:val="clear" w:color="auto" w:fill="FFFFFF"/>
              </w:rPr>
              <w:t>c</w:t>
            </w:r>
            <w:r w:rsidRPr="000D6DBB">
              <w:rPr>
                <w:rFonts w:ascii="Times New Roman" w:hAnsi="Times New Roman" w:cs="Times New Roman"/>
                <w:sz w:val="24"/>
                <w:szCs w:val="24"/>
                <w:shd w:val="clear" w:color="auto" w:fill="FFFFFF"/>
              </w:rPr>
              <w:t xml:space="preserve">reditele de angajament </w:t>
            </w:r>
            <w:r w:rsidRPr="000D6DBB">
              <w:rPr>
                <w:rFonts w:ascii="Times New Roman" w:hAnsi="Times New Roman" w:cs="Times New Roman"/>
                <w:color w:val="000000"/>
                <w:sz w:val="24"/>
                <w:szCs w:val="24"/>
              </w:rPr>
              <w:t xml:space="preserve">cât și </w:t>
            </w:r>
            <w:r w:rsidRPr="000D6DBB">
              <w:rPr>
                <w:rFonts w:ascii="Times New Roman" w:hAnsi="Times New Roman" w:cs="Times New Roman"/>
                <w:color w:val="000000"/>
                <w:sz w:val="24"/>
                <w:szCs w:val="24"/>
                <w:shd w:val="clear" w:color="auto" w:fill="FFFFFF"/>
              </w:rPr>
              <w:t xml:space="preserve">creditele bugetare </w:t>
            </w:r>
            <w:r w:rsidRPr="000D6DBB">
              <w:rPr>
                <w:rFonts w:ascii="Times New Roman" w:hAnsi="Times New Roman" w:cs="Times New Roman"/>
                <w:color w:val="000000"/>
                <w:sz w:val="24"/>
                <w:szCs w:val="24"/>
              </w:rPr>
              <w:t xml:space="preserve">se majorează </w:t>
            </w:r>
            <w:r w:rsidRPr="000D6DBB">
              <w:rPr>
                <w:rFonts w:ascii="Times New Roman" w:hAnsi="Times New Roman" w:cs="Times New Roman"/>
                <w:color w:val="000000"/>
                <w:sz w:val="24"/>
                <w:szCs w:val="24"/>
                <w:shd w:val="clear" w:color="auto" w:fill="FFFFFF"/>
              </w:rPr>
              <w:t>cu suma de 11.211 mii lei, respectiv 31,76%</w:t>
            </w:r>
            <w:r w:rsidRPr="000D6DBB">
              <w:rPr>
                <w:rFonts w:ascii="Times New Roman" w:hAnsi="Times New Roman" w:cs="Times New Roman"/>
                <w:sz w:val="24"/>
                <w:szCs w:val="24"/>
                <w:shd w:val="clear" w:color="auto" w:fill="FFFFFF"/>
                <w:lang w:val="fr-FR"/>
              </w:rPr>
              <w:t>,</w:t>
            </w:r>
            <w:r w:rsidRPr="000D6DBB">
              <w:rPr>
                <w:rFonts w:ascii="Times New Roman" w:hAnsi="Times New Roman" w:cs="Times New Roman"/>
                <w:color w:val="000000"/>
                <w:sz w:val="24"/>
                <w:szCs w:val="24"/>
                <w:shd w:val="clear" w:color="auto" w:fill="FFFFFF"/>
              </w:rPr>
              <w:t xml:space="preserve"> conform propunerii de  modificare a listei de investiții – Surse proprii;</w:t>
            </w:r>
          </w:p>
          <w:p w14:paraId="1897BAF0" w14:textId="2124CBE8" w:rsidR="00F11DE2" w:rsidRPr="000D6DBB" w:rsidRDefault="00F11DE2" w:rsidP="000D6DBB">
            <w:pPr>
              <w:spacing w:line="276" w:lineRule="auto"/>
              <w:jc w:val="both"/>
              <w:rPr>
                <w:rFonts w:ascii="Times New Roman" w:hAnsi="Times New Roman" w:cs="Times New Roman"/>
                <w:bCs/>
                <w:color w:val="000000"/>
                <w:sz w:val="24"/>
                <w:szCs w:val="24"/>
                <w:shd w:val="clear" w:color="auto" w:fill="FFFFFF"/>
              </w:rPr>
            </w:pPr>
            <w:r w:rsidRPr="000D6DBB">
              <w:rPr>
                <w:rFonts w:ascii="Times New Roman" w:hAnsi="Times New Roman" w:cs="Times New Roman"/>
                <w:bCs/>
                <w:sz w:val="24"/>
                <w:szCs w:val="24"/>
              </w:rPr>
              <w:t xml:space="preserve">- alineat 71.01.03 </w:t>
            </w:r>
            <w:r w:rsidRPr="000D6DBB">
              <w:rPr>
                <w:rFonts w:ascii="Times New Roman" w:hAnsi="Times New Roman" w:cs="Times New Roman"/>
                <w:bCs/>
                <w:color w:val="000000"/>
                <w:sz w:val="24"/>
                <w:szCs w:val="24"/>
                <w:shd w:val="clear" w:color="auto" w:fill="FFFFFF"/>
              </w:rPr>
              <w:t xml:space="preserve">„Mobilier, aparatură birotică și alte active corporale”, suma s-a diminuat la </w:t>
            </w:r>
            <w:r w:rsidRPr="000D6DBB">
              <w:rPr>
                <w:rFonts w:ascii="Times New Roman" w:hAnsi="Times New Roman" w:cs="Times New Roman"/>
                <w:color w:val="000000"/>
                <w:sz w:val="24"/>
                <w:szCs w:val="24"/>
                <w:shd w:val="clear" w:color="auto" w:fill="FFFFFF"/>
              </w:rPr>
              <w:t>c</w:t>
            </w:r>
            <w:r w:rsidRPr="000D6DBB">
              <w:rPr>
                <w:rFonts w:ascii="Times New Roman" w:hAnsi="Times New Roman" w:cs="Times New Roman"/>
                <w:sz w:val="24"/>
                <w:szCs w:val="24"/>
                <w:shd w:val="clear" w:color="auto" w:fill="FFFFFF"/>
              </w:rPr>
              <w:t>reditele de angajament,  </w:t>
            </w:r>
            <w:r w:rsidRPr="000D6DBB">
              <w:rPr>
                <w:rFonts w:ascii="Times New Roman" w:hAnsi="Times New Roman" w:cs="Times New Roman"/>
                <w:color w:val="000000"/>
                <w:sz w:val="24"/>
                <w:szCs w:val="24"/>
                <w:shd w:val="clear" w:color="auto" w:fill="FFFFFF"/>
              </w:rPr>
              <w:t xml:space="preserve">cât și </w:t>
            </w:r>
            <w:r w:rsidR="00BF79B1">
              <w:rPr>
                <w:rFonts w:ascii="Times New Roman" w:hAnsi="Times New Roman" w:cs="Times New Roman"/>
                <w:color w:val="000000"/>
                <w:sz w:val="24"/>
                <w:szCs w:val="24"/>
                <w:shd w:val="clear" w:color="auto" w:fill="FFFFFF"/>
              </w:rPr>
              <w:t xml:space="preserve">la </w:t>
            </w:r>
            <w:r w:rsidRPr="000D6DBB">
              <w:rPr>
                <w:rFonts w:ascii="Times New Roman" w:hAnsi="Times New Roman" w:cs="Times New Roman"/>
                <w:color w:val="000000"/>
                <w:sz w:val="24"/>
                <w:szCs w:val="24"/>
                <w:shd w:val="clear" w:color="auto" w:fill="FFFFFF"/>
              </w:rPr>
              <w:t>creditele bugetare cu 15 mii lei, respectiv 3,12%</w:t>
            </w:r>
            <w:r w:rsidRPr="000D6DBB">
              <w:rPr>
                <w:rFonts w:ascii="Times New Roman" w:hAnsi="Times New Roman" w:cs="Times New Roman"/>
                <w:bCs/>
                <w:color w:val="000000"/>
                <w:sz w:val="24"/>
                <w:szCs w:val="24"/>
                <w:shd w:val="clear" w:color="auto" w:fill="FFFFFF"/>
              </w:rPr>
              <w:t xml:space="preserve">; </w:t>
            </w:r>
          </w:p>
          <w:p w14:paraId="0FEB419D" w14:textId="43744AF8" w:rsidR="00F11DE2" w:rsidRPr="000D6DBB" w:rsidRDefault="00F11DE2" w:rsidP="000D6DBB">
            <w:pPr>
              <w:spacing w:line="276" w:lineRule="auto"/>
              <w:jc w:val="both"/>
              <w:rPr>
                <w:rFonts w:ascii="Times New Roman" w:hAnsi="Times New Roman" w:cs="Times New Roman"/>
                <w:bCs/>
                <w:color w:val="000000"/>
                <w:sz w:val="24"/>
                <w:szCs w:val="24"/>
                <w:shd w:val="clear" w:color="auto" w:fill="FFFFFF"/>
              </w:rPr>
            </w:pPr>
            <w:r w:rsidRPr="000D6DBB">
              <w:rPr>
                <w:rFonts w:ascii="Times New Roman" w:hAnsi="Times New Roman" w:cs="Times New Roman"/>
                <w:bCs/>
                <w:sz w:val="24"/>
                <w:szCs w:val="24"/>
              </w:rPr>
              <w:t xml:space="preserve">- alineat 71.01.30 </w:t>
            </w:r>
            <w:r w:rsidRPr="000D6DBB">
              <w:rPr>
                <w:rFonts w:ascii="Times New Roman" w:hAnsi="Times New Roman" w:cs="Times New Roman"/>
                <w:bCs/>
                <w:color w:val="000000"/>
                <w:sz w:val="24"/>
                <w:szCs w:val="24"/>
                <w:shd w:val="clear" w:color="auto" w:fill="FFFFFF"/>
              </w:rPr>
              <w:t xml:space="preserve">„Alte active fixe”, suma s-a diminuat la </w:t>
            </w:r>
            <w:r w:rsidRPr="000D6DBB">
              <w:rPr>
                <w:rFonts w:ascii="Times New Roman" w:hAnsi="Times New Roman" w:cs="Times New Roman"/>
                <w:color w:val="000000"/>
                <w:sz w:val="24"/>
                <w:szCs w:val="24"/>
                <w:shd w:val="clear" w:color="auto" w:fill="FFFFFF"/>
              </w:rPr>
              <w:t>c</w:t>
            </w:r>
            <w:r w:rsidRPr="000D6DBB">
              <w:rPr>
                <w:rFonts w:ascii="Times New Roman" w:hAnsi="Times New Roman" w:cs="Times New Roman"/>
                <w:sz w:val="24"/>
                <w:szCs w:val="24"/>
                <w:shd w:val="clear" w:color="auto" w:fill="FFFFFF"/>
              </w:rPr>
              <w:t>reditele de angajament,  </w:t>
            </w:r>
            <w:r w:rsidRPr="000D6DBB">
              <w:rPr>
                <w:rFonts w:ascii="Times New Roman" w:hAnsi="Times New Roman" w:cs="Times New Roman"/>
                <w:color w:val="000000"/>
                <w:sz w:val="24"/>
                <w:szCs w:val="24"/>
                <w:shd w:val="clear" w:color="auto" w:fill="FFFFFF"/>
              </w:rPr>
              <w:t xml:space="preserve">cât și </w:t>
            </w:r>
            <w:r w:rsidR="00BF79B1">
              <w:rPr>
                <w:rFonts w:ascii="Times New Roman" w:hAnsi="Times New Roman" w:cs="Times New Roman"/>
                <w:color w:val="000000"/>
                <w:sz w:val="24"/>
                <w:szCs w:val="24"/>
                <w:shd w:val="clear" w:color="auto" w:fill="FFFFFF"/>
              </w:rPr>
              <w:t xml:space="preserve">la </w:t>
            </w:r>
            <w:r w:rsidRPr="000D6DBB">
              <w:rPr>
                <w:rFonts w:ascii="Times New Roman" w:hAnsi="Times New Roman" w:cs="Times New Roman"/>
                <w:color w:val="000000"/>
                <w:sz w:val="24"/>
                <w:szCs w:val="24"/>
                <w:shd w:val="clear" w:color="auto" w:fill="FFFFFF"/>
              </w:rPr>
              <w:t>creditele bugetare cu 601 mii lei, respectiv 9,52%</w:t>
            </w:r>
            <w:r w:rsidRPr="000D6DBB">
              <w:rPr>
                <w:rFonts w:ascii="Times New Roman" w:hAnsi="Times New Roman" w:cs="Times New Roman"/>
                <w:bCs/>
                <w:color w:val="000000"/>
                <w:sz w:val="24"/>
                <w:szCs w:val="24"/>
                <w:shd w:val="clear" w:color="auto" w:fill="FFFFFF"/>
              </w:rPr>
              <w:t>;</w:t>
            </w:r>
          </w:p>
          <w:p w14:paraId="4F40CEE5" w14:textId="37E2C809" w:rsidR="00F11DE2" w:rsidRPr="000D6DBB" w:rsidRDefault="00F11DE2" w:rsidP="000D6DBB">
            <w:pPr>
              <w:spacing w:line="276" w:lineRule="auto"/>
              <w:jc w:val="both"/>
              <w:rPr>
                <w:rFonts w:ascii="Times New Roman" w:hAnsi="Times New Roman" w:cs="Times New Roman"/>
                <w:bCs/>
                <w:color w:val="000000"/>
                <w:sz w:val="24"/>
                <w:szCs w:val="24"/>
                <w:shd w:val="clear" w:color="auto" w:fill="FFFFFF"/>
              </w:rPr>
            </w:pPr>
            <w:r w:rsidRPr="000D6DBB">
              <w:rPr>
                <w:rFonts w:ascii="Times New Roman" w:hAnsi="Times New Roman" w:cs="Times New Roman"/>
                <w:bCs/>
                <w:sz w:val="24"/>
                <w:szCs w:val="24"/>
              </w:rPr>
              <w:t xml:space="preserve">- alineat 71.03 </w:t>
            </w:r>
            <w:r w:rsidRPr="000D6DBB">
              <w:rPr>
                <w:rFonts w:ascii="Times New Roman" w:hAnsi="Times New Roman" w:cs="Times New Roman"/>
                <w:bCs/>
                <w:color w:val="000000"/>
                <w:sz w:val="24"/>
                <w:szCs w:val="24"/>
                <w:shd w:val="clear" w:color="auto" w:fill="FFFFFF"/>
              </w:rPr>
              <w:t xml:space="preserve">„Reparații capitale aferente active fixe”, </w:t>
            </w:r>
            <w:r w:rsidRPr="000D6DBB">
              <w:rPr>
                <w:rFonts w:ascii="Times New Roman" w:hAnsi="Times New Roman" w:cs="Times New Roman"/>
                <w:color w:val="000000"/>
                <w:sz w:val="24"/>
                <w:szCs w:val="24"/>
                <w:shd w:val="clear" w:color="auto" w:fill="FFFFFF"/>
              </w:rPr>
              <w:t>c</w:t>
            </w:r>
            <w:r w:rsidRPr="000D6DBB">
              <w:rPr>
                <w:rFonts w:ascii="Times New Roman" w:hAnsi="Times New Roman" w:cs="Times New Roman"/>
                <w:sz w:val="24"/>
                <w:szCs w:val="24"/>
                <w:shd w:val="clear" w:color="auto" w:fill="FFFFFF"/>
              </w:rPr>
              <w:t>reditele de angajament</w:t>
            </w:r>
            <w:r w:rsidRPr="000D6DBB">
              <w:rPr>
                <w:rFonts w:ascii="Times New Roman" w:hAnsi="Times New Roman" w:cs="Times New Roman"/>
                <w:color w:val="000000"/>
                <w:sz w:val="24"/>
                <w:szCs w:val="24"/>
              </w:rPr>
              <w:t xml:space="preserve"> se diminuează </w:t>
            </w:r>
            <w:r w:rsidRPr="000D6DBB">
              <w:rPr>
                <w:rFonts w:ascii="Times New Roman" w:hAnsi="Times New Roman" w:cs="Times New Roman"/>
                <w:color w:val="000000"/>
                <w:sz w:val="24"/>
                <w:szCs w:val="24"/>
                <w:shd w:val="clear" w:color="auto" w:fill="FFFFFF"/>
              </w:rPr>
              <w:t xml:space="preserve">cu suma de </w:t>
            </w:r>
            <w:r w:rsidR="0011332F" w:rsidRPr="000D6DBB">
              <w:rPr>
                <w:rFonts w:ascii="Times New Roman" w:hAnsi="Times New Roman" w:cs="Times New Roman"/>
                <w:color w:val="000000"/>
                <w:sz w:val="24"/>
                <w:szCs w:val="24"/>
                <w:shd w:val="clear" w:color="auto" w:fill="FFFFFF"/>
              </w:rPr>
              <w:t>1</w:t>
            </w:r>
            <w:r w:rsidR="00A64339">
              <w:rPr>
                <w:rFonts w:ascii="Times New Roman" w:hAnsi="Times New Roman" w:cs="Times New Roman"/>
                <w:color w:val="000000"/>
                <w:sz w:val="24"/>
                <w:szCs w:val="24"/>
                <w:shd w:val="clear" w:color="auto" w:fill="FFFFFF"/>
              </w:rPr>
              <w:t>.7</w:t>
            </w:r>
            <w:r w:rsidR="0011332F" w:rsidRPr="000D6DBB">
              <w:rPr>
                <w:rFonts w:ascii="Times New Roman" w:hAnsi="Times New Roman" w:cs="Times New Roman"/>
                <w:color w:val="000000"/>
                <w:sz w:val="24"/>
                <w:szCs w:val="24"/>
                <w:shd w:val="clear" w:color="auto" w:fill="FFFFFF"/>
              </w:rPr>
              <w:t>63</w:t>
            </w:r>
            <w:r w:rsidRPr="000D6DBB">
              <w:rPr>
                <w:rFonts w:ascii="Times New Roman" w:hAnsi="Times New Roman" w:cs="Times New Roman"/>
                <w:color w:val="000000"/>
                <w:sz w:val="24"/>
                <w:szCs w:val="24"/>
                <w:shd w:val="clear" w:color="auto" w:fill="FFFFFF"/>
              </w:rPr>
              <w:t xml:space="preserve"> mii lei, respectiv </w:t>
            </w:r>
            <w:r w:rsidR="00A64339">
              <w:rPr>
                <w:rFonts w:ascii="Times New Roman" w:hAnsi="Times New Roman" w:cs="Times New Roman"/>
                <w:color w:val="000000"/>
                <w:sz w:val="24"/>
                <w:szCs w:val="24"/>
                <w:shd w:val="clear" w:color="auto" w:fill="FFFFFF"/>
              </w:rPr>
              <w:t>3,06</w:t>
            </w:r>
            <w:r w:rsidRPr="000D6DBB">
              <w:rPr>
                <w:rFonts w:ascii="Times New Roman" w:hAnsi="Times New Roman" w:cs="Times New Roman"/>
                <w:color w:val="000000"/>
                <w:sz w:val="24"/>
                <w:szCs w:val="24"/>
                <w:shd w:val="clear" w:color="auto" w:fill="FFFFFF"/>
              </w:rPr>
              <w:t>%</w:t>
            </w:r>
            <w:r w:rsidRPr="000D6DBB">
              <w:rPr>
                <w:rFonts w:ascii="Times New Roman" w:hAnsi="Times New Roman" w:cs="Times New Roman"/>
                <w:sz w:val="24"/>
                <w:szCs w:val="24"/>
                <w:shd w:val="clear" w:color="auto" w:fill="FFFFFF"/>
              </w:rPr>
              <w:t xml:space="preserve">,  iar </w:t>
            </w:r>
            <w:r w:rsidRPr="000D6DBB">
              <w:rPr>
                <w:rFonts w:ascii="Times New Roman" w:hAnsi="Times New Roman" w:cs="Times New Roman"/>
                <w:color w:val="000000"/>
                <w:sz w:val="24"/>
                <w:szCs w:val="24"/>
                <w:shd w:val="clear" w:color="auto" w:fill="FFFFFF"/>
              </w:rPr>
              <w:t xml:space="preserve">creditele bugetare </w:t>
            </w:r>
            <w:r w:rsidRPr="000D6DBB">
              <w:rPr>
                <w:rFonts w:ascii="Times New Roman" w:hAnsi="Times New Roman" w:cs="Times New Roman"/>
                <w:color w:val="000000"/>
                <w:sz w:val="24"/>
                <w:szCs w:val="24"/>
              </w:rPr>
              <w:t xml:space="preserve">se majorează </w:t>
            </w:r>
            <w:r w:rsidRPr="000D6DBB">
              <w:rPr>
                <w:rFonts w:ascii="Times New Roman" w:hAnsi="Times New Roman" w:cs="Times New Roman"/>
                <w:color w:val="000000"/>
                <w:sz w:val="24"/>
                <w:szCs w:val="24"/>
                <w:shd w:val="clear" w:color="auto" w:fill="FFFFFF"/>
              </w:rPr>
              <w:t xml:space="preserve">cu suma de </w:t>
            </w:r>
            <w:r w:rsidR="00A64339">
              <w:rPr>
                <w:rFonts w:ascii="Times New Roman" w:hAnsi="Times New Roman" w:cs="Times New Roman"/>
                <w:color w:val="000000"/>
                <w:sz w:val="24"/>
                <w:szCs w:val="24"/>
                <w:shd w:val="clear" w:color="auto" w:fill="FFFFFF"/>
              </w:rPr>
              <w:t>2.560</w:t>
            </w:r>
            <w:r w:rsidRPr="000D6DBB">
              <w:rPr>
                <w:rFonts w:ascii="Times New Roman" w:hAnsi="Times New Roman" w:cs="Times New Roman"/>
                <w:color w:val="000000"/>
                <w:sz w:val="24"/>
                <w:szCs w:val="24"/>
                <w:shd w:val="clear" w:color="auto" w:fill="FFFFFF"/>
              </w:rPr>
              <w:t xml:space="preserve"> mii lei, respectiv </w:t>
            </w:r>
            <w:r w:rsidR="00A64339">
              <w:rPr>
                <w:rFonts w:ascii="Times New Roman" w:hAnsi="Times New Roman" w:cs="Times New Roman"/>
                <w:color w:val="000000"/>
                <w:sz w:val="24"/>
                <w:szCs w:val="24"/>
                <w:shd w:val="clear" w:color="auto" w:fill="FFFFFF"/>
              </w:rPr>
              <w:t>6,08</w:t>
            </w:r>
            <w:r w:rsidRPr="000D6DBB">
              <w:rPr>
                <w:rFonts w:ascii="Times New Roman" w:hAnsi="Times New Roman" w:cs="Times New Roman"/>
                <w:color w:val="000000"/>
                <w:sz w:val="24"/>
                <w:szCs w:val="24"/>
                <w:shd w:val="clear" w:color="auto" w:fill="FFFFFF"/>
              </w:rPr>
              <w:t>%</w:t>
            </w:r>
            <w:r w:rsidRPr="000D6DBB">
              <w:rPr>
                <w:rFonts w:ascii="Times New Roman" w:hAnsi="Times New Roman" w:cs="Times New Roman"/>
                <w:bCs/>
                <w:color w:val="000000"/>
                <w:sz w:val="24"/>
                <w:szCs w:val="24"/>
                <w:shd w:val="clear" w:color="auto" w:fill="FFFFFF"/>
              </w:rPr>
              <w:t>, conform propunerii de  modificare a listei de investiții – Surse proprii;</w:t>
            </w:r>
          </w:p>
          <w:p w14:paraId="538D0EB5" w14:textId="3A7AC667" w:rsidR="00DF17B1" w:rsidRPr="00DF17B1" w:rsidRDefault="00F11DE2" w:rsidP="00DF17B1">
            <w:pPr>
              <w:spacing w:line="276" w:lineRule="auto"/>
              <w:ind w:firstLine="709"/>
              <w:jc w:val="both"/>
              <w:rPr>
                <w:rFonts w:ascii="Times New Roman" w:hAnsi="Times New Roman" w:cs="Times New Roman"/>
                <w:sz w:val="24"/>
                <w:szCs w:val="24"/>
              </w:rPr>
            </w:pPr>
            <w:r w:rsidRPr="000D6DBB">
              <w:rPr>
                <w:rFonts w:ascii="Times New Roman" w:hAnsi="Times New Roman" w:cs="Times New Roman"/>
                <w:bCs/>
                <w:color w:val="000000"/>
                <w:sz w:val="24"/>
                <w:szCs w:val="24"/>
                <w:shd w:val="clear" w:color="auto" w:fill="FFFFFF"/>
              </w:rPr>
              <w:t>- alineat 72.01.01 „Participare la capitalul social al societăților comerciale”, </w:t>
            </w:r>
            <w:r w:rsidRPr="000D6DBB">
              <w:rPr>
                <w:rFonts w:ascii="Times New Roman" w:hAnsi="Times New Roman" w:cs="Times New Roman"/>
                <w:color w:val="000000"/>
                <w:sz w:val="24"/>
                <w:szCs w:val="24"/>
                <w:shd w:val="clear" w:color="auto" w:fill="FFFFFF"/>
              </w:rPr>
              <w:t>c</w:t>
            </w:r>
            <w:r w:rsidRPr="000D6DBB">
              <w:rPr>
                <w:rFonts w:ascii="Times New Roman" w:hAnsi="Times New Roman" w:cs="Times New Roman"/>
                <w:sz w:val="24"/>
                <w:szCs w:val="24"/>
                <w:shd w:val="clear" w:color="auto" w:fill="FFFFFF"/>
              </w:rPr>
              <w:t xml:space="preserve">reditele de angajament </w:t>
            </w:r>
            <w:r w:rsidRPr="000D6DBB">
              <w:rPr>
                <w:rFonts w:ascii="Times New Roman" w:hAnsi="Times New Roman" w:cs="Times New Roman"/>
                <w:color w:val="000000"/>
                <w:sz w:val="24"/>
                <w:szCs w:val="24"/>
              </w:rPr>
              <w:t xml:space="preserve">cât și </w:t>
            </w:r>
            <w:r w:rsidR="00BF79B1">
              <w:rPr>
                <w:rFonts w:ascii="Times New Roman" w:hAnsi="Times New Roman" w:cs="Times New Roman"/>
                <w:color w:val="000000"/>
                <w:sz w:val="24"/>
                <w:szCs w:val="24"/>
              </w:rPr>
              <w:t xml:space="preserve">la </w:t>
            </w:r>
            <w:r w:rsidRPr="000D6DBB">
              <w:rPr>
                <w:rFonts w:ascii="Times New Roman" w:hAnsi="Times New Roman" w:cs="Times New Roman"/>
                <w:color w:val="000000"/>
                <w:sz w:val="24"/>
                <w:szCs w:val="24"/>
                <w:shd w:val="clear" w:color="auto" w:fill="FFFFFF"/>
              </w:rPr>
              <w:t xml:space="preserve">creditele bugetare </w:t>
            </w:r>
            <w:r w:rsidRPr="000D6DBB">
              <w:rPr>
                <w:rFonts w:ascii="Times New Roman" w:hAnsi="Times New Roman" w:cs="Times New Roman"/>
                <w:color w:val="000000"/>
                <w:sz w:val="24"/>
                <w:szCs w:val="24"/>
              </w:rPr>
              <w:t xml:space="preserve">se majorează </w:t>
            </w:r>
            <w:r w:rsidRPr="000D6DBB">
              <w:rPr>
                <w:rFonts w:ascii="Times New Roman" w:hAnsi="Times New Roman" w:cs="Times New Roman"/>
                <w:color w:val="000000"/>
                <w:sz w:val="24"/>
                <w:szCs w:val="24"/>
                <w:shd w:val="clear" w:color="auto" w:fill="FFFFFF"/>
              </w:rPr>
              <w:t xml:space="preserve">cu </w:t>
            </w:r>
            <w:r w:rsidRPr="00DF17B1">
              <w:rPr>
                <w:rFonts w:ascii="Times New Roman" w:hAnsi="Times New Roman" w:cs="Times New Roman"/>
                <w:color w:val="000000"/>
                <w:sz w:val="24"/>
                <w:szCs w:val="24"/>
                <w:shd w:val="clear" w:color="auto" w:fill="FFFFFF"/>
              </w:rPr>
              <w:t>suma de 7.735 mii lei, respectiv 100,00</w:t>
            </w:r>
            <w:r w:rsidRPr="00DF17B1">
              <w:rPr>
                <w:rFonts w:ascii="Times New Roman" w:hAnsi="Times New Roman" w:cs="Times New Roman"/>
                <w:bCs/>
                <w:color w:val="000000"/>
                <w:sz w:val="24"/>
                <w:szCs w:val="24"/>
                <w:shd w:val="clear" w:color="auto" w:fill="FFFFFF"/>
              </w:rPr>
              <w:t xml:space="preserve">% </w:t>
            </w:r>
            <w:r w:rsidR="00DF17B1" w:rsidRPr="00DF17B1">
              <w:rPr>
                <w:rFonts w:ascii="Times New Roman" w:hAnsi="Times New Roman" w:cs="Times New Roman"/>
                <w:bCs/>
                <w:color w:val="000000"/>
                <w:sz w:val="24"/>
                <w:szCs w:val="24"/>
                <w:shd w:val="clear" w:color="auto" w:fill="FFFFFF"/>
              </w:rPr>
              <w:t xml:space="preserve">și reprezintă </w:t>
            </w:r>
            <w:r w:rsidRPr="00DF17B1">
              <w:rPr>
                <w:rFonts w:ascii="Times New Roman" w:hAnsi="Times New Roman" w:cs="Times New Roman"/>
                <w:bCs/>
                <w:color w:val="000000"/>
                <w:sz w:val="24"/>
                <w:szCs w:val="24"/>
                <w:shd w:val="clear" w:color="auto" w:fill="FFFFFF"/>
              </w:rPr>
              <w:t>creșterea aportului de capital al S.C. ESZ PRAHOVA S.A. de către acționarul unic ADMINISTRAȚIA NAȚIONALĂ “APELE ROMÂNE”</w:t>
            </w:r>
            <w:r w:rsidR="00DF17B1" w:rsidRPr="00DF17B1">
              <w:rPr>
                <w:rFonts w:ascii="Times New Roman" w:hAnsi="Times New Roman" w:cs="Times New Roman"/>
                <w:bCs/>
                <w:color w:val="000000"/>
                <w:sz w:val="24"/>
                <w:szCs w:val="24"/>
                <w:shd w:val="clear" w:color="auto" w:fill="FFFFFF"/>
              </w:rPr>
              <w:t xml:space="preserve">, având în vedere </w:t>
            </w:r>
            <w:r w:rsidR="00DF17B1">
              <w:rPr>
                <w:rFonts w:ascii="Times New Roman" w:hAnsi="Times New Roman" w:cs="Times New Roman"/>
                <w:bCs/>
                <w:color w:val="000000"/>
                <w:sz w:val="24"/>
                <w:szCs w:val="24"/>
                <w:shd w:val="clear" w:color="auto" w:fill="FFFFFF"/>
              </w:rPr>
              <w:t xml:space="preserve">prevederile </w:t>
            </w:r>
            <w:r w:rsidR="00DF17B1" w:rsidRPr="00DF17B1">
              <w:rPr>
                <w:rFonts w:ascii="Times New Roman" w:hAnsi="Times New Roman" w:cs="Times New Roman"/>
                <w:sz w:val="24"/>
                <w:szCs w:val="24"/>
              </w:rPr>
              <w:t xml:space="preserve">art.7 din O.UG. nr.107/2002 </w:t>
            </w:r>
            <w:r w:rsidR="00DF17B1" w:rsidRPr="00DF17B1">
              <w:rPr>
                <w:rFonts w:ascii="Times New Roman" w:hAnsi="Times New Roman" w:cs="Times New Roman"/>
                <w:i/>
                <w:iCs/>
                <w:sz w:val="24"/>
                <w:szCs w:val="24"/>
              </w:rPr>
              <w:t>privind înfiinţarea Administraţiei Naţionale "Apele Române"</w:t>
            </w:r>
            <w:r w:rsidR="00DF17B1">
              <w:rPr>
                <w:rFonts w:ascii="Times New Roman" w:hAnsi="Times New Roman" w:cs="Times New Roman"/>
                <w:sz w:val="24"/>
                <w:szCs w:val="24"/>
              </w:rPr>
              <w:t>.</w:t>
            </w:r>
          </w:p>
          <w:p w14:paraId="044DFD23" w14:textId="657A2578" w:rsidR="00F11DE2" w:rsidRPr="000D6DBB" w:rsidRDefault="00F11DE2" w:rsidP="000D6DBB">
            <w:pPr>
              <w:spacing w:line="276" w:lineRule="auto"/>
              <w:jc w:val="both"/>
              <w:rPr>
                <w:rFonts w:ascii="Times New Roman" w:hAnsi="Times New Roman" w:cs="Times New Roman"/>
                <w:bCs/>
                <w:color w:val="000000"/>
                <w:sz w:val="24"/>
                <w:szCs w:val="24"/>
                <w:shd w:val="clear" w:color="auto" w:fill="FFFFFF"/>
              </w:rPr>
            </w:pPr>
          </w:p>
          <w:p w14:paraId="39B879F6" w14:textId="7D111B93" w:rsidR="00A10086" w:rsidRPr="000D6DBB" w:rsidRDefault="00A10086" w:rsidP="00DF17B1">
            <w:pPr>
              <w:tabs>
                <w:tab w:val="left" w:pos="489"/>
              </w:tabs>
              <w:spacing w:line="276" w:lineRule="auto"/>
              <w:jc w:val="both"/>
              <w:rPr>
                <w:rFonts w:ascii="Times New Roman" w:hAnsi="Times New Roman" w:cs="Times New Roman"/>
                <w:b/>
                <w:color w:val="000000" w:themeColor="text1"/>
                <w:sz w:val="24"/>
                <w:szCs w:val="24"/>
              </w:rPr>
            </w:pPr>
            <w:r w:rsidRPr="000D6DBB">
              <w:rPr>
                <w:rFonts w:ascii="Times New Roman" w:hAnsi="Times New Roman" w:cs="Times New Roman"/>
                <w:b/>
                <w:bCs/>
                <w:sz w:val="24"/>
                <w:szCs w:val="24"/>
                <w:shd w:val="clear" w:color="auto" w:fill="FFFFFF"/>
              </w:rPr>
              <w:t xml:space="preserve">           </w:t>
            </w:r>
            <w:r w:rsidR="00634418" w:rsidRPr="000D6DBB">
              <w:rPr>
                <w:rFonts w:ascii="Times New Roman" w:hAnsi="Times New Roman" w:cs="Times New Roman"/>
                <w:b/>
                <w:bCs/>
                <w:sz w:val="24"/>
                <w:szCs w:val="24"/>
                <w:shd w:val="clear" w:color="auto" w:fill="FFFFFF"/>
              </w:rPr>
              <w:t xml:space="preserve"> </w:t>
            </w:r>
            <w:r w:rsidRPr="000D6DBB">
              <w:rPr>
                <w:rFonts w:ascii="Times New Roman" w:hAnsi="Times New Roman" w:cs="Times New Roman"/>
                <w:b/>
                <w:bCs/>
                <w:sz w:val="24"/>
                <w:szCs w:val="24"/>
                <w:shd w:val="clear" w:color="auto" w:fill="FFFFFF"/>
              </w:rPr>
              <w:t xml:space="preserve">Sursa </w:t>
            </w:r>
            <w:r w:rsidRPr="000D6DBB">
              <w:rPr>
                <w:rFonts w:ascii="Times New Roman" w:hAnsi="Times New Roman" w:cs="Times New Roman"/>
                <w:b/>
                <w:bCs/>
                <w:color w:val="000000"/>
                <w:sz w:val="24"/>
                <w:szCs w:val="24"/>
                <w:shd w:val="clear" w:color="auto" w:fill="FFFFFF"/>
              </w:rPr>
              <w:t>B</w:t>
            </w:r>
            <w:r w:rsidRPr="000D6DBB">
              <w:rPr>
                <w:rFonts w:ascii="Times New Roman" w:eastAsia="Times New Roman" w:hAnsi="Times New Roman" w:cs="Times New Roman"/>
                <w:b/>
                <w:bCs/>
                <w:color w:val="000000"/>
                <w:sz w:val="24"/>
                <w:szCs w:val="24"/>
              </w:rPr>
              <w:t xml:space="preserve">uget de Stat, </w:t>
            </w:r>
            <w:r w:rsidRPr="000D6DBB">
              <w:rPr>
                <w:rFonts w:ascii="Times New Roman" w:hAnsi="Times New Roman" w:cs="Times New Roman"/>
                <w:b/>
                <w:bCs/>
                <w:sz w:val="24"/>
                <w:szCs w:val="24"/>
              </w:rPr>
              <w:t xml:space="preserve">capitolul 70.01 </w:t>
            </w:r>
            <w:r w:rsidRPr="000D6DBB">
              <w:rPr>
                <w:rFonts w:ascii="Times New Roman" w:hAnsi="Times New Roman" w:cs="Times New Roman"/>
                <w:b/>
                <w:bCs/>
                <w:color w:val="000000" w:themeColor="text1"/>
                <w:sz w:val="24"/>
                <w:szCs w:val="24"/>
              </w:rPr>
              <w:t>„Locuințe</w:t>
            </w:r>
            <w:r w:rsidRPr="000D6DBB">
              <w:rPr>
                <w:rFonts w:ascii="Times New Roman" w:hAnsi="Times New Roman" w:cs="Times New Roman"/>
                <w:b/>
                <w:color w:val="000000" w:themeColor="text1"/>
                <w:sz w:val="24"/>
                <w:szCs w:val="24"/>
              </w:rPr>
              <w:t>, servicii și dezvoltare publică”:</w:t>
            </w:r>
          </w:p>
          <w:p w14:paraId="752B9F8A" w14:textId="77777777" w:rsidR="00A10086" w:rsidRPr="000D6DBB" w:rsidRDefault="00A10086" w:rsidP="000D6DBB">
            <w:pPr>
              <w:pStyle w:val="ListParagraph"/>
              <w:tabs>
                <w:tab w:val="left" w:pos="489"/>
              </w:tabs>
              <w:spacing w:line="276" w:lineRule="auto"/>
              <w:ind w:left="993"/>
              <w:jc w:val="both"/>
              <w:rPr>
                <w:rFonts w:ascii="Times New Roman" w:hAnsi="Times New Roman" w:cs="Times New Roman"/>
                <w:b/>
                <w:color w:val="000000" w:themeColor="text1"/>
                <w:sz w:val="24"/>
                <w:szCs w:val="24"/>
              </w:rPr>
            </w:pPr>
          </w:p>
          <w:p w14:paraId="259474C9" w14:textId="6338D441" w:rsidR="00A10086" w:rsidRPr="000D6DBB" w:rsidRDefault="00A10086" w:rsidP="000D6DBB">
            <w:pPr>
              <w:pStyle w:val="ListParagraph"/>
              <w:tabs>
                <w:tab w:val="left" w:pos="0"/>
              </w:tabs>
              <w:spacing w:line="276" w:lineRule="auto"/>
              <w:ind w:left="-28" w:firstLine="376"/>
              <w:jc w:val="both"/>
              <w:rPr>
                <w:rFonts w:ascii="Times New Roman" w:hAnsi="Times New Roman" w:cs="Times New Roman"/>
                <w:sz w:val="24"/>
                <w:szCs w:val="24"/>
              </w:rPr>
            </w:pPr>
            <w:r w:rsidRPr="000D6DBB">
              <w:rPr>
                <w:rFonts w:ascii="Times New Roman" w:hAnsi="Times New Roman" w:cs="Times New Roman"/>
                <w:sz w:val="24"/>
                <w:szCs w:val="24"/>
              </w:rPr>
              <w:t xml:space="preserve">Bugetelor de cheltuieli aprobate de către Ministerul Mediului, Apelor și Pădurilor </w:t>
            </w:r>
            <w:r w:rsidRPr="000D6DBB">
              <w:rPr>
                <w:rFonts w:ascii="Times New Roman" w:hAnsi="Times New Roman" w:cs="Times New Roman"/>
                <w:color w:val="000000"/>
                <w:sz w:val="24"/>
                <w:szCs w:val="24"/>
                <w:shd w:val="clear" w:color="auto" w:fill="FFFFFF"/>
              </w:rPr>
              <w:t>cu</w:t>
            </w:r>
            <w:r w:rsidR="00F11DE2" w:rsidRPr="000D6DBB">
              <w:rPr>
                <w:rFonts w:ascii="Times New Roman" w:hAnsi="Times New Roman" w:cs="Times New Roman"/>
                <w:color w:val="000000"/>
                <w:sz w:val="24"/>
                <w:szCs w:val="24"/>
                <w:shd w:val="clear" w:color="auto" w:fill="FFFFFF"/>
              </w:rPr>
              <w:t xml:space="preserve"> </w:t>
            </w:r>
            <w:r w:rsidRPr="000D6DBB">
              <w:rPr>
                <w:rFonts w:ascii="Times New Roman" w:hAnsi="Times New Roman" w:cs="Times New Roman"/>
                <w:color w:val="000000"/>
                <w:sz w:val="24"/>
                <w:szCs w:val="24"/>
                <w:shd w:val="clear" w:color="auto" w:fill="FFFFFF"/>
              </w:rPr>
              <w:t xml:space="preserve">nr. </w:t>
            </w:r>
            <w:r w:rsidRPr="000D6DBB">
              <w:rPr>
                <w:rFonts w:ascii="Times New Roman" w:hAnsi="Times New Roman" w:cs="Times New Roman"/>
                <w:bCs/>
                <w:color w:val="000000" w:themeColor="text1"/>
                <w:sz w:val="24"/>
                <w:szCs w:val="24"/>
              </w:rPr>
              <w:t xml:space="preserve">92326/08.03.2023, nr. 14212/25.05.2023, nr. </w:t>
            </w:r>
            <w:r w:rsidRPr="000D6DBB">
              <w:rPr>
                <w:rFonts w:ascii="Times New Roman" w:hAnsi="Times New Roman" w:cs="Times New Roman"/>
                <w:bCs/>
                <w:color w:val="000000" w:themeColor="text1"/>
                <w:sz w:val="24"/>
                <w:szCs w:val="24"/>
              </w:rPr>
              <w:lastRenderedPageBreak/>
              <w:t xml:space="preserve">93973/03.08.2023, respectiv </w:t>
            </w:r>
            <w:r w:rsidR="00F11DE2" w:rsidRPr="000D6DBB">
              <w:rPr>
                <w:rFonts w:ascii="Times New Roman" w:hAnsi="Times New Roman" w:cs="Times New Roman"/>
                <w:bCs/>
                <w:color w:val="000000" w:themeColor="text1"/>
                <w:sz w:val="24"/>
                <w:szCs w:val="24"/>
              </w:rPr>
              <w:t>n</w:t>
            </w:r>
            <w:r w:rsidRPr="000D6DBB">
              <w:rPr>
                <w:rFonts w:ascii="Times New Roman" w:hAnsi="Times New Roman" w:cs="Times New Roman"/>
                <w:bCs/>
                <w:color w:val="000000" w:themeColor="text1"/>
                <w:sz w:val="24"/>
                <w:szCs w:val="24"/>
              </w:rPr>
              <w:t xml:space="preserve">r. 22.540/10.08.2023 </w:t>
            </w:r>
            <w:r w:rsidRPr="000D6DBB">
              <w:rPr>
                <w:rFonts w:ascii="Times New Roman" w:hAnsi="Times New Roman" w:cs="Times New Roman"/>
                <w:color w:val="000000"/>
                <w:sz w:val="24"/>
                <w:szCs w:val="24"/>
              </w:rPr>
              <w:t>pe anul 2023 a fost rectificat, astfel:</w:t>
            </w:r>
          </w:p>
          <w:p w14:paraId="4B50FC0A" w14:textId="77777777" w:rsidR="00A10086" w:rsidRPr="000D6DBB" w:rsidRDefault="00A10086" w:rsidP="000D6DBB">
            <w:pPr>
              <w:pStyle w:val="ListParagraph"/>
              <w:spacing w:line="276" w:lineRule="auto"/>
              <w:ind w:left="-26" w:firstLine="116"/>
              <w:jc w:val="both"/>
              <w:rPr>
                <w:rFonts w:ascii="Times New Roman" w:hAnsi="Times New Roman" w:cs="Times New Roman"/>
                <w:color w:val="000000" w:themeColor="text1"/>
                <w:sz w:val="24"/>
                <w:szCs w:val="24"/>
              </w:rPr>
            </w:pPr>
            <w:r w:rsidRPr="000D6DBB">
              <w:rPr>
                <w:rFonts w:ascii="Times New Roman" w:hAnsi="Times New Roman" w:cs="Times New Roman"/>
                <w:sz w:val="24"/>
                <w:szCs w:val="24"/>
              </w:rPr>
              <w:t>Creditele de angajament aferente c</w:t>
            </w:r>
            <w:r w:rsidRPr="000D6DBB">
              <w:rPr>
                <w:rFonts w:ascii="Times New Roman" w:eastAsia="Times New Roman" w:hAnsi="Times New Roman" w:cs="Times New Roman"/>
                <w:color w:val="000000"/>
                <w:sz w:val="24"/>
                <w:szCs w:val="24"/>
                <w:lang w:eastAsia="en-US"/>
              </w:rPr>
              <w:t>heltuielile de la bugetul de stat </w:t>
            </w:r>
            <w:r w:rsidRPr="000D6DBB">
              <w:rPr>
                <w:rFonts w:ascii="Times New Roman" w:eastAsia="Times New Roman" w:hAnsi="Times New Roman" w:cs="Times New Roman"/>
                <w:color w:val="000000"/>
                <w:sz w:val="24"/>
                <w:szCs w:val="24"/>
              </w:rPr>
              <w:t xml:space="preserve">se </w:t>
            </w:r>
            <w:r w:rsidRPr="000D6DBB">
              <w:rPr>
                <w:rFonts w:ascii="Times New Roman" w:hAnsi="Times New Roman" w:cs="Times New Roman"/>
                <w:sz w:val="24"/>
                <w:szCs w:val="24"/>
              </w:rPr>
              <w:t>majorează cu suma de 250.000 mii lei, respectiv 29,85%</w:t>
            </w:r>
            <w:r w:rsidRPr="000D6DBB">
              <w:rPr>
                <w:rFonts w:ascii="Times New Roman" w:hAnsi="Times New Roman" w:cs="Times New Roman"/>
                <w:color w:val="000000" w:themeColor="text1"/>
                <w:sz w:val="24"/>
                <w:szCs w:val="24"/>
              </w:rPr>
              <w:t>, astfel:</w:t>
            </w:r>
          </w:p>
          <w:p w14:paraId="7CE1EE3C" w14:textId="77777777" w:rsidR="00A10086" w:rsidRPr="000D6DBB" w:rsidRDefault="00A10086" w:rsidP="000D6DBB">
            <w:pPr>
              <w:pStyle w:val="ListParagraph"/>
              <w:spacing w:line="276" w:lineRule="auto"/>
              <w:ind w:left="-26" w:firstLine="116"/>
              <w:jc w:val="both"/>
              <w:rPr>
                <w:rFonts w:ascii="Times New Roman" w:hAnsi="Times New Roman" w:cs="Times New Roman"/>
                <w:color w:val="000000" w:themeColor="text1"/>
                <w:sz w:val="24"/>
                <w:szCs w:val="24"/>
              </w:rPr>
            </w:pPr>
            <w:bookmarkStart w:id="2" w:name="_Hlk109975483"/>
            <w:r w:rsidRPr="000D6DBB">
              <w:rPr>
                <w:rFonts w:ascii="Times New Roman" w:hAnsi="Times New Roman" w:cs="Times New Roman"/>
                <w:b/>
                <w:sz w:val="24"/>
                <w:szCs w:val="24"/>
              </w:rPr>
              <w:t xml:space="preserve">         Titlul 58 „Proiecte cu finanţare din fonduri externe nerambursabile aferente cadrului financiar 2014-2020”, </w:t>
            </w:r>
            <w:bookmarkEnd w:id="2"/>
            <w:r w:rsidRPr="000D6DBB">
              <w:rPr>
                <w:rFonts w:ascii="Times New Roman" w:hAnsi="Times New Roman" w:cs="Times New Roman"/>
                <w:sz w:val="24"/>
                <w:szCs w:val="24"/>
              </w:rPr>
              <w:t>creditele de angajament aferente c</w:t>
            </w:r>
            <w:r w:rsidRPr="000D6DBB">
              <w:rPr>
                <w:rFonts w:ascii="Times New Roman" w:eastAsia="Times New Roman" w:hAnsi="Times New Roman" w:cs="Times New Roman"/>
                <w:color w:val="000000"/>
                <w:sz w:val="24"/>
                <w:szCs w:val="24"/>
                <w:lang w:eastAsia="en-US"/>
              </w:rPr>
              <w:t>heltuielile de la bugetul de stat </w:t>
            </w:r>
            <w:r w:rsidRPr="000D6DBB">
              <w:rPr>
                <w:rFonts w:ascii="Times New Roman" w:eastAsia="Times New Roman" w:hAnsi="Times New Roman" w:cs="Times New Roman"/>
                <w:color w:val="000000"/>
                <w:sz w:val="24"/>
                <w:szCs w:val="24"/>
              </w:rPr>
              <w:t xml:space="preserve">se </w:t>
            </w:r>
            <w:r w:rsidRPr="000D6DBB">
              <w:rPr>
                <w:rFonts w:ascii="Times New Roman" w:hAnsi="Times New Roman" w:cs="Times New Roman"/>
                <w:sz w:val="24"/>
                <w:szCs w:val="24"/>
              </w:rPr>
              <w:t>majorează cu suma de 250.000 mii lei, respectiv 71,43%</w:t>
            </w:r>
            <w:r w:rsidRPr="000D6DBB">
              <w:rPr>
                <w:rFonts w:ascii="Times New Roman" w:hAnsi="Times New Roman" w:cs="Times New Roman"/>
                <w:color w:val="000000" w:themeColor="text1"/>
                <w:sz w:val="24"/>
                <w:szCs w:val="24"/>
              </w:rPr>
              <w:t>, astfel:</w:t>
            </w:r>
          </w:p>
          <w:p w14:paraId="027D7580" w14:textId="77777777" w:rsidR="00A10086" w:rsidRPr="000D6DBB" w:rsidRDefault="00A10086" w:rsidP="000D6DBB">
            <w:pPr>
              <w:pStyle w:val="ListParagraph"/>
              <w:numPr>
                <w:ilvl w:val="0"/>
                <w:numId w:val="18"/>
              </w:numPr>
              <w:suppressAutoHyphens w:val="0"/>
              <w:spacing w:line="276" w:lineRule="auto"/>
              <w:ind w:left="-27" w:firstLine="451"/>
              <w:jc w:val="both"/>
              <w:rPr>
                <w:rFonts w:ascii="Times New Roman" w:hAnsi="Times New Roman" w:cs="Times New Roman"/>
                <w:bCs/>
                <w:color w:val="000000" w:themeColor="text1"/>
                <w:sz w:val="24"/>
                <w:szCs w:val="24"/>
              </w:rPr>
            </w:pPr>
            <w:r w:rsidRPr="000D6DBB">
              <w:rPr>
                <w:rFonts w:ascii="Times New Roman" w:hAnsi="Times New Roman" w:cs="Times New Roman"/>
                <w:b/>
                <w:bCs/>
                <w:sz w:val="24"/>
                <w:szCs w:val="24"/>
                <w:lang w:val="nl-NL"/>
              </w:rPr>
              <w:t xml:space="preserve">articol 58.03 </w:t>
            </w:r>
            <w:r w:rsidRPr="000D6DBB">
              <w:rPr>
                <w:rFonts w:ascii="Times New Roman" w:hAnsi="Times New Roman" w:cs="Times New Roman"/>
                <w:b/>
                <w:sz w:val="24"/>
                <w:szCs w:val="24"/>
              </w:rPr>
              <w:t>„</w:t>
            </w:r>
            <w:r w:rsidRPr="000D6DBB">
              <w:rPr>
                <w:rFonts w:ascii="Times New Roman" w:hAnsi="Times New Roman" w:cs="Times New Roman"/>
                <w:b/>
                <w:bCs/>
                <w:sz w:val="24"/>
                <w:szCs w:val="24"/>
                <w:lang w:val="nl-NL"/>
              </w:rPr>
              <w:t>Programe din fondul de coeziune (FC)</w:t>
            </w:r>
            <w:r w:rsidRPr="000D6DBB">
              <w:rPr>
                <w:rFonts w:ascii="Times New Roman" w:hAnsi="Times New Roman" w:cs="Times New Roman"/>
                <w:b/>
                <w:sz w:val="24"/>
                <w:szCs w:val="24"/>
              </w:rPr>
              <w:t>”,</w:t>
            </w:r>
            <w:r w:rsidRPr="000D6DBB">
              <w:rPr>
                <w:rFonts w:ascii="Times New Roman" w:hAnsi="Times New Roman" w:cs="Times New Roman"/>
                <w:sz w:val="24"/>
                <w:szCs w:val="24"/>
              </w:rPr>
              <w:t xml:space="preserve"> creditele de angajament</w:t>
            </w:r>
            <w:r w:rsidRPr="000D6DBB">
              <w:rPr>
                <w:rFonts w:ascii="Times New Roman" w:eastAsia="Times New Roman" w:hAnsi="Times New Roman" w:cs="Times New Roman"/>
                <w:color w:val="000000"/>
                <w:sz w:val="24"/>
                <w:szCs w:val="24"/>
                <w:lang w:eastAsia="en-US"/>
              </w:rPr>
              <w:t> </w:t>
            </w:r>
            <w:r w:rsidRPr="000D6DBB">
              <w:rPr>
                <w:rFonts w:ascii="Times New Roman" w:eastAsia="Times New Roman" w:hAnsi="Times New Roman" w:cs="Times New Roman"/>
                <w:color w:val="000000"/>
                <w:sz w:val="24"/>
                <w:szCs w:val="24"/>
              </w:rPr>
              <w:t xml:space="preserve">se </w:t>
            </w:r>
            <w:r w:rsidRPr="000D6DBB">
              <w:rPr>
                <w:rFonts w:ascii="Times New Roman" w:hAnsi="Times New Roman" w:cs="Times New Roman"/>
                <w:sz w:val="24"/>
                <w:szCs w:val="24"/>
              </w:rPr>
              <w:t>majorează cu suma de 250.000 mii lei, respectiv 81,43%</w:t>
            </w:r>
            <w:r w:rsidRPr="000D6DBB">
              <w:rPr>
                <w:rFonts w:ascii="Times New Roman" w:hAnsi="Times New Roman" w:cs="Times New Roman"/>
                <w:color w:val="000000" w:themeColor="text1"/>
                <w:sz w:val="24"/>
                <w:szCs w:val="24"/>
              </w:rPr>
              <w:t>, astfel:</w:t>
            </w:r>
          </w:p>
          <w:p w14:paraId="2211732A" w14:textId="77777777" w:rsidR="00A10086" w:rsidRPr="000D6DBB" w:rsidRDefault="00A10086" w:rsidP="000D6DBB">
            <w:pPr>
              <w:tabs>
                <w:tab w:val="left" w:pos="1021"/>
              </w:tabs>
              <w:spacing w:line="276" w:lineRule="auto"/>
              <w:ind w:left="-31"/>
              <w:jc w:val="both"/>
              <w:rPr>
                <w:rFonts w:ascii="Times New Roman" w:hAnsi="Times New Roman" w:cs="Times New Roman"/>
                <w:color w:val="000000"/>
                <w:sz w:val="24"/>
                <w:szCs w:val="24"/>
                <w:shd w:val="clear" w:color="auto" w:fill="FFFFFF"/>
              </w:rPr>
            </w:pPr>
            <w:r w:rsidRPr="000D6DBB">
              <w:rPr>
                <w:rFonts w:ascii="Times New Roman" w:hAnsi="Times New Roman" w:cs="Times New Roman"/>
                <w:b/>
                <w:bCs/>
                <w:color w:val="000000"/>
                <w:sz w:val="24"/>
                <w:szCs w:val="24"/>
                <w:shd w:val="clear" w:color="auto" w:fill="FFFFFF"/>
              </w:rPr>
              <w:t>-</w:t>
            </w:r>
            <w:r w:rsidRPr="000D6DBB">
              <w:rPr>
                <w:rFonts w:ascii="Times New Roman" w:hAnsi="Times New Roman" w:cs="Times New Roman"/>
                <w:b/>
                <w:sz w:val="24"/>
                <w:szCs w:val="24"/>
              </w:rPr>
              <w:t xml:space="preserve"> </w:t>
            </w:r>
            <w:r w:rsidRPr="000D6DBB">
              <w:rPr>
                <w:rFonts w:ascii="Times New Roman" w:hAnsi="Times New Roman" w:cs="Times New Roman"/>
                <w:bCs/>
                <w:color w:val="000000"/>
                <w:sz w:val="24"/>
                <w:szCs w:val="24"/>
                <w:shd w:val="clear" w:color="auto" w:fill="FFFFFF"/>
              </w:rPr>
              <w:t xml:space="preserve">alineat 58.03.01 „Finanțare națională”, </w:t>
            </w:r>
            <w:r w:rsidRPr="000D6DBB">
              <w:rPr>
                <w:rFonts w:ascii="Times New Roman" w:hAnsi="Times New Roman" w:cs="Times New Roman"/>
                <w:color w:val="000000"/>
                <w:sz w:val="24"/>
                <w:szCs w:val="24"/>
                <w:shd w:val="clear" w:color="auto" w:fill="FFFFFF"/>
              </w:rPr>
              <w:t>c</w:t>
            </w:r>
            <w:r w:rsidRPr="000D6DBB">
              <w:rPr>
                <w:rFonts w:ascii="Times New Roman" w:hAnsi="Times New Roman" w:cs="Times New Roman"/>
                <w:sz w:val="24"/>
                <w:szCs w:val="24"/>
                <w:shd w:val="clear" w:color="auto" w:fill="FFFFFF"/>
              </w:rPr>
              <w:t>reditele de angajament</w:t>
            </w:r>
            <w:r w:rsidRPr="000D6DBB">
              <w:rPr>
                <w:rFonts w:ascii="Times New Roman" w:hAnsi="Times New Roman" w:cs="Times New Roman"/>
                <w:color w:val="000000"/>
                <w:sz w:val="24"/>
                <w:szCs w:val="24"/>
              </w:rPr>
              <w:t xml:space="preserve"> se micșorează </w:t>
            </w:r>
            <w:r w:rsidRPr="000D6DBB">
              <w:rPr>
                <w:rFonts w:ascii="Times New Roman" w:hAnsi="Times New Roman" w:cs="Times New Roman"/>
                <w:color w:val="000000"/>
                <w:sz w:val="24"/>
                <w:szCs w:val="24"/>
                <w:shd w:val="clear" w:color="auto" w:fill="FFFFFF"/>
              </w:rPr>
              <w:t>cu suma de 141 mii lei, respectiv 0,05%</w:t>
            </w:r>
            <w:r w:rsidRPr="000D6DBB">
              <w:rPr>
                <w:rFonts w:ascii="Times New Roman" w:hAnsi="Times New Roman" w:cs="Times New Roman"/>
                <w:sz w:val="24"/>
                <w:szCs w:val="24"/>
                <w:shd w:val="clear" w:color="auto" w:fill="FFFFFF"/>
              </w:rPr>
              <w:t xml:space="preserve">,  iar </w:t>
            </w:r>
            <w:r w:rsidRPr="000D6DBB">
              <w:rPr>
                <w:rFonts w:ascii="Times New Roman" w:hAnsi="Times New Roman" w:cs="Times New Roman"/>
                <w:color w:val="000000"/>
                <w:sz w:val="24"/>
                <w:szCs w:val="24"/>
                <w:shd w:val="clear" w:color="auto" w:fill="FFFFFF"/>
              </w:rPr>
              <w:t xml:space="preserve">creditele bugetare </w:t>
            </w:r>
            <w:r w:rsidRPr="000D6DBB">
              <w:rPr>
                <w:rFonts w:ascii="Times New Roman" w:hAnsi="Times New Roman" w:cs="Times New Roman"/>
                <w:color w:val="000000"/>
                <w:sz w:val="24"/>
                <w:szCs w:val="24"/>
              </w:rPr>
              <w:t xml:space="preserve">se majorează </w:t>
            </w:r>
            <w:r w:rsidRPr="000D6DBB">
              <w:rPr>
                <w:rFonts w:ascii="Times New Roman" w:hAnsi="Times New Roman" w:cs="Times New Roman"/>
                <w:color w:val="000000"/>
                <w:sz w:val="24"/>
                <w:szCs w:val="24"/>
                <w:shd w:val="clear" w:color="auto" w:fill="FFFFFF"/>
              </w:rPr>
              <w:t>cu suma de 8.479 mii lei, respectiv 23,52%;</w:t>
            </w:r>
          </w:p>
          <w:p w14:paraId="127BC690" w14:textId="77777777" w:rsidR="00A10086" w:rsidRPr="000D6DBB" w:rsidRDefault="00A10086" w:rsidP="000D6DBB">
            <w:pPr>
              <w:tabs>
                <w:tab w:val="left" w:pos="1021"/>
              </w:tabs>
              <w:spacing w:line="276" w:lineRule="auto"/>
              <w:ind w:left="-31"/>
              <w:jc w:val="both"/>
              <w:rPr>
                <w:rFonts w:ascii="Times New Roman" w:hAnsi="Times New Roman" w:cs="Times New Roman"/>
                <w:color w:val="000000"/>
                <w:sz w:val="24"/>
                <w:szCs w:val="24"/>
              </w:rPr>
            </w:pPr>
            <w:r w:rsidRPr="000D6DBB">
              <w:rPr>
                <w:rFonts w:ascii="Times New Roman" w:hAnsi="Times New Roman" w:cs="Times New Roman"/>
                <w:b/>
                <w:bCs/>
                <w:color w:val="000000"/>
                <w:sz w:val="24"/>
                <w:szCs w:val="24"/>
                <w:shd w:val="clear" w:color="auto" w:fill="FFFFFF"/>
              </w:rPr>
              <w:t>-</w:t>
            </w:r>
            <w:r w:rsidRPr="000D6DBB">
              <w:rPr>
                <w:rFonts w:ascii="Times New Roman" w:hAnsi="Times New Roman" w:cs="Times New Roman"/>
                <w:b/>
                <w:sz w:val="24"/>
                <w:szCs w:val="24"/>
              </w:rPr>
              <w:t xml:space="preserve"> </w:t>
            </w:r>
            <w:r w:rsidRPr="000D6DBB">
              <w:rPr>
                <w:rFonts w:ascii="Times New Roman" w:hAnsi="Times New Roman" w:cs="Times New Roman"/>
                <w:bCs/>
                <w:color w:val="000000"/>
                <w:sz w:val="24"/>
                <w:szCs w:val="24"/>
                <w:shd w:val="clear" w:color="auto" w:fill="FFFFFF"/>
              </w:rPr>
              <w:t>alineat 58.03.02 „Finanțare Externă Nerambursabilă</w:t>
            </w:r>
            <w:r w:rsidRPr="000D6DBB">
              <w:rPr>
                <w:rFonts w:ascii="Times New Roman" w:hAnsi="Times New Roman" w:cs="Times New Roman"/>
                <w:color w:val="000000"/>
                <w:sz w:val="24"/>
                <w:szCs w:val="24"/>
                <w:shd w:val="clear" w:color="auto" w:fill="FFFFFF"/>
              </w:rPr>
              <w:t>”</w:t>
            </w:r>
            <w:r w:rsidRPr="000D6DBB">
              <w:rPr>
                <w:rFonts w:ascii="Times New Roman" w:hAnsi="Times New Roman" w:cs="Times New Roman"/>
                <w:sz w:val="24"/>
                <w:szCs w:val="24"/>
                <w:shd w:val="clear" w:color="auto" w:fill="FFFFFF"/>
              </w:rPr>
              <w:t xml:space="preserve"> </w:t>
            </w:r>
            <w:r w:rsidRPr="000D6DBB">
              <w:rPr>
                <w:rFonts w:ascii="Times New Roman" w:hAnsi="Times New Roman" w:cs="Times New Roman"/>
                <w:color w:val="000000"/>
                <w:sz w:val="24"/>
                <w:szCs w:val="24"/>
                <w:shd w:val="clear" w:color="auto" w:fill="FFFFFF"/>
              </w:rPr>
              <w:t xml:space="preserve">creditele bugetare </w:t>
            </w:r>
            <w:r w:rsidRPr="000D6DBB">
              <w:rPr>
                <w:rFonts w:ascii="Times New Roman" w:hAnsi="Times New Roman" w:cs="Times New Roman"/>
                <w:color w:val="000000"/>
                <w:sz w:val="24"/>
                <w:szCs w:val="24"/>
              </w:rPr>
              <w:t xml:space="preserve">se majorează </w:t>
            </w:r>
            <w:r w:rsidRPr="000D6DBB">
              <w:rPr>
                <w:rFonts w:ascii="Times New Roman" w:hAnsi="Times New Roman" w:cs="Times New Roman"/>
                <w:color w:val="000000"/>
                <w:sz w:val="24"/>
                <w:szCs w:val="24"/>
                <w:shd w:val="clear" w:color="auto" w:fill="FFFFFF"/>
              </w:rPr>
              <w:t>cu suma de 270.238 mii lei, respectiv 132,31%;</w:t>
            </w:r>
          </w:p>
          <w:p w14:paraId="317D448D" w14:textId="77777777" w:rsidR="00A10086" w:rsidRPr="000D6DBB" w:rsidRDefault="00A10086" w:rsidP="000D6DBB">
            <w:pPr>
              <w:tabs>
                <w:tab w:val="left" w:pos="1021"/>
              </w:tabs>
              <w:spacing w:line="276" w:lineRule="auto"/>
              <w:ind w:left="-31"/>
              <w:jc w:val="both"/>
              <w:rPr>
                <w:rFonts w:ascii="Times New Roman" w:hAnsi="Times New Roman" w:cs="Times New Roman"/>
                <w:color w:val="000000"/>
                <w:sz w:val="24"/>
                <w:szCs w:val="24"/>
                <w:shd w:val="clear" w:color="auto" w:fill="FFFFFF"/>
              </w:rPr>
            </w:pPr>
            <w:r w:rsidRPr="000D6DBB">
              <w:rPr>
                <w:rFonts w:ascii="Times New Roman" w:hAnsi="Times New Roman" w:cs="Times New Roman"/>
                <w:b/>
                <w:bCs/>
                <w:color w:val="000000"/>
                <w:sz w:val="24"/>
                <w:szCs w:val="24"/>
                <w:shd w:val="clear" w:color="auto" w:fill="FFFFFF"/>
              </w:rPr>
              <w:t>-</w:t>
            </w:r>
            <w:r w:rsidRPr="000D6DBB">
              <w:rPr>
                <w:rFonts w:ascii="Times New Roman" w:hAnsi="Times New Roman" w:cs="Times New Roman"/>
                <w:b/>
                <w:sz w:val="24"/>
                <w:szCs w:val="24"/>
              </w:rPr>
              <w:t xml:space="preserve"> </w:t>
            </w:r>
            <w:r w:rsidRPr="000D6DBB">
              <w:rPr>
                <w:rFonts w:ascii="Times New Roman" w:hAnsi="Times New Roman" w:cs="Times New Roman"/>
                <w:bCs/>
                <w:color w:val="000000"/>
                <w:sz w:val="24"/>
                <w:szCs w:val="24"/>
                <w:shd w:val="clear" w:color="auto" w:fill="FFFFFF"/>
              </w:rPr>
              <w:t xml:space="preserve">alineat 58.03.03 „Cheltuieli neeligibile”, </w:t>
            </w:r>
            <w:r w:rsidRPr="000D6DBB">
              <w:rPr>
                <w:rFonts w:ascii="Times New Roman" w:hAnsi="Times New Roman" w:cs="Times New Roman"/>
                <w:color w:val="000000"/>
                <w:sz w:val="24"/>
                <w:szCs w:val="24"/>
                <w:shd w:val="clear" w:color="auto" w:fill="FFFFFF"/>
              </w:rPr>
              <w:t>c</w:t>
            </w:r>
            <w:r w:rsidRPr="000D6DBB">
              <w:rPr>
                <w:rFonts w:ascii="Times New Roman" w:hAnsi="Times New Roman" w:cs="Times New Roman"/>
                <w:sz w:val="24"/>
                <w:szCs w:val="24"/>
                <w:shd w:val="clear" w:color="auto" w:fill="FFFFFF"/>
              </w:rPr>
              <w:t>reditele de angajament</w:t>
            </w:r>
            <w:r w:rsidRPr="000D6DBB">
              <w:rPr>
                <w:rFonts w:ascii="Times New Roman" w:hAnsi="Times New Roman" w:cs="Times New Roman"/>
                <w:color w:val="000000"/>
                <w:sz w:val="24"/>
                <w:szCs w:val="24"/>
              </w:rPr>
              <w:t xml:space="preserve"> se majorează </w:t>
            </w:r>
            <w:r w:rsidRPr="000D6DBB">
              <w:rPr>
                <w:rFonts w:ascii="Times New Roman" w:hAnsi="Times New Roman" w:cs="Times New Roman"/>
                <w:color w:val="000000"/>
                <w:sz w:val="24"/>
                <w:szCs w:val="24"/>
                <w:shd w:val="clear" w:color="auto" w:fill="FFFFFF"/>
              </w:rPr>
              <w:t>cu suma de 141 mii lei, respectiv 0,05%</w:t>
            </w:r>
            <w:r w:rsidRPr="000D6DBB">
              <w:rPr>
                <w:rFonts w:ascii="Times New Roman" w:hAnsi="Times New Roman" w:cs="Times New Roman"/>
                <w:sz w:val="24"/>
                <w:szCs w:val="24"/>
                <w:shd w:val="clear" w:color="auto" w:fill="FFFFFF"/>
              </w:rPr>
              <w:t xml:space="preserve">,  iar </w:t>
            </w:r>
            <w:r w:rsidRPr="000D6DBB">
              <w:rPr>
                <w:rFonts w:ascii="Times New Roman" w:hAnsi="Times New Roman" w:cs="Times New Roman"/>
                <w:color w:val="000000"/>
                <w:sz w:val="24"/>
                <w:szCs w:val="24"/>
                <w:shd w:val="clear" w:color="auto" w:fill="FFFFFF"/>
              </w:rPr>
              <w:t xml:space="preserve">creditele bugetare </w:t>
            </w:r>
            <w:r w:rsidRPr="000D6DBB">
              <w:rPr>
                <w:rFonts w:ascii="Times New Roman" w:hAnsi="Times New Roman" w:cs="Times New Roman"/>
                <w:color w:val="000000"/>
                <w:sz w:val="24"/>
                <w:szCs w:val="24"/>
              </w:rPr>
              <w:t xml:space="preserve">se micșorează </w:t>
            </w:r>
            <w:r w:rsidRPr="000D6DBB">
              <w:rPr>
                <w:rFonts w:ascii="Times New Roman" w:hAnsi="Times New Roman" w:cs="Times New Roman"/>
                <w:color w:val="000000"/>
                <w:sz w:val="24"/>
                <w:szCs w:val="24"/>
                <w:shd w:val="clear" w:color="auto" w:fill="FFFFFF"/>
              </w:rPr>
              <w:t>cu suma de 28.717 mii lei, respectiv 43,05%.</w:t>
            </w:r>
          </w:p>
          <w:p w14:paraId="6AA87550" w14:textId="77777777" w:rsidR="008E2515" w:rsidRDefault="00A10086" w:rsidP="000D6DBB">
            <w:pPr>
              <w:pStyle w:val="ListParagraph"/>
              <w:spacing w:line="276" w:lineRule="auto"/>
              <w:ind w:left="-26" w:firstLine="116"/>
              <w:jc w:val="both"/>
              <w:rPr>
                <w:rFonts w:ascii="Times New Roman" w:hAnsi="Times New Roman" w:cs="Times New Roman"/>
                <w:b/>
                <w:sz w:val="24"/>
                <w:szCs w:val="24"/>
              </w:rPr>
            </w:pPr>
            <w:r w:rsidRPr="000D6DBB">
              <w:rPr>
                <w:rFonts w:ascii="Times New Roman" w:hAnsi="Times New Roman" w:cs="Times New Roman"/>
                <w:b/>
                <w:sz w:val="24"/>
                <w:szCs w:val="24"/>
              </w:rPr>
              <w:t xml:space="preserve">         </w:t>
            </w:r>
          </w:p>
          <w:p w14:paraId="2DBB9E94" w14:textId="689A0149" w:rsidR="00A10086" w:rsidRPr="000D6DBB" w:rsidRDefault="008E2515" w:rsidP="000D6DBB">
            <w:pPr>
              <w:pStyle w:val="ListParagraph"/>
              <w:spacing w:line="276" w:lineRule="auto"/>
              <w:ind w:left="-26" w:firstLine="116"/>
              <w:jc w:val="both"/>
              <w:rPr>
                <w:rFonts w:ascii="Times New Roman" w:hAnsi="Times New Roman" w:cs="Times New Roman"/>
                <w:color w:val="000000"/>
                <w:sz w:val="24"/>
                <w:szCs w:val="24"/>
                <w:shd w:val="clear" w:color="auto" w:fill="FFFFFF"/>
              </w:rPr>
            </w:pPr>
            <w:r>
              <w:rPr>
                <w:rFonts w:ascii="Times New Roman" w:hAnsi="Times New Roman" w:cs="Times New Roman"/>
                <w:b/>
                <w:sz w:val="24"/>
                <w:szCs w:val="24"/>
              </w:rPr>
              <w:t xml:space="preserve">        </w:t>
            </w:r>
            <w:r w:rsidR="00A10086" w:rsidRPr="000D6DBB">
              <w:rPr>
                <w:rFonts w:ascii="Times New Roman" w:hAnsi="Times New Roman" w:cs="Times New Roman"/>
                <w:b/>
                <w:sz w:val="24"/>
                <w:szCs w:val="24"/>
              </w:rPr>
              <w:t xml:space="preserve">Titlul 70 „Cheltuieli de capital”, </w:t>
            </w:r>
            <w:r w:rsidR="00A10086" w:rsidRPr="000D6DBB">
              <w:rPr>
                <w:rFonts w:ascii="Times New Roman" w:hAnsi="Times New Roman" w:cs="Times New Roman"/>
                <w:color w:val="000000" w:themeColor="text1"/>
                <w:sz w:val="24"/>
                <w:szCs w:val="24"/>
              </w:rPr>
              <w:t>modificările privind virările de credite s-au efectuat între alineate bugetare fără a afecta totalul acestuia, astfel:</w:t>
            </w:r>
          </w:p>
          <w:p w14:paraId="11BF66F0" w14:textId="77777777" w:rsidR="00A10086" w:rsidRPr="000D6DBB" w:rsidRDefault="00A10086" w:rsidP="000D6DBB">
            <w:pPr>
              <w:tabs>
                <w:tab w:val="left" w:pos="1021"/>
              </w:tabs>
              <w:spacing w:line="276" w:lineRule="auto"/>
              <w:ind w:left="-31"/>
              <w:jc w:val="both"/>
              <w:rPr>
                <w:rFonts w:ascii="Times New Roman" w:hAnsi="Times New Roman" w:cs="Times New Roman"/>
                <w:color w:val="000000"/>
                <w:sz w:val="24"/>
                <w:szCs w:val="24"/>
                <w:shd w:val="clear" w:color="auto" w:fill="FFFFFF"/>
                <w:lang w:val="fr-FR"/>
              </w:rPr>
            </w:pPr>
            <w:r w:rsidRPr="000D6DBB">
              <w:rPr>
                <w:rFonts w:ascii="Times New Roman" w:hAnsi="Times New Roman" w:cs="Times New Roman"/>
                <w:b/>
                <w:bCs/>
                <w:color w:val="000000"/>
                <w:sz w:val="24"/>
                <w:szCs w:val="24"/>
                <w:shd w:val="clear" w:color="auto" w:fill="FFFFFF"/>
              </w:rPr>
              <w:t>-</w:t>
            </w:r>
            <w:r w:rsidRPr="000D6DBB">
              <w:rPr>
                <w:rFonts w:ascii="Times New Roman" w:hAnsi="Times New Roman" w:cs="Times New Roman"/>
                <w:b/>
                <w:sz w:val="24"/>
                <w:szCs w:val="24"/>
              </w:rPr>
              <w:t xml:space="preserve"> </w:t>
            </w:r>
            <w:r w:rsidRPr="000D6DBB">
              <w:rPr>
                <w:rFonts w:ascii="Times New Roman" w:hAnsi="Times New Roman" w:cs="Times New Roman"/>
                <w:bCs/>
                <w:color w:val="000000"/>
                <w:sz w:val="24"/>
                <w:szCs w:val="24"/>
                <w:shd w:val="clear" w:color="auto" w:fill="FFFFFF"/>
              </w:rPr>
              <w:t xml:space="preserve">alineat 71.01.01 „Construcții”, </w:t>
            </w:r>
            <w:r w:rsidRPr="000D6DBB">
              <w:rPr>
                <w:rFonts w:ascii="Times New Roman" w:hAnsi="Times New Roman" w:cs="Times New Roman"/>
                <w:color w:val="000000"/>
                <w:sz w:val="24"/>
                <w:szCs w:val="24"/>
                <w:shd w:val="clear" w:color="auto" w:fill="FFFFFF"/>
              </w:rPr>
              <w:t>c</w:t>
            </w:r>
            <w:r w:rsidRPr="000D6DBB">
              <w:rPr>
                <w:rFonts w:ascii="Times New Roman" w:hAnsi="Times New Roman" w:cs="Times New Roman"/>
                <w:sz w:val="24"/>
                <w:szCs w:val="24"/>
                <w:shd w:val="clear" w:color="auto" w:fill="FFFFFF"/>
              </w:rPr>
              <w:t>reditele de angajament</w:t>
            </w:r>
            <w:r w:rsidRPr="000D6DBB">
              <w:rPr>
                <w:rFonts w:ascii="Times New Roman" w:hAnsi="Times New Roman" w:cs="Times New Roman"/>
                <w:color w:val="000000"/>
                <w:sz w:val="24"/>
                <w:szCs w:val="24"/>
              </w:rPr>
              <w:t xml:space="preserve"> se micșorează </w:t>
            </w:r>
            <w:r w:rsidRPr="000D6DBB">
              <w:rPr>
                <w:rFonts w:ascii="Times New Roman" w:hAnsi="Times New Roman" w:cs="Times New Roman"/>
                <w:color w:val="000000"/>
                <w:sz w:val="24"/>
                <w:szCs w:val="24"/>
                <w:shd w:val="clear" w:color="auto" w:fill="FFFFFF"/>
              </w:rPr>
              <w:t>cu suma de 492 mii lei, respectiv 0,12%</w:t>
            </w:r>
            <w:r w:rsidRPr="000D6DBB">
              <w:rPr>
                <w:rFonts w:ascii="Times New Roman" w:hAnsi="Times New Roman" w:cs="Times New Roman"/>
                <w:sz w:val="24"/>
                <w:szCs w:val="24"/>
                <w:shd w:val="clear" w:color="auto" w:fill="FFFFFF"/>
              </w:rPr>
              <w:t xml:space="preserve">,  iar </w:t>
            </w:r>
            <w:r w:rsidRPr="000D6DBB">
              <w:rPr>
                <w:rFonts w:ascii="Times New Roman" w:hAnsi="Times New Roman" w:cs="Times New Roman"/>
                <w:color w:val="000000"/>
                <w:sz w:val="24"/>
                <w:szCs w:val="24"/>
                <w:shd w:val="clear" w:color="auto" w:fill="FFFFFF"/>
              </w:rPr>
              <w:t xml:space="preserve">creditele bugetare </w:t>
            </w:r>
            <w:r w:rsidRPr="000D6DBB">
              <w:rPr>
                <w:rFonts w:ascii="Times New Roman" w:hAnsi="Times New Roman" w:cs="Times New Roman"/>
                <w:color w:val="000000"/>
                <w:sz w:val="24"/>
                <w:szCs w:val="24"/>
              </w:rPr>
              <w:t xml:space="preserve">se micșorează </w:t>
            </w:r>
            <w:r w:rsidRPr="000D6DBB">
              <w:rPr>
                <w:rFonts w:ascii="Times New Roman" w:hAnsi="Times New Roman" w:cs="Times New Roman"/>
                <w:color w:val="000000"/>
                <w:sz w:val="24"/>
                <w:szCs w:val="24"/>
                <w:shd w:val="clear" w:color="auto" w:fill="FFFFFF"/>
              </w:rPr>
              <w:t>cu suma de 2.197 mii lei, respectiv 1,97%</w:t>
            </w:r>
            <w:r w:rsidRPr="000D6DBB">
              <w:rPr>
                <w:rFonts w:ascii="Times New Roman" w:hAnsi="Times New Roman" w:cs="Times New Roman"/>
                <w:color w:val="000000"/>
                <w:sz w:val="24"/>
                <w:szCs w:val="24"/>
                <w:shd w:val="clear" w:color="auto" w:fill="FFFFFF"/>
                <w:lang w:val="fr-FR"/>
              </w:rPr>
              <w:t>;</w:t>
            </w:r>
          </w:p>
          <w:p w14:paraId="76DCD07D" w14:textId="77777777" w:rsidR="00A10086" w:rsidRPr="000D6DBB" w:rsidRDefault="00A10086" w:rsidP="000D6DBB">
            <w:pPr>
              <w:tabs>
                <w:tab w:val="left" w:pos="1021"/>
              </w:tabs>
              <w:spacing w:line="276" w:lineRule="auto"/>
              <w:ind w:left="-31"/>
              <w:jc w:val="both"/>
              <w:rPr>
                <w:rFonts w:ascii="Times New Roman" w:hAnsi="Times New Roman" w:cs="Times New Roman"/>
                <w:bCs/>
                <w:color w:val="000000"/>
                <w:sz w:val="24"/>
                <w:szCs w:val="24"/>
                <w:shd w:val="clear" w:color="auto" w:fill="FFFFFF"/>
                <w:lang w:val="fr-FR"/>
              </w:rPr>
            </w:pPr>
            <w:r w:rsidRPr="000D6DBB">
              <w:rPr>
                <w:rFonts w:ascii="Times New Roman" w:hAnsi="Times New Roman" w:cs="Times New Roman"/>
                <w:bCs/>
                <w:sz w:val="24"/>
                <w:szCs w:val="24"/>
              </w:rPr>
              <w:t xml:space="preserve">- alineat 71.03 </w:t>
            </w:r>
            <w:r w:rsidRPr="000D6DBB">
              <w:rPr>
                <w:rFonts w:ascii="Times New Roman" w:hAnsi="Times New Roman" w:cs="Times New Roman"/>
                <w:bCs/>
                <w:color w:val="000000"/>
                <w:sz w:val="24"/>
                <w:szCs w:val="24"/>
                <w:shd w:val="clear" w:color="auto" w:fill="FFFFFF"/>
              </w:rPr>
              <w:t xml:space="preserve">„Reparații capitale aferente active fixe”, </w:t>
            </w:r>
            <w:r w:rsidRPr="000D6DBB">
              <w:rPr>
                <w:rFonts w:ascii="Times New Roman" w:hAnsi="Times New Roman" w:cs="Times New Roman"/>
                <w:color w:val="000000"/>
                <w:sz w:val="24"/>
                <w:szCs w:val="24"/>
                <w:shd w:val="clear" w:color="auto" w:fill="FFFFFF"/>
              </w:rPr>
              <w:t>c</w:t>
            </w:r>
            <w:r w:rsidRPr="000D6DBB">
              <w:rPr>
                <w:rFonts w:ascii="Times New Roman" w:hAnsi="Times New Roman" w:cs="Times New Roman"/>
                <w:sz w:val="24"/>
                <w:szCs w:val="24"/>
                <w:shd w:val="clear" w:color="auto" w:fill="FFFFFF"/>
              </w:rPr>
              <w:t>reditele de angajament</w:t>
            </w:r>
            <w:r w:rsidRPr="000D6DBB">
              <w:rPr>
                <w:rFonts w:ascii="Times New Roman" w:hAnsi="Times New Roman" w:cs="Times New Roman"/>
                <w:color w:val="000000"/>
                <w:sz w:val="24"/>
                <w:szCs w:val="24"/>
              </w:rPr>
              <w:t xml:space="preserve"> se majorează </w:t>
            </w:r>
            <w:r w:rsidRPr="000D6DBB">
              <w:rPr>
                <w:rFonts w:ascii="Times New Roman" w:hAnsi="Times New Roman" w:cs="Times New Roman"/>
                <w:color w:val="000000"/>
                <w:sz w:val="24"/>
                <w:szCs w:val="24"/>
                <w:shd w:val="clear" w:color="auto" w:fill="FFFFFF"/>
              </w:rPr>
              <w:t>cu suma de 492 mii lei, respectiv 100%</w:t>
            </w:r>
            <w:r w:rsidRPr="000D6DBB">
              <w:rPr>
                <w:rFonts w:ascii="Times New Roman" w:hAnsi="Times New Roman" w:cs="Times New Roman"/>
                <w:sz w:val="24"/>
                <w:szCs w:val="24"/>
                <w:shd w:val="clear" w:color="auto" w:fill="FFFFFF"/>
              </w:rPr>
              <w:t xml:space="preserve">,  iar </w:t>
            </w:r>
            <w:r w:rsidRPr="000D6DBB">
              <w:rPr>
                <w:rFonts w:ascii="Times New Roman" w:hAnsi="Times New Roman" w:cs="Times New Roman"/>
                <w:color w:val="000000"/>
                <w:sz w:val="24"/>
                <w:szCs w:val="24"/>
                <w:shd w:val="clear" w:color="auto" w:fill="FFFFFF"/>
              </w:rPr>
              <w:t xml:space="preserve">creditele bugetare </w:t>
            </w:r>
            <w:r w:rsidRPr="000D6DBB">
              <w:rPr>
                <w:rFonts w:ascii="Times New Roman" w:hAnsi="Times New Roman" w:cs="Times New Roman"/>
                <w:color w:val="000000"/>
                <w:sz w:val="24"/>
                <w:szCs w:val="24"/>
              </w:rPr>
              <w:t xml:space="preserve">se majorează </w:t>
            </w:r>
            <w:r w:rsidRPr="000D6DBB">
              <w:rPr>
                <w:rFonts w:ascii="Times New Roman" w:hAnsi="Times New Roman" w:cs="Times New Roman"/>
                <w:color w:val="000000"/>
                <w:sz w:val="24"/>
                <w:szCs w:val="24"/>
                <w:shd w:val="clear" w:color="auto" w:fill="FFFFFF"/>
              </w:rPr>
              <w:t>cu suma de 2.197 mii lei, respectiv 22,71%</w:t>
            </w:r>
            <w:r w:rsidRPr="000D6DBB">
              <w:rPr>
                <w:rFonts w:ascii="Times New Roman" w:hAnsi="Times New Roman" w:cs="Times New Roman"/>
                <w:bCs/>
                <w:color w:val="000000"/>
                <w:sz w:val="24"/>
                <w:szCs w:val="24"/>
                <w:shd w:val="clear" w:color="auto" w:fill="FFFFFF"/>
                <w:lang w:val="fr-FR"/>
              </w:rPr>
              <w:t>.</w:t>
            </w:r>
          </w:p>
          <w:p w14:paraId="254FCF4E" w14:textId="77777777" w:rsidR="00634418" w:rsidRPr="000D6DBB" w:rsidRDefault="00634418" w:rsidP="000D6DBB">
            <w:pPr>
              <w:spacing w:line="276" w:lineRule="auto"/>
              <w:ind w:firstLine="781"/>
              <w:jc w:val="both"/>
              <w:rPr>
                <w:rFonts w:ascii="Times New Roman" w:hAnsi="Times New Roman" w:cs="Times New Roman"/>
                <w:b/>
                <w:bCs/>
                <w:color w:val="000000" w:themeColor="text1"/>
                <w:sz w:val="24"/>
                <w:szCs w:val="24"/>
                <w:shd w:val="clear" w:color="auto" w:fill="FFFFFF"/>
              </w:rPr>
            </w:pPr>
          </w:p>
          <w:p w14:paraId="0EDEFED5" w14:textId="77777777" w:rsidR="00A10086" w:rsidRPr="000D6DBB" w:rsidRDefault="00A10086" w:rsidP="000D6DBB">
            <w:pPr>
              <w:spacing w:line="276" w:lineRule="auto"/>
              <w:ind w:firstLine="781"/>
              <w:jc w:val="both"/>
              <w:rPr>
                <w:rFonts w:ascii="Times New Roman" w:hAnsi="Times New Roman" w:cs="Times New Roman"/>
                <w:b/>
                <w:color w:val="000000" w:themeColor="text1"/>
                <w:sz w:val="24"/>
                <w:szCs w:val="24"/>
              </w:rPr>
            </w:pPr>
            <w:r w:rsidRPr="000D6DBB">
              <w:rPr>
                <w:rFonts w:ascii="Times New Roman" w:hAnsi="Times New Roman" w:cs="Times New Roman"/>
                <w:b/>
                <w:bCs/>
                <w:color w:val="000000" w:themeColor="text1"/>
                <w:sz w:val="24"/>
                <w:szCs w:val="24"/>
                <w:shd w:val="clear" w:color="auto" w:fill="FFFFFF"/>
              </w:rPr>
              <w:t xml:space="preserve">III. Sursa D </w:t>
            </w:r>
            <w:r w:rsidRPr="000D6DBB">
              <w:rPr>
                <w:rFonts w:ascii="Times New Roman" w:hAnsi="Times New Roman" w:cs="Times New Roman"/>
                <w:b/>
                <w:bCs/>
                <w:color w:val="000000" w:themeColor="text1"/>
                <w:sz w:val="24"/>
                <w:szCs w:val="24"/>
              </w:rPr>
              <w:t>„Fonduri externe nerambursabile</w:t>
            </w:r>
            <w:r w:rsidRPr="000D6DBB">
              <w:rPr>
                <w:rFonts w:ascii="Times New Roman" w:hAnsi="Times New Roman" w:cs="Times New Roman"/>
                <w:b/>
                <w:color w:val="000000" w:themeColor="text1"/>
                <w:sz w:val="24"/>
                <w:szCs w:val="24"/>
              </w:rPr>
              <w:t>”:</w:t>
            </w:r>
          </w:p>
          <w:p w14:paraId="1BE2DEA3" w14:textId="77777777" w:rsidR="00A10086" w:rsidRPr="000D6DBB" w:rsidRDefault="00A10086" w:rsidP="000D6DBB">
            <w:pPr>
              <w:pStyle w:val="ListParagraph"/>
              <w:tabs>
                <w:tab w:val="left" w:pos="348"/>
              </w:tabs>
              <w:spacing w:line="276" w:lineRule="auto"/>
              <w:ind w:left="348"/>
              <w:jc w:val="both"/>
              <w:rPr>
                <w:rFonts w:ascii="Times New Roman" w:hAnsi="Times New Roman" w:cs="Times New Roman"/>
                <w:color w:val="000000" w:themeColor="text1"/>
                <w:sz w:val="24"/>
                <w:szCs w:val="24"/>
              </w:rPr>
            </w:pPr>
          </w:p>
          <w:p w14:paraId="6983E1F6" w14:textId="77777777" w:rsidR="00A10086" w:rsidRPr="000D6DBB" w:rsidRDefault="00A10086" w:rsidP="000D6DBB">
            <w:pPr>
              <w:tabs>
                <w:tab w:val="left" w:pos="348"/>
                <w:tab w:val="left" w:pos="966"/>
              </w:tabs>
              <w:spacing w:line="276" w:lineRule="auto"/>
              <w:jc w:val="both"/>
              <w:rPr>
                <w:rFonts w:ascii="Times New Roman" w:hAnsi="Times New Roman" w:cs="Times New Roman"/>
                <w:bCs/>
                <w:color w:val="000000" w:themeColor="text1"/>
                <w:sz w:val="24"/>
                <w:szCs w:val="24"/>
              </w:rPr>
            </w:pPr>
            <w:r w:rsidRPr="000D6DBB">
              <w:rPr>
                <w:rFonts w:ascii="Times New Roman" w:hAnsi="Times New Roman" w:cs="Times New Roman"/>
                <w:b/>
                <w:bCs/>
                <w:color w:val="000000" w:themeColor="text1"/>
                <w:sz w:val="24"/>
                <w:szCs w:val="24"/>
              </w:rPr>
              <w:tab/>
              <w:t xml:space="preserve">     Subc</w:t>
            </w:r>
            <w:r w:rsidRPr="000D6DBB">
              <w:rPr>
                <w:rFonts w:ascii="Times New Roman" w:eastAsia="Times New Roman" w:hAnsi="Times New Roman" w:cs="Times New Roman"/>
                <w:b/>
                <w:bCs/>
                <w:color w:val="000000" w:themeColor="text1"/>
                <w:sz w:val="24"/>
                <w:szCs w:val="24"/>
              </w:rPr>
              <w:t xml:space="preserve">apitolul 48.15.03 </w:t>
            </w:r>
            <w:r w:rsidRPr="000D6DBB">
              <w:rPr>
                <w:rFonts w:ascii="Times New Roman" w:hAnsi="Times New Roman" w:cs="Times New Roman"/>
                <w:b/>
                <w:color w:val="000000" w:themeColor="text1"/>
                <w:sz w:val="24"/>
                <w:szCs w:val="24"/>
              </w:rPr>
              <w:t>„</w:t>
            </w:r>
            <w:r w:rsidRPr="000D6DBB">
              <w:rPr>
                <w:rFonts w:ascii="Times New Roman" w:hAnsi="Times New Roman" w:cs="Times New Roman"/>
                <w:b/>
                <w:bCs/>
                <w:color w:val="000000" w:themeColor="text1"/>
                <w:sz w:val="24"/>
                <w:szCs w:val="24"/>
                <w:lang w:val="nl-NL"/>
              </w:rPr>
              <w:t>Alte programe comunitare finanțate în perioada 2014-2022 (APC)</w:t>
            </w:r>
            <w:r w:rsidRPr="000D6DBB">
              <w:rPr>
                <w:rFonts w:ascii="Times New Roman" w:hAnsi="Times New Roman" w:cs="Times New Roman"/>
                <w:b/>
                <w:color w:val="000000" w:themeColor="text1"/>
                <w:sz w:val="24"/>
                <w:szCs w:val="24"/>
              </w:rPr>
              <w:t>”,</w:t>
            </w:r>
            <w:r w:rsidRPr="000D6DBB">
              <w:rPr>
                <w:rFonts w:ascii="Times New Roman" w:hAnsi="Times New Roman" w:cs="Times New Roman"/>
                <w:b/>
                <w:bCs/>
                <w:color w:val="000000" w:themeColor="text1"/>
                <w:sz w:val="24"/>
                <w:szCs w:val="24"/>
                <w:lang w:val="nl-NL"/>
              </w:rPr>
              <w:t xml:space="preserve"> </w:t>
            </w:r>
            <w:r w:rsidRPr="000D6DBB">
              <w:rPr>
                <w:rFonts w:ascii="Times New Roman" w:hAnsi="Times New Roman" w:cs="Times New Roman"/>
                <w:bCs/>
                <w:color w:val="000000" w:themeColor="text1"/>
                <w:sz w:val="24"/>
                <w:szCs w:val="24"/>
              </w:rPr>
              <w:t>se majorează bugetul cu suma de 603 mii lei, respectiv 256,60%, suma de 603 mii lei fiind disponibilă în cont la data de 28.08.2023, conform extras cont Trezoreria Sector 1, suma de 418 mii lei și Trezoreria Minicipiului Oradea, suma de 185 mii lei, p</w:t>
            </w:r>
            <w:r w:rsidRPr="000D6DBB">
              <w:rPr>
                <w:rFonts w:ascii="Times New Roman" w:eastAsia="Times New Roman" w:hAnsi="Times New Roman" w:cs="Times New Roman"/>
                <w:color w:val="000000" w:themeColor="text1"/>
                <w:sz w:val="24"/>
                <w:szCs w:val="24"/>
              </w:rPr>
              <w:t>entru P</w:t>
            </w:r>
            <w:r w:rsidRPr="000D6DBB">
              <w:rPr>
                <w:rFonts w:ascii="Times New Roman" w:hAnsi="Times New Roman" w:cs="Times New Roman"/>
                <w:bCs/>
                <w:color w:val="000000" w:themeColor="text1"/>
                <w:sz w:val="24"/>
                <w:szCs w:val="24"/>
              </w:rPr>
              <w:t xml:space="preserve">roiectul „DALIA”, conform Acordului de grant încheiat între </w:t>
            </w:r>
            <w:r w:rsidRPr="000D6DBB">
              <w:rPr>
                <w:rFonts w:ascii="Times New Roman" w:eastAsia="Times New Roman" w:hAnsi="Times New Roman" w:cs="Times New Roman"/>
                <w:bCs/>
                <w:color w:val="000000" w:themeColor="text1"/>
                <w:sz w:val="24"/>
                <w:szCs w:val="24"/>
                <w:lang w:val="en-US" w:eastAsia="ja-JP"/>
              </w:rPr>
              <w:t xml:space="preserve">European Climate, Infrastructure and Environment Executive Agency </w:t>
            </w:r>
            <w:r w:rsidRPr="000D6DBB">
              <w:rPr>
                <w:rFonts w:ascii="Times New Roman" w:eastAsia="Times New Roman" w:hAnsi="Times New Roman" w:cs="Times New Roman"/>
                <w:bCs/>
                <w:color w:val="000000" w:themeColor="text1"/>
                <w:sz w:val="24"/>
                <w:szCs w:val="24"/>
                <w:lang w:eastAsia="ja-JP"/>
              </w:rPr>
              <w:t>(CINEA).</w:t>
            </w:r>
          </w:p>
          <w:p w14:paraId="038096E7" w14:textId="77777777" w:rsidR="00A10086" w:rsidRPr="000D6DBB" w:rsidRDefault="00A10086" w:rsidP="000D6DBB">
            <w:pPr>
              <w:pStyle w:val="ListParagraph"/>
              <w:spacing w:line="276" w:lineRule="auto"/>
              <w:ind w:left="424"/>
              <w:jc w:val="both"/>
              <w:rPr>
                <w:rFonts w:ascii="Times New Roman" w:hAnsi="Times New Roman" w:cs="Times New Roman"/>
                <w:b/>
                <w:color w:val="000000" w:themeColor="text1"/>
                <w:sz w:val="24"/>
                <w:szCs w:val="24"/>
              </w:rPr>
            </w:pPr>
            <w:r w:rsidRPr="000D6DBB">
              <w:rPr>
                <w:rFonts w:ascii="Times New Roman" w:hAnsi="Times New Roman" w:cs="Times New Roman"/>
                <w:b/>
                <w:bCs/>
                <w:color w:val="000000" w:themeColor="text1"/>
                <w:sz w:val="24"/>
                <w:szCs w:val="24"/>
              </w:rPr>
              <w:t>Capitolul 70.08 „Locuințe</w:t>
            </w:r>
            <w:r w:rsidRPr="000D6DBB">
              <w:rPr>
                <w:rFonts w:ascii="Times New Roman" w:hAnsi="Times New Roman" w:cs="Times New Roman"/>
                <w:b/>
                <w:color w:val="000000" w:themeColor="text1"/>
                <w:sz w:val="24"/>
                <w:szCs w:val="24"/>
              </w:rPr>
              <w:t>, servicii și dezvoltare publică”:</w:t>
            </w:r>
          </w:p>
          <w:p w14:paraId="7729CB0B" w14:textId="77777777" w:rsidR="00A10086" w:rsidRPr="000D6DBB" w:rsidRDefault="00A10086" w:rsidP="000D6DBB">
            <w:pPr>
              <w:pStyle w:val="ListParagraph"/>
              <w:numPr>
                <w:ilvl w:val="0"/>
                <w:numId w:val="3"/>
              </w:numPr>
              <w:tabs>
                <w:tab w:val="left" w:pos="348"/>
                <w:tab w:val="left" w:pos="966"/>
              </w:tabs>
              <w:spacing w:line="276" w:lineRule="auto"/>
              <w:ind w:left="64" w:firstLine="760"/>
              <w:jc w:val="both"/>
              <w:rPr>
                <w:rFonts w:ascii="Times New Roman" w:hAnsi="Times New Roman" w:cs="Times New Roman"/>
                <w:bCs/>
                <w:color w:val="000000" w:themeColor="text1"/>
                <w:sz w:val="24"/>
                <w:szCs w:val="24"/>
              </w:rPr>
            </w:pPr>
            <w:r w:rsidRPr="000D6DBB">
              <w:rPr>
                <w:rFonts w:ascii="Times New Roman" w:hAnsi="Times New Roman" w:cs="Times New Roman"/>
                <w:b/>
                <w:color w:val="000000" w:themeColor="text1"/>
                <w:sz w:val="24"/>
                <w:szCs w:val="24"/>
              </w:rPr>
              <w:t xml:space="preserve"> titlul 58 „Proiecte cu finanţare din fonduri externe nerambursabile aferente cadrului financiar 2014-2020, </w:t>
            </w:r>
            <w:r w:rsidRPr="000D6DBB">
              <w:rPr>
                <w:rFonts w:ascii="Times New Roman" w:hAnsi="Times New Roman" w:cs="Times New Roman"/>
                <w:bCs/>
                <w:color w:val="000000" w:themeColor="text1"/>
                <w:sz w:val="24"/>
                <w:szCs w:val="24"/>
              </w:rPr>
              <w:t>aferent alineatului 58.15 „</w:t>
            </w:r>
            <w:r w:rsidRPr="000D6DBB">
              <w:rPr>
                <w:rFonts w:ascii="Times New Roman" w:hAnsi="Times New Roman" w:cs="Times New Roman"/>
                <w:bCs/>
                <w:color w:val="000000" w:themeColor="text1"/>
                <w:sz w:val="24"/>
                <w:szCs w:val="24"/>
                <w:lang w:val="nl-NL"/>
              </w:rPr>
              <w:t>Alte programe comunitare finanțate în perioada 2014-</w:t>
            </w:r>
            <w:r w:rsidRPr="000D6DBB">
              <w:rPr>
                <w:rFonts w:ascii="Times New Roman" w:hAnsi="Times New Roman" w:cs="Times New Roman"/>
                <w:bCs/>
                <w:color w:val="000000" w:themeColor="text1"/>
                <w:sz w:val="24"/>
                <w:szCs w:val="24"/>
                <w:lang w:val="nl-NL"/>
              </w:rPr>
              <w:lastRenderedPageBreak/>
              <w:t>2022 (APC)”,</w:t>
            </w:r>
            <w:r w:rsidRPr="000D6DBB">
              <w:rPr>
                <w:rFonts w:ascii="Times New Roman" w:hAnsi="Times New Roman" w:cs="Times New Roman"/>
                <w:sz w:val="24"/>
                <w:szCs w:val="24"/>
              </w:rPr>
              <w:t xml:space="preserve"> alineat 58.15.02 </w:t>
            </w:r>
            <w:r w:rsidRPr="000D6DBB">
              <w:rPr>
                <w:rFonts w:ascii="Times New Roman" w:hAnsi="Times New Roman" w:cs="Times New Roman"/>
                <w:color w:val="000000"/>
                <w:sz w:val="24"/>
                <w:szCs w:val="24"/>
                <w:shd w:val="clear" w:color="auto" w:fill="FFFFFF"/>
              </w:rPr>
              <w:t xml:space="preserve">„Finanțare Externă Nerambursabilă”, </w:t>
            </w:r>
            <w:r w:rsidRPr="000D6DBB">
              <w:rPr>
                <w:rFonts w:ascii="Times New Roman" w:hAnsi="Times New Roman" w:cs="Times New Roman"/>
                <w:bCs/>
                <w:color w:val="000000" w:themeColor="text1"/>
                <w:sz w:val="24"/>
                <w:szCs w:val="24"/>
              </w:rPr>
              <w:t xml:space="preserve">se majorează creditele bugetare cu suma de 603 mii lei în sumă pentru Proiectul „DALIA”, conform Acordului de grant încheiat între </w:t>
            </w:r>
            <w:r w:rsidRPr="000D6DBB">
              <w:rPr>
                <w:rFonts w:ascii="Times New Roman" w:eastAsia="Times New Roman" w:hAnsi="Times New Roman" w:cs="Times New Roman"/>
                <w:bCs/>
                <w:color w:val="000000" w:themeColor="text1"/>
                <w:sz w:val="24"/>
                <w:szCs w:val="24"/>
                <w:lang w:val="en-US" w:eastAsia="ja-JP"/>
              </w:rPr>
              <w:t xml:space="preserve">European Climate, Infrastructure and Environment Executive Agency </w:t>
            </w:r>
            <w:r w:rsidRPr="000D6DBB">
              <w:rPr>
                <w:rFonts w:ascii="Times New Roman" w:eastAsia="Times New Roman" w:hAnsi="Times New Roman" w:cs="Times New Roman"/>
                <w:bCs/>
                <w:color w:val="000000" w:themeColor="text1"/>
                <w:sz w:val="24"/>
                <w:szCs w:val="24"/>
                <w:lang w:eastAsia="ja-JP"/>
              </w:rPr>
              <w:t>(CINEA).</w:t>
            </w:r>
          </w:p>
          <w:p w14:paraId="18E9C6AC" w14:textId="77777777" w:rsidR="00A04ADF" w:rsidRPr="000D6DBB" w:rsidRDefault="00A04ADF" w:rsidP="000D6DBB">
            <w:pPr>
              <w:pStyle w:val="ListParagraph"/>
              <w:tabs>
                <w:tab w:val="left" w:pos="348"/>
                <w:tab w:val="left" w:pos="966"/>
              </w:tabs>
              <w:spacing w:line="276" w:lineRule="auto"/>
              <w:ind w:left="824"/>
              <w:jc w:val="both"/>
              <w:rPr>
                <w:rFonts w:ascii="Times New Roman" w:hAnsi="Times New Roman" w:cs="Times New Roman"/>
                <w:bCs/>
                <w:color w:val="000000" w:themeColor="text1"/>
                <w:sz w:val="24"/>
                <w:szCs w:val="24"/>
              </w:rPr>
            </w:pPr>
          </w:p>
          <w:p w14:paraId="1EAEAF01" w14:textId="13B44183" w:rsidR="00A10086" w:rsidRPr="000D6DBB" w:rsidRDefault="00A10086" w:rsidP="000D6DBB">
            <w:pPr>
              <w:tabs>
                <w:tab w:val="left" w:pos="1021"/>
              </w:tabs>
              <w:spacing w:line="276" w:lineRule="auto"/>
              <w:ind w:left="-31"/>
              <w:jc w:val="both"/>
              <w:rPr>
                <w:rFonts w:ascii="Times New Roman" w:hAnsi="Times New Roman" w:cs="Times New Roman"/>
                <w:bCs/>
                <w:sz w:val="24"/>
                <w:szCs w:val="24"/>
              </w:rPr>
            </w:pPr>
            <w:r w:rsidRPr="000D6DBB">
              <w:rPr>
                <w:rFonts w:ascii="Times New Roman" w:hAnsi="Times New Roman" w:cs="Times New Roman"/>
                <w:bCs/>
                <w:sz w:val="24"/>
                <w:szCs w:val="24"/>
              </w:rPr>
              <w:t xml:space="preserve">             Diferența dintre cheltuieli și venituri, în sumă de </w:t>
            </w:r>
            <w:r w:rsidR="000B14F7" w:rsidRPr="000D6DBB">
              <w:rPr>
                <w:rFonts w:ascii="Times New Roman" w:hAnsi="Times New Roman" w:cs="Times New Roman"/>
                <w:bCs/>
                <w:sz w:val="24"/>
                <w:szCs w:val="24"/>
              </w:rPr>
              <w:t>78.</w:t>
            </w:r>
            <w:r w:rsidR="00241D25" w:rsidRPr="000D6DBB">
              <w:rPr>
                <w:rFonts w:ascii="Times New Roman" w:hAnsi="Times New Roman" w:cs="Times New Roman"/>
                <w:bCs/>
                <w:sz w:val="24"/>
                <w:szCs w:val="24"/>
              </w:rPr>
              <w:t>797</w:t>
            </w:r>
            <w:r w:rsidRPr="000D6DBB">
              <w:rPr>
                <w:rFonts w:ascii="Times New Roman" w:hAnsi="Times New Roman" w:cs="Times New Roman"/>
                <w:bCs/>
                <w:sz w:val="24"/>
                <w:szCs w:val="24"/>
              </w:rPr>
              <w:t xml:space="preserve"> mii lei, reprezintă deficitul bugetar care va fi acoperit din excedentul anilor anteriori.</w:t>
            </w:r>
          </w:p>
          <w:p w14:paraId="2E7C8A70" w14:textId="600B827E" w:rsidR="00A10086" w:rsidRPr="000D6DBB" w:rsidRDefault="00A10086" w:rsidP="000D6DBB">
            <w:pPr>
              <w:tabs>
                <w:tab w:val="left" w:pos="1021"/>
              </w:tabs>
              <w:spacing w:line="276" w:lineRule="auto"/>
              <w:ind w:left="-31"/>
              <w:jc w:val="both"/>
              <w:rPr>
                <w:rFonts w:ascii="Times New Roman" w:hAnsi="Times New Roman" w:cs="Times New Roman"/>
                <w:bCs/>
                <w:sz w:val="24"/>
                <w:szCs w:val="24"/>
              </w:rPr>
            </w:pPr>
            <w:r w:rsidRPr="000D6DBB">
              <w:rPr>
                <w:rFonts w:ascii="Times New Roman" w:hAnsi="Times New Roman" w:cs="Times New Roman"/>
                <w:bCs/>
                <w:sz w:val="24"/>
                <w:szCs w:val="24"/>
              </w:rPr>
              <w:t xml:space="preserve">            Suma de 117.732 mii lei</w:t>
            </w:r>
            <w:r w:rsidR="00634418" w:rsidRPr="000D6DBB">
              <w:rPr>
                <w:rFonts w:ascii="Times New Roman" w:hAnsi="Times New Roman" w:cs="Times New Roman"/>
                <w:bCs/>
                <w:sz w:val="24"/>
                <w:szCs w:val="24"/>
              </w:rPr>
              <w:t>,</w:t>
            </w:r>
            <w:r w:rsidRPr="000D6DBB">
              <w:rPr>
                <w:rFonts w:ascii="Times New Roman" w:hAnsi="Times New Roman" w:cs="Times New Roman"/>
                <w:bCs/>
                <w:sz w:val="24"/>
                <w:szCs w:val="24"/>
              </w:rPr>
              <w:t xml:space="preserve"> aprobată ca deficit bugetar conform Hotărârii Guvernului nr. 122/2023 </w:t>
            </w:r>
            <w:r w:rsidRPr="000D6DBB">
              <w:rPr>
                <w:rStyle w:val="spar"/>
                <w:rFonts w:ascii="Times New Roman" w:hAnsi="Times New Roman" w:cs="Times New Roman"/>
                <w:i/>
                <w:iCs/>
                <w:color w:val="000000"/>
                <w:sz w:val="24"/>
                <w:szCs w:val="24"/>
              </w:rPr>
              <w:t>privind aprobarea bugetului de venituri şi cheltuieli rectificat pe anul 2023</w:t>
            </w:r>
            <w:r w:rsidR="0018030F" w:rsidRPr="000D6DBB">
              <w:rPr>
                <w:rStyle w:val="spar"/>
                <w:rFonts w:ascii="Times New Roman" w:hAnsi="Times New Roman" w:cs="Times New Roman"/>
                <w:i/>
                <w:iCs/>
                <w:color w:val="000000"/>
                <w:sz w:val="24"/>
                <w:szCs w:val="24"/>
              </w:rPr>
              <w:t xml:space="preserve"> </w:t>
            </w:r>
            <w:r w:rsidRPr="000D6DBB">
              <w:rPr>
                <w:rStyle w:val="spar"/>
                <w:rFonts w:ascii="Times New Roman" w:hAnsi="Times New Roman" w:cs="Times New Roman"/>
                <w:i/>
                <w:iCs/>
                <w:color w:val="000000"/>
                <w:sz w:val="24"/>
                <w:szCs w:val="24"/>
              </w:rPr>
              <w:t xml:space="preserve">pentru Administraţia Naţională „Apele Române”, aflată în coordonarea Ministerului Mediului, Apelor şi Pădurilor, </w:t>
            </w:r>
            <w:r w:rsidRPr="000D6DBB">
              <w:rPr>
                <w:rStyle w:val="spar"/>
                <w:rFonts w:ascii="Times New Roman" w:hAnsi="Times New Roman" w:cs="Times New Roman"/>
                <w:color w:val="000000"/>
                <w:sz w:val="24"/>
                <w:szCs w:val="24"/>
              </w:rPr>
              <w:t xml:space="preserve">a fost diminuată cu </w:t>
            </w:r>
            <w:r w:rsidR="00241D25" w:rsidRPr="000D6DBB">
              <w:rPr>
                <w:rStyle w:val="spar"/>
                <w:rFonts w:ascii="Times New Roman" w:hAnsi="Times New Roman" w:cs="Times New Roman"/>
                <w:color w:val="000000"/>
                <w:sz w:val="24"/>
                <w:szCs w:val="24"/>
              </w:rPr>
              <w:t>38.935</w:t>
            </w:r>
            <w:r w:rsidRPr="000D6DBB">
              <w:rPr>
                <w:rStyle w:val="spar"/>
                <w:rFonts w:ascii="Times New Roman" w:hAnsi="Times New Roman" w:cs="Times New Roman"/>
                <w:color w:val="000000"/>
                <w:sz w:val="24"/>
                <w:szCs w:val="24"/>
              </w:rPr>
              <w:t xml:space="preserve"> mii lei.</w:t>
            </w:r>
          </w:p>
          <w:p w14:paraId="42DA9229" w14:textId="78BAC3F3" w:rsidR="00A76EB9" w:rsidRPr="000D6DBB" w:rsidRDefault="00A76EB9" w:rsidP="000D6DBB">
            <w:pPr>
              <w:spacing w:line="276" w:lineRule="auto"/>
              <w:ind w:firstLine="672"/>
              <w:jc w:val="both"/>
              <w:rPr>
                <w:rFonts w:ascii="Times New Roman" w:hAnsi="Times New Roman" w:cs="Times New Roman"/>
                <w:color w:val="000000" w:themeColor="text1"/>
                <w:sz w:val="24"/>
                <w:szCs w:val="24"/>
              </w:rPr>
            </w:pPr>
            <w:r w:rsidRPr="000D6DBB">
              <w:rPr>
                <w:rFonts w:ascii="Times New Roman" w:hAnsi="Times New Roman" w:cs="Times New Roman"/>
                <w:color w:val="000000" w:themeColor="text1"/>
                <w:sz w:val="24"/>
                <w:szCs w:val="24"/>
              </w:rPr>
              <w:tab/>
              <w:t>Componenţa acestui excedent este următoarea:</w:t>
            </w:r>
          </w:p>
          <w:p w14:paraId="5625FF71" w14:textId="77777777" w:rsidR="00A76EB9" w:rsidRPr="000D6DBB" w:rsidRDefault="00A76EB9" w:rsidP="000D6DBB">
            <w:pPr>
              <w:spacing w:line="276" w:lineRule="auto"/>
              <w:ind w:firstLine="871"/>
              <w:jc w:val="both"/>
              <w:rPr>
                <w:rFonts w:ascii="Times New Roman" w:hAnsi="Times New Roman" w:cs="Times New Roman"/>
                <w:color w:val="000000" w:themeColor="text1"/>
                <w:sz w:val="24"/>
                <w:szCs w:val="24"/>
              </w:rPr>
            </w:pPr>
            <w:r w:rsidRPr="000D6DBB">
              <w:rPr>
                <w:rFonts w:ascii="Times New Roman" w:hAnsi="Times New Roman" w:cs="Times New Roman"/>
                <w:color w:val="000000" w:themeColor="text1"/>
                <w:sz w:val="24"/>
                <w:szCs w:val="24"/>
              </w:rPr>
              <w:t>- excedent an 2014 = 359.092 mii lei;</w:t>
            </w:r>
          </w:p>
          <w:p w14:paraId="0AC57602" w14:textId="77777777" w:rsidR="00A76EB9" w:rsidRPr="000D6DBB" w:rsidRDefault="00A76EB9" w:rsidP="000D6DBB">
            <w:pPr>
              <w:spacing w:line="276" w:lineRule="auto"/>
              <w:ind w:firstLine="871"/>
              <w:jc w:val="both"/>
              <w:rPr>
                <w:rFonts w:ascii="Times New Roman" w:hAnsi="Times New Roman" w:cs="Times New Roman"/>
                <w:color w:val="000000" w:themeColor="text1"/>
                <w:sz w:val="24"/>
                <w:szCs w:val="24"/>
              </w:rPr>
            </w:pPr>
            <w:r w:rsidRPr="000D6DBB">
              <w:rPr>
                <w:rFonts w:ascii="Times New Roman" w:hAnsi="Times New Roman" w:cs="Times New Roman"/>
                <w:color w:val="000000" w:themeColor="text1"/>
                <w:sz w:val="24"/>
                <w:szCs w:val="24"/>
              </w:rPr>
              <w:t xml:space="preserve">- excedent an 2015 = 310.854 mii lei;         </w:t>
            </w:r>
          </w:p>
          <w:p w14:paraId="544CEA0A" w14:textId="77777777" w:rsidR="00A76EB9" w:rsidRPr="000D6DBB" w:rsidRDefault="00A76EB9" w:rsidP="000D6DBB">
            <w:pPr>
              <w:spacing w:line="276" w:lineRule="auto"/>
              <w:ind w:firstLine="672"/>
              <w:jc w:val="both"/>
              <w:rPr>
                <w:rFonts w:ascii="Times New Roman" w:hAnsi="Times New Roman" w:cs="Times New Roman"/>
                <w:color w:val="000000" w:themeColor="text1"/>
                <w:sz w:val="24"/>
                <w:szCs w:val="24"/>
              </w:rPr>
            </w:pPr>
            <w:r w:rsidRPr="000D6DBB">
              <w:rPr>
                <w:rFonts w:ascii="Times New Roman" w:hAnsi="Times New Roman" w:cs="Times New Roman"/>
                <w:color w:val="000000" w:themeColor="text1"/>
                <w:sz w:val="24"/>
                <w:szCs w:val="24"/>
              </w:rPr>
              <w:t xml:space="preserve">    - deficit an 2016     =   42.634 mii lei;</w:t>
            </w:r>
          </w:p>
          <w:p w14:paraId="25BB6E22" w14:textId="77777777" w:rsidR="00A76EB9" w:rsidRPr="000D6DBB" w:rsidRDefault="00A76EB9" w:rsidP="000D6DBB">
            <w:pPr>
              <w:spacing w:line="276" w:lineRule="auto"/>
              <w:ind w:firstLine="672"/>
              <w:jc w:val="both"/>
              <w:rPr>
                <w:rFonts w:ascii="Times New Roman" w:hAnsi="Times New Roman" w:cs="Times New Roman"/>
                <w:color w:val="000000" w:themeColor="text1"/>
                <w:sz w:val="24"/>
                <w:szCs w:val="24"/>
              </w:rPr>
            </w:pPr>
            <w:r w:rsidRPr="000D6DBB">
              <w:rPr>
                <w:rFonts w:ascii="Times New Roman" w:hAnsi="Times New Roman" w:cs="Times New Roman"/>
                <w:color w:val="000000" w:themeColor="text1"/>
                <w:sz w:val="24"/>
                <w:szCs w:val="24"/>
              </w:rPr>
              <w:t xml:space="preserve">    - deficit an 2017     = 181.467 mii lei;</w:t>
            </w:r>
          </w:p>
          <w:p w14:paraId="227CC26E" w14:textId="77777777" w:rsidR="00A76EB9" w:rsidRPr="000D6DBB" w:rsidRDefault="00A76EB9" w:rsidP="000D6DBB">
            <w:pPr>
              <w:spacing w:line="276" w:lineRule="auto"/>
              <w:ind w:firstLine="672"/>
              <w:jc w:val="both"/>
              <w:rPr>
                <w:rFonts w:ascii="Times New Roman" w:hAnsi="Times New Roman" w:cs="Times New Roman"/>
                <w:color w:val="000000" w:themeColor="text1"/>
                <w:sz w:val="24"/>
                <w:szCs w:val="24"/>
              </w:rPr>
            </w:pPr>
            <w:r w:rsidRPr="000D6DBB">
              <w:rPr>
                <w:rFonts w:ascii="Times New Roman" w:hAnsi="Times New Roman" w:cs="Times New Roman"/>
                <w:color w:val="000000" w:themeColor="text1"/>
                <w:sz w:val="24"/>
                <w:szCs w:val="24"/>
              </w:rPr>
              <w:t xml:space="preserve">    - deficit an 2018     = 155.786 mii lei;</w:t>
            </w:r>
          </w:p>
          <w:p w14:paraId="273BB2A8" w14:textId="77777777" w:rsidR="00A76EB9" w:rsidRPr="000D6DBB" w:rsidRDefault="00A76EB9" w:rsidP="000D6DBB">
            <w:pPr>
              <w:spacing w:line="276" w:lineRule="auto"/>
              <w:ind w:firstLine="672"/>
              <w:jc w:val="both"/>
              <w:rPr>
                <w:rFonts w:ascii="Times New Roman" w:hAnsi="Times New Roman" w:cs="Times New Roman"/>
                <w:color w:val="000000" w:themeColor="text1"/>
                <w:sz w:val="24"/>
                <w:szCs w:val="24"/>
              </w:rPr>
            </w:pPr>
            <w:r w:rsidRPr="000D6DBB">
              <w:rPr>
                <w:rFonts w:ascii="Times New Roman" w:hAnsi="Times New Roman" w:cs="Times New Roman"/>
                <w:color w:val="000000" w:themeColor="text1"/>
                <w:sz w:val="24"/>
                <w:szCs w:val="24"/>
              </w:rPr>
              <w:t xml:space="preserve">    - deficit an 2019     = 176.226 mii lei;</w:t>
            </w:r>
          </w:p>
          <w:p w14:paraId="38418F74" w14:textId="77777777" w:rsidR="00A76EB9" w:rsidRPr="000D6DBB" w:rsidRDefault="00A76EB9" w:rsidP="000D6DBB">
            <w:pPr>
              <w:spacing w:line="276" w:lineRule="auto"/>
              <w:ind w:firstLine="672"/>
              <w:jc w:val="both"/>
              <w:rPr>
                <w:rFonts w:ascii="Times New Roman" w:hAnsi="Times New Roman" w:cs="Times New Roman"/>
                <w:color w:val="000000" w:themeColor="text1"/>
                <w:sz w:val="24"/>
                <w:szCs w:val="24"/>
              </w:rPr>
            </w:pPr>
            <w:r w:rsidRPr="000D6DBB">
              <w:rPr>
                <w:rFonts w:ascii="Times New Roman" w:hAnsi="Times New Roman" w:cs="Times New Roman"/>
                <w:color w:val="000000" w:themeColor="text1"/>
                <w:sz w:val="24"/>
                <w:szCs w:val="24"/>
              </w:rPr>
              <w:t xml:space="preserve">    - deficit an 2020      =   66.728 mii lei; </w:t>
            </w:r>
          </w:p>
          <w:p w14:paraId="4629265D" w14:textId="34D6DFC7" w:rsidR="00A76EB9" w:rsidRPr="000D6DBB" w:rsidRDefault="00A76EB9" w:rsidP="000D6DBB">
            <w:pPr>
              <w:spacing w:line="276" w:lineRule="auto"/>
              <w:ind w:firstLine="672"/>
              <w:jc w:val="both"/>
              <w:rPr>
                <w:rFonts w:ascii="Times New Roman" w:hAnsi="Times New Roman" w:cs="Times New Roman"/>
                <w:color w:val="000000" w:themeColor="text1"/>
                <w:sz w:val="24"/>
                <w:szCs w:val="24"/>
              </w:rPr>
            </w:pPr>
            <w:r w:rsidRPr="000D6DBB">
              <w:rPr>
                <w:rFonts w:ascii="Times New Roman" w:hAnsi="Times New Roman" w:cs="Times New Roman"/>
                <w:color w:val="000000" w:themeColor="text1"/>
                <w:sz w:val="24"/>
                <w:szCs w:val="24"/>
              </w:rPr>
              <w:t xml:space="preserve">    - excedent an 2021  = 213.359 mii lei</w:t>
            </w:r>
            <w:r w:rsidR="0072558A" w:rsidRPr="000D6DBB">
              <w:rPr>
                <w:rFonts w:ascii="Times New Roman" w:hAnsi="Times New Roman" w:cs="Times New Roman"/>
                <w:color w:val="000000" w:themeColor="text1"/>
                <w:sz w:val="24"/>
                <w:szCs w:val="24"/>
              </w:rPr>
              <w:t>;</w:t>
            </w:r>
          </w:p>
          <w:p w14:paraId="720FA1B9" w14:textId="166C6F3B" w:rsidR="00F72EB8" w:rsidRPr="000D6DBB" w:rsidRDefault="0072558A" w:rsidP="000D6DBB">
            <w:pPr>
              <w:spacing w:line="276" w:lineRule="auto"/>
              <w:ind w:firstLine="672"/>
              <w:jc w:val="both"/>
              <w:rPr>
                <w:rFonts w:ascii="Times New Roman" w:hAnsi="Times New Roman" w:cs="Times New Roman"/>
                <w:color w:val="000000" w:themeColor="text1"/>
                <w:sz w:val="24"/>
                <w:szCs w:val="24"/>
              </w:rPr>
            </w:pPr>
            <w:r w:rsidRPr="000D6DBB">
              <w:rPr>
                <w:rFonts w:ascii="Times New Roman" w:hAnsi="Times New Roman" w:cs="Times New Roman"/>
                <w:color w:val="000000" w:themeColor="text1"/>
                <w:sz w:val="24"/>
                <w:szCs w:val="24"/>
              </w:rPr>
              <w:t xml:space="preserve">    - excedent an 2022  =    15.</w:t>
            </w:r>
            <w:r w:rsidR="00D74FBF" w:rsidRPr="000D6DBB">
              <w:rPr>
                <w:rFonts w:ascii="Times New Roman" w:hAnsi="Times New Roman" w:cs="Times New Roman"/>
                <w:color w:val="000000" w:themeColor="text1"/>
                <w:sz w:val="24"/>
                <w:szCs w:val="24"/>
              </w:rPr>
              <w:t>811</w:t>
            </w:r>
            <w:r w:rsidRPr="000D6DBB">
              <w:rPr>
                <w:rFonts w:ascii="Times New Roman" w:hAnsi="Times New Roman" w:cs="Times New Roman"/>
                <w:color w:val="000000" w:themeColor="text1"/>
                <w:sz w:val="24"/>
                <w:szCs w:val="24"/>
              </w:rPr>
              <w:t xml:space="preserve"> mii lei</w:t>
            </w:r>
            <w:r w:rsidR="00A10086" w:rsidRPr="000D6DBB">
              <w:rPr>
                <w:rFonts w:ascii="Times New Roman" w:hAnsi="Times New Roman" w:cs="Times New Roman"/>
                <w:color w:val="000000" w:themeColor="text1"/>
                <w:sz w:val="24"/>
                <w:szCs w:val="24"/>
              </w:rPr>
              <w:t>.</w:t>
            </w:r>
          </w:p>
        </w:tc>
      </w:tr>
      <w:tr w:rsidR="00F57D3B" w:rsidRPr="000D6DBB" w14:paraId="75616487" w14:textId="77777777" w:rsidTr="00FE2EE0">
        <w:tc>
          <w:tcPr>
            <w:tcW w:w="817" w:type="dxa"/>
            <w:tcBorders>
              <w:top w:val="single" w:sz="4" w:space="0" w:color="000000"/>
              <w:left w:val="single" w:sz="4" w:space="0" w:color="000000"/>
              <w:bottom w:val="single" w:sz="4" w:space="0" w:color="000000"/>
            </w:tcBorders>
            <w:shd w:val="clear" w:color="auto" w:fill="auto"/>
          </w:tcPr>
          <w:p w14:paraId="6609FCE3" w14:textId="258935DC" w:rsidR="00F57D3B" w:rsidRPr="000D6DBB" w:rsidRDefault="00F57D3B" w:rsidP="000D6DBB">
            <w:pPr>
              <w:spacing w:line="276" w:lineRule="auto"/>
              <w:rPr>
                <w:rFonts w:ascii="Times New Roman" w:hAnsi="Times New Roman" w:cs="Times New Roman"/>
                <w:color w:val="000000" w:themeColor="text1"/>
                <w:sz w:val="24"/>
                <w:szCs w:val="24"/>
              </w:rPr>
            </w:pPr>
            <w:r w:rsidRPr="000D6DBB">
              <w:rPr>
                <w:rFonts w:ascii="Times New Roman" w:hAnsi="Times New Roman" w:cs="Times New Roman"/>
                <w:color w:val="000000" w:themeColor="text1"/>
                <w:sz w:val="24"/>
                <w:szCs w:val="24"/>
              </w:rPr>
              <w:lastRenderedPageBreak/>
              <w:t>2.3</w:t>
            </w:r>
          </w:p>
        </w:tc>
        <w:tc>
          <w:tcPr>
            <w:tcW w:w="2366" w:type="dxa"/>
            <w:tcBorders>
              <w:top w:val="single" w:sz="4" w:space="0" w:color="000000"/>
              <w:left w:val="single" w:sz="4" w:space="0" w:color="000000"/>
              <w:bottom w:val="single" w:sz="4" w:space="0" w:color="000000"/>
            </w:tcBorders>
            <w:shd w:val="clear" w:color="auto" w:fill="auto"/>
          </w:tcPr>
          <w:p w14:paraId="28377BD7" w14:textId="77777777" w:rsidR="00F57D3B" w:rsidRPr="000D6DBB" w:rsidRDefault="00F57D3B" w:rsidP="000D6DBB">
            <w:pPr>
              <w:spacing w:line="276" w:lineRule="auto"/>
              <w:rPr>
                <w:rFonts w:ascii="Times New Roman" w:hAnsi="Times New Roman" w:cs="Times New Roman"/>
                <w:color w:val="000000" w:themeColor="text1"/>
                <w:sz w:val="24"/>
                <w:szCs w:val="24"/>
              </w:rPr>
            </w:pPr>
            <w:r w:rsidRPr="000D6DBB">
              <w:rPr>
                <w:rFonts w:ascii="Times New Roman" w:hAnsi="Times New Roman" w:cs="Times New Roman"/>
                <w:color w:val="000000" w:themeColor="text1"/>
                <w:sz w:val="24"/>
                <w:szCs w:val="24"/>
              </w:rPr>
              <w:t>Schimbări preconizate</w:t>
            </w:r>
          </w:p>
        </w:tc>
        <w:tc>
          <w:tcPr>
            <w:tcW w:w="7165" w:type="dxa"/>
            <w:gridSpan w:val="7"/>
            <w:tcBorders>
              <w:top w:val="single" w:sz="4" w:space="0" w:color="000000"/>
              <w:left w:val="single" w:sz="4" w:space="0" w:color="000000"/>
              <w:bottom w:val="single" w:sz="4" w:space="0" w:color="000000"/>
              <w:right w:val="single" w:sz="4" w:space="0" w:color="000000"/>
            </w:tcBorders>
            <w:shd w:val="clear" w:color="auto" w:fill="auto"/>
          </w:tcPr>
          <w:p w14:paraId="7396A5BE" w14:textId="4027BA4A" w:rsidR="00F57D3B" w:rsidRPr="000D6DBB" w:rsidRDefault="00F57D3B" w:rsidP="000D6DBB">
            <w:pPr>
              <w:tabs>
                <w:tab w:val="left" w:pos="0"/>
              </w:tabs>
              <w:spacing w:line="276" w:lineRule="auto"/>
              <w:jc w:val="both"/>
              <w:rPr>
                <w:rFonts w:ascii="Times New Roman" w:hAnsi="Times New Roman" w:cs="Times New Roman"/>
                <w:color w:val="000000" w:themeColor="text1"/>
                <w:sz w:val="24"/>
                <w:szCs w:val="24"/>
              </w:rPr>
            </w:pPr>
            <w:r w:rsidRPr="000D6DBB">
              <w:rPr>
                <w:rFonts w:ascii="Times New Roman" w:hAnsi="Times New Roman" w:cs="Times New Roman"/>
                <w:color w:val="000000" w:themeColor="text1"/>
                <w:sz w:val="24"/>
                <w:szCs w:val="24"/>
              </w:rPr>
              <w:t xml:space="preserve">Pin prezentul proiect de Hotărâre a Guvernului privind </w:t>
            </w:r>
            <w:r w:rsidRPr="000D6DBB">
              <w:rPr>
                <w:rFonts w:ascii="Times New Roman" w:hAnsi="Times New Roman" w:cs="Times New Roman"/>
                <w:bCs/>
                <w:color w:val="000000" w:themeColor="text1"/>
                <w:sz w:val="24"/>
                <w:szCs w:val="24"/>
              </w:rPr>
              <w:t xml:space="preserve">aprobarea bugetului de venituri şi cheltuieli rectificat al Administraţiei Naţionale „Apele Române” </w:t>
            </w:r>
            <w:r w:rsidRPr="000D6DBB">
              <w:rPr>
                <w:rFonts w:ascii="Times New Roman" w:hAnsi="Times New Roman" w:cs="Times New Roman"/>
                <w:color w:val="000000" w:themeColor="text1"/>
                <w:sz w:val="24"/>
                <w:szCs w:val="24"/>
              </w:rPr>
              <w:t>se propune realizarea în condiţii optime a Programului de Gospodărire a Apelor şi de creştere a capacităţii de intervenţie la inundaţii, gheţuri şi poluări accidentale</w:t>
            </w:r>
            <w:r w:rsidR="00CF745E">
              <w:rPr>
                <w:rFonts w:ascii="Times New Roman" w:hAnsi="Times New Roman" w:cs="Times New Roman"/>
                <w:color w:val="000000" w:themeColor="text1"/>
                <w:sz w:val="24"/>
                <w:szCs w:val="24"/>
              </w:rPr>
              <w:t xml:space="preserve">, </w:t>
            </w:r>
            <w:r w:rsidRPr="000D6DBB">
              <w:rPr>
                <w:rFonts w:ascii="Times New Roman" w:hAnsi="Times New Roman" w:cs="Times New Roman"/>
                <w:color w:val="000000" w:themeColor="text1"/>
                <w:sz w:val="24"/>
                <w:szCs w:val="24"/>
              </w:rPr>
              <w:t xml:space="preserve">având în vedere virările de credite efectuate în baza </w:t>
            </w:r>
            <w:r w:rsidRPr="000D6DBB">
              <w:rPr>
                <w:rFonts w:ascii="Times New Roman" w:hAnsi="Times New Roman" w:cs="Times New Roman"/>
                <w:sz w:val="24"/>
                <w:szCs w:val="24"/>
              </w:rPr>
              <w:t>art. 47, alin. (8) din Legea nr. 500/2002</w:t>
            </w:r>
            <w:r w:rsidR="00CF745E">
              <w:rPr>
                <w:rFonts w:ascii="Times New Roman" w:hAnsi="Times New Roman" w:cs="Times New Roman"/>
                <w:sz w:val="24"/>
                <w:szCs w:val="24"/>
              </w:rPr>
              <w:t xml:space="preserve">, a </w:t>
            </w:r>
            <w:r w:rsidR="00CF745E" w:rsidRPr="000D6DBB">
              <w:rPr>
                <w:rFonts w:ascii="Times New Roman" w:hAnsi="Times New Roman" w:cs="Times New Roman"/>
                <w:sz w:val="24"/>
                <w:szCs w:val="24"/>
              </w:rPr>
              <w:t>„</w:t>
            </w:r>
            <w:r w:rsidR="00CF745E" w:rsidRPr="000D6DBB">
              <w:rPr>
                <w:rFonts w:ascii="Times New Roman" w:hAnsi="Times New Roman" w:cs="Times New Roman"/>
                <w:sz w:val="24"/>
                <w:szCs w:val="24"/>
                <w:lang w:val="nl-NL"/>
              </w:rPr>
              <w:t>Programe</w:t>
            </w:r>
            <w:r w:rsidR="00CF745E">
              <w:rPr>
                <w:rFonts w:ascii="Times New Roman" w:hAnsi="Times New Roman" w:cs="Times New Roman"/>
                <w:sz w:val="24"/>
                <w:szCs w:val="24"/>
                <w:lang w:val="nl-NL"/>
              </w:rPr>
              <w:t>lor</w:t>
            </w:r>
            <w:r w:rsidR="00CF745E" w:rsidRPr="000D6DBB">
              <w:rPr>
                <w:rFonts w:ascii="Times New Roman" w:hAnsi="Times New Roman" w:cs="Times New Roman"/>
                <w:sz w:val="24"/>
                <w:szCs w:val="24"/>
                <w:lang w:val="nl-NL"/>
              </w:rPr>
              <w:t xml:space="preserve"> din fondul de coeziune (FC)</w:t>
            </w:r>
            <w:r w:rsidR="00CF745E" w:rsidRPr="000D6DBB">
              <w:rPr>
                <w:rFonts w:ascii="Times New Roman" w:hAnsi="Times New Roman" w:cs="Times New Roman"/>
                <w:sz w:val="24"/>
                <w:szCs w:val="24"/>
              </w:rPr>
              <w:t>”</w:t>
            </w:r>
            <w:r w:rsidRPr="000D6DBB">
              <w:rPr>
                <w:rFonts w:ascii="Times New Roman" w:hAnsi="Times New Roman" w:cs="Times New Roman"/>
                <w:sz w:val="24"/>
                <w:szCs w:val="24"/>
              </w:rPr>
              <w:t xml:space="preserve"> </w:t>
            </w:r>
            <w:r w:rsidR="00CF745E">
              <w:rPr>
                <w:rFonts w:ascii="Times New Roman" w:hAnsi="Times New Roman" w:cs="Times New Roman"/>
                <w:sz w:val="24"/>
                <w:szCs w:val="24"/>
              </w:rPr>
              <w:t xml:space="preserve">finanțate din </w:t>
            </w:r>
            <w:r w:rsidR="00CF745E" w:rsidRPr="000D6DBB">
              <w:rPr>
                <w:rFonts w:ascii="Times New Roman" w:hAnsi="Times New Roman" w:cs="Times New Roman"/>
                <w:sz w:val="24"/>
                <w:szCs w:val="24"/>
              </w:rPr>
              <w:t>„Proiecte cu finanţare din fonduri externe nerambursabile aferente cadrului financiar 2014-2020”</w:t>
            </w:r>
            <w:r w:rsidR="00CF745E">
              <w:rPr>
                <w:rFonts w:ascii="Times New Roman" w:hAnsi="Times New Roman" w:cs="Times New Roman"/>
                <w:sz w:val="24"/>
                <w:szCs w:val="24"/>
              </w:rPr>
              <w:t xml:space="preserve"> </w:t>
            </w:r>
            <w:r w:rsidRPr="000D6DBB">
              <w:rPr>
                <w:rFonts w:ascii="Times New Roman" w:hAnsi="Times New Roman" w:cs="Times New Roman"/>
                <w:color w:val="000000" w:themeColor="text1"/>
                <w:sz w:val="24"/>
                <w:szCs w:val="24"/>
              </w:rPr>
              <w:t xml:space="preserve">și a </w:t>
            </w:r>
            <w:r w:rsidRPr="000D6DBB">
              <w:rPr>
                <w:rStyle w:val="spar"/>
                <w:rFonts w:ascii="Times New Roman" w:hAnsi="Times New Roman" w:cs="Times New Roman"/>
                <w:color w:val="000000"/>
                <w:sz w:val="24"/>
                <w:szCs w:val="24"/>
              </w:rPr>
              <w:t xml:space="preserve">Proiectului </w:t>
            </w:r>
            <w:r w:rsidR="00E53006" w:rsidRPr="000D6DBB">
              <w:rPr>
                <w:rFonts w:ascii="Times New Roman" w:hAnsi="Times New Roman" w:cs="Times New Roman"/>
                <w:bCs/>
                <w:color w:val="000000" w:themeColor="text1"/>
                <w:sz w:val="24"/>
                <w:szCs w:val="24"/>
              </w:rPr>
              <w:t xml:space="preserve">„DALIA”, conform Acordului de grant încheiat între </w:t>
            </w:r>
            <w:r w:rsidR="00E53006" w:rsidRPr="000D6DBB">
              <w:rPr>
                <w:rFonts w:ascii="Times New Roman" w:eastAsia="Times New Roman" w:hAnsi="Times New Roman" w:cs="Times New Roman"/>
                <w:bCs/>
                <w:color w:val="000000" w:themeColor="text1"/>
                <w:sz w:val="24"/>
                <w:szCs w:val="24"/>
                <w:lang w:val="en-US" w:eastAsia="ja-JP"/>
              </w:rPr>
              <w:t xml:space="preserve">European Climate, Infrastructure and Environment Executive Agency </w:t>
            </w:r>
            <w:r w:rsidR="00E53006" w:rsidRPr="000D6DBB">
              <w:rPr>
                <w:rFonts w:ascii="Times New Roman" w:eastAsia="Times New Roman" w:hAnsi="Times New Roman" w:cs="Times New Roman"/>
                <w:bCs/>
                <w:color w:val="000000" w:themeColor="text1"/>
                <w:sz w:val="24"/>
                <w:szCs w:val="24"/>
                <w:lang w:eastAsia="ja-JP"/>
              </w:rPr>
              <w:t>(CINEA)</w:t>
            </w:r>
            <w:r w:rsidRPr="000D6DBB">
              <w:rPr>
                <w:rStyle w:val="spar"/>
                <w:rFonts w:ascii="Times New Roman" w:hAnsi="Times New Roman" w:cs="Times New Roman"/>
                <w:color w:val="000000"/>
                <w:sz w:val="24"/>
                <w:szCs w:val="24"/>
              </w:rPr>
              <w:t>, finanțat din sursa D.</w:t>
            </w:r>
          </w:p>
        </w:tc>
      </w:tr>
      <w:tr w:rsidR="0023496B" w:rsidRPr="000D6DBB" w14:paraId="74AC2819" w14:textId="77777777" w:rsidTr="00FE2EE0">
        <w:trPr>
          <w:trHeight w:val="395"/>
        </w:trPr>
        <w:tc>
          <w:tcPr>
            <w:tcW w:w="817" w:type="dxa"/>
            <w:tcBorders>
              <w:top w:val="single" w:sz="4" w:space="0" w:color="000000"/>
              <w:left w:val="single" w:sz="4" w:space="0" w:color="000000"/>
              <w:bottom w:val="single" w:sz="4" w:space="0" w:color="000000"/>
            </w:tcBorders>
            <w:shd w:val="clear" w:color="auto" w:fill="auto"/>
          </w:tcPr>
          <w:p w14:paraId="345A8EA6" w14:textId="73BD0E88" w:rsidR="000B4E2C" w:rsidRPr="000D6DBB" w:rsidRDefault="000B4E2C" w:rsidP="000D6DBB">
            <w:pPr>
              <w:spacing w:line="276" w:lineRule="auto"/>
              <w:rPr>
                <w:rFonts w:ascii="Times New Roman" w:hAnsi="Times New Roman" w:cs="Times New Roman"/>
                <w:color w:val="000000" w:themeColor="text1"/>
                <w:sz w:val="24"/>
                <w:szCs w:val="24"/>
              </w:rPr>
            </w:pPr>
            <w:r w:rsidRPr="000D6DBB">
              <w:rPr>
                <w:rFonts w:ascii="Times New Roman" w:hAnsi="Times New Roman" w:cs="Times New Roman"/>
                <w:color w:val="000000" w:themeColor="text1"/>
                <w:sz w:val="24"/>
                <w:szCs w:val="24"/>
              </w:rPr>
              <w:t>2.4</w:t>
            </w:r>
          </w:p>
        </w:tc>
        <w:tc>
          <w:tcPr>
            <w:tcW w:w="2366" w:type="dxa"/>
            <w:tcBorders>
              <w:top w:val="single" w:sz="4" w:space="0" w:color="000000"/>
              <w:left w:val="single" w:sz="4" w:space="0" w:color="000000"/>
              <w:bottom w:val="single" w:sz="4" w:space="0" w:color="000000"/>
            </w:tcBorders>
            <w:shd w:val="clear" w:color="auto" w:fill="auto"/>
          </w:tcPr>
          <w:p w14:paraId="111F36AC" w14:textId="77777777" w:rsidR="000B4E2C" w:rsidRPr="000D6DBB" w:rsidRDefault="000B4E2C" w:rsidP="000D6DBB">
            <w:pPr>
              <w:spacing w:line="276" w:lineRule="auto"/>
              <w:rPr>
                <w:rFonts w:ascii="Times New Roman" w:hAnsi="Times New Roman" w:cs="Times New Roman"/>
                <w:color w:val="000000" w:themeColor="text1"/>
                <w:sz w:val="24"/>
                <w:szCs w:val="24"/>
              </w:rPr>
            </w:pPr>
            <w:r w:rsidRPr="000D6DBB">
              <w:rPr>
                <w:rFonts w:ascii="Times New Roman" w:hAnsi="Times New Roman" w:cs="Times New Roman"/>
                <w:color w:val="000000" w:themeColor="text1"/>
                <w:sz w:val="24"/>
                <w:szCs w:val="24"/>
              </w:rPr>
              <w:t>Alte informaţii</w:t>
            </w:r>
          </w:p>
        </w:tc>
        <w:tc>
          <w:tcPr>
            <w:tcW w:w="7165" w:type="dxa"/>
            <w:gridSpan w:val="7"/>
            <w:tcBorders>
              <w:top w:val="single" w:sz="4" w:space="0" w:color="000000"/>
              <w:left w:val="single" w:sz="4" w:space="0" w:color="000000"/>
              <w:bottom w:val="single" w:sz="4" w:space="0" w:color="000000"/>
              <w:right w:val="single" w:sz="4" w:space="0" w:color="000000"/>
            </w:tcBorders>
            <w:shd w:val="clear" w:color="auto" w:fill="auto"/>
          </w:tcPr>
          <w:p w14:paraId="3E73FD97" w14:textId="11A70328" w:rsidR="00F57D3B" w:rsidRPr="000D6DBB" w:rsidRDefault="00634418" w:rsidP="000D6DBB">
            <w:pPr>
              <w:pStyle w:val="ListParagraph"/>
              <w:numPr>
                <w:ilvl w:val="0"/>
                <w:numId w:val="3"/>
              </w:numPr>
              <w:tabs>
                <w:tab w:val="left" w:pos="317"/>
              </w:tabs>
              <w:spacing w:line="276" w:lineRule="auto"/>
              <w:ind w:left="34" w:firstLine="0"/>
              <w:jc w:val="both"/>
              <w:rPr>
                <w:rFonts w:ascii="Times New Roman" w:eastAsia="Times New Roman" w:hAnsi="Times New Roman" w:cs="Times New Roman"/>
                <w:noProof/>
                <w:color w:val="000000"/>
                <w:sz w:val="24"/>
                <w:szCs w:val="24"/>
              </w:rPr>
            </w:pPr>
            <w:r w:rsidRPr="000D6DBB">
              <w:rPr>
                <w:rFonts w:ascii="Times New Roman" w:hAnsi="Times New Roman" w:cs="Times New Roman"/>
                <w:sz w:val="24"/>
                <w:szCs w:val="24"/>
              </w:rPr>
              <w:t xml:space="preserve">Bugetul de cheltuieli aprobate de către Ministerul Mediului, Apelor și Pădurilor </w:t>
            </w:r>
            <w:r w:rsidRPr="000D6DBB">
              <w:rPr>
                <w:rFonts w:ascii="Times New Roman" w:hAnsi="Times New Roman" w:cs="Times New Roman"/>
                <w:color w:val="000000"/>
                <w:sz w:val="24"/>
                <w:szCs w:val="24"/>
                <w:shd w:val="clear" w:color="auto" w:fill="FFFFFF"/>
              </w:rPr>
              <w:t xml:space="preserve">cu </w:t>
            </w:r>
            <w:r w:rsidRPr="000D6DBB">
              <w:rPr>
                <w:rFonts w:ascii="Times New Roman" w:hAnsi="Times New Roman" w:cs="Times New Roman"/>
                <w:bCs/>
                <w:color w:val="000000" w:themeColor="text1"/>
                <w:sz w:val="24"/>
                <w:szCs w:val="24"/>
              </w:rPr>
              <w:t>nr. 22.540/10.08.2023</w:t>
            </w:r>
            <w:r w:rsidRPr="000D6DBB">
              <w:rPr>
                <w:rFonts w:ascii="Times New Roman" w:hAnsi="Times New Roman" w:cs="Times New Roman"/>
                <w:sz w:val="24"/>
                <w:szCs w:val="24"/>
              </w:rPr>
              <w:t xml:space="preserve"> prin care creditele de bugetare aferente c</w:t>
            </w:r>
            <w:r w:rsidRPr="000D6DBB">
              <w:rPr>
                <w:rFonts w:ascii="Times New Roman" w:eastAsia="Times New Roman" w:hAnsi="Times New Roman" w:cs="Times New Roman"/>
                <w:color w:val="000000"/>
                <w:sz w:val="24"/>
                <w:szCs w:val="24"/>
                <w:lang w:eastAsia="en-US"/>
              </w:rPr>
              <w:t>heltuielile de la bugetul de stat </w:t>
            </w:r>
            <w:r w:rsidRPr="000D6DBB">
              <w:rPr>
                <w:rFonts w:ascii="Times New Roman" w:eastAsia="Times New Roman" w:hAnsi="Times New Roman" w:cs="Times New Roman"/>
                <w:color w:val="000000"/>
                <w:sz w:val="24"/>
                <w:szCs w:val="24"/>
              </w:rPr>
              <w:t xml:space="preserve">se </w:t>
            </w:r>
            <w:r w:rsidRPr="000D6DBB">
              <w:rPr>
                <w:rFonts w:ascii="Times New Roman" w:hAnsi="Times New Roman" w:cs="Times New Roman"/>
                <w:sz w:val="24"/>
                <w:szCs w:val="24"/>
              </w:rPr>
              <w:t xml:space="preserve">majorează cu suma de 250.000 mii lei la titlul 58 „Proiecte cu finanţare din fonduri externe nerambursabile aferente cadrului financiar 2014-2020”, </w:t>
            </w:r>
            <w:r w:rsidRPr="000D6DBB">
              <w:rPr>
                <w:rFonts w:ascii="Times New Roman" w:hAnsi="Times New Roman" w:cs="Times New Roman"/>
                <w:sz w:val="24"/>
                <w:szCs w:val="24"/>
                <w:lang w:val="nl-NL"/>
              </w:rPr>
              <w:t xml:space="preserve">articol 58.03 </w:t>
            </w:r>
            <w:r w:rsidRPr="000D6DBB">
              <w:rPr>
                <w:rFonts w:ascii="Times New Roman" w:hAnsi="Times New Roman" w:cs="Times New Roman"/>
                <w:sz w:val="24"/>
                <w:szCs w:val="24"/>
              </w:rPr>
              <w:t>„</w:t>
            </w:r>
            <w:r w:rsidRPr="000D6DBB">
              <w:rPr>
                <w:rFonts w:ascii="Times New Roman" w:hAnsi="Times New Roman" w:cs="Times New Roman"/>
                <w:sz w:val="24"/>
                <w:szCs w:val="24"/>
                <w:lang w:val="nl-NL"/>
              </w:rPr>
              <w:t>Programe din fondul de coeziune (FC)</w:t>
            </w:r>
            <w:r w:rsidRPr="000D6DBB">
              <w:rPr>
                <w:rFonts w:ascii="Times New Roman" w:hAnsi="Times New Roman" w:cs="Times New Roman"/>
                <w:sz w:val="24"/>
                <w:szCs w:val="24"/>
              </w:rPr>
              <w:t>”;</w:t>
            </w:r>
          </w:p>
          <w:p w14:paraId="06C00CA4" w14:textId="084395CD" w:rsidR="000B4E2C" w:rsidRPr="000D6DBB" w:rsidRDefault="00634418" w:rsidP="000D6DBB">
            <w:pPr>
              <w:pStyle w:val="ListParagraph"/>
              <w:numPr>
                <w:ilvl w:val="0"/>
                <w:numId w:val="3"/>
              </w:numPr>
              <w:tabs>
                <w:tab w:val="left" w:pos="317"/>
                <w:tab w:val="left" w:pos="994"/>
              </w:tabs>
              <w:spacing w:line="276" w:lineRule="auto"/>
              <w:ind w:left="34" w:firstLine="0"/>
              <w:jc w:val="both"/>
              <w:rPr>
                <w:rFonts w:ascii="Times New Roman" w:hAnsi="Times New Roman" w:cs="Times New Roman"/>
                <w:color w:val="000000" w:themeColor="text1"/>
                <w:sz w:val="24"/>
                <w:szCs w:val="24"/>
              </w:rPr>
            </w:pPr>
            <w:r w:rsidRPr="000D6DBB">
              <w:rPr>
                <w:rFonts w:ascii="Times New Roman" w:hAnsi="Times New Roman" w:cs="Times New Roman"/>
                <w:color w:val="000000" w:themeColor="text1"/>
                <w:sz w:val="24"/>
                <w:szCs w:val="24"/>
              </w:rPr>
              <w:t>N</w:t>
            </w:r>
            <w:r w:rsidR="00C73FE5" w:rsidRPr="000D6DBB">
              <w:rPr>
                <w:rFonts w:ascii="Times New Roman" w:hAnsi="Times New Roman" w:cs="Times New Roman"/>
                <w:color w:val="000000" w:themeColor="text1"/>
                <w:sz w:val="24"/>
                <w:szCs w:val="24"/>
              </w:rPr>
              <w:t xml:space="preserve">ecesitate realizării Progranului de Gospodărire a Apelor și achitării </w:t>
            </w:r>
            <w:r w:rsidR="00C73FE5" w:rsidRPr="000D6DBB">
              <w:rPr>
                <w:rFonts w:ascii="Times New Roman" w:hAnsi="Times New Roman" w:cs="Times New Roman"/>
                <w:bCs/>
                <w:color w:val="000000" w:themeColor="text1"/>
                <w:sz w:val="24"/>
                <w:szCs w:val="24"/>
              </w:rPr>
              <w:t xml:space="preserve">sumelor aferente obligațiilor către bugetul de stat </w:t>
            </w:r>
            <w:r w:rsidR="00C73FE5" w:rsidRPr="000D6DBB">
              <w:rPr>
                <w:rFonts w:ascii="Times New Roman" w:hAnsi="Times New Roman" w:cs="Times New Roman"/>
                <w:bCs/>
                <w:i/>
                <w:iCs/>
                <w:color w:val="000000" w:themeColor="text1"/>
                <w:sz w:val="24"/>
                <w:szCs w:val="24"/>
              </w:rPr>
              <w:t xml:space="preserve">(TVA și </w:t>
            </w:r>
            <w:r w:rsidR="00C73FE5" w:rsidRPr="000D6DBB">
              <w:rPr>
                <w:rFonts w:ascii="Times New Roman" w:hAnsi="Times New Roman" w:cs="Times New Roman"/>
                <w:i/>
                <w:iCs/>
                <w:color w:val="000000" w:themeColor="text1"/>
                <w:sz w:val="24"/>
                <w:szCs w:val="24"/>
                <w:shd w:val="clear" w:color="auto" w:fill="FFFFFF"/>
              </w:rPr>
              <w:t xml:space="preserve">50% venit la bugetul de stat din închirierea bunurilor imobile, proprietate publică a </w:t>
            </w:r>
            <w:r w:rsidR="00C73FE5" w:rsidRPr="000D6DBB">
              <w:rPr>
                <w:rFonts w:ascii="Times New Roman" w:hAnsi="Times New Roman" w:cs="Times New Roman"/>
                <w:i/>
                <w:iCs/>
                <w:color w:val="000000" w:themeColor="text1"/>
                <w:sz w:val="24"/>
                <w:szCs w:val="24"/>
                <w:shd w:val="clear" w:color="auto" w:fill="FFFFFF"/>
              </w:rPr>
              <w:lastRenderedPageBreak/>
              <w:t>statului, aflate în administrarea Administraţia Naţională „Apele Române“</w:t>
            </w:r>
            <w:r w:rsidR="00C73FE5" w:rsidRPr="000D6DBB">
              <w:rPr>
                <w:rFonts w:ascii="Times New Roman" w:hAnsi="Times New Roman" w:cs="Times New Roman"/>
                <w:bCs/>
                <w:i/>
                <w:iCs/>
                <w:color w:val="000000" w:themeColor="text1"/>
                <w:sz w:val="24"/>
                <w:szCs w:val="24"/>
              </w:rPr>
              <w:t>)</w:t>
            </w:r>
            <w:r w:rsidR="00C73FE5" w:rsidRPr="000D6DBB">
              <w:rPr>
                <w:rFonts w:ascii="Times New Roman" w:hAnsi="Times New Roman" w:cs="Times New Roman"/>
                <w:bCs/>
                <w:color w:val="000000" w:themeColor="text1"/>
                <w:sz w:val="24"/>
                <w:szCs w:val="24"/>
              </w:rPr>
              <w:t>, corelate cu veniturile estimate a fi realizate pentru anul 202</w:t>
            </w:r>
            <w:r w:rsidR="00045914" w:rsidRPr="000D6DBB">
              <w:rPr>
                <w:rFonts w:ascii="Times New Roman" w:hAnsi="Times New Roman" w:cs="Times New Roman"/>
                <w:bCs/>
                <w:color w:val="000000" w:themeColor="text1"/>
                <w:sz w:val="24"/>
                <w:szCs w:val="24"/>
              </w:rPr>
              <w:t>3</w:t>
            </w:r>
            <w:r w:rsidR="007B16C0" w:rsidRPr="000D6DBB">
              <w:rPr>
                <w:rFonts w:ascii="Times New Roman" w:hAnsi="Times New Roman" w:cs="Times New Roman"/>
                <w:color w:val="000000" w:themeColor="text1"/>
                <w:sz w:val="24"/>
                <w:szCs w:val="24"/>
              </w:rPr>
              <w:t>;</w:t>
            </w:r>
            <w:r w:rsidR="00C73FE5" w:rsidRPr="000D6DBB">
              <w:rPr>
                <w:rFonts w:ascii="Times New Roman" w:hAnsi="Times New Roman" w:cs="Times New Roman"/>
                <w:color w:val="000000" w:themeColor="text1"/>
                <w:sz w:val="24"/>
                <w:szCs w:val="24"/>
              </w:rPr>
              <w:t xml:space="preserve"> </w:t>
            </w:r>
          </w:p>
          <w:p w14:paraId="1378AADE" w14:textId="77777777" w:rsidR="007B16C0" w:rsidRPr="000D6DBB" w:rsidRDefault="00634418" w:rsidP="000D6DBB">
            <w:pPr>
              <w:pStyle w:val="ListParagraph"/>
              <w:numPr>
                <w:ilvl w:val="0"/>
                <w:numId w:val="3"/>
              </w:numPr>
              <w:tabs>
                <w:tab w:val="left" w:pos="317"/>
                <w:tab w:val="left" w:pos="994"/>
              </w:tabs>
              <w:spacing w:line="276" w:lineRule="auto"/>
              <w:ind w:left="34" w:firstLine="0"/>
              <w:jc w:val="both"/>
              <w:rPr>
                <w:rFonts w:ascii="Times New Roman" w:hAnsi="Times New Roman" w:cs="Times New Roman"/>
                <w:color w:val="000000" w:themeColor="text1"/>
                <w:sz w:val="24"/>
                <w:szCs w:val="24"/>
              </w:rPr>
            </w:pPr>
            <w:r w:rsidRPr="000D6DBB">
              <w:rPr>
                <w:rFonts w:ascii="Times New Roman" w:eastAsia="Times New Roman" w:hAnsi="Times New Roman" w:cs="Times New Roman"/>
                <w:noProof/>
                <w:sz w:val="24"/>
                <w:szCs w:val="24"/>
              </w:rPr>
              <w:t xml:space="preserve">Proiectului </w:t>
            </w:r>
            <w:r w:rsidRPr="000D6DBB">
              <w:rPr>
                <w:rFonts w:ascii="Times New Roman" w:hAnsi="Times New Roman" w:cs="Times New Roman"/>
                <w:bCs/>
                <w:color w:val="000000" w:themeColor="text1"/>
                <w:sz w:val="24"/>
                <w:szCs w:val="24"/>
              </w:rPr>
              <w:t xml:space="preserve">„DALIA”, conform Acordului de grant încheiat între </w:t>
            </w:r>
            <w:r w:rsidRPr="000D6DBB">
              <w:rPr>
                <w:rFonts w:ascii="Times New Roman" w:eastAsia="Times New Roman" w:hAnsi="Times New Roman" w:cs="Times New Roman"/>
                <w:bCs/>
                <w:color w:val="000000" w:themeColor="text1"/>
                <w:sz w:val="24"/>
                <w:szCs w:val="24"/>
                <w:lang w:val="en-US" w:eastAsia="ja-JP"/>
              </w:rPr>
              <w:t xml:space="preserve">European Climate, Infrastructure and Environment Executive Agency </w:t>
            </w:r>
            <w:r w:rsidRPr="000D6DBB">
              <w:rPr>
                <w:rFonts w:ascii="Times New Roman" w:eastAsia="Times New Roman" w:hAnsi="Times New Roman" w:cs="Times New Roman"/>
                <w:bCs/>
                <w:color w:val="000000" w:themeColor="text1"/>
                <w:sz w:val="24"/>
                <w:szCs w:val="24"/>
                <w:lang w:eastAsia="ja-JP"/>
              </w:rPr>
              <w:t>(CINEA)</w:t>
            </w:r>
            <w:r w:rsidR="007B16C0" w:rsidRPr="000D6DBB">
              <w:rPr>
                <w:rFonts w:ascii="Times New Roman" w:eastAsia="Times New Roman" w:hAnsi="Times New Roman" w:cs="Times New Roman"/>
                <w:bCs/>
                <w:color w:val="000000" w:themeColor="text1"/>
                <w:sz w:val="24"/>
                <w:szCs w:val="24"/>
                <w:lang w:eastAsia="ja-JP"/>
              </w:rPr>
              <w:t>,</w:t>
            </w:r>
          </w:p>
          <w:p w14:paraId="75811915" w14:textId="30B31B18" w:rsidR="005646D5" w:rsidRPr="000D6DBB" w:rsidRDefault="007B16C0" w:rsidP="000D6DBB">
            <w:pPr>
              <w:pStyle w:val="ListParagraph"/>
              <w:tabs>
                <w:tab w:val="left" w:pos="317"/>
                <w:tab w:val="left" w:pos="994"/>
              </w:tabs>
              <w:spacing w:line="276" w:lineRule="auto"/>
              <w:ind w:left="34"/>
              <w:jc w:val="both"/>
              <w:rPr>
                <w:rFonts w:ascii="Times New Roman" w:hAnsi="Times New Roman" w:cs="Times New Roman"/>
                <w:color w:val="000000" w:themeColor="text1"/>
                <w:sz w:val="24"/>
                <w:szCs w:val="24"/>
              </w:rPr>
            </w:pPr>
            <w:r w:rsidRPr="000D6DBB">
              <w:rPr>
                <w:rFonts w:ascii="Times New Roman" w:hAnsi="Times New Roman" w:cs="Times New Roman"/>
                <w:color w:val="000000" w:themeColor="text1"/>
                <w:sz w:val="24"/>
                <w:szCs w:val="24"/>
              </w:rPr>
              <w:t xml:space="preserve">în lipsa Hotărârii Guvernului pentru aprobarea bugetului de venituri și cheltuieli al Administrației Naționale </w:t>
            </w:r>
            <w:r w:rsidRPr="000D6DBB">
              <w:rPr>
                <w:rFonts w:ascii="Times New Roman" w:hAnsi="Times New Roman" w:cs="Times New Roman"/>
                <w:bCs/>
                <w:color w:val="000000" w:themeColor="text1"/>
                <w:sz w:val="24"/>
                <w:szCs w:val="24"/>
              </w:rPr>
              <w:t xml:space="preserve">„Apele Române” </w:t>
            </w:r>
            <w:r w:rsidRPr="000D6DBB">
              <w:rPr>
                <w:rFonts w:ascii="Times New Roman" w:hAnsi="Times New Roman" w:cs="Times New Roman"/>
                <w:color w:val="000000" w:themeColor="text1"/>
                <w:sz w:val="24"/>
                <w:szCs w:val="24"/>
              </w:rPr>
              <w:t>prin rectificare bugetară, conform Ordonanței de urgență a Guvernului nr. 26/2012 privind unele măsuri de reducere a cheltuielilor publice şi întărirea disciplinei financiare şi de modificare şi completare a unor acte normative, aprobată cu modificări și completări prin Legea nr.16/2013, cu modificările și completările ulterioare, instituția este în imposibilitatea implementării obiectivelor stabilite prin actele mentionate mai sus.</w:t>
            </w:r>
          </w:p>
        </w:tc>
      </w:tr>
      <w:tr w:rsidR="0023496B" w:rsidRPr="000D6DBB" w14:paraId="43D8A928" w14:textId="77777777" w:rsidTr="001B1C3A">
        <w:trPr>
          <w:trHeight w:val="576"/>
        </w:trPr>
        <w:tc>
          <w:tcPr>
            <w:tcW w:w="10348" w:type="dxa"/>
            <w:gridSpan w:val="9"/>
            <w:tcBorders>
              <w:top w:val="single" w:sz="4" w:space="0" w:color="000000"/>
              <w:left w:val="single" w:sz="4" w:space="0" w:color="000000"/>
              <w:bottom w:val="single" w:sz="4" w:space="0" w:color="000000"/>
              <w:right w:val="single" w:sz="4" w:space="0" w:color="000000"/>
            </w:tcBorders>
            <w:shd w:val="clear" w:color="auto" w:fill="auto"/>
          </w:tcPr>
          <w:p w14:paraId="75A87664" w14:textId="4A3F35EE" w:rsidR="00F72EB8" w:rsidRPr="000D6DBB" w:rsidRDefault="00F72EB8" w:rsidP="000D6DBB">
            <w:pPr>
              <w:spacing w:line="276" w:lineRule="auto"/>
              <w:jc w:val="center"/>
              <w:rPr>
                <w:rFonts w:ascii="Times New Roman" w:hAnsi="Times New Roman" w:cs="Times New Roman"/>
                <w:b/>
                <w:bCs/>
                <w:color w:val="000000" w:themeColor="text1"/>
                <w:sz w:val="24"/>
                <w:szCs w:val="24"/>
              </w:rPr>
            </w:pPr>
            <w:r w:rsidRPr="000D6DBB">
              <w:rPr>
                <w:rFonts w:ascii="Times New Roman" w:hAnsi="Times New Roman" w:cs="Times New Roman"/>
                <w:b/>
                <w:bCs/>
                <w:color w:val="000000" w:themeColor="text1"/>
                <w:sz w:val="24"/>
                <w:szCs w:val="24"/>
              </w:rPr>
              <w:lastRenderedPageBreak/>
              <w:t>Secţiunea a 3-a</w:t>
            </w:r>
          </w:p>
          <w:p w14:paraId="623C716F" w14:textId="6AADC414" w:rsidR="00F72EB8" w:rsidRPr="000D6DBB" w:rsidRDefault="00F72EB8" w:rsidP="000D6DBB">
            <w:pPr>
              <w:spacing w:line="276" w:lineRule="auto"/>
              <w:jc w:val="center"/>
              <w:rPr>
                <w:rFonts w:ascii="Times New Roman" w:hAnsi="Times New Roman" w:cs="Times New Roman"/>
                <w:b/>
                <w:bCs/>
                <w:color w:val="000000" w:themeColor="text1"/>
                <w:sz w:val="24"/>
                <w:szCs w:val="24"/>
              </w:rPr>
            </w:pPr>
            <w:r w:rsidRPr="000D6DBB">
              <w:rPr>
                <w:rFonts w:ascii="Times New Roman" w:hAnsi="Times New Roman" w:cs="Times New Roman"/>
                <w:b/>
                <w:bCs/>
                <w:color w:val="000000" w:themeColor="text1"/>
                <w:sz w:val="24"/>
                <w:szCs w:val="24"/>
              </w:rPr>
              <w:t>Impactul socioeconomic al proiectului de act normativ</w:t>
            </w:r>
          </w:p>
        </w:tc>
      </w:tr>
      <w:tr w:rsidR="0023496B" w:rsidRPr="000D6DBB" w14:paraId="5BD36A8C" w14:textId="77777777" w:rsidTr="00FE2EE0">
        <w:tc>
          <w:tcPr>
            <w:tcW w:w="817" w:type="dxa"/>
            <w:tcBorders>
              <w:top w:val="single" w:sz="4" w:space="0" w:color="000000"/>
              <w:left w:val="single" w:sz="4" w:space="0" w:color="000000"/>
              <w:bottom w:val="single" w:sz="4" w:space="0" w:color="000000"/>
            </w:tcBorders>
            <w:shd w:val="clear" w:color="auto" w:fill="auto"/>
          </w:tcPr>
          <w:p w14:paraId="69DE4AB5" w14:textId="30746DD9" w:rsidR="00F72EB8" w:rsidRPr="000D6DBB" w:rsidRDefault="00F72EB8" w:rsidP="000D6DBB">
            <w:pPr>
              <w:spacing w:line="276" w:lineRule="auto"/>
              <w:rPr>
                <w:rFonts w:ascii="Times New Roman" w:hAnsi="Times New Roman" w:cs="Times New Roman"/>
                <w:color w:val="000000" w:themeColor="text1"/>
                <w:sz w:val="24"/>
                <w:szCs w:val="24"/>
              </w:rPr>
            </w:pPr>
            <w:r w:rsidRPr="000D6DBB">
              <w:rPr>
                <w:rFonts w:ascii="Times New Roman" w:hAnsi="Times New Roman" w:cs="Times New Roman"/>
                <w:color w:val="000000" w:themeColor="text1"/>
                <w:sz w:val="24"/>
                <w:szCs w:val="24"/>
              </w:rPr>
              <w:t xml:space="preserve">3.1 </w:t>
            </w:r>
          </w:p>
        </w:tc>
        <w:tc>
          <w:tcPr>
            <w:tcW w:w="2366" w:type="dxa"/>
            <w:tcBorders>
              <w:top w:val="single" w:sz="4" w:space="0" w:color="000000"/>
              <w:left w:val="single" w:sz="4" w:space="0" w:color="000000"/>
              <w:bottom w:val="single" w:sz="4" w:space="0" w:color="000000"/>
            </w:tcBorders>
            <w:shd w:val="clear" w:color="auto" w:fill="auto"/>
          </w:tcPr>
          <w:p w14:paraId="0FE4E02B" w14:textId="6BE8C732" w:rsidR="00F72EB8" w:rsidRPr="000D6DBB" w:rsidRDefault="00F72EB8" w:rsidP="000D6DBB">
            <w:pPr>
              <w:spacing w:line="276" w:lineRule="auto"/>
              <w:rPr>
                <w:rFonts w:ascii="Times New Roman" w:hAnsi="Times New Roman" w:cs="Times New Roman"/>
                <w:color w:val="000000" w:themeColor="text1"/>
                <w:sz w:val="24"/>
                <w:szCs w:val="24"/>
              </w:rPr>
            </w:pPr>
            <w:r w:rsidRPr="000D6DBB">
              <w:rPr>
                <w:rFonts w:ascii="Times New Roman" w:eastAsia="Times New Roman" w:hAnsi="Times New Roman" w:cs="Times New Roman"/>
                <w:noProof/>
                <w:color w:val="000000" w:themeColor="text1"/>
                <w:sz w:val="24"/>
                <w:szCs w:val="24"/>
              </w:rPr>
              <w:t>Descrierea generală a beneficiilor şi costurilor estimate ca urmare a intrării în vigoare a actului normativ</w:t>
            </w:r>
          </w:p>
        </w:tc>
        <w:tc>
          <w:tcPr>
            <w:tcW w:w="7165" w:type="dxa"/>
            <w:gridSpan w:val="7"/>
            <w:tcBorders>
              <w:top w:val="single" w:sz="4" w:space="0" w:color="000000"/>
              <w:left w:val="single" w:sz="4" w:space="0" w:color="000000"/>
              <w:bottom w:val="single" w:sz="4" w:space="0" w:color="000000"/>
              <w:right w:val="single" w:sz="4" w:space="0" w:color="000000"/>
            </w:tcBorders>
            <w:shd w:val="clear" w:color="auto" w:fill="auto"/>
          </w:tcPr>
          <w:p w14:paraId="5A788000" w14:textId="1D984E3F" w:rsidR="00F72EB8" w:rsidRPr="000D6DBB" w:rsidRDefault="00F72EB8" w:rsidP="000D6DBB">
            <w:pPr>
              <w:spacing w:line="276" w:lineRule="auto"/>
              <w:jc w:val="both"/>
              <w:rPr>
                <w:rFonts w:ascii="Times New Roman" w:hAnsi="Times New Roman" w:cs="Times New Roman"/>
                <w:color w:val="000000" w:themeColor="text1"/>
                <w:sz w:val="24"/>
                <w:szCs w:val="24"/>
              </w:rPr>
            </w:pPr>
            <w:r w:rsidRPr="000D6DBB">
              <w:rPr>
                <w:rFonts w:ascii="Times New Roman" w:hAnsi="Times New Roman" w:cs="Times New Roman"/>
                <w:color w:val="000000" w:themeColor="text1"/>
                <w:sz w:val="24"/>
                <w:szCs w:val="24"/>
              </w:rPr>
              <w:t>Proiectul de act normativ nu se referă la acest subiect.</w:t>
            </w:r>
          </w:p>
        </w:tc>
      </w:tr>
      <w:tr w:rsidR="0023496B" w:rsidRPr="000D6DBB" w14:paraId="3581C383" w14:textId="77777777" w:rsidTr="00FE2EE0">
        <w:tc>
          <w:tcPr>
            <w:tcW w:w="817" w:type="dxa"/>
            <w:tcBorders>
              <w:top w:val="single" w:sz="4" w:space="0" w:color="000000"/>
              <w:left w:val="single" w:sz="4" w:space="0" w:color="000000"/>
              <w:bottom w:val="single" w:sz="4" w:space="0" w:color="000000"/>
            </w:tcBorders>
            <w:shd w:val="clear" w:color="auto" w:fill="auto"/>
          </w:tcPr>
          <w:p w14:paraId="58AB61F0" w14:textId="052CEF0A" w:rsidR="00F72EB8" w:rsidRPr="000D6DBB" w:rsidRDefault="00F72EB8" w:rsidP="000D6DBB">
            <w:pPr>
              <w:spacing w:line="276" w:lineRule="auto"/>
              <w:rPr>
                <w:rFonts w:ascii="Times New Roman" w:hAnsi="Times New Roman" w:cs="Times New Roman"/>
                <w:color w:val="000000" w:themeColor="text1"/>
                <w:sz w:val="24"/>
                <w:szCs w:val="24"/>
                <w:vertAlign w:val="superscript"/>
              </w:rPr>
            </w:pPr>
            <w:r w:rsidRPr="000D6DBB">
              <w:rPr>
                <w:rFonts w:ascii="Times New Roman" w:eastAsia="Times New Roman" w:hAnsi="Times New Roman" w:cs="Times New Roman"/>
                <w:noProof/>
                <w:color w:val="000000" w:themeColor="text1"/>
                <w:sz w:val="24"/>
                <w:szCs w:val="24"/>
              </w:rPr>
              <w:t>3.2.</w:t>
            </w:r>
          </w:p>
        </w:tc>
        <w:tc>
          <w:tcPr>
            <w:tcW w:w="2366" w:type="dxa"/>
            <w:tcBorders>
              <w:top w:val="single" w:sz="4" w:space="0" w:color="000000"/>
              <w:left w:val="single" w:sz="4" w:space="0" w:color="000000"/>
              <w:bottom w:val="single" w:sz="4" w:space="0" w:color="000000"/>
            </w:tcBorders>
            <w:shd w:val="clear" w:color="auto" w:fill="auto"/>
          </w:tcPr>
          <w:p w14:paraId="41D90F4D" w14:textId="16024ED1" w:rsidR="00F72EB8" w:rsidRPr="000D6DBB" w:rsidRDefault="00F72EB8" w:rsidP="000D6DBB">
            <w:pPr>
              <w:spacing w:line="276" w:lineRule="auto"/>
              <w:rPr>
                <w:rFonts w:ascii="Times New Roman" w:hAnsi="Times New Roman" w:cs="Times New Roman"/>
                <w:color w:val="000000" w:themeColor="text1"/>
                <w:sz w:val="24"/>
                <w:szCs w:val="24"/>
              </w:rPr>
            </w:pPr>
            <w:r w:rsidRPr="000D6DBB">
              <w:rPr>
                <w:rFonts w:ascii="Times New Roman" w:eastAsia="Times New Roman" w:hAnsi="Times New Roman" w:cs="Times New Roman"/>
                <w:noProof/>
                <w:color w:val="000000" w:themeColor="text1"/>
                <w:sz w:val="24"/>
                <w:szCs w:val="24"/>
              </w:rPr>
              <w:t>Impactul social</w:t>
            </w:r>
          </w:p>
        </w:tc>
        <w:tc>
          <w:tcPr>
            <w:tcW w:w="7165" w:type="dxa"/>
            <w:gridSpan w:val="7"/>
            <w:tcBorders>
              <w:top w:val="single" w:sz="4" w:space="0" w:color="000000"/>
              <w:left w:val="single" w:sz="4" w:space="0" w:color="000000"/>
              <w:bottom w:val="single" w:sz="4" w:space="0" w:color="000000"/>
              <w:right w:val="single" w:sz="4" w:space="0" w:color="000000"/>
            </w:tcBorders>
            <w:shd w:val="clear" w:color="auto" w:fill="auto"/>
          </w:tcPr>
          <w:p w14:paraId="3F2CD204" w14:textId="30880CBB" w:rsidR="00F72EB8" w:rsidRPr="000D6DBB" w:rsidRDefault="00F72EB8" w:rsidP="000D6DBB">
            <w:pPr>
              <w:spacing w:line="276" w:lineRule="auto"/>
              <w:jc w:val="both"/>
              <w:rPr>
                <w:rFonts w:ascii="Times New Roman" w:hAnsi="Times New Roman" w:cs="Times New Roman"/>
                <w:color w:val="000000" w:themeColor="text1"/>
                <w:sz w:val="24"/>
                <w:szCs w:val="24"/>
              </w:rPr>
            </w:pPr>
            <w:r w:rsidRPr="000D6DBB">
              <w:rPr>
                <w:rFonts w:ascii="Times New Roman" w:hAnsi="Times New Roman" w:cs="Times New Roman"/>
                <w:color w:val="000000" w:themeColor="text1"/>
                <w:sz w:val="24"/>
                <w:szCs w:val="24"/>
              </w:rPr>
              <w:t>Proiectul de act normativ nu se referă la acest subiect.</w:t>
            </w:r>
          </w:p>
        </w:tc>
      </w:tr>
      <w:tr w:rsidR="0023496B" w:rsidRPr="000D6DBB" w14:paraId="7F6ED98D" w14:textId="77777777" w:rsidTr="00FE2EE0">
        <w:tc>
          <w:tcPr>
            <w:tcW w:w="817" w:type="dxa"/>
            <w:tcBorders>
              <w:top w:val="single" w:sz="4" w:space="0" w:color="000000"/>
              <w:left w:val="single" w:sz="4" w:space="0" w:color="000000"/>
              <w:bottom w:val="single" w:sz="4" w:space="0" w:color="000000"/>
            </w:tcBorders>
            <w:shd w:val="clear" w:color="auto" w:fill="auto"/>
          </w:tcPr>
          <w:p w14:paraId="4E364D2F" w14:textId="052AA1E3" w:rsidR="00F72EB8" w:rsidRPr="000D6DBB" w:rsidRDefault="00F72EB8" w:rsidP="000D6DBB">
            <w:pPr>
              <w:spacing w:line="276" w:lineRule="auto"/>
              <w:rPr>
                <w:rFonts w:ascii="Times New Roman" w:hAnsi="Times New Roman" w:cs="Times New Roman"/>
                <w:color w:val="000000" w:themeColor="text1"/>
                <w:sz w:val="24"/>
                <w:szCs w:val="24"/>
              </w:rPr>
            </w:pPr>
            <w:r w:rsidRPr="000D6DBB">
              <w:rPr>
                <w:rFonts w:ascii="Times New Roman" w:eastAsia="Times New Roman" w:hAnsi="Times New Roman" w:cs="Times New Roman"/>
                <w:noProof/>
                <w:color w:val="000000" w:themeColor="text1"/>
                <w:sz w:val="24"/>
                <w:szCs w:val="24"/>
              </w:rPr>
              <w:t>3.3.</w:t>
            </w:r>
          </w:p>
        </w:tc>
        <w:tc>
          <w:tcPr>
            <w:tcW w:w="2366" w:type="dxa"/>
            <w:tcBorders>
              <w:top w:val="single" w:sz="4" w:space="0" w:color="000000"/>
              <w:left w:val="single" w:sz="4" w:space="0" w:color="000000"/>
              <w:bottom w:val="single" w:sz="4" w:space="0" w:color="000000"/>
            </w:tcBorders>
            <w:shd w:val="clear" w:color="auto" w:fill="auto"/>
          </w:tcPr>
          <w:p w14:paraId="143BE0B0" w14:textId="1218C2AC" w:rsidR="00F72EB8" w:rsidRPr="000D6DBB" w:rsidRDefault="00F72EB8" w:rsidP="000D6DBB">
            <w:pPr>
              <w:spacing w:line="276" w:lineRule="auto"/>
              <w:rPr>
                <w:rFonts w:ascii="Times New Roman" w:hAnsi="Times New Roman" w:cs="Times New Roman"/>
                <w:color w:val="000000" w:themeColor="text1"/>
                <w:sz w:val="24"/>
                <w:szCs w:val="24"/>
              </w:rPr>
            </w:pPr>
            <w:r w:rsidRPr="000D6DBB">
              <w:rPr>
                <w:rFonts w:ascii="Times New Roman" w:eastAsia="Times New Roman" w:hAnsi="Times New Roman" w:cs="Times New Roman"/>
                <w:noProof/>
                <w:color w:val="000000" w:themeColor="text1"/>
                <w:sz w:val="24"/>
                <w:szCs w:val="24"/>
              </w:rPr>
              <w:t>Impactul asupra drepturilor şi libertăţilor fundamentale ale omului</w:t>
            </w:r>
          </w:p>
        </w:tc>
        <w:tc>
          <w:tcPr>
            <w:tcW w:w="7165" w:type="dxa"/>
            <w:gridSpan w:val="7"/>
            <w:tcBorders>
              <w:top w:val="single" w:sz="4" w:space="0" w:color="000000"/>
              <w:left w:val="single" w:sz="4" w:space="0" w:color="000000"/>
              <w:bottom w:val="single" w:sz="4" w:space="0" w:color="000000"/>
              <w:right w:val="single" w:sz="4" w:space="0" w:color="000000"/>
            </w:tcBorders>
            <w:shd w:val="clear" w:color="auto" w:fill="auto"/>
          </w:tcPr>
          <w:p w14:paraId="582786E5" w14:textId="6A2AA642" w:rsidR="00F72EB8" w:rsidRPr="000D6DBB" w:rsidRDefault="00F72EB8" w:rsidP="000D6DBB">
            <w:pPr>
              <w:spacing w:line="276" w:lineRule="auto"/>
              <w:jc w:val="both"/>
              <w:rPr>
                <w:rFonts w:ascii="Times New Roman" w:hAnsi="Times New Roman" w:cs="Times New Roman"/>
                <w:color w:val="000000" w:themeColor="text1"/>
                <w:sz w:val="24"/>
                <w:szCs w:val="24"/>
              </w:rPr>
            </w:pPr>
            <w:r w:rsidRPr="000D6DBB">
              <w:rPr>
                <w:rFonts w:ascii="Times New Roman" w:hAnsi="Times New Roman" w:cs="Times New Roman"/>
                <w:color w:val="000000" w:themeColor="text1"/>
                <w:sz w:val="24"/>
                <w:szCs w:val="24"/>
              </w:rPr>
              <w:t>Proiectul de act normativ nu se referă la acest subiect.</w:t>
            </w:r>
          </w:p>
        </w:tc>
      </w:tr>
      <w:tr w:rsidR="0023496B" w:rsidRPr="000D6DBB" w14:paraId="44D203B4" w14:textId="77777777" w:rsidTr="00FE2EE0">
        <w:tc>
          <w:tcPr>
            <w:tcW w:w="817" w:type="dxa"/>
            <w:tcBorders>
              <w:top w:val="single" w:sz="4" w:space="0" w:color="000000"/>
              <w:left w:val="single" w:sz="4" w:space="0" w:color="000000"/>
              <w:bottom w:val="single" w:sz="4" w:space="0" w:color="000000"/>
            </w:tcBorders>
            <w:shd w:val="clear" w:color="auto" w:fill="auto"/>
          </w:tcPr>
          <w:p w14:paraId="5A9CF8AC" w14:textId="099A6825" w:rsidR="00F72EB8" w:rsidRPr="000D6DBB" w:rsidRDefault="00F72EB8" w:rsidP="000D6DBB">
            <w:pPr>
              <w:spacing w:line="276" w:lineRule="auto"/>
              <w:rPr>
                <w:rFonts w:ascii="Times New Roman" w:hAnsi="Times New Roman" w:cs="Times New Roman"/>
                <w:color w:val="000000" w:themeColor="text1"/>
                <w:sz w:val="24"/>
                <w:szCs w:val="24"/>
              </w:rPr>
            </w:pPr>
            <w:r w:rsidRPr="000D6DBB">
              <w:rPr>
                <w:rFonts w:ascii="Times New Roman" w:eastAsia="Times New Roman" w:hAnsi="Times New Roman" w:cs="Times New Roman"/>
                <w:noProof/>
                <w:color w:val="000000" w:themeColor="text1"/>
                <w:sz w:val="24"/>
                <w:szCs w:val="24"/>
              </w:rPr>
              <w:t>3.4.</w:t>
            </w:r>
          </w:p>
        </w:tc>
        <w:tc>
          <w:tcPr>
            <w:tcW w:w="2366" w:type="dxa"/>
            <w:tcBorders>
              <w:top w:val="single" w:sz="4" w:space="0" w:color="000000"/>
              <w:left w:val="single" w:sz="4" w:space="0" w:color="000000"/>
              <w:bottom w:val="single" w:sz="4" w:space="0" w:color="000000"/>
            </w:tcBorders>
            <w:shd w:val="clear" w:color="auto" w:fill="auto"/>
          </w:tcPr>
          <w:p w14:paraId="52FCC177" w14:textId="498665D5" w:rsidR="00F72EB8" w:rsidRPr="000D6DBB" w:rsidRDefault="00F72EB8" w:rsidP="000D6DBB">
            <w:pPr>
              <w:spacing w:line="276" w:lineRule="auto"/>
              <w:rPr>
                <w:rFonts w:ascii="Times New Roman" w:hAnsi="Times New Roman" w:cs="Times New Roman"/>
                <w:color w:val="000000" w:themeColor="text1"/>
                <w:sz w:val="24"/>
                <w:szCs w:val="24"/>
              </w:rPr>
            </w:pPr>
            <w:r w:rsidRPr="000D6DBB">
              <w:rPr>
                <w:rFonts w:ascii="Times New Roman" w:eastAsia="Times New Roman" w:hAnsi="Times New Roman" w:cs="Times New Roman"/>
                <w:noProof/>
                <w:color w:val="000000" w:themeColor="text1"/>
                <w:sz w:val="24"/>
                <w:szCs w:val="24"/>
              </w:rPr>
              <w:t>Impactul macroeconomic</w:t>
            </w:r>
          </w:p>
        </w:tc>
        <w:tc>
          <w:tcPr>
            <w:tcW w:w="7165" w:type="dxa"/>
            <w:gridSpan w:val="7"/>
            <w:tcBorders>
              <w:top w:val="single" w:sz="4" w:space="0" w:color="000000"/>
              <w:left w:val="single" w:sz="4" w:space="0" w:color="000000"/>
              <w:bottom w:val="single" w:sz="4" w:space="0" w:color="000000"/>
              <w:right w:val="single" w:sz="4" w:space="0" w:color="000000"/>
            </w:tcBorders>
            <w:shd w:val="clear" w:color="auto" w:fill="auto"/>
          </w:tcPr>
          <w:p w14:paraId="4596CA0C" w14:textId="70AE0175" w:rsidR="00F72EB8" w:rsidRPr="000D6DBB" w:rsidRDefault="00F72EB8" w:rsidP="000D6DBB">
            <w:pPr>
              <w:spacing w:line="276" w:lineRule="auto"/>
              <w:jc w:val="both"/>
              <w:rPr>
                <w:rFonts w:ascii="Times New Roman" w:hAnsi="Times New Roman" w:cs="Times New Roman"/>
                <w:color w:val="000000" w:themeColor="text1"/>
                <w:sz w:val="24"/>
                <w:szCs w:val="24"/>
              </w:rPr>
            </w:pPr>
            <w:r w:rsidRPr="000D6DBB">
              <w:rPr>
                <w:rFonts w:ascii="Times New Roman" w:hAnsi="Times New Roman" w:cs="Times New Roman"/>
                <w:color w:val="000000" w:themeColor="text1"/>
                <w:sz w:val="24"/>
                <w:szCs w:val="24"/>
              </w:rPr>
              <w:t>Proiectul de hotărâre a Guvernului reprezintă în fapt alinierea statutului juridic al Administraţiei Naţionale „Apele Române” la cerinţele Guvernului de a promova o politică macroeconomică stabilă din punct de vedere financiar, care să asigure o execuţie bugetară prudentă, restrictivă şi echilibrată.</w:t>
            </w:r>
          </w:p>
        </w:tc>
      </w:tr>
      <w:tr w:rsidR="0023496B" w:rsidRPr="000D6DBB" w14:paraId="2B470B32" w14:textId="77777777" w:rsidTr="00FE2EE0">
        <w:tc>
          <w:tcPr>
            <w:tcW w:w="817" w:type="dxa"/>
            <w:tcBorders>
              <w:top w:val="single" w:sz="4" w:space="0" w:color="000000"/>
              <w:left w:val="single" w:sz="4" w:space="0" w:color="000000"/>
              <w:bottom w:val="single" w:sz="4" w:space="0" w:color="000000"/>
            </w:tcBorders>
            <w:shd w:val="clear" w:color="auto" w:fill="auto"/>
          </w:tcPr>
          <w:p w14:paraId="47E4E5F5" w14:textId="28054DF5" w:rsidR="00F72EB8" w:rsidRPr="000D6DBB" w:rsidRDefault="00F72EB8" w:rsidP="000D6DBB">
            <w:pPr>
              <w:spacing w:line="276" w:lineRule="auto"/>
              <w:rPr>
                <w:rFonts w:ascii="Times New Roman" w:hAnsi="Times New Roman" w:cs="Times New Roman"/>
                <w:color w:val="000000" w:themeColor="text1"/>
                <w:sz w:val="24"/>
                <w:szCs w:val="24"/>
              </w:rPr>
            </w:pPr>
            <w:r w:rsidRPr="000D6DBB">
              <w:rPr>
                <w:rFonts w:ascii="Times New Roman" w:eastAsia="Times New Roman" w:hAnsi="Times New Roman" w:cs="Times New Roman"/>
                <w:noProof/>
                <w:color w:val="000000" w:themeColor="text1"/>
                <w:sz w:val="24"/>
                <w:szCs w:val="24"/>
              </w:rPr>
              <w:t>3.4.1.</w:t>
            </w:r>
          </w:p>
        </w:tc>
        <w:tc>
          <w:tcPr>
            <w:tcW w:w="2366" w:type="dxa"/>
            <w:tcBorders>
              <w:top w:val="single" w:sz="4" w:space="0" w:color="000000"/>
              <w:left w:val="single" w:sz="4" w:space="0" w:color="000000"/>
              <w:bottom w:val="single" w:sz="4" w:space="0" w:color="000000"/>
            </w:tcBorders>
            <w:shd w:val="clear" w:color="auto" w:fill="auto"/>
          </w:tcPr>
          <w:p w14:paraId="3356D27A" w14:textId="1C5545E6" w:rsidR="00F72EB8" w:rsidRPr="000D6DBB" w:rsidRDefault="00F72EB8" w:rsidP="000D6DBB">
            <w:pPr>
              <w:spacing w:line="276" w:lineRule="auto"/>
              <w:rPr>
                <w:rFonts w:ascii="Times New Roman" w:hAnsi="Times New Roman" w:cs="Times New Roman"/>
                <w:color w:val="000000" w:themeColor="text1"/>
                <w:sz w:val="24"/>
                <w:szCs w:val="24"/>
              </w:rPr>
            </w:pPr>
            <w:r w:rsidRPr="000D6DBB">
              <w:rPr>
                <w:rFonts w:ascii="Times New Roman" w:eastAsia="Times New Roman" w:hAnsi="Times New Roman" w:cs="Times New Roman"/>
                <w:noProof/>
                <w:color w:val="000000" w:themeColor="text1"/>
                <w:sz w:val="24"/>
                <w:szCs w:val="24"/>
              </w:rPr>
              <w:t>Impactul asupra economiei şi asupra principalilor indicatori macroeconomici</w:t>
            </w:r>
          </w:p>
        </w:tc>
        <w:tc>
          <w:tcPr>
            <w:tcW w:w="7165" w:type="dxa"/>
            <w:gridSpan w:val="7"/>
            <w:tcBorders>
              <w:top w:val="single" w:sz="4" w:space="0" w:color="000000"/>
              <w:left w:val="single" w:sz="4" w:space="0" w:color="000000"/>
              <w:bottom w:val="single" w:sz="4" w:space="0" w:color="000000"/>
              <w:right w:val="single" w:sz="4" w:space="0" w:color="000000"/>
            </w:tcBorders>
            <w:shd w:val="clear" w:color="auto" w:fill="auto"/>
          </w:tcPr>
          <w:p w14:paraId="24D5706F" w14:textId="2C457040" w:rsidR="00F72EB8" w:rsidRPr="000D6DBB" w:rsidRDefault="00F72EB8" w:rsidP="000D6DBB">
            <w:pPr>
              <w:spacing w:line="276" w:lineRule="auto"/>
              <w:jc w:val="both"/>
              <w:rPr>
                <w:rFonts w:ascii="Times New Roman" w:hAnsi="Times New Roman" w:cs="Times New Roman"/>
                <w:color w:val="000000" w:themeColor="text1"/>
                <w:sz w:val="24"/>
                <w:szCs w:val="24"/>
              </w:rPr>
            </w:pPr>
            <w:r w:rsidRPr="000D6DBB">
              <w:rPr>
                <w:rFonts w:ascii="Times New Roman" w:hAnsi="Times New Roman" w:cs="Times New Roman"/>
                <w:color w:val="000000" w:themeColor="text1"/>
                <w:sz w:val="24"/>
                <w:szCs w:val="24"/>
              </w:rPr>
              <w:t>Proiectul de act normativ nu se referă la acest subiect.</w:t>
            </w:r>
          </w:p>
        </w:tc>
      </w:tr>
      <w:tr w:rsidR="0023496B" w:rsidRPr="000D6DBB" w14:paraId="3E0218A1" w14:textId="77777777" w:rsidTr="00FE2EE0">
        <w:tc>
          <w:tcPr>
            <w:tcW w:w="817" w:type="dxa"/>
            <w:tcBorders>
              <w:top w:val="single" w:sz="4" w:space="0" w:color="000000"/>
              <w:left w:val="single" w:sz="4" w:space="0" w:color="000000"/>
              <w:bottom w:val="single" w:sz="4" w:space="0" w:color="000000"/>
            </w:tcBorders>
            <w:shd w:val="clear" w:color="auto" w:fill="auto"/>
          </w:tcPr>
          <w:p w14:paraId="5F8551D5" w14:textId="5835FA72" w:rsidR="00F72EB8" w:rsidRPr="000D6DBB" w:rsidRDefault="00F72EB8" w:rsidP="000D6DBB">
            <w:pPr>
              <w:spacing w:line="276" w:lineRule="auto"/>
              <w:rPr>
                <w:rFonts w:ascii="Times New Roman" w:hAnsi="Times New Roman" w:cs="Times New Roman"/>
                <w:color w:val="000000" w:themeColor="text1"/>
                <w:sz w:val="24"/>
                <w:szCs w:val="24"/>
              </w:rPr>
            </w:pPr>
            <w:r w:rsidRPr="000D6DBB">
              <w:rPr>
                <w:rFonts w:ascii="Times New Roman" w:eastAsia="Times New Roman" w:hAnsi="Times New Roman" w:cs="Times New Roman"/>
                <w:noProof/>
                <w:color w:val="000000" w:themeColor="text1"/>
                <w:sz w:val="24"/>
                <w:szCs w:val="24"/>
              </w:rPr>
              <w:t>3.4.2.</w:t>
            </w:r>
          </w:p>
        </w:tc>
        <w:tc>
          <w:tcPr>
            <w:tcW w:w="2366" w:type="dxa"/>
            <w:tcBorders>
              <w:top w:val="single" w:sz="4" w:space="0" w:color="000000"/>
              <w:left w:val="single" w:sz="4" w:space="0" w:color="000000"/>
              <w:bottom w:val="single" w:sz="4" w:space="0" w:color="000000"/>
            </w:tcBorders>
            <w:shd w:val="clear" w:color="auto" w:fill="auto"/>
          </w:tcPr>
          <w:p w14:paraId="18A13BF6" w14:textId="0C577EC4" w:rsidR="00F72EB8" w:rsidRPr="000D6DBB" w:rsidRDefault="00F72EB8" w:rsidP="000D6DBB">
            <w:pPr>
              <w:spacing w:line="276" w:lineRule="auto"/>
              <w:rPr>
                <w:rFonts w:ascii="Times New Roman" w:hAnsi="Times New Roman" w:cs="Times New Roman"/>
                <w:color w:val="000000" w:themeColor="text1"/>
                <w:sz w:val="24"/>
                <w:szCs w:val="24"/>
              </w:rPr>
            </w:pPr>
            <w:r w:rsidRPr="000D6DBB">
              <w:rPr>
                <w:rFonts w:ascii="Times New Roman" w:eastAsia="Times New Roman" w:hAnsi="Times New Roman" w:cs="Times New Roman"/>
                <w:noProof/>
                <w:color w:val="000000" w:themeColor="text1"/>
                <w:sz w:val="24"/>
                <w:szCs w:val="24"/>
              </w:rPr>
              <w:t>Impactul asupra mediului concurenţial şi domeniul ajutoarelor de stat</w:t>
            </w:r>
          </w:p>
        </w:tc>
        <w:tc>
          <w:tcPr>
            <w:tcW w:w="7165" w:type="dxa"/>
            <w:gridSpan w:val="7"/>
            <w:tcBorders>
              <w:top w:val="single" w:sz="4" w:space="0" w:color="000000"/>
              <w:left w:val="single" w:sz="4" w:space="0" w:color="000000"/>
              <w:bottom w:val="single" w:sz="4" w:space="0" w:color="000000"/>
              <w:right w:val="single" w:sz="4" w:space="0" w:color="000000"/>
            </w:tcBorders>
            <w:shd w:val="clear" w:color="auto" w:fill="auto"/>
          </w:tcPr>
          <w:p w14:paraId="7C860F33" w14:textId="03D6113F" w:rsidR="00F72EB8" w:rsidRPr="000D6DBB" w:rsidRDefault="00F72EB8" w:rsidP="000D6DBB">
            <w:pPr>
              <w:spacing w:line="276" w:lineRule="auto"/>
              <w:jc w:val="both"/>
              <w:rPr>
                <w:rFonts w:ascii="Times New Roman" w:hAnsi="Times New Roman" w:cs="Times New Roman"/>
                <w:color w:val="000000" w:themeColor="text1"/>
                <w:sz w:val="24"/>
                <w:szCs w:val="24"/>
              </w:rPr>
            </w:pPr>
            <w:r w:rsidRPr="000D6DBB">
              <w:rPr>
                <w:rFonts w:ascii="Times New Roman" w:hAnsi="Times New Roman" w:cs="Times New Roman"/>
                <w:color w:val="000000" w:themeColor="text1"/>
                <w:sz w:val="24"/>
                <w:szCs w:val="24"/>
              </w:rPr>
              <w:t>Proiectul de act normativ nu se referă la acest subiect.</w:t>
            </w:r>
          </w:p>
        </w:tc>
      </w:tr>
      <w:tr w:rsidR="0023496B" w:rsidRPr="000D6DBB" w14:paraId="32CC0F28" w14:textId="77777777" w:rsidTr="00FE2EE0">
        <w:tc>
          <w:tcPr>
            <w:tcW w:w="817" w:type="dxa"/>
            <w:tcBorders>
              <w:top w:val="single" w:sz="4" w:space="0" w:color="000000"/>
              <w:left w:val="single" w:sz="4" w:space="0" w:color="000000"/>
              <w:bottom w:val="single" w:sz="4" w:space="0" w:color="000000"/>
            </w:tcBorders>
            <w:shd w:val="clear" w:color="auto" w:fill="auto"/>
          </w:tcPr>
          <w:p w14:paraId="7177B120" w14:textId="79F5993F" w:rsidR="00F72EB8" w:rsidRPr="000D6DBB" w:rsidRDefault="00F72EB8" w:rsidP="000D6DBB">
            <w:pPr>
              <w:spacing w:line="276" w:lineRule="auto"/>
              <w:rPr>
                <w:rFonts w:ascii="Times New Roman" w:hAnsi="Times New Roman" w:cs="Times New Roman"/>
                <w:color w:val="000000" w:themeColor="text1"/>
                <w:sz w:val="24"/>
                <w:szCs w:val="24"/>
              </w:rPr>
            </w:pPr>
            <w:r w:rsidRPr="000D6DBB">
              <w:rPr>
                <w:rFonts w:ascii="Times New Roman" w:eastAsia="Times New Roman" w:hAnsi="Times New Roman" w:cs="Times New Roman"/>
                <w:noProof/>
                <w:color w:val="000000" w:themeColor="text1"/>
                <w:sz w:val="24"/>
                <w:szCs w:val="24"/>
              </w:rPr>
              <w:t>3.5.</w:t>
            </w:r>
          </w:p>
        </w:tc>
        <w:tc>
          <w:tcPr>
            <w:tcW w:w="2366" w:type="dxa"/>
            <w:tcBorders>
              <w:top w:val="single" w:sz="4" w:space="0" w:color="000000"/>
              <w:left w:val="single" w:sz="4" w:space="0" w:color="000000"/>
              <w:bottom w:val="single" w:sz="4" w:space="0" w:color="000000"/>
            </w:tcBorders>
            <w:shd w:val="clear" w:color="auto" w:fill="auto"/>
          </w:tcPr>
          <w:p w14:paraId="17D31442" w14:textId="7E29DBBE" w:rsidR="00F72EB8" w:rsidRPr="000D6DBB" w:rsidRDefault="00F72EB8" w:rsidP="000D6DBB">
            <w:pPr>
              <w:spacing w:line="276" w:lineRule="auto"/>
              <w:rPr>
                <w:rFonts w:ascii="Times New Roman" w:hAnsi="Times New Roman" w:cs="Times New Roman"/>
                <w:color w:val="000000" w:themeColor="text1"/>
                <w:sz w:val="24"/>
                <w:szCs w:val="24"/>
              </w:rPr>
            </w:pPr>
            <w:r w:rsidRPr="000D6DBB">
              <w:rPr>
                <w:rFonts w:ascii="Times New Roman" w:eastAsia="Times New Roman" w:hAnsi="Times New Roman" w:cs="Times New Roman"/>
                <w:noProof/>
                <w:color w:val="000000" w:themeColor="text1"/>
                <w:sz w:val="24"/>
                <w:szCs w:val="24"/>
              </w:rPr>
              <w:t>Impactul asupra mediului de afaceri</w:t>
            </w:r>
          </w:p>
        </w:tc>
        <w:tc>
          <w:tcPr>
            <w:tcW w:w="7165" w:type="dxa"/>
            <w:gridSpan w:val="7"/>
            <w:tcBorders>
              <w:top w:val="single" w:sz="4" w:space="0" w:color="000000"/>
              <w:left w:val="single" w:sz="4" w:space="0" w:color="000000"/>
              <w:bottom w:val="single" w:sz="4" w:space="0" w:color="000000"/>
              <w:right w:val="single" w:sz="4" w:space="0" w:color="000000"/>
            </w:tcBorders>
            <w:shd w:val="clear" w:color="auto" w:fill="auto"/>
          </w:tcPr>
          <w:p w14:paraId="475213BD" w14:textId="7A46DAA5" w:rsidR="00F72EB8" w:rsidRPr="000D6DBB" w:rsidRDefault="00F72EB8" w:rsidP="000D6DBB">
            <w:pPr>
              <w:spacing w:line="276" w:lineRule="auto"/>
              <w:jc w:val="both"/>
              <w:rPr>
                <w:rFonts w:ascii="Times New Roman" w:hAnsi="Times New Roman" w:cs="Times New Roman"/>
                <w:color w:val="000000" w:themeColor="text1"/>
                <w:sz w:val="24"/>
                <w:szCs w:val="24"/>
              </w:rPr>
            </w:pPr>
            <w:r w:rsidRPr="000D6DBB">
              <w:rPr>
                <w:rFonts w:ascii="Times New Roman" w:hAnsi="Times New Roman" w:cs="Times New Roman"/>
                <w:color w:val="000000" w:themeColor="text1"/>
                <w:sz w:val="24"/>
                <w:szCs w:val="24"/>
              </w:rPr>
              <w:t>Proiectul de act normativ nu se referă la acest subiect.</w:t>
            </w:r>
          </w:p>
        </w:tc>
      </w:tr>
      <w:tr w:rsidR="0023496B" w:rsidRPr="000D6DBB" w14:paraId="6457EEF2" w14:textId="77777777" w:rsidTr="00FE2EE0">
        <w:tc>
          <w:tcPr>
            <w:tcW w:w="817" w:type="dxa"/>
            <w:tcBorders>
              <w:top w:val="single" w:sz="4" w:space="0" w:color="000000"/>
              <w:left w:val="single" w:sz="4" w:space="0" w:color="000000"/>
              <w:bottom w:val="single" w:sz="4" w:space="0" w:color="000000"/>
            </w:tcBorders>
            <w:shd w:val="clear" w:color="auto" w:fill="auto"/>
          </w:tcPr>
          <w:p w14:paraId="596E2EAC" w14:textId="091E2BF2" w:rsidR="00F72EB8" w:rsidRPr="000D6DBB" w:rsidRDefault="00F72EB8" w:rsidP="000D6DBB">
            <w:pPr>
              <w:spacing w:line="276" w:lineRule="auto"/>
              <w:rPr>
                <w:rFonts w:ascii="Times New Roman" w:hAnsi="Times New Roman" w:cs="Times New Roman"/>
                <w:color w:val="000000" w:themeColor="text1"/>
                <w:sz w:val="24"/>
                <w:szCs w:val="24"/>
              </w:rPr>
            </w:pPr>
            <w:r w:rsidRPr="000D6DBB">
              <w:rPr>
                <w:rFonts w:ascii="Times New Roman" w:hAnsi="Times New Roman" w:cs="Times New Roman"/>
                <w:noProof/>
                <w:color w:val="000000" w:themeColor="text1"/>
                <w:sz w:val="24"/>
                <w:szCs w:val="24"/>
              </w:rPr>
              <w:lastRenderedPageBreak/>
              <w:t>3.6.</w:t>
            </w:r>
          </w:p>
        </w:tc>
        <w:tc>
          <w:tcPr>
            <w:tcW w:w="2366" w:type="dxa"/>
            <w:tcBorders>
              <w:top w:val="single" w:sz="4" w:space="0" w:color="000000"/>
              <w:left w:val="single" w:sz="4" w:space="0" w:color="000000"/>
              <w:bottom w:val="single" w:sz="4" w:space="0" w:color="000000"/>
            </w:tcBorders>
            <w:shd w:val="clear" w:color="auto" w:fill="auto"/>
          </w:tcPr>
          <w:p w14:paraId="73015EB6" w14:textId="45A4D8FD" w:rsidR="00F72EB8" w:rsidRPr="000D6DBB" w:rsidRDefault="00F72EB8" w:rsidP="000D6DBB">
            <w:pPr>
              <w:spacing w:line="276" w:lineRule="auto"/>
              <w:rPr>
                <w:rFonts w:ascii="Times New Roman" w:hAnsi="Times New Roman" w:cs="Times New Roman"/>
                <w:color w:val="000000" w:themeColor="text1"/>
                <w:sz w:val="24"/>
                <w:szCs w:val="24"/>
              </w:rPr>
            </w:pPr>
            <w:r w:rsidRPr="000D6DBB">
              <w:rPr>
                <w:rFonts w:ascii="Times New Roman" w:eastAsia="Times New Roman" w:hAnsi="Times New Roman" w:cs="Times New Roman"/>
                <w:noProof/>
                <w:color w:val="000000" w:themeColor="text1"/>
                <w:sz w:val="24"/>
                <w:szCs w:val="24"/>
              </w:rPr>
              <w:t>Impactul asupra mediului înconjurător</w:t>
            </w:r>
          </w:p>
        </w:tc>
        <w:tc>
          <w:tcPr>
            <w:tcW w:w="7165" w:type="dxa"/>
            <w:gridSpan w:val="7"/>
            <w:tcBorders>
              <w:top w:val="single" w:sz="4" w:space="0" w:color="000000"/>
              <w:left w:val="single" w:sz="4" w:space="0" w:color="000000"/>
              <w:bottom w:val="single" w:sz="4" w:space="0" w:color="000000"/>
              <w:right w:val="single" w:sz="4" w:space="0" w:color="000000"/>
            </w:tcBorders>
            <w:shd w:val="clear" w:color="auto" w:fill="auto"/>
          </w:tcPr>
          <w:p w14:paraId="169B7158" w14:textId="1094595D" w:rsidR="00F72EB8" w:rsidRPr="000D6DBB" w:rsidRDefault="00F72EB8" w:rsidP="000D6DBB">
            <w:pPr>
              <w:pStyle w:val="ListParagraph"/>
              <w:spacing w:line="276" w:lineRule="auto"/>
              <w:ind w:left="0"/>
              <w:jc w:val="both"/>
              <w:rPr>
                <w:rFonts w:ascii="Times New Roman" w:eastAsia="Times New Roman" w:hAnsi="Times New Roman" w:cs="Times New Roman"/>
                <w:color w:val="000000" w:themeColor="text1"/>
                <w:sz w:val="24"/>
                <w:szCs w:val="24"/>
              </w:rPr>
            </w:pPr>
            <w:r w:rsidRPr="000D6DBB">
              <w:rPr>
                <w:rFonts w:ascii="Times New Roman" w:hAnsi="Times New Roman" w:cs="Times New Roman"/>
                <w:color w:val="000000" w:themeColor="text1"/>
                <w:sz w:val="24"/>
                <w:szCs w:val="24"/>
              </w:rPr>
              <w:t>Proiectul de act normativ nu se referă la acest subiect.</w:t>
            </w:r>
          </w:p>
        </w:tc>
      </w:tr>
      <w:tr w:rsidR="0023496B" w:rsidRPr="000D6DBB" w14:paraId="79CF8F89" w14:textId="77777777" w:rsidTr="00FE2EE0">
        <w:tc>
          <w:tcPr>
            <w:tcW w:w="817" w:type="dxa"/>
            <w:tcBorders>
              <w:top w:val="single" w:sz="4" w:space="0" w:color="000000"/>
              <w:left w:val="single" w:sz="4" w:space="0" w:color="000000"/>
              <w:bottom w:val="single" w:sz="4" w:space="0" w:color="000000"/>
            </w:tcBorders>
            <w:shd w:val="clear" w:color="auto" w:fill="auto"/>
          </w:tcPr>
          <w:p w14:paraId="06E0588B" w14:textId="5DFD07C1" w:rsidR="003251FB" w:rsidRPr="000D6DBB" w:rsidRDefault="003251FB" w:rsidP="000D6DBB">
            <w:pPr>
              <w:spacing w:line="276" w:lineRule="auto"/>
              <w:rPr>
                <w:rFonts w:ascii="Times New Roman" w:hAnsi="Times New Roman" w:cs="Times New Roman"/>
                <w:noProof/>
                <w:color w:val="000000" w:themeColor="text1"/>
                <w:sz w:val="24"/>
                <w:szCs w:val="24"/>
              </w:rPr>
            </w:pPr>
            <w:r w:rsidRPr="000D6DBB">
              <w:rPr>
                <w:rFonts w:ascii="Times New Roman" w:hAnsi="Times New Roman" w:cs="Times New Roman"/>
                <w:noProof/>
                <w:color w:val="000000" w:themeColor="text1"/>
                <w:sz w:val="24"/>
                <w:szCs w:val="24"/>
              </w:rPr>
              <w:t>3.7</w:t>
            </w:r>
          </w:p>
        </w:tc>
        <w:tc>
          <w:tcPr>
            <w:tcW w:w="2366" w:type="dxa"/>
            <w:tcBorders>
              <w:top w:val="single" w:sz="4" w:space="0" w:color="000000"/>
              <w:left w:val="single" w:sz="4" w:space="0" w:color="000000"/>
              <w:bottom w:val="single" w:sz="4" w:space="0" w:color="000000"/>
            </w:tcBorders>
            <w:shd w:val="clear" w:color="auto" w:fill="auto"/>
          </w:tcPr>
          <w:p w14:paraId="67B18B82" w14:textId="41973323" w:rsidR="003251FB" w:rsidRPr="000D6DBB" w:rsidRDefault="003251FB" w:rsidP="000D6DBB">
            <w:pPr>
              <w:spacing w:line="276" w:lineRule="auto"/>
              <w:rPr>
                <w:rFonts w:ascii="Times New Roman" w:eastAsia="Times New Roman" w:hAnsi="Times New Roman" w:cs="Times New Roman"/>
                <w:noProof/>
                <w:color w:val="000000" w:themeColor="text1"/>
                <w:sz w:val="24"/>
                <w:szCs w:val="24"/>
              </w:rPr>
            </w:pPr>
            <w:r w:rsidRPr="000D6DBB">
              <w:rPr>
                <w:rFonts w:ascii="Times New Roman" w:eastAsia="Times New Roman" w:hAnsi="Times New Roman" w:cs="Times New Roman"/>
                <w:noProof/>
                <w:color w:val="000000" w:themeColor="text1"/>
                <w:sz w:val="24"/>
                <w:szCs w:val="24"/>
              </w:rPr>
              <w:t>Evaluarea costurilor si beneficiilor din perspectiva inov</w:t>
            </w:r>
            <w:r w:rsidR="006D3292" w:rsidRPr="000D6DBB">
              <w:rPr>
                <w:rFonts w:ascii="Times New Roman" w:eastAsia="Times New Roman" w:hAnsi="Times New Roman" w:cs="Times New Roman"/>
                <w:noProof/>
                <w:color w:val="000000" w:themeColor="text1"/>
                <w:sz w:val="24"/>
                <w:szCs w:val="24"/>
              </w:rPr>
              <w:t>ă</w:t>
            </w:r>
            <w:r w:rsidRPr="000D6DBB">
              <w:rPr>
                <w:rFonts w:ascii="Times New Roman" w:eastAsia="Times New Roman" w:hAnsi="Times New Roman" w:cs="Times New Roman"/>
                <w:noProof/>
                <w:color w:val="000000" w:themeColor="text1"/>
                <w:sz w:val="24"/>
                <w:szCs w:val="24"/>
              </w:rPr>
              <w:t>rii si digitaliz</w:t>
            </w:r>
            <w:r w:rsidR="006D3292" w:rsidRPr="000D6DBB">
              <w:rPr>
                <w:rFonts w:ascii="Times New Roman" w:eastAsia="Times New Roman" w:hAnsi="Times New Roman" w:cs="Times New Roman"/>
                <w:noProof/>
                <w:color w:val="000000" w:themeColor="text1"/>
                <w:sz w:val="24"/>
                <w:szCs w:val="24"/>
              </w:rPr>
              <w:t>ă</w:t>
            </w:r>
            <w:r w:rsidRPr="000D6DBB">
              <w:rPr>
                <w:rFonts w:ascii="Times New Roman" w:eastAsia="Times New Roman" w:hAnsi="Times New Roman" w:cs="Times New Roman"/>
                <w:noProof/>
                <w:color w:val="000000" w:themeColor="text1"/>
                <w:sz w:val="24"/>
                <w:szCs w:val="24"/>
              </w:rPr>
              <w:t>rii</w:t>
            </w:r>
          </w:p>
        </w:tc>
        <w:tc>
          <w:tcPr>
            <w:tcW w:w="7165" w:type="dxa"/>
            <w:gridSpan w:val="7"/>
            <w:tcBorders>
              <w:top w:val="single" w:sz="4" w:space="0" w:color="000000"/>
              <w:left w:val="single" w:sz="4" w:space="0" w:color="000000"/>
              <w:bottom w:val="single" w:sz="4" w:space="0" w:color="000000"/>
              <w:right w:val="single" w:sz="4" w:space="0" w:color="000000"/>
            </w:tcBorders>
            <w:shd w:val="clear" w:color="auto" w:fill="auto"/>
          </w:tcPr>
          <w:p w14:paraId="2141F137" w14:textId="6E5C61CB" w:rsidR="003251FB" w:rsidRPr="000D6DBB" w:rsidRDefault="003251FB" w:rsidP="000D6DBB">
            <w:pPr>
              <w:pStyle w:val="ListParagraph"/>
              <w:spacing w:line="276" w:lineRule="auto"/>
              <w:ind w:left="0"/>
              <w:jc w:val="both"/>
              <w:rPr>
                <w:rFonts w:ascii="Times New Roman" w:hAnsi="Times New Roman" w:cs="Times New Roman"/>
                <w:color w:val="000000" w:themeColor="text1"/>
                <w:sz w:val="24"/>
                <w:szCs w:val="24"/>
              </w:rPr>
            </w:pPr>
            <w:r w:rsidRPr="000D6DBB">
              <w:rPr>
                <w:rFonts w:ascii="Times New Roman" w:hAnsi="Times New Roman" w:cs="Times New Roman"/>
                <w:color w:val="000000" w:themeColor="text1"/>
                <w:sz w:val="24"/>
                <w:szCs w:val="24"/>
              </w:rPr>
              <w:t>Proiectul de act normativ nu se referă la acest subiect.</w:t>
            </w:r>
          </w:p>
        </w:tc>
      </w:tr>
      <w:tr w:rsidR="0023496B" w:rsidRPr="000D6DBB" w14:paraId="2768A366" w14:textId="77777777" w:rsidTr="00FE2EE0">
        <w:tc>
          <w:tcPr>
            <w:tcW w:w="817" w:type="dxa"/>
            <w:tcBorders>
              <w:top w:val="single" w:sz="4" w:space="0" w:color="000000"/>
              <w:left w:val="single" w:sz="4" w:space="0" w:color="000000"/>
              <w:bottom w:val="single" w:sz="4" w:space="0" w:color="000000"/>
            </w:tcBorders>
            <w:shd w:val="clear" w:color="auto" w:fill="auto"/>
          </w:tcPr>
          <w:p w14:paraId="2CF4BA2F" w14:textId="4A00EEF7" w:rsidR="003251FB" w:rsidRPr="000D6DBB" w:rsidRDefault="003251FB" w:rsidP="000D6DBB">
            <w:pPr>
              <w:spacing w:line="276" w:lineRule="auto"/>
              <w:rPr>
                <w:rFonts w:ascii="Times New Roman" w:hAnsi="Times New Roman" w:cs="Times New Roman"/>
                <w:noProof/>
                <w:color w:val="000000" w:themeColor="text1"/>
                <w:sz w:val="24"/>
                <w:szCs w:val="24"/>
              </w:rPr>
            </w:pPr>
            <w:r w:rsidRPr="000D6DBB">
              <w:rPr>
                <w:rFonts w:ascii="Times New Roman" w:hAnsi="Times New Roman" w:cs="Times New Roman"/>
                <w:noProof/>
                <w:color w:val="000000" w:themeColor="text1"/>
                <w:sz w:val="24"/>
                <w:szCs w:val="24"/>
              </w:rPr>
              <w:t>3.8</w:t>
            </w:r>
          </w:p>
        </w:tc>
        <w:tc>
          <w:tcPr>
            <w:tcW w:w="2366" w:type="dxa"/>
            <w:tcBorders>
              <w:top w:val="single" w:sz="4" w:space="0" w:color="000000"/>
              <w:left w:val="single" w:sz="4" w:space="0" w:color="000000"/>
              <w:bottom w:val="single" w:sz="4" w:space="0" w:color="000000"/>
            </w:tcBorders>
            <w:shd w:val="clear" w:color="auto" w:fill="auto"/>
          </w:tcPr>
          <w:p w14:paraId="439756D8" w14:textId="2472A8D3" w:rsidR="003251FB" w:rsidRPr="000D6DBB" w:rsidRDefault="003251FB" w:rsidP="000D6DBB">
            <w:pPr>
              <w:spacing w:line="276" w:lineRule="auto"/>
              <w:rPr>
                <w:rFonts w:ascii="Times New Roman" w:eastAsia="Times New Roman" w:hAnsi="Times New Roman" w:cs="Times New Roman"/>
                <w:noProof/>
                <w:color w:val="000000" w:themeColor="text1"/>
                <w:sz w:val="24"/>
                <w:szCs w:val="24"/>
              </w:rPr>
            </w:pPr>
            <w:r w:rsidRPr="000D6DBB">
              <w:rPr>
                <w:rFonts w:ascii="Times New Roman" w:eastAsia="Times New Roman" w:hAnsi="Times New Roman" w:cs="Times New Roman"/>
                <w:noProof/>
                <w:color w:val="000000" w:themeColor="text1"/>
                <w:sz w:val="24"/>
                <w:szCs w:val="24"/>
              </w:rPr>
              <w:t>Evaluarea costurilor si beneficiilor din perspectiva dezvoltarii durabile</w:t>
            </w:r>
          </w:p>
        </w:tc>
        <w:tc>
          <w:tcPr>
            <w:tcW w:w="7165" w:type="dxa"/>
            <w:gridSpan w:val="7"/>
            <w:tcBorders>
              <w:top w:val="single" w:sz="4" w:space="0" w:color="000000"/>
              <w:left w:val="single" w:sz="4" w:space="0" w:color="000000"/>
              <w:bottom w:val="single" w:sz="4" w:space="0" w:color="000000"/>
              <w:right w:val="single" w:sz="4" w:space="0" w:color="000000"/>
            </w:tcBorders>
            <w:shd w:val="clear" w:color="auto" w:fill="auto"/>
          </w:tcPr>
          <w:p w14:paraId="1FEB7809" w14:textId="4FFB2DEC" w:rsidR="003251FB" w:rsidRPr="000D6DBB" w:rsidRDefault="003251FB" w:rsidP="000D6DBB">
            <w:pPr>
              <w:pStyle w:val="ListParagraph"/>
              <w:spacing w:line="276" w:lineRule="auto"/>
              <w:ind w:left="0"/>
              <w:jc w:val="both"/>
              <w:rPr>
                <w:rFonts w:ascii="Times New Roman" w:hAnsi="Times New Roman" w:cs="Times New Roman"/>
                <w:color w:val="000000" w:themeColor="text1"/>
                <w:sz w:val="24"/>
                <w:szCs w:val="24"/>
              </w:rPr>
            </w:pPr>
            <w:r w:rsidRPr="000D6DBB">
              <w:rPr>
                <w:rFonts w:ascii="Times New Roman" w:hAnsi="Times New Roman" w:cs="Times New Roman"/>
                <w:color w:val="000000" w:themeColor="text1"/>
                <w:sz w:val="24"/>
                <w:szCs w:val="24"/>
              </w:rPr>
              <w:t>Proiectul de act normativ nu se referă la acest subiect.</w:t>
            </w:r>
          </w:p>
        </w:tc>
      </w:tr>
      <w:tr w:rsidR="0023496B" w:rsidRPr="000D6DBB" w14:paraId="00AF2CB9" w14:textId="77777777" w:rsidTr="00FE2EE0">
        <w:tc>
          <w:tcPr>
            <w:tcW w:w="817" w:type="dxa"/>
            <w:tcBorders>
              <w:top w:val="single" w:sz="4" w:space="0" w:color="000000"/>
              <w:left w:val="single" w:sz="4" w:space="0" w:color="000000"/>
              <w:bottom w:val="single" w:sz="4" w:space="0" w:color="000000"/>
            </w:tcBorders>
            <w:shd w:val="clear" w:color="auto" w:fill="auto"/>
          </w:tcPr>
          <w:p w14:paraId="53884322" w14:textId="59FB69FA" w:rsidR="003251FB" w:rsidRPr="000D6DBB" w:rsidRDefault="003251FB" w:rsidP="000D6DBB">
            <w:pPr>
              <w:spacing w:line="276" w:lineRule="auto"/>
              <w:rPr>
                <w:rFonts w:ascii="Times New Roman" w:hAnsi="Times New Roman" w:cs="Times New Roman"/>
                <w:noProof/>
                <w:color w:val="000000" w:themeColor="text1"/>
                <w:sz w:val="24"/>
                <w:szCs w:val="24"/>
              </w:rPr>
            </w:pPr>
            <w:r w:rsidRPr="000D6DBB">
              <w:rPr>
                <w:rFonts w:ascii="Times New Roman" w:hAnsi="Times New Roman" w:cs="Times New Roman"/>
                <w:noProof/>
                <w:color w:val="000000" w:themeColor="text1"/>
                <w:sz w:val="24"/>
                <w:szCs w:val="24"/>
              </w:rPr>
              <w:t>3.9</w:t>
            </w:r>
          </w:p>
        </w:tc>
        <w:tc>
          <w:tcPr>
            <w:tcW w:w="2366" w:type="dxa"/>
            <w:tcBorders>
              <w:top w:val="single" w:sz="4" w:space="0" w:color="000000"/>
              <w:left w:val="single" w:sz="4" w:space="0" w:color="000000"/>
              <w:bottom w:val="single" w:sz="4" w:space="0" w:color="000000"/>
            </w:tcBorders>
            <w:shd w:val="clear" w:color="auto" w:fill="auto"/>
          </w:tcPr>
          <w:p w14:paraId="2D844166" w14:textId="768927A9" w:rsidR="003251FB" w:rsidRPr="000D6DBB" w:rsidRDefault="003251FB" w:rsidP="000D6DBB">
            <w:pPr>
              <w:spacing w:line="276" w:lineRule="auto"/>
              <w:rPr>
                <w:rFonts w:ascii="Times New Roman" w:eastAsia="Times New Roman" w:hAnsi="Times New Roman" w:cs="Times New Roman"/>
                <w:noProof/>
                <w:color w:val="000000" w:themeColor="text1"/>
                <w:sz w:val="24"/>
                <w:szCs w:val="24"/>
              </w:rPr>
            </w:pPr>
            <w:r w:rsidRPr="000D6DBB">
              <w:rPr>
                <w:rFonts w:ascii="Times New Roman" w:eastAsia="Times New Roman" w:hAnsi="Times New Roman" w:cs="Times New Roman"/>
                <w:noProof/>
                <w:color w:val="000000" w:themeColor="text1"/>
                <w:sz w:val="24"/>
                <w:szCs w:val="24"/>
              </w:rPr>
              <w:t>Alte informatii</w:t>
            </w:r>
          </w:p>
        </w:tc>
        <w:tc>
          <w:tcPr>
            <w:tcW w:w="7165" w:type="dxa"/>
            <w:gridSpan w:val="7"/>
            <w:tcBorders>
              <w:top w:val="single" w:sz="4" w:space="0" w:color="000000"/>
              <w:left w:val="single" w:sz="4" w:space="0" w:color="000000"/>
              <w:bottom w:val="single" w:sz="4" w:space="0" w:color="000000"/>
              <w:right w:val="single" w:sz="4" w:space="0" w:color="000000"/>
            </w:tcBorders>
            <w:shd w:val="clear" w:color="auto" w:fill="auto"/>
          </w:tcPr>
          <w:p w14:paraId="45CDBBEC" w14:textId="213AAD44" w:rsidR="003251FB" w:rsidRPr="000D6DBB" w:rsidRDefault="003251FB" w:rsidP="000D6DBB">
            <w:pPr>
              <w:pStyle w:val="ListParagraph"/>
              <w:spacing w:line="276" w:lineRule="auto"/>
              <w:ind w:left="0"/>
              <w:jc w:val="both"/>
              <w:rPr>
                <w:rFonts w:ascii="Times New Roman" w:hAnsi="Times New Roman" w:cs="Times New Roman"/>
                <w:color w:val="000000" w:themeColor="text1"/>
                <w:sz w:val="24"/>
                <w:szCs w:val="24"/>
              </w:rPr>
            </w:pPr>
            <w:r w:rsidRPr="000D6DBB">
              <w:rPr>
                <w:rFonts w:ascii="Times New Roman" w:hAnsi="Times New Roman" w:cs="Times New Roman"/>
                <w:color w:val="000000" w:themeColor="text1"/>
                <w:sz w:val="24"/>
                <w:szCs w:val="24"/>
              </w:rPr>
              <w:t>Nu au fost identificate</w:t>
            </w:r>
          </w:p>
        </w:tc>
      </w:tr>
      <w:tr w:rsidR="0023496B" w:rsidRPr="000D6DBB" w14:paraId="25D05875" w14:textId="77777777" w:rsidTr="001B1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61"/>
        </w:trPr>
        <w:tc>
          <w:tcPr>
            <w:tcW w:w="10348" w:type="dxa"/>
            <w:gridSpan w:val="9"/>
          </w:tcPr>
          <w:p w14:paraId="791B49A0" w14:textId="77777777" w:rsidR="003251FB" w:rsidRPr="000D6DBB" w:rsidRDefault="003251FB" w:rsidP="000D6DBB">
            <w:pPr>
              <w:spacing w:line="276" w:lineRule="auto"/>
              <w:contextualSpacing/>
              <w:jc w:val="center"/>
              <w:rPr>
                <w:rFonts w:ascii="Times New Roman" w:eastAsia="Times New Roman" w:hAnsi="Times New Roman" w:cs="Times New Roman"/>
                <w:b/>
                <w:noProof/>
                <w:color w:val="000000" w:themeColor="text1"/>
                <w:sz w:val="24"/>
                <w:szCs w:val="24"/>
              </w:rPr>
            </w:pPr>
            <w:r w:rsidRPr="000D6DBB">
              <w:rPr>
                <w:rFonts w:ascii="Times New Roman" w:eastAsia="Times New Roman" w:hAnsi="Times New Roman" w:cs="Times New Roman"/>
                <w:b/>
                <w:noProof/>
                <w:color w:val="000000" w:themeColor="text1"/>
                <w:sz w:val="24"/>
                <w:szCs w:val="24"/>
              </w:rPr>
              <w:t>Secţiunea a 4-a</w:t>
            </w:r>
          </w:p>
          <w:p w14:paraId="26E477B0" w14:textId="77777777" w:rsidR="003251FB" w:rsidRPr="000D6DBB" w:rsidRDefault="003251FB" w:rsidP="000D6DBB">
            <w:pPr>
              <w:spacing w:line="276" w:lineRule="auto"/>
              <w:contextualSpacing/>
              <w:jc w:val="center"/>
              <w:rPr>
                <w:rFonts w:ascii="Times New Roman" w:eastAsia="Times New Roman" w:hAnsi="Times New Roman" w:cs="Times New Roman"/>
                <w:b/>
                <w:noProof/>
                <w:color w:val="000000" w:themeColor="text1"/>
                <w:sz w:val="24"/>
                <w:szCs w:val="24"/>
              </w:rPr>
            </w:pPr>
            <w:r w:rsidRPr="000D6DBB">
              <w:rPr>
                <w:rFonts w:ascii="Times New Roman" w:eastAsia="Times New Roman" w:hAnsi="Times New Roman" w:cs="Times New Roman"/>
                <w:b/>
                <w:noProof/>
                <w:color w:val="000000" w:themeColor="text1"/>
                <w:sz w:val="24"/>
                <w:szCs w:val="24"/>
              </w:rPr>
              <w:t>Impactul financiar asupra bugetului general consolidat atât pe termen scurt, pentru anul curent, cât şi pe termen lung (pe 5 ani), inclusiv informaţii cu privire la cheltuieli şi venituri</w:t>
            </w:r>
          </w:p>
        </w:tc>
      </w:tr>
      <w:tr w:rsidR="0023496B" w:rsidRPr="000D6DBB" w14:paraId="1C37CD74" w14:textId="77777777" w:rsidTr="001B1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2"/>
        </w:trPr>
        <w:tc>
          <w:tcPr>
            <w:tcW w:w="10348" w:type="dxa"/>
            <w:gridSpan w:val="9"/>
          </w:tcPr>
          <w:p w14:paraId="44DE38DA" w14:textId="77777777" w:rsidR="003251FB" w:rsidRPr="000D6DBB" w:rsidRDefault="003251FB" w:rsidP="000D6DBB">
            <w:pPr>
              <w:spacing w:line="276" w:lineRule="auto"/>
              <w:contextualSpacing/>
              <w:rPr>
                <w:rFonts w:ascii="Times New Roman" w:eastAsia="Times New Roman" w:hAnsi="Times New Roman" w:cs="Times New Roman"/>
                <w:noProof/>
                <w:color w:val="000000" w:themeColor="text1"/>
                <w:sz w:val="24"/>
                <w:szCs w:val="24"/>
              </w:rPr>
            </w:pPr>
            <w:r w:rsidRPr="000D6DBB">
              <w:rPr>
                <w:rFonts w:ascii="Times New Roman" w:eastAsia="Times New Roman" w:hAnsi="Times New Roman" w:cs="Times New Roman"/>
                <w:noProof/>
                <w:color w:val="000000" w:themeColor="text1"/>
                <w:sz w:val="24"/>
                <w:szCs w:val="24"/>
              </w:rPr>
              <w:t>- în mii lei (RON) –</w:t>
            </w:r>
          </w:p>
        </w:tc>
      </w:tr>
      <w:tr w:rsidR="0023496B" w:rsidRPr="000D6DBB" w14:paraId="356DD5DF" w14:textId="77777777" w:rsidTr="00FE2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
        </w:trPr>
        <w:tc>
          <w:tcPr>
            <w:tcW w:w="5030" w:type="dxa"/>
            <w:gridSpan w:val="3"/>
            <w:vAlign w:val="center"/>
          </w:tcPr>
          <w:p w14:paraId="23D18ED8" w14:textId="77777777" w:rsidR="003251FB" w:rsidRPr="000D6DBB" w:rsidRDefault="003251FB" w:rsidP="000D6DBB">
            <w:pPr>
              <w:spacing w:line="276" w:lineRule="auto"/>
              <w:contextualSpacing/>
              <w:jc w:val="center"/>
              <w:rPr>
                <w:rFonts w:ascii="Times New Roman" w:eastAsia="Times New Roman" w:hAnsi="Times New Roman" w:cs="Times New Roman"/>
                <w:noProof/>
                <w:color w:val="000000" w:themeColor="text1"/>
                <w:sz w:val="24"/>
                <w:szCs w:val="24"/>
              </w:rPr>
            </w:pPr>
            <w:r w:rsidRPr="000D6DBB">
              <w:rPr>
                <w:rFonts w:ascii="Times New Roman" w:eastAsia="Times New Roman" w:hAnsi="Times New Roman" w:cs="Times New Roman"/>
                <w:noProof/>
                <w:color w:val="000000" w:themeColor="text1"/>
                <w:sz w:val="24"/>
                <w:szCs w:val="24"/>
              </w:rPr>
              <w:t>Indicatori</w:t>
            </w:r>
          </w:p>
        </w:tc>
        <w:tc>
          <w:tcPr>
            <w:tcW w:w="1802" w:type="dxa"/>
            <w:vAlign w:val="center"/>
          </w:tcPr>
          <w:p w14:paraId="3961B4AF" w14:textId="77777777" w:rsidR="003251FB" w:rsidRPr="000D6DBB" w:rsidRDefault="003251FB" w:rsidP="000D6DBB">
            <w:pPr>
              <w:tabs>
                <w:tab w:val="left" w:pos="720"/>
              </w:tabs>
              <w:spacing w:line="276" w:lineRule="auto"/>
              <w:jc w:val="center"/>
              <w:rPr>
                <w:rFonts w:ascii="Times New Roman" w:eastAsia="Times New Roman" w:hAnsi="Times New Roman" w:cs="Times New Roman"/>
                <w:noProof/>
                <w:color w:val="000000" w:themeColor="text1"/>
                <w:sz w:val="24"/>
                <w:szCs w:val="24"/>
              </w:rPr>
            </w:pPr>
            <w:r w:rsidRPr="000D6DBB">
              <w:rPr>
                <w:rFonts w:ascii="Times New Roman" w:eastAsia="Times New Roman" w:hAnsi="Times New Roman" w:cs="Times New Roman"/>
                <w:noProof/>
                <w:color w:val="000000" w:themeColor="text1"/>
                <w:sz w:val="24"/>
                <w:szCs w:val="24"/>
              </w:rPr>
              <w:t>Anul curent</w:t>
            </w:r>
          </w:p>
        </w:tc>
        <w:tc>
          <w:tcPr>
            <w:tcW w:w="1859" w:type="dxa"/>
            <w:gridSpan w:val="4"/>
            <w:vAlign w:val="center"/>
          </w:tcPr>
          <w:p w14:paraId="745D6A99" w14:textId="77777777" w:rsidR="003251FB" w:rsidRPr="000D6DBB" w:rsidRDefault="003251FB" w:rsidP="000D6DBB">
            <w:pPr>
              <w:tabs>
                <w:tab w:val="left" w:pos="720"/>
              </w:tabs>
              <w:spacing w:line="276" w:lineRule="auto"/>
              <w:jc w:val="center"/>
              <w:rPr>
                <w:rFonts w:ascii="Times New Roman" w:eastAsia="Times New Roman" w:hAnsi="Times New Roman" w:cs="Times New Roman"/>
                <w:noProof/>
                <w:color w:val="000000" w:themeColor="text1"/>
                <w:sz w:val="24"/>
                <w:szCs w:val="24"/>
              </w:rPr>
            </w:pPr>
            <w:r w:rsidRPr="000D6DBB">
              <w:rPr>
                <w:rFonts w:ascii="Times New Roman" w:eastAsia="Times New Roman" w:hAnsi="Times New Roman" w:cs="Times New Roman"/>
                <w:noProof/>
                <w:color w:val="000000" w:themeColor="text1"/>
                <w:sz w:val="24"/>
                <w:szCs w:val="24"/>
              </w:rPr>
              <w:t>Următorii patru ani</w:t>
            </w:r>
          </w:p>
        </w:tc>
        <w:tc>
          <w:tcPr>
            <w:tcW w:w="1657" w:type="dxa"/>
            <w:vAlign w:val="center"/>
          </w:tcPr>
          <w:p w14:paraId="3ECF654B" w14:textId="77777777" w:rsidR="003251FB" w:rsidRPr="000D6DBB" w:rsidRDefault="003251FB" w:rsidP="000D6DBB">
            <w:pPr>
              <w:tabs>
                <w:tab w:val="left" w:pos="720"/>
              </w:tabs>
              <w:spacing w:line="276" w:lineRule="auto"/>
              <w:jc w:val="center"/>
              <w:rPr>
                <w:rFonts w:ascii="Times New Roman" w:eastAsia="Times New Roman" w:hAnsi="Times New Roman" w:cs="Times New Roman"/>
                <w:noProof/>
                <w:color w:val="000000" w:themeColor="text1"/>
                <w:sz w:val="24"/>
                <w:szCs w:val="24"/>
              </w:rPr>
            </w:pPr>
            <w:r w:rsidRPr="000D6DBB">
              <w:rPr>
                <w:rFonts w:ascii="Times New Roman" w:eastAsia="Times New Roman" w:hAnsi="Times New Roman" w:cs="Times New Roman"/>
                <w:noProof/>
                <w:color w:val="000000" w:themeColor="text1"/>
                <w:sz w:val="24"/>
                <w:szCs w:val="24"/>
              </w:rPr>
              <w:t>Media pe cinci ani</w:t>
            </w:r>
          </w:p>
        </w:tc>
      </w:tr>
      <w:tr w:rsidR="0023496B" w:rsidRPr="000D6DBB" w14:paraId="689FA543" w14:textId="77777777" w:rsidTr="00FE2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
        </w:trPr>
        <w:tc>
          <w:tcPr>
            <w:tcW w:w="5030" w:type="dxa"/>
            <w:gridSpan w:val="3"/>
            <w:vAlign w:val="center"/>
          </w:tcPr>
          <w:p w14:paraId="51B2ADDE" w14:textId="77777777" w:rsidR="003251FB" w:rsidRPr="000D6DBB" w:rsidRDefault="003251FB" w:rsidP="000D6DBB">
            <w:pPr>
              <w:spacing w:line="276" w:lineRule="auto"/>
              <w:contextualSpacing/>
              <w:jc w:val="center"/>
              <w:rPr>
                <w:rFonts w:ascii="Times New Roman" w:eastAsia="Times New Roman" w:hAnsi="Times New Roman" w:cs="Times New Roman"/>
                <w:noProof/>
                <w:color w:val="000000" w:themeColor="text1"/>
                <w:sz w:val="24"/>
                <w:szCs w:val="24"/>
              </w:rPr>
            </w:pPr>
            <w:r w:rsidRPr="000D6DBB">
              <w:rPr>
                <w:rFonts w:ascii="Times New Roman" w:eastAsia="Times New Roman" w:hAnsi="Times New Roman" w:cs="Times New Roman"/>
                <w:noProof/>
                <w:color w:val="000000" w:themeColor="text1"/>
                <w:sz w:val="24"/>
                <w:szCs w:val="24"/>
              </w:rPr>
              <w:t>1</w:t>
            </w:r>
          </w:p>
        </w:tc>
        <w:tc>
          <w:tcPr>
            <w:tcW w:w="1802" w:type="dxa"/>
            <w:vAlign w:val="center"/>
          </w:tcPr>
          <w:p w14:paraId="4EC50007" w14:textId="77777777" w:rsidR="003251FB" w:rsidRPr="000D6DBB" w:rsidRDefault="003251FB" w:rsidP="000D6DBB">
            <w:pPr>
              <w:tabs>
                <w:tab w:val="left" w:pos="720"/>
              </w:tabs>
              <w:spacing w:line="276" w:lineRule="auto"/>
              <w:jc w:val="center"/>
              <w:rPr>
                <w:rFonts w:ascii="Times New Roman" w:eastAsia="Times New Roman" w:hAnsi="Times New Roman" w:cs="Times New Roman"/>
                <w:noProof/>
                <w:color w:val="000000" w:themeColor="text1"/>
                <w:sz w:val="24"/>
                <w:szCs w:val="24"/>
              </w:rPr>
            </w:pPr>
            <w:r w:rsidRPr="000D6DBB">
              <w:rPr>
                <w:rFonts w:ascii="Times New Roman" w:eastAsia="Times New Roman" w:hAnsi="Times New Roman" w:cs="Times New Roman"/>
                <w:noProof/>
                <w:color w:val="000000" w:themeColor="text1"/>
                <w:sz w:val="24"/>
                <w:szCs w:val="24"/>
              </w:rPr>
              <w:t>2</w:t>
            </w:r>
          </w:p>
        </w:tc>
        <w:tc>
          <w:tcPr>
            <w:tcW w:w="464" w:type="dxa"/>
            <w:vAlign w:val="center"/>
          </w:tcPr>
          <w:p w14:paraId="769EF956" w14:textId="77777777" w:rsidR="003251FB" w:rsidRPr="000D6DBB" w:rsidRDefault="003251FB" w:rsidP="000D6DBB">
            <w:pPr>
              <w:tabs>
                <w:tab w:val="left" w:pos="720"/>
              </w:tabs>
              <w:spacing w:line="276" w:lineRule="auto"/>
              <w:jc w:val="center"/>
              <w:rPr>
                <w:rFonts w:ascii="Times New Roman" w:eastAsia="Times New Roman" w:hAnsi="Times New Roman" w:cs="Times New Roman"/>
                <w:noProof/>
                <w:color w:val="000000" w:themeColor="text1"/>
                <w:sz w:val="24"/>
                <w:szCs w:val="24"/>
              </w:rPr>
            </w:pPr>
            <w:r w:rsidRPr="000D6DBB">
              <w:rPr>
                <w:rFonts w:ascii="Times New Roman" w:eastAsia="Times New Roman" w:hAnsi="Times New Roman" w:cs="Times New Roman"/>
                <w:noProof/>
                <w:color w:val="000000" w:themeColor="text1"/>
                <w:sz w:val="24"/>
                <w:szCs w:val="24"/>
              </w:rPr>
              <w:t>3</w:t>
            </w:r>
          </w:p>
        </w:tc>
        <w:tc>
          <w:tcPr>
            <w:tcW w:w="465" w:type="dxa"/>
            <w:vAlign w:val="center"/>
          </w:tcPr>
          <w:p w14:paraId="4BD04E8E" w14:textId="77777777" w:rsidR="003251FB" w:rsidRPr="000D6DBB" w:rsidRDefault="003251FB" w:rsidP="000D6DBB">
            <w:pPr>
              <w:tabs>
                <w:tab w:val="left" w:pos="720"/>
              </w:tabs>
              <w:spacing w:line="276" w:lineRule="auto"/>
              <w:jc w:val="center"/>
              <w:rPr>
                <w:rFonts w:ascii="Times New Roman" w:eastAsia="Times New Roman" w:hAnsi="Times New Roman" w:cs="Times New Roman"/>
                <w:noProof/>
                <w:color w:val="000000" w:themeColor="text1"/>
                <w:sz w:val="24"/>
                <w:szCs w:val="24"/>
              </w:rPr>
            </w:pPr>
            <w:r w:rsidRPr="000D6DBB">
              <w:rPr>
                <w:rFonts w:ascii="Times New Roman" w:eastAsia="Times New Roman" w:hAnsi="Times New Roman" w:cs="Times New Roman"/>
                <w:noProof/>
                <w:color w:val="000000" w:themeColor="text1"/>
                <w:sz w:val="24"/>
                <w:szCs w:val="24"/>
              </w:rPr>
              <w:t>4</w:t>
            </w:r>
          </w:p>
        </w:tc>
        <w:tc>
          <w:tcPr>
            <w:tcW w:w="465" w:type="dxa"/>
            <w:vAlign w:val="center"/>
          </w:tcPr>
          <w:p w14:paraId="1162703C" w14:textId="77777777" w:rsidR="003251FB" w:rsidRPr="000D6DBB" w:rsidRDefault="003251FB" w:rsidP="000D6DBB">
            <w:pPr>
              <w:tabs>
                <w:tab w:val="left" w:pos="720"/>
              </w:tabs>
              <w:spacing w:line="276" w:lineRule="auto"/>
              <w:jc w:val="center"/>
              <w:rPr>
                <w:rFonts w:ascii="Times New Roman" w:eastAsia="Times New Roman" w:hAnsi="Times New Roman" w:cs="Times New Roman"/>
                <w:noProof/>
                <w:color w:val="000000" w:themeColor="text1"/>
                <w:sz w:val="24"/>
                <w:szCs w:val="24"/>
              </w:rPr>
            </w:pPr>
            <w:r w:rsidRPr="000D6DBB">
              <w:rPr>
                <w:rFonts w:ascii="Times New Roman" w:eastAsia="Times New Roman" w:hAnsi="Times New Roman" w:cs="Times New Roman"/>
                <w:noProof/>
                <w:color w:val="000000" w:themeColor="text1"/>
                <w:sz w:val="24"/>
                <w:szCs w:val="24"/>
              </w:rPr>
              <w:t>5</w:t>
            </w:r>
          </w:p>
        </w:tc>
        <w:tc>
          <w:tcPr>
            <w:tcW w:w="465" w:type="dxa"/>
            <w:vAlign w:val="center"/>
          </w:tcPr>
          <w:p w14:paraId="08786EB0" w14:textId="77777777" w:rsidR="003251FB" w:rsidRPr="000D6DBB" w:rsidRDefault="003251FB" w:rsidP="000D6DBB">
            <w:pPr>
              <w:tabs>
                <w:tab w:val="left" w:pos="720"/>
              </w:tabs>
              <w:spacing w:line="276" w:lineRule="auto"/>
              <w:jc w:val="center"/>
              <w:rPr>
                <w:rFonts w:ascii="Times New Roman" w:eastAsia="Times New Roman" w:hAnsi="Times New Roman" w:cs="Times New Roman"/>
                <w:noProof/>
                <w:color w:val="000000" w:themeColor="text1"/>
                <w:sz w:val="24"/>
                <w:szCs w:val="24"/>
              </w:rPr>
            </w:pPr>
            <w:r w:rsidRPr="000D6DBB">
              <w:rPr>
                <w:rFonts w:ascii="Times New Roman" w:eastAsia="Times New Roman" w:hAnsi="Times New Roman" w:cs="Times New Roman"/>
                <w:noProof/>
                <w:color w:val="000000" w:themeColor="text1"/>
                <w:sz w:val="24"/>
                <w:szCs w:val="24"/>
              </w:rPr>
              <w:t>6</w:t>
            </w:r>
          </w:p>
        </w:tc>
        <w:tc>
          <w:tcPr>
            <w:tcW w:w="1657" w:type="dxa"/>
            <w:vAlign w:val="center"/>
          </w:tcPr>
          <w:p w14:paraId="0F3B14F5" w14:textId="77777777" w:rsidR="003251FB" w:rsidRPr="000D6DBB" w:rsidRDefault="003251FB" w:rsidP="000D6DBB">
            <w:pPr>
              <w:tabs>
                <w:tab w:val="left" w:pos="720"/>
              </w:tabs>
              <w:spacing w:line="276" w:lineRule="auto"/>
              <w:jc w:val="center"/>
              <w:rPr>
                <w:rFonts w:ascii="Times New Roman" w:eastAsia="Times New Roman" w:hAnsi="Times New Roman" w:cs="Times New Roman"/>
                <w:noProof/>
                <w:color w:val="000000" w:themeColor="text1"/>
                <w:sz w:val="24"/>
                <w:szCs w:val="24"/>
              </w:rPr>
            </w:pPr>
            <w:r w:rsidRPr="000D6DBB">
              <w:rPr>
                <w:rFonts w:ascii="Times New Roman" w:eastAsia="Times New Roman" w:hAnsi="Times New Roman" w:cs="Times New Roman"/>
                <w:noProof/>
                <w:color w:val="000000" w:themeColor="text1"/>
                <w:sz w:val="24"/>
                <w:szCs w:val="24"/>
              </w:rPr>
              <w:t>7</w:t>
            </w:r>
          </w:p>
        </w:tc>
      </w:tr>
      <w:tr w:rsidR="0023496B" w:rsidRPr="000D6DBB" w14:paraId="5570B604" w14:textId="77777777" w:rsidTr="00FE2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
        </w:trPr>
        <w:tc>
          <w:tcPr>
            <w:tcW w:w="5030" w:type="dxa"/>
            <w:gridSpan w:val="3"/>
            <w:vAlign w:val="center"/>
          </w:tcPr>
          <w:p w14:paraId="4F93E643" w14:textId="77777777" w:rsidR="003251FB" w:rsidRPr="000D6DBB" w:rsidRDefault="003251FB" w:rsidP="000D6DBB">
            <w:pPr>
              <w:spacing w:line="276" w:lineRule="auto"/>
              <w:contextualSpacing/>
              <w:rPr>
                <w:rFonts w:ascii="Times New Roman" w:eastAsia="Times New Roman" w:hAnsi="Times New Roman" w:cs="Times New Roman"/>
                <w:noProof/>
                <w:color w:val="000000" w:themeColor="text1"/>
                <w:sz w:val="24"/>
                <w:szCs w:val="24"/>
              </w:rPr>
            </w:pPr>
            <w:r w:rsidRPr="000D6DBB">
              <w:rPr>
                <w:rFonts w:ascii="Times New Roman" w:eastAsia="Times New Roman" w:hAnsi="Times New Roman" w:cs="Times New Roman"/>
                <w:noProof/>
                <w:color w:val="000000" w:themeColor="text1"/>
                <w:sz w:val="24"/>
                <w:szCs w:val="24"/>
              </w:rPr>
              <w:t>4.1. Modificări ale veniturilor bugetare, plus/minus, din care:</w:t>
            </w:r>
          </w:p>
        </w:tc>
        <w:tc>
          <w:tcPr>
            <w:tcW w:w="1802" w:type="dxa"/>
            <w:vAlign w:val="center"/>
          </w:tcPr>
          <w:p w14:paraId="77F579E5" w14:textId="77777777" w:rsidR="003251FB" w:rsidRPr="000D6DBB" w:rsidRDefault="003251FB" w:rsidP="000D6DBB">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4" w:type="dxa"/>
            <w:vAlign w:val="center"/>
          </w:tcPr>
          <w:p w14:paraId="1F523311" w14:textId="77777777" w:rsidR="003251FB" w:rsidRPr="000D6DBB" w:rsidRDefault="003251FB" w:rsidP="000D6DBB">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2F7DC3CE" w14:textId="77777777" w:rsidR="003251FB" w:rsidRPr="000D6DBB" w:rsidRDefault="003251FB" w:rsidP="000D6DBB">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06CD8B42" w14:textId="77777777" w:rsidR="003251FB" w:rsidRPr="000D6DBB" w:rsidRDefault="003251FB" w:rsidP="000D6DBB">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16641927" w14:textId="77777777" w:rsidR="003251FB" w:rsidRPr="000D6DBB" w:rsidRDefault="003251FB" w:rsidP="000D6DBB">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1657" w:type="dxa"/>
            <w:vAlign w:val="center"/>
          </w:tcPr>
          <w:p w14:paraId="1925AD29" w14:textId="77777777" w:rsidR="003251FB" w:rsidRPr="000D6DBB" w:rsidRDefault="003251FB" w:rsidP="000D6DBB">
            <w:pPr>
              <w:tabs>
                <w:tab w:val="left" w:pos="720"/>
              </w:tabs>
              <w:spacing w:line="276" w:lineRule="auto"/>
              <w:jc w:val="center"/>
              <w:rPr>
                <w:rFonts w:ascii="Times New Roman" w:eastAsia="Times New Roman" w:hAnsi="Times New Roman" w:cs="Times New Roman"/>
                <w:noProof/>
                <w:color w:val="000000" w:themeColor="text1"/>
                <w:sz w:val="24"/>
                <w:szCs w:val="24"/>
              </w:rPr>
            </w:pPr>
          </w:p>
        </w:tc>
      </w:tr>
      <w:tr w:rsidR="0023496B" w:rsidRPr="000D6DBB" w14:paraId="60770916" w14:textId="77777777" w:rsidTr="00FE2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
        </w:trPr>
        <w:tc>
          <w:tcPr>
            <w:tcW w:w="5030" w:type="dxa"/>
            <w:gridSpan w:val="3"/>
            <w:vAlign w:val="center"/>
          </w:tcPr>
          <w:p w14:paraId="6003932A" w14:textId="77777777" w:rsidR="003251FB" w:rsidRPr="000D6DBB" w:rsidRDefault="003251FB" w:rsidP="000D6DBB">
            <w:pPr>
              <w:spacing w:line="276" w:lineRule="auto"/>
              <w:contextualSpacing/>
              <w:rPr>
                <w:rFonts w:ascii="Times New Roman" w:eastAsia="Times New Roman" w:hAnsi="Times New Roman" w:cs="Times New Roman"/>
                <w:noProof/>
                <w:color w:val="000000" w:themeColor="text1"/>
                <w:sz w:val="24"/>
                <w:szCs w:val="24"/>
              </w:rPr>
            </w:pPr>
            <w:r w:rsidRPr="000D6DBB">
              <w:rPr>
                <w:rFonts w:ascii="Times New Roman" w:eastAsia="Times New Roman" w:hAnsi="Times New Roman" w:cs="Times New Roman"/>
                <w:noProof/>
                <w:color w:val="000000" w:themeColor="text1"/>
                <w:sz w:val="24"/>
                <w:szCs w:val="24"/>
              </w:rPr>
              <w:t>a) buget de stat, din acesta:</w:t>
            </w:r>
          </w:p>
          <w:p w14:paraId="043198B0" w14:textId="77777777" w:rsidR="003251FB" w:rsidRPr="000D6DBB" w:rsidRDefault="003251FB" w:rsidP="000D6DBB">
            <w:pPr>
              <w:spacing w:line="276" w:lineRule="auto"/>
              <w:contextualSpacing/>
              <w:rPr>
                <w:rFonts w:ascii="Times New Roman" w:eastAsia="Times New Roman" w:hAnsi="Times New Roman" w:cs="Times New Roman"/>
                <w:noProof/>
                <w:color w:val="000000" w:themeColor="text1"/>
                <w:sz w:val="24"/>
                <w:szCs w:val="24"/>
              </w:rPr>
            </w:pPr>
            <w:r w:rsidRPr="000D6DBB">
              <w:rPr>
                <w:rFonts w:ascii="Times New Roman" w:eastAsia="Times New Roman" w:hAnsi="Times New Roman" w:cs="Times New Roman"/>
                <w:noProof/>
                <w:color w:val="000000" w:themeColor="text1"/>
                <w:sz w:val="24"/>
                <w:szCs w:val="24"/>
              </w:rPr>
              <w:t>(i) impozit pe profit</w:t>
            </w:r>
          </w:p>
          <w:p w14:paraId="7DBB5706" w14:textId="77777777" w:rsidR="003251FB" w:rsidRPr="000D6DBB" w:rsidRDefault="003251FB" w:rsidP="000D6DBB">
            <w:pPr>
              <w:spacing w:line="276" w:lineRule="auto"/>
              <w:contextualSpacing/>
              <w:rPr>
                <w:rFonts w:ascii="Times New Roman" w:eastAsia="Times New Roman" w:hAnsi="Times New Roman" w:cs="Times New Roman"/>
                <w:noProof/>
                <w:color w:val="000000" w:themeColor="text1"/>
                <w:sz w:val="24"/>
                <w:szCs w:val="24"/>
              </w:rPr>
            </w:pPr>
            <w:r w:rsidRPr="000D6DBB">
              <w:rPr>
                <w:rFonts w:ascii="Times New Roman" w:eastAsia="Times New Roman" w:hAnsi="Times New Roman" w:cs="Times New Roman"/>
                <w:noProof/>
                <w:color w:val="000000" w:themeColor="text1"/>
                <w:sz w:val="24"/>
                <w:szCs w:val="24"/>
              </w:rPr>
              <w:t>(ii) impozit pe venit</w:t>
            </w:r>
          </w:p>
        </w:tc>
        <w:tc>
          <w:tcPr>
            <w:tcW w:w="1802" w:type="dxa"/>
            <w:vAlign w:val="center"/>
          </w:tcPr>
          <w:p w14:paraId="17067F23" w14:textId="77777777" w:rsidR="003251FB" w:rsidRPr="000D6DBB" w:rsidRDefault="003251FB" w:rsidP="000D6DBB">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4" w:type="dxa"/>
            <w:vAlign w:val="center"/>
          </w:tcPr>
          <w:p w14:paraId="6F48223A" w14:textId="77777777" w:rsidR="003251FB" w:rsidRPr="000D6DBB" w:rsidRDefault="003251FB" w:rsidP="000D6DBB">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3D55F3F8" w14:textId="77777777" w:rsidR="003251FB" w:rsidRPr="000D6DBB" w:rsidRDefault="003251FB" w:rsidP="000D6DBB">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257D5653" w14:textId="77777777" w:rsidR="003251FB" w:rsidRPr="000D6DBB" w:rsidRDefault="003251FB" w:rsidP="000D6DBB">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546570D6" w14:textId="77777777" w:rsidR="003251FB" w:rsidRPr="000D6DBB" w:rsidRDefault="003251FB" w:rsidP="000D6DBB">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1657" w:type="dxa"/>
            <w:vAlign w:val="center"/>
          </w:tcPr>
          <w:p w14:paraId="52A6B4E8" w14:textId="77777777" w:rsidR="003251FB" w:rsidRPr="000D6DBB" w:rsidRDefault="003251FB" w:rsidP="000D6DBB">
            <w:pPr>
              <w:tabs>
                <w:tab w:val="left" w:pos="720"/>
              </w:tabs>
              <w:spacing w:line="276" w:lineRule="auto"/>
              <w:jc w:val="center"/>
              <w:rPr>
                <w:rFonts w:ascii="Times New Roman" w:eastAsia="Times New Roman" w:hAnsi="Times New Roman" w:cs="Times New Roman"/>
                <w:noProof/>
                <w:color w:val="000000" w:themeColor="text1"/>
                <w:sz w:val="24"/>
                <w:szCs w:val="24"/>
              </w:rPr>
            </w:pPr>
          </w:p>
        </w:tc>
      </w:tr>
      <w:tr w:rsidR="0023496B" w:rsidRPr="000D6DBB" w14:paraId="0DEB0E07" w14:textId="77777777" w:rsidTr="00FE2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
        </w:trPr>
        <w:tc>
          <w:tcPr>
            <w:tcW w:w="5030" w:type="dxa"/>
            <w:gridSpan w:val="3"/>
            <w:vAlign w:val="center"/>
          </w:tcPr>
          <w:p w14:paraId="51A484E8" w14:textId="77777777" w:rsidR="003251FB" w:rsidRPr="000D6DBB" w:rsidRDefault="003251FB" w:rsidP="000D6DBB">
            <w:pPr>
              <w:spacing w:line="276" w:lineRule="auto"/>
              <w:contextualSpacing/>
              <w:rPr>
                <w:rFonts w:ascii="Times New Roman" w:eastAsia="Times New Roman" w:hAnsi="Times New Roman" w:cs="Times New Roman"/>
                <w:noProof/>
                <w:color w:val="000000" w:themeColor="text1"/>
                <w:sz w:val="24"/>
                <w:szCs w:val="24"/>
              </w:rPr>
            </w:pPr>
            <w:r w:rsidRPr="000D6DBB">
              <w:rPr>
                <w:rFonts w:ascii="Times New Roman" w:eastAsia="Times New Roman" w:hAnsi="Times New Roman" w:cs="Times New Roman"/>
                <w:noProof/>
                <w:color w:val="000000" w:themeColor="text1"/>
                <w:sz w:val="24"/>
                <w:szCs w:val="24"/>
              </w:rPr>
              <w:t>b) bugete locale</w:t>
            </w:r>
          </w:p>
          <w:p w14:paraId="2F8B920C" w14:textId="77777777" w:rsidR="003251FB" w:rsidRPr="000D6DBB" w:rsidRDefault="003251FB" w:rsidP="000D6DBB">
            <w:pPr>
              <w:spacing w:line="276" w:lineRule="auto"/>
              <w:contextualSpacing/>
              <w:rPr>
                <w:rFonts w:ascii="Times New Roman" w:eastAsia="Times New Roman" w:hAnsi="Times New Roman" w:cs="Times New Roman"/>
                <w:noProof/>
                <w:color w:val="000000" w:themeColor="text1"/>
                <w:sz w:val="24"/>
                <w:szCs w:val="24"/>
              </w:rPr>
            </w:pPr>
            <w:r w:rsidRPr="000D6DBB">
              <w:rPr>
                <w:rFonts w:ascii="Times New Roman" w:eastAsia="Times New Roman" w:hAnsi="Times New Roman" w:cs="Times New Roman"/>
                <w:noProof/>
                <w:color w:val="000000" w:themeColor="text1"/>
                <w:sz w:val="24"/>
                <w:szCs w:val="24"/>
              </w:rPr>
              <w:t>(i) impozit pe profit</w:t>
            </w:r>
          </w:p>
        </w:tc>
        <w:tc>
          <w:tcPr>
            <w:tcW w:w="1802" w:type="dxa"/>
            <w:vAlign w:val="center"/>
          </w:tcPr>
          <w:p w14:paraId="186EA111" w14:textId="77777777" w:rsidR="003251FB" w:rsidRPr="000D6DBB" w:rsidRDefault="003251FB" w:rsidP="000D6DBB">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4" w:type="dxa"/>
            <w:vAlign w:val="center"/>
          </w:tcPr>
          <w:p w14:paraId="6725C052" w14:textId="77777777" w:rsidR="003251FB" w:rsidRPr="000D6DBB" w:rsidRDefault="003251FB" w:rsidP="000D6DBB">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2E4FFE01" w14:textId="77777777" w:rsidR="003251FB" w:rsidRPr="000D6DBB" w:rsidRDefault="003251FB" w:rsidP="000D6DBB">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4DD03BA3" w14:textId="77777777" w:rsidR="003251FB" w:rsidRPr="000D6DBB" w:rsidRDefault="003251FB" w:rsidP="000D6DBB">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488CBCCC" w14:textId="77777777" w:rsidR="003251FB" w:rsidRPr="000D6DBB" w:rsidRDefault="003251FB" w:rsidP="000D6DBB">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1657" w:type="dxa"/>
            <w:vAlign w:val="center"/>
          </w:tcPr>
          <w:p w14:paraId="5A33BD1E" w14:textId="77777777" w:rsidR="003251FB" w:rsidRPr="000D6DBB" w:rsidRDefault="003251FB" w:rsidP="000D6DBB">
            <w:pPr>
              <w:tabs>
                <w:tab w:val="left" w:pos="720"/>
              </w:tabs>
              <w:spacing w:line="276" w:lineRule="auto"/>
              <w:jc w:val="center"/>
              <w:rPr>
                <w:rFonts w:ascii="Times New Roman" w:eastAsia="Times New Roman" w:hAnsi="Times New Roman" w:cs="Times New Roman"/>
                <w:noProof/>
                <w:color w:val="000000" w:themeColor="text1"/>
                <w:sz w:val="24"/>
                <w:szCs w:val="24"/>
              </w:rPr>
            </w:pPr>
          </w:p>
        </w:tc>
      </w:tr>
      <w:tr w:rsidR="0023496B" w:rsidRPr="000D6DBB" w14:paraId="719463ED" w14:textId="77777777" w:rsidTr="00FE2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
        </w:trPr>
        <w:tc>
          <w:tcPr>
            <w:tcW w:w="5030" w:type="dxa"/>
            <w:gridSpan w:val="3"/>
            <w:vAlign w:val="center"/>
          </w:tcPr>
          <w:p w14:paraId="0D85EC20" w14:textId="77777777" w:rsidR="003251FB" w:rsidRPr="000D6DBB" w:rsidRDefault="003251FB" w:rsidP="000D6DBB">
            <w:pPr>
              <w:spacing w:line="276" w:lineRule="auto"/>
              <w:contextualSpacing/>
              <w:rPr>
                <w:rFonts w:ascii="Times New Roman" w:eastAsia="Times New Roman" w:hAnsi="Times New Roman" w:cs="Times New Roman"/>
                <w:noProof/>
                <w:color w:val="000000" w:themeColor="text1"/>
                <w:sz w:val="24"/>
                <w:szCs w:val="24"/>
              </w:rPr>
            </w:pPr>
            <w:r w:rsidRPr="000D6DBB">
              <w:rPr>
                <w:rFonts w:ascii="Times New Roman" w:eastAsia="Times New Roman" w:hAnsi="Times New Roman" w:cs="Times New Roman"/>
                <w:noProof/>
                <w:color w:val="000000" w:themeColor="text1"/>
                <w:sz w:val="24"/>
                <w:szCs w:val="24"/>
              </w:rPr>
              <w:t>c) bugetul asigurărilor sociale de stat:</w:t>
            </w:r>
          </w:p>
          <w:p w14:paraId="65C04956" w14:textId="77777777" w:rsidR="003251FB" w:rsidRPr="000D6DBB" w:rsidRDefault="003251FB" w:rsidP="000D6DBB">
            <w:pPr>
              <w:spacing w:line="276" w:lineRule="auto"/>
              <w:contextualSpacing/>
              <w:rPr>
                <w:rFonts w:ascii="Times New Roman" w:eastAsia="Times New Roman" w:hAnsi="Times New Roman" w:cs="Times New Roman"/>
                <w:noProof/>
                <w:color w:val="000000" w:themeColor="text1"/>
                <w:sz w:val="24"/>
                <w:szCs w:val="24"/>
              </w:rPr>
            </w:pPr>
            <w:r w:rsidRPr="000D6DBB">
              <w:rPr>
                <w:rFonts w:ascii="Times New Roman" w:eastAsia="Times New Roman" w:hAnsi="Times New Roman" w:cs="Times New Roman"/>
                <w:noProof/>
                <w:color w:val="000000" w:themeColor="text1"/>
                <w:sz w:val="24"/>
                <w:szCs w:val="24"/>
              </w:rPr>
              <w:t>(i) contribuţii de asigurări</w:t>
            </w:r>
          </w:p>
        </w:tc>
        <w:tc>
          <w:tcPr>
            <w:tcW w:w="1802" w:type="dxa"/>
            <w:vAlign w:val="center"/>
          </w:tcPr>
          <w:p w14:paraId="1CCA4D8C" w14:textId="77777777" w:rsidR="003251FB" w:rsidRPr="000D6DBB" w:rsidRDefault="003251FB" w:rsidP="000D6DBB">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4" w:type="dxa"/>
            <w:vAlign w:val="center"/>
          </w:tcPr>
          <w:p w14:paraId="180DBD84" w14:textId="77777777" w:rsidR="003251FB" w:rsidRPr="000D6DBB" w:rsidRDefault="003251FB" w:rsidP="000D6DBB">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622C39A2" w14:textId="77777777" w:rsidR="003251FB" w:rsidRPr="000D6DBB" w:rsidRDefault="003251FB" w:rsidP="000D6DBB">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55ABDD08" w14:textId="77777777" w:rsidR="003251FB" w:rsidRPr="000D6DBB" w:rsidRDefault="003251FB" w:rsidP="000D6DBB">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3D4B6C4D" w14:textId="77777777" w:rsidR="003251FB" w:rsidRPr="000D6DBB" w:rsidRDefault="003251FB" w:rsidP="000D6DBB">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1657" w:type="dxa"/>
            <w:vAlign w:val="center"/>
          </w:tcPr>
          <w:p w14:paraId="11868B22" w14:textId="77777777" w:rsidR="003251FB" w:rsidRPr="000D6DBB" w:rsidRDefault="003251FB" w:rsidP="000D6DBB">
            <w:pPr>
              <w:tabs>
                <w:tab w:val="left" w:pos="720"/>
              </w:tabs>
              <w:spacing w:line="276" w:lineRule="auto"/>
              <w:jc w:val="center"/>
              <w:rPr>
                <w:rFonts w:ascii="Times New Roman" w:eastAsia="Times New Roman" w:hAnsi="Times New Roman" w:cs="Times New Roman"/>
                <w:noProof/>
                <w:color w:val="000000" w:themeColor="text1"/>
                <w:sz w:val="24"/>
                <w:szCs w:val="24"/>
              </w:rPr>
            </w:pPr>
          </w:p>
        </w:tc>
      </w:tr>
      <w:tr w:rsidR="0023496B" w:rsidRPr="000D6DBB" w14:paraId="71C0FE60" w14:textId="77777777" w:rsidTr="00FE2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
        </w:trPr>
        <w:tc>
          <w:tcPr>
            <w:tcW w:w="5030" w:type="dxa"/>
            <w:gridSpan w:val="3"/>
            <w:vAlign w:val="center"/>
          </w:tcPr>
          <w:p w14:paraId="64CA6D5D" w14:textId="77777777" w:rsidR="003251FB" w:rsidRPr="000D6DBB" w:rsidRDefault="003251FB" w:rsidP="000D6DBB">
            <w:pPr>
              <w:spacing w:line="276" w:lineRule="auto"/>
              <w:contextualSpacing/>
              <w:rPr>
                <w:rFonts w:ascii="Times New Roman" w:eastAsia="Times New Roman" w:hAnsi="Times New Roman" w:cs="Times New Roman"/>
                <w:noProof/>
                <w:color w:val="000000" w:themeColor="text1"/>
                <w:sz w:val="24"/>
                <w:szCs w:val="24"/>
              </w:rPr>
            </w:pPr>
            <w:r w:rsidRPr="000D6DBB">
              <w:rPr>
                <w:rFonts w:ascii="Times New Roman" w:eastAsia="Times New Roman" w:hAnsi="Times New Roman" w:cs="Times New Roman"/>
                <w:noProof/>
                <w:color w:val="000000" w:themeColor="text1"/>
                <w:sz w:val="24"/>
                <w:szCs w:val="24"/>
              </w:rPr>
              <w:t>d) alte tipuri de venituri</w:t>
            </w:r>
          </w:p>
          <w:p w14:paraId="44D262C6" w14:textId="77777777" w:rsidR="003251FB" w:rsidRPr="000D6DBB" w:rsidRDefault="003251FB" w:rsidP="000D6DBB">
            <w:pPr>
              <w:spacing w:line="276" w:lineRule="auto"/>
              <w:contextualSpacing/>
              <w:rPr>
                <w:rFonts w:ascii="Times New Roman" w:eastAsia="Times New Roman" w:hAnsi="Times New Roman" w:cs="Times New Roman"/>
                <w:noProof/>
                <w:color w:val="000000" w:themeColor="text1"/>
                <w:sz w:val="24"/>
                <w:szCs w:val="24"/>
              </w:rPr>
            </w:pPr>
            <w:r w:rsidRPr="000D6DBB">
              <w:rPr>
                <w:rFonts w:ascii="Times New Roman" w:eastAsia="Times New Roman" w:hAnsi="Times New Roman" w:cs="Times New Roman"/>
                <w:noProof/>
                <w:color w:val="000000" w:themeColor="text1"/>
                <w:sz w:val="24"/>
                <w:szCs w:val="24"/>
              </w:rPr>
              <w:t>(se va menționa natura acestora)</w:t>
            </w:r>
          </w:p>
        </w:tc>
        <w:tc>
          <w:tcPr>
            <w:tcW w:w="1802" w:type="dxa"/>
            <w:vAlign w:val="center"/>
          </w:tcPr>
          <w:p w14:paraId="5624258A" w14:textId="77777777" w:rsidR="003251FB" w:rsidRPr="000D6DBB" w:rsidRDefault="003251FB" w:rsidP="000D6DBB">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4" w:type="dxa"/>
            <w:vAlign w:val="center"/>
          </w:tcPr>
          <w:p w14:paraId="43C0F048" w14:textId="77777777" w:rsidR="003251FB" w:rsidRPr="000D6DBB" w:rsidRDefault="003251FB" w:rsidP="000D6DBB">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5BCEC921" w14:textId="77777777" w:rsidR="003251FB" w:rsidRPr="000D6DBB" w:rsidRDefault="003251FB" w:rsidP="000D6DBB">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2706E210" w14:textId="77777777" w:rsidR="003251FB" w:rsidRPr="000D6DBB" w:rsidRDefault="003251FB" w:rsidP="000D6DBB">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4E1B48F1" w14:textId="77777777" w:rsidR="003251FB" w:rsidRPr="000D6DBB" w:rsidRDefault="003251FB" w:rsidP="000D6DBB">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1657" w:type="dxa"/>
            <w:vAlign w:val="center"/>
          </w:tcPr>
          <w:p w14:paraId="07CA2A2F" w14:textId="77777777" w:rsidR="003251FB" w:rsidRPr="000D6DBB" w:rsidRDefault="003251FB" w:rsidP="000D6DBB">
            <w:pPr>
              <w:tabs>
                <w:tab w:val="left" w:pos="720"/>
              </w:tabs>
              <w:spacing w:line="276" w:lineRule="auto"/>
              <w:jc w:val="center"/>
              <w:rPr>
                <w:rFonts w:ascii="Times New Roman" w:eastAsia="Times New Roman" w:hAnsi="Times New Roman" w:cs="Times New Roman"/>
                <w:noProof/>
                <w:color w:val="000000" w:themeColor="text1"/>
                <w:sz w:val="24"/>
                <w:szCs w:val="24"/>
              </w:rPr>
            </w:pPr>
          </w:p>
        </w:tc>
      </w:tr>
      <w:tr w:rsidR="0023496B" w:rsidRPr="000D6DBB" w14:paraId="4D76CD1E" w14:textId="77777777" w:rsidTr="00FE2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
        </w:trPr>
        <w:tc>
          <w:tcPr>
            <w:tcW w:w="5030" w:type="dxa"/>
            <w:gridSpan w:val="3"/>
            <w:vAlign w:val="center"/>
          </w:tcPr>
          <w:p w14:paraId="13EB96A6" w14:textId="77777777" w:rsidR="003251FB" w:rsidRPr="000D6DBB" w:rsidRDefault="003251FB" w:rsidP="000D6DBB">
            <w:pPr>
              <w:spacing w:line="276" w:lineRule="auto"/>
              <w:contextualSpacing/>
              <w:rPr>
                <w:rFonts w:ascii="Times New Roman" w:eastAsia="Times New Roman" w:hAnsi="Times New Roman" w:cs="Times New Roman"/>
                <w:noProof/>
                <w:color w:val="000000" w:themeColor="text1"/>
                <w:sz w:val="24"/>
                <w:szCs w:val="24"/>
              </w:rPr>
            </w:pPr>
            <w:r w:rsidRPr="000D6DBB">
              <w:rPr>
                <w:rFonts w:ascii="Times New Roman" w:eastAsia="Times New Roman" w:hAnsi="Times New Roman" w:cs="Times New Roman"/>
                <w:noProof/>
                <w:color w:val="000000" w:themeColor="text1"/>
                <w:sz w:val="24"/>
                <w:szCs w:val="24"/>
              </w:rPr>
              <w:t>4.2. Modificări ale cheltuielilor bugetare, plus/minus, din care:</w:t>
            </w:r>
          </w:p>
        </w:tc>
        <w:tc>
          <w:tcPr>
            <w:tcW w:w="1802" w:type="dxa"/>
            <w:vAlign w:val="center"/>
          </w:tcPr>
          <w:p w14:paraId="4FFF15D3" w14:textId="77777777" w:rsidR="003251FB" w:rsidRPr="000D6DBB" w:rsidRDefault="003251FB" w:rsidP="000D6DBB">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4" w:type="dxa"/>
            <w:vAlign w:val="center"/>
          </w:tcPr>
          <w:p w14:paraId="07F53059" w14:textId="77777777" w:rsidR="003251FB" w:rsidRPr="000D6DBB" w:rsidRDefault="003251FB" w:rsidP="000D6DBB">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644C8100" w14:textId="77777777" w:rsidR="003251FB" w:rsidRPr="000D6DBB" w:rsidRDefault="003251FB" w:rsidP="000D6DBB">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65FDBF74" w14:textId="77777777" w:rsidR="003251FB" w:rsidRPr="000D6DBB" w:rsidRDefault="003251FB" w:rsidP="000D6DBB">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52A6B8E7" w14:textId="77777777" w:rsidR="003251FB" w:rsidRPr="000D6DBB" w:rsidRDefault="003251FB" w:rsidP="000D6DBB">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1657" w:type="dxa"/>
            <w:vAlign w:val="center"/>
          </w:tcPr>
          <w:p w14:paraId="6110681B" w14:textId="77777777" w:rsidR="003251FB" w:rsidRPr="000D6DBB" w:rsidRDefault="003251FB" w:rsidP="000D6DBB">
            <w:pPr>
              <w:tabs>
                <w:tab w:val="left" w:pos="720"/>
              </w:tabs>
              <w:spacing w:line="276" w:lineRule="auto"/>
              <w:jc w:val="center"/>
              <w:rPr>
                <w:rFonts w:ascii="Times New Roman" w:eastAsia="Times New Roman" w:hAnsi="Times New Roman" w:cs="Times New Roman"/>
                <w:noProof/>
                <w:color w:val="000000" w:themeColor="text1"/>
                <w:sz w:val="24"/>
                <w:szCs w:val="24"/>
              </w:rPr>
            </w:pPr>
          </w:p>
        </w:tc>
      </w:tr>
      <w:tr w:rsidR="0023496B" w:rsidRPr="000D6DBB" w14:paraId="5DF31C80" w14:textId="77777777" w:rsidTr="00FE2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
        </w:trPr>
        <w:tc>
          <w:tcPr>
            <w:tcW w:w="5030" w:type="dxa"/>
            <w:gridSpan w:val="3"/>
            <w:vAlign w:val="center"/>
          </w:tcPr>
          <w:p w14:paraId="61A7D4A8" w14:textId="77777777" w:rsidR="003251FB" w:rsidRPr="000D6DBB" w:rsidRDefault="003251FB" w:rsidP="000D6DBB">
            <w:pPr>
              <w:spacing w:line="276" w:lineRule="auto"/>
              <w:contextualSpacing/>
              <w:rPr>
                <w:rFonts w:ascii="Times New Roman" w:eastAsia="Times New Roman" w:hAnsi="Times New Roman" w:cs="Times New Roman"/>
                <w:noProof/>
                <w:color w:val="000000" w:themeColor="text1"/>
                <w:sz w:val="24"/>
                <w:szCs w:val="24"/>
              </w:rPr>
            </w:pPr>
            <w:r w:rsidRPr="000D6DBB">
              <w:rPr>
                <w:rFonts w:ascii="Times New Roman" w:eastAsia="Times New Roman" w:hAnsi="Times New Roman" w:cs="Times New Roman"/>
                <w:noProof/>
                <w:color w:val="000000" w:themeColor="text1"/>
                <w:sz w:val="24"/>
                <w:szCs w:val="24"/>
              </w:rPr>
              <w:t>a) buget de stat, din acesta:</w:t>
            </w:r>
          </w:p>
          <w:p w14:paraId="7E962C49" w14:textId="77777777" w:rsidR="003251FB" w:rsidRPr="000D6DBB" w:rsidRDefault="003251FB" w:rsidP="000D6DBB">
            <w:pPr>
              <w:spacing w:line="276" w:lineRule="auto"/>
              <w:contextualSpacing/>
              <w:rPr>
                <w:rFonts w:ascii="Times New Roman" w:eastAsia="Times New Roman" w:hAnsi="Times New Roman" w:cs="Times New Roman"/>
                <w:noProof/>
                <w:color w:val="000000" w:themeColor="text1"/>
                <w:sz w:val="24"/>
                <w:szCs w:val="24"/>
              </w:rPr>
            </w:pPr>
            <w:r w:rsidRPr="000D6DBB">
              <w:rPr>
                <w:rFonts w:ascii="Times New Roman" w:eastAsia="Times New Roman" w:hAnsi="Times New Roman" w:cs="Times New Roman"/>
                <w:noProof/>
                <w:color w:val="000000" w:themeColor="text1"/>
                <w:sz w:val="24"/>
                <w:szCs w:val="24"/>
              </w:rPr>
              <w:t>(i) cheltuieli de personal</w:t>
            </w:r>
          </w:p>
          <w:p w14:paraId="622DE501" w14:textId="77777777" w:rsidR="003251FB" w:rsidRPr="000D6DBB" w:rsidRDefault="003251FB" w:rsidP="000D6DBB">
            <w:pPr>
              <w:spacing w:line="276" w:lineRule="auto"/>
              <w:contextualSpacing/>
              <w:rPr>
                <w:rFonts w:ascii="Times New Roman" w:eastAsia="Times New Roman" w:hAnsi="Times New Roman" w:cs="Times New Roman"/>
                <w:noProof/>
                <w:color w:val="000000" w:themeColor="text1"/>
                <w:sz w:val="24"/>
                <w:szCs w:val="24"/>
              </w:rPr>
            </w:pPr>
            <w:r w:rsidRPr="000D6DBB">
              <w:rPr>
                <w:rFonts w:ascii="Times New Roman" w:eastAsia="Times New Roman" w:hAnsi="Times New Roman" w:cs="Times New Roman"/>
                <w:noProof/>
                <w:color w:val="000000" w:themeColor="text1"/>
                <w:sz w:val="24"/>
                <w:szCs w:val="24"/>
              </w:rPr>
              <w:t>(ii) bunuri şi servicii</w:t>
            </w:r>
          </w:p>
        </w:tc>
        <w:tc>
          <w:tcPr>
            <w:tcW w:w="1802" w:type="dxa"/>
            <w:vAlign w:val="center"/>
          </w:tcPr>
          <w:p w14:paraId="15B73434" w14:textId="77777777" w:rsidR="003251FB" w:rsidRPr="000D6DBB" w:rsidRDefault="003251FB" w:rsidP="000D6DBB">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4" w:type="dxa"/>
            <w:vAlign w:val="center"/>
          </w:tcPr>
          <w:p w14:paraId="305A6464" w14:textId="77777777" w:rsidR="003251FB" w:rsidRPr="000D6DBB" w:rsidRDefault="003251FB" w:rsidP="000D6DBB">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16CA1E55" w14:textId="77777777" w:rsidR="003251FB" w:rsidRPr="000D6DBB" w:rsidRDefault="003251FB" w:rsidP="000D6DBB">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62FA59BA" w14:textId="77777777" w:rsidR="003251FB" w:rsidRPr="000D6DBB" w:rsidRDefault="003251FB" w:rsidP="000D6DBB">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39510CE9" w14:textId="77777777" w:rsidR="003251FB" w:rsidRPr="000D6DBB" w:rsidRDefault="003251FB" w:rsidP="000D6DBB">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1657" w:type="dxa"/>
            <w:vAlign w:val="center"/>
          </w:tcPr>
          <w:p w14:paraId="75692666" w14:textId="77777777" w:rsidR="003251FB" w:rsidRPr="000D6DBB" w:rsidRDefault="003251FB" w:rsidP="000D6DBB">
            <w:pPr>
              <w:tabs>
                <w:tab w:val="left" w:pos="720"/>
              </w:tabs>
              <w:spacing w:line="276" w:lineRule="auto"/>
              <w:jc w:val="center"/>
              <w:rPr>
                <w:rFonts w:ascii="Times New Roman" w:eastAsia="Times New Roman" w:hAnsi="Times New Roman" w:cs="Times New Roman"/>
                <w:noProof/>
                <w:color w:val="000000" w:themeColor="text1"/>
                <w:sz w:val="24"/>
                <w:szCs w:val="24"/>
              </w:rPr>
            </w:pPr>
          </w:p>
        </w:tc>
      </w:tr>
      <w:tr w:rsidR="0023496B" w:rsidRPr="000D6DBB" w14:paraId="6BC807B3" w14:textId="77777777" w:rsidTr="00FE2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
        </w:trPr>
        <w:tc>
          <w:tcPr>
            <w:tcW w:w="5030" w:type="dxa"/>
            <w:gridSpan w:val="3"/>
            <w:vAlign w:val="center"/>
          </w:tcPr>
          <w:p w14:paraId="529947AB" w14:textId="77777777" w:rsidR="003251FB" w:rsidRPr="000D6DBB" w:rsidRDefault="003251FB" w:rsidP="000D6DBB">
            <w:pPr>
              <w:spacing w:line="276" w:lineRule="auto"/>
              <w:contextualSpacing/>
              <w:rPr>
                <w:rFonts w:ascii="Times New Roman" w:eastAsia="Times New Roman" w:hAnsi="Times New Roman" w:cs="Times New Roman"/>
                <w:noProof/>
                <w:color w:val="000000" w:themeColor="text1"/>
                <w:sz w:val="24"/>
                <w:szCs w:val="24"/>
              </w:rPr>
            </w:pPr>
            <w:r w:rsidRPr="000D6DBB">
              <w:rPr>
                <w:rFonts w:ascii="Times New Roman" w:eastAsia="Times New Roman" w:hAnsi="Times New Roman" w:cs="Times New Roman"/>
                <w:noProof/>
                <w:color w:val="000000" w:themeColor="text1"/>
                <w:sz w:val="24"/>
                <w:szCs w:val="24"/>
              </w:rPr>
              <w:t>b) bugete locale:</w:t>
            </w:r>
          </w:p>
          <w:p w14:paraId="5D5F5DE9" w14:textId="77777777" w:rsidR="003251FB" w:rsidRPr="000D6DBB" w:rsidRDefault="003251FB" w:rsidP="000D6DBB">
            <w:pPr>
              <w:spacing w:line="276" w:lineRule="auto"/>
              <w:contextualSpacing/>
              <w:rPr>
                <w:rFonts w:ascii="Times New Roman" w:eastAsia="Times New Roman" w:hAnsi="Times New Roman" w:cs="Times New Roman"/>
                <w:noProof/>
                <w:color w:val="000000" w:themeColor="text1"/>
                <w:sz w:val="24"/>
                <w:szCs w:val="24"/>
              </w:rPr>
            </w:pPr>
            <w:r w:rsidRPr="000D6DBB">
              <w:rPr>
                <w:rFonts w:ascii="Times New Roman" w:eastAsia="Times New Roman" w:hAnsi="Times New Roman" w:cs="Times New Roman"/>
                <w:noProof/>
                <w:color w:val="000000" w:themeColor="text1"/>
                <w:sz w:val="24"/>
                <w:szCs w:val="24"/>
              </w:rPr>
              <w:t>(i) cheltuieli de personal</w:t>
            </w:r>
          </w:p>
          <w:p w14:paraId="2EA297FA" w14:textId="77777777" w:rsidR="003251FB" w:rsidRPr="000D6DBB" w:rsidRDefault="003251FB" w:rsidP="000D6DBB">
            <w:pPr>
              <w:spacing w:line="276" w:lineRule="auto"/>
              <w:contextualSpacing/>
              <w:rPr>
                <w:rFonts w:ascii="Times New Roman" w:eastAsia="Times New Roman" w:hAnsi="Times New Roman" w:cs="Times New Roman"/>
                <w:noProof/>
                <w:color w:val="000000" w:themeColor="text1"/>
                <w:sz w:val="24"/>
                <w:szCs w:val="24"/>
              </w:rPr>
            </w:pPr>
            <w:r w:rsidRPr="000D6DBB">
              <w:rPr>
                <w:rFonts w:ascii="Times New Roman" w:eastAsia="Times New Roman" w:hAnsi="Times New Roman" w:cs="Times New Roman"/>
                <w:noProof/>
                <w:color w:val="000000" w:themeColor="text1"/>
                <w:sz w:val="24"/>
                <w:szCs w:val="24"/>
              </w:rPr>
              <w:t>(ii) bunuri şi servicii</w:t>
            </w:r>
          </w:p>
        </w:tc>
        <w:tc>
          <w:tcPr>
            <w:tcW w:w="1802" w:type="dxa"/>
            <w:vAlign w:val="center"/>
          </w:tcPr>
          <w:p w14:paraId="2EAD0D9D" w14:textId="77777777" w:rsidR="003251FB" w:rsidRPr="000D6DBB" w:rsidRDefault="003251FB" w:rsidP="000D6DBB">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4" w:type="dxa"/>
            <w:vAlign w:val="center"/>
          </w:tcPr>
          <w:p w14:paraId="3FF017ED" w14:textId="77777777" w:rsidR="003251FB" w:rsidRPr="000D6DBB" w:rsidRDefault="003251FB" w:rsidP="000D6DBB">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78D2BB68" w14:textId="77777777" w:rsidR="003251FB" w:rsidRPr="000D6DBB" w:rsidRDefault="003251FB" w:rsidP="000D6DBB">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476C7C97" w14:textId="77777777" w:rsidR="003251FB" w:rsidRPr="000D6DBB" w:rsidRDefault="003251FB" w:rsidP="000D6DBB">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27F497C8" w14:textId="77777777" w:rsidR="003251FB" w:rsidRPr="000D6DBB" w:rsidRDefault="003251FB" w:rsidP="000D6DBB">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1657" w:type="dxa"/>
            <w:vAlign w:val="center"/>
          </w:tcPr>
          <w:p w14:paraId="6D6F8ED9" w14:textId="77777777" w:rsidR="003251FB" w:rsidRPr="000D6DBB" w:rsidRDefault="003251FB" w:rsidP="000D6DBB">
            <w:pPr>
              <w:tabs>
                <w:tab w:val="left" w:pos="720"/>
              </w:tabs>
              <w:spacing w:line="276" w:lineRule="auto"/>
              <w:jc w:val="center"/>
              <w:rPr>
                <w:rFonts w:ascii="Times New Roman" w:eastAsia="Times New Roman" w:hAnsi="Times New Roman" w:cs="Times New Roman"/>
                <w:noProof/>
                <w:color w:val="000000" w:themeColor="text1"/>
                <w:sz w:val="24"/>
                <w:szCs w:val="24"/>
              </w:rPr>
            </w:pPr>
          </w:p>
        </w:tc>
      </w:tr>
      <w:tr w:rsidR="0023496B" w:rsidRPr="000D6DBB" w14:paraId="05409825" w14:textId="77777777" w:rsidTr="00FE2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
        </w:trPr>
        <w:tc>
          <w:tcPr>
            <w:tcW w:w="5030" w:type="dxa"/>
            <w:gridSpan w:val="3"/>
            <w:vAlign w:val="center"/>
          </w:tcPr>
          <w:p w14:paraId="73DC5B61" w14:textId="77777777" w:rsidR="003251FB" w:rsidRPr="000D6DBB" w:rsidRDefault="003251FB" w:rsidP="000D6DBB">
            <w:pPr>
              <w:spacing w:line="276" w:lineRule="auto"/>
              <w:contextualSpacing/>
              <w:rPr>
                <w:rFonts w:ascii="Times New Roman" w:eastAsia="Times New Roman" w:hAnsi="Times New Roman" w:cs="Times New Roman"/>
                <w:noProof/>
                <w:color w:val="000000" w:themeColor="text1"/>
                <w:sz w:val="24"/>
                <w:szCs w:val="24"/>
              </w:rPr>
            </w:pPr>
            <w:r w:rsidRPr="000D6DBB">
              <w:rPr>
                <w:rFonts w:ascii="Times New Roman" w:eastAsia="Times New Roman" w:hAnsi="Times New Roman" w:cs="Times New Roman"/>
                <w:noProof/>
                <w:color w:val="000000" w:themeColor="text1"/>
                <w:sz w:val="24"/>
                <w:szCs w:val="24"/>
              </w:rPr>
              <w:t>c) bugetul asigurărilor sociale de stat:</w:t>
            </w:r>
          </w:p>
          <w:p w14:paraId="67AA9418" w14:textId="77777777" w:rsidR="003251FB" w:rsidRPr="000D6DBB" w:rsidRDefault="003251FB" w:rsidP="000D6DBB">
            <w:pPr>
              <w:spacing w:line="276" w:lineRule="auto"/>
              <w:contextualSpacing/>
              <w:rPr>
                <w:rFonts w:ascii="Times New Roman" w:eastAsia="Times New Roman" w:hAnsi="Times New Roman" w:cs="Times New Roman"/>
                <w:noProof/>
                <w:color w:val="000000" w:themeColor="text1"/>
                <w:sz w:val="24"/>
                <w:szCs w:val="24"/>
              </w:rPr>
            </w:pPr>
            <w:r w:rsidRPr="000D6DBB">
              <w:rPr>
                <w:rFonts w:ascii="Times New Roman" w:eastAsia="Times New Roman" w:hAnsi="Times New Roman" w:cs="Times New Roman"/>
                <w:noProof/>
                <w:color w:val="000000" w:themeColor="text1"/>
                <w:sz w:val="24"/>
                <w:szCs w:val="24"/>
              </w:rPr>
              <w:t>(i) cheltuieli de personal</w:t>
            </w:r>
          </w:p>
          <w:p w14:paraId="1600404D" w14:textId="77777777" w:rsidR="003251FB" w:rsidRPr="000D6DBB" w:rsidRDefault="003251FB" w:rsidP="000D6DBB">
            <w:pPr>
              <w:spacing w:line="276" w:lineRule="auto"/>
              <w:contextualSpacing/>
              <w:rPr>
                <w:rFonts w:ascii="Times New Roman" w:eastAsia="Times New Roman" w:hAnsi="Times New Roman" w:cs="Times New Roman"/>
                <w:noProof/>
                <w:color w:val="000000" w:themeColor="text1"/>
                <w:sz w:val="24"/>
                <w:szCs w:val="24"/>
              </w:rPr>
            </w:pPr>
            <w:r w:rsidRPr="000D6DBB">
              <w:rPr>
                <w:rFonts w:ascii="Times New Roman" w:eastAsia="Times New Roman" w:hAnsi="Times New Roman" w:cs="Times New Roman"/>
                <w:noProof/>
                <w:color w:val="000000" w:themeColor="text1"/>
                <w:sz w:val="24"/>
                <w:szCs w:val="24"/>
              </w:rPr>
              <w:t>(ii) bunuri şi servicii</w:t>
            </w:r>
          </w:p>
        </w:tc>
        <w:tc>
          <w:tcPr>
            <w:tcW w:w="1802" w:type="dxa"/>
            <w:vAlign w:val="center"/>
          </w:tcPr>
          <w:p w14:paraId="22AF8CD0" w14:textId="77777777" w:rsidR="003251FB" w:rsidRPr="000D6DBB" w:rsidRDefault="003251FB" w:rsidP="000D6DBB">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4" w:type="dxa"/>
            <w:vAlign w:val="center"/>
          </w:tcPr>
          <w:p w14:paraId="43B9BBF0" w14:textId="77777777" w:rsidR="003251FB" w:rsidRPr="000D6DBB" w:rsidRDefault="003251FB" w:rsidP="000D6DBB">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476BBEC1" w14:textId="77777777" w:rsidR="003251FB" w:rsidRPr="000D6DBB" w:rsidRDefault="003251FB" w:rsidP="000D6DBB">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0B81C06B" w14:textId="77777777" w:rsidR="003251FB" w:rsidRPr="000D6DBB" w:rsidRDefault="003251FB" w:rsidP="000D6DBB">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0BBF753B" w14:textId="77777777" w:rsidR="003251FB" w:rsidRPr="000D6DBB" w:rsidRDefault="003251FB" w:rsidP="000D6DBB">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1657" w:type="dxa"/>
            <w:vAlign w:val="center"/>
          </w:tcPr>
          <w:p w14:paraId="4B01204A" w14:textId="77777777" w:rsidR="003251FB" w:rsidRPr="000D6DBB" w:rsidRDefault="003251FB" w:rsidP="000D6DBB">
            <w:pPr>
              <w:tabs>
                <w:tab w:val="left" w:pos="720"/>
              </w:tabs>
              <w:spacing w:line="276" w:lineRule="auto"/>
              <w:jc w:val="center"/>
              <w:rPr>
                <w:rFonts w:ascii="Times New Roman" w:eastAsia="Times New Roman" w:hAnsi="Times New Roman" w:cs="Times New Roman"/>
                <w:noProof/>
                <w:color w:val="000000" w:themeColor="text1"/>
                <w:sz w:val="24"/>
                <w:szCs w:val="24"/>
              </w:rPr>
            </w:pPr>
          </w:p>
        </w:tc>
      </w:tr>
      <w:tr w:rsidR="0023496B" w:rsidRPr="000D6DBB" w14:paraId="6645EA12" w14:textId="77777777" w:rsidTr="00FE2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
        </w:trPr>
        <w:tc>
          <w:tcPr>
            <w:tcW w:w="5030" w:type="dxa"/>
            <w:gridSpan w:val="3"/>
            <w:vAlign w:val="center"/>
          </w:tcPr>
          <w:p w14:paraId="1A196E14" w14:textId="77777777" w:rsidR="003251FB" w:rsidRPr="000D6DBB" w:rsidRDefault="003251FB" w:rsidP="000D6DBB">
            <w:pPr>
              <w:spacing w:line="276" w:lineRule="auto"/>
              <w:contextualSpacing/>
              <w:rPr>
                <w:rFonts w:ascii="Times New Roman" w:eastAsia="Times New Roman" w:hAnsi="Times New Roman" w:cs="Times New Roman"/>
                <w:noProof/>
                <w:color w:val="000000" w:themeColor="text1"/>
                <w:sz w:val="24"/>
                <w:szCs w:val="24"/>
              </w:rPr>
            </w:pPr>
            <w:r w:rsidRPr="000D6DBB">
              <w:rPr>
                <w:rFonts w:ascii="Times New Roman" w:eastAsia="Times New Roman" w:hAnsi="Times New Roman" w:cs="Times New Roman"/>
                <w:noProof/>
                <w:color w:val="000000" w:themeColor="text1"/>
                <w:sz w:val="24"/>
                <w:szCs w:val="24"/>
              </w:rPr>
              <w:t>d) alte tipuri de cheltuieli</w:t>
            </w:r>
          </w:p>
          <w:p w14:paraId="5CA0B64D" w14:textId="77777777" w:rsidR="003251FB" w:rsidRPr="000D6DBB" w:rsidRDefault="003251FB" w:rsidP="000D6DBB">
            <w:pPr>
              <w:spacing w:line="276" w:lineRule="auto"/>
              <w:contextualSpacing/>
              <w:rPr>
                <w:rFonts w:ascii="Times New Roman" w:eastAsia="Times New Roman" w:hAnsi="Times New Roman" w:cs="Times New Roman"/>
                <w:noProof/>
                <w:color w:val="000000" w:themeColor="text1"/>
                <w:sz w:val="24"/>
                <w:szCs w:val="24"/>
              </w:rPr>
            </w:pPr>
            <w:r w:rsidRPr="000D6DBB">
              <w:rPr>
                <w:rFonts w:ascii="Times New Roman" w:eastAsia="Times New Roman" w:hAnsi="Times New Roman" w:cs="Times New Roman"/>
                <w:noProof/>
                <w:color w:val="000000" w:themeColor="text1"/>
                <w:sz w:val="24"/>
                <w:szCs w:val="24"/>
              </w:rPr>
              <w:t>(se va menționa natura acestora)</w:t>
            </w:r>
          </w:p>
        </w:tc>
        <w:tc>
          <w:tcPr>
            <w:tcW w:w="1802" w:type="dxa"/>
            <w:vAlign w:val="center"/>
          </w:tcPr>
          <w:p w14:paraId="1C7E9B4A" w14:textId="77777777" w:rsidR="003251FB" w:rsidRPr="000D6DBB" w:rsidRDefault="003251FB" w:rsidP="000D6DBB">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4" w:type="dxa"/>
            <w:vAlign w:val="center"/>
          </w:tcPr>
          <w:p w14:paraId="40182E44" w14:textId="77777777" w:rsidR="003251FB" w:rsidRPr="000D6DBB" w:rsidRDefault="003251FB" w:rsidP="000D6DBB">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7AB3AC02" w14:textId="77777777" w:rsidR="003251FB" w:rsidRPr="000D6DBB" w:rsidRDefault="003251FB" w:rsidP="000D6DBB">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59DAC99A" w14:textId="77777777" w:rsidR="003251FB" w:rsidRPr="000D6DBB" w:rsidRDefault="003251FB" w:rsidP="000D6DBB">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397502F8" w14:textId="77777777" w:rsidR="003251FB" w:rsidRPr="000D6DBB" w:rsidRDefault="003251FB" w:rsidP="000D6DBB">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1657" w:type="dxa"/>
            <w:vAlign w:val="center"/>
          </w:tcPr>
          <w:p w14:paraId="58FFBEC1" w14:textId="77777777" w:rsidR="003251FB" w:rsidRPr="000D6DBB" w:rsidRDefault="003251FB" w:rsidP="000D6DBB">
            <w:pPr>
              <w:tabs>
                <w:tab w:val="left" w:pos="720"/>
              </w:tabs>
              <w:spacing w:line="276" w:lineRule="auto"/>
              <w:jc w:val="center"/>
              <w:rPr>
                <w:rFonts w:ascii="Times New Roman" w:eastAsia="Times New Roman" w:hAnsi="Times New Roman" w:cs="Times New Roman"/>
                <w:noProof/>
                <w:color w:val="000000" w:themeColor="text1"/>
                <w:sz w:val="24"/>
                <w:szCs w:val="24"/>
              </w:rPr>
            </w:pPr>
          </w:p>
        </w:tc>
      </w:tr>
      <w:tr w:rsidR="0023496B" w:rsidRPr="000D6DBB" w14:paraId="59BAC39A" w14:textId="77777777" w:rsidTr="00FE2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
        </w:trPr>
        <w:tc>
          <w:tcPr>
            <w:tcW w:w="5030" w:type="dxa"/>
            <w:gridSpan w:val="3"/>
            <w:vAlign w:val="center"/>
          </w:tcPr>
          <w:p w14:paraId="2331AD53" w14:textId="77777777" w:rsidR="003251FB" w:rsidRPr="000D6DBB" w:rsidRDefault="003251FB" w:rsidP="000D6DBB">
            <w:pPr>
              <w:spacing w:line="276" w:lineRule="auto"/>
              <w:contextualSpacing/>
              <w:rPr>
                <w:rFonts w:ascii="Times New Roman" w:eastAsia="Times New Roman" w:hAnsi="Times New Roman" w:cs="Times New Roman"/>
                <w:noProof/>
                <w:color w:val="000000" w:themeColor="text1"/>
                <w:sz w:val="24"/>
                <w:szCs w:val="24"/>
              </w:rPr>
            </w:pPr>
            <w:r w:rsidRPr="000D6DBB">
              <w:rPr>
                <w:rFonts w:ascii="Times New Roman" w:eastAsia="Times New Roman" w:hAnsi="Times New Roman" w:cs="Times New Roman"/>
                <w:noProof/>
                <w:color w:val="000000" w:themeColor="text1"/>
                <w:sz w:val="24"/>
                <w:szCs w:val="24"/>
              </w:rPr>
              <w:t>4.3. Impact financiar, plus/minus, din care:</w:t>
            </w:r>
          </w:p>
        </w:tc>
        <w:tc>
          <w:tcPr>
            <w:tcW w:w="1802" w:type="dxa"/>
            <w:vAlign w:val="center"/>
          </w:tcPr>
          <w:p w14:paraId="43D31B80" w14:textId="77777777" w:rsidR="003251FB" w:rsidRPr="000D6DBB" w:rsidRDefault="003251FB" w:rsidP="000D6DBB">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4" w:type="dxa"/>
            <w:vAlign w:val="center"/>
          </w:tcPr>
          <w:p w14:paraId="14D2C8E1" w14:textId="77777777" w:rsidR="003251FB" w:rsidRPr="000D6DBB" w:rsidRDefault="003251FB" w:rsidP="000D6DBB">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75712F3C" w14:textId="77777777" w:rsidR="003251FB" w:rsidRPr="000D6DBB" w:rsidRDefault="003251FB" w:rsidP="000D6DBB">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122E064A" w14:textId="77777777" w:rsidR="003251FB" w:rsidRPr="000D6DBB" w:rsidRDefault="003251FB" w:rsidP="000D6DBB">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0AB3F12B" w14:textId="77777777" w:rsidR="003251FB" w:rsidRPr="000D6DBB" w:rsidRDefault="003251FB" w:rsidP="000D6DBB">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1657" w:type="dxa"/>
            <w:vAlign w:val="center"/>
          </w:tcPr>
          <w:p w14:paraId="3437BF83" w14:textId="77777777" w:rsidR="003251FB" w:rsidRPr="000D6DBB" w:rsidRDefault="003251FB" w:rsidP="000D6DBB">
            <w:pPr>
              <w:tabs>
                <w:tab w:val="left" w:pos="720"/>
              </w:tabs>
              <w:spacing w:line="276" w:lineRule="auto"/>
              <w:jc w:val="center"/>
              <w:rPr>
                <w:rFonts w:ascii="Times New Roman" w:eastAsia="Times New Roman" w:hAnsi="Times New Roman" w:cs="Times New Roman"/>
                <w:noProof/>
                <w:color w:val="000000" w:themeColor="text1"/>
                <w:sz w:val="24"/>
                <w:szCs w:val="24"/>
              </w:rPr>
            </w:pPr>
          </w:p>
        </w:tc>
      </w:tr>
      <w:tr w:rsidR="0023496B" w:rsidRPr="000D6DBB" w14:paraId="6B96BF08" w14:textId="77777777" w:rsidTr="00FE2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
        </w:trPr>
        <w:tc>
          <w:tcPr>
            <w:tcW w:w="5030" w:type="dxa"/>
            <w:gridSpan w:val="3"/>
            <w:vAlign w:val="center"/>
          </w:tcPr>
          <w:p w14:paraId="6CEEE1EE" w14:textId="77777777" w:rsidR="003251FB" w:rsidRPr="000D6DBB" w:rsidRDefault="003251FB" w:rsidP="000D6DBB">
            <w:pPr>
              <w:spacing w:line="276" w:lineRule="auto"/>
              <w:contextualSpacing/>
              <w:rPr>
                <w:rFonts w:ascii="Times New Roman" w:eastAsia="Times New Roman" w:hAnsi="Times New Roman" w:cs="Times New Roman"/>
                <w:noProof/>
                <w:color w:val="000000" w:themeColor="text1"/>
                <w:sz w:val="24"/>
                <w:szCs w:val="24"/>
              </w:rPr>
            </w:pPr>
            <w:r w:rsidRPr="000D6DBB">
              <w:rPr>
                <w:rFonts w:ascii="Times New Roman" w:eastAsia="Times New Roman" w:hAnsi="Times New Roman" w:cs="Times New Roman"/>
                <w:noProof/>
                <w:color w:val="000000" w:themeColor="text1"/>
                <w:sz w:val="24"/>
                <w:szCs w:val="24"/>
              </w:rPr>
              <w:lastRenderedPageBreak/>
              <w:t>a) buget de stat</w:t>
            </w:r>
          </w:p>
        </w:tc>
        <w:tc>
          <w:tcPr>
            <w:tcW w:w="1802" w:type="dxa"/>
            <w:vAlign w:val="center"/>
          </w:tcPr>
          <w:p w14:paraId="235E5263" w14:textId="77777777" w:rsidR="003251FB" w:rsidRPr="000D6DBB" w:rsidRDefault="003251FB" w:rsidP="000D6DBB">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4" w:type="dxa"/>
            <w:vAlign w:val="center"/>
          </w:tcPr>
          <w:p w14:paraId="748B5B3B" w14:textId="77777777" w:rsidR="003251FB" w:rsidRPr="000D6DBB" w:rsidRDefault="003251FB" w:rsidP="000D6DBB">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2137DA46" w14:textId="77777777" w:rsidR="003251FB" w:rsidRPr="000D6DBB" w:rsidRDefault="003251FB" w:rsidP="000D6DBB">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76BD825F" w14:textId="77777777" w:rsidR="003251FB" w:rsidRPr="000D6DBB" w:rsidRDefault="003251FB" w:rsidP="000D6DBB">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5F3F79A2" w14:textId="77777777" w:rsidR="003251FB" w:rsidRPr="000D6DBB" w:rsidRDefault="003251FB" w:rsidP="000D6DBB">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1657" w:type="dxa"/>
            <w:vAlign w:val="center"/>
          </w:tcPr>
          <w:p w14:paraId="212A3743" w14:textId="77777777" w:rsidR="003251FB" w:rsidRPr="000D6DBB" w:rsidRDefault="003251FB" w:rsidP="000D6DBB">
            <w:pPr>
              <w:tabs>
                <w:tab w:val="left" w:pos="720"/>
              </w:tabs>
              <w:spacing w:line="276" w:lineRule="auto"/>
              <w:jc w:val="center"/>
              <w:rPr>
                <w:rFonts w:ascii="Times New Roman" w:eastAsia="Times New Roman" w:hAnsi="Times New Roman" w:cs="Times New Roman"/>
                <w:noProof/>
                <w:color w:val="000000" w:themeColor="text1"/>
                <w:sz w:val="24"/>
                <w:szCs w:val="24"/>
              </w:rPr>
            </w:pPr>
          </w:p>
        </w:tc>
      </w:tr>
      <w:tr w:rsidR="0023496B" w:rsidRPr="000D6DBB" w14:paraId="34A1993E" w14:textId="77777777" w:rsidTr="00FE2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
        </w:trPr>
        <w:tc>
          <w:tcPr>
            <w:tcW w:w="5030" w:type="dxa"/>
            <w:gridSpan w:val="3"/>
            <w:vAlign w:val="center"/>
          </w:tcPr>
          <w:p w14:paraId="112B90DE" w14:textId="77777777" w:rsidR="003251FB" w:rsidRPr="000D6DBB" w:rsidRDefault="003251FB" w:rsidP="000D6DBB">
            <w:pPr>
              <w:spacing w:line="276" w:lineRule="auto"/>
              <w:contextualSpacing/>
              <w:rPr>
                <w:rFonts w:ascii="Times New Roman" w:eastAsia="Times New Roman" w:hAnsi="Times New Roman" w:cs="Times New Roman"/>
                <w:noProof/>
                <w:color w:val="000000" w:themeColor="text1"/>
                <w:sz w:val="24"/>
                <w:szCs w:val="24"/>
              </w:rPr>
            </w:pPr>
            <w:r w:rsidRPr="000D6DBB">
              <w:rPr>
                <w:rFonts w:ascii="Times New Roman" w:eastAsia="Times New Roman" w:hAnsi="Times New Roman" w:cs="Times New Roman"/>
                <w:noProof/>
                <w:color w:val="000000" w:themeColor="text1"/>
                <w:sz w:val="24"/>
                <w:szCs w:val="24"/>
              </w:rPr>
              <w:t>b) bugete locale</w:t>
            </w:r>
          </w:p>
        </w:tc>
        <w:tc>
          <w:tcPr>
            <w:tcW w:w="1802" w:type="dxa"/>
            <w:vAlign w:val="center"/>
          </w:tcPr>
          <w:p w14:paraId="4F614AF9" w14:textId="77777777" w:rsidR="003251FB" w:rsidRPr="000D6DBB" w:rsidRDefault="003251FB" w:rsidP="000D6DBB">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4" w:type="dxa"/>
            <w:vAlign w:val="center"/>
          </w:tcPr>
          <w:p w14:paraId="62860061" w14:textId="77777777" w:rsidR="003251FB" w:rsidRPr="000D6DBB" w:rsidRDefault="003251FB" w:rsidP="000D6DBB">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49C985D8" w14:textId="77777777" w:rsidR="003251FB" w:rsidRPr="000D6DBB" w:rsidRDefault="003251FB" w:rsidP="000D6DBB">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53208BEE" w14:textId="77777777" w:rsidR="003251FB" w:rsidRPr="000D6DBB" w:rsidRDefault="003251FB" w:rsidP="000D6DBB">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22A508D9" w14:textId="77777777" w:rsidR="003251FB" w:rsidRPr="000D6DBB" w:rsidRDefault="003251FB" w:rsidP="000D6DBB">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1657" w:type="dxa"/>
            <w:vAlign w:val="center"/>
          </w:tcPr>
          <w:p w14:paraId="30512913" w14:textId="77777777" w:rsidR="003251FB" w:rsidRPr="000D6DBB" w:rsidRDefault="003251FB" w:rsidP="000D6DBB">
            <w:pPr>
              <w:tabs>
                <w:tab w:val="left" w:pos="720"/>
              </w:tabs>
              <w:spacing w:line="276" w:lineRule="auto"/>
              <w:jc w:val="center"/>
              <w:rPr>
                <w:rFonts w:ascii="Times New Roman" w:eastAsia="Times New Roman" w:hAnsi="Times New Roman" w:cs="Times New Roman"/>
                <w:noProof/>
                <w:color w:val="000000" w:themeColor="text1"/>
                <w:sz w:val="24"/>
                <w:szCs w:val="24"/>
              </w:rPr>
            </w:pPr>
          </w:p>
        </w:tc>
      </w:tr>
      <w:tr w:rsidR="0023496B" w:rsidRPr="000D6DBB" w14:paraId="0A0376E0" w14:textId="77777777" w:rsidTr="00FE2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
        </w:trPr>
        <w:tc>
          <w:tcPr>
            <w:tcW w:w="5030" w:type="dxa"/>
            <w:gridSpan w:val="3"/>
            <w:vAlign w:val="center"/>
          </w:tcPr>
          <w:p w14:paraId="3680A31C" w14:textId="77777777" w:rsidR="003251FB" w:rsidRPr="000D6DBB" w:rsidRDefault="003251FB" w:rsidP="000D6DBB">
            <w:pPr>
              <w:spacing w:line="276" w:lineRule="auto"/>
              <w:contextualSpacing/>
              <w:rPr>
                <w:rFonts w:ascii="Times New Roman" w:eastAsia="Times New Roman" w:hAnsi="Times New Roman" w:cs="Times New Roman"/>
                <w:noProof/>
                <w:color w:val="000000" w:themeColor="text1"/>
                <w:sz w:val="24"/>
                <w:szCs w:val="24"/>
              </w:rPr>
            </w:pPr>
            <w:r w:rsidRPr="000D6DBB">
              <w:rPr>
                <w:rFonts w:ascii="Times New Roman" w:eastAsia="Times New Roman" w:hAnsi="Times New Roman" w:cs="Times New Roman"/>
                <w:noProof/>
                <w:color w:val="000000" w:themeColor="text1"/>
                <w:sz w:val="24"/>
                <w:szCs w:val="24"/>
              </w:rPr>
              <w:t>4.4. Propuneri pentru acoperirea creşterii cheltuielilor bugetare</w:t>
            </w:r>
          </w:p>
        </w:tc>
        <w:tc>
          <w:tcPr>
            <w:tcW w:w="1802" w:type="dxa"/>
            <w:vAlign w:val="center"/>
          </w:tcPr>
          <w:p w14:paraId="7FFE3CDD" w14:textId="77777777" w:rsidR="003251FB" w:rsidRPr="000D6DBB" w:rsidRDefault="003251FB" w:rsidP="000D6DBB">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4" w:type="dxa"/>
            <w:vAlign w:val="center"/>
          </w:tcPr>
          <w:p w14:paraId="5771E65E" w14:textId="77777777" w:rsidR="003251FB" w:rsidRPr="000D6DBB" w:rsidRDefault="003251FB" w:rsidP="000D6DBB">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479F7632" w14:textId="77777777" w:rsidR="003251FB" w:rsidRPr="000D6DBB" w:rsidRDefault="003251FB" w:rsidP="000D6DBB">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4B863208" w14:textId="77777777" w:rsidR="003251FB" w:rsidRPr="000D6DBB" w:rsidRDefault="003251FB" w:rsidP="000D6DBB">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763A3CE3" w14:textId="77777777" w:rsidR="003251FB" w:rsidRPr="000D6DBB" w:rsidRDefault="003251FB" w:rsidP="000D6DBB">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1657" w:type="dxa"/>
            <w:vAlign w:val="center"/>
          </w:tcPr>
          <w:p w14:paraId="333EC474" w14:textId="77777777" w:rsidR="003251FB" w:rsidRPr="000D6DBB" w:rsidRDefault="003251FB" w:rsidP="000D6DBB">
            <w:pPr>
              <w:tabs>
                <w:tab w:val="left" w:pos="720"/>
              </w:tabs>
              <w:spacing w:line="276" w:lineRule="auto"/>
              <w:jc w:val="center"/>
              <w:rPr>
                <w:rFonts w:ascii="Times New Roman" w:eastAsia="Times New Roman" w:hAnsi="Times New Roman" w:cs="Times New Roman"/>
                <w:noProof/>
                <w:color w:val="000000" w:themeColor="text1"/>
                <w:sz w:val="24"/>
                <w:szCs w:val="24"/>
              </w:rPr>
            </w:pPr>
          </w:p>
        </w:tc>
      </w:tr>
      <w:tr w:rsidR="0023496B" w:rsidRPr="000D6DBB" w14:paraId="38A1DEE2" w14:textId="77777777" w:rsidTr="00FE2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
        </w:trPr>
        <w:tc>
          <w:tcPr>
            <w:tcW w:w="5030" w:type="dxa"/>
            <w:gridSpan w:val="3"/>
            <w:vAlign w:val="center"/>
          </w:tcPr>
          <w:p w14:paraId="41F435F5" w14:textId="77777777" w:rsidR="003251FB" w:rsidRPr="000D6DBB" w:rsidRDefault="003251FB" w:rsidP="000D6DBB">
            <w:pPr>
              <w:spacing w:line="276" w:lineRule="auto"/>
              <w:contextualSpacing/>
              <w:rPr>
                <w:rFonts w:ascii="Times New Roman" w:eastAsia="Times New Roman" w:hAnsi="Times New Roman" w:cs="Times New Roman"/>
                <w:noProof/>
                <w:color w:val="000000" w:themeColor="text1"/>
                <w:sz w:val="24"/>
                <w:szCs w:val="24"/>
              </w:rPr>
            </w:pPr>
            <w:r w:rsidRPr="000D6DBB">
              <w:rPr>
                <w:rFonts w:ascii="Times New Roman" w:eastAsia="Times New Roman" w:hAnsi="Times New Roman" w:cs="Times New Roman"/>
                <w:noProof/>
                <w:color w:val="000000" w:themeColor="text1"/>
                <w:sz w:val="24"/>
                <w:szCs w:val="24"/>
              </w:rPr>
              <w:t>4.5. Propuneri pentru a compensa reducerea veniturilor bugetare</w:t>
            </w:r>
          </w:p>
        </w:tc>
        <w:tc>
          <w:tcPr>
            <w:tcW w:w="1802" w:type="dxa"/>
            <w:vAlign w:val="center"/>
          </w:tcPr>
          <w:p w14:paraId="50C6D5E3" w14:textId="77777777" w:rsidR="003251FB" w:rsidRPr="000D6DBB" w:rsidRDefault="003251FB" w:rsidP="000D6DBB">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4" w:type="dxa"/>
            <w:vAlign w:val="center"/>
          </w:tcPr>
          <w:p w14:paraId="77085627" w14:textId="77777777" w:rsidR="003251FB" w:rsidRPr="000D6DBB" w:rsidRDefault="003251FB" w:rsidP="000D6DBB">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15DE1D91" w14:textId="77777777" w:rsidR="003251FB" w:rsidRPr="000D6DBB" w:rsidRDefault="003251FB" w:rsidP="000D6DBB">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0520FFD9" w14:textId="77777777" w:rsidR="003251FB" w:rsidRPr="000D6DBB" w:rsidRDefault="003251FB" w:rsidP="000D6DBB">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5E03D5D6" w14:textId="77777777" w:rsidR="003251FB" w:rsidRPr="000D6DBB" w:rsidRDefault="003251FB" w:rsidP="000D6DBB">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1657" w:type="dxa"/>
            <w:vAlign w:val="center"/>
          </w:tcPr>
          <w:p w14:paraId="542F60D0" w14:textId="77777777" w:rsidR="003251FB" w:rsidRPr="000D6DBB" w:rsidRDefault="003251FB" w:rsidP="000D6DBB">
            <w:pPr>
              <w:tabs>
                <w:tab w:val="left" w:pos="720"/>
              </w:tabs>
              <w:spacing w:line="276" w:lineRule="auto"/>
              <w:jc w:val="center"/>
              <w:rPr>
                <w:rFonts w:ascii="Times New Roman" w:eastAsia="Times New Roman" w:hAnsi="Times New Roman" w:cs="Times New Roman"/>
                <w:noProof/>
                <w:color w:val="000000" w:themeColor="text1"/>
                <w:sz w:val="24"/>
                <w:szCs w:val="24"/>
              </w:rPr>
            </w:pPr>
          </w:p>
        </w:tc>
      </w:tr>
      <w:tr w:rsidR="0023496B" w:rsidRPr="000D6DBB" w14:paraId="17A7D9CB" w14:textId="77777777" w:rsidTr="00FE2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
        </w:trPr>
        <w:tc>
          <w:tcPr>
            <w:tcW w:w="5030" w:type="dxa"/>
            <w:gridSpan w:val="3"/>
            <w:vAlign w:val="center"/>
          </w:tcPr>
          <w:p w14:paraId="34F05D58" w14:textId="77777777" w:rsidR="003251FB" w:rsidRPr="000D6DBB" w:rsidRDefault="003251FB" w:rsidP="000D6DBB">
            <w:pPr>
              <w:spacing w:line="276" w:lineRule="auto"/>
              <w:contextualSpacing/>
              <w:rPr>
                <w:rFonts w:ascii="Times New Roman" w:eastAsia="Times New Roman" w:hAnsi="Times New Roman" w:cs="Times New Roman"/>
                <w:noProof/>
                <w:color w:val="000000" w:themeColor="text1"/>
                <w:sz w:val="24"/>
                <w:szCs w:val="24"/>
              </w:rPr>
            </w:pPr>
            <w:r w:rsidRPr="000D6DBB">
              <w:rPr>
                <w:rFonts w:ascii="Times New Roman" w:eastAsia="Times New Roman" w:hAnsi="Times New Roman" w:cs="Times New Roman"/>
                <w:noProof/>
                <w:color w:val="000000" w:themeColor="text1"/>
                <w:sz w:val="24"/>
                <w:szCs w:val="24"/>
              </w:rPr>
              <w:t>4.6. Calcule detaliate privind fundamentarea modificărilor veniturilor şi/sau cheltuielilor bugetare</w:t>
            </w:r>
          </w:p>
        </w:tc>
        <w:tc>
          <w:tcPr>
            <w:tcW w:w="1802" w:type="dxa"/>
            <w:vAlign w:val="center"/>
          </w:tcPr>
          <w:p w14:paraId="0439B943" w14:textId="77777777" w:rsidR="003251FB" w:rsidRPr="000D6DBB" w:rsidRDefault="003251FB" w:rsidP="000D6DBB">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4" w:type="dxa"/>
            <w:vAlign w:val="center"/>
          </w:tcPr>
          <w:p w14:paraId="3584ECF9" w14:textId="77777777" w:rsidR="003251FB" w:rsidRPr="000D6DBB" w:rsidRDefault="003251FB" w:rsidP="000D6DBB">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4783D7AF" w14:textId="77777777" w:rsidR="003251FB" w:rsidRPr="000D6DBB" w:rsidRDefault="003251FB" w:rsidP="000D6DBB">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27F63C80" w14:textId="77777777" w:rsidR="003251FB" w:rsidRPr="000D6DBB" w:rsidRDefault="003251FB" w:rsidP="000D6DBB">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2C7BD1DE" w14:textId="77777777" w:rsidR="003251FB" w:rsidRPr="000D6DBB" w:rsidRDefault="003251FB" w:rsidP="000D6DBB">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1657" w:type="dxa"/>
            <w:vAlign w:val="center"/>
          </w:tcPr>
          <w:p w14:paraId="252F038C" w14:textId="77777777" w:rsidR="003251FB" w:rsidRPr="000D6DBB" w:rsidRDefault="003251FB" w:rsidP="000D6DBB">
            <w:pPr>
              <w:tabs>
                <w:tab w:val="left" w:pos="720"/>
              </w:tabs>
              <w:spacing w:line="276" w:lineRule="auto"/>
              <w:jc w:val="center"/>
              <w:rPr>
                <w:rFonts w:ascii="Times New Roman" w:eastAsia="Times New Roman" w:hAnsi="Times New Roman" w:cs="Times New Roman"/>
                <w:noProof/>
                <w:color w:val="000000" w:themeColor="text1"/>
                <w:sz w:val="24"/>
                <w:szCs w:val="24"/>
              </w:rPr>
            </w:pPr>
          </w:p>
        </w:tc>
      </w:tr>
      <w:tr w:rsidR="0023496B" w:rsidRPr="000D6DBB" w14:paraId="5D057E51" w14:textId="77777777" w:rsidTr="00FE2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
        </w:trPr>
        <w:tc>
          <w:tcPr>
            <w:tcW w:w="5030" w:type="dxa"/>
            <w:gridSpan w:val="3"/>
            <w:vAlign w:val="center"/>
          </w:tcPr>
          <w:p w14:paraId="1D5B029C" w14:textId="77777777" w:rsidR="003251FB" w:rsidRPr="000D6DBB" w:rsidRDefault="003251FB" w:rsidP="000D6DBB">
            <w:pPr>
              <w:spacing w:line="276" w:lineRule="auto"/>
              <w:contextualSpacing/>
              <w:rPr>
                <w:rFonts w:ascii="Times New Roman" w:eastAsia="Times New Roman" w:hAnsi="Times New Roman" w:cs="Times New Roman"/>
                <w:noProof/>
                <w:color w:val="000000" w:themeColor="text1"/>
                <w:sz w:val="24"/>
                <w:szCs w:val="24"/>
              </w:rPr>
            </w:pPr>
            <w:r w:rsidRPr="000D6DBB">
              <w:rPr>
                <w:rFonts w:ascii="Times New Roman" w:eastAsia="Times New Roman" w:hAnsi="Times New Roman" w:cs="Times New Roman"/>
                <w:noProof/>
                <w:color w:val="000000" w:themeColor="text1"/>
                <w:sz w:val="24"/>
                <w:szCs w:val="24"/>
              </w:rPr>
              <w:t>4.7. Prezentarea, în cazul proiectelor de acte normative a căror adoptare atrage majorarea cheltuielilor bugetare, a următoarelor documente:</w:t>
            </w:r>
          </w:p>
        </w:tc>
        <w:tc>
          <w:tcPr>
            <w:tcW w:w="1802" w:type="dxa"/>
            <w:vAlign w:val="center"/>
          </w:tcPr>
          <w:p w14:paraId="477FE78C" w14:textId="77777777" w:rsidR="003251FB" w:rsidRPr="000D6DBB" w:rsidRDefault="003251FB" w:rsidP="000D6DBB">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4" w:type="dxa"/>
            <w:vAlign w:val="center"/>
          </w:tcPr>
          <w:p w14:paraId="10E2CDA3" w14:textId="77777777" w:rsidR="003251FB" w:rsidRPr="000D6DBB" w:rsidRDefault="003251FB" w:rsidP="000D6DBB">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67F7AFA4" w14:textId="77777777" w:rsidR="003251FB" w:rsidRPr="000D6DBB" w:rsidRDefault="003251FB" w:rsidP="000D6DBB">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241A2715" w14:textId="77777777" w:rsidR="003251FB" w:rsidRPr="000D6DBB" w:rsidRDefault="003251FB" w:rsidP="000D6DBB">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1A5A17D0" w14:textId="77777777" w:rsidR="003251FB" w:rsidRPr="000D6DBB" w:rsidRDefault="003251FB" w:rsidP="000D6DBB">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1657" w:type="dxa"/>
            <w:vAlign w:val="center"/>
          </w:tcPr>
          <w:p w14:paraId="0D504F79" w14:textId="77777777" w:rsidR="003251FB" w:rsidRPr="000D6DBB" w:rsidRDefault="003251FB" w:rsidP="000D6DBB">
            <w:pPr>
              <w:tabs>
                <w:tab w:val="left" w:pos="720"/>
              </w:tabs>
              <w:spacing w:line="276" w:lineRule="auto"/>
              <w:jc w:val="center"/>
              <w:rPr>
                <w:rFonts w:ascii="Times New Roman" w:eastAsia="Times New Roman" w:hAnsi="Times New Roman" w:cs="Times New Roman"/>
                <w:noProof/>
                <w:color w:val="000000" w:themeColor="text1"/>
                <w:sz w:val="24"/>
                <w:szCs w:val="24"/>
              </w:rPr>
            </w:pPr>
          </w:p>
        </w:tc>
      </w:tr>
      <w:tr w:rsidR="0023496B" w:rsidRPr="000D6DBB" w14:paraId="643C56E5" w14:textId="77777777" w:rsidTr="00FE2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
        </w:trPr>
        <w:tc>
          <w:tcPr>
            <w:tcW w:w="5030" w:type="dxa"/>
            <w:gridSpan w:val="3"/>
            <w:vAlign w:val="center"/>
          </w:tcPr>
          <w:p w14:paraId="36CBCD75" w14:textId="77777777" w:rsidR="003251FB" w:rsidRPr="000D6DBB" w:rsidRDefault="003251FB" w:rsidP="000D6DBB">
            <w:pPr>
              <w:spacing w:line="276" w:lineRule="auto"/>
              <w:contextualSpacing/>
              <w:rPr>
                <w:rFonts w:ascii="Times New Roman" w:eastAsia="Times New Roman" w:hAnsi="Times New Roman" w:cs="Times New Roman"/>
                <w:noProof/>
                <w:color w:val="000000" w:themeColor="text1"/>
                <w:sz w:val="24"/>
                <w:szCs w:val="24"/>
              </w:rPr>
            </w:pPr>
            <w:r w:rsidRPr="000D6DBB">
              <w:rPr>
                <w:rFonts w:ascii="Times New Roman" w:eastAsia="Times New Roman" w:hAnsi="Times New Roman" w:cs="Times New Roman"/>
                <w:noProof/>
                <w:color w:val="000000" w:themeColor="text1"/>
                <w:sz w:val="24"/>
                <w:szCs w:val="24"/>
              </w:rPr>
              <w:t>a) fişa financiară prevăzută la art. 15 din Legea nr. 500/2002 privind finanţele publice, cu modificările şi completările ulterioare, însoţită de ipotezele şi metodologia de calcul utilizate;</w:t>
            </w:r>
          </w:p>
          <w:p w14:paraId="4395C7C9" w14:textId="77777777" w:rsidR="003251FB" w:rsidRPr="000D6DBB" w:rsidRDefault="003251FB" w:rsidP="000D6DBB">
            <w:pPr>
              <w:spacing w:line="276" w:lineRule="auto"/>
              <w:contextualSpacing/>
              <w:rPr>
                <w:rFonts w:ascii="Times New Roman" w:eastAsia="Times New Roman" w:hAnsi="Times New Roman" w:cs="Times New Roman"/>
                <w:noProof/>
                <w:color w:val="000000" w:themeColor="text1"/>
                <w:sz w:val="24"/>
                <w:szCs w:val="24"/>
              </w:rPr>
            </w:pPr>
            <w:r w:rsidRPr="000D6DBB">
              <w:rPr>
                <w:rFonts w:ascii="Times New Roman" w:eastAsia="Times New Roman" w:hAnsi="Times New Roman" w:cs="Times New Roman"/>
                <w:noProof/>
                <w:color w:val="000000" w:themeColor="text1"/>
                <w:sz w:val="24"/>
                <w:szCs w:val="24"/>
              </w:rPr>
              <w:t>b) declaraţie conform căreia majorarea de cheltuială respectivă este compatibilă cu obiectivele şi priorităţile strategice specificate în strategia fiscal-bugetară, cu legea bugetară anuală şi cu plafoanele de cheltuieli prezentate în strategia fiscal-bugetară.</w:t>
            </w:r>
          </w:p>
        </w:tc>
        <w:tc>
          <w:tcPr>
            <w:tcW w:w="1802" w:type="dxa"/>
            <w:tcBorders>
              <w:bottom w:val="single" w:sz="4" w:space="0" w:color="auto"/>
            </w:tcBorders>
            <w:vAlign w:val="center"/>
          </w:tcPr>
          <w:p w14:paraId="641E5265" w14:textId="77777777" w:rsidR="003251FB" w:rsidRPr="000D6DBB" w:rsidRDefault="003251FB" w:rsidP="000D6DBB">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4" w:type="dxa"/>
            <w:tcBorders>
              <w:bottom w:val="single" w:sz="4" w:space="0" w:color="auto"/>
            </w:tcBorders>
            <w:vAlign w:val="center"/>
          </w:tcPr>
          <w:p w14:paraId="7A4BC780" w14:textId="77777777" w:rsidR="003251FB" w:rsidRPr="000D6DBB" w:rsidRDefault="003251FB" w:rsidP="000D6DBB">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tcBorders>
              <w:bottom w:val="single" w:sz="4" w:space="0" w:color="auto"/>
            </w:tcBorders>
            <w:vAlign w:val="center"/>
          </w:tcPr>
          <w:p w14:paraId="48317F66" w14:textId="77777777" w:rsidR="003251FB" w:rsidRPr="000D6DBB" w:rsidRDefault="003251FB" w:rsidP="000D6DBB">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tcBorders>
              <w:bottom w:val="single" w:sz="4" w:space="0" w:color="auto"/>
            </w:tcBorders>
            <w:vAlign w:val="center"/>
          </w:tcPr>
          <w:p w14:paraId="2DF1364F" w14:textId="77777777" w:rsidR="003251FB" w:rsidRPr="000D6DBB" w:rsidRDefault="003251FB" w:rsidP="000D6DBB">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tcBorders>
              <w:bottom w:val="single" w:sz="4" w:space="0" w:color="auto"/>
            </w:tcBorders>
            <w:vAlign w:val="center"/>
          </w:tcPr>
          <w:p w14:paraId="19BD4EC4" w14:textId="77777777" w:rsidR="003251FB" w:rsidRPr="000D6DBB" w:rsidRDefault="003251FB" w:rsidP="000D6DBB">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1657" w:type="dxa"/>
            <w:tcBorders>
              <w:bottom w:val="single" w:sz="4" w:space="0" w:color="auto"/>
            </w:tcBorders>
            <w:vAlign w:val="center"/>
          </w:tcPr>
          <w:p w14:paraId="0E83756C" w14:textId="77777777" w:rsidR="003251FB" w:rsidRPr="000D6DBB" w:rsidRDefault="003251FB" w:rsidP="000D6DBB">
            <w:pPr>
              <w:tabs>
                <w:tab w:val="left" w:pos="720"/>
              </w:tabs>
              <w:spacing w:line="276" w:lineRule="auto"/>
              <w:jc w:val="center"/>
              <w:rPr>
                <w:rFonts w:ascii="Times New Roman" w:eastAsia="Times New Roman" w:hAnsi="Times New Roman" w:cs="Times New Roman"/>
                <w:noProof/>
                <w:color w:val="000000" w:themeColor="text1"/>
                <w:sz w:val="24"/>
                <w:szCs w:val="24"/>
              </w:rPr>
            </w:pPr>
          </w:p>
        </w:tc>
      </w:tr>
      <w:tr w:rsidR="0023496B" w:rsidRPr="000D6DBB" w14:paraId="7C49CBA1" w14:textId="77777777" w:rsidTr="00FE2E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
        </w:trPr>
        <w:tc>
          <w:tcPr>
            <w:tcW w:w="5030" w:type="dxa"/>
            <w:gridSpan w:val="3"/>
            <w:vAlign w:val="center"/>
          </w:tcPr>
          <w:p w14:paraId="79DE84E7" w14:textId="77777777" w:rsidR="003251FB" w:rsidRPr="000D6DBB" w:rsidRDefault="003251FB" w:rsidP="000D6DBB">
            <w:pPr>
              <w:spacing w:line="276" w:lineRule="auto"/>
              <w:contextualSpacing/>
              <w:rPr>
                <w:rFonts w:ascii="Times New Roman" w:eastAsia="Times New Roman" w:hAnsi="Times New Roman" w:cs="Times New Roman"/>
                <w:noProof/>
                <w:color w:val="000000" w:themeColor="text1"/>
                <w:sz w:val="24"/>
                <w:szCs w:val="24"/>
              </w:rPr>
            </w:pPr>
            <w:r w:rsidRPr="000D6DBB">
              <w:rPr>
                <w:rFonts w:ascii="Times New Roman" w:eastAsia="Times New Roman" w:hAnsi="Times New Roman" w:cs="Times New Roman"/>
                <w:noProof/>
                <w:color w:val="000000" w:themeColor="text1"/>
                <w:sz w:val="24"/>
                <w:szCs w:val="24"/>
              </w:rPr>
              <w:t>4.8. Alte informații</w:t>
            </w:r>
          </w:p>
        </w:tc>
        <w:tc>
          <w:tcPr>
            <w:tcW w:w="5318" w:type="dxa"/>
            <w:gridSpan w:val="6"/>
            <w:vAlign w:val="center"/>
          </w:tcPr>
          <w:p w14:paraId="689D7977" w14:textId="1DCE87A5" w:rsidR="003251FB" w:rsidRPr="000D6DBB" w:rsidRDefault="003251FB" w:rsidP="000D6DBB">
            <w:pPr>
              <w:tabs>
                <w:tab w:val="left" w:pos="720"/>
              </w:tabs>
              <w:spacing w:line="276" w:lineRule="auto"/>
              <w:rPr>
                <w:rFonts w:ascii="Times New Roman" w:eastAsia="Times New Roman" w:hAnsi="Times New Roman" w:cs="Times New Roman"/>
                <w:noProof/>
                <w:color w:val="000000" w:themeColor="text1"/>
                <w:sz w:val="24"/>
                <w:szCs w:val="24"/>
              </w:rPr>
            </w:pPr>
            <w:r w:rsidRPr="000D6DBB">
              <w:rPr>
                <w:rFonts w:ascii="Times New Roman" w:eastAsia="Times New Roman" w:hAnsi="Times New Roman" w:cs="Times New Roman"/>
                <w:noProof/>
                <w:color w:val="000000" w:themeColor="text1"/>
                <w:sz w:val="24"/>
                <w:szCs w:val="24"/>
              </w:rPr>
              <w:t xml:space="preserve">Deficitul  în valoare de </w:t>
            </w:r>
            <w:r w:rsidR="00241D25" w:rsidRPr="000D6DBB">
              <w:rPr>
                <w:rFonts w:ascii="Times New Roman" w:eastAsia="Times New Roman" w:hAnsi="Times New Roman" w:cs="Times New Roman"/>
                <w:noProof/>
                <w:color w:val="000000" w:themeColor="text1"/>
                <w:sz w:val="24"/>
                <w:szCs w:val="24"/>
              </w:rPr>
              <w:t>78.797</w:t>
            </w:r>
            <w:r w:rsidRPr="000D6DBB">
              <w:rPr>
                <w:rFonts w:ascii="Times New Roman" w:eastAsia="Times New Roman" w:hAnsi="Times New Roman" w:cs="Times New Roman"/>
                <w:noProof/>
                <w:color w:val="000000" w:themeColor="text1"/>
                <w:sz w:val="24"/>
                <w:szCs w:val="24"/>
              </w:rPr>
              <w:t xml:space="preserve"> mii lei va fi </w:t>
            </w:r>
            <w:r w:rsidR="00385658" w:rsidRPr="000D6DBB">
              <w:rPr>
                <w:rFonts w:ascii="Times New Roman" w:eastAsia="Times New Roman" w:hAnsi="Times New Roman" w:cs="Times New Roman"/>
                <w:noProof/>
                <w:color w:val="000000" w:themeColor="text1"/>
                <w:sz w:val="24"/>
                <w:szCs w:val="24"/>
              </w:rPr>
              <w:t>finanțat</w:t>
            </w:r>
            <w:r w:rsidRPr="000D6DBB">
              <w:rPr>
                <w:rFonts w:ascii="Times New Roman" w:eastAsia="Times New Roman" w:hAnsi="Times New Roman" w:cs="Times New Roman"/>
                <w:noProof/>
                <w:color w:val="000000" w:themeColor="text1"/>
                <w:sz w:val="24"/>
                <w:szCs w:val="24"/>
              </w:rPr>
              <w:t xml:space="preserve"> din excedentul anilor anteriori.</w:t>
            </w:r>
          </w:p>
        </w:tc>
      </w:tr>
      <w:tr w:rsidR="0023496B" w:rsidRPr="000D6DBB" w14:paraId="1D0269BC" w14:textId="77777777" w:rsidTr="001B1C3A">
        <w:tc>
          <w:tcPr>
            <w:tcW w:w="10348" w:type="dxa"/>
            <w:gridSpan w:val="9"/>
            <w:tcBorders>
              <w:top w:val="single" w:sz="4" w:space="0" w:color="000000"/>
              <w:left w:val="single" w:sz="4" w:space="0" w:color="000000"/>
              <w:bottom w:val="single" w:sz="4" w:space="0" w:color="000000"/>
              <w:right w:val="single" w:sz="4" w:space="0" w:color="000000"/>
            </w:tcBorders>
            <w:shd w:val="clear" w:color="auto" w:fill="auto"/>
          </w:tcPr>
          <w:p w14:paraId="7332227D" w14:textId="77777777" w:rsidR="003251FB" w:rsidRPr="000D6DBB" w:rsidRDefault="003251FB" w:rsidP="000D6DBB">
            <w:pPr>
              <w:spacing w:line="276" w:lineRule="auto"/>
              <w:contextualSpacing/>
              <w:jc w:val="center"/>
              <w:rPr>
                <w:rFonts w:ascii="Times New Roman" w:eastAsia="Times New Roman" w:hAnsi="Times New Roman" w:cs="Times New Roman"/>
                <w:b/>
                <w:noProof/>
                <w:color w:val="000000" w:themeColor="text1"/>
                <w:sz w:val="24"/>
                <w:szCs w:val="24"/>
              </w:rPr>
            </w:pPr>
            <w:r w:rsidRPr="000D6DBB">
              <w:rPr>
                <w:rFonts w:ascii="Times New Roman" w:eastAsia="Times New Roman" w:hAnsi="Times New Roman" w:cs="Times New Roman"/>
                <w:b/>
                <w:noProof/>
                <w:color w:val="000000" w:themeColor="text1"/>
                <w:sz w:val="24"/>
                <w:szCs w:val="24"/>
              </w:rPr>
              <w:t>Secţiunea a 5-a</w:t>
            </w:r>
          </w:p>
          <w:p w14:paraId="106F6856" w14:textId="2DEBDDBC" w:rsidR="003251FB" w:rsidRPr="000D6DBB" w:rsidRDefault="003251FB" w:rsidP="000D6DBB">
            <w:pPr>
              <w:spacing w:line="276" w:lineRule="auto"/>
              <w:jc w:val="center"/>
              <w:rPr>
                <w:rFonts w:ascii="Times New Roman" w:hAnsi="Times New Roman" w:cs="Times New Roman"/>
                <w:b/>
                <w:bCs/>
                <w:color w:val="000000" w:themeColor="text1"/>
                <w:sz w:val="24"/>
                <w:szCs w:val="24"/>
              </w:rPr>
            </w:pPr>
            <w:r w:rsidRPr="000D6DBB">
              <w:rPr>
                <w:rFonts w:ascii="Times New Roman" w:eastAsia="Times New Roman" w:hAnsi="Times New Roman" w:cs="Times New Roman"/>
                <w:b/>
                <w:iCs/>
                <w:noProof/>
                <w:color w:val="000000" w:themeColor="text1"/>
                <w:sz w:val="24"/>
                <w:szCs w:val="24"/>
              </w:rPr>
              <w:t>Efectele proiectului de act normativ asupra legislaţiei în vigoare</w:t>
            </w:r>
          </w:p>
        </w:tc>
      </w:tr>
      <w:tr w:rsidR="0023496B" w:rsidRPr="000D6DBB" w14:paraId="4FD14026" w14:textId="77777777" w:rsidTr="00FE2EE0">
        <w:tc>
          <w:tcPr>
            <w:tcW w:w="817" w:type="dxa"/>
            <w:tcBorders>
              <w:top w:val="single" w:sz="4" w:space="0" w:color="000000"/>
              <w:left w:val="single" w:sz="4" w:space="0" w:color="000000"/>
              <w:bottom w:val="single" w:sz="4" w:space="0" w:color="000000"/>
            </w:tcBorders>
            <w:shd w:val="clear" w:color="auto" w:fill="auto"/>
          </w:tcPr>
          <w:p w14:paraId="009F1782" w14:textId="64DC83DD" w:rsidR="003251FB" w:rsidRPr="000D6DBB" w:rsidRDefault="003251FB" w:rsidP="000D6DBB">
            <w:pPr>
              <w:spacing w:line="276" w:lineRule="auto"/>
              <w:rPr>
                <w:rFonts w:ascii="Times New Roman" w:hAnsi="Times New Roman" w:cs="Times New Roman"/>
                <w:color w:val="000000" w:themeColor="text1"/>
                <w:sz w:val="24"/>
                <w:szCs w:val="24"/>
              </w:rPr>
            </w:pPr>
            <w:r w:rsidRPr="000D6DBB">
              <w:rPr>
                <w:rFonts w:ascii="Times New Roman" w:eastAsia="Times New Roman" w:hAnsi="Times New Roman" w:cs="Times New Roman"/>
                <w:noProof/>
                <w:color w:val="000000" w:themeColor="text1"/>
                <w:sz w:val="24"/>
                <w:szCs w:val="24"/>
              </w:rPr>
              <w:t>5.1.</w:t>
            </w:r>
          </w:p>
        </w:tc>
        <w:tc>
          <w:tcPr>
            <w:tcW w:w="2366" w:type="dxa"/>
            <w:tcBorders>
              <w:top w:val="single" w:sz="4" w:space="0" w:color="000000"/>
              <w:left w:val="single" w:sz="4" w:space="0" w:color="000000"/>
              <w:bottom w:val="single" w:sz="4" w:space="0" w:color="000000"/>
            </w:tcBorders>
            <w:shd w:val="clear" w:color="auto" w:fill="auto"/>
          </w:tcPr>
          <w:p w14:paraId="04BB61C7" w14:textId="0874500B" w:rsidR="003251FB" w:rsidRPr="000D6DBB" w:rsidRDefault="003251FB" w:rsidP="000D6DBB">
            <w:pPr>
              <w:spacing w:line="276" w:lineRule="auto"/>
              <w:rPr>
                <w:rFonts w:ascii="Times New Roman" w:hAnsi="Times New Roman" w:cs="Times New Roman"/>
                <w:color w:val="000000" w:themeColor="text1"/>
                <w:sz w:val="24"/>
                <w:szCs w:val="24"/>
              </w:rPr>
            </w:pPr>
            <w:r w:rsidRPr="000D6DBB">
              <w:rPr>
                <w:rFonts w:ascii="Times New Roman" w:eastAsia="Times New Roman" w:hAnsi="Times New Roman" w:cs="Times New Roman"/>
                <w:iCs/>
                <w:noProof/>
                <w:color w:val="000000" w:themeColor="text1"/>
                <w:sz w:val="24"/>
                <w:szCs w:val="24"/>
              </w:rPr>
              <w:t>Măsuri normative necesare pentru aplicarea prevederilor proiectului de act normativ</w:t>
            </w:r>
          </w:p>
        </w:tc>
        <w:tc>
          <w:tcPr>
            <w:tcW w:w="7165" w:type="dxa"/>
            <w:gridSpan w:val="7"/>
            <w:tcBorders>
              <w:top w:val="single" w:sz="4" w:space="0" w:color="000000"/>
              <w:left w:val="single" w:sz="4" w:space="0" w:color="000000"/>
              <w:bottom w:val="single" w:sz="4" w:space="0" w:color="000000"/>
              <w:right w:val="single" w:sz="4" w:space="0" w:color="000000"/>
            </w:tcBorders>
            <w:shd w:val="clear" w:color="auto" w:fill="auto"/>
          </w:tcPr>
          <w:p w14:paraId="418CC0E7" w14:textId="712F60C7" w:rsidR="003251FB" w:rsidRPr="000D6DBB" w:rsidRDefault="003251FB" w:rsidP="000D6DBB">
            <w:pPr>
              <w:spacing w:line="276" w:lineRule="auto"/>
              <w:rPr>
                <w:rFonts w:ascii="Times New Roman" w:hAnsi="Times New Roman" w:cs="Times New Roman"/>
                <w:color w:val="000000" w:themeColor="text1"/>
                <w:sz w:val="24"/>
                <w:szCs w:val="24"/>
                <w:lang w:eastAsia="ro-RO"/>
              </w:rPr>
            </w:pPr>
            <w:r w:rsidRPr="000D6DBB">
              <w:rPr>
                <w:rFonts w:ascii="Times New Roman" w:hAnsi="Times New Roman" w:cs="Times New Roman"/>
                <w:color w:val="000000" w:themeColor="text1"/>
                <w:sz w:val="24"/>
                <w:szCs w:val="24"/>
              </w:rPr>
              <w:t>Proiectul de act normativ nu se referă la acest subiect.</w:t>
            </w:r>
          </w:p>
        </w:tc>
      </w:tr>
      <w:tr w:rsidR="0023496B" w:rsidRPr="000D6DBB" w14:paraId="5D6D2B7D" w14:textId="77777777" w:rsidTr="00FE2EE0">
        <w:tc>
          <w:tcPr>
            <w:tcW w:w="817" w:type="dxa"/>
            <w:tcBorders>
              <w:top w:val="single" w:sz="4" w:space="0" w:color="000000"/>
              <w:left w:val="single" w:sz="4" w:space="0" w:color="000000"/>
              <w:bottom w:val="single" w:sz="4" w:space="0" w:color="000000"/>
            </w:tcBorders>
            <w:shd w:val="clear" w:color="auto" w:fill="auto"/>
          </w:tcPr>
          <w:p w14:paraId="571BF919" w14:textId="6DBD7E9C" w:rsidR="003251FB" w:rsidRPr="000D6DBB" w:rsidRDefault="003251FB" w:rsidP="000D6DBB">
            <w:pPr>
              <w:spacing w:line="276" w:lineRule="auto"/>
              <w:rPr>
                <w:rFonts w:ascii="Times New Roman" w:hAnsi="Times New Roman" w:cs="Times New Roman"/>
                <w:color w:val="000000" w:themeColor="text1"/>
                <w:sz w:val="24"/>
                <w:szCs w:val="24"/>
                <w:vertAlign w:val="superscript"/>
              </w:rPr>
            </w:pPr>
            <w:r w:rsidRPr="000D6DBB">
              <w:rPr>
                <w:rFonts w:ascii="Times New Roman" w:eastAsia="Times New Roman" w:hAnsi="Times New Roman" w:cs="Times New Roman"/>
                <w:noProof/>
                <w:color w:val="000000" w:themeColor="text1"/>
                <w:sz w:val="24"/>
                <w:szCs w:val="24"/>
              </w:rPr>
              <w:t>5.2</w:t>
            </w:r>
          </w:p>
        </w:tc>
        <w:tc>
          <w:tcPr>
            <w:tcW w:w="2366" w:type="dxa"/>
            <w:tcBorders>
              <w:top w:val="single" w:sz="4" w:space="0" w:color="000000"/>
              <w:left w:val="single" w:sz="4" w:space="0" w:color="000000"/>
              <w:bottom w:val="single" w:sz="4" w:space="0" w:color="000000"/>
            </w:tcBorders>
            <w:shd w:val="clear" w:color="auto" w:fill="auto"/>
          </w:tcPr>
          <w:p w14:paraId="67301B68" w14:textId="64E84D64" w:rsidR="003251FB" w:rsidRPr="000D6DBB" w:rsidRDefault="003251FB" w:rsidP="000D6DBB">
            <w:pPr>
              <w:spacing w:line="276" w:lineRule="auto"/>
              <w:rPr>
                <w:rFonts w:ascii="Times New Roman" w:hAnsi="Times New Roman" w:cs="Times New Roman"/>
                <w:color w:val="000000" w:themeColor="text1"/>
                <w:sz w:val="24"/>
                <w:szCs w:val="24"/>
              </w:rPr>
            </w:pPr>
            <w:r w:rsidRPr="000D6DBB">
              <w:rPr>
                <w:rFonts w:ascii="Times New Roman" w:eastAsia="Times New Roman" w:hAnsi="Times New Roman" w:cs="Times New Roman"/>
                <w:iCs/>
                <w:noProof/>
                <w:color w:val="000000" w:themeColor="text1"/>
                <w:sz w:val="24"/>
                <w:szCs w:val="24"/>
              </w:rPr>
              <w:t>Impactul asupra legislaţiei în domeniul achiziţiilor publice</w:t>
            </w:r>
          </w:p>
        </w:tc>
        <w:tc>
          <w:tcPr>
            <w:tcW w:w="7165" w:type="dxa"/>
            <w:gridSpan w:val="7"/>
            <w:tcBorders>
              <w:top w:val="single" w:sz="4" w:space="0" w:color="000000"/>
              <w:left w:val="single" w:sz="4" w:space="0" w:color="000000"/>
              <w:bottom w:val="single" w:sz="4" w:space="0" w:color="000000"/>
              <w:right w:val="single" w:sz="4" w:space="0" w:color="000000"/>
            </w:tcBorders>
            <w:shd w:val="clear" w:color="auto" w:fill="auto"/>
          </w:tcPr>
          <w:p w14:paraId="48DD407E" w14:textId="77777777" w:rsidR="003251FB" w:rsidRPr="000D6DBB" w:rsidRDefault="003251FB" w:rsidP="000D6DBB">
            <w:pPr>
              <w:spacing w:line="276" w:lineRule="auto"/>
              <w:rPr>
                <w:rFonts w:ascii="Times New Roman" w:hAnsi="Times New Roman" w:cs="Times New Roman"/>
                <w:noProof/>
                <w:color w:val="000000" w:themeColor="text1"/>
                <w:sz w:val="24"/>
                <w:szCs w:val="24"/>
              </w:rPr>
            </w:pPr>
            <w:r w:rsidRPr="000D6DBB">
              <w:rPr>
                <w:rFonts w:ascii="Times New Roman" w:hAnsi="Times New Roman" w:cs="Times New Roman"/>
                <w:color w:val="000000" w:themeColor="text1"/>
                <w:sz w:val="24"/>
                <w:szCs w:val="24"/>
              </w:rPr>
              <w:t>Proiectul de act normativ nu se referă la acest subiect.</w:t>
            </w:r>
          </w:p>
          <w:p w14:paraId="3B985121" w14:textId="3EEDEE56" w:rsidR="003251FB" w:rsidRPr="000D6DBB" w:rsidRDefault="003251FB" w:rsidP="000D6DBB">
            <w:pPr>
              <w:spacing w:line="276" w:lineRule="auto"/>
              <w:rPr>
                <w:rFonts w:ascii="Times New Roman" w:hAnsi="Times New Roman" w:cs="Times New Roman"/>
                <w:color w:val="000000" w:themeColor="text1"/>
                <w:sz w:val="24"/>
                <w:szCs w:val="24"/>
              </w:rPr>
            </w:pPr>
          </w:p>
        </w:tc>
      </w:tr>
      <w:tr w:rsidR="0023496B" w:rsidRPr="000D6DBB" w14:paraId="21074019" w14:textId="77777777" w:rsidTr="00FE2EE0">
        <w:tc>
          <w:tcPr>
            <w:tcW w:w="817" w:type="dxa"/>
            <w:tcBorders>
              <w:top w:val="single" w:sz="4" w:space="0" w:color="000000"/>
              <w:left w:val="single" w:sz="4" w:space="0" w:color="000000"/>
              <w:bottom w:val="single" w:sz="4" w:space="0" w:color="000000"/>
            </w:tcBorders>
            <w:shd w:val="clear" w:color="auto" w:fill="auto"/>
          </w:tcPr>
          <w:p w14:paraId="402A45B5" w14:textId="7B1F33CA" w:rsidR="003251FB" w:rsidRPr="000D6DBB" w:rsidRDefault="003251FB" w:rsidP="000D6DBB">
            <w:pPr>
              <w:spacing w:line="276" w:lineRule="auto"/>
              <w:rPr>
                <w:rFonts w:ascii="Times New Roman" w:hAnsi="Times New Roman" w:cs="Times New Roman"/>
                <w:color w:val="000000" w:themeColor="text1"/>
                <w:sz w:val="24"/>
                <w:szCs w:val="24"/>
              </w:rPr>
            </w:pPr>
            <w:r w:rsidRPr="000D6DBB">
              <w:rPr>
                <w:rFonts w:ascii="Times New Roman" w:eastAsia="Times New Roman" w:hAnsi="Times New Roman" w:cs="Times New Roman"/>
                <w:noProof/>
                <w:color w:val="000000" w:themeColor="text1"/>
                <w:sz w:val="24"/>
                <w:szCs w:val="24"/>
              </w:rPr>
              <w:t>5.3.</w:t>
            </w:r>
          </w:p>
        </w:tc>
        <w:tc>
          <w:tcPr>
            <w:tcW w:w="2366" w:type="dxa"/>
            <w:tcBorders>
              <w:top w:val="single" w:sz="4" w:space="0" w:color="000000"/>
              <w:left w:val="single" w:sz="4" w:space="0" w:color="000000"/>
              <w:bottom w:val="single" w:sz="4" w:space="0" w:color="000000"/>
            </w:tcBorders>
            <w:shd w:val="clear" w:color="auto" w:fill="auto"/>
          </w:tcPr>
          <w:p w14:paraId="30C10ECA" w14:textId="240F0CF8" w:rsidR="003251FB" w:rsidRPr="000D6DBB" w:rsidRDefault="003251FB" w:rsidP="000D6DBB">
            <w:pPr>
              <w:spacing w:line="276" w:lineRule="auto"/>
              <w:rPr>
                <w:rFonts w:ascii="Times New Roman" w:hAnsi="Times New Roman" w:cs="Times New Roman"/>
                <w:color w:val="000000" w:themeColor="text1"/>
                <w:sz w:val="24"/>
                <w:szCs w:val="24"/>
              </w:rPr>
            </w:pPr>
            <w:r w:rsidRPr="000D6DBB">
              <w:rPr>
                <w:rFonts w:ascii="Times New Roman" w:eastAsia="Times New Roman" w:hAnsi="Times New Roman" w:cs="Times New Roman"/>
                <w:iCs/>
                <w:noProof/>
                <w:color w:val="000000" w:themeColor="text1"/>
                <w:sz w:val="24"/>
                <w:szCs w:val="24"/>
              </w:rPr>
              <w:t>Conformitatea proiectului de act normativ cu legislaţia UE (în cazul proiectelor ce transpun sau asigură aplicarea unor prevederi de drept UE).</w:t>
            </w:r>
          </w:p>
        </w:tc>
        <w:tc>
          <w:tcPr>
            <w:tcW w:w="7165" w:type="dxa"/>
            <w:gridSpan w:val="7"/>
            <w:tcBorders>
              <w:top w:val="single" w:sz="4" w:space="0" w:color="000000"/>
              <w:left w:val="single" w:sz="4" w:space="0" w:color="000000"/>
              <w:bottom w:val="single" w:sz="4" w:space="0" w:color="000000"/>
              <w:right w:val="single" w:sz="4" w:space="0" w:color="000000"/>
            </w:tcBorders>
            <w:shd w:val="clear" w:color="auto" w:fill="auto"/>
          </w:tcPr>
          <w:p w14:paraId="796133A5" w14:textId="46A2BAB5" w:rsidR="003251FB" w:rsidRPr="000D6DBB" w:rsidRDefault="003251FB" w:rsidP="000D6DBB">
            <w:pPr>
              <w:spacing w:line="276" w:lineRule="auto"/>
              <w:rPr>
                <w:rFonts w:ascii="Times New Roman" w:hAnsi="Times New Roman" w:cs="Times New Roman"/>
                <w:color w:val="000000" w:themeColor="text1"/>
                <w:sz w:val="24"/>
                <w:szCs w:val="24"/>
              </w:rPr>
            </w:pPr>
            <w:r w:rsidRPr="000D6DBB">
              <w:rPr>
                <w:rFonts w:ascii="Times New Roman" w:hAnsi="Times New Roman" w:cs="Times New Roman"/>
                <w:color w:val="000000" w:themeColor="text1"/>
                <w:sz w:val="24"/>
                <w:szCs w:val="24"/>
              </w:rPr>
              <w:t>Proiectul de act normativ nu se referă la acest subiect.</w:t>
            </w:r>
          </w:p>
        </w:tc>
      </w:tr>
      <w:tr w:rsidR="0023496B" w:rsidRPr="000D6DBB" w14:paraId="5816EA04" w14:textId="77777777" w:rsidTr="00FE2EE0">
        <w:tc>
          <w:tcPr>
            <w:tcW w:w="817" w:type="dxa"/>
            <w:tcBorders>
              <w:top w:val="single" w:sz="4" w:space="0" w:color="000000"/>
              <w:left w:val="single" w:sz="4" w:space="0" w:color="000000"/>
              <w:bottom w:val="single" w:sz="4" w:space="0" w:color="000000"/>
            </w:tcBorders>
            <w:shd w:val="clear" w:color="auto" w:fill="auto"/>
          </w:tcPr>
          <w:p w14:paraId="2E32BC00" w14:textId="447631C1" w:rsidR="003251FB" w:rsidRPr="000D6DBB" w:rsidRDefault="003251FB" w:rsidP="000D6DBB">
            <w:pPr>
              <w:spacing w:line="276" w:lineRule="auto"/>
              <w:rPr>
                <w:rFonts w:ascii="Times New Roman" w:hAnsi="Times New Roman" w:cs="Times New Roman"/>
                <w:color w:val="000000" w:themeColor="text1"/>
                <w:sz w:val="24"/>
                <w:szCs w:val="24"/>
              </w:rPr>
            </w:pPr>
            <w:r w:rsidRPr="000D6DBB">
              <w:rPr>
                <w:rFonts w:ascii="Times New Roman" w:eastAsia="Times New Roman" w:hAnsi="Times New Roman" w:cs="Times New Roman"/>
                <w:noProof/>
                <w:color w:val="000000" w:themeColor="text1"/>
                <w:sz w:val="24"/>
                <w:szCs w:val="24"/>
              </w:rPr>
              <w:lastRenderedPageBreak/>
              <w:t>5.3.1.</w:t>
            </w:r>
          </w:p>
        </w:tc>
        <w:tc>
          <w:tcPr>
            <w:tcW w:w="2366" w:type="dxa"/>
            <w:tcBorders>
              <w:top w:val="single" w:sz="4" w:space="0" w:color="000000"/>
              <w:left w:val="single" w:sz="4" w:space="0" w:color="000000"/>
              <w:bottom w:val="single" w:sz="4" w:space="0" w:color="000000"/>
            </w:tcBorders>
            <w:shd w:val="clear" w:color="auto" w:fill="auto"/>
          </w:tcPr>
          <w:p w14:paraId="6B631953" w14:textId="4152CCC2" w:rsidR="003251FB" w:rsidRPr="000D6DBB" w:rsidRDefault="003251FB" w:rsidP="000D6DBB">
            <w:pPr>
              <w:spacing w:line="276" w:lineRule="auto"/>
              <w:rPr>
                <w:rFonts w:ascii="Times New Roman" w:hAnsi="Times New Roman" w:cs="Times New Roman"/>
                <w:color w:val="000000" w:themeColor="text1"/>
                <w:sz w:val="24"/>
                <w:szCs w:val="24"/>
              </w:rPr>
            </w:pPr>
            <w:r w:rsidRPr="000D6DBB">
              <w:rPr>
                <w:rFonts w:ascii="Times New Roman" w:eastAsia="Times New Roman" w:hAnsi="Times New Roman" w:cs="Times New Roman"/>
                <w:iCs/>
                <w:noProof/>
                <w:color w:val="000000" w:themeColor="text1"/>
                <w:sz w:val="24"/>
                <w:szCs w:val="24"/>
              </w:rPr>
              <w:t>Măsuri normative necesare transpunerii directivelor UE</w:t>
            </w:r>
          </w:p>
        </w:tc>
        <w:tc>
          <w:tcPr>
            <w:tcW w:w="7165" w:type="dxa"/>
            <w:gridSpan w:val="7"/>
            <w:tcBorders>
              <w:top w:val="single" w:sz="4" w:space="0" w:color="000000"/>
              <w:left w:val="single" w:sz="4" w:space="0" w:color="000000"/>
              <w:bottom w:val="single" w:sz="4" w:space="0" w:color="000000"/>
              <w:right w:val="single" w:sz="4" w:space="0" w:color="000000"/>
            </w:tcBorders>
            <w:shd w:val="clear" w:color="auto" w:fill="auto"/>
          </w:tcPr>
          <w:p w14:paraId="4FB22BD7" w14:textId="77777777" w:rsidR="003251FB" w:rsidRPr="000D6DBB" w:rsidRDefault="003251FB" w:rsidP="000D6DBB">
            <w:pPr>
              <w:spacing w:line="276" w:lineRule="auto"/>
              <w:rPr>
                <w:rFonts w:ascii="Times New Roman" w:hAnsi="Times New Roman" w:cs="Times New Roman"/>
                <w:noProof/>
                <w:color w:val="000000" w:themeColor="text1"/>
                <w:sz w:val="24"/>
                <w:szCs w:val="24"/>
              </w:rPr>
            </w:pPr>
            <w:r w:rsidRPr="000D6DBB">
              <w:rPr>
                <w:rFonts w:ascii="Times New Roman" w:hAnsi="Times New Roman" w:cs="Times New Roman"/>
                <w:color w:val="000000" w:themeColor="text1"/>
                <w:sz w:val="24"/>
                <w:szCs w:val="24"/>
              </w:rPr>
              <w:t>Proiectul de act normativ nu se referă la acest subiect.</w:t>
            </w:r>
          </w:p>
          <w:p w14:paraId="53CF7060" w14:textId="2085FFC7" w:rsidR="003251FB" w:rsidRPr="000D6DBB" w:rsidRDefault="003251FB" w:rsidP="000D6DBB">
            <w:pPr>
              <w:spacing w:line="276" w:lineRule="auto"/>
              <w:rPr>
                <w:rFonts w:ascii="Times New Roman" w:hAnsi="Times New Roman" w:cs="Times New Roman"/>
                <w:color w:val="000000" w:themeColor="text1"/>
                <w:sz w:val="24"/>
                <w:szCs w:val="24"/>
              </w:rPr>
            </w:pPr>
          </w:p>
        </w:tc>
      </w:tr>
      <w:tr w:rsidR="0023496B" w:rsidRPr="000D6DBB" w14:paraId="70DE8E16" w14:textId="77777777" w:rsidTr="00FE2EE0">
        <w:tc>
          <w:tcPr>
            <w:tcW w:w="817" w:type="dxa"/>
            <w:tcBorders>
              <w:top w:val="single" w:sz="4" w:space="0" w:color="000000"/>
              <w:left w:val="single" w:sz="4" w:space="0" w:color="000000"/>
              <w:bottom w:val="single" w:sz="4" w:space="0" w:color="000000"/>
            </w:tcBorders>
            <w:shd w:val="clear" w:color="auto" w:fill="auto"/>
          </w:tcPr>
          <w:p w14:paraId="021C7ED0" w14:textId="5E11F611" w:rsidR="003251FB" w:rsidRPr="000D6DBB" w:rsidRDefault="003251FB" w:rsidP="000D6DBB">
            <w:pPr>
              <w:spacing w:line="276" w:lineRule="auto"/>
              <w:rPr>
                <w:rFonts w:ascii="Times New Roman" w:hAnsi="Times New Roman" w:cs="Times New Roman"/>
                <w:color w:val="000000" w:themeColor="text1"/>
                <w:sz w:val="24"/>
                <w:szCs w:val="24"/>
              </w:rPr>
            </w:pPr>
            <w:r w:rsidRPr="000D6DBB">
              <w:rPr>
                <w:rFonts w:ascii="Times New Roman" w:eastAsia="Times New Roman" w:hAnsi="Times New Roman" w:cs="Times New Roman"/>
                <w:noProof/>
                <w:color w:val="000000" w:themeColor="text1"/>
                <w:sz w:val="24"/>
                <w:szCs w:val="24"/>
              </w:rPr>
              <w:t>5.3.2.</w:t>
            </w:r>
          </w:p>
        </w:tc>
        <w:tc>
          <w:tcPr>
            <w:tcW w:w="2366" w:type="dxa"/>
            <w:tcBorders>
              <w:top w:val="single" w:sz="4" w:space="0" w:color="000000"/>
              <w:left w:val="single" w:sz="4" w:space="0" w:color="000000"/>
              <w:bottom w:val="single" w:sz="4" w:space="0" w:color="000000"/>
            </w:tcBorders>
            <w:shd w:val="clear" w:color="auto" w:fill="auto"/>
          </w:tcPr>
          <w:p w14:paraId="1A399F7F" w14:textId="6211641F" w:rsidR="003251FB" w:rsidRPr="000D6DBB" w:rsidRDefault="003251FB" w:rsidP="000D6DBB">
            <w:pPr>
              <w:spacing w:line="276" w:lineRule="auto"/>
              <w:rPr>
                <w:rFonts w:ascii="Times New Roman" w:hAnsi="Times New Roman" w:cs="Times New Roman"/>
                <w:color w:val="000000" w:themeColor="text1"/>
                <w:sz w:val="24"/>
                <w:szCs w:val="24"/>
              </w:rPr>
            </w:pPr>
            <w:r w:rsidRPr="000D6DBB">
              <w:rPr>
                <w:rFonts w:ascii="Times New Roman" w:eastAsia="Times New Roman" w:hAnsi="Times New Roman" w:cs="Times New Roman"/>
                <w:iCs/>
                <w:noProof/>
                <w:color w:val="000000" w:themeColor="text1"/>
                <w:sz w:val="24"/>
                <w:szCs w:val="24"/>
              </w:rPr>
              <w:t>Măsuri normative necesare aplicării actelor legislative ale UE</w:t>
            </w:r>
          </w:p>
        </w:tc>
        <w:tc>
          <w:tcPr>
            <w:tcW w:w="7165" w:type="dxa"/>
            <w:gridSpan w:val="7"/>
            <w:tcBorders>
              <w:top w:val="single" w:sz="4" w:space="0" w:color="000000"/>
              <w:left w:val="single" w:sz="4" w:space="0" w:color="000000"/>
              <w:bottom w:val="single" w:sz="4" w:space="0" w:color="000000"/>
              <w:right w:val="single" w:sz="4" w:space="0" w:color="000000"/>
            </w:tcBorders>
            <w:shd w:val="clear" w:color="auto" w:fill="auto"/>
          </w:tcPr>
          <w:p w14:paraId="700AFED1" w14:textId="77777777" w:rsidR="003251FB" w:rsidRPr="000D6DBB" w:rsidRDefault="003251FB" w:rsidP="000D6DBB">
            <w:pPr>
              <w:spacing w:line="276" w:lineRule="auto"/>
              <w:jc w:val="center"/>
              <w:rPr>
                <w:rFonts w:ascii="Times New Roman" w:hAnsi="Times New Roman" w:cs="Times New Roman"/>
                <w:color w:val="000000" w:themeColor="text1"/>
                <w:sz w:val="24"/>
                <w:szCs w:val="24"/>
              </w:rPr>
            </w:pPr>
          </w:p>
        </w:tc>
      </w:tr>
      <w:tr w:rsidR="0023496B" w:rsidRPr="000D6DBB" w14:paraId="7B45C749" w14:textId="77777777" w:rsidTr="00FE2EE0">
        <w:trPr>
          <w:trHeight w:val="808"/>
        </w:trPr>
        <w:tc>
          <w:tcPr>
            <w:tcW w:w="817" w:type="dxa"/>
            <w:tcBorders>
              <w:top w:val="single" w:sz="4" w:space="0" w:color="000000"/>
              <w:left w:val="single" w:sz="4" w:space="0" w:color="000000"/>
              <w:bottom w:val="single" w:sz="4" w:space="0" w:color="000000"/>
            </w:tcBorders>
            <w:shd w:val="clear" w:color="auto" w:fill="auto"/>
          </w:tcPr>
          <w:p w14:paraId="24FDCD11" w14:textId="7E1D02F5" w:rsidR="003251FB" w:rsidRPr="000D6DBB" w:rsidRDefault="003251FB" w:rsidP="000D6DBB">
            <w:pPr>
              <w:spacing w:line="276" w:lineRule="auto"/>
              <w:rPr>
                <w:rFonts w:ascii="Times New Roman" w:hAnsi="Times New Roman" w:cs="Times New Roman"/>
                <w:color w:val="000000" w:themeColor="text1"/>
                <w:sz w:val="24"/>
                <w:szCs w:val="24"/>
              </w:rPr>
            </w:pPr>
            <w:r w:rsidRPr="000D6DBB">
              <w:rPr>
                <w:rFonts w:ascii="Times New Roman" w:eastAsia="Times New Roman" w:hAnsi="Times New Roman" w:cs="Times New Roman"/>
                <w:noProof/>
                <w:color w:val="000000" w:themeColor="text1"/>
                <w:sz w:val="24"/>
                <w:szCs w:val="24"/>
              </w:rPr>
              <w:t>5.4.</w:t>
            </w:r>
          </w:p>
        </w:tc>
        <w:tc>
          <w:tcPr>
            <w:tcW w:w="2366" w:type="dxa"/>
            <w:tcBorders>
              <w:top w:val="single" w:sz="4" w:space="0" w:color="000000"/>
              <w:left w:val="single" w:sz="4" w:space="0" w:color="000000"/>
              <w:bottom w:val="single" w:sz="4" w:space="0" w:color="000000"/>
            </w:tcBorders>
            <w:shd w:val="clear" w:color="auto" w:fill="auto"/>
          </w:tcPr>
          <w:p w14:paraId="37B0CE62" w14:textId="474775C4" w:rsidR="003251FB" w:rsidRPr="000D6DBB" w:rsidRDefault="003251FB" w:rsidP="000D6DBB">
            <w:pPr>
              <w:spacing w:line="276" w:lineRule="auto"/>
              <w:rPr>
                <w:rFonts w:ascii="Times New Roman" w:hAnsi="Times New Roman" w:cs="Times New Roman"/>
                <w:color w:val="000000" w:themeColor="text1"/>
                <w:sz w:val="24"/>
                <w:szCs w:val="24"/>
              </w:rPr>
            </w:pPr>
            <w:r w:rsidRPr="000D6DBB">
              <w:rPr>
                <w:rFonts w:ascii="Times New Roman" w:eastAsia="Times New Roman" w:hAnsi="Times New Roman" w:cs="Times New Roman"/>
                <w:iCs/>
                <w:noProof/>
                <w:color w:val="000000" w:themeColor="text1"/>
                <w:sz w:val="24"/>
                <w:szCs w:val="24"/>
              </w:rPr>
              <w:t>Hotărâri ale Curţii de Justiţie a Uniunii Europene</w:t>
            </w:r>
          </w:p>
        </w:tc>
        <w:tc>
          <w:tcPr>
            <w:tcW w:w="7165" w:type="dxa"/>
            <w:gridSpan w:val="7"/>
            <w:tcBorders>
              <w:top w:val="single" w:sz="4" w:space="0" w:color="000000"/>
              <w:left w:val="single" w:sz="4" w:space="0" w:color="000000"/>
              <w:bottom w:val="single" w:sz="4" w:space="0" w:color="000000"/>
              <w:right w:val="single" w:sz="4" w:space="0" w:color="000000"/>
            </w:tcBorders>
            <w:shd w:val="clear" w:color="auto" w:fill="auto"/>
          </w:tcPr>
          <w:p w14:paraId="3EADC852" w14:textId="77777777" w:rsidR="003251FB" w:rsidRPr="000D6DBB" w:rsidRDefault="003251FB" w:rsidP="000D6DBB">
            <w:pPr>
              <w:spacing w:line="276" w:lineRule="auto"/>
              <w:rPr>
                <w:rFonts w:ascii="Times New Roman" w:hAnsi="Times New Roman" w:cs="Times New Roman"/>
                <w:noProof/>
                <w:color w:val="000000" w:themeColor="text1"/>
                <w:sz w:val="24"/>
                <w:szCs w:val="24"/>
              </w:rPr>
            </w:pPr>
            <w:r w:rsidRPr="000D6DBB">
              <w:rPr>
                <w:rFonts w:ascii="Times New Roman" w:hAnsi="Times New Roman" w:cs="Times New Roman"/>
                <w:color w:val="000000" w:themeColor="text1"/>
                <w:sz w:val="24"/>
                <w:szCs w:val="24"/>
              </w:rPr>
              <w:t>Proiectul de act normativ nu se referă la acest subiect.</w:t>
            </w:r>
          </w:p>
          <w:p w14:paraId="14EA4AD7" w14:textId="1B7DA849" w:rsidR="003251FB" w:rsidRPr="000D6DBB" w:rsidRDefault="003251FB" w:rsidP="000D6DBB">
            <w:pPr>
              <w:spacing w:line="276" w:lineRule="auto"/>
              <w:rPr>
                <w:rFonts w:ascii="Times New Roman" w:hAnsi="Times New Roman" w:cs="Times New Roman"/>
                <w:color w:val="000000" w:themeColor="text1"/>
                <w:sz w:val="24"/>
                <w:szCs w:val="24"/>
              </w:rPr>
            </w:pPr>
          </w:p>
        </w:tc>
      </w:tr>
      <w:tr w:rsidR="0023496B" w:rsidRPr="000D6DBB" w14:paraId="7EEE4120" w14:textId="77777777" w:rsidTr="00FE2EE0">
        <w:tc>
          <w:tcPr>
            <w:tcW w:w="817" w:type="dxa"/>
            <w:tcBorders>
              <w:top w:val="single" w:sz="4" w:space="0" w:color="000000"/>
              <w:left w:val="single" w:sz="4" w:space="0" w:color="000000"/>
              <w:bottom w:val="single" w:sz="4" w:space="0" w:color="000000"/>
            </w:tcBorders>
            <w:shd w:val="clear" w:color="auto" w:fill="auto"/>
          </w:tcPr>
          <w:p w14:paraId="3EFB29AA" w14:textId="666535C2" w:rsidR="003251FB" w:rsidRPr="000D6DBB" w:rsidRDefault="003251FB" w:rsidP="000D6DBB">
            <w:pPr>
              <w:spacing w:line="276" w:lineRule="auto"/>
              <w:rPr>
                <w:rFonts w:ascii="Times New Roman" w:hAnsi="Times New Roman" w:cs="Times New Roman"/>
                <w:color w:val="000000" w:themeColor="text1"/>
                <w:sz w:val="24"/>
                <w:szCs w:val="24"/>
              </w:rPr>
            </w:pPr>
            <w:r w:rsidRPr="000D6DBB">
              <w:rPr>
                <w:rFonts w:ascii="Times New Roman" w:eastAsia="Times New Roman" w:hAnsi="Times New Roman" w:cs="Times New Roman"/>
                <w:noProof/>
                <w:color w:val="000000" w:themeColor="text1"/>
                <w:sz w:val="24"/>
                <w:szCs w:val="24"/>
              </w:rPr>
              <w:t>5.5.</w:t>
            </w:r>
          </w:p>
        </w:tc>
        <w:tc>
          <w:tcPr>
            <w:tcW w:w="2366" w:type="dxa"/>
            <w:tcBorders>
              <w:top w:val="single" w:sz="4" w:space="0" w:color="000000"/>
              <w:left w:val="single" w:sz="4" w:space="0" w:color="000000"/>
              <w:bottom w:val="single" w:sz="4" w:space="0" w:color="000000"/>
            </w:tcBorders>
            <w:shd w:val="clear" w:color="auto" w:fill="auto"/>
          </w:tcPr>
          <w:p w14:paraId="447A3932" w14:textId="5D2F545C" w:rsidR="003251FB" w:rsidRPr="000D6DBB" w:rsidRDefault="003251FB" w:rsidP="000D6DBB">
            <w:pPr>
              <w:spacing w:line="276" w:lineRule="auto"/>
              <w:rPr>
                <w:rFonts w:ascii="Times New Roman" w:hAnsi="Times New Roman" w:cs="Times New Roman"/>
                <w:color w:val="000000" w:themeColor="text1"/>
                <w:sz w:val="24"/>
                <w:szCs w:val="24"/>
              </w:rPr>
            </w:pPr>
            <w:r w:rsidRPr="000D6DBB">
              <w:rPr>
                <w:rFonts w:ascii="Times New Roman" w:eastAsia="Times New Roman" w:hAnsi="Times New Roman" w:cs="Times New Roman"/>
                <w:iCs/>
                <w:noProof/>
                <w:color w:val="000000" w:themeColor="text1"/>
                <w:sz w:val="24"/>
                <w:szCs w:val="24"/>
              </w:rPr>
              <w:t>Alte acte normative şi/sau documente internaţionale din care decurg angajamente asumate</w:t>
            </w:r>
          </w:p>
        </w:tc>
        <w:tc>
          <w:tcPr>
            <w:tcW w:w="7165" w:type="dxa"/>
            <w:gridSpan w:val="7"/>
            <w:tcBorders>
              <w:top w:val="single" w:sz="4" w:space="0" w:color="000000"/>
              <w:left w:val="single" w:sz="4" w:space="0" w:color="000000"/>
              <w:bottom w:val="single" w:sz="4" w:space="0" w:color="000000"/>
              <w:right w:val="single" w:sz="4" w:space="0" w:color="000000"/>
            </w:tcBorders>
            <w:shd w:val="clear" w:color="auto" w:fill="auto"/>
          </w:tcPr>
          <w:p w14:paraId="1FF11639" w14:textId="32A6BE89" w:rsidR="003251FB" w:rsidRPr="000D6DBB" w:rsidRDefault="003251FB" w:rsidP="000D6DBB">
            <w:pPr>
              <w:spacing w:line="276" w:lineRule="auto"/>
              <w:rPr>
                <w:rFonts w:ascii="Times New Roman" w:hAnsi="Times New Roman" w:cs="Times New Roman"/>
                <w:color w:val="000000" w:themeColor="text1"/>
                <w:sz w:val="24"/>
                <w:szCs w:val="24"/>
              </w:rPr>
            </w:pPr>
            <w:r w:rsidRPr="000D6DBB">
              <w:rPr>
                <w:rFonts w:ascii="Times New Roman" w:hAnsi="Times New Roman" w:cs="Times New Roman"/>
                <w:color w:val="000000" w:themeColor="text1"/>
                <w:sz w:val="24"/>
                <w:szCs w:val="24"/>
              </w:rPr>
              <w:t>Proiectul de act normativ nu se referă la acest subiect.</w:t>
            </w:r>
          </w:p>
        </w:tc>
      </w:tr>
      <w:tr w:rsidR="0023496B" w:rsidRPr="000D6DBB" w14:paraId="297A957C" w14:textId="77777777" w:rsidTr="00FE2EE0">
        <w:tc>
          <w:tcPr>
            <w:tcW w:w="817" w:type="dxa"/>
            <w:tcBorders>
              <w:top w:val="single" w:sz="4" w:space="0" w:color="000000"/>
              <w:left w:val="single" w:sz="4" w:space="0" w:color="000000"/>
              <w:bottom w:val="single" w:sz="4" w:space="0" w:color="000000"/>
            </w:tcBorders>
            <w:shd w:val="clear" w:color="auto" w:fill="auto"/>
          </w:tcPr>
          <w:p w14:paraId="04E345D8" w14:textId="1D203919" w:rsidR="003251FB" w:rsidRPr="000D6DBB" w:rsidRDefault="003251FB" w:rsidP="000D6DBB">
            <w:pPr>
              <w:spacing w:line="276" w:lineRule="auto"/>
              <w:rPr>
                <w:rFonts w:ascii="Times New Roman" w:eastAsia="Times New Roman" w:hAnsi="Times New Roman" w:cs="Times New Roman"/>
                <w:noProof/>
                <w:color w:val="000000" w:themeColor="text1"/>
                <w:sz w:val="24"/>
                <w:szCs w:val="24"/>
              </w:rPr>
            </w:pPr>
            <w:r w:rsidRPr="000D6DBB">
              <w:rPr>
                <w:rFonts w:ascii="Times New Roman" w:eastAsia="Times New Roman" w:hAnsi="Times New Roman" w:cs="Times New Roman"/>
                <w:noProof/>
                <w:color w:val="000000" w:themeColor="text1"/>
                <w:sz w:val="24"/>
                <w:szCs w:val="24"/>
              </w:rPr>
              <w:t>5.6</w:t>
            </w:r>
          </w:p>
        </w:tc>
        <w:tc>
          <w:tcPr>
            <w:tcW w:w="2366" w:type="dxa"/>
            <w:tcBorders>
              <w:top w:val="single" w:sz="4" w:space="0" w:color="000000"/>
              <w:left w:val="single" w:sz="4" w:space="0" w:color="000000"/>
              <w:bottom w:val="single" w:sz="4" w:space="0" w:color="000000"/>
            </w:tcBorders>
            <w:shd w:val="clear" w:color="auto" w:fill="auto"/>
          </w:tcPr>
          <w:p w14:paraId="1DFB1217" w14:textId="669F6289" w:rsidR="003251FB" w:rsidRPr="000D6DBB" w:rsidRDefault="003251FB" w:rsidP="000D6DBB">
            <w:pPr>
              <w:spacing w:line="276" w:lineRule="auto"/>
              <w:rPr>
                <w:rFonts w:ascii="Times New Roman" w:eastAsia="Times New Roman" w:hAnsi="Times New Roman" w:cs="Times New Roman"/>
                <w:iCs/>
                <w:noProof/>
                <w:color w:val="000000" w:themeColor="text1"/>
                <w:sz w:val="24"/>
                <w:szCs w:val="24"/>
              </w:rPr>
            </w:pPr>
            <w:r w:rsidRPr="000D6DBB">
              <w:rPr>
                <w:rFonts w:ascii="Times New Roman" w:eastAsia="Times New Roman" w:hAnsi="Times New Roman" w:cs="Times New Roman"/>
                <w:iCs/>
                <w:noProof/>
                <w:color w:val="000000" w:themeColor="text1"/>
                <w:sz w:val="24"/>
                <w:szCs w:val="24"/>
              </w:rPr>
              <w:t>Alte informatii</w:t>
            </w:r>
          </w:p>
        </w:tc>
        <w:tc>
          <w:tcPr>
            <w:tcW w:w="7165" w:type="dxa"/>
            <w:gridSpan w:val="7"/>
            <w:tcBorders>
              <w:top w:val="single" w:sz="4" w:space="0" w:color="000000"/>
              <w:left w:val="single" w:sz="4" w:space="0" w:color="000000"/>
              <w:bottom w:val="single" w:sz="4" w:space="0" w:color="000000"/>
              <w:right w:val="single" w:sz="4" w:space="0" w:color="000000"/>
            </w:tcBorders>
            <w:shd w:val="clear" w:color="auto" w:fill="auto"/>
          </w:tcPr>
          <w:p w14:paraId="43F1ACAF" w14:textId="4830D572" w:rsidR="003251FB" w:rsidRPr="000D6DBB" w:rsidRDefault="003251FB" w:rsidP="000D6DBB">
            <w:pPr>
              <w:spacing w:line="276" w:lineRule="auto"/>
              <w:jc w:val="center"/>
              <w:rPr>
                <w:rFonts w:ascii="Times New Roman" w:hAnsi="Times New Roman" w:cs="Times New Roman"/>
                <w:color w:val="000000" w:themeColor="text1"/>
                <w:sz w:val="24"/>
                <w:szCs w:val="24"/>
              </w:rPr>
            </w:pPr>
            <w:r w:rsidRPr="000D6DBB">
              <w:rPr>
                <w:rFonts w:ascii="Times New Roman" w:eastAsia="Times New Roman" w:hAnsi="Times New Roman" w:cs="Times New Roman"/>
                <w:noProof/>
                <w:color w:val="000000" w:themeColor="text1"/>
                <w:sz w:val="24"/>
                <w:szCs w:val="24"/>
              </w:rPr>
              <w:t>Nu au fost identificate.</w:t>
            </w:r>
          </w:p>
        </w:tc>
      </w:tr>
      <w:tr w:rsidR="0023496B" w:rsidRPr="000D6DBB" w14:paraId="556B7057" w14:textId="77777777" w:rsidTr="001B1C3A">
        <w:tc>
          <w:tcPr>
            <w:tcW w:w="10348" w:type="dxa"/>
            <w:gridSpan w:val="9"/>
            <w:tcBorders>
              <w:top w:val="single" w:sz="4" w:space="0" w:color="000000"/>
              <w:left w:val="single" w:sz="4" w:space="0" w:color="000000"/>
              <w:bottom w:val="single" w:sz="4" w:space="0" w:color="000000"/>
              <w:right w:val="single" w:sz="4" w:space="0" w:color="000000"/>
            </w:tcBorders>
            <w:shd w:val="clear" w:color="auto" w:fill="auto"/>
          </w:tcPr>
          <w:p w14:paraId="2188CD90" w14:textId="55958F9E" w:rsidR="003251FB" w:rsidRPr="000D6DBB" w:rsidRDefault="003251FB" w:rsidP="000D6DBB">
            <w:pPr>
              <w:spacing w:line="276" w:lineRule="auto"/>
              <w:jc w:val="center"/>
              <w:rPr>
                <w:rFonts w:ascii="Times New Roman" w:hAnsi="Times New Roman" w:cs="Times New Roman"/>
                <w:b/>
                <w:bCs/>
                <w:color w:val="000000" w:themeColor="text1"/>
                <w:sz w:val="24"/>
                <w:szCs w:val="24"/>
              </w:rPr>
            </w:pPr>
            <w:r w:rsidRPr="000D6DBB">
              <w:rPr>
                <w:rFonts w:ascii="Times New Roman" w:hAnsi="Times New Roman" w:cs="Times New Roman"/>
                <w:b/>
                <w:bCs/>
                <w:color w:val="000000" w:themeColor="text1"/>
                <w:sz w:val="24"/>
                <w:szCs w:val="24"/>
              </w:rPr>
              <w:t>Secţiunea a 6-a</w:t>
            </w:r>
          </w:p>
          <w:p w14:paraId="55E1E06C" w14:textId="6315CF9C" w:rsidR="003251FB" w:rsidRPr="000D6DBB" w:rsidRDefault="003251FB" w:rsidP="000D6DBB">
            <w:pPr>
              <w:spacing w:line="276" w:lineRule="auto"/>
              <w:jc w:val="center"/>
              <w:rPr>
                <w:rFonts w:ascii="Times New Roman" w:hAnsi="Times New Roman" w:cs="Times New Roman"/>
                <w:b/>
                <w:bCs/>
                <w:color w:val="000000" w:themeColor="text1"/>
                <w:sz w:val="24"/>
                <w:szCs w:val="24"/>
              </w:rPr>
            </w:pPr>
            <w:r w:rsidRPr="000D6DBB">
              <w:rPr>
                <w:rFonts w:ascii="Times New Roman" w:hAnsi="Times New Roman" w:cs="Times New Roman"/>
                <w:b/>
                <w:bCs/>
                <w:color w:val="000000" w:themeColor="text1"/>
                <w:sz w:val="24"/>
                <w:szCs w:val="24"/>
              </w:rPr>
              <w:t>Consultările efectuate în vederea elaborării proiectului de act normativ</w:t>
            </w:r>
          </w:p>
        </w:tc>
      </w:tr>
      <w:tr w:rsidR="0023496B" w:rsidRPr="000D6DBB" w14:paraId="0B1D5701" w14:textId="77777777" w:rsidTr="00FE2EE0">
        <w:tc>
          <w:tcPr>
            <w:tcW w:w="817" w:type="dxa"/>
            <w:tcBorders>
              <w:top w:val="single" w:sz="4" w:space="0" w:color="000000"/>
              <w:left w:val="single" w:sz="4" w:space="0" w:color="000000"/>
              <w:bottom w:val="single" w:sz="4" w:space="0" w:color="000000"/>
            </w:tcBorders>
            <w:shd w:val="clear" w:color="auto" w:fill="auto"/>
          </w:tcPr>
          <w:p w14:paraId="15C1A308" w14:textId="4055168F" w:rsidR="003251FB" w:rsidRPr="000D6DBB" w:rsidRDefault="003251FB" w:rsidP="000D6DBB">
            <w:pPr>
              <w:spacing w:line="276" w:lineRule="auto"/>
              <w:rPr>
                <w:rFonts w:ascii="Times New Roman" w:hAnsi="Times New Roman" w:cs="Times New Roman"/>
                <w:color w:val="000000" w:themeColor="text1"/>
                <w:sz w:val="24"/>
                <w:szCs w:val="24"/>
              </w:rPr>
            </w:pPr>
            <w:r w:rsidRPr="000D6DBB">
              <w:rPr>
                <w:rFonts w:ascii="Times New Roman" w:eastAsia="Times New Roman" w:hAnsi="Times New Roman" w:cs="Times New Roman"/>
                <w:noProof/>
                <w:color w:val="000000" w:themeColor="text1"/>
                <w:sz w:val="24"/>
                <w:szCs w:val="24"/>
              </w:rPr>
              <w:t>6.1.</w:t>
            </w:r>
          </w:p>
        </w:tc>
        <w:tc>
          <w:tcPr>
            <w:tcW w:w="2366" w:type="dxa"/>
            <w:tcBorders>
              <w:top w:val="single" w:sz="4" w:space="0" w:color="000000"/>
              <w:left w:val="single" w:sz="4" w:space="0" w:color="000000"/>
              <w:bottom w:val="single" w:sz="4" w:space="0" w:color="000000"/>
            </w:tcBorders>
            <w:shd w:val="clear" w:color="auto" w:fill="auto"/>
          </w:tcPr>
          <w:p w14:paraId="40983330" w14:textId="4C601A9B" w:rsidR="003251FB" w:rsidRPr="000D6DBB" w:rsidRDefault="003251FB" w:rsidP="000D6DBB">
            <w:pPr>
              <w:spacing w:line="276" w:lineRule="auto"/>
              <w:rPr>
                <w:rFonts w:ascii="Times New Roman" w:hAnsi="Times New Roman" w:cs="Times New Roman"/>
                <w:color w:val="000000" w:themeColor="text1"/>
                <w:sz w:val="24"/>
                <w:szCs w:val="24"/>
              </w:rPr>
            </w:pPr>
            <w:r w:rsidRPr="000D6DBB">
              <w:rPr>
                <w:rFonts w:ascii="Times New Roman" w:eastAsia="Times New Roman" w:hAnsi="Times New Roman" w:cs="Times New Roman"/>
                <w:noProof/>
                <w:color w:val="000000" w:themeColor="text1"/>
                <w:sz w:val="24"/>
                <w:szCs w:val="24"/>
              </w:rPr>
              <w:t>Informaţii privind neaplicarea procedurii de participare la elaborarea actelor normative</w:t>
            </w:r>
          </w:p>
        </w:tc>
        <w:tc>
          <w:tcPr>
            <w:tcW w:w="7165" w:type="dxa"/>
            <w:gridSpan w:val="7"/>
            <w:tcBorders>
              <w:top w:val="single" w:sz="4" w:space="0" w:color="000000"/>
              <w:left w:val="single" w:sz="4" w:space="0" w:color="000000"/>
              <w:bottom w:val="single" w:sz="4" w:space="0" w:color="000000"/>
              <w:right w:val="single" w:sz="4" w:space="0" w:color="000000"/>
            </w:tcBorders>
            <w:shd w:val="clear" w:color="auto" w:fill="auto"/>
          </w:tcPr>
          <w:p w14:paraId="21BDFDA3" w14:textId="77777777" w:rsidR="003251FB" w:rsidRPr="000D6DBB" w:rsidRDefault="003251FB" w:rsidP="000D6DBB">
            <w:pPr>
              <w:spacing w:line="276" w:lineRule="auto"/>
              <w:rPr>
                <w:rFonts w:ascii="Times New Roman" w:hAnsi="Times New Roman" w:cs="Times New Roman"/>
                <w:noProof/>
                <w:color w:val="000000" w:themeColor="text1"/>
                <w:sz w:val="24"/>
                <w:szCs w:val="24"/>
              </w:rPr>
            </w:pPr>
            <w:r w:rsidRPr="000D6DBB">
              <w:rPr>
                <w:rFonts w:ascii="Times New Roman" w:hAnsi="Times New Roman" w:cs="Times New Roman"/>
                <w:color w:val="000000" w:themeColor="text1"/>
                <w:sz w:val="24"/>
                <w:szCs w:val="24"/>
              </w:rPr>
              <w:t>Proiectul de act normativ nu se referă la acest subiect.</w:t>
            </w:r>
          </w:p>
          <w:p w14:paraId="10B80CFE" w14:textId="77777777" w:rsidR="003251FB" w:rsidRPr="000D6DBB" w:rsidRDefault="003251FB" w:rsidP="000D6DBB">
            <w:pPr>
              <w:spacing w:line="276" w:lineRule="auto"/>
              <w:rPr>
                <w:rFonts w:ascii="Times New Roman" w:hAnsi="Times New Roman" w:cs="Times New Roman"/>
                <w:noProof/>
                <w:color w:val="000000" w:themeColor="text1"/>
                <w:sz w:val="24"/>
                <w:szCs w:val="24"/>
              </w:rPr>
            </w:pPr>
          </w:p>
          <w:p w14:paraId="29F084A4" w14:textId="1DE97F1B" w:rsidR="003251FB" w:rsidRPr="000D6DBB" w:rsidRDefault="003251FB" w:rsidP="000D6DBB">
            <w:pPr>
              <w:spacing w:line="276" w:lineRule="auto"/>
              <w:rPr>
                <w:rFonts w:ascii="Times New Roman" w:hAnsi="Times New Roman" w:cs="Times New Roman"/>
                <w:color w:val="000000" w:themeColor="text1"/>
                <w:sz w:val="24"/>
                <w:szCs w:val="24"/>
              </w:rPr>
            </w:pPr>
          </w:p>
        </w:tc>
      </w:tr>
      <w:tr w:rsidR="0023496B" w:rsidRPr="000D6DBB" w14:paraId="5713B381" w14:textId="77777777" w:rsidTr="00FE2EE0">
        <w:tc>
          <w:tcPr>
            <w:tcW w:w="817" w:type="dxa"/>
            <w:tcBorders>
              <w:top w:val="single" w:sz="4" w:space="0" w:color="000000"/>
              <w:left w:val="single" w:sz="4" w:space="0" w:color="000000"/>
              <w:bottom w:val="single" w:sz="4" w:space="0" w:color="000000"/>
            </w:tcBorders>
            <w:shd w:val="clear" w:color="auto" w:fill="auto"/>
          </w:tcPr>
          <w:p w14:paraId="7F9F8984" w14:textId="2EC4D99D" w:rsidR="003251FB" w:rsidRPr="000D6DBB" w:rsidRDefault="003251FB" w:rsidP="000D6DBB">
            <w:pPr>
              <w:spacing w:line="276" w:lineRule="auto"/>
              <w:rPr>
                <w:rFonts w:ascii="Times New Roman" w:hAnsi="Times New Roman" w:cs="Times New Roman"/>
                <w:color w:val="000000" w:themeColor="text1"/>
                <w:sz w:val="24"/>
                <w:szCs w:val="24"/>
              </w:rPr>
            </w:pPr>
            <w:r w:rsidRPr="000D6DBB">
              <w:rPr>
                <w:rFonts w:ascii="Times New Roman" w:eastAsia="Times New Roman" w:hAnsi="Times New Roman" w:cs="Times New Roman"/>
                <w:noProof/>
                <w:color w:val="000000" w:themeColor="text1"/>
                <w:sz w:val="24"/>
                <w:szCs w:val="24"/>
              </w:rPr>
              <w:t>6.2.</w:t>
            </w:r>
          </w:p>
        </w:tc>
        <w:tc>
          <w:tcPr>
            <w:tcW w:w="2366" w:type="dxa"/>
            <w:tcBorders>
              <w:top w:val="single" w:sz="4" w:space="0" w:color="000000"/>
              <w:left w:val="single" w:sz="4" w:space="0" w:color="000000"/>
              <w:bottom w:val="single" w:sz="4" w:space="0" w:color="000000"/>
            </w:tcBorders>
            <w:shd w:val="clear" w:color="auto" w:fill="auto"/>
          </w:tcPr>
          <w:p w14:paraId="266B8A16" w14:textId="51A7E133" w:rsidR="003251FB" w:rsidRPr="000D6DBB" w:rsidRDefault="003251FB" w:rsidP="000D6DBB">
            <w:pPr>
              <w:spacing w:line="276" w:lineRule="auto"/>
              <w:rPr>
                <w:rFonts w:ascii="Times New Roman" w:hAnsi="Times New Roman" w:cs="Times New Roman"/>
                <w:color w:val="000000" w:themeColor="text1"/>
                <w:sz w:val="24"/>
                <w:szCs w:val="24"/>
              </w:rPr>
            </w:pPr>
            <w:r w:rsidRPr="000D6DBB">
              <w:rPr>
                <w:rFonts w:ascii="Times New Roman" w:eastAsia="Times New Roman" w:hAnsi="Times New Roman" w:cs="Times New Roman"/>
                <w:noProof/>
                <w:color w:val="000000" w:themeColor="text1"/>
                <w:sz w:val="24"/>
                <w:szCs w:val="24"/>
              </w:rPr>
              <w:t>Informaţii privind procesul de consultare cu organizaţii neguvernamentale, institute de cercetare şi alte organisme implicate</w:t>
            </w:r>
          </w:p>
        </w:tc>
        <w:tc>
          <w:tcPr>
            <w:tcW w:w="7165" w:type="dxa"/>
            <w:gridSpan w:val="7"/>
            <w:tcBorders>
              <w:top w:val="single" w:sz="4" w:space="0" w:color="000000"/>
              <w:left w:val="single" w:sz="4" w:space="0" w:color="000000"/>
              <w:bottom w:val="single" w:sz="4" w:space="0" w:color="000000"/>
              <w:right w:val="single" w:sz="4" w:space="0" w:color="000000"/>
            </w:tcBorders>
            <w:shd w:val="clear" w:color="auto" w:fill="auto"/>
          </w:tcPr>
          <w:p w14:paraId="069D2EA9" w14:textId="6CC52D6F" w:rsidR="003251FB" w:rsidRPr="000D6DBB" w:rsidRDefault="003251FB" w:rsidP="000D6DBB">
            <w:pPr>
              <w:spacing w:line="276" w:lineRule="auto"/>
              <w:rPr>
                <w:rFonts w:ascii="Times New Roman" w:hAnsi="Times New Roman" w:cs="Times New Roman"/>
                <w:color w:val="000000" w:themeColor="text1"/>
                <w:sz w:val="24"/>
                <w:szCs w:val="24"/>
              </w:rPr>
            </w:pPr>
            <w:r w:rsidRPr="000D6DBB">
              <w:rPr>
                <w:rFonts w:ascii="Times New Roman" w:hAnsi="Times New Roman" w:cs="Times New Roman"/>
                <w:noProof/>
                <w:color w:val="000000" w:themeColor="text1"/>
                <w:sz w:val="24"/>
                <w:szCs w:val="24"/>
              </w:rPr>
              <w:t>Proiectul de act normativ nu se referă la acest subiect.</w:t>
            </w:r>
          </w:p>
        </w:tc>
      </w:tr>
      <w:tr w:rsidR="0023496B" w:rsidRPr="000D6DBB" w14:paraId="03FB82D4" w14:textId="77777777" w:rsidTr="00FE2EE0">
        <w:trPr>
          <w:trHeight w:val="841"/>
        </w:trPr>
        <w:tc>
          <w:tcPr>
            <w:tcW w:w="817" w:type="dxa"/>
            <w:tcBorders>
              <w:top w:val="single" w:sz="4" w:space="0" w:color="000000"/>
              <w:left w:val="single" w:sz="4" w:space="0" w:color="000000"/>
              <w:bottom w:val="single" w:sz="4" w:space="0" w:color="000000"/>
            </w:tcBorders>
            <w:shd w:val="clear" w:color="auto" w:fill="auto"/>
          </w:tcPr>
          <w:p w14:paraId="29DA38DA" w14:textId="0E6D29CF" w:rsidR="003251FB" w:rsidRPr="000D6DBB" w:rsidRDefault="003251FB" w:rsidP="000D6DBB">
            <w:pPr>
              <w:spacing w:line="276" w:lineRule="auto"/>
              <w:rPr>
                <w:rFonts w:ascii="Times New Roman" w:hAnsi="Times New Roman" w:cs="Times New Roman"/>
                <w:color w:val="000000" w:themeColor="text1"/>
                <w:sz w:val="24"/>
                <w:szCs w:val="24"/>
              </w:rPr>
            </w:pPr>
            <w:r w:rsidRPr="000D6DBB">
              <w:rPr>
                <w:rFonts w:ascii="Times New Roman" w:eastAsia="Times New Roman" w:hAnsi="Times New Roman" w:cs="Times New Roman"/>
                <w:noProof/>
                <w:color w:val="000000" w:themeColor="text1"/>
                <w:sz w:val="24"/>
                <w:szCs w:val="24"/>
              </w:rPr>
              <w:t>6.3.</w:t>
            </w:r>
          </w:p>
        </w:tc>
        <w:tc>
          <w:tcPr>
            <w:tcW w:w="2366" w:type="dxa"/>
            <w:tcBorders>
              <w:top w:val="single" w:sz="4" w:space="0" w:color="000000"/>
              <w:left w:val="single" w:sz="4" w:space="0" w:color="000000"/>
              <w:bottom w:val="single" w:sz="4" w:space="0" w:color="000000"/>
            </w:tcBorders>
            <w:shd w:val="clear" w:color="auto" w:fill="auto"/>
          </w:tcPr>
          <w:p w14:paraId="33C3C6A2" w14:textId="79EE0088" w:rsidR="003251FB" w:rsidRPr="000D6DBB" w:rsidRDefault="003251FB" w:rsidP="000D6DBB">
            <w:pPr>
              <w:spacing w:line="276" w:lineRule="auto"/>
              <w:rPr>
                <w:rFonts w:ascii="Times New Roman" w:hAnsi="Times New Roman" w:cs="Times New Roman"/>
                <w:color w:val="000000" w:themeColor="text1"/>
                <w:sz w:val="24"/>
                <w:szCs w:val="24"/>
              </w:rPr>
            </w:pPr>
            <w:r w:rsidRPr="000D6DBB">
              <w:rPr>
                <w:rFonts w:ascii="Times New Roman" w:eastAsia="Times New Roman" w:hAnsi="Times New Roman" w:cs="Times New Roman"/>
                <w:noProof/>
                <w:color w:val="000000" w:themeColor="text1"/>
                <w:sz w:val="24"/>
                <w:szCs w:val="24"/>
              </w:rPr>
              <w:t>Informaţii despre consultările organizate cu autorităţile administraţiei publice locale</w:t>
            </w:r>
          </w:p>
        </w:tc>
        <w:tc>
          <w:tcPr>
            <w:tcW w:w="7165" w:type="dxa"/>
            <w:gridSpan w:val="7"/>
            <w:tcBorders>
              <w:top w:val="single" w:sz="4" w:space="0" w:color="000000"/>
              <w:left w:val="single" w:sz="4" w:space="0" w:color="000000"/>
              <w:bottom w:val="single" w:sz="4" w:space="0" w:color="000000"/>
              <w:right w:val="single" w:sz="4" w:space="0" w:color="000000"/>
            </w:tcBorders>
            <w:shd w:val="clear" w:color="auto" w:fill="auto"/>
          </w:tcPr>
          <w:p w14:paraId="784180EA" w14:textId="3A9768CD" w:rsidR="003251FB" w:rsidRPr="000D6DBB" w:rsidRDefault="003251FB" w:rsidP="000D6DBB">
            <w:pPr>
              <w:spacing w:line="276" w:lineRule="auto"/>
              <w:rPr>
                <w:rFonts w:ascii="Times New Roman" w:hAnsi="Times New Roman" w:cs="Times New Roman"/>
                <w:color w:val="000000" w:themeColor="text1"/>
                <w:sz w:val="24"/>
                <w:szCs w:val="24"/>
              </w:rPr>
            </w:pPr>
            <w:r w:rsidRPr="000D6DBB">
              <w:rPr>
                <w:rFonts w:ascii="Times New Roman" w:hAnsi="Times New Roman" w:cs="Times New Roman"/>
                <w:color w:val="000000" w:themeColor="text1"/>
                <w:sz w:val="24"/>
                <w:szCs w:val="24"/>
              </w:rPr>
              <w:t>Proiectul de act normativ nu se referă la acest subiect.</w:t>
            </w:r>
          </w:p>
        </w:tc>
      </w:tr>
      <w:tr w:rsidR="0023496B" w:rsidRPr="000D6DBB" w14:paraId="748D5F23" w14:textId="77777777" w:rsidTr="00FE2EE0">
        <w:trPr>
          <w:trHeight w:val="2260"/>
        </w:trPr>
        <w:tc>
          <w:tcPr>
            <w:tcW w:w="817" w:type="dxa"/>
            <w:tcBorders>
              <w:top w:val="single" w:sz="4" w:space="0" w:color="000000"/>
              <w:left w:val="single" w:sz="4" w:space="0" w:color="000000"/>
              <w:bottom w:val="single" w:sz="4" w:space="0" w:color="000000"/>
            </w:tcBorders>
            <w:shd w:val="clear" w:color="auto" w:fill="auto"/>
          </w:tcPr>
          <w:p w14:paraId="62D6AF31" w14:textId="538EF1BB" w:rsidR="003251FB" w:rsidRPr="000D6DBB" w:rsidRDefault="003251FB" w:rsidP="000D6DBB">
            <w:pPr>
              <w:spacing w:line="276" w:lineRule="auto"/>
              <w:rPr>
                <w:rFonts w:ascii="Times New Roman" w:hAnsi="Times New Roman" w:cs="Times New Roman"/>
                <w:color w:val="000000" w:themeColor="text1"/>
                <w:sz w:val="24"/>
                <w:szCs w:val="24"/>
              </w:rPr>
            </w:pPr>
            <w:r w:rsidRPr="000D6DBB">
              <w:rPr>
                <w:rFonts w:ascii="Times New Roman" w:eastAsia="Times New Roman" w:hAnsi="Times New Roman" w:cs="Times New Roman"/>
                <w:noProof/>
                <w:color w:val="000000" w:themeColor="text1"/>
                <w:sz w:val="24"/>
                <w:szCs w:val="24"/>
              </w:rPr>
              <w:t>6.4.</w:t>
            </w:r>
          </w:p>
        </w:tc>
        <w:tc>
          <w:tcPr>
            <w:tcW w:w="2366" w:type="dxa"/>
            <w:tcBorders>
              <w:top w:val="single" w:sz="4" w:space="0" w:color="000000"/>
              <w:left w:val="single" w:sz="4" w:space="0" w:color="000000"/>
              <w:bottom w:val="single" w:sz="4" w:space="0" w:color="000000"/>
            </w:tcBorders>
            <w:shd w:val="clear" w:color="auto" w:fill="auto"/>
          </w:tcPr>
          <w:p w14:paraId="610BE322" w14:textId="7F4DD6AE" w:rsidR="003251FB" w:rsidRPr="000D6DBB" w:rsidRDefault="003251FB" w:rsidP="000D6DBB">
            <w:pPr>
              <w:spacing w:line="276" w:lineRule="auto"/>
              <w:rPr>
                <w:rFonts w:ascii="Times New Roman" w:hAnsi="Times New Roman" w:cs="Times New Roman"/>
                <w:color w:val="000000" w:themeColor="text1"/>
                <w:sz w:val="24"/>
                <w:szCs w:val="24"/>
              </w:rPr>
            </w:pPr>
            <w:r w:rsidRPr="000D6DBB">
              <w:rPr>
                <w:rFonts w:ascii="Times New Roman" w:eastAsia="Times New Roman" w:hAnsi="Times New Roman" w:cs="Times New Roman"/>
                <w:noProof/>
                <w:color w:val="000000" w:themeColor="text1"/>
                <w:sz w:val="24"/>
                <w:szCs w:val="24"/>
              </w:rPr>
              <w:t>Informaţii privind puncte de vedere/opinii emise de organisme consultative constituite prin acte normative</w:t>
            </w:r>
          </w:p>
        </w:tc>
        <w:tc>
          <w:tcPr>
            <w:tcW w:w="7165" w:type="dxa"/>
            <w:gridSpan w:val="7"/>
            <w:tcBorders>
              <w:top w:val="single" w:sz="4" w:space="0" w:color="000000"/>
              <w:left w:val="single" w:sz="4" w:space="0" w:color="000000"/>
              <w:bottom w:val="single" w:sz="4" w:space="0" w:color="000000"/>
              <w:right w:val="single" w:sz="4" w:space="0" w:color="000000"/>
            </w:tcBorders>
            <w:shd w:val="clear" w:color="auto" w:fill="auto"/>
          </w:tcPr>
          <w:p w14:paraId="5A24A24A" w14:textId="77777777" w:rsidR="003251FB" w:rsidRPr="000D6DBB" w:rsidRDefault="003251FB" w:rsidP="000D6DBB">
            <w:pPr>
              <w:spacing w:line="276" w:lineRule="auto"/>
              <w:rPr>
                <w:rFonts w:ascii="Times New Roman" w:hAnsi="Times New Roman" w:cs="Times New Roman"/>
                <w:noProof/>
                <w:color w:val="000000" w:themeColor="text1"/>
                <w:sz w:val="24"/>
                <w:szCs w:val="24"/>
              </w:rPr>
            </w:pPr>
            <w:r w:rsidRPr="000D6DBB">
              <w:rPr>
                <w:rFonts w:ascii="Times New Roman" w:hAnsi="Times New Roman" w:cs="Times New Roman"/>
                <w:color w:val="000000" w:themeColor="text1"/>
                <w:sz w:val="24"/>
                <w:szCs w:val="24"/>
              </w:rPr>
              <w:t>Proiectul de act normativ nu se referă la acest subiect.</w:t>
            </w:r>
          </w:p>
          <w:p w14:paraId="4A72CBD8" w14:textId="77777777" w:rsidR="003251FB" w:rsidRPr="000D6DBB" w:rsidRDefault="003251FB" w:rsidP="000D6DBB">
            <w:pPr>
              <w:autoSpaceDE w:val="0"/>
              <w:autoSpaceDN w:val="0"/>
              <w:adjustRightInd w:val="0"/>
              <w:spacing w:line="276" w:lineRule="auto"/>
              <w:rPr>
                <w:rFonts w:ascii="Times New Roman" w:eastAsia="Times New Roman" w:hAnsi="Times New Roman" w:cs="Times New Roman"/>
                <w:noProof/>
                <w:color w:val="000000" w:themeColor="text1"/>
                <w:sz w:val="24"/>
                <w:szCs w:val="24"/>
              </w:rPr>
            </w:pPr>
          </w:p>
          <w:p w14:paraId="2015849E" w14:textId="6831D0D0" w:rsidR="003251FB" w:rsidRPr="000D6DBB" w:rsidRDefault="003251FB" w:rsidP="000D6DBB">
            <w:pPr>
              <w:spacing w:line="276" w:lineRule="auto"/>
              <w:rPr>
                <w:rFonts w:ascii="Times New Roman" w:hAnsi="Times New Roman" w:cs="Times New Roman"/>
                <w:color w:val="000000" w:themeColor="text1"/>
                <w:sz w:val="24"/>
                <w:szCs w:val="24"/>
              </w:rPr>
            </w:pPr>
          </w:p>
        </w:tc>
      </w:tr>
      <w:tr w:rsidR="0023496B" w:rsidRPr="000D6DBB" w14:paraId="32722E77" w14:textId="77777777" w:rsidTr="00FE2EE0">
        <w:tc>
          <w:tcPr>
            <w:tcW w:w="817" w:type="dxa"/>
            <w:tcBorders>
              <w:top w:val="single" w:sz="4" w:space="0" w:color="000000"/>
              <w:left w:val="single" w:sz="4" w:space="0" w:color="000000"/>
              <w:bottom w:val="single" w:sz="4" w:space="0" w:color="000000"/>
            </w:tcBorders>
            <w:shd w:val="clear" w:color="auto" w:fill="auto"/>
          </w:tcPr>
          <w:p w14:paraId="6E87B554" w14:textId="5CC7817C" w:rsidR="003251FB" w:rsidRPr="000D6DBB" w:rsidRDefault="003251FB" w:rsidP="000D6DBB">
            <w:pPr>
              <w:spacing w:line="276" w:lineRule="auto"/>
              <w:rPr>
                <w:rFonts w:ascii="Times New Roman" w:hAnsi="Times New Roman" w:cs="Times New Roman"/>
                <w:color w:val="000000" w:themeColor="text1"/>
                <w:sz w:val="24"/>
                <w:szCs w:val="24"/>
              </w:rPr>
            </w:pPr>
            <w:r w:rsidRPr="000D6DBB">
              <w:rPr>
                <w:rFonts w:ascii="Times New Roman" w:eastAsia="Times New Roman" w:hAnsi="Times New Roman" w:cs="Times New Roman"/>
                <w:noProof/>
                <w:color w:val="000000" w:themeColor="text1"/>
                <w:sz w:val="24"/>
                <w:szCs w:val="24"/>
              </w:rPr>
              <w:lastRenderedPageBreak/>
              <w:t>6.5.</w:t>
            </w:r>
          </w:p>
        </w:tc>
        <w:tc>
          <w:tcPr>
            <w:tcW w:w="2366" w:type="dxa"/>
            <w:tcBorders>
              <w:top w:val="single" w:sz="4" w:space="0" w:color="000000"/>
              <w:left w:val="single" w:sz="4" w:space="0" w:color="000000"/>
              <w:bottom w:val="single" w:sz="4" w:space="0" w:color="000000"/>
            </w:tcBorders>
            <w:shd w:val="clear" w:color="auto" w:fill="auto"/>
          </w:tcPr>
          <w:p w14:paraId="06A8DD46" w14:textId="77777777" w:rsidR="003251FB" w:rsidRPr="000D6DBB" w:rsidRDefault="003251FB" w:rsidP="000D6DBB">
            <w:pPr>
              <w:autoSpaceDE w:val="0"/>
              <w:autoSpaceDN w:val="0"/>
              <w:adjustRightInd w:val="0"/>
              <w:spacing w:line="276" w:lineRule="auto"/>
              <w:rPr>
                <w:rFonts w:ascii="Times New Roman" w:eastAsia="Times New Roman" w:hAnsi="Times New Roman" w:cs="Times New Roman"/>
                <w:noProof/>
                <w:color w:val="000000" w:themeColor="text1"/>
                <w:sz w:val="24"/>
                <w:szCs w:val="24"/>
              </w:rPr>
            </w:pPr>
            <w:r w:rsidRPr="000D6DBB">
              <w:rPr>
                <w:rFonts w:ascii="Times New Roman" w:eastAsia="Times New Roman" w:hAnsi="Times New Roman" w:cs="Times New Roman"/>
                <w:noProof/>
                <w:color w:val="000000" w:themeColor="text1"/>
                <w:sz w:val="24"/>
                <w:szCs w:val="24"/>
              </w:rPr>
              <w:t>Informaţii privind avizarea de către:</w:t>
            </w:r>
          </w:p>
          <w:p w14:paraId="173D6A06" w14:textId="77777777" w:rsidR="003251FB" w:rsidRPr="000D6DBB" w:rsidRDefault="003251FB" w:rsidP="000D6DBB">
            <w:pPr>
              <w:autoSpaceDE w:val="0"/>
              <w:autoSpaceDN w:val="0"/>
              <w:adjustRightInd w:val="0"/>
              <w:spacing w:line="276" w:lineRule="auto"/>
              <w:rPr>
                <w:rFonts w:ascii="Times New Roman" w:eastAsia="Times New Roman" w:hAnsi="Times New Roman" w:cs="Times New Roman"/>
                <w:noProof/>
                <w:color w:val="000000" w:themeColor="text1"/>
                <w:sz w:val="24"/>
                <w:szCs w:val="24"/>
              </w:rPr>
            </w:pPr>
            <w:r w:rsidRPr="000D6DBB">
              <w:rPr>
                <w:rFonts w:ascii="Times New Roman" w:eastAsia="Times New Roman" w:hAnsi="Times New Roman" w:cs="Times New Roman"/>
                <w:noProof/>
                <w:color w:val="000000" w:themeColor="text1"/>
                <w:sz w:val="24"/>
                <w:szCs w:val="24"/>
              </w:rPr>
              <w:t>a) Consiliul Legislativ</w:t>
            </w:r>
          </w:p>
          <w:p w14:paraId="2A19265F" w14:textId="77777777" w:rsidR="003251FB" w:rsidRPr="000D6DBB" w:rsidRDefault="003251FB" w:rsidP="000D6DBB">
            <w:pPr>
              <w:autoSpaceDE w:val="0"/>
              <w:autoSpaceDN w:val="0"/>
              <w:adjustRightInd w:val="0"/>
              <w:spacing w:line="276" w:lineRule="auto"/>
              <w:rPr>
                <w:rFonts w:ascii="Times New Roman" w:eastAsia="Times New Roman" w:hAnsi="Times New Roman" w:cs="Times New Roman"/>
                <w:noProof/>
                <w:color w:val="000000" w:themeColor="text1"/>
                <w:sz w:val="24"/>
                <w:szCs w:val="24"/>
              </w:rPr>
            </w:pPr>
            <w:r w:rsidRPr="000D6DBB">
              <w:rPr>
                <w:rFonts w:ascii="Times New Roman" w:eastAsia="Times New Roman" w:hAnsi="Times New Roman" w:cs="Times New Roman"/>
                <w:noProof/>
                <w:color w:val="000000" w:themeColor="text1"/>
                <w:sz w:val="24"/>
                <w:szCs w:val="24"/>
              </w:rPr>
              <w:t>b) Consiliul Suprem de Apărare a Ţării</w:t>
            </w:r>
          </w:p>
          <w:p w14:paraId="21E1DB36" w14:textId="77777777" w:rsidR="003251FB" w:rsidRPr="000D6DBB" w:rsidRDefault="003251FB" w:rsidP="000D6DBB">
            <w:pPr>
              <w:autoSpaceDE w:val="0"/>
              <w:autoSpaceDN w:val="0"/>
              <w:adjustRightInd w:val="0"/>
              <w:spacing w:line="276" w:lineRule="auto"/>
              <w:rPr>
                <w:rFonts w:ascii="Times New Roman" w:eastAsia="Times New Roman" w:hAnsi="Times New Roman" w:cs="Times New Roman"/>
                <w:noProof/>
                <w:color w:val="000000" w:themeColor="text1"/>
                <w:sz w:val="24"/>
                <w:szCs w:val="24"/>
              </w:rPr>
            </w:pPr>
            <w:r w:rsidRPr="000D6DBB">
              <w:rPr>
                <w:rFonts w:ascii="Times New Roman" w:eastAsia="Times New Roman" w:hAnsi="Times New Roman" w:cs="Times New Roman"/>
                <w:noProof/>
                <w:color w:val="000000" w:themeColor="text1"/>
                <w:sz w:val="24"/>
                <w:szCs w:val="24"/>
              </w:rPr>
              <w:t>c) Consiliul Economic şi Social</w:t>
            </w:r>
          </w:p>
          <w:p w14:paraId="70A37224" w14:textId="77777777" w:rsidR="003251FB" w:rsidRPr="000D6DBB" w:rsidRDefault="003251FB" w:rsidP="000D6DBB">
            <w:pPr>
              <w:autoSpaceDE w:val="0"/>
              <w:autoSpaceDN w:val="0"/>
              <w:adjustRightInd w:val="0"/>
              <w:spacing w:line="276" w:lineRule="auto"/>
              <w:rPr>
                <w:rFonts w:ascii="Times New Roman" w:eastAsia="Times New Roman" w:hAnsi="Times New Roman" w:cs="Times New Roman"/>
                <w:noProof/>
                <w:color w:val="000000" w:themeColor="text1"/>
                <w:sz w:val="24"/>
                <w:szCs w:val="24"/>
              </w:rPr>
            </w:pPr>
            <w:r w:rsidRPr="000D6DBB">
              <w:rPr>
                <w:rFonts w:ascii="Times New Roman" w:eastAsia="Times New Roman" w:hAnsi="Times New Roman" w:cs="Times New Roman"/>
                <w:noProof/>
                <w:color w:val="000000" w:themeColor="text1"/>
                <w:sz w:val="24"/>
                <w:szCs w:val="24"/>
              </w:rPr>
              <w:t>d) Consiliul Concurenţei</w:t>
            </w:r>
          </w:p>
          <w:p w14:paraId="25EAA043" w14:textId="495ED2E0" w:rsidR="003251FB" w:rsidRPr="000D6DBB" w:rsidRDefault="003251FB" w:rsidP="000D6DBB">
            <w:pPr>
              <w:spacing w:line="276" w:lineRule="auto"/>
              <w:rPr>
                <w:rFonts w:ascii="Times New Roman" w:hAnsi="Times New Roman" w:cs="Times New Roman"/>
                <w:color w:val="000000" w:themeColor="text1"/>
                <w:sz w:val="24"/>
                <w:szCs w:val="24"/>
              </w:rPr>
            </w:pPr>
            <w:r w:rsidRPr="000D6DBB">
              <w:rPr>
                <w:rFonts w:ascii="Times New Roman" w:eastAsia="Times New Roman" w:hAnsi="Times New Roman" w:cs="Times New Roman"/>
                <w:noProof/>
                <w:color w:val="000000" w:themeColor="text1"/>
                <w:sz w:val="24"/>
                <w:szCs w:val="24"/>
              </w:rPr>
              <w:t>e) Curtea de Conturi</w:t>
            </w:r>
          </w:p>
        </w:tc>
        <w:tc>
          <w:tcPr>
            <w:tcW w:w="7165" w:type="dxa"/>
            <w:gridSpan w:val="7"/>
            <w:tcBorders>
              <w:top w:val="single" w:sz="4" w:space="0" w:color="000000"/>
              <w:left w:val="single" w:sz="4" w:space="0" w:color="000000"/>
              <w:bottom w:val="single" w:sz="4" w:space="0" w:color="000000"/>
              <w:right w:val="single" w:sz="4" w:space="0" w:color="000000"/>
            </w:tcBorders>
            <w:shd w:val="clear" w:color="auto" w:fill="auto"/>
          </w:tcPr>
          <w:p w14:paraId="2C3C2F07" w14:textId="77777777" w:rsidR="003251FB" w:rsidRPr="000D6DBB" w:rsidRDefault="003251FB" w:rsidP="000D6DBB">
            <w:pPr>
              <w:spacing w:line="276" w:lineRule="auto"/>
              <w:jc w:val="center"/>
              <w:rPr>
                <w:rFonts w:ascii="Times New Roman" w:hAnsi="Times New Roman" w:cs="Times New Roman"/>
                <w:noProof/>
                <w:color w:val="000000" w:themeColor="text1"/>
                <w:sz w:val="24"/>
                <w:szCs w:val="24"/>
              </w:rPr>
            </w:pPr>
          </w:p>
          <w:p w14:paraId="1BE4FBA2" w14:textId="77777777" w:rsidR="003251FB" w:rsidRPr="000D6DBB" w:rsidRDefault="003251FB" w:rsidP="000D6DBB">
            <w:pPr>
              <w:spacing w:line="276" w:lineRule="auto"/>
              <w:jc w:val="center"/>
              <w:rPr>
                <w:rFonts w:ascii="Times New Roman" w:hAnsi="Times New Roman" w:cs="Times New Roman"/>
                <w:noProof/>
                <w:color w:val="000000" w:themeColor="text1"/>
                <w:sz w:val="24"/>
                <w:szCs w:val="24"/>
              </w:rPr>
            </w:pPr>
          </w:p>
          <w:p w14:paraId="3A963265" w14:textId="77777777" w:rsidR="003251FB" w:rsidRPr="000D6DBB" w:rsidRDefault="003251FB" w:rsidP="000D6DBB">
            <w:pPr>
              <w:spacing w:line="276" w:lineRule="auto"/>
              <w:rPr>
                <w:rFonts w:ascii="Times New Roman" w:eastAsia="Times New Roman" w:hAnsi="Times New Roman" w:cs="Times New Roman"/>
                <w:noProof/>
                <w:color w:val="000000" w:themeColor="text1"/>
                <w:sz w:val="24"/>
                <w:szCs w:val="24"/>
              </w:rPr>
            </w:pPr>
            <w:r w:rsidRPr="000D6DBB">
              <w:rPr>
                <w:rFonts w:ascii="Times New Roman" w:hAnsi="Times New Roman" w:cs="Times New Roman"/>
                <w:bCs/>
                <w:color w:val="000000" w:themeColor="text1"/>
                <w:sz w:val="24"/>
                <w:szCs w:val="24"/>
              </w:rPr>
              <w:t>Proiectul de act normativ nu se referă la acest subiect.</w:t>
            </w:r>
          </w:p>
          <w:p w14:paraId="3512EF46" w14:textId="55CCC8B2" w:rsidR="003251FB" w:rsidRPr="000D6DBB" w:rsidRDefault="003251FB" w:rsidP="000D6DBB">
            <w:pPr>
              <w:spacing w:line="276" w:lineRule="auto"/>
              <w:jc w:val="both"/>
              <w:rPr>
                <w:rFonts w:ascii="Times New Roman" w:hAnsi="Times New Roman" w:cs="Times New Roman"/>
                <w:color w:val="000000" w:themeColor="text1"/>
                <w:sz w:val="24"/>
                <w:szCs w:val="24"/>
              </w:rPr>
            </w:pPr>
          </w:p>
        </w:tc>
      </w:tr>
      <w:tr w:rsidR="0023496B" w:rsidRPr="000D6DBB" w14:paraId="14D9B0B2" w14:textId="77777777" w:rsidTr="00FE2EE0">
        <w:tc>
          <w:tcPr>
            <w:tcW w:w="817" w:type="dxa"/>
            <w:tcBorders>
              <w:top w:val="single" w:sz="4" w:space="0" w:color="000000"/>
              <w:left w:val="single" w:sz="4" w:space="0" w:color="000000"/>
              <w:bottom w:val="single" w:sz="4" w:space="0" w:color="000000"/>
            </w:tcBorders>
            <w:shd w:val="clear" w:color="auto" w:fill="auto"/>
          </w:tcPr>
          <w:p w14:paraId="616D637F" w14:textId="4B321099" w:rsidR="003251FB" w:rsidRPr="000D6DBB" w:rsidRDefault="003251FB" w:rsidP="000D6DBB">
            <w:pPr>
              <w:spacing w:line="276" w:lineRule="auto"/>
              <w:rPr>
                <w:rFonts w:ascii="Times New Roman" w:hAnsi="Times New Roman" w:cs="Times New Roman"/>
                <w:color w:val="000000" w:themeColor="text1"/>
                <w:sz w:val="24"/>
                <w:szCs w:val="24"/>
              </w:rPr>
            </w:pPr>
            <w:r w:rsidRPr="000D6DBB">
              <w:rPr>
                <w:rFonts w:ascii="Times New Roman" w:eastAsia="Times New Roman" w:hAnsi="Times New Roman" w:cs="Times New Roman"/>
                <w:noProof/>
                <w:color w:val="000000" w:themeColor="text1"/>
                <w:sz w:val="24"/>
                <w:szCs w:val="24"/>
              </w:rPr>
              <w:t>6.6.</w:t>
            </w:r>
          </w:p>
        </w:tc>
        <w:tc>
          <w:tcPr>
            <w:tcW w:w="2366" w:type="dxa"/>
            <w:tcBorders>
              <w:top w:val="single" w:sz="4" w:space="0" w:color="000000"/>
              <w:left w:val="single" w:sz="4" w:space="0" w:color="000000"/>
              <w:bottom w:val="single" w:sz="4" w:space="0" w:color="000000"/>
            </w:tcBorders>
            <w:shd w:val="clear" w:color="auto" w:fill="auto"/>
          </w:tcPr>
          <w:p w14:paraId="3C8ED7ED" w14:textId="3612A3ED" w:rsidR="003251FB" w:rsidRPr="000D6DBB" w:rsidRDefault="003251FB" w:rsidP="000D6DBB">
            <w:pPr>
              <w:spacing w:line="276" w:lineRule="auto"/>
              <w:rPr>
                <w:rFonts w:ascii="Times New Roman" w:hAnsi="Times New Roman" w:cs="Times New Roman"/>
                <w:color w:val="000000" w:themeColor="text1"/>
                <w:sz w:val="24"/>
                <w:szCs w:val="24"/>
              </w:rPr>
            </w:pPr>
            <w:r w:rsidRPr="000D6DBB">
              <w:rPr>
                <w:rFonts w:ascii="Times New Roman" w:eastAsia="Times New Roman" w:hAnsi="Times New Roman" w:cs="Times New Roman"/>
                <w:iCs/>
                <w:noProof/>
                <w:color w:val="000000" w:themeColor="text1"/>
                <w:sz w:val="24"/>
                <w:szCs w:val="24"/>
              </w:rPr>
              <w:t>Alte informaţii</w:t>
            </w:r>
          </w:p>
        </w:tc>
        <w:tc>
          <w:tcPr>
            <w:tcW w:w="7165" w:type="dxa"/>
            <w:gridSpan w:val="7"/>
            <w:tcBorders>
              <w:top w:val="single" w:sz="4" w:space="0" w:color="000000"/>
              <w:left w:val="single" w:sz="4" w:space="0" w:color="000000"/>
              <w:bottom w:val="single" w:sz="4" w:space="0" w:color="000000"/>
              <w:right w:val="single" w:sz="4" w:space="0" w:color="000000"/>
            </w:tcBorders>
            <w:shd w:val="clear" w:color="auto" w:fill="auto"/>
          </w:tcPr>
          <w:p w14:paraId="4EFE824D" w14:textId="7B842422" w:rsidR="003251FB" w:rsidRPr="000D6DBB" w:rsidRDefault="003251FB" w:rsidP="000D6DBB">
            <w:pPr>
              <w:spacing w:line="276" w:lineRule="auto"/>
              <w:rPr>
                <w:rFonts w:ascii="Times New Roman" w:hAnsi="Times New Roman" w:cs="Times New Roman"/>
                <w:color w:val="000000" w:themeColor="text1"/>
                <w:sz w:val="24"/>
                <w:szCs w:val="24"/>
              </w:rPr>
            </w:pPr>
            <w:r w:rsidRPr="000D6DBB">
              <w:rPr>
                <w:rFonts w:ascii="Times New Roman" w:eastAsia="Times New Roman" w:hAnsi="Times New Roman" w:cs="Times New Roman"/>
                <w:noProof/>
                <w:color w:val="000000" w:themeColor="text1"/>
                <w:sz w:val="24"/>
                <w:szCs w:val="24"/>
              </w:rPr>
              <w:t>Nu au fost identificate.</w:t>
            </w:r>
          </w:p>
        </w:tc>
      </w:tr>
      <w:tr w:rsidR="0023496B" w:rsidRPr="000D6DBB" w14:paraId="410814E2" w14:textId="77777777" w:rsidTr="001B1C3A">
        <w:tc>
          <w:tcPr>
            <w:tcW w:w="10348" w:type="dxa"/>
            <w:gridSpan w:val="9"/>
            <w:tcBorders>
              <w:top w:val="single" w:sz="4" w:space="0" w:color="000000"/>
              <w:left w:val="single" w:sz="4" w:space="0" w:color="000000"/>
              <w:bottom w:val="single" w:sz="4" w:space="0" w:color="000000"/>
              <w:right w:val="single" w:sz="4" w:space="0" w:color="000000"/>
            </w:tcBorders>
            <w:shd w:val="clear" w:color="auto" w:fill="auto"/>
          </w:tcPr>
          <w:p w14:paraId="39B441A2" w14:textId="77777777" w:rsidR="003251FB" w:rsidRPr="000D6DBB" w:rsidRDefault="003251FB" w:rsidP="000D6DBB">
            <w:pPr>
              <w:spacing w:line="276" w:lineRule="auto"/>
              <w:jc w:val="center"/>
              <w:rPr>
                <w:rFonts w:ascii="Times New Roman" w:hAnsi="Times New Roman" w:cs="Times New Roman"/>
                <w:b/>
                <w:bCs/>
                <w:color w:val="000000" w:themeColor="text1"/>
                <w:sz w:val="24"/>
                <w:szCs w:val="24"/>
              </w:rPr>
            </w:pPr>
            <w:r w:rsidRPr="000D6DBB">
              <w:rPr>
                <w:rFonts w:ascii="Times New Roman" w:hAnsi="Times New Roman" w:cs="Times New Roman"/>
                <w:b/>
                <w:bCs/>
                <w:color w:val="000000" w:themeColor="text1"/>
                <w:sz w:val="24"/>
                <w:szCs w:val="24"/>
              </w:rPr>
              <w:t>Secţiunea a 7-a</w:t>
            </w:r>
          </w:p>
          <w:p w14:paraId="5346C3D5" w14:textId="60AA7280" w:rsidR="003251FB" w:rsidRPr="000D6DBB" w:rsidRDefault="003251FB" w:rsidP="000D6DBB">
            <w:pPr>
              <w:spacing w:line="276" w:lineRule="auto"/>
              <w:jc w:val="center"/>
              <w:rPr>
                <w:rFonts w:ascii="Times New Roman" w:hAnsi="Times New Roman" w:cs="Times New Roman"/>
                <w:b/>
                <w:bCs/>
                <w:color w:val="000000" w:themeColor="text1"/>
                <w:sz w:val="24"/>
                <w:szCs w:val="24"/>
              </w:rPr>
            </w:pPr>
            <w:r w:rsidRPr="000D6DBB">
              <w:rPr>
                <w:rFonts w:ascii="Times New Roman" w:hAnsi="Times New Roman" w:cs="Times New Roman"/>
                <w:b/>
                <w:bCs/>
                <w:color w:val="000000" w:themeColor="text1"/>
                <w:sz w:val="24"/>
                <w:szCs w:val="24"/>
              </w:rPr>
              <w:t>Activităţi de informare publică privind elaborarea si implementarea proiectului de act normativ</w:t>
            </w:r>
          </w:p>
          <w:p w14:paraId="5CD3B65E" w14:textId="77777777" w:rsidR="003251FB" w:rsidRPr="000D6DBB" w:rsidRDefault="003251FB" w:rsidP="000D6DBB">
            <w:pPr>
              <w:spacing w:line="276" w:lineRule="auto"/>
              <w:jc w:val="center"/>
              <w:rPr>
                <w:rFonts w:ascii="Times New Roman" w:hAnsi="Times New Roman" w:cs="Times New Roman"/>
                <w:b/>
                <w:bCs/>
                <w:color w:val="000000" w:themeColor="text1"/>
                <w:sz w:val="24"/>
                <w:szCs w:val="24"/>
              </w:rPr>
            </w:pPr>
          </w:p>
        </w:tc>
      </w:tr>
      <w:tr w:rsidR="0023496B" w:rsidRPr="000D6DBB" w14:paraId="4D78CB11" w14:textId="77777777" w:rsidTr="00FE2EE0">
        <w:tc>
          <w:tcPr>
            <w:tcW w:w="817" w:type="dxa"/>
            <w:tcBorders>
              <w:top w:val="single" w:sz="4" w:space="0" w:color="000000"/>
              <w:left w:val="single" w:sz="4" w:space="0" w:color="000000"/>
              <w:bottom w:val="single" w:sz="4" w:space="0" w:color="000000"/>
            </w:tcBorders>
            <w:shd w:val="clear" w:color="auto" w:fill="auto"/>
            <w:vAlign w:val="center"/>
          </w:tcPr>
          <w:p w14:paraId="6E15E8AE" w14:textId="0DAC09D4" w:rsidR="003251FB" w:rsidRPr="000D6DBB" w:rsidRDefault="003251FB" w:rsidP="000D6DBB">
            <w:pPr>
              <w:spacing w:line="276" w:lineRule="auto"/>
              <w:rPr>
                <w:rFonts w:ascii="Times New Roman" w:hAnsi="Times New Roman" w:cs="Times New Roman"/>
                <w:color w:val="000000" w:themeColor="text1"/>
                <w:sz w:val="24"/>
                <w:szCs w:val="24"/>
              </w:rPr>
            </w:pPr>
            <w:r w:rsidRPr="000D6DBB">
              <w:rPr>
                <w:rFonts w:ascii="Times New Roman" w:eastAsia="Times New Roman" w:hAnsi="Times New Roman" w:cs="Times New Roman"/>
                <w:noProof/>
                <w:color w:val="000000" w:themeColor="text1"/>
                <w:sz w:val="24"/>
                <w:szCs w:val="24"/>
              </w:rPr>
              <w:t>7.1.</w:t>
            </w:r>
          </w:p>
        </w:tc>
        <w:tc>
          <w:tcPr>
            <w:tcW w:w="2366" w:type="dxa"/>
            <w:tcBorders>
              <w:top w:val="single" w:sz="4" w:space="0" w:color="000000"/>
              <w:left w:val="single" w:sz="4" w:space="0" w:color="000000"/>
              <w:bottom w:val="single" w:sz="4" w:space="0" w:color="000000"/>
            </w:tcBorders>
            <w:shd w:val="clear" w:color="auto" w:fill="auto"/>
            <w:vAlign w:val="center"/>
          </w:tcPr>
          <w:p w14:paraId="598C5F75" w14:textId="0898EA6B" w:rsidR="003251FB" w:rsidRPr="000D6DBB" w:rsidRDefault="003251FB" w:rsidP="000D6DBB">
            <w:pPr>
              <w:spacing w:line="276" w:lineRule="auto"/>
              <w:rPr>
                <w:rFonts w:ascii="Times New Roman" w:hAnsi="Times New Roman" w:cs="Times New Roman"/>
                <w:color w:val="000000" w:themeColor="text1"/>
                <w:sz w:val="24"/>
                <w:szCs w:val="24"/>
              </w:rPr>
            </w:pPr>
            <w:r w:rsidRPr="000D6DBB">
              <w:rPr>
                <w:rFonts w:ascii="Times New Roman" w:eastAsia="Times New Roman" w:hAnsi="Times New Roman" w:cs="Times New Roman"/>
                <w:noProof/>
                <w:color w:val="000000" w:themeColor="text1"/>
                <w:sz w:val="24"/>
                <w:szCs w:val="24"/>
              </w:rPr>
              <w:t>Informarea societăţii civile cu privire la elaborarea proiectului de act normativ</w:t>
            </w:r>
          </w:p>
        </w:tc>
        <w:tc>
          <w:tcPr>
            <w:tcW w:w="7165" w:type="dxa"/>
            <w:gridSpan w:val="7"/>
            <w:tcBorders>
              <w:top w:val="single" w:sz="4" w:space="0" w:color="000000"/>
              <w:left w:val="single" w:sz="4" w:space="0" w:color="000000"/>
              <w:bottom w:val="single" w:sz="4" w:space="0" w:color="000000"/>
              <w:right w:val="single" w:sz="4" w:space="0" w:color="000000"/>
            </w:tcBorders>
            <w:shd w:val="clear" w:color="auto" w:fill="auto"/>
          </w:tcPr>
          <w:p w14:paraId="7936FC45" w14:textId="70E88929" w:rsidR="003251FB" w:rsidRPr="000D6DBB" w:rsidRDefault="003251FB" w:rsidP="000D6DBB">
            <w:pPr>
              <w:spacing w:line="276" w:lineRule="auto"/>
              <w:jc w:val="both"/>
              <w:rPr>
                <w:rFonts w:ascii="Times New Roman" w:hAnsi="Times New Roman" w:cs="Times New Roman"/>
                <w:color w:val="000000" w:themeColor="text1"/>
                <w:sz w:val="24"/>
                <w:szCs w:val="24"/>
              </w:rPr>
            </w:pPr>
            <w:r w:rsidRPr="000D6DBB">
              <w:rPr>
                <w:rFonts w:ascii="Times New Roman" w:hAnsi="Times New Roman" w:cs="Times New Roman"/>
                <w:color w:val="000000" w:themeColor="text1"/>
                <w:sz w:val="24"/>
                <w:szCs w:val="24"/>
              </w:rPr>
              <w:t xml:space="preserve">În elaborarea proiectului de act normativ a fost îndeplinită procedura stabilită prin Legea nr. 52/2003 </w:t>
            </w:r>
            <w:r w:rsidRPr="000D6DBB">
              <w:rPr>
                <w:rFonts w:ascii="Times New Roman" w:hAnsi="Times New Roman" w:cs="Times New Roman"/>
                <w:i/>
                <w:iCs/>
                <w:color w:val="000000" w:themeColor="text1"/>
                <w:sz w:val="24"/>
                <w:szCs w:val="24"/>
              </w:rPr>
              <w:t>privind transparență decizională în administrația publică</w:t>
            </w:r>
            <w:r w:rsidRPr="000D6DBB">
              <w:rPr>
                <w:rFonts w:ascii="Times New Roman" w:hAnsi="Times New Roman" w:cs="Times New Roman"/>
                <w:color w:val="000000" w:themeColor="text1"/>
                <w:sz w:val="24"/>
                <w:szCs w:val="24"/>
              </w:rPr>
              <w:t>, cu modificările ulterioare.</w:t>
            </w:r>
          </w:p>
        </w:tc>
      </w:tr>
      <w:tr w:rsidR="0023496B" w:rsidRPr="000D6DBB" w14:paraId="29A6E0D9" w14:textId="77777777" w:rsidTr="00FE2EE0">
        <w:tc>
          <w:tcPr>
            <w:tcW w:w="817" w:type="dxa"/>
            <w:tcBorders>
              <w:top w:val="single" w:sz="4" w:space="0" w:color="000000"/>
              <w:left w:val="single" w:sz="4" w:space="0" w:color="000000"/>
              <w:bottom w:val="single" w:sz="4" w:space="0" w:color="000000"/>
            </w:tcBorders>
            <w:shd w:val="clear" w:color="auto" w:fill="auto"/>
            <w:vAlign w:val="center"/>
          </w:tcPr>
          <w:p w14:paraId="2E132983" w14:textId="3E2B1E2B" w:rsidR="003251FB" w:rsidRPr="000D6DBB" w:rsidRDefault="003251FB" w:rsidP="000D6DBB">
            <w:pPr>
              <w:spacing w:line="276" w:lineRule="auto"/>
              <w:rPr>
                <w:rFonts w:ascii="Times New Roman" w:hAnsi="Times New Roman" w:cs="Times New Roman"/>
                <w:color w:val="000000" w:themeColor="text1"/>
                <w:sz w:val="24"/>
                <w:szCs w:val="24"/>
              </w:rPr>
            </w:pPr>
            <w:r w:rsidRPr="000D6DBB">
              <w:rPr>
                <w:rFonts w:ascii="Times New Roman" w:eastAsia="Times New Roman" w:hAnsi="Times New Roman" w:cs="Times New Roman"/>
                <w:noProof/>
                <w:color w:val="000000" w:themeColor="text1"/>
                <w:sz w:val="24"/>
                <w:szCs w:val="24"/>
              </w:rPr>
              <w:t>7.2.</w:t>
            </w:r>
          </w:p>
        </w:tc>
        <w:tc>
          <w:tcPr>
            <w:tcW w:w="2366" w:type="dxa"/>
            <w:tcBorders>
              <w:top w:val="single" w:sz="4" w:space="0" w:color="000000"/>
              <w:left w:val="single" w:sz="4" w:space="0" w:color="000000"/>
              <w:bottom w:val="single" w:sz="4" w:space="0" w:color="000000"/>
            </w:tcBorders>
            <w:shd w:val="clear" w:color="auto" w:fill="auto"/>
          </w:tcPr>
          <w:p w14:paraId="302C545E" w14:textId="56939E68" w:rsidR="003251FB" w:rsidRPr="000D6DBB" w:rsidRDefault="003251FB" w:rsidP="000D6DBB">
            <w:pPr>
              <w:spacing w:line="276" w:lineRule="auto"/>
              <w:rPr>
                <w:rFonts w:ascii="Times New Roman" w:hAnsi="Times New Roman" w:cs="Times New Roman"/>
                <w:color w:val="000000" w:themeColor="text1"/>
                <w:sz w:val="24"/>
                <w:szCs w:val="24"/>
              </w:rPr>
            </w:pPr>
            <w:r w:rsidRPr="000D6DBB">
              <w:rPr>
                <w:rFonts w:ascii="Times New Roman" w:eastAsia="Times New Roman" w:hAnsi="Times New Roman" w:cs="Times New Roman"/>
                <w:noProof/>
                <w:color w:val="000000" w:themeColor="text1"/>
                <w:sz w:val="24"/>
                <w:szCs w:val="24"/>
              </w:rPr>
              <w:t>Informarea societăţii civile cu privire la eventualul impact asupra mediului în urma implementării proiectului de act normativ, precum şi efectele asupra sănătăţii şi securităţii cetăţenilor sau diversităţii biologice</w:t>
            </w:r>
          </w:p>
        </w:tc>
        <w:tc>
          <w:tcPr>
            <w:tcW w:w="7165" w:type="dxa"/>
            <w:gridSpan w:val="7"/>
            <w:tcBorders>
              <w:top w:val="single" w:sz="4" w:space="0" w:color="000000"/>
              <w:left w:val="single" w:sz="4" w:space="0" w:color="000000"/>
              <w:bottom w:val="single" w:sz="4" w:space="0" w:color="000000"/>
              <w:right w:val="single" w:sz="4" w:space="0" w:color="000000"/>
            </w:tcBorders>
            <w:shd w:val="clear" w:color="auto" w:fill="auto"/>
          </w:tcPr>
          <w:p w14:paraId="06EA0AA2" w14:textId="77777777" w:rsidR="003251FB" w:rsidRPr="000D6DBB" w:rsidRDefault="003251FB" w:rsidP="000D6DBB">
            <w:pPr>
              <w:spacing w:line="276" w:lineRule="auto"/>
              <w:jc w:val="center"/>
              <w:rPr>
                <w:rFonts w:ascii="Times New Roman" w:eastAsia="Times New Roman" w:hAnsi="Times New Roman" w:cs="Times New Roman"/>
                <w:noProof/>
                <w:color w:val="000000" w:themeColor="text1"/>
                <w:sz w:val="24"/>
                <w:szCs w:val="24"/>
              </w:rPr>
            </w:pPr>
          </w:p>
          <w:p w14:paraId="5BA69848" w14:textId="77777777" w:rsidR="003251FB" w:rsidRPr="000D6DBB" w:rsidRDefault="003251FB" w:rsidP="000D6DBB">
            <w:pPr>
              <w:spacing w:line="276" w:lineRule="auto"/>
              <w:rPr>
                <w:rFonts w:ascii="Times New Roman" w:eastAsia="Times New Roman" w:hAnsi="Times New Roman" w:cs="Times New Roman"/>
                <w:noProof/>
                <w:color w:val="000000" w:themeColor="text1"/>
                <w:sz w:val="24"/>
                <w:szCs w:val="24"/>
              </w:rPr>
            </w:pPr>
            <w:r w:rsidRPr="000D6DBB">
              <w:rPr>
                <w:rFonts w:ascii="Times New Roman" w:hAnsi="Times New Roman" w:cs="Times New Roman"/>
                <w:color w:val="000000" w:themeColor="text1"/>
                <w:sz w:val="24"/>
                <w:szCs w:val="24"/>
              </w:rPr>
              <w:t>Proiectul de act normativ nu se referă la acest subiect.</w:t>
            </w:r>
          </w:p>
          <w:p w14:paraId="2FAD6275" w14:textId="7830E5BA" w:rsidR="003251FB" w:rsidRPr="000D6DBB" w:rsidRDefault="003251FB" w:rsidP="000D6DBB">
            <w:pPr>
              <w:spacing w:line="276" w:lineRule="auto"/>
              <w:jc w:val="both"/>
              <w:rPr>
                <w:rFonts w:ascii="Times New Roman" w:hAnsi="Times New Roman" w:cs="Times New Roman"/>
                <w:color w:val="000000" w:themeColor="text1"/>
                <w:sz w:val="24"/>
                <w:szCs w:val="24"/>
              </w:rPr>
            </w:pPr>
          </w:p>
        </w:tc>
      </w:tr>
      <w:tr w:rsidR="0023496B" w:rsidRPr="000D6DBB" w14:paraId="4D6F9CAF" w14:textId="77777777" w:rsidTr="001B1C3A">
        <w:tc>
          <w:tcPr>
            <w:tcW w:w="10348" w:type="dxa"/>
            <w:gridSpan w:val="9"/>
            <w:tcBorders>
              <w:top w:val="single" w:sz="4" w:space="0" w:color="000000"/>
              <w:left w:val="single" w:sz="4" w:space="0" w:color="000000"/>
              <w:bottom w:val="single" w:sz="4" w:space="0" w:color="000000"/>
              <w:right w:val="single" w:sz="4" w:space="0" w:color="000000"/>
            </w:tcBorders>
            <w:shd w:val="clear" w:color="auto" w:fill="auto"/>
          </w:tcPr>
          <w:p w14:paraId="6F959075" w14:textId="77777777" w:rsidR="003251FB" w:rsidRPr="000D6DBB" w:rsidRDefault="003251FB" w:rsidP="000D6DBB">
            <w:pPr>
              <w:spacing w:line="276" w:lineRule="auto"/>
              <w:jc w:val="center"/>
              <w:rPr>
                <w:rFonts w:ascii="Times New Roman" w:hAnsi="Times New Roman" w:cs="Times New Roman"/>
                <w:b/>
                <w:bCs/>
                <w:color w:val="000000" w:themeColor="text1"/>
                <w:sz w:val="24"/>
                <w:szCs w:val="24"/>
              </w:rPr>
            </w:pPr>
            <w:r w:rsidRPr="000D6DBB">
              <w:rPr>
                <w:rFonts w:ascii="Times New Roman" w:hAnsi="Times New Roman" w:cs="Times New Roman"/>
                <w:b/>
                <w:bCs/>
                <w:color w:val="000000" w:themeColor="text1"/>
                <w:sz w:val="24"/>
                <w:szCs w:val="24"/>
              </w:rPr>
              <w:t>Secţiunea a 8-a</w:t>
            </w:r>
          </w:p>
          <w:p w14:paraId="7092DE86" w14:textId="05F79542" w:rsidR="003251FB" w:rsidRPr="000D6DBB" w:rsidRDefault="003251FB" w:rsidP="000D6DBB">
            <w:pPr>
              <w:spacing w:line="276" w:lineRule="auto"/>
              <w:jc w:val="center"/>
              <w:rPr>
                <w:rFonts w:ascii="Times New Roman" w:hAnsi="Times New Roman" w:cs="Times New Roman"/>
                <w:b/>
                <w:bCs/>
                <w:color w:val="000000" w:themeColor="text1"/>
                <w:sz w:val="24"/>
                <w:szCs w:val="24"/>
              </w:rPr>
            </w:pPr>
            <w:r w:rsidRPr="000D6DBB">
              <w:rPr>
                <w:rFonts w:ascii="Times New Roman" w:hAnsi="Times New Roman" w:cs="Times New Roman"/>
                <w:b/>
                <w:bCs/>
                <w:color w:val="000000" w:themeColor="text1"/>
                <w:sz w:val="24"/>
                <w:szCs w:val="24"/>
              </w:rPr>
              <w:t>Măsuri de implementare</w:t>
            </w:r>
          </w:p>
        </w:tc>
      </w:tr>
      <w:tr w:rsidR="0023496B" w:rsidRPr="000D6DBB" w14:paraId="5AC9C580" w14:textId="77777777" w:rsidTr="00FE2EE0">
        <w:tc>
          <w:tcPr>
            <w:tcW w:w="817" w:type="dxa"/>
            <w:tcBorders>
              <w:top w:val="single" w:sz="4" w:space="0" w:color="000000"/>
              <w:left w:val="single" w:sz="4" w:space="0" w:color="000000"/>
              <w:bottom w:val="single" w:sz="4" w:space="0" w:color="000000"/>
            </w:tcBorders>
            <w:shd w:val="clear" w:color="auto" w:fill="auto"/>
            <w:vAlign w:val="center"/>
          </w:tcPr>
          <w:p w14:paraId="4DDAD5E4" w14:textId="16204F13" w:rsidR="003251FB" w:rsidRPr="000D6DBB" w:rsidRDefault="003251FB" w:rsidP="000D6DBB">
            <w:pPr>
              <w:spacing w:line="276" w:lineRule="auto"/>
              <w:rPr>
                <w:rFonts w:ascii="Times New Roman" w:hAnsi="Times New Roman" w:cs="Times New Roman"/>
                <w:color w:val="000000" w:themeColor="text1"/>
                <w:sz w:val="24"/>
                <w:szCs w:val="24"/>
              </w:rPr>
            </w:pPr>
            <w:r w:rsidRPr="000D6DBB">
              <w:rPr>
                <w:rFonts w:ascii="Times New Roman" w:hAnsi="Times New Roman" w:cs="Times New Roman"/>
                <w:noProof/>
                <w:color w:val="000000" w:themeColor="text1"/>
                <w:sz w:val="24"/>
                <w:szCs w:val="24"/>
              </w:rPr>
              <w:t>8.1.</w:t>
            </w:r>
          </w:p>
        </w:tc>
        <w:tc>
          <w:tcPr>
            <w:tcW w:w="2366" w:type="dxa"/>
            <w:tcBorders>
              <w:top w:val="single" w:sz="4" w:space="0" w:color="000000"/>
              <w:left w:val="single" w:sz="4" w:space="0" w:color="000000"/>
              <w:bottom w:val="single" w:sz="4" w:space="0" w:color="000000"/>
            </w:tcBorders>
            <w:shd w:val="clear" w:color="auto" w:fill="auto"/>
          </w:tcPr>
          <w:p w14:paraId="5F4C7061" w14:textId="6CC6950A" w:rsidR="003251FB" w:rsidRPr="000D6DBB" w:rsidRDefault="003251FB" w:rsidP="000D6DBB">
            <w:pPr>
              <w:spacing w:line="276" w:lineRule="auto"/>
              <w:rPr>
                <w:rFonts w:ascii="Times New Roman" w:eastAsia="Times New Roman" w:hAnsi="Times New Roman" w:cs="Times New Roman"/>
                <w:color w:val="000000" w:themeColor="text1"/>
                <w:sz w:val="24"/>
                <w:szCs w:val="24"/>
              </w:rPr>
            </w:pPr>
            <w:r w:rsidRPr="000D6DBB">
              <w:rPr>
                <w:rFonts w:ascii="Times New Roman" w:eastAsia="Times New Roman" w:hAnsi="Times New Roman" w:cs="Times New Roman"/>
                <w:noProof/>
                <w:color w:val="000000" w:themeColor="text1"/>
                <w:sz w:val="24"/>
                <w:szCs w:val="24"/>
              </w:rPr>
              <w:t>Măsuri de punere în aplicare a proiectului de act normativ</w:t>
            </w:r>
          </w:p>
        </w:tc>
        <w:tc>
          <w:tcPr>
            <w:tcW w:w="7165" w:type="dxa"/>
            <w:gridSpan w:val="7"/>
            <w:tcBorders>
              <w:top w:val="single" w:sz="4" w:space="0" w:color="000000"/>
              <w:left w:val="single" w:sz="4" w:space="0" w:color="000000"/>
              <w:bottom w:val="single" w:sz="4" w:space="0" w:color="000000"/>
              <w:right w:val="single" w:sz="4" w:space="0" w:color="000000"/>
            </w:tcBorders>
            <w:shd w:val="clear" w:color="auto" w:fill="auto"/>
          </w:tcPr>
          <w:p w14:paraId="1280304D" w14:textId="457C0063" w:rsidR="003251FB" w:rsidRPr="000D6DBB" w:rsidRDefault="003251FB" w:rsidP="000D6DBB">
            <w:pPr>
              <w:spacing w:line="276" w:lineRule="auto"/>
              <w:jc w:val="both"/>
              <w:rPr>
                <w:rFonts w:ascii="Times New Roman" w:hAnsi="Times New Roman" w:cs="Times New Roman"/>
                <w:color w:val="000000" w:themeColor="text1"/>
                <w:sz w:val="24"/>
                <w:szCs w:val="24"/>
              </w:rPr>
            </w:pPr>
            <w:r w:rsidRPr="000D6DBB">
              <w:rPr>
                <w:rFonts w:ascii="Times New Roman" w:hAnsi="Times New Roman" w:cs="Times New Roman"/>
                <w:color w:val="000000" w:themeColor="text1"/>
                <w:sz w:val="24"/>
                <w:szCs w:val="24"/>
              </w:rPr>
              <w:t>Punerea în aplicare a prezentului proiect de act normativ nu necesită înfiinţarea unor  noi  organisme  sau extinderea competenţelor instituţiilor existente.</w:t>
            </w:r>
          </w:p>
        </w:tc>
      </w:tr>
      <w:tr w:rsidR="0023496B" w:rsidRPr="000D6DBB" w14:paraId="63523C1B" w14:textId="77777777" w:rsidTr="00FE2EE0">
        <w:tc>
          <w:tcPr>
            <w:tcW w:w="817" w:type="dxa"/>
            <w:tcBorders>
              <w:top w:val="single" w:sz="4" w:space="0" w:color="000000"/>
              <w:left w:val="single" w:sz="4" w:space="0" w:color="000000"/>
              <w:bottom w:val="single" w:sz="4" w:space="0" w:color="000000"/>
            </w:tcBorders>
            <w:shd w:val="clear" w:color="auto" w:fill="auto"/>
            <w:vAlign w:val="center"/>
          </w:tcPr>
          <w:p w14:paraId="09AA9CF0" w14:textId="28377E8A" w:rsidR="003251FB" w:rsidRPr="000D6DBB" w:rsidRDefault="003251FB" w:rsidP="000D6DBB">
            <w:pPr>
              <w:spacing w:line="276" w:lineRule="auto"/>
              <w:rPr>
                <w:rFonts w:ascii="Times New Roman" w:hAnsi="Times New Roman" w:cs="Times New Roman"/>
                <w:color w:val="000000" w:themeColor="text1"/>
                <w:sz w:val="24"/>
                <w:szCs w:val="24"/>
              </w:rPr>
            </w:pPr>
            <w:r w:rsidRPr="000D6DBB">
              <w:rPr>
                <w:rFonts w:ascii="Times New Roman" w:hAnsi="Times New Roman" w:cs="Times New Roman"/>
                <w:noProof/>
                <w:color w:val="000000" w:themeColor="text1"/>
                <w:sz w:val="24"/>
                <w:szCs w:val="24"/>
              </w:rPr>
              <w:t>8.2.</w:t>
            </w:r>
          </w:p>
        </w:tc>
        <w:tc>
          <w:tcPr>
            <w:tcW w:w="2366" w:type="dxa"/>
            <w:tcBorders>
              <w:top w:val="single" w:sz="4" w:space="0" w:color="000000"/>
              <w:left w:val="single" w:sz="4" w:space="0" w:color="000000"/>
              <w:bottom w:val="single" w:sz="4" w:space="0" w:color="000000"/>
            </w:tcBorders>
            <w:shd w:val="clear" w:color="auto" w:fill="auto"/>
          </w:tcPr>
          <w:p w14:paraId="71536A11" w14:textId="7AC9203E" w:rsidR="003251FB" w:rsidRPr="000D6DBB" w:rsidRDefault="003251FB" w:rsidP="000D6DBB">
            <w:pPr>
              <w:spacing w:line="276" w:lineRule="auto"/>
              <w:rPr>
                <w:rFonts w:ascii="Times New Roman" w:hAnsi="Times New Roman" w:cs="Times New Roman"/>
                <w:color w:val="000000" w:themeColor="text1"/>
                <w:sz w:val="24"/>
                <w:szCs w:val="24"/>
              </w:rPr>
            </w:pPr>
            <w:r w:rsidRPr="000D6DBB">
              <w:rPr>
                <w:rFonts w:ascii="Times New Roman" w:eastAsia="Times New Roman" w:hAnsi="Times New Roman" w:cs="Times New Roman"/>
                <w:iCs/>
                <w:noProof/>
                <w:color w:val="000000" w:themeColor="text1"/>
                <w:sz w:val="24"/>
                <w:szCs w:val="24"/>
              </w:rPr>
              <w:t>Alte informaţii</w:t>
            </w:r>
          </w:p>
        </w:tc>
        <w:tc>
          <w:tcPr>
            <w:tcW w:w="7165" w:type="dxa"/>
            <w:gridSpan w:val="7"/>
            <w:tcBorders>
              <w:top w:val="single" w:sz="4" w:space="0" w:color="000000"/>
              <w:left w:val="single" w:sz="4" w:space="0" w:color="000000"/>
              <w:bottom w:val="single" w:sz="4" w:space="0" w:color="000000"/>
              <w:right w:val="single" w:sz="4" w:space="0" w:color="000000"/>
            </w:tcBorders>
            <w:shd w:val="clear" w:color="auto" w:fill="auto"/>
          </w:tcPr>
          <w:p w14:paraId="281907F0" w14:textId="04BF3F38" w:rsidR="003251FB" w:rsidRPr="000D6DBB" w:rsidRDefault="003251FB" w:rsidP="000D6DBB">
            <w:pPr>
              <w:spacing w:line="276" w:lineRule="auto"/>
              <w:rPr>
                <w:rFonts w:ascii="Times New Roman" w:hAnsi="Times New Roman" w:cs="Times New Roman"/>
                <w:color w:val="000000" w:themeColor="text1"/>
                <w:sz w:val="24"/>
                <w:szCs w:val="24"/>
              </w:rPr>
            </w:pPr>
            <w:r w:rsidRPr="000D6DBB">
              <w:rPr>
                <w:rFonts w:ascii="Times New Roman" w:hAnsi="Times New Roman" w:cs="Times New Roman"/>
                <w:color w:val="000000" w:themeColor="text1"/>
                <w:sz w:val="24"/>
                <w:szCs w:val="24"/>
              </w:rPr>
              <w:t>Nu au fost identificate.</w:t>
            </w:r>
          </w:p>
        </w:tc>
      </w:tr>
    </w:tbl>
    <w:p w14:paraId="64D8C14E" w14:textId="77777777" w:rsidR="00B71C59" w:rsidRPr="000D6DBB" w:rsidRDefault="004B5849" w:rsidP="000D6DBB">
      <w:pPr>
        <w:spacing w:line="276" w:lineRule="auto"/>
        <w:jc w:val="both"/>
        <w:rPr>
          <w:rFonts w:ascii="Times New Roman" w:hAnsi="Times New Roman" w:cs="Times New Roman"/>
          <w:color w:val="000000" w:themeColor="text1"/>
          <w:sz w:val="24"/>
          <w:szCs w:val="24"/>
        </w:rPr>
      </w:pPr>
      <w:r w:rsidRPr="000D6DBB">
        <w:rPr>
          <w:rFonts w:ascii="Times New Roman" w:hAnsi="Times New Roman" w:cs="Times New Roman"/>
          <w:color w:val="000000" w:themeColor="text1"/>
          <w:sz w:val="24"/>
          <w:szCs w:val="24"/>
        </w:rPr>
        <w:tab/>
      </w:r>
    </w:p>
    <w:p w14:paraId="6A7CC3F2" w14:textId="77777777" w:rsidR="00875D0A" w:rsidRPr="000D6DBB" w:rsidRDefault="00875D0A" w:rsidP="000D6DBB">
      <w:pPr>
        <w:spacing w:line="276" w:lineRule="auto"/>
        <w:jc w:val="both"/>
        <w:rPr>
          <w:rFonts w:ascii="Times New Roman" w:hAnsi="Times New Roman" w:cs="Times New Roman"/>
          <w:color w:val="000000" w:themeColor="text1"/>
          <w:sz w:val="24"/>
          <w:szCs w:val="24"/>
        </w:rPr>
      </w:pPr>
    </w:p>
    <w:p w14:paraId="4F76095C" w14:textId="6FDBC6BB" w:rsidR="00875D0A" w:rsidRPr="000D6DBB" w:rsidRDefault="00875D0A" w:rsidP="000D6DBB">
      <w:pPr>
        <w:spacing w:line="276" w:lineRule="auto"/>
        <w:jc w:val="both"/>
        <w:rPr>
          <w:rFonts w:ascii="Times New Roman" w:hAnsi="Times New Roman" w:cs="Times New Roman"/>
          <w:color w:val="000000" w:themeColor="text1"/>
          <w:sz w:val="24"/>
          <w:szCs w:val="24"/>
        </w:rPr>
      </w:pPr>
    </w:p>
    <w:p w14:paraId="5D63D7F6" w14:textId="5A60E516" w:rsidR="00C470E6" w:rsidRPr="000D6DBB" w:rsidRDefault="00C470E6" w:rsidP="000D6DBB">
      <w:pPr>
        <w:spacing w:line="276" w:lineRule="auto"/>
        <w:jc w:val="both"/>
        <w:rPr>
          <w:rFonts w:ascii="Times New Roman" w:hAnsi="Times New Roman" w:cs="Times New Roman"/>
          <w:color w:val="000000" w:themeColor="text1"/>
          <w:sz w:val="24"/>
          <w:szCs w:val="24"/>
        </w:rPr>
      </w:pPr>
    </w:p>
    <w:p w14:paraId="5C6CDD12" w14:textId="77777777" w:rsidR="00682671" w:rsidRPr="000D6DBB" w:rsidRDefault="00682671" w:rsidP="000D6DBB">
      <w:pPr>
        <w:spacing w:line="276" w:lineRule="auto"/>
        <w:jc w:val="both"/>
        <w:rPr>
          <w:rFonts w:ascii="Times New Roman" w:hAnsi="Times New Roman" w:cs="Times New Roman"/>
          <w:color w:val="000000" w:themeColor="text1"/>
          <w:sz w:val="24"/>
          <w:szCs w:val="24"/>
        </w:rPr>
      </w:pPr>
    </w:p>
    <w:p w14:paraId="163C4D19" w14:textId="77777777" w:rsidR="00682671" w:rsidRPr="000D6DBB" w:rsidRDefault="00682671" w:rsidP="000D6DBB">
      <w:pPr>
        <w:spacing w:line="276" w:lineRule="auto"/>
        <w:jc w:val="both"/>
        <w:rPr>
          <w:rFonts w:ascii="Times New Roman" w:hAnsi="Times New Roman" w:cs="Times New Roman"/>
          <w:color w:val="000000" w:themeColor="text1"/>
          <w:sz w:val="24"/>
          <w:szCs w:val="24"/>
        </w:rPr>
      </w:pPr>
    </w:p>
    <w:p w14:paraId="4ECE97E5" w14:textId="77777777" w:rsidR="00682671" w:rsidRPr="000D6DBB" w:rsidRDefault="00682671" w:rsidP="000D6DBB">
      <w:pPr>
        <w:spacing w:line="276" w:lineRule="auto"/>
        <w:jc w:val="both"/>
        <w:rPr>
          <w:rFonts w:ascii="Times New Roman" w:hAnsi="Times New Roman" w:cs="Times New Roman"/>
          <w:color w:val="000000" w:themeColor="text1"/>
          <w:sz w:val="24"/>
          <w:szCs w:val="24"/>
        </w:rPr>
      </w:pPr>
    </w:p>
    <w:p w14:paraId="0C9257F1" w14:textId="77777777" w:rsidR="00682671" w:rsidRPr="000D6DBB" w:rsidRDefault="00682671" w:rsidP="000D6DBB">
      <w:pPr>
        <w:spacing w:line="276" w:lineRule="auto"/>
        <w:jc w:val="both"/>
        <w:rPr>
          <w:rFonts w:ascii="Times New Roman" w:hAnsi="Times New Roman" w:cs="Times New Roman"/>
          <w:color w:val="000000" w:themeColor="text1"/>
          <w:sz w:val="24"/>
          <w:szCs w:val="24"/>
        </w:rPr>
      </w:pPr>
    </w:p>
    <w:p w14:paraId="0C222388" w14:textId="77777777" w:rsidR="00682671" w:rsidRPr="000D6DBB" w:rsidRDefault="00682671" w:rsidP="000D6DBB">
      <w:pPr>
        <w:spacing w:line="276" w:lineRule="auto"/>
        <w:jc w:val="both"/>
        <w:rPr>
          <w:rFonts w:ascii="Times New Roman" w:hAnsi="Times New Roman" w:cs="Times New Roman"/>
          <w:color w:val="000000" w:themeColor="text1"/>
          <w:sz w:val="24"/>
          <w:szCs w:val="24"/>
        </w:rPr>
      </w:pPr>
    </w:p>
    <w:p w14:paraId="35374123" w14:textId="77777777" w:rsidR="00682671" w:rsidRPr="000D6DBB" w:rsidRDefault="00682671" w:rsidP="000D6DBB">
      <w:pPr>
        <w:spacing w:line="276" w:lineRule="auto"/>
        <w:jc w:val="both"/>
        <w:rPr>
          <w:rFonts w:ascii="Times New Roman" w:hAnsi="Times New Roman" w:cs="Times New Roman"/>
          <w:color w:val="000000" w:themeColor="text1"/>
          <w:sz w:val="24"/>
          <w:szCs w:val="24"/>
        </w:rPr>
      </w:pPr>
    </w:p>
    <w:p w14:paraId="34084A39" w14:textId="77777777" w:rsidR="00682671" w:rsidRPr="000D6DBB" w:rsidRDefault="00682671" w:rsidP="000D6DBB">
      <w:pPr>
        <w:spacing w:line="276" w:lineRule="auto"/>
        <w:jc w:val="both"/>
        <w:rPr>
          <w:rFonts w:ascii="Times New Roman" w:hAnsi="Times New Roman" w:cs="Times New Roman"/>
          <w:color w:val="000000" w:themeColor="text1"/>
          <w:sz w:val="24"/>
          <w:szCs w:val="24"/>
        </w:rPr>
      </w:pPr>
    </w:p>
    <w:p w14:paraId="4BFA9084" w14:textId="77777777" w:rsidR="00682671" w:rsidRPr="000D6DBB" w:rsidRDefault="00682671" w:rsidP="000D6DBB">
      <w:pPr>
        <w:spacing w:line="276" w:lineRule="auto"/>
        <w:jc w:val="both"/>
        <w:rPr>
          <w:rFonts w:ascii="Times New Roman" w:hAnsi="Times New Roman" w:cs="Times New Roman"/>
          <w:color w:val="000000" w:themeColor="text1"/>
          <w:sz w:val="24"/>
          <w:szCs w:val="24"/>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23496B" w:rsidRPr="000D6DBB" w14:paraId="571557C0" w14:textId="77777777" w:rsidTr="00F54982">
        <w:tc>
          <w:tcPr>
            <w:tcW w:w="9639" w:type="dxa"/>
          </w:tcPr>
          <w:p w14:paraId="1F3BE037" w14:textId="77777777" w:rsidR="002D195B" w:rsidRPr="000D6DBB" w:rsidRDefault="002D195B" w:rsidP="000D6DBB">
            <w:pPr>
              <w:spacing w:line="276" w:lineRule="auto"/>
              <w:jc w:val="center"/>
              <w:rPr>
                <w:rFonts w:ascii="Times New Roman" w:hAnsi="Times New Roman" w:cs="Times New Roman"/>
                <w:color w:val="000000" w:themeColor="text1"/>
                <w:sz w:val="24"/>
                <w:szCs w:val="24"/>
              </w:rPr>
            </w:pPr>
          </w:p>
        </w:tc>
      </w:tr>
      <w:tr w:rsidR="0023496B" w:rsidRPr="000D6DBB" w14:paraId="348D19DA" w14:textId="77777777" w:rsidTr="00F54982">
        <w:tc>
          <w:tcPr>
            <w:tcW w:w="9639" w:type="dxa"/>
          </w:tcPr>
          <w:p w14:paraId="68D45350" w14:textId="65B40481" w:rsidR="002D195B" w:rsidRPr="000D6DBB" w:rsidRDefault="003251FB" w:rsidP="000D6DBB">
            <w:pPr>
              <w:spacing w:line="276" w:lineRule="auto"/>
              <w:jc w:val="both"/>
              <w:rPr>
                <w:rFonts w:ascii="Times New Roman" w:hAnsi="Times New Roman" w:cs="Times New Roman"/>
                <w:bCs/>
                <w:color w:val="000000" w:themeColor="text1"/>
                <w:sz w:val="24"/>
                <w:szCs w:val="24"/>
              </w:rPr>
            </w:pPr>
            <w:r w:rsidRPr="000D6DBB">
              <w:rPr>
                <w:rFonts w:ascii="Times New Roman" w:hAnsi="Times New Roman" w:cs="Times New Roman"/>
                <w:color w:val="000000" w:themeColor="text1"/>
                <w:sz w:val="24"/>
                <w:szCs w:val="24"/>
              </w:rPr>
              <w:t xml:space="preserve">     </w:t>
            </w:r>
            <w:r w:rsidR="00C470E6" w:rsidRPr="000D6DBB">
              <w:rPr>
                <w:rFonts w:ascii="Times New Roman" w:hAnsi="Times New Roman" w:cs="Times New Roman"/>
                <w:color w:val="000000" w:themeColor="text1"/>
                <w:sz w:val="24"/>
                <w:szCs w:val="24"/>
              </w:rPr>
              <w:t xml:space="preserve">      </w:t>
            </w:r>
            <w:r w:rsidR="002D195B" w:rsidRPr="000D6DBB">
              <w:rPr>
                <w:rFonts w:ascii="Times New Roman" w:hAnsi="Times New Roman" w:cs="Times New Roman"/>
                <w:color w:val="000000" w:themeColor="text1"/>
                <w:sz w:val="24"/>
                <w:szCs w:val="24"/>
              </w:rPr>
              <w:t xml:space="preserve">Pentru considerentele de mai sus, s-a </w:t>
            </w:r>
            <w:r w:rsidR="002D195B" w:rsidRPr="000D6DBB">
              <w:rPr>
                <w:rFonts w:ascii="Times New Roman" w:hAnsi="Times New Roman" w:cs="Times New Roman"/>
                <w:bCs/>
                <w:color w:val="000000" w:themeColor="text1"/>
                <w:sz w:val="24"/>
                <w:szCs w:val="24"/>
              </w:rPr>
              <w:t xml:space="preserve">elaborat prezentul proiect de </w:t>
            </w:r>
            <w:r w:rsidR="002D195B" w:rsidRPr="000D6DBB">
              <w:rPr>
                <w:rFonts w:ascii="Times New Roman" w:hAnsi="Times New Roman" w:cs="Times New Roman"/>
                <w:b/>
                <w:color w:val="000000" w:themeColor="text1"/>
                <w:sz w:val="24"/>
                <w:szCs w:val="24"/>
              </w:rPr>
              <w:t xml:space="preserve">Hotărârea a Guvernului pentru aprobarea bugetului de venituri şi cheltuieli </w:t>
            </w:r>
            <w:r w:rsidR="00F57D3B" w:rsidRPr="000D6DBB">
              <w:rPr>
                <w:rFonts w:ascii="Times New Roman" w:hAnsi="Times New Roman" w:cs="Times New Roman"/>
                <w:b/>
                <w:color w:val="000000" w:themeColor="text1"/>
                <w:sz w:val="24"/>
                <w:szCs w:val="24"/>
              </w:rPr>
              <w:t xml:space="preserve">rectificat </w:t>
            </w:r>
            <w:r w:rsidR="002D195B" w:rsidRPr="000D6DBB">
              <w:rPr>
                <w:rFonts w:ascii="Times New Roman" w:hAnsi="Times New Roman" w:cs="Times New Roman"/>
                <w:b/>
                <w:color w:val="000000" w:themeColor="text1"/>
                <w:sz w:val="24"/>
                <w:szCs w:val="24"/>
              </w:rPr>
              <w:t>pe anul 202</w:t>
            </w:r>
            <w:r w:rsidR="001B176F" w:rsidRPr="000D6DBB">
              <w:rPr>
                <w:rFonts w:ascii="Times New Roman" w:hAnsi="Times New Roman" w:cs="Times New Roman"/>
                <w:b/>
                <w:color w:val="000000" w:themeColor="text1"/>
                <w:sz w:val="24"/>
                <w:szCs w:val="24"/>
              </w:rPr>
              <w:t>3</w:t>
            </w:r>
            <w:r w:rsidR="002D195B" w:rsidRPr="000D6DBB">
              <w:rPr>
                <w:rFonts w:ascii="Times New Roman" w:hAnsi="Times New Roman" w:cs="Times New Roman"/>
                <w:b/>
                <w:color w:val="000000" w:themeColor="text1"/>
                <w:sz w:val="24"/>
                <w:szCs w:val="24"/>
              </w:rPr>
              <w:t xml:space="preserve"> pentru Administraţia Naţională </w:t>
            </w:r>
            <w:r w:rsidR="00F54982" w:rsidRPr="000D6DBB">
              <w:rPr>
                <w:rFonts w:ascii="Times New Roman" w:hAnsi="Times New Roman" w:cs="Times New Roman"/>
                <w:b/>
                <w:color w:val="000000" w:themeColor="text1"/>
                <w:sz w:val="24"/>
                <w:szCs w:val="24"/>
              </w:rPr>
              <w:t>„</w:t>
            </w:r>
            <w:r w:rsidR="002D195B" w:rsidRPr="000D6DBB">
              <w:rPr>
                <w:rFonts w:ascii="Times New Roman" w:hAnsi="Times New Roman" w:cs="Times New Roman"/>
                <w:b/>
                <w:color w:val="000000" w:themeColor="text1"/>
                <w:sz w:val="24"/>
                <w:szCs w:val="24"/>
              </w:rPr>
              <w:t>Apele Române”, aflată în coordonarea Ministerului Mediului, Apelor şi Pădurilor</w:t>
            </w:r>
            <w:r w:rsidR="002D195B" w:rsidRPr="000D6DBB">
              <w:rPr>
                <w:rFonts w:ascii="Times New Roman" w:hAnsi="Times New Roman" w:cs="Times New Roman"/>
                <w:bCs/>
                <w:color w:val="000000" w:themeColor="text1"/>
                <w:sz w:val="24"/>
                <w:szCs w:val="24"/>
              </w:rPr>
              <w:t>, care în forma prezentată a fost avizat de către ministerele interesate şi pe care îl supunem spre adoptare Guvernului.</w:t>
            </w:r>
          </w:p>
        </w:tc>
      </w:tr>
      <w:tr w:rsidR="0023496B" w:rsidRPr="000D6DBB" w14:paraId="4EECBB76" w14:textId="77777777" w:rsidTr="00F54982">
        <w:tc>
          <w:tcPr>
            <w:tcW w:w="9639" w:type="dxa"/>
          </w:tcPr>
          <w:p w14:paraId="2425885A" w14:textId="77777777" w:rsidR="002D195B" w:rsidRPr="000D6DBB" w:rsidRDefault="002D195B" w:rsidP="000D6DBB">
            <w:pPr>
              <w:spacing w:line="276" w:lineRule="auto"/>
              <w:jc w:val="center"/>
              <w:rPr>
                <w:rFonts w:ascii="Times New Roman" w:hAnsi="Times New Roman" w:cs="Times New Roman"/>
                <w:b/>
                <w:bCs/>
                <w:color w:val="000000" w:themeColor="text1"/>
                <w:sz w:val="24"/>
                <w:szCs w:val="24"/>
              </w:rPr>
            </w:pPr>
          </w:p>
        </w:tc>
      </w:tr>
      <w:tr w:rsidR="0023496B" w:rsidRPr="000D6DBB" w14:paraId="425155EC" w14:textId="77777777" w:rsidTr="00F54982">
        <w:tc>
          <w:tcPr>
            <w:tcW w:w="9639" w:type="dxa"/>
          </w:tcPr>
          <w:p w14:paraId="752D058B" w14:textId="77777777" w:rsidR="002D195B" w:rsidRPr="000D6DBB" w:rsidRDefault="002D195B" w:rsidP="000D6DBB">
            <w:pPr>
              <w:spacing w:line="276" w:lineRule="auto"/>
              <w:jc w:val="center"/>
              <w:rPr>
                <w:rFonts w:ascii="Times New Roman" w:hAnsi="Times New Roman" w:cs="Times New Roman"/>
                <w:noProof/>
                <w:color w:val="000000" w:themeColor="text1"/>
                <w:sz w:val="24"/>
                <w:szCs w:val="24"/>
              </w:rPr>
            </w:pPr>
          </w:p>
          <w:p w14:paraId="6AE084BE" w14:textId="5B3A936A" w:rsidR="00177C33" w:rsidRPr="000D6DBB" w:rsidRDefault="00177C33" w:rsidP="000D6DBB">
            <w:pPr>
              <w:spacing w:line="276" w:lineRule="auto"/>
              <w:jc w:val="center"/>
              <w:rPr>
                <w:rFonts w:ascii="Times New Roman" w:hAnsi="Times New Roman" w:cs="Times New Roman"/>
                <w:noProof/>
                <w:color w:val="000000" w:themeColor="text1"/>
                <w:sz w:val="24"/>
                <w:szCs w:val="24"/>
              </w:rPr>
            </w:pPr>
          </w:p>
        </w:tc>
      </w:tr>
      <w:tr w:rsidR="0023496B" w:rsidRPr="000D6DBB" w14:paraId="2E227D6B" w14:textId="77777777" w:rsidTr="00F54982">
        <w:tc>
          <w:tcPr>
            <w:tcW w:w="9639" w:type="dxa"/>
          </w:tcPr>
          <w:p w14:paraId="455A23F6" w14:textId="77777777" w:rsidR="002D195B" w:rsidRPr="000D6DBB" w:rsidRDefault="002D195B" w:rsidP="000D6DBB">
            <w:pPr>
              <w:spacing w:line="276" w:lineRule="auto"/>
              <w:jc w:val="center"/>
              <w:rPr>
                <w:rFonts w:ascii="Times New Roman" w:hAnsi="Times New Roman" w:cs="Times New Roman"/>
                <w:noProof/>
                <w:color w:val="000000" w:themeColor="text1"/>
                <w:sz w:val="24"/>
                <w:szCs w:val="24"/>
              </w:rPr>
            </w:pPr>
          </w:p>
        </w:tc>
      </w:tr>
      <w:tr w:rsidR="0023496B" w:rsidRPr="000D6DBB" w14:paraId="2E9B2D4B" w14:textId="77777777" w:rsidTr="00F54982">
        <w:tc>
          <w:tcPr>
            <w:tcW w:w="9639" w:type="dxa"/>
          </w:tcPr>
          <w:p w14:paraId="7C323EAB" w14:textId="77777777" w:rsidR="002D195B" w:rsidRPr="000D6DBB" w:rsidRDefault="002D195B" w:rsidP="000D6DBB">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r w:rsidRPr="000D6DBB">
              <w:rPr>
                <w:rFonts w:ascii="Times New Roman" w:eastAsia="Times New Roman" w:hAnsi="Times New Roman" w:cs="Times New Roman"/>
                <w:b/>
                <w:bCs/>
                <w:color w:val="000000" w:themeColor="text1"/>
                <w:sz w:val="24"/>
                <w:szCs w:val="24"/>
              </w:rPr>
              <w:t>MINISTRUL MEDIULUI, APELOR ŞI PĂDURILOR</w:t>
            </w:r>
          </w:p>
        </w:tc>
      </w:tr>
      <w:tr w:rsidR="0023496B" w:rsidRPr="000D6DBB" w14:paraId="3F7262E0" w14:textId="77777777" w:rsidTr="00F54982">
        <w:tc>
          <w:tcPr>
            <w:tcW w:w="9639" w:type="dxa"/>
          </w:tcPr>
          <w:p w14:paraId="122563CD" w14:textId="68F9A717" w:rsidR="002D195B" w:rsidRPr="000D6DBB" w:rsidRDefault="00682671" w:rsidP="000D6DBB">
            <w:pPr>
              <w:shd w:val="clear" w:color="auto" w:fill="FFFFFF"/>
              <w:spacing w:line="276" w:lineRule="auto"/>
              <w:jc w:val="center"/>
              <w:outlineLvl w:val="0"/>
              <w:rPr>
                <w:rFonts w:ascii="Times New Roman" w:hAnsi="Times New Roman" w:cs="Times New Roman"/>
                <w:b/>
                <w:color w:val="000000" w:themeColor="text1"/>
                <w:sz w:val="24"/>
                <w:szCs w:val="24"/>
              </w:rPr>
            </w:pPr>
            <w:r w:rsidRPr="000D6DBB">
              <w:rPr>
                <w:rFonts w:ascii="Times New Roman" w:hAnsi="Times New Roman" w:cs="Times New Roman"/>
                <w:b/>
                <w:color w:val="000000" w:themeColor="text1"/>
                <w:sz w:val="24"/>
                <w:szCs w:val="24"/>
              </w:rPr>
              <w:t xml:space="preserve">MIRCEA </w:t>
            </w:r>
            <w:r w:rsidR="00F57D3B" w:rsidRPr="000D6DBB">
              <w:rPr>
                <w:rFonts w:ascii="Times New Roman" w:hAnsi="Times New Roman" w:cs="Times New Roman"/>
                <w:b/>
                <w:color w:val="000000" w:themeColor="text1"/>
                <w:sz w:val="24"/>
                <w:szCs w:val="24"/>
              </w:rPr>
              <w:t>FECHET</w:t>
            </w:r>
          </w:p>
        </w:tc>
      </w:tr>
      <w:tr w:rsidR="0023496B" w:rsidRPr="000D6DBB" w14:paraId="3DB83AC7" w14:textId="77777777" w:rsidTr="00F54982">
        <w:tc>
          <w:tcPr>
            <w:tcW w:w="9639" w:type="dxa"/>
          </w:tcPr>
          <w:p w14:paraId="2247F615" w14:textId="77777777" w:rsidR="002D195B" w:rsidRPr="000D6DBB" w:rsidRDefault="002D195B" w:rsidP="000D6DBB">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p>
        </w:tc>
      </w:tr>
      <w:tr w:rsidR="0023496B" w:rsidRPr="000D6DBB" w14:paraId="0BC604B8" w14:textId="77777777" w:rsidTr="00F54982">
        <w:tc>
          <w:tcPr>
            <w:tcW w:w="9639" w:type="dxa"/>
          </w:tcPr>
          <w:p w14:paraId="5FB3B224" w14:textId="77777777" w:rsidR="002D195B" w:rsidRPr="000D6DBB" w:rsidRDefault="002D195B" w:rsidP="000D6DBB">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p>
        </w:tc>
      </w:tr>
      <w:tr w:rsidR="0023496B" w:rsidRPr="000D6DBB" w14:paraId="5F8E61D2" w14:textId="77777777" w:rsidTr="00F54982">
        <w:tc>
          <w:tcPr>
            <w:tcW w:w="9639" w:type="dxa"/>
          </w:tcPr>
          <w:p w14:paraId="46AFC110" w14:textId="27798C5A" w:rsidR="006E2C6E" w:rsidRPr="000D6DBB" w:rsidRDefault="006E2C6E" w:rsidP="000D6DBB">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p>
        </w:tc>
      </w:tr>
      <w:tr w:rsidR="0023496B" w:rsidRPr="000D6DBB" w14:paraId="13962174" w14:textId="77777777" w:rsidTr="00F54982">
        <w:tc>
          <w:tcPr>
            <w:tcW w:w="9639" w:type="dxa"/>
          </w:tcPr>
          <w:p w14:paraId="3519C152" w14:textId="77777777" w:rsidR="006E2C6E" w:rsidRPr="000D6DBB" w:rsidRDefault="006E2C6E" w:rsidP="000D6DBB">
            <w:pPr>
              <w:tabs>
                <w:tab w:val="left" w:pos="2835"/>
              </w:tabs>
              <w:spacing w:line="276" w:lineRule="auto"/>
              <w:outlineLvl w:val="0"/>
              <w:rPr>
                <w:rFonts w:ascii="Times New Roman" w:eastAsia="Times New Roman" w:hAnsi="Times New Roman" w:cs="Times New Roman"/>
                <w:b/>
                <w:bCs/>
                <w:color w:val="000000" w:themeColor="text1"/>
                <w:sz w:val="24"/>
                <w:szCs w:val="24"/>
              </w:rPr>
            </w:pPr>
          </w:p>
          <w:p w14:paraId="5E17E13C" w14:textId="77777777" w:rsidR="006E2C6E" w:rsidRPr="000D6DBB" w:rsidRDefault="006E2C6E" w:rsidP="000D6DBB">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p>
          <w:p w14:paraId="744B9B6A" w14:textId="381A255B" w:rsidR="002D195B" w:rsidRPr="000D6DBB" w:rsidRDefault="002D195B" w:rsidP="000D6DBB">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r w:rsidRPr="000D6DBB">
              <w:rPr>
                <w:rFonts w:ascii="Times New Roman" w:eastAsia="Times New Roman" w:hAnsi="Times New Roman" w:cs="Times New Roman"/>
                <w:b/>
                <w:bCs/>
                <w:color w:val="000000" w:themeColor="text1"/>
                <w:sz w:val="24"/>
                <w:szCs w:val="24"/>
              </w:rPr>
              <w:t>AVIZĂM</w:t>
            </w:r>
          </w:p>
        </w:tc>
      </w:tr>
      <w:tr w:rsidR="0023496B" w:rsidRPr="000D6DBB" w14:paraId="4494F03D" w14:textId="77777777" w:rsidTr="00F54982">
        <w:tc>
          <w:tcPr>
            <w:tcW w:w="9639" w:type="dxa"/>
          </w:tcPr>
          <w:p w14:paraId="018E2102" w14:textId="77777777" w:rsidR="002D195B" w:rsidRPr="000D6DBB" w:rsidRDefault="002D195B" w:rsidP="000D6DBB">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p>
        </w:tc>
      </w:tr>
      <w:tr w:rsidR="0023496B" w:rsidRPr="000D6DBB" w14:paraId="15F53B16" w14:textId="77777777" w:rsidTr="00F54982">
        <w:tc>
          <w:tcPr>
            <w:tcW w:w="9639" w:type="dxa"/>
          </w:tcPr>
          <w:p w14:paraId="20D13BF0" w14:textId="77777777" w:rsidR="002D195B" w:rsidRPr="000D6DBB" w:rsidRDefault="002D195B" w:rsidP="000D6DBB">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p>
        </w:tc>
      </w:tr>
      <w:tr w:rsidR="0023496B" w:rsidRPr="000D6DBB" w14:paraId="1DBAB097" w14:textId="77777777" w:rsidTr="00F54982">
        <w:tc>
          <w:tcPr>
            <w:tcW w:w="9639" w:type="dxa"/>
          </w:tcPr>
          <w:p w14:paraId="363A09EA" w14:textId="77777777" w:rsidR="002D195B" w:rsidRPr="000D6DBB" w:rsidRDefault="002D195B" w:rsidP="000D6DBB">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r w:rsidRPr="000D6DBB">
              <w:rPr>
                <w:rFonts w:ascii="Times New Roman" w:eastAsia="Times New Roman" w:hAnsi="Times New Roman" w:cs="Times New Roman"/>
                <w:b/>
                <w:bCs/>
                <w:color w:val="000000" w:themeColor="text1"/>
                <w:sz w:val="24"/>
                <w:szCs w:val="24"/>
              </w:rPr>
              <w:t>VICEPRIM-MINISTRU</w:t>
            </w:r>
          </w:p>
          <w:p w14:paraId="7BE866BF" w14:textId="71D4B6B9" w:rsidR="00682671" w:rsidRPr="000D6DBB" w:rsidRDefault="00682671" w:rsidP="000D6DBB">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r w:rsidRPr="000D6DBB">
              <w:rPr>
                <w:rFonts w:ascii="Times New Roman" w:eastAsia="Times New Roman" w:hAnsi="Times New Roman" w:cs="Times New Roman"/>
                <w:b/>
                <w:bCs/>
                <w:color w:val="000000" w:themeColor="text1"/>
                <w:sz w:val="24"/>
                <w:szCs w:val="24"/>
              </w:rPr>
              <w:t>MARIAN NEACȘU</w:t>
            </w:r>
          </w:p>
        </w:tc>
      </w:tr>
      <w:tr w:rsidR="0023496B" w:rsidRPr="000D6DBB" w14:paraId="313BBEEE" w14:textId="77777777" w:rsidTr="00F54982">
        <w:tc>
          <w:tcPr>
            <w:tcW w:w="9639" w:type="dxa"/>
          </w:tcPr>
          <w:p w14:paraId="1E15466E" w14:textId="3E52D4EE" w:rsidR="002D195B" w:rsidRPr="000D6DBB" w:rsidRDefault="002D195B" w:rsidP="000D6DBB">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p>
        </w:tc>
      </w:tr>
      <w:tr w:rsidR="0023496B" w:rsidRPr="000D6DBB" w14:paraId="3461BEF0" w14:textId="77777777" w:rsidTr="00F54982">
        <w:tc>
          <w:tcPr>
            <w:tcW w:w="9639" w:type="dxa"/>
          </w:tcPr>
          <w:p w14:paraId="5C18898D" w14:textId="77777777" w:rsidR="002D195B" w:rsidRPr="000D6DBB" w:rsidRDefault="002D195B" w:rsidP="000D6DBB">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p>
        </w:tc>
      </w:tr>
      <w:tr w:rsidR="0023496B" w:rsidRPr="000D6DBB" w14:paraId="472FF514" w14:textId="77777777" w:rsidTr="00F54982">
        <w:tc>
          <w:tcPr>
            <w:tcW w:w="9639" w:type="dxa"/>
          </w:tcPr>
          <w:p w14:paraId="24E6D96D" w14:textId="77777777" w:rsidR="002D195B" w:rsidRPr="000D6DBB" w:rsidRDefault="002D195B" w:rsidP="000D6DBB">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p>
        </w:tc>
      </w:tr>
      <w:tr w:rsidR="0023496B" w:rsidRPr="000D6DBB" w14:paraId="5EFBED39" w14:textId="77777777" w:rsidTr="00F54982">
        <w:tc>
          <w:tcPr>
            <w:tcW w:w="9639" w:type="dxa"/>
          </w:tcPr>
          <w:p w14:paraId="2A68ED69" w14:textId="77777777" w:rsidR="002D195B" w:rsidRPr="000D6DBB" w:rsidRDefault="002D195B" w:rsidP="000D6DBB">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p>
          <w:p w14:paraId="464D8AE7" w14:textId="77777777" w:rsidR="006E2C6E" w:rsidRPr="000D6DBB" w:rsidRDefault="006E2C6E" w:rsidP="000D6DBB">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p>
          <w:p w14:paraId="15D9C8E0" w14:textId="16689CA1" w:rsidR="006E2C6E" w:rsidRPr="000D6DBB" w:rsidRDefault="006E2C6E" w:rsidP="000D6DBB">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p>
        </w:tc>
      </w:tr>
      <w:tr w:rsidR="0023496B" w:rsidRPr="000D6DBB" w14:paraId="0784877F" w14:textId="77777777" w:rsidTr="00F54982">
        <w:tc>
          <w:tcPr>
            <w:tcW w:w="9639" w:type="dxa"/>
          </w:tcPr>
          <w:p w14:paraId="01C8983A" w14:textId="77777777" w:rsidR="002D195B" w:rsidRPr="000D6DBB" w:rsidRDefault="002D195B" w:rsidP="000D6DBB">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p>
        </w:tc>
      </w:tr>
      <w:tr w:rsidR="0023496B" w:rsidRPr="000D6DBB" w14:paraId="21B0AE84" w14:textId="77777777" w:rsidTr="00F54982">
        <w:tc>
          <w:tcPr>
            <w:tcW w:w="9639" w:type="dxa"/>
          </w:tcPr>
          <w:p w14:paraId="024EBCE1" w14:textId="77777777" w:rsidR="002D195B" w:rsidRPr="000D6DBB" w:rsidRDefault="002D195B" w:rsidP="000D6DBB">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r w:rsidRPr="000D6DBB">
              <w:rPr>
                <w:rFonts w:ascii="Times New Roman" w:eastAsia="Times New Roman" w:hAnsi="Times New Roman" w:cs="Times New Roman"/>
                <w:b/>
                <w:bCs/>
                <w:color w:val="000000" w:themeColor="text1"/>
                <w:sz w:val="24"/>
                <w:szCs w:val="24"/>
              </w:rPr>
              <w:t>MINISTRUL MUNCII ŞI SOLIDARITĂȚII SOCIALE</w:t>
            </w:r>
          </w:p>
        </w:tc>
      </w:tr>
      <w:tr w:rsidR="0023496B" w:rsidRPr="000D6DBB" w14:paraId="00305085" w14:textId="77777777" w:rsidTr="00F54982">
        <w:tc>
          <w:tcPr>
            <w:tcW w:w="9639" w:type="dxa"/>
          </w:tcPr>
          <w:p w14:paraId="1223BDAD" w14:textId="4CD8DCC3" w:rsidR="002D195B" w:rsidRPr="000D6DBB" w:rsidRDefault="0082112A" w:rsidP="000D6DBB">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r w:rsidRPr="000D6DBB">
              <w:rPr>
                <w:rFonts w:ascii="Times New Roman" w:eastAsia="Times New Roman" w:hAnsi="Times New Roman" w:cs="Times New Roman"/>
                <w:b/>
                <w:bCs/>
                <w:color w:val="000000" w:themeColor="text1"/>
                <w:sz w:val="24"/>
                <w:szCs w:val="24"/>
              </w:rPr>
              <w:t>SIMONA BUCURA-OPRESCU</w:t>
            </w:r>
          </w:p>
        </w:tc>
      </w:tr>
      <w:tr w:rsidR="0023496B" w:rsidRPr="000D6DBB" w14:paraId="50351B8C" w14:textId="77777777" w:rsidTr="00F54982">
        <w:tc>
          <w:tcPr>
            <w:tcW w:w="9639" w:type="dxa"/>
          </w:tcPr>
          <w:p w14:paraId="588DBA68" w14:textId="77777777" w:rsidR="002D195B" w:rsidRPr="000D6DBB" w:rsidRDefault="002D195B" w:rsidP="000D6DBB">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p>
        </w:tc>
      </w:tr>
      <w:tr w:rsidR="0023496B" w:rsidRPr="000D6DBB" w14:paraId="4F993B0D" w14:textId="77777777" w:rsidTr="00F54982">
        <w:tc>
          <w:tcPr>
            <w:tcW w:w="9639" w:type="dxa"/>
          </w:tcPr>
          <w:p w14:paraId="206EA413" w14:textId="77777777" w:rsidR="002D195B" w:rsidRPr="000D6DBB" w:rsidRDefault="002D195B" w:rsidP="000D6DBB">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p>
        </w:tc>
      </w:tr>
      <w:tr w:rsidR="0023496B" w:rsidRPr="000D6DBB" w14:paraId="4940D71C" w14:textId="77777777" w:rsidTr="00F54982">
        <w:tc>
          <w:tcPr>
            <w:tcW w:w="9639" w:type="dxa"/>
          </w:tcPr>
          <w:p w14:paraId="7098C4D7" w14:textId="77777777" w:rsidR="002D195B" w:rsidRPr="000D6DBB" w:rsidRDefault="002D195B" w:rsidP="000D6DBB">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p>
          <w:p w14:paraId="447B4CDF" w14:textId="584EB8C1" w:rsidR="006E2C6E" w:rsidRPr="000D6DBB" w:rsidRDefault="006E2C6E" w:rsidP="000D6DBB">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p>
        </w:tc>
      </w:tr>
      <w:tr w:rsidR="0023496B" w:rsidRPr="000D6DBB" w14:paraId="44AA4440" w14:textId="77777777" w:rsidTr="00F54982">
        <w:tc>
          <w:tcPr>
            <w:tcW w:w="9639" w:type="dxa"/>
          </w:tcPr>
          <w:p w14:paraId="57892DAE" w14:textId="77777777" w:rsidR="002D195B" w:rsidRPr="000D6DBB" w:rsidRDefault="002D195B" w:rsidP="000D6DBB">
            <w:pPr>
              <w:tabs>
                <w:tab w:val="left" w:pos="2835"/>
              </w:tabs>
              <w:spacing w:line="276" w:lineRule="auto"/>
              <w:outlineLvl w:val="0"/>
              <w:rPr>
                <w:rFonts w:ascii="Times New Roman" w:eastAsia="Times New Roman" w:hAnsi="Times New Roman" w:cs="Times New Roman"/>
                <w:b/>
                <w:bCs/>
                <w:color w:val="000000" w:themeColor="text1"/>
                <w:sz w:val="24"/>
                <w:szCs w:val="24"/>
              </w:rPr>
            </w:pPr>
          </w:p>
        </w:tc>
      </w:tr>
      <w:tr w:rsidR="0023496B" w:rsidRPr="000D6DBB" w14:paraId="235638B5" w14:textId="77777777" w:rsidTr="00F54982">
        <w:tc>
          <w:tcPr>
            <w:tcW w:w="9639" w:type="dxa"/>
          </w:tcPr>
          <w:p w14:paraId="59EC696E" w14:textId="77777777" w:rsidR="002D195B" w:rsidRPr="000D6DBB" w:rsidRDefault="002D195B" w:rsidP="000D6DBB">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r w:rsidRPr="000D6DBB">
              <w:rPr>
                <w:rFonts w:ascii="Times New Roman" w:eastAsia="Times New Roman" w:hAnsi="Times New Roman" w:cs="Times New Roman"/>
                <w:b/>
                <w:bCs/>
                <w:color w:val="000000" w:themeColor="text1"/>
                <w:sz w:val="24"/>
                <w:szCs w:val="24"/>
              </w:rPr>
              <w:t>MINISTRUL FINANŢELOR</w:t>
            </w:r>
          </w:p>
          <w:p w14:paraId="5309357F" w14:textId="60487C0F" w:rsidR="000F584B" w:rsidRPr="000D6DBB" w:rsidRDefault="000F584B" w:rsidP="000D6DBB">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r w:rsidRPr="000D6DBB">
              <w:rPr>
                <w:rFonts w:ascii="Times New Roman" w:eastAsia="Times New Roman" w:hAnsi="Times New Roman" w:cs="Times New Roman"/>
                <w:b/>
                <w:bCs/>
                <w:color w:val="000000" w:themeColor="text1"/>
                <w:sz w:val="24"/>
                <w:szCs w:val="24"/>
              </w:rPr>
              <w:t>MARCEL-IOAN BOLOȘ</w:t>
            </w:r>
          </w:p>
        </w:tc>
      </w:tr>
      <w:tr w:rsidR="0023496B" w:rsidRPr="000D6DBB" w14:paraId="12928975" w14:textId="77777777" w:rsidTr="00F54982">
        <w:tc>
          <w:tcPr>
            <w:tcW w:w="9639" w:type="dxa"/>
          </w:tcPr>
          <w:p w14:paraId="3DCA3CFD" w14:textId="6FB790D5" w:rsidR="002D195B" w:rsidRPr="000D6DBB" w:rsidRDefault="002D195B" w:rsidP="000D6DBB">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p>
        </w:tc>
      </w:tr>
      <w:tr w:rsidR="0023496B" w:rsidRPr="000D6DBB" w14:paraId="702D6BCE" w14:textId="77777777" w:rsidTr="00F54982">
        <w:tc>
          <w:tcPr>
            <w:tcW w:w="9639" w:type="dxa"/>
          </w:tcPr>
          <w:p w14:paraId="1AB0154A" w14:textId="77777777" w:rsidR="002D195B" w:rsidRPr="000D6DBB" w:rsidRDefault="002D195B" w:rsidP="000D6DBB">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p>
        </w:tc>
      </w:tr>
      <w:tr w:rsidR="0023496B" w:rsidRPr="000D6DBB" w14:paraId="6D0B3F73" w14:textId="77777777" w:rsidTr="00F54982">
        <w:tc>
          <w:tcPr>
            <w:tcW w:w="9639" w:type="dxa"/>
          </w:tcPr>
          <w:p w14:paraId="198DB952" w14:textId="77777777" w:rsidR="002D195B" w:rsidRPr="000D6DBB" w:rsidRDefault="002D195B" w:rsidP="000D6DBB">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p>
        </w:tc>
      </w:tr>
      <w:tr w:rsidR="0023496B" w:rsidRPr="000D6DBB" w14:paraId="5CE0052B" w14:textId="77777777" w:rsidTr="00F54982">
        <w:tc>
          <w:tcPr>
            <w:tcW w:w="9639" w:type="dxa"/>
          </w:tcPr>
          <w:p w14:paraId="201A1433" w14:textId="77777777" w:rsidR="006E2C6E" w:rsidRPr="000D6DBB" w:rsidRDefault="006E2C6E" w:rsidP="000D6DBB">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p>
          <w:p w14:paraId="638E159D" w14:textId="4E6C38F2" w:rsidR="00096A03" w:rsidRPr="000D6DBB" w:rsidRDefault="00096A03" w:rsidP="000D6DBB">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p>
        </w:tc>
      </w:tr>
      <w:tr w:rsidR="0023496B" w:rsidRPr="000D6DBB" w14:paraId="5D5298F0" w14:textId="77777777" w:rsidTr="00F54982">
        <w:tc>
          <w:tcPr>
            <w:tcW w:w="9639" w:type="dxa"/>
          </w:tcPr>
          <w:p w14:paraId="19333A5C" w14:textId="77777777" w:rsidR="002D195B" w:rsidRPr="000D6DBB" w:rsidRDefault="002D195B" w:rsidP="000D6DBB">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p>
        </w:tc>
      </w:tr>
      <w:tr w:rsidR="0023496B" w:rsidRPr="000D6DBB" w14:paraId="1100D2A5" w14:textId="77777777" w:rsidTr="00F54982">
        <w:tc>
          <w:tcPr>
            <w:tcW w:w="9639" w:type="dxa"/>
          </w:tcPr>
          <w:p w14:paraId="16568A35" w14:textId="77777777" w:rsidR="002D195B" w:rsidRPr="000D6DBB" w:rsidRDefault="002D195B" w:rsidP="000D6DBB">
            <w:pPr>
              <w:tabs>
                <w:tab w:val="left" w:pos="2835"/>
              </w:tabs>
              <w:spacing w:line="276" w:lineRule="auto"/>
              <w:outlineLvl w:val="0"/>
              <w:rPr>
                <w:rFonts w:ascii="Times New Roman" w:eastAsia="Times New Roman" w:hAnsi="Times New Roman" w:cs="Times New Roman"/>
                <w:b/>
                <w:bCs/>
                <w:color w:val="000000" w:themeColor="text1"/>
                <w:sz w:val="24"/>
                <w:szCs w:val="24"/>
              </w:rPr>
            </w:pPr>
            <w:r w:rsidRPr="000D6DBB">
              <w:rPr>
                <w:rFonts w:ascii="Times New Roman" w:eastAsia="Times New Roman" w:hAnsi="Times New Roman" w:cs="Times New Roman"/>
                <w:b/>
                <w:bCs/>
                <w:color w:val="000000" w:themeColor="text1"/>
                <w:sz w:val="24"/>
                <w:szCs w:val="24"/>
              </w:rPr>
              <w:t>Ministerul Mediului, Apelor şi Pădurilor</w:t>
            </w:r>
          </w:p>
        </w:tc>
      </w:tr>
      <w:tr w:rsidR="0023496B" w:rsidRPr="000D6DBB" w14:paraId="2C696951" w14:textId="77777777" w:rsidTr="00F54982">
        <w:tc>
          <w:tcPr>
            <w:tcW w:w="9639" w:type="dxa"/>
          </w:tcPr>
          <w:p w14:paraId="679DD10A" w14:textId="77777777" w:rsidR="002D195B" w:rsidRPr="000D6DBB" w:rsidRDefault="002D195B" w:rsidP="000D6DBB">
            <w:pPr>
              <w:tabs>
                <w:tab w:val="left" w:pos="2835"/>
              </w:tabs>
              <w:spacing w:line="276" w:lineRule="auto"/>
              <w:outlineLvl w:val="0"/>
              <w:rPr>
                <w:rFonts w:ascii="Times New Roman" w:eastAsia="Times New Roman" w:hAnsi="Times New Roman" w:cs="Times New Roman"/>
                <w:b/>
                <w:bCs/>
                <w:color w:val="000000" w:themeColor="text1"/>
                <w:sz w:val="24"/>
                <w:szCs w:val="24"/>
              </w:rPr>
            </w:pPr>
          </w:p>
        </w:tc>
      </w:tr>
      <w:tr w:rsidR="0023496B" w:rsidRPr="000D6DBB" w14:paraId="2CB18E0A" w14:textId="77777777" w:rsidTr="00F54982">
        <w:tc>
          <w:tcPr>
            <w:tcW w:w="9639" w:type="dxa"/>
          </w:tcPr>
          <w:p w14:paraId="62FA057E" w14:textId="77777777" w:rsidR="002D195B" w:rsidRPr="000D6DBB" w:rsidRDefault="002D195B" w:rsidP="000D6DBB">
            <w:pPr>
              <w:tabs>
                <w:tab w:val="left" w:pos="2835"/>
              </w:tabs>
              <w:spacing w:line="276" w:lineRule="auto"/>
              <w:outlineLvl w:val="0"/>
              <w:rPr>
                <w:rFonts w:ascii="Times New Roman" w:eastAsia="Times New Roman" w:hAnsi="Times New Roman" w:cs="Times New Roman"/>
                <w:b/>
                <w:bCs/>
                <w:color w:val="000000" w:themeColor="text1"/>
                <w:sz w:val="24"/>
                <w:szCs w:val="24"/>
              </w:rPr>
            </w:pPr>
            <w:r w:rsidRPr="000D6DBB">
              <w:rPr>
                <w:rFonts w:ascii="Times New Roman" w:eastAsia="Times New Roman" w:hAnsi="Times New Roman" w:cs="Times New Roman"/>
                <w:b/>
                <w:bCs/>
                <w:color w:val="000000" w:themeColor="text1"/>
                <w:sz w:val="24"/>
                <w:szCs w:val="24"/>
              </w:rPr>
              <w:t>Secretar de Stat</w:t>
            </w:r>
          </w:p>
        </w:tc>
      </w:tr>
      <w:tr w:rsidR="0023496B" w:rsidRPr="000D6DBB" w14:paraId="2B68B911" w14:textId="77777777" w:rsidTr="00F54982">
        <w:tc>
          <w:tcPr>
            <w:tcW w:w="9639" w:type="dxa"/>
          </w:tcPr>
          <w:p w14:paraId="32A2D240" w14:textId="3187C884" w:rsidR="002D195B" w:rsidRPr="000D6DBB" w:rsidRDefault="00A0010A" w:rsidP="000D6DBB">
            <w:pPr>
              <w:tabs>
                <w:tab w:val="left" w:pos="2835"/>
              </w:tabs>
              <w:spacing w:line="276" w:lineRule="auto"/>
              <w:outlineLvl w:val="0"/>
              <w:rPr>
                <w:rFonts w:ascii="Times New Roman" w:eastAsia="Times New Roman" w:hAnsi="Times New Roman" w:cs="Times New Roman"/>
                <w:b/>
                <w:bCs/>
                <w:color w:val="000000" w:themeColor="text1"/>
                <w:sz w:val="24"/>
                <w:szCs w:val="24"/>
              </w:rPr>
            </w:pPr>
            <w:r w:rsidRPr="000D6DBB">
              <w:rPr>
                <w:rFonts w:ascii="Times New Roman" w:eastAsia="Times New Roman" w:hAnsi="Times New Roman" w:cs="Times New Roman"/>
                <w:b/>
                <w:bCs/>
                <w:color w:val="000000" w:themeColor="text1"/>
                <w:sz w:val="24"/>
                <w:szCs w:val="24"/>
              </w:rPr>
              <w:t>Adriana PETCU</w:t>
            </w:r>
          </w:p>
        </w:tc>
      </w:tr>
      <w:tr w:rsidR="0023496B" w:rsidRPr="000D6DBB" w14:paraId="24EB41E3" w14:textId="77777777" w:rsidTr="00F54982">
        <w:tc>
          <w:tcPr>
            <w:tcW w:w="9639" w:type="dxa"/>
          </w:tcPr>
          <w:p w14:paraId="6B909684" w14:textId="77777777" w:rsidR="002D195B" w:rsidRPr="000D6DBB" w:rsidRDefault="002D195B" w:rsidP="000D6DBB">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p>
        </w:tc>
      </w:tr>
      <w:tr w:rsidR="0023496B" w:rsidRPr="000D6DBB" w14:paraId="178A5642" w14:textId="77777777" w:rsidTr="00F33ACE">
        <w:trPr>
          <w:trHeight w:val="53"/>
        </w:trPr>
        <w:tc>
          <w:tcPr>
            <w:tcW w:w="9639" w:type="dxa"/>
          </w:tcPr>
          <w:p w14:paraId="704B65B9" w14:textId="4D71E294" w:rsidR="00F54982" w:rsidRPr="000D6DBB" w:rsidRDefault="00F54982" w:rsidP="000D6DBB">
            <w:pPr>
              <w:tabs>
                <w:tab w:val="left" w:pos="2835"/>
              </w:tabs>
              <w:spacing w:line="276" w:lineRule="auto"/>
              <w:outlineLvl w:val="0"/>
              <w:rPr>
                <w:rFonts w:ascii="Times New Roman" w:eastAsia="Times New Roman" w:hAnsi="Times New Roman" w:cs="Times New Roman"/>
                <w:b/>
                <w:bCs/>
                <w:color w:val="000000" w:themeColor="text1"/>
                <w:sz w:val="24"/>
                <w:szCs w:val="24"/>
              </w:rPr>
            </w:pPr>
          </w:p>
        </w:tc>
      </w:tr>
      <w:tr w:rsidR="0023496B" w:rsidRPr="000D6DBB" w14:paraId="13711979" w14:textId="77777777" w:rsidTr="00F33ACE">
        <w:trPr>
          <w:trHeight w:val="53"/>
        </w:trPr>
        <w:tc>
          <w:tcPr>
            <w:tcW w:w="9639" w:type="dxa"/>
          </w:tcPr>
          <w:p w14:paraId="311BD2C2" w14:textId="00FC3440" w:rsidR="002D195B" w:rsidRPr="000D6DBB" w:rsidRDefault="002D195B" w:rsidP="000D6DBB">
            <w:pPr>
              <w:tabs>
                <w:tab w:val="left" w:pos="2835"/>
              </w:tabs>
              <w:spacing w:line="276" w:lineRule="auto"/>
              <w:outlineLvl w:val="0"/>
              <w:rPr>
                <w:rFonts w:ascii="Times New Roman" w:eastAsia="Times New Roman" w:hAnsi="Times New Roman" w:cs="Times New Roman"/>
                <w:b/>
                <w:bCs/>
                <w:color w:val="000000" w:themeColor="text1"/>
                <w:sz w:val="24"/>
                <w:szCs w:val="24"/>
              </w:rPr>
            </w:pPr>
          </w:p>
        </w:tc>
      </w:tr>
      <w:tr w:rsidR="0023496B" w:rsidRPr="000D6DBB" w14:paraId="725BBF90" w14:textId="77777777" w:rsidTr="00F54982">
        <w:tc>
          <w:tcPr>
            <w:tcW w:w="9639" w:type="dxa"/>
          </w:tcPr>
          <w:p w14:paraId="74EAE4E3" w14:textId="703C397B" w:rsidR="002D195B" w:rsidRPr="000D6DBB" w:rsidRDefault="002D195B" w:rsidP="000D6DBB">
            <w:pPr>
              <w:tabs>
                <w:tab w:val="left" w:pos="2835"/>
              </w:tabs>
              <w:spacing w:line="276" w:lineRule="auto"/>
              <w:outlineLvl w:val="0"/>
              <w:rPr>
                <w:rFonts w:ascii="Times New Roman" w:eastAsia="Times New Roman" w:hAnsi="Times New Roman" w:cs="Times New Roman"/>
                <w:b/>
                <w:bCs/>
                <w:color w:val="000000" w:themeColor="text1"/>
                <w:sz w:val="24"/>
                <w:szCs w:val="24"/>
              </w:rPr>
            </w:pPr>
          </w:p>
        </w:tc>
      </w:tr>
      <w:tr w:rsidR="0023496B" w:rsidRPr="000D6DBB" w14:paraId="1F5858D7" w14:textId="77777777" w:rsidTr="00F54982">
        <w:tc>
          <w:tcPr>
            <w:tcW w:w="9639" w:type="dxa"/>
          </w:tcPr>
          <w:p w14:paraId="44D0F51E" w14:textId="2C25F238" w:rsidR="00F54982" w:rsidRPr="000D6DBB" w:rsidRDefault="00F54982" w:rsidP="000D6DBB">
            <w:pPr>
              <w:tabs>
                <w:tab w:val="left" w:pos="2835"/>
              </w:tabs>
              <w:spacing w:line="276" w:lineRule="auto"/>
              <w:outlineLvl w:val="0"/>
              <w:rPr>
                <w:rFonts w:ascii="Times New Roman" w:eastAsia="Times New Roman" w:hAnsi="Times New Roman" w:cs="Times New Roman"/>
                <w:b/>
                <w:bCs/>
                <w:color w:val="000000" w:themeColor="text1"/>
                <w:sz w:val="24"/>
                <w:szCs w:val="24"/>
              </w:rPr>
            </w:pPr>
          </w:p>
        </w:tc>
      </w:tr>
      <w:tr w:rsidR="0023496B" w:rsidRPr="000D6DBB" w14:paraId="26299495" w14:textId="77777777" w:rsidTr="00F54982">
        <w:tc>
          <w:tcPr>
            <w:tcW w:w="9639" w:type="dxa"/>
          </w:tcPr>
          <w:p w14:paraId="1B54FAE3" w14:textId="77777777" w:rsidR="002D195B" w:rsidRPr="000D6DBB" w:rsidRDefault="002D195B" w:rsidP="000D6DBB">
            <w:pPr>
              <w:tabs>
                <w:tab w:val="left" w:pos="2835"/>
              </w:tabs>
              <w:spacing w:line="276" w:lineRule="auto"/>
              <w:outlineLvl w:val="0"/>
              <w:rPr>
                <w:rFonts w:ascii="Times New Roman" w:eastAsia="Times New Roman" w:hAnsi="Times New Roman" w:cs="Times New Roman"/>
                <w:b/>
                <w:bCs/>
                <w:color w:val="000000" w:themeColor="text1"/>
                <w:sz w:val="24"/>
                <w:szCs w:val="24"/>
              </w:rPr>
            </w:pPr>
          </w:p>
        </w:tc>
      </w:tr>
      <w:tr w:rsidR="0023496B" w:rsidRPr="000D6DBB" w14:paraId="42268492" w14:textId="77777777" w:rsidTr="00F54982">
        <w:tc>
          <w:tcPr>
            <w:tcW w:w="9639" w:type="dxa"/>
          </w:tcPr>
          <w:p w14:paraId="2435E1DC" w14:textId="27D72C30" w:rsidR="002D195B" w:rsidRPr="000D6DBB" w:rsidRDefault="002D195B" w:rsidP="000D6DBB">
            <w:pPr>
              <w:tabs>
                <w:tab w:val="left" w:pos="2835"/>
              </w:tabs>
              <w:spacing w:line="276" w:lineRule="auto"/>
              <w:outlineLvl w:val="0"/>
              <w:rPr>
                <w:rFonts w:ascii="Times New Roman" w:eastAsia="Times New Roman" w:hAnsi="Times New Roman" w:cs="Times New Roman"/>
                <w:b/>
                <w:bCs/>
                <w:color w:val="000000" w:themeColor="text1"/>
                <w:sz w:val="24"/>
                <w:szCs w:val="24"/>
              </w:rPr>
            </w:pPr>
            <w:r w:rsidRPr="000D6DBB">
              <w:rPr>
                <w:rFonts w:ascii="Times New Roman" w:eastAsia="Times New Roman" w:hAnsi="Times New Roman" w:cs="Times New Roman"/>
                <w:b/>
                <w:bCs/>
                <w:color w:val="000000" w:themeColor="text1"/>
                <w:sz w:val="24"/>
                <w:szCs w:val="24"/>
              </w:rPr>
              <w:t xml:space="preserve">Secretar General Adjunct                                  Secretar </w:t>
            </w:r>
            <w:r w:rsidR="00F54982" w:rsidRPr="000D6DBB">
              <w:rPr>
                <w:rFonts w:ascii="Times New Roman" w:eastAsia="Times New Roman" w:hAnsi="Times New Roman" w:cs="Times New Roman"/>
                <w:b/>
                <w:bCs/>
                <w:color w:val="000000" w:themeColor="text1"/>
                <w:sz w:val="24"/>
                <w:szCs w:val="24"/>
              </w:rPr>
              <w:t>G</w:t>
            </w:r>
            <w:r w:rsidRPr="000D6DBB">
              <w:rPr>
                <w:rFonts w:ascii="Times New Roman" w:eastAsia="Times New Roman" w:hAnsi="Times New Roman" w:cs="Times New Roman"/>
                <w:b/>
                <w:bCs/>
                <w:color w:val="000000" w:themeColor="text1"/>
                <w:sz w:val="24"/>
                <w:szCs w:val="24"/>
              </w:rPr>
              <w:t>eneral Adjunct</w:t>
            </w:r>
          </w:p>
        </w:tc>
      </w:tr>
      <w:tr w:rsidR="0023496B" w:rsidRPr="000D6DBB" w14:paraId="7A9559D9" w14:textId="77777777" w:rsidTr="00F54982">
        <w:tc>
          <w:tcPr>
            <w:tcW w:w="9639" w:type="dxa"/>
          </w:tcPr>
          <w:p w14:paraId="5AB8B219" w14:textId="77777777" w:rsidR="002D195B" w:rsidRPr="000D6DBB" w:rsidRDefault="002D195B" w:rsidP="000D6DBB">
            <w:pPr>
              <w:tabs>
                <w:tab w:val="left" w:pos="2835"/>
              </w:tabs>
              <w:spacing w:line="276" w:lineRule="auto"/>
              <w:outlineLvl w:val="0"/>
              <w:rPr>
                <w:rFonts w:ascii="Times New Roman" w:eastAsia="Times New Roman" w:hAnsi="Times New Roman" w:cs="Times New Roman"/>
                <w:b/>
                <w:bCs/>
                <w:color w:val="000000" w:themeColor="text1"/>
                <w:sz w:val="24"/>
                <w:szCs w:val="24"/>
              </w:rPr>
            </w:pPr>
            <w:r w:rsidRPr="000D6DBB">
              <w:rPr>
                <w:rFonts w:ascii="Times New Roman" w:eastAsia="Times New Roman" w:hAnsi="Times New Roman" w:cs="Times New Roman"/>
                <w:b/>
                <w:bCs/>
                <w:color w:val="000000" w:themeColor="text1"/>
                <w:sz w:val="24"/>
                <w:szCs w:val="24"/>
              </w:rPr>
              <w:t>Győző-István BÁRCZI                                       Teodor DULCEAȚĂ</w:t>
            </w:r>
          </w:p>
        </w:tc>
      </w:tr>
      <w:tr w:rsidR="0023496B" w:rsidRPr="000D6DBB" w14:paraId="21ACE6B7" w14:textId="77777777" w:rsidTr="00F54982">
        <w:tc>
          <w:tcPr>
            <w:tcW w:w="9639" w:type="dxa"/>
          </w:tcPr>
          <w:p w14:paraId="4EA4C1D5" w14:textId="77777777" w:rsidR="002D195B" w:rsidRPr="000D6DBB" w:rsidRDefault="002D195B" w:rsidP="000D6DBB">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p>
        </w:tc>
      </w:tr>
      <w:tr w:rsidR="0023496B" w:rsidRPr="000D6DBB" w14:paraId="21DE5449" w14:textId="77777777" w:rsidTr="00F54982">
        <w:tc>
          <w:tcPr>
            <w:tcW w:w="9639" w:type="dxa"/>
          </w:tcPr>
          <w:p w14:paraId="011BC843" w14:textId="77777777" w:rsidR="002D195B" w:rsidRPr="000D6DBB" w:rsidRDefault="002D195B" w:rsidP="000D6DBB">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p>
        </w:tc>
      </w:tr>
      <w:tr w:rsidR="0023496B" w:rsidRPr="000D6DBB" w14:paraId="3AA218EB" w14:textId="77777777" w:rsidTr="00F54982">
        <w:tc>
          <w:tcPr>
            <w:tcW w:w="9639" w:type="dxa"/>
          </w:tcPr>
          <w:p w14:paraId="2814A246" w14:textId="77777777" w:rsidR="00177C33" w:rsidRPr="000D6DBB" w:rsidRDefault="00177C33" w:rsidP="000D6DBB">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p>
        </w:tc>
      </w:tr>
      <w:tr w:rsidR="0023496B" w:rsidRPr="000D6DBB" w14:paraId="5E300C0E" w14:textId="77777777" w:rsidTr="00F54982">
        <w:tc>
          <w:tcPr>
            <w:tcW w:w="9639" w:type="dxa"/>
          </w:tcPr>
          <w:p w14:paraId="695432DC" w14:textId="77777777" w:rsidR="002D195B" w:rsidRPr="000D6DBB" w:rsidRDefault="002D195B" w:rsidP="000D6DBB">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p>
        </w:tc>
      </w:tr>
      <w:tr w:rsidR="0023496B" w:rsidRPr="000D6DBB" w14:paraId="0CB19723" w14:textId="77777777" w:rsidTr="00F54982">
        <w:tc>
          <w:tcPr>
            <w:tcW w:w="9639" w:type="dxa"/>
          </w:tcPr>
          <w:p w14:paraId="744B6D6B" w14:textId="77777777" w:rsidR="002D195B" w:rsidRPr="000D6DBB" w:rsidRDefault="002D195B" w:rsidP="000D6DBB">
            <w:pPr>
              <w:tabs>
                <w:tab w:val="left" w:pos="2835"/>
              </w:tabs>
              <w:spacing w:line="276" w:lineRule="auto"/>
              <w:outlineLvl w:val="0"/>
              <w:rPr>
                <w:rFonts w:ascii="Times New Roman" w:eastAsia="Times New Roman" w:hAnsi="Times New Roman" w:cs="Times New Roman"/>
                <w:b/>
                <w:bCs/>
                <w:color w:val="000000" w:themeColor="text1"/>
                <w:sz w:val="24"/>
                <w:szCs w:val="24"/>
              </w:rPr>
            </w:pPr>
            <w:r w:rsidRPr="000D6DBB">
              <w:rPr>
                <w:rFonts w:ascii="Times New Roman" w:eastAsia="Times New Roman" w:hAnsi="Times New Roman" w:cs="Times New Roman"/>
                <w:b/>
                <w:bCs/>
                <w:color w:val="000000" w:themeColor="text1"/>
                <w:sz w:val="24"/>
                <w:szCs w:val="24"/>
              </w:rPr>
              <w:t>Direcţia Generală Resurse Umane, Juridică și Relația cu Parlamentul</w:t>
            </w:r>
          </w:p>
        </w:tc>
      </w:tr>
      <w:tr w:rsidR="0023496B" w:rsidRPr="000D6DBB" w14:paraId="58FC50A0" w14:textId="77777777" w:rsidTr="00F54982">
        <w:tc>
          <w:tcPr>
            <w:tcW w:w="9639" w:type="dxa"/>
          </w:tcPr>
          <w:p w14:paraId="13FFD789" w14:textId="77777777" w:rsidR="002D195B" w:rsidRPr="000D6DBB" w:rsidRDefault="002D195B" w:rsidP="000D6DBB">
            <w:pPr>
              <w:tabs>
                <w:tab w:val="left" w:pos="2835"/>
              </w:tabs>
              <w:spacing w:line="276" w:lineRule="auto"/>
              <w:outlineLvl w:val="0"/>
              <w:rPr>
                <w:rFonts w:ascii="Times New Roman" w:eastAsia="Times New Roman" w:hAnsi="Times New Roman" w:cs="Times New Roman"/>
                <w:b/>
                <w:bCs/>
                <w:color w:val="000000" w:themeColor="text1"/>
                <w:sz w:val="24"/>
                <w:szCs w:val="24"/>
              </w:rPr>
            </w:pPr>
            <w:r w:rsidRPr="000D6DBB">
              <w:rPr>
                <w:rFonts w:ascii="Times New Roman" w:eastAsia="Times New Roman" w:hAnsi="Times New Roman" w:cs="Times New Roman"/>
                <w:b/>
                <w:bCs/>
                <w:color w:val="000000" w:themeColor="text1"/>
                <w:sz w:val="24"/>
                <w:szCs w:val="24"/>
              </w:rPr>
              <w:t>Director General</w:t>
            </w:r>
          </w:p>
        </w:tc>
      </w:tr>
      <w:tr w:rsidR="0023496B" w:rsidRPr="000D6DBB" w14:paraId="4500C18A" w14:textId="77777777" w:rsidTr="00F54982">
        <w:tc>
          <w:tcPr>
            <w:tcW w:w="9639" w:type="dxa"/>
          </w:tcPr>
          <w:p w14:paraId="62ADEA42" w14:textId="77777777" w:rsidR="002D195B" w:rsidRPr="000D6DBB" w:rsidRDefault="002D195B" w:rsidP="000D6DBB">
            <w:pPr>
              <w:tabs>
                <w:tab w:val="left" w:pos="2835"/>
              </w:tabs>
              <w:spacing w:line="276" w:lineRule="auto"/>
              <w:outlineLvl w:val="0"/>
              <w:rPr>
                <w:rFonts w:ascii="Times New Roman" w:eastAsia="Times New Roman" w:hAnsi="Times New Roman" w:cs="Times New Roman"/>
                <w:b/>
                <w:bCs/>
                <w:color w:val="000000" w:themeColor="text1"/>
                <w:sz w:val="24"/>
                <w:szCs w:val="24"/>
              </w:rPr>
            </w:pPr>
            <w:r w:rsidRPr="000D6DBB">
              <w:rPr>
                <w:rFonts w:ascii="Times New Roman" w:eastAsia="Times New Roman" w:hAnsi="Times New Roman" w:cs="Times New Roman"/>
                <w:b/>
                <w:bCs/>
                <w:color w:val="000000" w:themeColor="text1"/>
                <w:sz w:val="24"/>
                <w:szCs w:val="24"/>
              </w:rPr>
              <w:t>Cristina DUMITRESCU</w:t>
            </w:r>
          </w:p>
        </w:tc>
      </w:tr>
      <w:tr w:rsidR="0023496B" w:rsidRPr="000D6DBB" w14:paraId="2B4AF875" w14:textId="77777777" w:rsidTr="00F54982">
        <w:tc>
          <w:tcPr>
            <w:tcW w:w="9639" w:type="dxa"/>
          </w:tcPr>
          <w:p w14:paraId="490DA39F" w14:textId="77777777" w:rsidR="002D195B" w:rsidRPr="000D6DBB" w:rsidRDefault="002D195B" w:rsidP="000D6DBB">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p>
        </w:tc>
      </w:tr>
      <w:tr w:rsidR="0023496B" w:rsidRPr="000D6DBB" w14:paraId="473796F3" w14:textId="77777777" w:rsidTr="00F54982">
        <w:tc>
          <w:tcPr>
            <w:tcW w:w="9639" w:type="dxa"/>
          </w:tcPr>
          <w:p w14:paraId="3E29087E" w14:textId="77777777" w:rsidR="002D195B" w:rsidRPr="000D6DBB" w:rsidRDefault="002D195B" w:rsidP="000D6DBB">
            <w:pPr>
              <w:tabs>
                <w:tab w:val="left" w:pos="2835"/>
              </w:tabs>
              <w:spacing w:line="276" w:lineRule="auto"/>
              <w:outlineLvl w:val="0"/>
              <w:rPr>
                <w:rFonts w:ascii="Times New Roman" w:eastAsia="Times New Roman" w:hAnsi="Times New Roman" w:cs="Times New Roman"/>
                <w:b/>
                <w:bCs/>
                <w:color w:val="000000" w:themeColor="text1"/>
                <w:sz w:val="24"/>
                <w:szCs w:val="24"/>
              </w:rPr>
            </w:pPr>
          </w:p>
        </w:tc>
      </w:tr>
      <w:tr w:rsidR="0023496B" w:rsidRPr="000D6DBB" w14:paraId="2793DDB6" w14:textId="77777777" w:rsidTr="00F54982">
        <w:tc>
          <w:tcPr>
            <w:tcW w:w="9639" w:type="dxa"/>
          </w:tcPr>
          <w:p w14:paraId="0FA427B4" w14:textId="77777777" w:rsidR="00177C33" w:rsidRPr="000D6DBB" w:rsidRDefault="00177C33" w:rsidP="000D6DBB">
            <w:pPr>
              <w:tabs>
                <w:tab w:val="left" w:pos="2835"/>
              </w:tabs>
              <w:spacing w:line="276" w:lineRule="auto"/>
              <w:outlineLvl w:val="0"/>
              <w:rPr>
                <w:rFonts w:ascii="Times New Roman" w:eastAsia="Times New Roman" w:hAnsi="Times New Roman" w:cs="Times New Roman"/>
                <w:b/>
                <w:bCs/>
                <w:color w:val="000000" w:themeColor="text1"/>
                <w:sz w:val="24"/>
                <w:szCs w:val="24"/>
              </w:rPr>
            </w:pPr>
          </w:p>
        </w:tc>
      </w:tr>
      <w:tr w:rsidR="0023496B" w:rsidRPr="000D6DBB" w14:paraId="2AF6049F" w14:textId="77777777" w:rsidTr="00F54982">
        <w:tc>
          <w:tcPr>
            <w:tcW w:w="9639" w:type="dxa"/>
          </w:tcPr>
          <w:p w14:paraId="3AA6C590" w14:textId="77777777" w:rsidR="002D195B" w:rsidRPr="000D6DBB" w:rsidRDefault="002D195B" w:rsidP="000D6DBB">
            <w:pPr>
              <w:tabs>
                <w:tab w:val="left" w:pos="2835"/>
              </w:tabs>
              <w:spacing w:line="276" w:lineRule="auto"/>
              <w:outlineLvl w:val="0"/>
              <w:rPr>
                <w:rFonts w:ascii="Times New Roman" w:eastAsia="Times New Roman" w:hAnsi="Times New Roman" w:cs="Times New Roman"/>
                <w:b/>
                <w:bCs/>
                <w:color w:val="000000" w:themeColor="text1"/>
                <w:sz w:val="24"/>
                <w:szCs w:val="24"/>
              </w:rPr>
            </w:pPr>
            <w:r w:rsidRPr="000D6DBB">
              <w:rPr>
                <w:rFonts w:ascii="Times New Roman" w:eastAsia="Times New Roman" w:hAnsi="Times New Roman" w:cs="Times New Roman"/>
                <w:b/>
                <w:bCs/>
                <w:color w:val="000000" w:themeColor="text1"/>
                <w:sz w:val="24"/>
                <w:szCs w:val="24"/>
              </w:rPr>
              <w:t>Direcţia Generală Economică, Investiţii și Administrativ</w:t>
            </w:r>
          </w:p>
        </w:tc>
      </w:tr>
      <w:tr w:rsidR="0023496B" w:rsidRPr="000D6DBB" w14:paraId="4186DF83" w14:textId="77777777" w:rsidTr="00F54982">
        <w:tc>
          <w:tcPr>
            <w:tcW w:w="9639" w:type="dxa"/>
          </w:tcPr>
          <w:p w14:paraId="3B1C2366" w14:textId="77777777" w:rsidR="002D195B" w:rsidRPr="000D6DBB" w:rsidRDefault="002D195B" w:rsidP="000D6DBB">
            <w:pPr>
              <w:tabs>
                <w:tab w:val="left" w:pos="2835"/>
              </w:tabs>
              <w:spacing w:line="276" w:lineRule="auto"/>
              <w:outlineLvl w:val="0"/>
              <w:rPr>
                <w:rFonts w:ascii="Times New Roman" w:eastAsia="Times New Roman" w:hAnsi="Times New Roman" w:cs="Times New Roman"/>
                <w:b/>
                <w:bCs/>
                <w:color w:val="000000" w:themeColor="text1"/>
                <w:sz w:val="24"/>
                <w:szCs w:val="24"/>
              </w:rPr>
            </w:pPr>
            <w:r w:rsidRPr="000D6DBB">
              <w:rPr>
                <w:rFonts w:ascii="Times New Roman" w:eastAsia="Times New Roman" w:hAnsi="Times New Roman" w:cs="Times New Roman"/>
                <w:b/>
                <w:bCs/>
                <w:color w:val="000000" w:themeColor="text1"/>
                <w:sz w:val="24"/>
                <w:szCs w:val="24"/>
              </w:rPr>
              <w:t>Director General</w:t>
            </w:r>
          </w:p>
        </w:tc>
      </w:tr>
      <w:tr w:rsidR="0023496B" w:rsidRPr="000D6DBB" w14:paraId="310FB87A" w14:textId="77777777" w:rsidTr="00F54982">
        <w:tc>
          <w:tcPr>
            <w:tcW w:w="9639" w:type="dxa"/>
          </w:tcPr>
          <w:p w14:paraId="6E398E29" w14:textId="77777777" w:rsidR="002D195B" w:rsidRPr="000D6DBB" w:rsidRDefault="002D195B" w:rsidP="000D6DBB">
            <w:pPr>
              <w:tabs>
                <w:tab w:val="left" w:pos="2835"/>
              </w:tabs>
              <w:spacing w:line="276" w:lineRule="auto"/>
              <w:outlineLvl w:val="0"/>
              <w:rPr>
                <w:rFonts w:ascii="Times New Roman" w:eastAsia="Times New Roman" w:hAnsi="Times New Roman" w:cs="Times New Roman"/>
                <w:b/>
                <w:bCs/>
                <w:color w:val="000000" w:themeColor="text1"/>
                <w:sz w:val="24"/>
                <w:szCs w:val="24"/>
              </w:rPr>
            </w:pPr>
            <w:r w:rsidRPr="000D6DBB">
              <w:rPr>
                <w:rFonts w:ascii="Times New Roman" w:eastAsia="Times New Roman" w:hAnsi="Times New Roman" w:cs="Times New Roman"/>
                <w:b/>
                <w:bCs/>
                <w:color w:val="000000" w:themeColor="text1"/>
                <w:sz w:val="24"/>
                <w:szCs w:val="24"/>
              </w:rPr>
              <w:t>Speranța IONESCU</w:t>
            </w:r>
          </w:p>
        </w:tc>
      </w:tr>
      <w:tr w:rsidR="0023496B" w:rsidRPr="000D6DBB" w14:paraId="79566E54" w14:textId="77777777" w:rsidTr="00F54982">
        <w:tc>
          <w:tcPr>
            <w:tcW w:w="9639" w:type="dxa"/>
          </w:tcPr>
          <w:p w14:paraId="4324E448" w14:textId="77777777" w:rsidR="002D195B" w:rsidRPr="000D6DBB" w:rsidRDefault="002D195B" w:rsidP="000D6DBB">
            <w:pPr>
              <w:tabs>
                <w:tab w:val="left" w:pos="2835"/>
              </w:tabs>
              <w:spacing w:line="276" w:lineRule="auto"/>
              <w:outlineLvl w:val="0"/>
              <w:rPr>
                <w:rFonts w:ascii="Times New Roman" w:eastAsia="Times New Roman" w:hAnsi="Times New Roman" w:cs="Times New Roman"/>
                <w:b/>
                <w:bCs/>
                <w:color w:val="000000" w:themeColor="text1"/>
                <w:sz w:val="24"/>
                <w:szCs w:val="24"/>
              </w:rPr>
            </w:pPr>
          </w:p>
        </w:tc>
      </w:tr>
      <w:tr w:rsidR="0023496B" w:rsidRPr="000D6DBB" w14:paraId="71F052D3" w14:textId="77777777" w:rsidTr="00F54982">
        <w:tc>
          <w:tcPr>
            <w:tcW w:w="9639" w:type="dxa"/>
          </w:tcPr>
          <w:p w14:paraId="0D5E33A7" w14:textId="77777777" w:rsidR="00177C33" w:rsidRPr="000D6DBB" w:rsidRDefault="00177C33" w:rsidP="000D6DBB">
            <w:pPr>
              <w:tabs>
                <w:tab w:val="left" w:pos="2835"/>
              </w:tabs>
              <w:spacing w:line="276" w:lineRule="auto"/>
              <w:outlineLvl w:val="0"/>
              <w:rPr>
                <w:rFonts w:ascii="Times New Roman" w:eastAsia="Times New Roman" w:hAnsi="Times New Roman" w:cs="Times New Roman"/>
                <w:b/>
                <w:bCs/>
                <w:color w:val="000000" w:themeColor="text1"/>
                <w:sz w:val="24"/>
                <w:szCs w:val="24"/>
              </w:rPr>
            </w:pPr>
          </w:p>
        </w:tc>
      </w:tr>
      <w:tr w:rsidR="0023496B" w:rsidRPr="000D6DBB" w14:paraId="78CDC22B" w14:textId="77777777" w:rsidTr="00F54982">
        <w:tc>
          <w:tcPr>
            <w:tcW w:w="9639" w:type="dxa"/>
          </w:tcPr>
          <w:p w14:paraId="7458414B" w14:textId="77777777" w:rsidR="002D195B" w:rsidRPr="000D6DBB" w:rsidRDefault="002D195B" w:rsidP="000D6DBB">
            <w:pPr>
              <w:tabs>
                <w:tab w:val="left" w:pos="2835"/>
              </w:tabs>
              <w:spacing w:line="276" w:lineRule="auto"/>
              <w:outlineLvl w:val="0"/>
              <w:rPr>
                <w:rFonts w:ascii="Times New Roman" w:eastAsia="Times New Roman" w:hAnsi="Times New Roman" w:cs="Times New Roman"/>
                <w:b/>
                <w:bCs/>
                <w:color w:val="000000" w:themeColor="text1"/>
                <w:sz w:val="24"/>
                <w:szCs w:val="24"/>
              </w:rPr>
            </w:pPr>
          </w:p>
        </w:tc>
      </w:tr>
      <w:tr w:rsidR="0023496B" w:rsidRPr="000D6DBB" w14:paraId="536DD389" w14:textId="77777777" w:rsidTr="00F54982">
        <w:tc>
          <w:tcPr>
            <w:tcW w:w="9639" w:type="dxa"/>
          </w:tcPr>
          <w:p w14:paraId="089EE96E" w14:textId="77777777" w:rsidR="002D195B" w:rsidRPr="000D6DBB" w:rsidRDefault="002D195B" w:rsidP="000D6DBB">
            <w:pPr>
              <w:tabs>
                <w:tab w:val="left" w:pos="2835"/>
              </w:tabs>
              <w:spacing w:line="276" w:lineRule="auto"/>
              <w:outlineLvl w:val="0"/>
              <w:rPr>
                <w:rFonts w:ascii="Times New Roman" w:eastAsia="Times New Roman" w:hAnsi="Times New Roman" w:cs="Times New Roman"/>
                <w:b/>
                <w:bCs/>
                <w:color w:val="000000" w:themeColor="text1"/>
                <w:sz w:val="24"/>
                <w:szCs w:val="24"/>
              </w:rPr>
            </w:pPr>
            <w:r w:rsidRPr="000D6DBB">
              <w:rPr>
                <w:rFonts w:ascii="Times New Roman" w:eastAsia="Times New Roman" w:hAnsi="Times New Roman" w:cs="Times New Roman"/>
                <w:b/>
                <w:bCs/>
                <w:color w:val="000000" w:themeColor="text1"/>
                <w:sz w:val="24"/>
                <w:szCs w:val="24"/>
              </w:rPr>
              <w:t>Administraţia Naţională „Apele Române”</w:t>
            </w:r>
          </w:p>
        </w:tc>
      </w:tr>
      <w:tr w:rsidR="0023496B" w:rsidRPr="000D6DBB" w14:paraId="712A121F" w14:textId="77777777" w:rsidTr="00F54982">
        <w:tc>
          <w:tcPr>
            <w:tcW w:w="9639" w:type="dxa"/>
          </w:tcPr>
          <w:p w14:paraId="37591FE9" w14:textId="5C09AB52" w:rsidR="002D195B" w:rsidRPr="000D6DBB" w:rsidRDefault="002D195B" w:rsidP="000D6DBB">
            <w:pPr>
              <w:tabs>
                <w:tab w:val="left" w:pos="2835"/>
              </w:tabs>
              <w:spacing w:line="276" w:lineRule="auto"/>
              <w:outlineLvl w:val="0"/>
              <w:rPr>
                <w:rFonts w:ascii="Times New Roman" w:eastAsia="Times New Roman" w:hAnsi="Times New Roman" w:cs="Times New Roman"/>
                <w:b/>
                <w:bCs/>
                <w:color w:val="000000" w:themeColor="text1"/>
                <w:sz w:val="24"/>
                <w:szCs w:val="24"/>
              </w:rPr>
            </w:pPr>
            <w:r w:rsidRPr="000D6DBB">
              <w:rPr>
                <w:rFonts w:ascii="Times New Roman" w:eastAsia="Times New Roman" w:hAnsi="Times New Roman" w:cs="Times New Roman"/>
                <w:b/>
                <w:bCs/>
                <w:color w:val="000000" w:themeColor="text1"/>
                <w:sz w:val="24"/>
                <w:szCs w:val="24"/>
              </w:rPr>
              <w:t xml:space="preserve">Director </w:t>
            </w:r>
            <w:r w:rsidR="00F54982" w:rsidRPr="000D6DBB">
              <w:rPr>
                <w:rFonts w:ascii="Times New Roman" w:eastAsia="Times New Roman" w:hAnsi="Times New Roman" w:cs="Times New Roman"/>
                <w:b/>
                <w:bCs/>
                <w:color w:val="000000" w:themeColor="text1"/>
                <w:sz w:val="24"/>
                <w:szCs w:val="24"/>
              </w:rPr>
              <w:t>G</w:t>
            </w:r>
            <w:r w:rsidRPr="000D6DBB">
              <w:rPr>
                <w:rFonts w:ascii="Times New Roman" w:eastAsia="Times New Roman" w:hAnsi="Times New Roman" w:cs="Times New Roman"/>
                <w:b/>
                <w:bCs/>
                <w:color w:val="000000" w:themeColor="text1"/>
                <w:sz w:val="24"/>
                <w:szCs w:val="24"/>
              </w:rPr>
              <w:t>eneral</w:t>
            </w:r>
          </w:p>
        </w:tc>
      </w:tr>
      <w:tr w:rsidR="0023496B" w:rsidRPr="000D6DBB" w14:paraId="63EDB5B5" w14:textId="77777777" w:rsidTr="00F54982">
        <w:tc>
          <w:tcPr>
            <w:tcW w:w="9639" w:type="dxa"/>
          </w:tcPr>
          <w:p w14:paraId="76061F5A" w14:textId="3C41D367" w:rsidR="002D195B" w:rsidRPr="000D6DBB" w:rsidRDefault="002D195B" w:rsidP="000D6DBB">
            <w:pPr>
              <w:tabs>
                <w:tab w:val="left" w:pos="2835"/>
              </w:tabs>
              <w:spacing w:line="276" w:lineRule="auto"/>
              <w:outlineLvl w:val="0"/>
              <w:rPr>
                <w:rFonts w:ascii="Times New Roman" w:eastAsia="Times New Roman" w:hAnsi="Times New Roman" w:cs="Times New Roman"/>
                <w:b/>
                <w:bCs/>
                <w:color w:val="000000" w:themeColor="text1"/>
                <w:sz w:val="24"/>
                <w:szCs w:val="24"/>
              </w:rPr>
            </w:pPr>
            <w:r w:rsidRPr="000D6DBB">
              <w:rPr>
                <w:rFonts w:ascii="Times New Roman" w:eastAsia="Times New Roman" w:hAnsi="Times New Roman" w:cs="Times New Roman"/>
                <w:b/>
                <w:bCs/>
                <w:color w:val="000000" w:themeColor="text1"/>
                <w:sz w:val="24"/>
                <w:szCs w:val="24"/>
              </w:rPr>
              <w:t xml:space="preserve">Ing. </w:t>
            </w:r>
            <w:r w:rsidR="00C470E6" w:rsidRPr="000D6DBB">
              <w:rPr>
                <w:rFonts w:ascii="Times New Roman" w:eastAsia="Times New Roman" w:hAnsi="Times New Roman" w:cs="Times New Roman"/>
                <w:b/>
                <w:bCs/>
                <w:color w:val="000000" w:themeColor="text1"/>
                <w:sz w:val="24"/>
                <w:szCs w:val="24"/>
              </w:rPr>
              <w:t>Sorin LUCACI</w:t>
            </w:r>
          </w:p>
        </w:tc>
      </w:tr>
      <w:tr w:rsidR="0023496B" w:rsidRPr="000D6DBB" w14:paraId="6761A533" w14:textId="77777777" w:rsidTr="00F54982">
        <w:tc>
          <w:tcPr>
            <w:tcW w:w="9639" w:type="dxa"/>
          </w:tcPr>
          <w:p w14:paraId="3160BDE4" w14:textId="77777777" w:rsidR="002D195B" w:rsidRPr="000D6DBB" w:rsidRDefault="002D195B" w:rsidP="000D6DBB">
            <w:pPr>
              <w:tabs>
                <w:tab w:val="left" w:pos="2835"/>
              </w:tabs>
              <w:spacing w:line="276" w:lineRule="auto"/>
              <w:outlineLvl w:val="0"/>
              <w:rPr>
                <w:rFonts w:ascii="Times New Roman" w:eastAsia="Times New Roman" w:hAnsi="Times New Roman" w:cs="Times New Roman"/>
                <w:b/>
                <w:bCs/>
                <w:color w:val="000000" w:themeColor="text1"/>
                <w:sz w:val="24"/>
                <w:szCs w:val="24"/>
              </w:rPr>
            </w:pPr>
          </w:p>
        </w:tc>
      </w:tr>
      <w:tr w:rsidR="0023496B" w:rsidRPr="000D6DBB" w14:paraId="5B3D697D" w14:textId="77777777" w:rsidTr="00F54982">
        <w:tc>
          <w:tcPr>
            <w:tcW w:w="9639" w:type="dxa"/>
          </w:tcPr>
          <w:p w14:paraId="280B7969" w14:textId="77777777" w:rsidR="002D195B" w:rsidRPr="000D6DBB" w:rsidRDefault="002D195B" w:rsidP="000D6DBB">
            <w:pPr>
              <w:tabs>
                <w:tab w:val="left" w:pos="2835"/>
              </w:tabs>
              <w:spacing w:line="276" w:lineRule="auto"/>
              <w:outlineLvl w:val="0"/>
              <w:rPr>
                <w:rFonts w:ascii="Times New Roman" w:eastAsia="Times New Roman" w:hAnsi="Times New Roman" w:cs="Times New Roman"/>
                <w:b/>
                <w:bCs/>
                <w:color w:val="000000" w:themeColor="text1"/>
                <w:sz w:val="24"/>
                <w:szCs w:val="24"/>
              </w:rPr>
            </w:pPr>
          </w:p>
        </w:tc>
      </w:tr>
      <w:tr w:rsidR="0023496B" w:rsidRPr="000D6DBB" w14:paraId="79D3D39B" w14:textId="77777777" w:rsidTr="00F54982">
        <w:tc>
          <w:tcPr>
            <w:tcW w:w="9639" w:type="dxa"/>
          </w:tcPr>
          <w:p w14:paraId="5E04D107" w14:textId="77777777" w:rsidR="002D195B" w:rsidRPr="000D6DBB" w:rsidRDefault="002D195B" w:rsidP="000D6DBB">
            <w:pPr>
              <w:tabs>
                <w:tab w:val="left" w:pos="2835"/>
              </w:tabs>
              <w:spacing w:line="276" w:lineRule="auto"/>
              <w:outlineLvl w:val="0"/>
              <w:rPr>
                <w:rFonts w:ascii="Times New Roman" w:eastAsia="Times New Roman" w:hAnsi="Times New Roman" w:cs="Times New Roman"/>
                <w:b/>
                <w:bCs/>
                <w:color w:val="000000" w:themeColor="text1"/>
                <w:sz w:val="24"/>
                <w:szCs w:val="24"/>
              </w:rPr>
            </w:pPr>
          </w:p>
        </w:tc>
      </w:tr>
      <w:tr w:rsidR="0023496B" w:rsidRPr="000D6DBB" w14:paraId="4B261C91" w14:textId="77777777" w:rsidTr="00F54982">
        <w:tc>
          <w:tcPr>
            <w:tcW w:w="9639" w:type="dxa"/>
          </w:tcPr>
          <w:p w14:paraId="4E69C7E3" w14:textId="77777777" w:rsidR="002D195B" w:rsidRPr="000D6DBB" w:rsidRDefault="002D195B" w:rsidP="000D6DBB">
            <w:pPr>
              <w:tabs>
                <w:tab w:val="left" w:pos="2835"/>
              </w:tabs>
              <w:spacing w:line="276" w:lineRule="auto"/>
              <w:outlineLvl w:val="0"/>
              <w:rPr>
                <w:rFonts w:ascii="Times New Roman" w:eastAsia="Times New Roman" w:hAnsi="Times New Roman" w:cs="Times New Roman"/>
                <w:b/>
                <w:bCs/>
                <w:color w:val="000000" w:themeColor="text1"/>
                <w:sz w:val="24"/>
                <w:szCs w:val="24"/>
              </w:rPr>
            </w:pPr>
            <w:r w:rsidRPr="000D6DBB">
              <w:rPr>
                <w:rFonts w:ascii="Times New Roman" w:eastAsia="Times New Roman" w:hAnsi="Times New Roman" w:cs="Times New Roman"/>
                <w:b/>
                <w:bCs/>
                <w:color w:val="000000" w:themeColor="text1"/>
                <w:sz w:val="24"/>
                <w:szCs w:val="24"/>
              </w:rPr>
              <w:t>Departamentul Economico-Financiar</w:t>
            </w:r>
          </w:p>
        </w:tc>
      </w:tr>
      <w:tr w:rsidR="0023496B" w:rsidRPr="000D6DBB" w14:paraId="1FB93FB5" w14:textId="77777777" w:rsidTr="00F54982">
        <w:tc>
          <w:tcPr>
            <w:tcW w:w="9639" w:type="dxa"/>
          </w:tcPr>
          <w:p w14:paraId="1022BCFF" w14:textId="33A5AEFC" w:rsidR="002D195B" w:rsidRPr="000D6DBB" w:rsidRDefault="002D195B" w:rsidP="000D6DBB">
            <w:pPr>
              <w:tabs>
                <w:tab w:val="left" w:pos="2835"/>
              </w:tabs>
              <w:spacing w:line="276" w:lineRule="auto"/>
              <w:outlineLvl w:val="0"/>
              <w:rPr>
                <w:rFonts w:ascii="Times New Roman" w:eastAsia="Times New Roman" w:hAnsi="Times New Roman" w:cs="Times New Roman"/>
                <w:b/>
                <w:bCs/>
                <w:color w:val="000000" w:themeColor="text1"/>
                <w:sz w:val="24"/>
                <w:szCs w:val="24"/>
              </w:rPr>
            </w:pPr>
            <w:r w:rsidRPr="000D6DBB">
              <w:rPr>
                <w:rFonts w:ascii="Times New Roman" w:eastAsia="Times New Roman" w:hAnsi="Times New Roman" w:cs="Times New Roman"/>
                <w:b/>
                <w:bCs/>
                <w:color w:val="000000" w:themeColor="text1"/>
                <w:sz w:val="24"/>
                <w:szCs w:val="24"/>
              </w:rPr>
              <w:t>Director</w:t>
            </w:r>
            <w:r w:rsidR="006E2C6E" w:rsidRPr="000D6DBB">
              <w:rPr>
                <w:rFonts w:ascii="Times New Roman" w:eastAsia="Times New Roman" w:hAnsi="Times New Roman" w:cs="Times New Roman"/>
                <w:b/>
                <w:bCs/>
                <w:color w:val="000000" w:themeColor="text1"/>
                <w:sz w:val="24"/>
                <w:szCs w:val="24"/>
              </w:rPr>
              <w:t xml:space="preserve"> economic</w:t>
            </w:r>
          </w:p>
        </w:tc>
      </w:tr>
      <w:tr w:rsidR="002D195B" w:rsidRPr="000D6DBB" w14:paraId="0F0B64A7" w14:textId="77777777" w:rsidTr="00F54982">
        <w:tc>
          <w:tcPr>
            <w:tcW w:w="9639" w:type="dxa"/>
          </w:tcPr>
          <w:p w14:paraId="20CDB7A8" w14:textId="77777777" w:rsidR="002D195B" w:rsidRPr="000D6DBB" w:rsidRDefault="002D195B" w:rsidP="000D6DBB">
            <w:pPr>
              <w:tabs>
                <w:tab w:val="left" w:pos="2835"/>
              </w:tabs>
              <w:spacing w:line="276" w:lineRule="auto"/>
              <w:outlineLvl w:val="0"/>
              <w:rPr>
                <w:rFonts w:ascii="Times New Roman" w:eastAsia="Times New Roman" w:hAnsi="Times New Roman" w:cs="Times New Roman"/>
                <w:b/>
                <w:bCs/>
                <w:color w:val="000000" w:themeColor="text1"/>
                <w:sz w:val="24"/>
                <w:szCs w:val="24"/>
              </w:rPr>
            </w:pPr>
            <w:r w:rsidRPr="000D6DBB">
              <w:rPr>
                <w:rFonts w:ascii="Times New Roman" w:eastAsia="Times New Roman" w:hAnsi="Times New Roman" w:cs="Times New Roman"/>
                <w:b/>
                <w:bCs/>
                <w:color w:val="000000" w:themeColor="text1"/>
                <w:sz w:val="24"/>
                <w:szCs w:val="24"/>
              </w:rPr>
              <w:t>Liliana MICHINECI</w:t>
            </w:r>
          </w:p>
        </w:tc>
      </w:tr>
    </w:tbl>
    <w:p w14:paraId="43210C1F" w14:textId="77777777" w:rsidR="002D195B" w:rsidRPr="000D6DBB" w:rsidRDefault="002D195B" w:rsidP="000D6DBB">
      <w:pPr>
        <w:tabs>
          <w:tab w:val="left" w:pos="2835"/>
        </w:tabs>
        <w:spacing w:line="276" w:lineRule="auto"/>
        <w:ind w:right="338"/>
        <w:outlineLvl w:val="0"/>
        <w:rPr>
          <w:rFonts w:ascii="Times New Roman" w:eastAsia="Times New Roman" w:hAnsi="Times New Roman" w:cs="Times New Roman"/>
          <w:b/>
          <w:bCs/>
          <w:color w:val="000000" w:themeColor="text1"/>
          <w:sz w:val="24"/>
          <w:szCs w:val="24"/>
        </w:rPr>
      </w:pPr>
    </w:p>
    <w:sectPr w:rsidR="002D195B" w:rsidRPr="000D6DBB" w:rsidSect="00706BD4">
      <w:headerReference w:type="even" r:id="rId8"/>
      <w:headerReference w:type="default" r:id="rId9"/>
      <w:footerReference w:type="even" r:id="rId10"/>
      <w:footerReference w:type="default" r:id="rId11"/>
      <w:headerReference w:type="first" r:id="rId12"/>
      <w:footerReference w:type="first" r:id="rId13"/>
      <w:pgSz w:w="11906" w:h="16838" w:code="9"/>
      <w:pgMar w:top="1418" w:right="1247" w:bottom="1260" w:left="1418"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806EF" w14:textId="77777777" w:rsidR="009E5AE6" w:rsidRDefault="009E5AE6">
      <w:r>
        <w:separator/>
      </w:r>
    </w:p>
  </w:endnote>
  <w:endnote w:type="continuationSeparator" w:id="0">
    <w:p w14:paraId="53333348" w14:textId="77777777" w:rsidR="009E5AE6" w:rsidRDefault="009E5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Times New Roman"/>
    <w:charset w:val="EE"/>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93E12" w14:textId="77777777" w:rsidR="00A92268" w:rsidRDefault="00A922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50AEF" w14:textId="77777777" w:rsidR="0048609E" w:rsidRDefault="0048609E" w:rsidP="00962394">
    <w:pPr>
      <w:pStyle w:val="Footer"/>
      <w:tabs>
        <w:tab w:val="left" w:pos="1740"/>
        <w:tab w:val="center" w:pos="4705"/>
      </w:tabs>
      <w:jc w:val="center"/>
    </w:pPr>
  </w:p>
  <w:p w14:paraId="6A01744C" w14:textId="77777777" w:rsidR="0048609E" w:rsidRDefault="0048609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AA45A" w14:textId="77777777" w:rsidR="00A92268" w:rsidRDefault="00A922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3FF2F" w14:textId="77777777" w:rsidR="009E5AE6" w:rsidRDefault="009E5AE6">
      <w:r>
        <w:separator/>
      </w:r>
    </w:p>
  </w:footnote>
  <w:footnote w:type="continuationSeparator" w:id="0">
    <w:p w14:paraId="4A54B6CA" w14:textId="77777777" w:rsidR="009E5AE6" w:rsidRDefault="009E5A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5512E" w14:textId="77777777" w:rsidR="00A92268" w:rsidRDefault="00A922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2652684"/>
      <w:docPartObj>
        <w:docPartGallery w:val="Watermarks"/>
        <w:docPartUnique/>
      </w:docPartObj>
    </w:sdtPr>
    <w:sdtContent>
      <w:p w14:paraId="6960062F" w14:textId="181C80C7" w:rsidR="00A92268" w:rsidRDefault="001C175E">
        <w:pPr>
          <w:pStyle w:val="Header"/>
        </w:pPr>
        <w:r>
          <w:rPr>
            <w:noProof/>
          </w:rPr>
          <w:pict w14:anchorId="461A41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93048" o:spid="_x0000_s1025" type="#_x0000_t136" style="position:absolute;margin-left:0;margin-top:0;width:456pt;height:195.4pt;rotation:315;z-index:-251657216;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3D115" w14:textId="77777777" w:rsidR="00A92268" w:rsidRDefault="00A922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4"/>
    <w:lvl w:ilvl="0">
      <w:start w:val="2"/>
      <w:numFmt w:val="bullet"/>
      <w:lvlText w:val="-"/>
      <w:lvlJc w:val="left"/>
      <w:pPr>
        <w:tabs>
          <w:tab w:val="num" w:pos="0"/>
        </w:tabs>
        <w:ind w:left="1080" w:hanging="360"/>
      </w:pPr>
      <w:rPr>
        <w:rFonts w:ascii="Arial" w:hAnsi="Arial" w:cs="Arial"/>
      </w:rPr>
    </w:lvl>
  </w:abstractNum>
  <w:abstractNum w:abstractNumId="2" w15:restartNumberingAfterBreak="0">
    <w:nsid w:val="00000003"/>
    <w:multiLevelType w:val="singleLevel"/>
    <w:tmpl w:val="00000003"/>
    <w:name w:val="WW8Num46"/>
    <w:lvl w:ilvl="0">
      <w:start w:val="1"/>
      <w:numFmt w:val="lowerLetter"/>
      <w:lvlText w:val="%1)"/>
      <w:lvlJc w:val="left"/>
      <w:pPr>
        <w:tabs>
          <w:tab w:val="num" w:pos="927"/>
        </w:tabs>
        <w:ind w:left="927" w:hanging="360"/>
      </w:pPr>
    </w:lvl>
  </w:abstractNum>
  <w:abstractNum w:abstractNumId="3" w15:restartNumberingAfterBreak="0">
    <w:nsid w:val="013F0C28"/>
    <w:multiLevelType w:val="hybridMultilevel"/>
    <w:tmpl w:val="069A9868"/>
    <w:lvl w:ilvl="0" w:tplc="0409000B">
      <w:start w:val="1"/>
      <w:numFmt w:val="bullet"/>
      <w:lvlText w:val=""/>
      <w:lvlJc w:val="left"/>
      <w:pPr>
        <w:ind w:left="1229" w:hanging="360"/>
      </w:pPr>
      <w:rPr>
        <w:rFonts w:ascii="Wingdings" w:hAnsi="Wingdings" w:hint="default"/>
      </w:rPr>
    </w:lvl>
    <w:lvl w:ilvl="1" w:tplc="04090003" w:tentative="1">
      <w:start w:val="1"/>
      <w:numFmt w:val="bullet"/>
      <w:lvlText w:val="o"/>
      <w:lvlJc w:val="left"/>
      <w:pPr>
        <w:ind w:left="1949" w:hanging="360"/>
      </w:pPr>
      <w:rPr>
        <w:rFonts w:ascii="Courier New" w:hAnsi="Courier New" w:cs="Courier New" w:hint="default"/>
      </w:rPr>
    </w:lvl>
    <w:lvl w:ilvl="2" w:tplc="04090005" w:tentative="1">
      <w:start w:val="1"/>
      <w:numFmt w:val="bullet"/>
      <w:lvlText w:val=""/>
      <w:lvlJc w:val="left"/>
      <w:pPr>
        <w:ind w:left="2669" w:hanging="360"/>
      </w:pPr>
      <w:rPr>
        <w:rFonts w:ascii="Wingdings" w:hAnsi="Wingdings" w:hint="default"/>
      </w:rPr>
    </w:lvl>
    <w:lvl w:ilvl="3" w:tplc="04090001" w:tentative="1">
      <w:start w:val="1"/>
      <w:numFmt w:val="bullet"/>
      <w:lvlText w:val=""/>
      <w:lvlJc w:val="left"/>
      <w:pPr>
        <w:ind w:left="3389" w:hanging="360"/>
      </w:pPr>
      <w:rPr>
        <w:rFonts w:ascii="Symbol" w:hAnsi="Symbol" w:hint="default"/>
      </w:rPr>
    </w:lvl>
    <w:lvl w:ilvl="4" w:tplc="04090003" w:tentative="1">
      <w:start w:val="1"/>
      <w:numFmt w:val="bullet"/>
      <w:lvlText w:val="o"/>
      <w:lvlJc w:val="left"/>
      <w:pPr>
        <w:ind w:left="4109" w:hanging="360"/>
      </w:pPr>
      <w:rPr>
        <w:rFonts w:ascii="Courier New" w:hAnsi="Courier New" w:cs="Courier New" w:hint="default"/>
      </w:rPr>
    </w:lvl>
    <w:lvl w:ilvl="5" w:tplc="04090005" w:tentative="1">
      <w:start w:val="1"/>
      <w:numFmt w:val="bullet"/>
      <w:lvlText w:val=""/>
      <w:lvlJc w:val="left"/>
      <w:pPr>
        <w:ind w:left="4829" w:hanging="360"/>
      </w:pPr>
      <w:rPr>
        <w:rFonts w:ascii="Wingdings" w:hAnsi="Wingdings" w:hint="default"/>
      </w:rPr>
    </w:lvl>
    <w:lvl w:ilvl="6" w:tplc="04090001" w:tentative="1">
      <w:start w:val="1"/>
      <w:numFmt w:val="bullet"/>
      <w:lvlText w:val=""/>
      <w:lvlJc w:val="left"/>
      <w:pPr>
        <w:ind w:left="5549" w:hanging="360"/>
      </w:pPr>
      <w:rPr>
        <w:rFonts w:ascii="Symbol" w:hAnsi="Symbol" w:hint="default"/>
      </w:rPr>
    </w:lvl>
    <w:lvl w:ilvl="7" w:tplc="04090003" w:tentative="1">
      <w:start w:val="1"/>
      <w:numFmt w:val="bullet"/>
      <w:lvlText w:val="o"/>
      <w:lvlJc w:val="left"/>
      <w:pPr>
        <w:ind w:left="6269" w:hanging="360"/>
      </w:pPr>
      <w:rPr>
        <w:rFonts w:ascii="Courier New" w:hAnsi="Courier New" w:cs="Courier New" w:hint="default"/>
      </w:rPr>
    </w:lvl>
    <w:lvl w:ilvl="8" w:tplc="04090005" w:tentative="1">
      <w:start w:val="1"/>
      <w:numFmt w:val="bullet"/>
      <w:lvlText w:val=""/>
      <w:lvlJc w:val="left"/>
      <w:pPr>
        <w:ind w:left="6989" w:hanging="360"/>
      </w:pPr>
      <w:rPr>
        <w:rFonts w:ascii="Wingdings" w:hAnsi="Wingdings" w:hint="default"/>
      </w:rPr>
    </w:lvl>
  </w:abstractNum>
  <w:abstractNum w:abstractNumId="4" w15:restartNumberingAfterBreak="0">
    <w:nsid w:val="0F555C56"/>
    <w:multiLevelType w:val="hybridMultilevel"/>
    <w:tmpl w:val="9E78D10A"/>
    <w:lvl w:ilvl="0" w:tplc="E97820CE">
      <w:start w:val="1"/>
      <w:numFmt w:val="decimal"/>
      <w:lvlText w:val="%1."/>
      <w:lvlJc w:val="left"/>
      <w:pPr>
        <w:ind w:left="1890" w:hanging="360"/>
      </w:pPr>
      <w:rPr>
        <w:rFonts w:eastAsia="Times New Roman" w:hint="default"/>
        <w:b w:val="0"/>
        <w:bCs w:val="0"/>
        <w:color w:val="000000" w:themeColor="text1"/>
      </w:rPr>
    </w:lvl>
    <w:lvl w:ilvl="1" w:tplc="04090019" w:tentative="1">
      <w:start w:val="1"/>
      <w:numFmt w:val="lowerLetter"/>
      <w:lvlText w:val="%2."/>
      <w:lvlJc w:val="left"/>
      <w:pPr>
        <w:ind w:left="2131" w:hanging="360"/>
      </w:pPr>
    </w:lvl>
    <w:lvl w:ilvl="2" w:tplc="0409001B" w:tentative="1">
      <w:start w:val="1"/>
      <w:numFmt w:val="lowerRoman"/>
      <w:lvlText w:val="%3."/>
      <w:lvlJc w:val="right"/>
      <w:pPr>
        <w:ind w:left="2851" w:hanging="180"/>
      </w:pPr>
    </w:lvl>
    <w:lvl w:ilvl="3" w:tplc="0409000F" w:tentative="1">
      <w:start w:val="1"/>
      <w:numFmt w:val="decimal"/>
      <w:lvlText w:val="%4."/>
      <w:lvlJc w:val="left"/>
      <w:pPr>
        <w:ind w:left="3571" w:hanging="360"/>
      </w:pPr>
    </w:lvl>
    <w:lvl w:ilvl="4" w:tplc="04090019" w:tentative="1">
      <w:start w:val="1"/>
      <w:numFmt w:val="lowerLetter"/>
      <w:lvlText w:val="%5."/>
      <w:lvlJc w:val="left"/>
      <w:pPr>
        <w:ind w:left="4291" w:hanging="360"/>
      </w:pPr>
    </w:lvl>
    <w:lvl w:ilvl="5" w:tplc="0409001B" w:tentative="1">
      <w:start w:val="1"/>
      <w:numFmt w:val="lowerRoman"/>
      <w:lvlText w:val="%6."/>
      <w:lvlJc w:val="right"/>
      <w:pPr>
        <w:ind w:left="5011" w:hanging="180"/>
      </w:pPr>
    </w:lvl>
    <w:lvl w:ilvl="6" w:tplc="0409000F" w:tentative="1">
      <w:start w:val="1"/>
      <w:numFmt w:val="decimal"/>
      <w:lvlText w:val="%7."/>
      <w:lvlJc w:val="left"/>
      <w:pPr>
        <w:ind w:left="5731" w:hanging="360"/>
      </w:pPr>
    </w:lvl>
    <w:lvl w:ilvl="7" w:tplc="04090019" w:tentative="1">
      <w:start w:val="1"/>
      <w:numFmt w:val="lowerLetter"/>
      <w:lvlText w:val="%8."/>
      <w:lvlJc w:val="left"/>
      <w:pPr>
        <w:ind w:left="6451" w:hanging="360"/>
      </w:pPr>
    </w:lvl>
    <w:lvl w:ilvl="8" w:tplc="0409001B" w:tentative="1">
      <w:start w:val="1"/>
      <w:numFmt w:val="lowerRoman"/>
      <w:lvlText w:val="%9."/>
      <w:lvlJc w:val="right"/>
      <w:pPr>
        <w:ind w:left="7171" w:hanging="180"/>
      </w:pPr>
    </w:lvl>
  </w:abstractNum>
  <w:abstractNum w:abstractNumId="5" w15:restartNumberingAfterBreak="0">
    <w:nsid w:val="197B342A"/>
    <w:multiLevelType w:val="hybridMultilevel"/>
    <w:tmpl w:val="97865550"/>
    <w:lvl w:ilvl="0" w:tplc="1870C83E">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15:restartNumberingAfterBreak="0">
    <w:nsid w:val="24953225"/>
    <w:multiLevelType w:val="hybridMultilevel"/>
    <w:tmpl w:val="0C9AC116"/>
    <w:lvl w:ilvl="0" w:tplc="0409000B">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730684"/>
    <w:multiLevelType w:val="hybridMultilevel"/>
    <w:tmpl w:val="25EE9A40"/>
    <w:lvl w:ilvl="0" w:tplc="0409000B">
      <w:start w:val="1"/>
      <w:numFmt w:val="bullet"/>
      <w:lvlText w:val=""/>
      <w:lvlJc w:val="left"/>
      <w:pPr>
        <w:ind w:left="1229" w:hanging="360"/>
      </w:pPr>
      <w:rPr>
        <w:rFonts w:ascii="Wingdings" w:hAnsi="Wingdings" w:hint="default"/>
      </w:rPr>
    </w:lvl>
    <w:lvl w:ilvl="1" w:tplc="04090003" w:tentative="1">
      <w:start w:val="1"/>
      <w:numFmt w:val="bullet"/>
      <w:lvlText w:val="o"/>
      <w:lvlJc w:val="left"/>
      <w:pPr>
        <w:ind w:left="1949" w:hanging="360"/>
      </w:pPr>
      <w:rPr>
        <w:rFonts w:ascii="Courier New" w:hAnsi="Courier New" w:cs="Courier New" w:hint="default"/>
      </w:rPr>
    </w:lvl>
    <w:lvl w:ilvl="2" w:tplc="04090005" w:tentative="1">
      <w:start w:val="1"/>
      <w:numFmt w:val="bullet"/>
      <w:lvlText w:val=""/>
      <w:lvlJc w:val="left"/>
      <w:pPr>
        <w:ind w:left="2669" w:hanging="360"/>
      </w:pPr>
      <w:rPr>
        <w:rFonts w:ascii="Wingdings" w:hAnsi="Wingdings" w:hint="default"/>
      </w:rPr>
    </w:lvl>
    <w:lvl w:ilvl="3" w:tplc="04090001" w:tentative="1">
      <w:start w:val="1"/>
      <w:numFmt w:val="bullet"/>
      <w:lvlText w:val=""/>
      <w:lvlJc w:val="left"/>
      <w:pPr>
        <w:ind w:left="3389" w:hanging="360"/>
      </w:pPr>
      <w:rPr>
        <w:rFonts w:ascii="Symbol" w:hAnsi="Symbol" w:hint="default"/>
      </w:rPr>
    </w:lvl>
    <w:lvl w:ilvl="4" w:tplc="04090003" w:tentative="1">
      <w:start w:val="1"/>
      <w:numFmt w:val="bullet"/>
      <w:lvlText w:val="o"/>
      <w:lvlJc w:val="left"/>
      <w:pPr>
        <w:ind w:left="4109" w:hanging="360"/>
      </w:pPr>
      <w:rPr>
        <w:rFonts w:ascii="Courier New" w:hAnsi="Courier New" w:cs="Courier New" w:hint="default"/>
      </w:rPr>
    </w:lvl>
    <w:lvl w:ilvl="5" w:tplc="04090005" w:tentative="1">
      <w:start w:val="1"/>
      <w:numFmt w:val="bullet"/>
      <w:lvlText w:val=""/>
      <w:lvlJc w:val="left"/>
      <w:pPr>
        <w:ind w:left="4829" w:hanging="360"/>
      </w:pPr>
      <w:rPr>
        <w:rFonts w:ascii="Wingdings" w:hAnsi="Wingdings" w:hint="default"/>
      </w:rPr>
    </w:lvl>
    <w:lvl w:ilvl="6" w:tplc="04090001" w:tentative="1">
      <w:start w:val="1"/>
      <w:numFmt w:val="bullet"/>
      <w:lvlText w:val=""/>
      <w:lvlJc w:val="left"/>
      <w:pPr>
        <w:ind w:left="5549" w:hanging="360"/>
      </w:pPr>
      <w:rPr>
        <w:rFonts w:ascii="Symbol" w:hAnsi="Symbol" w:hint="default"/>
      </w:rPr>
    </w:lvl>
    <w:lvl w:ilvl="7" w:tplc="04090003" w:tentative="1">
      <w:start w:val="1"/>
      <w:numFmt w:val="bullet"/>
      <w:lvlText w:val="o"/>
      <w:lvlJc w:val="left"/>
      <w:pPr>
        <w:ind w:left="6269" w:hanging="360"/>
      </w:pPr>
      <w:rPr>
        <w:rFonts w:ascii="Courier New" w:hAnsi="Courier New" w:cs="Courier New" w:hint="default"/>
      </w:rPr>
    </w:lvl>
    <w:lvl w:ilvl="8" w:tplc="04090005" w:tentative="1">
      <w:start w:val="1"/>
      <w:numFmt w:val="bullet"/>
      <w:lvlText w:val=""/>
      <w:lvlJc w:val="left"/>
      <w:pPr>
        <w:ind w:left="6989" w:hanging="360"/>
      </w:pPr>
      <w:rPr>
        <w:rFonts w:ascii="Wingdings" w:hAnsi="Wingdings" w:hint="default"/>
      </w:rPr>
    </w:lvl>
  </w:abstractNum>
  <w:abstractNum w:abstractNumId="8" w15:restartNumberingAfterBreak="0">
    <w:nsid w:val="2FE944B8"/>
    <w:multiLevelType w:val="hybridMultilevel"/>
    <w:tmpl w:val="C3447F3A"/>
    <w:lvl w:ilvl="0" w:tplc="B1325992">
      <w:start w:val="1"/>
      <w:numFmt w:val="decimal"/>
      <w:lvlText w:val="%1."/>
      <w:lvlJc w:val="left"/>
      <w:pPr>
        <w:ind w:left="424" w:hanging="360"/>
      </w:pPr>
      <w:rPr>
        <w:rFonts w:eastAsia="Calibri" w:hint="default"/>
        <w:b/>
        <w:color w:val="auto"/>
      </w:rPr>
    </w:lvl>
    <w:lvl w:ilvl="1" w:tplc="04090019" w:tentative="1">
      <w:start w:val="1"/>
      <w:numFmt w:val="lowerLetter"/>
      <w:lvlText w:val="%2."/>
      <w:lvlJc w:val="left"/>
      <w:pPr>
        <w:ind w:left="1144" w:hanging="360"/>
      </w:pPr>
    </w:lvl>
    <w:lvl w:ilvl="2" w:tplc="0409001B" w:tentative="1">
      <w:start w:val="1"/>
      <w:numFmt w:val="lowerRoman"/>
      <w:lvlText w:val="%3."/>
      <w:lvlJc w:val="right"/>
      <w:pPr>
        <w:ind w:left="1864" w:hanging="180"/>
      </w:pPr>
    </w:lvl>
    <w:lvl w:ilvl="3" w:tplc="0409000F" w:tentative="1">
      <w:start w:val="1"/>
      <w:numFmt w:val="decimal"/>
      <w:lvlText w:val="%4."/>
      <w:lvlJc w:val="left"/>
      <w:pPr>
        <w:ind w:left="2584" w:hanging="360"/>
      </w:pPr>
    </w:lvl>
    <w:lvl w:ilvl="4" w:tplc="04090019" w:tentative="1">
      <w:start w:val="1"/>
      <w:numFmt w:val="lowerLetter"/>
      <w:lvlText w:val="%5."/>
      <w:lvlJc w:val="left"/>
      <w:pPr>
        <w:ind w:left="3304" w:hanging="360"/>
      </w:pPr>
    </w:lvl>
    <w:lvl w:ilvl="5" w:tplc="0409001B" w:tentative="1">
      <w:start w:val="1"/>
      <w:numFmt w:val="lowerRoman"/>
      <w:lvlText w:val="%6."/>
      <w:lvlJc w:val="right"/>
      <w:pPr>
        <w:ind w:left="4024" w:hanging="180"/>
      </w:pPr>
    </w:lvl>
    <w:lvl w:ilvl="6" w:tplc="0409000F" w:tentative="1">
      <w:start w:val="1"/>
      <w:numFmt w:val="decimal"/>
      <w:lvlText w:val="%7."/>
      <w:lvlJc w:val="left"/>
      <w:pPr>
        <w:ind w:left="4744" w:hanging="360"/>
      </w:pPr>
    </w:lvl>
    <w:lvl w:ilvl="7" w:tplc="04090019" w:tentative="1">
      <w:start w:val="1"/>
      <w:numFmt w:val="lowerLetter"/>
      <w:lvlText w:val="%8."/>
      <w:lvlJc w:val="left"/>
      <w:pPr>
        <w:ind w:left="5464" w:hanging="360"/>
      </w:pPr>
    </w:lvl>
    <w:lvl w:ilvl="8" w:tplc="0409001B" w:tentative="1">
      <w:start w:val="1"/>
      <w:numFmt w:val="lowerRoman"/>
      <w:lvlText w:val="%9."/>
      <w:lvlJc w:val="right"/>
      <w:pPr>
        <w:ind w:left="6184" w:hanging="180"/>
      </w:pPr>
    </w:lvl>
  </w:abstractNum>
  <w:abstractNum w:abstractNumId="9" w15:restartNumberingAfterBreak="0">
    <w:nsid w:val="31653364"/>
    <w:multiLevelType w:val="hybridMultilevel"/>
    <w:tmpl w:val="8166AD9C"/>
    <w:lvl w:ilvl="0" w:tplc="04090013">
      <w:start w:val="1"/>
      <w:numFmt w:val="upperRoman"/>
      <w:lvlText w:val="%1."/>
      <w:lvlJc w:val="right"/>
      <w:pPr>
        <w:ind w:left="1771" w:hanging="720"/>
      </w:pPr>
      <w:rPr>
        <w:rFonts w:hint="default"/>
        <w:color w:val="000000"/>
      </w:rPr>
    </w:lvl>
    <w:lvl w:ilvl="1" w:tplc="04090019" w:tentative="1">
      <w:start w:val="1"/>
      <w:numFmt w:val="lowerLetter"/>
      <w:lvlText w:val="%2."/>
      <w:lvlJc w:val="left"/>
      <w:pPr>
        <w:ind w:left="2131" w:hanging="360"/>
      </w:pPr>
    </w:lvl>
    <w:lvl w:ilvl="2" w:tplc="0409001B" w:tentative="1">
      <w:start w:val="1"/>
      <w:numFmt w:val="lowerRoman"/>
      <w:lvlText w:val="%3."/>
      <w:lvlJc w:val="right"/>
      <w:pPr>
        <w:ind w:left="2851" w:hanging="180"/>
      </w:pPr>
    </w:lvl>
    <w:lvl w:ilvl="3" w:tplc="0409000F" w:tentative="1">
      <w:start w:val="1"/>
      <w:numFmt w:val="decimal"/>
      <w:lvlText w:val="%4."/>
      <w:lvlJc w:val="left"/>
      <w:pPr>
        <w:ind w:left="3571" w:hanging="360"/>
      </w:pPr>
    </w:lvl>
    <w:lvl w:ilvl="4" w:tplc="04090019" w:tentative="1">
      <w:start w:val="1"/>
      <w:numFmt w:val="lowerLetter"/>
      <w:lvlText w:val="%5."/>
      <w:lvlJc w:val="left"/>
      <w:pPr>
        <w:ind w:left="4291" w:hanging="360"/>
      </w:pPr>
    </w:lvl>
    <w:lvl w:ilvl="5" w:tplc="0409001B" w:tentative="1">
      <w:start w:val="1"/>
      <w:numFmt w:val="lowerRoman"/>
      <w:lvlText w:val="%6."/>
      <w:lvlJc w:val="right"/>
      <w:pPr>
        <w:ind w:left="5011" w:hanging="180"/>
      </w:pPr>
    </w:lvl>
    <w:lvl w:ilvl="6" w:tplc="0409000F" w:tentative="1">
      <w:start w:val="1"/>
      <w:numFmt w:val="decimal"/>
      <w:lvlText w:val="%7."/>
      <w:lvlJc w:val="left"/>
      <w:pPr>
        <w:ind w:left="5731" w:hanging="360"/>
      </w:pPr>
    </w:lvl>
    <w:lvl w:ilvl="7" w:tplc="04090019" w:tentative="1">
      <w:start w:val="1"/>
      <w:numFmt w:val="lowerLetter"/>
      <w:lvlText w:val="%8."/>
      <w:lvlJc w:val="left"/>
      <w:pPr>
        <w:ind w:left="6451" w:hanging="360"/>
      </w:pPr>
    </w:lvl>
    <w:lvl w:ilvl="8" w:tplc="0409001B" w:tentative="1">
      <w:start w:val="1"/>
      <w:numFmt w:val="lowerRoman"/>
      <w:lvlText w:val="%9."/>
      <w:lvlJc w:val="right"/>
      <w:pPr>
        <w:ind w:left="7171" w:hanging="180"/>
      </w:pPr>
    </w:lvl>
  </w:abstractNum>
  <w:abstractNum w:abstractNumId="10" w15:restartNumberingAfterBreak="0">
    <w:nsid w:val="361C153A"/>
    <w:multiLevelType w:val="hybridMultilevel"/>
    <w:tmpl w:val="38F0E122"/>
    <w:lvl w:ilvl="0" w:tplc="0D9C5E1E">
      <w:start w:val="1"/>
      <w:numFmt w:val="upp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15:restartNumberingAfterBreak="0">
    <w:nsid w:val="39953A33"/>
    <w:multiLevelType w:val="hybridMultilevel"/>
    <w:tmpl w:val="EF4A7CF0"/>
    <w:lvl w:ilvl="0" w:tplc="19227646">
      <w:start w:val="1"/>
      <w:numFmt w:val="bullet"/>
      <w:lvlText w:val="-"/>
      <w:lvlJc w:val="left"/>
      <w:pPr>
        <w:ind w:left="708" w:hanging="360"/>
      </w:pPr>
      <w:rPr>
        <w:rFonts w:ascii="Times New Roman" w:eastAsia="Calibri" w:hAnsi="Times New Roman" w:cs="Times New Roman" w:hint="default"/>
      </w:rPr>
    </w:lvl>
    <w:lvl w:ilvl="1" w:tplc="04090003" w:tentative="1">
      <w:start w:val="1"/>
      <w:numFmt w:val="bullet"/>
      <w:lvlText w:val="o"/>
      <w:lvlJc w:val="left"/>
      <w:pPr>
        <w:ind w:left="1428" w:hanging="360"/>
      </w:pPr>
      <w:rPr>
        <w:rFonts w:ascii="Courier New" w:hAnsi="Courier New" w:cs="Courier New"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cs="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cs="Courier New" w:hint="default"/>
      </w:rPr>
    </w:lvl>
    <w:lvl w:ilvl="8" w:tplc="04090005" w:tentative="1">
      <w:start w:val="1"/>
      <w:numFmt w:val="bullet"/>
      <w:lvlText w:val=""/>
      <w:lvlJc w:val="left"/>
      <w:pPr>
        <w:ind w:left="6468" w:hanging="360"/>
      </w:pPr>
      <w:rPr>
        <w:rFonts w:ascii="Wingdings" w:hAnsi="Wingdings" w:hint="default"/>
      </w:rPr>
    </w:lvl>
  </w:abstractNum>
  <w:abstractNum w:abstractNumId="12" w15:restartNumberingAfterBreak="0">
    <w:nsid w:val="3D176D73"/>
    <w:multiLevelType w:val="hybridMultilevel"/>
    <w:tmpl w:val="476EA59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3" w15:restartNumberingAfterBreak="0">
    <w:nsid w:val="47FF4D6F"/>
    <w:multiLevelType w:val="hybridMultilevel"/>
    <w:tmpl w:val="F21E2256"/>
    <w:lvl w:ilvl="0" w:tplc="554A612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8A11EF8"/>
    <w:multiLevelType w:val="hybridMultilevel"/>
    <w:tmpl w:val="691230F2"/>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5" w15:restartNumberingAfterBreak="0">
    <w:nsid w:val="5470254F"/>
    <w:multiLevelType w:val="hybridMultilevel"/>
    <w:tmpl w:val="0290BA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6DE3EA2"/>
    <w:multiLevelType w:val="hybridMultilevel"/>
    <w:tmpl w:val="1F1A6ED8"/>
    <w:lvl w:ilvl="0" w:tplc="04090001">
      <w:start w:val="1"/>
      <w:numFmt w:val="bullet"/>
      <w:lvlText w:val=""/>
      <w:lvlJc w:val="left"/>
      <w:pPr>
        <w:ind w:left="1392" w:hanging="360"/>
      </w:pPr>
      <w:rPr>
        <w:rFonts w:ascii="Symbol" w:hAnsi="Symbol" w:hint="default"/>
      </w:rPr>
    </w:lvl>
    <w:lvl w:ilvl="1" w:tplc="04090003" w:tentative="1">
      <w:start w:val="1"/>
      <w:numFmt w:val="bullet"/>
      <w:lvlText w:val="o"/>
      <w:lvlJc w:val="left"/>
      <w:pPr>
        <w:ind w:left="2112" w:hanging="360"/>
      </w:pPr>
      <w:rPr>
        <w:rFonts w:ascii="Courier New" w:hAnsi="Courier New" w:cs="Courier New" w:hint="default"/>
      </w:rPr>
    </w:lvl>
    <w:lvl w:ilvl="2" w:tplc="04090005" w:tentative="1">
      <w:start w:val="1"/>
      <w:numFmt w:val="bullet"/>
      <w:lvlText w:val=""/>
      <w:lvlJc w:val="left"/>
      <w:pPr>
        <w:ind w:left="2832" w:hanging="360"/>
      </w:pPr>
      <w:rPr>
        <w:rFonts w:ascii="Wingdings" w:hAnsi="Wingdings" w:hint="default"/>
      </w:rPr>
    </w:lvl>
    <w:lvl w:ilvl="3" w:tplc="04090001" w:tentative="1">
      <w:start w:val="1"/>
      <w:numFmt w:val="bullet"/>
      <w:lvlText w:val=""/>
      <w:lvlJc w:val="left"/>
      <w:pPr>
        <w:ind w:left="3552" w:hanging="360"/>
      </w:pPr>
      <w:rPr>
        <w:rFonts w:ascii="Symbol" w:hAnsi="Symbol" w:hint="default"/>
      </w:rPr>
    </w:lvl>
    <w:lvl w:ilvl="4" w:tplc="04090003" w:tentative="1">
      <w:start w:val="1"/>
      <w:numFmt w:val="bullet"/>
      <w:lvlText w:val="o"/>
      <w:lvlJc w:val="left"/>
      <w:pPr>
        <w:ind w:left="4272" w:hanging="360"/>
      </w:pPr>
      <w:rPr>
        <w:rFonts w:ascii="Courier New" w:hAnsi="Courier New" w:cs="Courier New" w:hint="default"/>
      </w:rPr>
    </w:lvl>
    <w:lvl w:ilvl="5" w:tplc="04090005" w:tentative="1">
      <w:start w:val="1"/>
      <w:numFmt w:val="bullet"/>
      <w:lvlText w:val=""/>
      <w:lvlJc w:val="left"/>
      <w:pPr>
        <w:ind w:left="4992" w:hanging="360"/>
      </w:pPr>
      <w:rPr>
        <w:rFonts w:ascii="Wingdings" w:hAnsi="Wingdings" w:hint="default"/>
      </w:rPr>
    </w:lvl>
    <w:lvl w:ilvl="6" w:tplc="04090001" w:tentative="1">
      <w:start w:val="1"/>
      <w:numFmt w:val="bullet"/>
      <w:lvlText w:val=""/>
      <w:lvlJc w:val="left"/>
      <w:pPr>
        <w:ind w:left="5712" w:hanging="360"/>
      </w:pPr>
      <w:rPr>
        <w:rFonts w:ascii="Symbol" w:hAnsi="Symbol" w:hint="default"/>
      </w:rPr>
    </w:lvl>
    <w:lvl w:ilvl="7" w:tplc="04090003" w:tentative="1">
      <w:start w:val="1"/>
      <w:numFmt w:val="bullet"/>
      <w:lvlText w:val="o"/>
      <w:lvlJc w:val="left"/>
      <w:pPr>
        <w:ind w:left="6432" w:hanging="360"/>
      </w:pPr>
      <w:rPr>
        <w:rFonts w:ascii="Courier New" w:hAnsi="Courier New" w:cs="Courier New" w:hint="default"/>
      </w:rPr>
    </w:lvl>
    <w:lvl w:ilvl="8" w:tplc="04090005" w:tentative="1">
      <w:start w:val="1"/>
      <w:numFmt w:val="bullet"/>
      <w:lvlText w:val=""/>
      <w:lvlJc w:val="left"/>
      <w:pPr>
        <w:ind w:left="7152" w:hanging="360"/>
      </w:pPr>
      <w:rPr>
        <w:rFonts w:ascii="Wingdings" w:hAnsi="Wingdings" w:hint="default"/>
      </w:rPr>
    </w:lvl>
  </w:abstractNum>
  <w:abstractNum w:abstractNumId="17" w15:restartNumberingAfterBreak="0">
    <w:nsid w:val="5AE5496E"/>
    <w:multiLevelType w:val="hybridMultilevel"/>
    <w:tmpl w:val="87FE87D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6FC1163D"/>
    <w:multiLevelType w:val="hybridMultilevel"/>
    <w:tmpl w:val="CE82D0D8"/>
    <w:lvl w:ilvl="0" w:tplc="3E70CC78">
      <w:start w:val="3"/>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15:restartNumberingAfterBreak="0">
    <w:nsid w:val="7269780A"/>
    <w:multiLevelType w:val="hybridMultilevel"/>
    <w:tmpl w:val="2C56674E"/>
    <w:lvl w:ilvl="0" w:tplc="04090001">
      <w:start w:val="1"/>
      <w:numFmt w:val="bullet"/>
      <w:lvlText w:val=""/>
      <w:lvlJc w:val="left"/>
      <w:pPr>
        <w:ind w:left="1556" w:hanging="360"/>
      </w:pPr>
      <w:rPr>
        <w:rFonts w:ascii="Symbol" w:hAnsi="Symbol" w:hint="default"/>
      </w:rPr>
    </w:lvl>
    <w:lvl w:ilvl="1" w:tplc="04090003" w:tentative="1">
      <w:start w:val="1"/>
      <w:numFmt w:val="bullet"/>
      <w:lvlText w:val="o"/>
      <w:lvlJc w:val="left"/>
      <w:pPr>
        <w:ind w:left="2276" w:hanging="360"/>
      </w:pPr>
      <w:rPr>
        <w:rFonts w:ascii="Courier New" w:hAnsi="Courier New" w:cs="Courier New" w:hint="default"/>
      </w:rPr>
    </w:lvl>
    <w:lvl w:ilvl="2" w:tplc="04090005" w:tentative="1">
      <w:start w:val="1"/>
      <w:numFmt w:val="bullet"/>
      <w:lvlText w:val=""/>
      <w:lvlJc w:val="left"/>
      <w:pPr>
        <w:ind w:left="2996" w:hanging="360"/>
      </w:pPr>
      <w:rPr>
        <w:rFonts w:ascii="Wingdings" w:hAnsi="Wingdings" w:hint="default"/>
      </w:rPr>
    </w:lvl>
    <w:lvl w:ilvl="3" w:tplc="04090001" w:tentative="1">
      <w:start w:val="1"/>
      <w:numFmt w:val="bullet"/>
      <w:lvlText w:val=""/>
      <w:lvlJc w:val="left"/>
      <w:pPr>
        <w:ind w:left="3716" w:hanging="360"/>
      </w:pPr>
      <w:rPr>
        <w:rFonts w:ascii="Symbol" w:hAnsi="Symbol" w:hint="default"/>
      </w:rPr>
    </w:lvl>
    <w:lvl w:ilvl="4" w:tplc="04090003" w:tentative="1">
      <w:start w:val="1"/>
      <w:numFmt w:val="bullet"/>
      <w:lvlText w:val="o"/>
      <w:lvlJc w:val="left"/>
      <w:pPr>
        <w:ind w:left="4436" w:hanging="360"/>
      </w:pPr>
      <w:rPr>
        <w:rFonts w:ascii="Courier New" w:hAnsi="Courier New" w:cs="Courier New" w:hint="default"/>
      </w:rPr>
    </w:lvl>
    <w:lvl w:ilvl="5" w:tplc="04090005" w:tentative="1">
      <w:start w:val="1"/>
      <w:numFmt w:val="bullet"/>
      <w:lvlText w:val=""/>
      <w:lvlJc w:val="left"/>
      <w:pPr>
        <w:ind w:left="5156" w:hanging="360"/>
      </w:pPr>
      <w:rPr>
        <w:rFonts w:ascii="Wingdings" w:hAnsi="Wingdings" w:hint="default"/>
      </w:rPr>
    </w:lvl>
    <w:lvl w:ilvl="6" w:tplc="04090001" w:tentative="1">
      <w:start w:val="1"/>
      <w:numFmt w:val="bullet"/>
      <w:lvlText w:val=""/>
      <w:lvlJc w:val="left"/>
      <w:pPr>
        <w:ind w:left="5876" w:hanging="360"/>
      </w:pPr>
      <w:rPr>
        <w:rFonts w:ascii="Symbol" w:hAnsi="Symbol" w:hint="default"/>
      </w:rPr>
    </w:lvl>
    <w:lvl w:ilvl="7" w:tplc="04090003" w:tentative="1">
      <w:start w:val="1"/>
      <w:numFmt w:val="bullet"/>
      <w:lvlText w:val="o"/>
      <w:lvlJc w:val="left"/>
      <w:pPr>
        <w:ind w:left="6596" w:hanging="360"/>
      </w:pPr>
      <w:rPr>
        <w:rFonts w:ascii="Courier New" w:hAnsi="Courier New" w:cs="Courier New" w:hint="default"/>
      </w:rPr>
    </w:lvl>
    <w:lvl w:ilvl="8" w:tplc="04090005" w:tentative="1">
      <w:start w:val="1"/>
      <w:numFmt w:val="bullet"/>
      <w:lvlText w:val=""/>
      <w:lvlJc w:val="left"/>
      <w:pPr>
        <w:ind w:left="7316" w:hanging="360"/>
      </w:pPr>
      <w:rPr>
        <w:rFonts w:ascii="Wingdings" w:hAnsi="Wingdings" w:hint="default"/>
      </w:rPr>
    </w:lvl>
  </w:abstractNum>
  <w:abstractNum w:abstractNumId="20" w15:restartNumberingAfterBreak="0">
    <w:nsid w:val="76DC1938"/>
    <w:multiLevelType w:val="hybridMultilevel"/>
    <w:tmpl w:val="9E8C0D3A"/>
    <w:lvl w:ilvl="0" w:tplc="ECE82F64">
      <w:numFmt w:val="bullet"/>
      <w:lvlText w:val="-"/>
      <w:lvlJc w:val="left"/>
      <w:pPr>
        <w:ind w:left="1062" w:hanging="360"/>
      </w:pPr>
      <w:rPr>
        <w:rFonts w:ascii="Times New Roman" w:eastAsia="Calibri" w:hAnsi="Times New Roman" w:cs="Times New Roman"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num w:numId="1" w16cid:durableId="552280346">
    <w:abstractNumId w:val="0"/>
  </w:num>
  <w:num w:numId="2" w16cid:durableId="258681816">
    <w:abstractNumId w:val="6"/>
  </w:num>
  <w:num w:numId="3" w16cid:durableId="1478036573">
    <w:abstractNumId w:val="19"/>
  </w:num>
  <w:num w:numId="4" w16cid:durableId="177738039">
    <w:abstractNumId w:val="11"/>
  </w:num>
  <w:num w:numId="5" w16cid:durableId="1338726991">
    <w:abstractNumId w:val="8"/>
  </w:num>
  <w:num w:numId="6" w16cid:durableId="769667287">
    <w:abstractNumId w:val="5"/>
  </w:num>
  <w:num w:numId="7" w16cid:durableId="1918442182">
    <w:abstractNumId w:val="18"/>
  </w:num>
  <w:num w:numId="8" w16cid:durableId="10687367">
    <w:abstractNumId w:val="14"/>
  </w:num>
  <w:num w:numId="9" w16cid:durableId="677193721">
    <w:abstractNumId w:val="7"/>
  </w:num>
  <w:num w:numId="10" w16cid:durableId="1491218751">
    <w:abstractNumId w:val="3"/>
  </w:num>
  <w:num w:numId="11" w16cid:durableId="208726006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68983394">
    <w:abstractNumId w:val="17"/>
  </w:num>
  <w:num w:numId="13" w16cid:durableId="850682929">
    <w:abstractNumId w:val="20"/>
  </w:num>
  <w:num w:numId="14" w16cid:durableId="296037293">
    <w:abstractNumId w:val="16"/>
  </w:num>
  <w:num w:numId="15" w16cid:durableId="1674184788">
    <w:abstractNumId w:val="13"/>
  </w:num>
  <w:num w:numId="16" w16cid:durableId="1288897163">
    <w:abstractNumId w:val="4"/>
  </w:num>
  <w:num w:numId="17" w16cid:durableId="1087382280">
    <w:abstractNumId w:val="9"/>
  </w:num>
  <w:num w:numId="18" w16cid:durableId="420879108">
    <w:abstractNumId w:val="12"/>
  </w:num>
  <w:num w:numId="19" w16cid:durableId="247202158">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110"/>
  <w:drawingGridVerticalSpacing w:val="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C09"/>
    <w:rsid w:val="000008EC"/>
    <w:rsid w:val="000017CC"/>
    <w:rsid w:val="00001A4E"/>
    <w:rsid w:val="000045D6"/>
    <w:rsid w:val="00004641"/>
    <w:rsid w:val="000052A0"/>
    <w:rsid w:val="00005E32"/>
    <w:rsid w:val="00006D9C"/>
    <w:rsid w:val="00011896"/>
    <w:rsid w:val="00012E0E"/>
    <w:rsid w:val="00013788"/>
    <w:rsid w:val="000138C2"/>
    <w:rsid w:val="00014633"/>
    <w:rsid w:val="00014768"/>
    <w:rsid w:val="000166B5"/>
    <w:rsid w:val="00017813"/>
    <w:rsid w:val="00020186"/>
    <w:rsid w:val="00020227"/>
    <w:rsid w:val="00021932"/>
    <w:rsid w:val="00021F00"/>
    <w:rsid w:val="00023451"/>
    <w:rsid w:val="0002367B"/>
    <w:rsid w:val="00023BE1"/>
    <w:rsid w:val="00024490"/>
    <w:rsid w:val="000247CE"/>
    <w:rsid w:val="000257DA"/>
    <w:rsid w:val="00027125"/>
    <w:rsid w:val="00027153"/>
    <w:rsid w:val="000271B9"/>
    <w:rsid w:val="000273DC"/>
    <w:rsid w:val="000278D2"/>
    <w:rsid w:val="00030392"/>
    <w:rsid w:val="00032CC9"/>
    <w:rsid w:val="000337C3"/>
    <w:rsid w:val="00033C66"/>
    <w:rsid w:val="000344AA"/>
    <w:rsid w:val="00034A24"/>
    <w:rsid w:val="00034BCB"/>
    <w:rsid w:val="00035094"/>
    <w:rsid w:val="00035715"/>
    <w:rsid w:val="00036013"/>
    <w:rsid w:val="0003610A"/>
    <w:rsid w:val="000371B7"/>
    <w:rsid w:val="00037A96"/>
    <w:rsid w:val="00037D03"/>
    <w:rsid w:val="00041093"/>
    <w:rsid w:val="00042D9E"/>
    <w:rsid w:val="000431F6"/>
    <w:rsid w:val="0004364C"/>
    <w:rsid w:val="0004455B"/>
    <w:rsid w:val="00044F08"/>
    <w:rsid w:val="000450B3"/>
    <w:rsid w:val="00045914"/>
    <w:rsid w:val="00046F17"/>
    <w:rsid w:val="0005082C"/>
    <w:rsid w:val="00055B59"/>
    <w:rsid w:val="00056571"/>
    <w:rsid w:val="00057665"/>
    <w:rsid w:val="000579F8"/>
    <w:rsid w:val="00057AA7"/>
    <w:rsid w:val="000631E8"/>
    <w:rsid w:val="00063B62"/>
    <w:rsid w:val="00063CF8"/>
    <w:rsid w:val="00063FBB"/>
    <w:rsid w:val="000663D6"/>
    <w:rsid w:val="0006668F"/>
    <w:rsid w:val="00066C98"/>
    <w:rsid w:val="00066E39"/>
    <w:rsid w:val="00067AE3"/>
    <w:rsid w:val="00067D25"/>
    <w:rsid w:val="00070A9D"/>
    <w:rsid w:val="0007300F"/>
    <w:rsid w:val="00075873"/>
    <w:rsid w:val="0008138A"/>
    <w:rsid w:val="0008194F"/>
    <w:rsid w:val="00082737"/>
    <w:rsid w:val="00083345"/>
    <w:rsid w:val="000842D2"/>
    <w:rsid w:val="00084E71"/>
    <w:rsid w:val="000856DC"/>
    <w:rsid w:val="00085B68"/>
    <w:rsid w:val="0009019B"/>
    <w:rsid w:val="00090A93"/>
    <w:rsid w:val="00090E67"/>
    <w:rsid w:val="000914FB"/>
    <w:rsid w:val="00091903"/>
    <w:rsid w:val="00091A06"/>
    <w:rsid w:val="00091F9A"/>
    <w:rsid w:val="00092D1E"/>
    <w:rsid w:val="00092D84"/>
    <w:rsid w:val="000937B0"/>
    <w:rsid w:val="00094B88"/>
    <w:rsid w:val="000953C6"/>
    <w:rsid w:val="00096591"/>
    <w:rsid w:val="00096A03"/>
    <w:rsid w:val="00097533"/>
    <w:rsid w:val="000A07CC"/>
    <w:rsid w:val="000A0DB7"/>
    <w:rsid w:val="000A0EB5"/>
    <w:rsid w:val="000A2532"/>
    <w:rsid w:val="000A2698"/>
    <w:rsid w:val="000A26AA"/>
    <w:rsid w:val="000A2D4F"/>
    <w:rsid w:val="000A4A26"/>
    <w:rsid w:val="000A4A2D"/>
    <w:rsid w:val="000A4B2F"/>
    <w:rsid w:val="000A5413"/>
    <w:rsid w:val="000B0106"/>
    <w:rsid w:val="000B14F7"/>
    <w:rsid w:val="000B2021"/>
    <w:rsid w:val="000B28C8"/>
    <w:rsid w:val="000B3D79"/>
    <w:rsid w:val="000B4CFE"/>
    <w:rsid w:val="000B4D69"/>
    <w:rsid w:val="000B4E2C"/>
    <w:rsid w:val="000B6873"/>
    <w:rsid w:val="000B7490"/>
    <w:rsid w:val="000B7CFC"/>
    <w:rsid w:val="000B7E68"/>
    <w:rsid w:val="000C023D"/>
    <w:rsid w:val="000C045E"/>
    <w:rsid w:val="000C09EE"/>
    <w:rsid w:val="000C0AE1"/>
    <w:rsid w:val="000C1DE3"/>
    <w:rsid w:val="000C234D"/>
    <w:rsid w:val="000C23A2"/>
    <w:rsid w:val="000C278F"/>
    <w:rsid w:val="000C3725"/>
    <w:rsid w:val="000C4308"/>
    <w:rsid w:val="000C51FB"/>
    <w:rsid w:val="000C6070"/>
    <w:rsid w:val="000C6D6E"/>
    <w:rsid w:val="000C745E"/>
    <w:rsid w:val="000C7C51"/>
    <w:rsid w:val="000C7E4B"/>
    <w:rsid w:val="000D24A8"/>
    <w:rsid w:val="000D340E"/>
    <w:rsid w:val="000D3821"/>
    <w:rsid w:val="000D6DBB"/>
    <w:rsid w:val="000D7211"/>
    <w:rsid w:val="000D76DF"/>
    <w:rsid w:val="000D7A99"/>
    <w:rsid w:val="000D7D7C"/>
    <w:rsid w:val="000E04A1"/>
    <w:rsid w:val="000E2194"/>
    <w:rsid w:val="000E290A"/>
    <w:rsid w:val="000E4FBE"/>
    <w:rsid w:val="000E5B5E"/>
    <w:rsid w:val="000E61D1"/>
    <w:rsid w:val="000E7768"/>
    <w:rsid w:val="000E7C62"/>
    <w:rsid w:val="000F2E4F"/>
    <w:rsid w:val="000F3CCA"/>
    <w:rsid w:val="000F584B"/>
    <w:rsid w:val="000F6F59"/>
    <w:rsid w:val="00100791"/>
    <w:rsid w:val="00101991"/>
    <w:rsid w:val="00103B26"/>
    <w:rsid w:val="0010458D"/>
    <w:rsid w:val="00107F0E"/>
    <w:rsid w:val="00110C98"/>
    <w:rsid w:val="00112193"/>
    <w:rsid w:val="00112F77"/>
    <w:rsid w:val="0011332F"/>
    <w:rsid w:val="0011395F"/>
    <w:rsid w:val="00113A62"/>
    <w:rsid w:val="00113E40"/>
    <w:rsid w:val="00115389"/>
    <w:rsid w:val="001154C8"/>
    <w:rsid w:val="00116C8F"/>
    <w:rsid w:val="00121FCA"/>
    <w:rsid w:val="00122F1E"/>
    <w:rsid w:val="00125C74"/>
    <w:rsid w:val="00126EEA"/>
    <w:rsid w:val="00130B54"/>
    <w:rsid w:val="0013143E"/>
    <w:rsid w:val="00132741"/>
    <w:rsid w:val="00132AE3"/>
    <w:rsid w:val="0013319A"/>
    <w:rsid w:val="001374FF"/>
    <w:rsid w:val="00142156"/>
    <w:rsid w:val="00142837"/>
    <w:rsid w:val="001445A9"/>
    <w:rsid w:val="00144695"/>
    <w:rsid w:val="001460CC"/>
    <w:rsid w:val="00151FC1"/>
    <w:rsid w:val="00153E19"/>
    <w:rsid w:val="00153F08"/>
    <w:rsid w:val="00154D9C"/>
    <w:rsid w:val="00155A8C"/>
    <w:rsid w:val="00156F42"/>
    <w:rsid w:val="00157C12"/>
    <w:rsid w:val="001600E9"/>
    <w:rsid w:val="00160D10"/>
    <w:rsid w:val="00161557"/>
    <w:rsid w:val="001616C3"/>
    <w:rsid w:val="00161C26"/>
    <w:rsid w:val="00161DD7"/>
    <w:rsid w:val="001623C5"/>
    <w:rsid w:val="001628FF"/>
    <w:rsid w:val="00163490"/>
    <w:rsid w:val="00163FC9"/>
    <w:rsid w:val="001648C7"/>
    <w:rsid w:val="001651E4"/>
    <w:rsid w:val="00165A39"/>
    <w:rsid w:val="001670AF"/>
    <w:rsid w:val="00167A7D"/>
    <w:rsid w:val="0017247B"/>
    <w:rsid w:val="0017454C"/>
    <w:rsid w:val="00176542"/>
    <w:rsid w:val="00176571"/>
    <w:rsid w:val="0017740A"/>
    <w:rsid w:val="00177C33"/>
    <w:rsid w:val="00177E7C"/>
    <w:rsid w:val="00177FEA"/>
    <w:rsid w:val="0018030F"/>
    <w:rsid w:val="00180AE3"/>
    <w:rsid w:val="001810A6"/>
    <w:rsid w:val="00182691"/>
    <w:rsid w:val="0018314B"/>
    <w:rsid w:val="00185176"/>
    <w:rsid w:val="001860A5"/>
    <w:rsid w:val="00186FC3"/>
    <w:rsid w:val="001874D8"/>
    <w:rsid w:val="00190EAB"/>
    <w:rsid w:val="00191796"/>
    <w:rsid w:val="00192010"/>
    <w:rsid w:val="0019225B"/>
    <w:rsid w:val="00192899"/>
    <w:rsid w:val="00192A94"/>
    <w:rsid w:val="00193525"/>
    <w:rsid w:val="00194540"/>
    <w:rsid w:val="00194D8C"/>
    <w:rsid w:val="0019660E"/>
    <w:rsid w:val="001A0504"/>
    <w:rsid w:val="001A087D"/>
    <w:rsid w:val="001A0FC7"/>
    <w:rsid w:val="001A15B9"/>
    <w:rsid w:val="001A2065"/>
    <w:rsid w:val="001A2C3F"/>
    <w:rsid w:val="001A432E"/>
    <w:rsid w:val="001A49D0"/>
    <w:rsid w:val="001A67EA"/>
    <w:rsid w:val="001A7292"/>
    <w:rsid w:val="001A7472"/>
    <w:rsid w:val="001A78AF"/>
    <w:rsid w:val="001B031E"/>
    <w:rsid w:val="001B13F1"/>
    <w:rsid w:val="001B176F"/>
    <w:rsid w:val="001B1C3A"/>
    <w:rsid w:val="001B3280"/>
    <w:rsid w:val="001B4048"/>
    <w:rsid w:val="001B43F7"/>
    <w:rsid w:val="001B53B1"/>
    <w:rsid w:val="001B5C58"/>
    <w:rsid w:val="001B6BDD"/>
    <w:rsid w:val="001B712B"/>
    <w:rsid w:val="001B7295"/>
    <w:rsid w:val="001B771F"/>
    <w:rsid w:val="001C0276"/>
    <w:rsid w:val="001C0663"/>
    <w:rsid w:val="001C175E"/>
    <w:rsid w:val="001C17D1"/>
    <w:rsid w:val="001C1D2D"/>
    <w:rsid w:val="001C3339"/>
    <w:rsid w:val="001C3494"/>
    <w:rsid w:val="001C38F0"/>
    <w:rsid w:val="001C5369"/>
    <w:rsid w:val="001C7914"/>
    <w:rsid w:val="001D05CA"/>
    <w:rsid w:val="001D3178"/>
    <w:rsid w:val="001D3DD5"/>
    <w:rsid w:val="001D4798"/>
    <w:rsid w:val="001D4AE8"/>
    <w:rsid w:val="001D5103"/>
    <w:rsid w:val="001D60E0"/>
    <w:rsid w:val="001D681F"/>
    <w:rsid w:val="001D6915"/>
    <w:rsid w:val="001E0813"/>
    <w:rsid w:val="001E094D"/>
    <w:rsid w:val="001E14D2"/>
    <w:rsid w:val="001E21E9"/>
    <w:rsid w:val="001E3554"/>
    <w:rsid w:val="001E3F0D"/>
    <w:rsid w:val="001E61E5"/>
    <w:rsid w:val="001E7AE1"/>
    <w:rsid w:val="001F04C4"/>
    <w:rsid w:val="001F09DF"/>
    <w:rsid w:val="001F4044"/>
    <w:rsid w:val="001F41A1"/>
    <w:rsid w:val="001F6D52"/>
    <w:rsid w:val="001F7560"/>
    <w:rsid w:val="001F7884"/>
    <w:rsid w:val="002017AC"/>
    <w:rsid w:val="00202945"/>
    <w:rsid w:val="002032D3"/>
    <w:rsid w:val="00207C14"/>
    <w:rsid w:val="00212ECE"/>
    <w:rsid w:val="00215074"/>
    <w:rsid w:val="002154E5"/>
    <w:rsid w:val="00220263"/>
    <w:rsid w:val="00220DEA"/>
    <w:rsid w:val="00220F61"/>
    <w:rsid w:val="00222EDB"/>
    <w:rsid w:val="00230070"/>
    <w:rsid w:val="00230509"/>
    <w:rsid w:val="00230C58"/>
    <w:rsid w:val="002312B5"/>
    <w:rsid w:val="002324AA"/>
    <w:rsid w:val="002344C2"/>
    <w:rsid w:val="0023496B"/>
    <w:rsid w:val="002350D5"/>
    <w:rsid w:val="002352F4"/>
    <w:rsid w:val="00241D25"/>
    <w:rsid w:val="0024366A"/>
    <w:rsid w:val="002439D7"/>
    <w:rsid w:val="00244B70"/>
    <w:rsid w:val="00244C2D"/>
    <w:rsid w:val="00244FA9"/>
    <w:rsid w:val="00245FB1"/>
    <w:rsid w:val="002467EE"/>
    <w:rsid w:val="00250137"/>
    <w:rsid w:val="00250921"/>
    <w:rsid w:val="00250F24"/>
    <w:rsid w:val="00252937"/>
    <w:rsid w:val="00252D6E"/>
    <w:rsid w:val="002533B6"/>
    <w:rsid w:val="0025432A"/>
    <w:rsid w:val="00254618"/>
    <w:rsid w:val="0025522D"/>
    <w:rsid w:val="0025588E"/>
    <w:rsid w:val="002612E0"/>
    <w:rsid w:val="00261334"/>
    <w:rsid w:val="00262E43"/>
    <w:rsid w:val="00264F89"/>
    <w:rsid w:val="002659E5"/>
    <w:rsid w:val="00270534"/>
    <w:rsid w:val="00270AEE"/>
    <w:rsid w:val="00270EEF"/>
    <w:rsid w:val="002715A0"/>
    <w:rsid w:val="00271A87"/>
    <w:rsid w:val="00271C7D"/>
    <w:rsid w:val="00272DD8"/>
    <w:rsid w:val="00273C6B"/>
    <w:rsid w:val="002743F3"/>
    <w:rsid w:val="002747DB"/>
    <w:rsid w:val="00274F5F"/>
    <w:rsid w:val="00275E57"/>
    <w:rsid w:val="00276B32"/>
    <w:rsid w:val="00276C18"/>
    <w:rsid w:val="00277428"/>
    <w:rsid w:val="00277510"/>
    <w:rsid w:val="00281F7A"/>
    <w:rsid w:val="0028221E"/>
    <w:rsid w:val="0028394D"/>
    <w:rsid w:val="002842CD"/>
    <w:rsid w:val="00284FDA"/>
    <w:rsid w:val="002855A5"/>
    <w:rsid w:val="002859AA"/>
    <w:rsid w:val="002879FE"/>
    <w:rsid w:val="00287CAB"/>
    <w:rsid w:val="00291BBA"/>
    <w:rsid w:val="0029287D"/>
    <w:rsid w:val="00292C96"/>
    <w:rsid w:val="00292FF8"/>
    <w:rsid w:val="0029506C"/>
    <w:rsid w:val="002956E7"/>
    <w:rsid w:val="002A038A"/>
    <w:rsid w:val="002A0ED5"/>
    <w:rsid w:val="002A2583"/>
    <w:rsid w:val="002A42DB"/>
    <w:rsid w:val="002A46EC"/>
    <w:rsid w:val="002A4FE4"/>
    <w:rsid w:val="002A7668"/>
    <w:rsid w:val="002A7A8C"/>
    <w:rsid w:val="002B009E"/>
    <w:rsid w:val="002B063A"/>
    <w:rsid w:val="002B0964"/>
    <w:rsid w:val="002B19B9"/>
    <w:rsid w:val="002B1B7D"/>
    <w:rsid w:val="002B1E5D"/>
    <w:rsid w:val="002B298E"/>
    <w:rsid w:val="002B4223"/>
    <w:rsid w:val="002B462E"/>
    <w:rsid w:val="002B4C9A"/>
    <w:rsid w:val="002B579A"/>
    <w:rsid w:val="002B594D"/>
    <w:rsid w:val="002B6830"/>
    <w:rsid w:val="002C5142"/>
    <w:rsid w:val="002D0768"/>
    <w:rsid w:val="002D0B61"/>
    <w:rsid w:val="002D195B"/>
    <w:rsid w:val="002D1AC9"/>
    <w:rsid w:val="002D1DCB"/>
    <w:rsid w:val="002D29BA"/>
    <w:rsid w:val="002D4516"/>
    <w:rsid w:val="002D4DAD"/>
    <w:rsid w:val="002E019C"/>
    <w:rsid w:val="002E03F9"/>
    <w:rsid w:val="002E069A"/>
    <w:rsid w:val="002E1883"/>
    <w:rsid w:val="002E268E"/>
    <w:rsid w:val="002E37FB"/>
    <w:rsid w:val="002E3A26"/>
    <w:rsid w:val="002E7C55"/>
    <w:rsid w:val="002E7D1E"/>
    <w:rsid w:val="002F0A05"/>
    <w:rsid w:val="002F16D9"/>
    <w:rsid w:val="002F199C"/>
    <w:rsid w:val="002F232B"/>
    <w:rsid w:val="002F4AA8"/>
    <w:rsid w:val="002F5392"/>
    <w:rsid w:val="002F642F"/>
    <w:rsid w:val="002F65C6"/>
    <w:rsid w:val="0030086F"/>
    <w:rsid w:val="003014E3"/>
    <w:rsid w:val="00304F0E"/>
    <w:rsid w:val="0030548D"/>
    <w:rsid w:val="00305A2F"/>
    <w:rsid w:val="00306C9F"/>
    <w:rsid w:val="003073F1"/>
    <w:rsid w:val="00307DBA"/>
    <w:rsid w:val="003106ED"/>
    <w:rsid w:val="00310BE1"/>
    <w:rsid w:val="00311623"/>
    <w:rsid w:val="00311F36"/>
    <w:rsid w:val="003146E9"/>
    <w:rsid w:val="003152B0"/>
    <w:rsid w:val="00317839"/>
    <w:rsid w:val="00320117"/>
    <w:rsid w:val="00320624"/>
    <w:rsid w:val="00320A92"/>
    <w:rsid w:val="003221F4"/>
    <w:rsid w:val="0032226E"/>
    <w:rsid w:val="00323310"/>
    <w:rsid w:val="0032338D"/>
    <w:rsid w:val="00323779"/>
    <w:rsid w:val="00324B81"/>
    <w:rsid w:val="003251FB"/>
    <w:rsid w:val="0032553C"/>
    <w:rsid w:val="003261FF"/>
    <w:rsid w:val="00326F7A"/>
    <w:rsid w:val="0032718D"/>
    <w:rsid w:val="003272CA"/>
    <w:rsid w:val="00327DE8"/>
    <w:rsid w:val="003307F5"/>
    <w:rsid w:val="00333E0D"/>
    <w:rsid w:val="00333ED9"/>
    <w:rsid w:val="003352CF"/>
    <w:rsid w:val="00335C78"/>
    <w:rsid w:val="00336ADB"/>
    <w:rsid w:val="00341E91"/>
    <w:rsid w:val="00344007"/>
    <w:rsid w:val="003457C6"/>
    <w:rsid w:val="003477ED"/>
    <w:rsid w:val="00347D27"/>
    <w:rsid w:val="00347F2D"/>
    <w:rsid w:val="003505FB"/>
    <w:rsid w:val="00351AF9"/>
    <w:rsid w:val="00352757"/>
    <w:rsid w:val="00353331"/>
    <w:rsid w:val="003534EB"/>
    <w:rsid w:val="00353D27"/>
    <w:rsid w:val="00355700"/>
    <w:rsid w:val="00355D55"/>
    <w:rsid w:val="00356320"/>
    <w:rsid w:val="003576B9"/>
    <w:rsid w:val="00360451"/>
    <w:rsid w:val="0036365C"/>
    <w:rsid w:val="003643BD"/>
    <w:rsid w:val="003646A8"/>
    <w:rsid w:val="00365EAB"/>
    <w:rsid w:val="00366A9B"/>
    <w:rsid w:val="00370499"/>
    <w:rsid w:val="00370DD6"/>
    <w:rsid w:val="003733A0"/>
    <w:rsid w:val="00375C43"/>
    <w:rsid w:val="003762EB"/>
    <w:rsid w:val="00376D4A"/>
    <w:rsid w:val="00380080"/>
    <w:rsid w:val="0038021C"/>
    <w:rsid w:val="00383304"/>
    <w:rsid w:val="003836EE"/>
    <w:rsid w:val="0038419F"/>
    <w:rsid w:val="003847BA"/>
    <w:rsid w:val="0038481B"/>
    <w:rsid w:val="00384F3C"/>
    <w:rsid w:val="0038560C"/>
    <w:rsid w:val="00385658"/>
    <w:rsid w:val="00385B30"/>
    <w:rsid w:val="00386029"/>
    <w:rsid w:val="003863FF"/>
    <w:rsid w:val="003873CA"/>
    <w:rsid w:val="003874E5"/>
    <w:rsid w:val="00391E17"/>
    <w:rsid w:val="0039476E"/>
    <w:rsid w:val="00395005"/>
    <w:rsid w:val="003951BA"/>
    <w:rsid w:val="0039726C"/>
    <w:rsid w:val="003A0084"/>
    <w:rsid w:val="003A1CA3"/>
    <w:rsid w:val="003A3FC1"/>
    <w:rsid w:val="003A5CB0"/>
    <w:rsid w:val="003A6C10"/>
    <w:rsid w:val="003A78B3"/>
    <w:rsid w:val="003B0304"/>
    <w:rsid w:val="003B3A55"/>
    <w:rsid w:val="003B3A82"/>
    <w:rsid w:val="003B3B32"/>
    <w:rsid w:val="003B57D5"/>
    <w:rsid w:val="003B5804"/>
    <w:rsid w:val="003B6EEF"/>
    <w:rsid w:val="003C0C8F"/>
    <w:rsid w:val="003C0DFF"/>
    <w:rsid w:val="003C1284"/>
    <w:rsid w:val="003C2F47"/>
    <w:rsid w:val="003C32E7"/>
    <w:rsid w:val="003C374A"/>
    <w:rsid w:val="003C6797"/>
    <w:rsid w:val="003C7C07"/>
    <w:rsid w:val="003C7EC9"/>
    <w:rsid w:val="003D026B"/>
    <w:rsid w:val="003D2840"/>
    <w:rsid w:val="003D35BB"/>
    <w:rsid w:val="003D5873"/>
    <w:rsid w:val="003D5893"/>
    <w:rsid w:val="003D7201"/>
    <w:rsid w:val="003E038C"/>
    <w:rsid w:val="003E20CF"/>
    <w:rsid w:val="003E2679"/>
    <w:rsid w:val="003E2B8C"/>
    <w:rsid w:val="003E326C"/>
    <w:rsid w:val="003E33E0"/>
    <w:rsid w:val="003E4701"/>
    <w:rsid w:val="003E5BF8"/>
    <w:rsid w:val="003E63C0"/>
    <w:rsid w:val="003E78FC"/>
    <w:rsid w:val="003F0297"/>
    <w:rsid w:val="003F56C5"/>
    <w:rsid w:val="003F6243"/>
    <w:rsid w:val="003F6411"/>
    <w:rsid w:val="003F6BBC"/>
    <w:rsid w:val="00401E7E"/>
    <w:rsid w:val="004038B8"/>
    <w:rsid w:val="00404151"/>
    <w:rsid w:val="00404C22"/>
    <w:rsid w:val="00404D23"/>
    <w:rsid w:val="004073A8"/>
    <w:rsid w:val="00407882"/>
    <w:rsid w:val="00410EA0"/>
    <w:rsid w:val="00411904"/>
    <w:rsid w:val="00412452"/>
    <w:rsid w:val="00412D49"/>
    <w:rsid w:val="00413156"/>
    <w:rsid w:val="00413A60"/>
    <w:rsid w:val="00413B23"/>
    <w:rsid w:val="00414BEF"/>
    <w:rsid w:val="00415DD7"/>
    <w:rsid w:val="00420483"/>
    <w:rsid w:val="0042109B"/>
    <w:rsid w:val="00421E85"/>
    <w:rsid w:val="00422297"/>
    <w:rsid w:val="00422FE0"/>
    <w:rsid w:val="00424787"/>
    <w:rsid w:val="00426523"/>
    <w:rsid w:val="00431484"/>
    <w:rsid w:val="004319BF"/>
    <w:rsid w:val="0043238D"/>
    <w:rsid w:val="004342E0"/>
    <w:rsid w:val="00434418"/>
    <w:rsid w:val="004347BC"/>
    <w:rsid w:val="004354B4"/>
    <w:rsid w:val="00435AFC"/>
    <w:rsid w:val="00436130"/>
    <w:rsid w:val="00437690"/>
    <w:rsid w:val="00437696"/>
    <w:rsid w:val="00437FC7"/>
    <w:rsid w:val="00441535"/>
    <w:rsid w:val="00441792"/>
    <w:rsid w:val="00442222"/>
    <w:rsid w:val="00442A31"/>
    <w:rsid w:val="00443666"/>
    <w:rsid w:val="00444FEA"/>
    <w:rsid w:val="00445B12"/>
    <w:rsid w:val="00446D2B"/>
    <w:rsid w:val="00450FF6"/>
    <w:rsid w:val="004515B8"/>
    <w:rsid w:val="0045181E"/>
    <w:rsid w:val="004539C7"/>
    <w:rsid w:val="0045491B"/>
    <w:rsid w:val="00455B7F"/>
    <w:rsid w:val="00457B87"/>
    <w:rsid w:val="00460169"/>
    <w:rsid w:val="0046100F"/>
    <w:rsid w:val="004619EE"/>
    <w:rsid w:val="00462559"/>
    <w:rsid w:val="0046455B"/>
    <w:rsid w:val="00466A57"/>
    <w:rsid w:val="004701EC"/>
    <w:rsid w:val="004705B5"/>
    <w:rsid w:val="0047244C"/>
    <w:rsid w:val="0047382D"/>
    <w:rsid w:val="00474831"/>
    <w:rsid w:val="00476473"/>
    <w:rsid w:val="00476EF7"/>
    <w:rsid w:val="00482596"/>
    <w:rsid w:val="004828C5"/>
    <w:rsid w:val="00483D4A"/>
    <w:rsid w:val="00483DCE"/>
    <w:rsid w:val="00485110"/>
    <w:rsid w:val="00485ACD"/>
    <w:rsid w:val="0048609E"/>
    <w:rsid w:val="00487AE0"/>
    <w:rsid w:val="00487E74"/>
    <w:rsid w:val="004908AF"/>
    <w:rsid w:val="00491216"/>
    <w:rsid w:val="00493793"/>
    <w:rsid w:val="00493C59"/>
    <w:rsid w:val="00496487"/>
    <w:rsid w:val="00496535"/>
    <w:rsid w:val="00496CF2"/>
    <w:rsid w:val="00497CE7"/>
    <w:rsid w:val="00497D86"/>
    <w:rsid w:val="004A2528"/>
    <w:rsid w:val="004A321C"/>
    <w:rsid w:val="004A32A5"/>
    <w:rsid w:val="004A3486"/>
    <w:rsid w:val="004A5290"/>
    <w:rsid w:val="004A5D50"/>
    <w:rsid w:val="004B0A8E"/>
    <w:rsid w:val="004B129B"/>
    <w:rsid w:val="004B12FB"/>
    <w:rsid w:val="004B1760"/>
    <w:rsid w:val="004B2D4A"/>
    <w:rsid w:val="004B33C3"/>
    <w:rsid w:val="004B3A48"/>
    <w:rsid w:val="004B3A90"/>
    <w:rsid w:val="004B506E"/>
    <w:rsid w:val="004B50E9"/>
    <w:rsid w:val="004B5663"/>
    <w:rsid w:val="004B5849"/>
    <w:rsid w:val="004B5E46"/>
    <w:rsid w:val="004B5E4B"/>
    <w:rsid w:val="004B6359"/>
    <w:rsid w:val="004B67DC"/>
    <w:rsid w:val="004B7C98"/>
    <w:rsid w:val="004C0F7B"/>
    <w:rsid w:val="004C1E46"/>
    <w:rsid w:val="004C2BBE"/>
    <w:rsid w:val="004C3874"/>
    <w:rsid w:val="004C663B"/>
    <w:rsid w:val="004C6833"/>
    <w:rsid w:val="004D098E"/>
    <w:rsid w:val="004D2CAB"/>
    <w:rsid w:val="004D3A67"/>
    <w:rsid w:val="004D52E8"/>
    <w:rsid w:val="004D6431"/>
    <w:rsid w:val="004D6CDE"/>
    <w:rsid w:val="004E1E46"/>
    <w:rsid w:val="004E2998"/>
    <w:rsid w:val="004E308C"/>
    <w:rsid w:val="004E3B63"/>
    <w:rsid w:val="004E4092"/>
    <w:rsid w:val="004E4C1F"/>
    <w:rsid w:val="004E5163"/>
    <w:rsid w:val="004E5718"/>
    <w:rsid w:val="004E64F7"/>
    <w:rsid w:val="004E6AEB"/>
    <w:rsid w:val="004E7539"/>
    <w:rsid w:val="004F00DA"/>
    <w:rsid w:val="004F0654"/>
    <w:rsid w:val="004F0D05"/>
    <w:rsid w:val="004F4C4E"/>
    <w:rsid w:val="004F7D3F"/>
    <w:rsid w:val="00500B54"/>
    <w:rsid w:val="00500E06"/>
    <w:rsid w:val="0050104C"/>
    <w:rsid w:val="005019AC"/>
    <w:rsid w:val="005021FB"/>
    <w:rsid w:val="00502290"/>
    <w:rsid w:val="00502591"/>
    <w:rsid w:val="005026DC"/>
    <w:rsid w:val="00502F23"/>
    <w:rsid w:val="00503148"/>
    <w:rsid w:val="0050326A"/>
    <w:rsid w:val="00503F9F"/>
    <w:rsid w:val="00504BA3"/>
    <w:rsid w:val="005056AD"/>
    <w:rsid w:val="00506441"/>
    <w:rsid w:val="0050659A"/>
    <w:rsid w:val="005067C0"/>
    <w:rsid w:val="005067F9"/>
    <w:rsid w:val="00506CBD"/>
    <w:rsid w:val="00506EF2"/>
    <w:rsid w:val="00507291"/>
    <w:rsid w:val="00507B4A"/>
    <w:rsid w:val="00511C30"/>
    <w:rsid w:val="00512636"/>
    <w:rsid w:val="005126A3"/>
    <w:rsid w:val="00512EE0"/>
    <w:rsid w:val="00513012"/>
    <w:rsid w:val="005131FA"/>
    <w:rsid w:val="005147C7"/>
    <w:rsid w:val="00515A06"/>
    <w:rsid w:val="00517C6C"/>
    <w:rsid w:val="00521A59"/>
    <w:rsid w:val="00522B14"/>
    <w:rsid w:val="00522F7F"/>
    <w:rsid w:val="00523452"/>
    <w:rsid w:val="005239CE"/>
    <w:rsid w:val="00523B7E"/>
    <w:rsid w:val="00524066"/>
    <w:rsid w:val="005241C8"/>
    <w:rsid w:val="005242AC"/>
    <w:rsid w:val="0052451E"/>
    <w:rsid w:val="005256D4"/>
    <w:rsid w:val="00526452"/>
    <w:rsid w:val="00530539"/>
    <w:rsid w:val="00532646"/>
    <w:rsid w:val="00532E98"/>
    <w:rsid w:val="00534A09"/>
    <w:rsid w:val="00534A84"/>
    <w:rsid w:val="005354D8"/>
    <w:rsid w:val="00535E31"/>
    <w:rsid w:val="00537073"/>
    <w:rsid w:val="0053759D"/>
    <w:rsid w:val="005402C1"/>
    <w:rsid w:val="0054282F"/>
    <w:rsid w:val="005466CF"/>
    <w:rsid w:val="00547487"/>
    <w:rsid w:val="00547A03"/>
    <w:rsid w:val="00547C64"/>
    <w:rsid w:val="00552C32"/>
    <w:rsid w:val="005530CE"/>
    <w:rsid w:val="00555B24"/>
    <w:rsid w:val="005567A5"/>
    <w:rsid w:val="00556FEE"/>
    <w:rsid w:val="00557214"/>
    <w:rsid w:val="00557348"/>
    <w:rsid w:val="00560286"/>
    <w:rsid w:val="005607CF"/>
    <w:rsid w:val="005611E9"/>
    <w:rsid w:val="0056195D"/>
    <w:rsid w:val="00561CB7"/>
    <w:rsid w:val="00562B2A"/>
    <w:rsid w:val="00563959"/>
    <w:rsid w:val="0056411D"/>
    <w:rsid w:val="005646D5"/>
    <w:rsid w:val="005659A0"/>
    <w:rsid w:val="00567CA3"/>
    <w:rsid w:val="0057173B"/>
    <w:rsid w:val="00571D65"/>
    <w:rsid w:val="005729B8"/>
    <w:rsid w:val="0057395E"/>
    <w:rsid w:val="005763AC"/>
    <w:rsid w:val="00577F2D"/>
    <w:rsid w:val="0058010F"/>
    <w:rsid w:val="005810A7"/>
    <w:rsid w:val="00583253"/>
    <w:rsid w:val="00583EA2"/>
    <w:rsid w:val="00585958"/>
    <w:rsid w:val="00585B93"/>
    <w:rsid w:val="0058679D"/>
    <w:rsid w:val="00586EAD"/>
    <w:rsid w:val="0058721A"/>
    <w:rsid w:val="0058756E"/>
    <w:rsid w:val="005912AE"/>
    <w:rsid w:val="00592C8B"/>
    <w:rsid w:val="0059347B"/>
    <w:rsid w:val="00593719"/>
    <w:rsid w:val="0059371C"/>
    <w:rsid w:val="0059372F"/>
    <w:rsid w:val="0059398C"/>
    <w:rsid w:val="005943B7"/>
    <w:rsid w:val="00594AC2"/>
    <w:rsid w:val="00595209"/>
    <w:rsid w:val="00595506"/>
    <w:rsid w:val="00595AF8"/>
    <w:rsid w:val="00595C18"/>
    <w:rsid w:val="00595C88"/>
    <w:rsid w:val="00596820"/>
    <w:rsid w:val="00596865"/>
    <w:rsid w:val="0059731A"/>
    <w:rsid w:val="00597372"/>
    <w:rsid w:val="0059763A"/>
    <w:rsid w:val="005A00D4"/>
    <w:rsid w:val="005A0B95"/>
    <w:rsid w:val="005A2FEA"/>
    <w:rsid w:val="005A3347"/>
    <w:rsid w:val="005A37CA"/>
    <w:rsid w:val="005A50F2"/>
    <w:rsid w:val="005A5510"/>
    <w:rsid w:val="005A59BD"/>
    <w:rsid w:val="005A6A14"/>
    <w:rsid w:val="005A6E49"/>
    <w:rsid w:val="005B058F"/>
    <w:rsid w:val="005B08F4"/>
    <w:rsid w:val="005B22A2"/>
    <w:rsid w:val="005B31CC"/>
    <w:rsid w:val="005B3363"/>
    <w:rsid w:val="005B4395"/>
    <w:rsid w:val="005B5CA8"/>
    <w:rsid w:val="005B67EA"/>
    <w:rsid w:val="005B7139"/>
    <w:rsid w:val="005B7806"/>
    <w:rsid w:val="005C100F"/>
    <w:rsid w:val="005C1B87"/>
    <w:rsid w:val="005C1F17"/>
    <w:rsid w:val="005C2C06"/>
    <w:rsid w:val="005C378C"/>
    <w:rsid w:val="005C52CE"/>
    <w:rsid w:val="005C62D9"/>
    <w:rsid w:val="005C68ED"/>
    <w:rsid w:val="005C6B2F"/>
    <w:rsid w:val="005D00B1"/>
    <w:rsid w:val="005D193D"/>
    <w:rsid w:val="005D1E8C"/>
    <w:rsid w:val="005D3003"/>
    <w:rsid w:val="005D42B6"/>
    <w:rsid w:val="005D4A27"/>
    <w:rsid w:val="005D4EB5"/>
    <w:rsid w:val="005D5567"/>
    <w:rsid w:val="005D6962"/>
    <w:rsid w:val="005D6B3E"/>
    <w:rsid w:val="005D775A"/>
    <w:rsid w:val="005D7A60"/>
    <w:rsid w:val="005E05BD"/>
    <w:rsid w:val="005E1B41"/>
    <w:rsid w:val="005E28C1"/>
    <w:rsid w:val="005E7FD6"/>
    <w:rsid w:val="005F3A5F"/>
    <w:rsid w:val="005F3CA5"/>
    <w:rsid w:val="005F4468"/>
    <w:rsid w:val="005F492E"/>
    <w:rsid w:val="005F4942"/>
    <w:rsid w:val="005F4C25"/>
    <w:rsid w:val="005F55E7"/>
    <w:rsid w:val="005F607F"/>
    <w:rsid w:val="006016C9"/>
    <w:rsid w:val="00602250"/>
    <w:rsid w:val="00602DCE"/>
    <w:rsid w:val="006032B8"/>
    <w:rsid w:val="00603A03"/>
    <w:rsid w:val="00604762"/>
    <w:rsid w:val="00607681"/>
    <w:rsid w:val="00607D52"/>
    <w:rsid w:val="00607ED1"/>
    <w:rsid w:val="00611398"/>
    <w:rsid w:val="00611469"/>
    <w:rsid w:val="006114A6"/>
    <w:rsid w:val="006123BE"/>
    <w:rsid w:val="006126DC"/>
    <w:rsid w:val="00612793"/>
    <w:rsid w:val="006248CD"/>
    <w:rsid w:val="00625E51"/>
    <w:rsid w:val="00626DDA"/>
    <w:rsid w:val="0062737C"/>
    <w:rsid w:val="00630A76"/>
    <w:rsid w:val="00631769"/>
    <w:rsid w:val="00631CD3"/>
    <w:rsid w:val="00632C63"/>
    <w:rsid w:val="006338E6"/>
    <w:rsid w:val="00633F6C"/>
    <w:rsid w:val="00634085"/>
    <w:rsid w:val="00634418"/>
    <w:rsid w:val="00635E03"/>
    <w:rsid w:val="00640EB3"/>
    <w:rsid w:val="00641831"/>
    <w:rsid w:val="00650957"/>
    <w:rsid w:val="006516E5"/>
    <w:rsid w:val="00653FA8"/>
    <w:rsid w:val="00654F70"/>
    <w:rsid w:val="00655DD6"/>
    <w:rsid w:val="00655E4B"/>
    <w:rsid w:val="0065659D"/>
    <w:rsid w:val="00656C60"/>
    <w:rsid w:val="00660F7C"/>
    <w:rsid w:val="00663664"/>
    <w:rsid w:val="0066598C"/>
    <w:rsid w:val="00666BD3"/>
    <w:rsid w:val="0066756C"/>
    <w:rsid w:val="00667AE6"/>
    <w:rsid w:val="006704F2"/>
    <w:rsid w:val="00670905"/>
    <w:rsid w:val="00670C6E"/>
    <w:rsid w:val="00671D19"/>
    <w:rsid w:val="006727BE"/>
    <w:rsid w:val="006727EE"/>
    <w:rsid w:val="00673BBC"/>
    <w:rsid w:val="00674CDF"/>
    <w:rsid w:val="0067525E"/>
    <w:rsid w:val="00675930"/>
    <w:rsid w:val="00675E64"/>
    <w:rsid w:val="00675FA9"/>
    <w:rsid w:val="00677F79"/>
    <w:rsid w:val="00682671"/>
    <w:rsid w:val="00683D95"/>
    <w:rsid w:val="006856B5"/>
    <w:rsid w:val="00687264"/>
    <w:rsid w:val="00687AC9"/>
    <w:rsid w:val="00687AF2"/>
    <w:rsid w:val="0069202D"/>
    <w:rsid w:val="0069272D"/>
    <w:rsid w:val="006935A0"/>
    <w:rsid w:val="00693B72"/>
    <w:rsid w:val="00694494"/>
    <w:rsid w:val="00694A7A"/>
    <w:rsid w:val="00695F08"/>
    <w:rsid w:val="006A04B2"/>
    <w:rsid w:val="006A067C"/>
    <w:rsid w:val="006A0DAB"/>
    <w:rsid w:val="006A1308"/>
    <w:rsid w:val="006A14FF"/>
    <w:rsid w:val="006A2A8A"/>
    <w:rsid w:val="006A3FA2"/>
    <w:rsid w:val="006A628D"/>
    <w:rsid w:val="006A6C49"/>
    <w:rsid w:val="006A7A5D"/>
    <w:rsid w:val="006B0588"/>
    <w:rsid w:val="006B0DD9"/>
    <w:rsid w:val="006B162A"/>
    <w:rsid w:val="006B1E9B"/>
    <w:rsid w:val="006B438E"/>
    <w:rsid w:val="006B4779"/>
    <w:rsid w:val="006C0CD0"/>
    <w:rsid w:val="006C268E"/>
    <w:rsid w:val="006C26D8"/>
    <w:rsid w:val="006C35A8"/>
    <w:rsid w:val="006C59E4"/>
    <w:rsid w:val="006C6182"/>
    <w:rsid w:val="006C61CF"/>
    <w:rsid w:val="006C6232"/>
    <w:rsid w:val="006C6D3E"/>
    <w:rsid w:val="006C7CFF"/>
    <w:rsid w:val="006D0DFA"/>
    <w:rsid w:val="006D0E9B"/>
    <w:rsid w:val="006D1182"/>
    <w:rsid w:val="006D1750"/>
    <w:rsid w:val="006D3292"/>
    <w:rsid w:val="006D3A5B"/>
    <w:rsid w:val="006D3FC7"/>
    <w:rsid w:val="006D68F2"/>
    <w:rsid w:val="006E0041"/>
    <w:rsid w:val="006E0203"/>
    <w:rsid w:val="006E02D9"/>
    <w:rsid w:val="006E0883"/>
    <w:rsid w:val="006E0A9B"/>
    <w:rsid w:val="006E2C6E"/>
    <w:rsid w:val="006E3367"/>
    <w:rsid w:val="006E41E4"/>
    <w:rsid w:val="006E4627"/>
    <w:rsid w:val="006E5459"/>
    <w:rsid w:val="006E58B8"/>
    <w:rsid w:val="006E6AAB"/>
    <w:rsid w:val="006E7A78"/>
    <w:rsid w:val="006F0C07"/>
    <w:rsid w:val="006F0C4E"/>
    <w:rsid w:val="006F0F7D"/>
    <w:rsid w:val="006F44F8"/>
    <w:rsid w:val="006F70DE"/>
    <w:rsid w:val="00701B40"/>
    <w:rsid w:val="007023A3"/>
    <w:rsid w:val="00702936"/>
    <w:rsid w:val="00704619"/>
    <w:rsid w:val="007061C3"/>
    <w:rsid w:val="00706BD4"/>
    <w:rsid w:val="0071050D"/>
    <w:rsid w:val="00711247"/>
    <w:rsid w:val="00711762"/>
    <w:rsid w:val="00711DD8"/>
    <w:rsid w:val="007128C2"/>
    <w:rsid w:val="00713DEA"/>
    <w:rsid w:val="007141ED"/>
    <w:rsid w:val="007143A5"/>
    <w:rsid w:val="00715004"/>
    <w:rsid w:val="0071560A"/>
    <w:rsid w:val="00715B3C"/>
    <w:rsid w:val="00716964"/>
    <w:rsid w:val="00716E23"/>
    <w:rsid w:val="00717424"/>
    <w:rsid w:val="00720849"/>
    <w:rsid w:val="007226D7"/>
    <w:rsid w:val="007232E8"/>
    <w:rsid w:val="007240CA"/>
    <w:rsid w:val="00724541"/>
    <w:rsid w:val="00724729"/>
    <w:rsid w:val="0072558A"/>
    <w:rsid w:val="00731B24"/>
    <w:rsid w:val="007345D2"/>
    <w:rsid w:val="00734BFB"/>
    <w:rsid w:val="007351A4"/>
    <w:rsid w:val="0073595C"/>
    <w:rsid w:val="00735B49"/>
    <w:rsid w:val="00735BE2"/>
    <w:rsid w:val="00740D8B"/>
    <w:rsid w:val="007411C9"/>
    <w:rsid w:val="00742143"/>
    <w:rsid w:val="007422B0"/>
    <w:rsid w:val="00744259"/>
    <w:rsid w:val="007445E7"/>
    <w:rsid w:val="00747361"/>
    <w:rsid w:val="00747B47"/>
    <w:rsid w:val="00750C2C"/>
    <w:rsid w:val="007510D3"/>
    <w:rsid w:val="00751EAD"/>
    <w:rsid w:val="00756A5F"/>
    <w:rsid w:val="00760C94"/>
    <w:rsid w:val="00760CA2"/>
    <w:rsid w:val="00761767"/>
    <w:rsid w:val="00763092"/>
    <w:rsid w:val="007643B2"/>
    <w:rsid w:val="00764964"/>
    <w:rsid w:val="00765031"/>
    <w:rsid w:val="00765105"/>
    <w:rsid w:val="0076723F"/>
    <w:rsid w:val="0077001B"/>
    <w:rsid w:val="007714AF"/>
    <w:rsid w:val="0077176D"/>
    <w:rsid w:val="0077189D"/>
    <w:rsid w:val="00771CC6"/>
    <w:rsid w:val="0077237B"/>
    <w:rsid w:val="00772730"/>
    <w:rsid w:val="007732A9"/>
    <w:rsid w:val="007737EB"/>
    <w:rsid w:val="00773C10"/>
    <w:rsid w:val="00774667"/>
    <w:rsid w:val="00774C72"/>
    <w:rsid w:val="00774F24"/>
    <w:rsid w:val="00777744"/>
    <w:rsid w:val="00777D75"/>
    <w:rsid w:val="00781235"/>
    <w:rsid w:val="007860E1"/>
    <w:rsid w:val="007861A6"/>
    <w:rsid w:val="0079042C"/>
    <w:rsid w:val="007917FE"/>
    <w:rsid w:val="00792E6A"/>
    <w:rsid w:val="007943F6"/>
    <w:rsid w:val="00794D96"/>
    <w:rsid w:val="00795EAD"/>
    <w:rsid w:val="007970F8"/>
    <w:rsid w:val="00797783"/>
    <w:rsid w:val="00797EA2"/>
    <w:rsid w:val="007A1D29"/>
    <w:rsid w:val="007A27FC"/>
    <w:rsid w:val="007A5899"/>
    <w:rsid w:val="007A72BD"/>
    <w:rsid w:val="007B05AC"/>
    <w:rsid w:val="007B16C0"/>
    <w:rsid w:val="007B2A06"/>
    <w:rsid w:val="007B30F4"/>
    <w:rsid w:val="007B3B18"/>
    <w:rsid w:val="007B4347"/>
    <w:rsid w:val="007B60C6"/>
    <w:rsid w:val="007B6B99"/>
    <w:rsid w:val="007B6C56"/>
    <w:rsid w:val="007C29F7"/>
    <w:rsid w:val="007C32FF"/>
    <w:rsid w:val="007C49A1"/>
    <w:rsid w:val="007C6312"/>
    <w:rsid w:val="007C6E5C"/>
    <w:rsid w:val="007D03D9"/>
    <w:rsid w:val="007D0A87"/>
    <w:rsid w:val="007D1878"/>
    <w:rsid w:val="007D2239"/>
    <w:rsid w:val="007D2B69"/>
    <w:rsid w:val="007D3C0C"/>
    <w:rsid w:val="007D56F4"/>
    <w:rsid w:val="007D5856"/>
    <w:rsid w:val="007D7447"/>
    <w:rsid w:val="007D7D81"/>
    <w:rsid w:val="007E041B"/>
    <w:rsid w:val="007E0489"/>
    <w:rsid w:val="007E0AA2"/>
    <w:rsid w:val="007E179D"/>
    <w:rsid w:val="007E1F9B"/>
    <w:rsid w:val="007E21C9"/>
    <w:rsid w:val="007E2B5E"/>
    <w:rsid w:val="007E48DD"/>
    <w:rsid w:val="007E5854"/>
    <w:rsid w:val="007E683A"/>
    <w:rsid w:val="007E6D16"/>
    <w:rsid w:val="007E7D89"/>
    <w:rsid w:val="007F05AC"/>
    <w:rsid w:val="007F076F"/>
    <w:rsid w:val="007F5C68"/>
    <w:rsid w:val="007F7F06"/>
    <w:rsid w:val="00800DF3"/>
    <w:rsid w:val="00801D62"/>
    <w:rsid w:val="008026B1"/>
    <w:rsid w:val="00804136"/>
    <w:rsid w:val="00804F4F"/>
    <w:rsid w:val="008053AA"/>
    <w:rsid w:val="008075D0"/>
    <w:rsid w:val="00807771"/>
    <w:rsid w:val="008126F8"/>
    <w:rsid w:val="00812D0D"/>
    <w:rsid w:val="008141D9"/>
    <w:rsid w:val="00815300"/>
    <w:rsid w:val="008158A5"/>
    <w:rsid w:val="0081653F"/>
    <w:rsid w:val="008167B4"/>
    <w:rsid w:val="00816ADC"/>
    <w:rsid w:val="00820023"/>
    <w:rsid w:val="0082112A"/>
    <w:rsid w:val="008217B8"/>
    <w:rsid w:val="00821837"/>
    <w:rsid w:val="00822551"/>
    <w:rsid w:val="00822A3F"/>
    <w:rsid w:val="00822D14"/>
    <w:rsid w:val="008231AF"/>
    <w:rsid w:val="00823478"/>
    <w:rsid w:val="0082350B"/>
    <w:rsid w:val="00823B5E"/>
    <w:rsid w:val="00824422"/>
    <w:rsid w:val="008250BC"/>
    <w:rsid w:val="008258C5"/>
    <w:rsid w:val="0083229D"/>
    <w:rsid w:val="00832C70"/>
    <w:rsid w:val="0083375A"/>
    <w:rsid w:val="008341C5"/>
    <w:rsid w:val="008358AB"/>
    <w:rsid w:val="00836024"/>
    <w:rsid w:val="00836DA1"/>
    <w:rsid w:val="0083728A"/>
    <w:rsid w:val="0084091E"/>
    <w:rsid w:val="0084110D"/>
    <w:rsid w:val="00843D29"/>
    <w:rsid w:val="008463EB"/>
    <w:rsid w:val="008519DF"/>
    <w:rsid w:val="008529C7"/>
    <w:rsid w:val="00853264"/>
    <w:rsid w:val="00854A47"/>
    <w:rsid w:val="00854C24"/>
    <w:rsid w:val="00855A26"/>
    <w:rsid w:val="00856926"/>
    <w:rsid w:val="0086077A"/>
    <w:rsid w:val="00860CB4"/>
    <w:rsid w:val="0086115A"/>
    <w:rsid w:val="008612DA"/>
    <w:rsid w:val="0086137F"/>
    <w:rsid w:val="00862026"/>
    <w:rsid w:val="00862399"/>
    <w:rsid w:val="00864A2F"/>
    <w:rsid w:val="0086638C"/>
    <w:rsid w:val="008703F4"/>
    <w:rsid w:val="00872EA3"/>
    <w:rsid w:val="00874A09"/>
    <w:rsid w:val="00875A89"/>
    <w:rsid w:val="00875D0A"/>
    <w:rsid w:val="00876C88"/>
    <w:rsid w:val="00880F71"/>
    <w:rsid w:val="00882101"/>
    <w:rsid w:val="00883CC7"/>
    <w:rsid w:val="00885731"/>
    <w:rsid w:val="00885BA7"/>
    <w:rsid w:val="008862B5"/>
    <w:rsid w:val="00891070"/>
    <w:rsid w:val="008911B8"/>
    <w:rsid w:val="00891577"/>
    <w:rsid w:val="00891D53"/>
    <w:rsid w:val="00891EC6"/>
    <w:rsid w:val="00892A3B"/>
    <w:rsid w:val="00893303"/>
    <w:rsid w:val="00893B7F"/>
    <w:rsid w:val="00894673"/>
    <w:rsid w:val="00895336"/>
    <w:rsid w:val="00897F63"/>
    <w:rsid w:val="008A075D"/>
    <w:rsid w:val="008A0F69"/>
    <w:rsid w:val="008A0FF8"/>
    <w:rsid w:val="008A3379"/>
    <w:rsid w:val="008A35A6"/>
    <w:rsid w:val="008A36B9"/>
    <w:rsid w:val="008A3707"/>
    <w:rsid w:val="008A4158"/>
    <w:rsid w:val="008A420A"/>
    <w:rsid w:val="008A549F"/>
    <w:rsid w:val="008A5983"/>
    <w:rsid w:val="008A6DA6"/>
    <w:rsid w:val="008A7F85"/>
    <w:rsid w:val="008B2E74"/>
    <w:rsid w:val="008B334A"/>
    <w:rsid w:val="008B3B04"/>
    <w:rsid w:val="008B43F6"/>
    <w:rsid w:val="008B5C22"/>
    <w:rsid w:val="008B6DD8"/>
    <w:rsid w:val="008C0982"/>
    <w:rsid w:val="008C0AB4"/>
    <w:rsid w:val="008C150F"/>
    <w:rsid w:val="008C3697"/>
    <w:rsid w:val="008C580F"/>
    <w:rsid w:val="008C6DE0"/>
    <w:rsid w:val="008C6F57"/>
    <w:rsid w:val="008C7859"/>
    <w:rsid w:val="008D1E28"/>
    <w:rsid w:val="008D22B8"/>
    <w:rsid w:val="008D2486"/>
    <w:rsid w:val="008D285A"/>
    <w:rsid w:val="008D4DEC"/>
    <w:rsid w:val="008D5295"/>
    <w:rsid w:val="008D550C"/>
    <w:rsid w:val="008D6080"/>
    <w:rsid w:val="008D65D3"/>
    <w:rsid w:val="008D65FC"/>
    <w:rsid w:val="008D67A0"/>
    <w:rsid w:val="008D6E8F"/>
    <w:rsid w:val="008D705B"/>
    <w:rsid w:val="008D74FE"/>
    <w:rsid w:val="008D7AB9"/>
    <w:rsid w:val="008D7BB3"/>
    <w:rsid w:val="008E11A7"/>
    <w:rsid w:val="008E1768"/>
    <w:rsid w:val="008E2515"/>
    <w:rsid w:val="008E2713"/>
    <w:rsid w:val="008E297C"/>
    <w:rsid w:val="008E3A1B"/>
    <w:rsid w:val="008E70D5"/>
    <w:rsid w:val="008F039B"/>
    <w:rsid w:val="008F083F"/>
    <w:rsid w:val="008F0F17"/>
    <w:rsid w:val="008F1F44"/>
    <w:rsid w:val="008F2227"/>
    <w:rsid w:val="008F25A5"/>
    <w:rsid w:val="008F3394"/>
    <w:rsid w:val="008F3722"/>
    <w:rsid w:val="008F50B3"/>
    <w:rsid w:val="008F513F"/>
    <w:rsid w:val="008F5432"/>
    <w:rsid w:val="009000EA"/>
    <w:rsid w:val="00900CCE"/>
    <w:rsid w:val="00901471"/>
    <w:rsid w:val="00901713"/>
    <w:rsid w:val="00901923"/>
    <w:rsid w:val="00902B50"/>
    <w:rsid w:val="009031FC"/>
    <w:rsid w:val="00903535"/>
    <w:rsid w:val="00903B01"/>
    <w:rsid w:val="009048DC"/>
    <w:rsid w:val="00904AC6"/>
    <w:rsid w:val="009052C1"/>
    <w:rsid w:val="0090762A"/>
    <w:rsid w:val="00910DF9"/>
    <w:rsid w:val="009110A8"/>
    <w:rsid w:val="009121BB"/>
    <w:rsid w:val="00914DED"/>
    <w:rsid w:val="00914EFF"/>
    <w:rsid w:val="0091591D"/>
    <w:rsid w:val="009159D4"/>
    <w:rsid w:val="00916341"/>
    <w:rsid w:val="00916D46"/>
    <w:rsid w:val="00920D80"/>
    <w:rsid w:val="00921078"/>
    <w:rsid w:val="00921CCA"/>
    <w:rsid w:val="0092322F"/>
    <w:rsid w:val="00923667"/>
    <w:rsid w:val="0092436E"/>
    <w:rsid w:val="0092685C"/>
    <w:rsid w:val="009333ED"/>
    <w:rsid w:val="0093383F"/>
    <w:rsid w:val="009340D5"/>
    <w:rsid w:val="00940AFB"/>
    <w:rsid w:val="00941E9D"/>
    <w:rsid w:val="00942F7C"/>
    <w:rsid w:val="009431C9"/>
    <w:rsid w:val="00944C65"/>
    <w:rsid w:val="009458E3"/>
    <w:rsid w:val="0094720B"/>
    <w:rsid w:val="00947420"/>
    <w:rsid w:val="00947818"/>
    <w:rsid w:val="0095229C"/>
    <w:rsid w:val="0095328D"/>
    <w:rsid w:val="00953FD7"/>
    <w:rsid w:val="00955932"/>
    <w:rsid w:val="00956A65"/>
    <w:rsid w:val="00956DA2"/>
    <w:rsid w:val="00956ED9"/>
    <w:rsid w:val="00960A0D"/>
    <w:rsid w:val="00962153"/>
    <w:rsid w:val="00962394"/>
    <w:rsid w:val="009629B4"/>
    <w:rsid w:val="009637EE"/>
    <w:rsid w:val="0096520F"/>
    <w:rsid w:val="00967AFB"/>
    <w:rsid w:val="00970BAA"/>
    <w:rsid w:val="00972288"/>
    <w:rsid w:val="009733CB"/>
    <w:rsid w:val="009770F6"/>
    <w:rsid w:val="00977E0A"/>
    <w:rsid w:val="00981D12"/>
    <w:rsid w:val="00983258"/>
    <w:rsid w:val="009832C9"/>
    <w:rsid w:val="0098332C"/>
    <w:rsid w:val="00983565"/>
    <w:rsid w:val="00983627"/>
    <w:rsid w:val="00983CCD"/>
    <w:rsid w:val="0098759E"/>
    <w:rsid w:val="00987772"/>
    <w:rsid w:val="00991FA5"/>
    <w:rsid w:val="0099233C"/>
    <w:rsid w:val="00992340"/>
    <w:rsid w:val="00993459"/>
    <w:rsid w:val="00993774"/>
    <w:rsid w:val="009939A0"/>
    <w:rsid w:val="00995309"/>
    <w:rsid w:val="00995491"/>
    <w:rsid w:val="00997F86"/>
    <w:rsid w:val="009A0705"/>
    <w:rsid w:val="009A09A2"/>
    <w:rsid w:val="009A2EEB"/>
    <w:rsid w:val="009A4E2E"/>
    <w:rsid w:val="009A7CDB"/>
    <w:rsid w:val="009B10B8"/>
    <w:rsid w:val="009B133C"/>
    <w:rsid w:val="009B23CB"/>
    <w:rsid w:val="009B4982"/>
    <w:rsid w:val="009B50F0"/>
    <w:rsid w:val="009B59BC"/>
    <w:rsid w:val="009B6BFF"/>
    <w:rsid w:val="009B6DAC"/>
    <w:rsid w:val="009C0300"/>
    <w:rsid w:val="009C05F3"/>
    <w:rsid w:val="009C095B"/>
    <w:rsid w:val="009C0C4C"/>
    <w:rsid w:val="009C1C5D"/>
    <w:rsid w:val="009C30DC"/>
    <w:rsid w:val="009C455C"/>
    <w:rsid w:val="009C48AC"/>
    <w:rsid w:val="009D2041"/>
    <w:rsid w:val="009D3E0C"/>
    <w:rsid w:val="009D5E4A"/>
    <w:rsid w:val="009D60AE"/>
    <w:rsid w:val="009D7730"/>
    <w:rsid w:val="009E0D96"/>
    <w:rsid w:val="009E1A30"/>
    <w:rsid w:val="009E208F"/>
    <w:rsid w:val="009E3021"/>
    <w:rsid w:val="009E4C41"/>
    <w:rsid w:val="009E570E"/>
    <w:rsid w:val="009E5AE6"/>
    <w:rsid w:val="009E69DB"/>
    <w:rsid w:val="009E72E9"/>
    <w:rsid w:val="009F1163"/>
    <w:rsid w:val="009F208F"/>
    <w:rsid w:val="009F24CF"/>
    <w:rsid w:val="009F3699"/>
    <w:rsid w:val="009F3C7F"/>
    <w:rsid w:val="009F6DC9"/>
    <w:rsid w:val="009F7A66"/>
    <w:rsid w:val="00A0010A"/>
    <w:rsid w:val="00A017A5"/>
    <w:rsid w:val="00A01ACF"/>
    <w:rsid w:val="00A01EF7"/>
    <w:rsid w:val="00A02347"/>
    <w:rsid w:val="00A033C3"/>
    <w:rsid w:val="00A03E5C"/>
    <w:rsid w:val="00A04726"/>
    <w:rsid w:val="00A04ADF"/>
    <w:rsid w:val="00A06CAC"/>
    <w:rsid w:val="00A0724E"/>
    <w:rsid w:val="00A0742F"/>
    <w:rsid w:val="00A07B61"/>
    <w:rsid w:val="00A10086"/>
    <w:rsid w:val="00A10221"/>
    <w:rsid w:val="00A1027B"/>
    <w:rsid w:val="00A10B01"/>
    <w:rsid w:val="00A11317"/>
    <w:rsid w:val="00A11522"/>
    <w:rsid w:val="00A116F7"/>
    <w:rsid w:val="00A135B8"/>
    <w:rsid w:val="00A13F95"/>
    <w:rsid w:val="00A14420"/>
    <w:rsid w:val="00A167D1"/>
    <w:rsid w:val="00A16D2E"/>
    <w:rsid w:val="00A17B8B"/>
    <w:rsid w:val="00A17EB9"/>
    <w:rsid w:val="00A203A4"/>
    <w:rsid w:val="00A20E31"/>
    <w:rsid w:val="00A2332B"/>
    <w:rsid w:val="00A272F2"/>
    <w:rsid w:val="00A27B46"/>
    <w:rsid w:val="00A3094B"/>
    <w:rsid w:val="00A30E3E"/>
    <w:rsid w:val="00A30F18"/>
    <w:rsid w:val="00A31447"/>
    <w:rsid w:val="00A323FB"/>
    <w:rsid w:val="00A338F1"/>
    <w:rsid w:val="00A344CF"/>
    <w:rsid w:val="00A351BD"/>
    <w:rsid w:val="00A3559B"/>
    <w:rsid w:val="00A35BFD"/>
    <w:rsid w:val="00A36105"/>
    <w:rsid w:val="00A36E28"/>
    <w:rsid w:val="00A46FA1"/>
    <w:rsid w:val="00A515C0"/>
    <w:rsid w:val="00A51C6E"/>
    <w:rsid w:val="00A52C59"/>
    <w:rsid w:val="00A542ED"/>
    <w:rsid w:val="00A54BF2"/>
    <w:rsid w:val="00A55007"/>
    <w:rsid w:val="00A6047D"/>
    <w:rsid w:val="00A62C57"/>
    <w:rsid w:val="00A64339"/>
    <w:rsid w:val="00A656B4"/>
    <w:rsid w:val="00A670E3"/>
    <w:rsid w:val="00A67D26"/>
    <w:rsid w:val="00A706BA"/>
    <w:rsid w:val="00A70B90"/>
    <w:rsid w:val="00A70B9F"/>
    <w:rsid w:val="00A70E78"/>
    <w:rsid w:val="00A719CE"/>
    <w:rsid w:val="00A71D39"/>
    <w:rsid w:val="00A7229B"/>
    <w:rsid w:val="00A73FCB"/>
    <w:rsid w:val="00A76EB9"/>
    <w:rsid w:val="00A77520"/>
    <w:rsid w:val="00A8015C"/>
    <w:rsid w:val="00A82D99"/>
    <w:rsid w:val="00A83473"/>
    <w:rsid w:val="00A8373B"/>
    <w:rsid w:val="00A837C7"/>
    <w:rsid w:val="00A91AE3"/>
    <w:rsid w:val="00A92268"/>
    <w:rsid w:val="00A96C39"/>
    <w:rsid w:val="00A96E70"/>
    <w:rsid w:val="00A9771C"/>
    <w:rsid w:val="00A97E32"/>
    <w:rsid w:val="00AA0274"/>
    <w:rsid w:val="00AA0DF1"/>
    <w:rsid w:val="00AA201F"/>
    <w:rsid w:val="00AA21AC"/>
    <w:rsid w:val="00AA43FA"/>
    <w:rsid w:val="00AA463B"/>
    <w:rsid w:val="00AA4BF9"/>
    <w:rsid w:val="00AA584B"/>
    <w:rsid w:val="00AA70EA"/>
    <w:rsid w:val="00AB0351"/>
    <w:rsid w:val="00AB121C"/>
    <w:rsid w:val="00AB12A3"/>
    <w:rsid w:val="00AB1C28"/>
    <w:rsid w:val="00AB2A6F"/>
    <w:rsid w:val="00AB3454"/>
    <w:rsid w:val="00AB385E"/>
    <w:rsid w:val="00AB4158"/>
    <w:rsid w:val="00AB7B74"/>
    <w:rsid w:val="00AC3670"/>
    <w:rsid w:val="00AC3FDC"/>
    <w:rsid w:val="00AC4251"/>
    <w:rsid w:val="00AC59CF"/>
    <w:rsid w:val="00AC765B"/>
    <w:rsid w:val="00AD0F5F"/>
    <w:rsid w:val="00AD0FE7"/>
    <w:rsid w:val="00AD54F4"/>
    <w:rsid w:val="00AD5723"/>
    <w:rsid w:val="00AD6A5B"/>
    <w:rsid w:val="00AE1E67"/>
    <w:rsid w:val="00AE3AC4"/>
    <w:rsid w:val="00AE6583"/>
    <w:rsid w:val="00AE7176"/>
    <w:rsid w:val="00AE7A5C"/>
    <w:rsid w:val="00AF01B5"/>
    <w:rsid w:val="00AF1768"/>
    <w:rsid w:val="00AF2033"/>
    <w:rsid w:val="00AF330F"/>
    <w:rsid w:val="00AF400F"/>
    <w:rsid w:val="00AF7CD2"/>
    <w:rsid w:val="00B00363"/>
    <w:rsid w:val="00B004F5"/>
    <w:rsid w:val="00B00AB3"/>
    <w:rsid w:val="00B0113F"/>
    <w:rsid w:val="00B0174F"/>
    <w:rsid w:val="00B026F9"/>
    <w:rsid w:val="00B0360F"/>
    <w:rsid w:val="00B038DD"/>
    <w:rsid w:val="00B04BE4"/>
    <w:rsid w:val="00B04F9B"/>
    <w:rsid w:val="00B051E5"/>
    <w:rsid w:val="00B0588B"/>
    <w:rsid w:val="00B06773"/>
    <w:rsid w:val="00B11719"/>
    <w:rsid w:val="00B11A7D"/>
    <w:rsid w:val="00B1330A"/>
    <w:rsid w:val="00B14BDB"/>
    <w:rsid w:val="00B16D1E"/>
    <w:rsid w:val="00B17874"/>
    <w:rsid w:val="00B17F79"/>
    <w:rsid w:val="00B2088C"/>
    <w:rsid w:val="00B214FF"/>
    <w:rsid w:val="00B218CD"/>
    <w:rsid w:val="00B21B96"/>
    <w:rsid w:val="00B2232A"/>
    <w:rsid w:val="00B22786"/>
    <w:rsid w:val="00B22AF1"/>
    <w:rsid w:val="00B230B7"/>
    <w:rsid w:val="00B24492"/>
    <w:rsid w:val="00B24C67"/>
    <w:rsid w:val="00B254D9"/>
    <w:rsid w:val="00B265CF"/>
    <w:rsid w:val="00B26E9E"/>
    <w:rsid w:val="00B300B7"/>
    <w:rsid w:val="00B30D94"/>
    <w:rsid w:val="00B3138C"/>
    <w:rsid w:val="00B318C1"/>
    <w:rsid w:val="00B31B75"/>
    <w:rsid w:val="00B33322"/>
    <w:rsid w:val="00B33C19"/>
    <w:rsid w:val="00B33FE8"/>
    <w:rsid w:val="00B3440E"/>
    <w:rsid w:val="00B34CC4"/>
    <w:rsid w:val="00B35B10"/>
    <w:rsid w:val="00B36111"/>
    <w:rsid w:val="00B367D3"/>
    <w:rsid w:val="00B37EAE"/>
    <w:rsid w:val="00B40D50"/>
    <w:rsid w:val="00B4449F"/>
    <w:rsid w:val="00B44A80"/>
    <w:rsid w:val="00B462D6"/>
    <w:rsid w:val="00B4775F"/>
    <w:rsid w:val="00B508F6"/>
    <w:rsid w:val="00B51CDD"/>
    <w:rsid w:val="00B53387"/>
    <w:rsid w:val="00B53D49"/>
    <w:rsid w:val="00B556EC"/>
    <w:rsid w:val="00B56C6E"/>
    <w:rsid w:val="00B570CE"/>
    <w:rsid w:val="00B571E4"/>
    <w:rsid w:val="00B60B95"/>
    <w:rsid w:val="00B60B9C"/>
    <w:rsid w:val="00B60EE0"/>
    <w:rsid w:val="00B61FD0"/>
    <w:rsid w:val="00B6493C"/>
    <w:rsid w:val="00B651E6"/>
    <w:rsid w:val="00B6633F"/>
    <w:rsid w:val="00B66D60"/>
    <w:rsid w:val="00B71C59"/>
    <w:rsid w:val="00B73AA1"/>
    <w:rsid w:val="00B73BBD"/>
    <w:rsid w:val="00B75B5D"/>
    <w:rsid w:val="00B75FE5"/>
    <w:rsid w:val="00B7694C"/>
    <w:rsid w:val="00B769E6"/>
    <w:rsid w:val="00B76ABD"/>
    <w:rsid w:val="00B814DF"/>
    <w:rsid w:val="00B8172F"/>
    <w:rsid w:val="00B8235E"/>
    <w:rsid w:val="00B8502C"/>
    <w:rsid w:val="00B8608B"/>
    <w:rsid w:val="00B878E9"/>
    <w:rsid w:val="00B91B44"/>
    <w:rsid w:val="00B920C9"/>
    <w:rsid w:val="00B92175"/>
    <w:rsid w:val="00B92BFD"/>
    <w:rsid w:val="00B92D99"/>
    <w:rsid w:val="00B92EC9"/>
    <w:rsid w:val="00B94850"/>
    <w:rsid w:val="00B95773"/>
    <w:rsid w:val="00B95995"/>
    <w:rsid w:val="00B95BC9"/>
    <w:rsid w:val="00B96219"/>
    <w:rsid w:val="00B97554"/>
    <w:rsid w:val="00BA0244"/>
    <w:rsid w:val="00BA09E9"/>
    <w:rsid w:val="00BA2A31"/>
    <w:rsid w:val="00BA2AA4"/>
    <w:rsid w:val="00BA3B19"/>
    <w:rsid w:val="00BA4B86"/>
    <w:rsid w:val="00BA604F"/>
    <w:rsid w:val="00BA6D40"/>
    <w:rsid w:val="00BA7335"/>
    <w:rsid w:val="00BA7C05"/>
    <w:rsid w:val="00BB0184"/>
    <w:rsid w:val="00BB0CD2"/>
    <w:rsid w:val="00BB16AC"/>
    <w:rsid w:val="00BB4690"/>
    <w:rsid w:val="00BB56F3"/>
    <w:rsid w:val="00BB69C6"/>
    <w:rsid w:val="00BB6D07"/>
    <w:rsid w:val="00BC043F"/>
    <w:rsid w:val="00BC2E4F"/>
    <w:rsid w:val="00BC5B41"/>
    <w:rsid w:val="00BC5E8F"/>
    <w:rsid w:val="00BC6CA2"/>
    <w:rsid w:val="00BD179E"/>
    <w:rsid w:val="00BD1C71"/>
    <w:rsid w:val="00BD1F4E"/>
    <w:rsid w:val="00BD2CAB"/>
    <w:rsid w:val="00BD4499"/>
    <w:rsid w:val="00BD4D21"/>
    <w:rsid w:val="00BD735D"/>
    <w:rsid w:val="00BD77C7"/>
    <w:rsid w:val="00BE2510"/>
    <w:rsid w:val="00BE6337"/>
    <w:rsid w:val="00BE7B46"/>
    <w:rsid w:val="00BE7F4A"/>
    <w:rsid w:val="00BE7F79"/>
    <w:rsid w:val="00BF2D15"/>
    <w:rsid w:val="00BF36DD"/>
    <w:rsid w:val="00BF3F58"/>
    <w:rsid w:val="00BF55D6"/>
    <w:rsid w:val="00BF58AC"/>
    <w:rsid w:val="00BF5CEA"/>
    <w:rsid w:val="00BF68F0"/>
    <w:rsid w:val="00BF79B1"/>
    <w:rsid w:val="00C002ED"/>
    <w:rsid w:val="00C002FB"/>
    <w:rsid w:val="00C044A9"/>
    <w:rsid w:val="00C04670"/>
    <w:rsid w:val="00C049BE"/>
    <w:rsid w:val="00C0666C"/>
    <w:rsid w:val="00C06D31"/>
    <w:rsid w:val="00C10175"/>
    <w:rsid w:val="00C11581"/>
    <w:rsid w:val="00C1198A"/>
    <w:rsid w:val="00C120FC"/>
    <w:rsid w:val="00C14517"/>
    <w:rsid w:val="00C14548"/>
    <w:rsid w:val="00C177C6"/>
    <w:rsid w:val="00C2255A"/>
    <w:rsid w:val="00C227F6"/>
    <w:rsid w:val="00C24696"/>
    <w:rsid w:val="00C25919"/>
    <w:rsid w:val="00C26C3D"/>
    <w:rsid w:val="00C27EB4"/>
    <w:rsid w:val="00C30B2C"/>
    <w:rsid w:val="00C31B54"/>
    <w:rsid w:val="00C31F20"/>
    <w:rsid w:val="00C33D27"/>
    <w:rsid w:val="00C33DD0"/>
    <w:rsid w:val="00C33E99"/>
    <w:rsid w:val="00C33EE3"/>
    <w:rsid w:val="00C34B59"/>
    <w:rsid w:val="00C36202"/>
    <w:rsid w:val="00C36C8A"/>
    <w:rsid w:val="00C36EE1"/>
    <w:rsid w:val="00C37A7E"/>
    <w:rsid w:val="00C37AE6"/>
    <w:rsid w:val="00C4081A"/>
    <w:rsid w:val="00C40AA2"/>
    <w:rsid w:val="00C413F9"/>
    <w:rsid w:val="00C4164E"/>
    <w:rsid w:val="00C416F6"/>
    <w:rsid w:val="00C42598"/>
    <w:rsid w:val="00C42BC8"/>
    <w:rsid w:val="00C430BF"/>
    <w:rsid w:val="00C4403D"/>
    <w:rsid w:val="00C44C21"/>
    <w:rsid w:val="00C44CAE"/>
    <w:rsid w:val="00C4530B"/>
    <w:rsid w:val="00C45765"/>
    <w:rsid w:val="00C45FF8"/>
    <w:rsid w:val="00C470A6"/>
    <w:rsid w:val="00C470E6"/>
    <w:rsid w:val="00C47D2D"/>
    <w:rsid w:val="00C50D81"/>
    <w:rsid w:val="00C53B1F"/>
    <w:rsid w:val="00C541A2"/>
    <w:rsid w:val="00C542AB"/>
    <w:rsid w:val="00C55884"/>
    <w:rsid w:val="00C567A6"/>
    <w:rsid w:val="00C570A7"/>
    <w:rsid w:val="00C57513"/>
    <w:rsid w:val="00C57DE4"/>
    <w:rsid w:val="00C605A8"/>
    <w:rsid w:val="00C6082B"/>
    <w:rsid w:val="00C61B07"/>
    <w:rsid w:val="00C63972"/>
    <w:rsid w:val="00C6505F"/>
    <w:rsid w:val="00C65298"/>
    <w:rsid w:val="00C652B2"/>
    <w:rsid w:val="00C67386"/>
    <w:rsid w:val="00C674FC"/>
    <w:rsid w:val="00C67DD5"/>
    <w:rsid w:val="00C710FD"/>
    <w:rsid w:val="00C7188A"/>
    <w:rsid w:val="00C720F0"/>
    <w:rsid w:val="00C724A4"/>
    <w:rsid w:val="00C72E5D"/>
    <w:rsid w:val="00C72E63"/>
    <w:rsid w:val="00C73FE5"/>
    <w:rsid w:val="00C74854"/>
    <w:rsid w:val="00C74F7D"/>
    <w:rsid w:val="00C7574C"/>
    <w:rsid w:val="00C77889"/>
    <w:rsid w:val="00C80D10"/>
    <w:rsid w:val="00C81072"/>
    <w:rsid w:val="00C814AD"/>
    <w:rsid w:val="00C820B6"/>
    <w:rsid w:val="00C82C3D"/>
    <w:rsid w:val="00C830D6"/>
    <w:rsid w:val="00C839CE"/>
    <w:rsid w:val="00C847D7"/>
    <w:rsid w:val="00C86CB8"/>
    <w:rsid w:val="00C86F81"/>
    <w:rsid w:val="00C9056B"/>
    <w:rsid w:val="00C915A1"/>
    <w:rsid w:val="00C94385"/>
    <w:rsid w:val="00C945D7"/>
    <w:rsid w:val="00C961F8"/>
    <w:rsid w:val="00C971B7"/>
    <w:rsid w:val="00CA1B35"/>
    <w:rsid w:val="00CA2550"/>
    <w:rsid w:val="00CA2AFD"/>
    <w:rsid w:val="00CA38E6"/>
    <w:rsid w:val="00CA3923"/>
    <w:rsid w:val="00CA5E92"/>
    <w:rsid w:val="00CB0C2E"/>
    <w:rsid w:val="00CB475F"/>
    <w:rsid w:val="00CB6130"/>
    <w:rsid w:val="00CB66F7"/>
    <w:rsid w:val="00CB67D1"/>
    <w:rsid w:val="00CB6A4B"/>
    <w:rsid w:val="00CB6DBF"/>
    <w:rsid w:val="00CC0189"/>
    <w:rsid w:val="00CC094A"/>
    <w:rsid w:val="00CC0C4B"/>
    <w:rsid w:val="00CC0D85"/>
    <w:rsid w:val="00CC1B32"/>
    <w:rsid w:val="00CC30E1"/>
    <w:rsid w:val="00CC3C52"/>
    <w:rsid w:val="00CC4AD5"/>
    <w:rsid w:val="00CC4AF2"/>
    <w:rsid w:val="00CC712E"/>
    <w:rsid w:val="00CD0B6F"/>
    <w:rsid w:val="00CD0F82"/>
    <w:rsid w:val="00CD1192"/>
    <w:rsid w:val="00CD4785"/>
    <w:rsid w:val="00CD579C"/>
    <w:rsid w:val="00CE0520"/>
    <w:rsid w:val="00CE0C7C"/>
    <w:rsid w:val="00CE0DA7"/>
    <w:rsid w:val="00CE1257"/>
    <w:rsid w:val="00CE16E6"/>
    <w:rsid w:val="00CE1764"/>
    <w:rsid w:val="00CE353D"/>
    <w:rsid w:val="00CE43E2"/>
    <w:rsid w:val="00CE465F"/>
    <w:rsid w:val="00CE5776"/>
    <w:rsid w:val="00CE5CC5"/>
    <w:rsid w:val="00CE5E03"/>
    <w:rsid w:val="00CE6C74"/>
    <w:rsid w:val="00CF006C"/>
    <w:rsid w:val="00CF10B7"/>
    <w:rsid w:val="00CF1A62"/>
    <w:rsid w:val="00CF2045"/>
    <w:rsid w:val="00CF2FA6"/>
    <w:rsid w:val="00CF3593"/>
    <w:rsid w:val="00CF5286"/>
    <w:rsid w:val="00CF59F1"/>
    <w:rsid w:val="00CF745E"/>
    <w:rsid w:val="00CF7683"/>
    <w:rsid w:val="00D00479"/>
    <w:rsid w:val="00D02AF0"/>
    <w:rsid w:val="00D02E60"/>
    <w:rsid w:val="00D02E67"/>
    <w:rsid w:val="00D03BCA"/>
    <w:rsid w:val="00D03BFE"/>
    <w:rsid w:val="00D049BE"/>
    <w:rsid w:val="00D05B11"/>
    <w:rsid w:val="00D10A2D"/>
    <w:rsid w:val="00D10D44"/>
    <w:rsid w:val="00D11175"/>
    <w:rsid w:val="00D113FF"/>
    <w:rsid w:val="00D117DA"/>
    <w:rsid w:val="00D125DB"/>
    <w:rsid w:val="00D1340E"/>
    <w:rsid w:val="00D13C58"/>
    <w:rsid w:val="00D15350"/>
    <w:rsid w:val="00D16608"/>
    <w:rsid w:val="00D16EE2"/>
    <w:rsid w:val="00D17B19"/>
    <w:rsid w:val="00D20B99"/>
    <w:rsid w:val="00D2110C"/>
    <w:rsid w:val="00D218C0"/>
    <w:rsid w:val="00D228A9"/>
    <w:rsid w:val="00D229DA"/>
    <w:rsid w:val="00D261AA"/>
    <w:rsid w:val="00D2661A"/>
    <w:rsid w:val="00D26624"/>
    <w:rsid w:val="00D327A4"/>
    <w:rsid w:val="00D33329"/>
    <w:rsid w:val="00D33D90"/>
    <w:rsid w:val="00D34444"/>
    <w:rsid w:val="00D35D7E"/>
    <w:rsid w:val="00D36124"/>
    <w:rsid w:val="00D365B5"/>
    <w:rsid w:val="00D40CAE"/>
    <w:rsid w:val="00D44022"/>
    <w:rsid w:val="00D4549E"/>
    <w:rsid w:val="00D50EC6"/>
    <w:rsid w:val="00D51098"/>
    <w:rsid w:val="00D51122"/>
    <w:rsid w:val="00D51192"/>
    <w:rsid w:val="00D53B76"/>
    <w:rsid w:val="00D5535A"/>
    <w:rsid w:val="00D55A0E"/>
    <w:rsid w:val="00D5605A"/>
    <w:rsid w:val="00D56264"/>
    <w:rsid w:val="00D57E13"/>
    <w:rsid w:val="00D6007A"/>
    <w:rsid w:val="00D6171A"/>
    <w:rsid w:val="00D61B5E"/>
    <w:rsid w:val="00D61CE1"/>
    <w:rsid w:val="00D63949"/>
    <w:rsid w:val="00D65101"/>
    <w:rsid w:val="00D700EB"/>
    <w:rsid w:val="00D72A20"/>
    <w:rsid w:val="00D72E05"/>
    <w:rsid w:val="00D74FBF"/>
    <w:rsid w:val="00D75582"/>
    <w:rsid w:val="00D75AA3"/>
    <w:rsid w:val="00D76398"/>
    <w:rsid w:val="00D779A1"/>
    <w:rsid w:val="00D77F7E"/>
    <w:rsid w:val="00D80B35"/>
    <w:rsid w:val="00D81622"/>
    <w:rsid w:val="00D81EA2"/>
    <w:rsid w:val="00D85B8F"/>
    <w:rsid w:val="00D86069"/>
    <w:rsid w:val="00D87549"/>
    <w:rsid w:val="00D9216E"/>
    <w:rsid w:val="00D92FEA"/>
    <w:rsid w:val="00D939BA"/>
    <w:rsid w:val="00D95D59"/>
    <w:rsid w:val="00D962A3"/>
    <w:rsid w:val="00D9644D"/>
    <w:rsid w:val="00D97F5D"/>
    <w:rsid w:val="00DA012D"/>
    <w:rsid w:val="00DA09B9"/>
    <w:rsid w:val="00DA278A"/>
    <w:rsid w:val="00DA39A9"/>
    <w:rsid w:val="00DA42DD"/>
    <w:rsid w:val="00DA4868"/>
    <w:rsid w:val="00DA63DC"/>
    <w:rsid w:val="00DA66AA"/>
    <w:rsid w:val="00DA750B"/>
    <w:rsid w:val="00DB06BE"/>
    <w:rsid w:val="00DB5F6A"/>
    <w:rsid w:val="00DB620A"/>
    <w:rsid w:val="00DB6A28"/>
    <w:rsid w:val="00DB7A7C"/>
    <w:rsid w:val="00DC0BD1"/>
    <w:rsid w:val="00DC0CEA"/>
    <w:rsid w:val="00DC10A3"/>
    <w:rsid w:val="00DC3929"/>
    <w:rsid w:val="00DC46C4"/>
    <w:rsid w:val="00DC55FD"/>
    <w:rsid w:val="00DC5642"/>
    <w:rsid w:val="00DC62C2"/>
    <w:rsid w:val="00DD0DAD"/>
    <w:rsid w:val="00DD1FD1"/>
    <w:rsid w:val="00DD2A03"/>
    <w:rsid w:val="00DD459F"/>
    <w:rsid w:val="00DD4AB2"/>
    <w:rsid w:val="00DD5DB9"/>
    <w:rsid w:val="00DD6110"/>
    <w:rsid w:val="00DD6A45"/>
    <w:rsid w:val="00DD768C"/>
    <w:rsid w:val="00DD795D"/>
    <w:rsid w:val="00DE102D"/>
    <w:rsid w:val="00DE246E"/>
    <w:rsid w:val="00DE4C16"/>
    <w:rsid w:val="00DE560D"/>
    <w:rsid w:val="00DE633F"/>
    <w:rsid w:val="00DE7FF4"/>
    <w:rsid w:val="00DF17B1"/>
    <w:rsid w:val="00DF3783"/>
    <w:rsid w:val="00DF42CA"/>
    <w:rsid w:val="00DF4B11"/>
    <w:rsid w:val="00DF4F07"/>
    <w:rsid w:val="00E00B08"/>
    <w:rsid w:val="00E019BC"/>
    <w:rsid w:val="00E03E55"/>
    <w:rsid w:val="00E07551"/>
    <w:rsid w:val="00E07BDA"/>
    <w:rsid w:val="00E11A5E"/>
    <w:rsid w:val="00E12379"/>
    <w:rsid w:val="00E127F4"/>
    <w:rsid w:val="00E132CE"/>
    <w:rsid w:val="00E20CAE"/>
    <w:rsid w:val="00E22A8E"/>
    <w:rsid w:val="00E250A2"/>
    <w:rsid w:val="00E25283"/>
    <w:rsid w:val="00E27DAE"/>
    <w:rsid w:val="00E303E7"/>
    <w:rsid w:val="00E30CE5"/>
    <w:rsid w:val="00E30EEE"/>
    <w:rsid w:val="00E31A72"/>
    <w:rsid w:val="00E327FA"/>
    <w:rsid w:val="00E334F5"/>
    <w:rsid w:val="00E34F32"/>
    <w:rsid w:val="00E35B91"/>
    <w:rsid w:val="00E36F94"/>
    <w:rsid w:val="00E401D7"/>
    <w:rsid w:val="00E40AE8"/>
    <w:rsid w:val="00E4161A"/>
    <w:rsid w:val="00E426F3"/>
    <w:rsid w:val="00E42887"/>
    <w:rsid w:val="00E428F1"/>
    <w:rsid w:val="00E43FDD"/>
    <w:rsid w:val="00E45DD6"/>
    <w:rsid w:val="00E45EBC"/>
    <w:rsid w:val="00E4633F"/>
    <w:rsid w:val="00E46BD8"/>
    <w:rsid w:val="00E4702A"/>
    <w:rsid w:val="00E47878"/>
    <w:rsid w:val="00E47AD9"/>
    <w:rsid w:val="00E5028A"/>
    <w:rsid w:val="00E51614"/>
    <w:rsid w:val="00E53006"/>
    <w:rsid w:val="00E5337D"/>
    <w:rsid w:val="00E56A25"/>
    <w:rsid w:val="00E62183"/>
    <w:rsid w:val="00E62748"/>
    <w:rsid w:val="00E62DF6"/>
    <w:rsid w:val="00E63E53"/>
    <w:rsid w:val="00E6439D"/>
    <w:rsid w:val="00E654AD"/>
    <w:rsid w:val="00E709CC"/>
    <w:rsid w:val="00E71BE6"/>
    <w:rsid w:val="00E73628"/>
    <w:rsid w:val="00E74104"/>
    <w:rsid w:val="00E7698E"/>
    <w:rsid w:val="00E801F8"/>
    <w:rsid w:val="00E807F6"/>
    <w:rsid w:val="00E80B5A"/>
    <w:rsid w:val="00E80D11"/>
    <w:rsid w:val="00E80EAF"/>
    <w:rsid w:val="00E81706"/>
    <w:rsid w:val="00E81A4F"/>
    <w:rsid w:val="00E82AE1"/>
    <w:rsid w:val="00E848FA"/>
    <w:rsid w:val="00E84A4E"/>
    <w:rsid w:val="00E84E02"/>
    <w:rsid w:val="00E86660"/>
    <w:rsid w:val="00E86768"/>
    <w:rsid w:val="00E87EC5"/>
    <w:rsid w:val="00E9173A"/>
    <w:rsid w:val="00E92525"/>
    <w:rsid w:val="00E93947"/>
    <w:rsid w:val="00E940E7"/>
    <w:rsid w:val="00E95C3A"/>
    <w:rsid w:val="00E96549"/>
    <w:rsid w:val="00E967D0"/>
    <w:rsid w:val="00E96A79"/>
    <w:rsid w:val="00EA151C"/>
    <w:rsid w:val="00EA17DC"/>
    <w:rsid w:val="00EA1D41"/>
    <w:rsid w:val="00EA1FBC"/>
    <w:rsid w:val="00EA2980"/>
    <w:rsid w:val="00EA2DE1"/>
    <w:rsid w:val="00EA3410"/>
    <w:rsid w:val="00EA598E"/>
    <w:rsid w:val="00EB299A"/>
    <w:rsid w:val="00EB419F"/>
    <w:rsid w:val="00EB44DD"/>
    <w:rsid w:val="00EB4CB4"/>
    <w:rsid w:val="00EB50D4"/>
    <w:rsid w:val="00EB51BA"/>
    <w:rsid w:val="00EB550A"/>
    <w:rsid w:val="00EB7160"/>
    <w:rsid w:val="00EB7AA0"/>
    <w:rsid w:val="00EC0AA0"/>
    <w:rsid w:val="00EC148A"/>
    <w:rsid w:val="00EC1D1C"/>
    <w:rsid w:val="00EC24F8"/>
    <w:rsid w:val="00EC27E9"/>
    <w:rsid w:val="00EC2F40"/>
    <w:rsid w:val="00EC3821"/>
    <w:rsid w:val="00EC57B3"/>
    <w:rsid w:val="00EC5F96"/>
    <w:rsid w:val="00EC600C"/>
    <w:rsid w:val="00EC7CB4"/>
    <w:rsid w:val="00ED104E"/>
    <w:rsid w:val="00ED23B0"/>
    <w:rsid w:val="00ED2701"/>
    <w:rsid w:val="00ED3096"/>
    <w:rsid w:val="00ED4CD9"/>
    <w:rsid w:val="00ED521F"/>
    <w:rsid w:val="00ED59AF"/>
    <w:rsid w:val="00ED69D1"/>
    <w:rsid w:val="00ED6F5B"/>
    <w:rsid w:val="00ED739D"/>
    <w:rsid w:val="00EE04E8"/>
    <w:rsid w:val="00EE1B7E"/>
    <w:rsid w:val="00EE219A"/>
    <w:rsid w:val="00EE2AB1"/>
    <w:rsid w:val="00EE3587"/>
    <w:rsid w:val="00EE390B"/>
    <w:rsid w:val="00EE553A"/>
    <w:rsid w:val="00EE7EC0"/>
    <w:rsid w:val="00EF1A37"/>
    <w:rsid w:val="00EF28D2"/>
    <w:rsid w:val="00EF2A88"/>
    <w:rsid w:val="00EF330A"/>
    <w:rsid w:val="00EF5FCC"/>
    <w:rsid w:val="00EF635B"/>
    <w:rsid w:val="00EF6BC8"/>
    <w:rsid w:val="00EF6D02"/>
    <w:rsid w:val="00EF77E3"/>
    <w:rsid w:val="00EF7E54"/>
    <w:rsid w:val="00F01351"/>
    <w:rsid w:val="00F03290"/>
    <w:rsid w:val="00F03F28"/>
    <w:rsid w:val="00F044A1"/>
    <w:rsid w:val="00F05E31"/>
    <w:rsid w:val="00F063C9"/>
    <w:rsid w:val="00F06F26"/>
    <w:rsid w:val="00F0704A"/>
    <w:rsid w:val="00F10840"/>
    <w:rsid w:val="00F11384"/>
    <w:rsid w:val="00F11DE2"/>
    <w:rsid w:val="00F1258F"/>
    <w:rsid w:val="00F138FB"/>
    <w:rsid w:val="00F15CDF"/>
    <w:rsid w:val="00F15D05"/>
    <w:rsid w:val="00F178D1"/>
    <w:rsid w:val="00F17DA4"/>
    <w:rsid w:val="00F20460"/>
    <w:rsid w:val="00F20FF6"/>
    <w:rsid w:val="00F217BC"/>
    <w:rsid w:val="00F22D0C"/>
    <w:rsid w:val="00F242D2"/>
    <w:rsid w:val="00F27626"/>
    <w:rsid w:val="00F27EA8"/>
    <w:rsid w:val="00F30589"/>
    <w:rsid w:val="00F33ACE"/>
    <w:rsid w:val="00F34C09"/>
    <w:rsid w:val="00F34FE9"/>
    <w:rsid w:val="00F35B0D"/>
    <w:rsid w:val="00F36CAA"/>
    <w:rsid w:val="00F40BB5"/>
    <w:rsid w:val="00F414AC"/>
    <w:rsid w:val="00F41659"/>
    <w:rsid w:val="00F41E0C"/>
    <w:rsid w:val="00F4284E"/>
    <w:rsid w:val="00F4397E"/>
    <w:rsid w:val="00F44018"/>
    <w:rsid w:val="00F4548A"/>
    <w:rsid w:val="00F45A92"/>
    <w:rsid w:val="00F45B73"/>
    <w:rsid w:val="00F45D1B"/>
    <w:rsid w:val="00F45D77"/>
    <w:rsid w:val="00F460F7"/>
    <w:rsid w:val="00F46318"/>
    <w:rsid w:val="00F500A1"/>
    <w:rsid w:val="00F51BBD"/>
    <w:rsid w:val="00F52A11"/>
    <w:rsid w:val="00F541BB"/>
    <w:rsid w:val="00F5436F"/>
    <w:rsid w:val="00F54891"/>
    <w:rsid w:val="00F54982"/>
    <w:rsid w:val="00F55161"/>
    <w:rsid w:val="00F55220"/>
    <w:rsid w:val="00F55A51"/>
    <w:rsid w:val="00F56907"/>
    <w:rsid w:val="00F57D3B"/>
    <w:rsid w:val="00F60256"/>
    <w:rsid w:val="00F61DB9"/>
    <w:rsid w:val="00F6243A"/>
    <w:rsid w:val="00F627A5"/>
    <w:rsid w:val="00F62BD5"/>
    <w:rsid w:val="00F634E6"/>
    <w:rsid w:val="00F63882"/>
    <w:rsid w:val="00F65BC6"/>
    <w:rsid w:val="00F65BC8"/>
    <w:rsid w:val="00F67690"/>
    <w:rsid w:val="00F67CFB"/>
    <w:rsid w:val="00F67DDC"/>
    <w:rsid w:val="00F70DCF"/>
    <w:rsid w:val="00F7269E"/>
    <w:rsid w:val="00F727FB"/>
    <w:rsid w:val="00F72EB8"/>
    <w:rsid w:val="00F75ADC"/>
    <w:rsid w:val="00F7609A"/>
    <w:rsid w:val="00F76355"/>
    <w:rsid w:val="00F77DD8"/>
    <w:rsid w:val="00F77EA9"/>
    <w:rsid w:val="00F802C9"/>
    <w:rsid w:val="00F80AAA"/>
    <w:rsid w:val="00F8343C"/>
    <w:rsid w:val="00F85739"/>
    <w:rsid w:val="00F859BF"/>
    <w:rsid w:val="00F861CB"/>
    <w:rsid w:val="00F86FDD"/>
    <w:rsid w:val="00F87B11"/>
    <w:rsid w:val="00F87B43"/>
    <w:rsid w:val="00F87BDC"/>
    <w:rsid w:val="00F87F49"/>
    <w:rsid w:val="00F90C83"/>
    <w:rsid w:val="00F913BB"/>
    <w:rsid w:val="00F91B32"/>
    <w:rsid w:val="00F91D58"/>
    <w:rsid w:val="00F92258"/>
    <w:rsid w:val="00F924F5"/>
    <w:rsid w:val="00F93DCC"/>
    <w:rsid w:val="00F941C9"/>
    <w:rsid w:val="00F96C46"/>
    <w:rsid w:val="00FA0C99"/>
    <w:rsid w:val="00FA30EF"/>
    <w:rsid w:val="00FA3544"/>
    <w:rsid w:val="00FA3B05"/>
    <w:rsid w:val="00FA3BC4"/>
    <w:rsid w:val="00FA72FB"/>
    <w:rsid w:val="00FB063E"/>
    <w:rsid w:val="00FB167D"/>
    <w:rsid w:val="00FB29CD"/>
    <w:rsid w:val="00FB44CC"/>
    <w:rsid w:val="00FB4780"/>
    <w:rsid w:val="00FB66BA"/>
    <w:rsid w:val="00FB6E70"/>
    <w:rsid w:val="00FB7AA6"/>
    <w:rsid w:val="00FC0797"/>
    <w:rsid w:val="00FC2980"/>
    <w:rsid w:val="00FC3627"/>
    <w:rsid w:val="00FC3F3E"/>
    <w:rsid w:val="00FC4FC9"/>
    <w:rsid w:val="00FC7063"/>
    <w:rsid w:val="00FC72BE"/>
    <w:rsid w:val="00FD0421"/>
    <w:rsid w:val="00FD208F"/>
    <w:rsid w:val="00FD252B"/>
    <w:rsid w:val="00FD2AE2"/>
    <w:rsid w:val="00FD34A8"/>
    <w:rsid w:val="00FD3D94"/>
    <w:rsid w:val="00FD509C"/>
    <w:rsid w:val="00FD66EB"/>
    <w:rsid w:val="00FD72C8"/>
    <w:rsid w:val="00FE14FC"/>
    <w:rsid w:val="00FE259C"/>
    <w:rsid w:val="00FE2EE0"/>
    <w:rsid w:val="00FE3257"/>
    <w:rsid w:val="00FE4205"/>
    <w:rsid w:val="00FE47BE"/>
    <w:rsid w:val="00FE5A6B"/>
    <w:rsid w:val="00FF07E1"/>
    <w:rsid w:val="00FF2789"/>
    <w:rsid w:val="00FF3A45"/>
    <w:rsid w:val="00FF5336"/>
    <w:rsid w:val="00FF5721"/>
    <w:rsid w:val="00FF5C50"/>
    <w:rsid w:val="00FF66EF"/>
    <w:rsid w:val="00FF7014"/>
  </w:rsids>
  <m:mathPr>
    <m:mathFont m:val="Cambria Math"/>
    <m:brkBin m:val="before"/>
    <m:brkBinSub m:val="--"/>
    <m:smallFrac m:val="0"/>
    <m:dispDef/>
    <m:lMargin m:val="0"/>
    <m:rMargin m:val="0"/>
    <m:defJc m:val="centerGroup"/>
    <m:wrapIndent m:val="1440"/>
    <m:intLim m:val="subSup"/>
    <m:naryLim m:val="undOvr"/>
  </m:mathPr>
  <w:themeFontLang w:val="ro-R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6D5ED53"/>
  <w15:docId w15:val="{F38418D8-1300-4554-8A32-B00682EDE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713"/>
    <w:pPr>
      <w:suppressAutoHyphens/>
    </w:pPr>
    <w:rPr>
      <w:rFonts w:ascii="Calibri" w:eastAsia="Calibri" w:hAnsi="Calibri" w:cs="Calibri"/>
      <w:sz w:val="22"/>
      <w:szCs w:val="22"/>
      <w:lang w:eastAsia="zh-CN"/>
    </w:rPr>
  </w:style>
  <w:style w:type="paragraph" w:styleId="Heading2">
    <w:name w:val="heading 2"/>
    <w:basedOn w:val="Normal"/>
    <w:next w:val="Normal"/>
    <w:qFormat/>
    <w:rsid w:val="00113A62"/>
    <w:pPr>
      <w:keepNext/>
      <w:numPr>
        <w:ilvl w:val="1"/>
        <w:numId w:val="1"/>
      </w:numPr>
      <w:spacing w:before="240" w:after="60"/>
      <w:outlineLvl w:val="1"/>
    </w:pPr>
    <w:rPr>
      <w:rFonts w:ascii="Arial" w:hAnsi="Arial" w:cs="Arial"/>
      <w:b/>
      <w:bCs/>
      <w:i/>
      <w:iCs/>
      <w:sz w:val="28"/>
      <w:szCs w:val="28"/>
    </w:rPr>
  </w:style>
  <w:style w:type="paragraph" w:styleId="Heading4">
    <w:name w:val="heading 4"/>
    <w:basedOn w:val="Normal"/>
    <w:next w:val="Normal"/>
    <w:qFormat/>
    <w:rsid w:val="00113A62"/>
    <w:pPr>
      <w:keepNext/>
      <w:numPr>
        <w:ilvl w:val="3"/>
        <w:numId w:val="1"/>
      </w:numPr>
      <w:spacing w:before="240" w:after="60"/>
      <w:outlineLvl w:val="3"/>
    </w:pPr>
    <w:rPr>
      <w:rFonts w:ascii="Times New Roman" w:eastAsia="Times New Roman" w:hAnsi="Times New Roman" w:cs="Times New Roman"/>
      <w:b/>
      <w:bCs/>
      <w:sz w:val="28"/>
      <w:szCs w:val="28"/>
      <w:lang w:val="en-US"/>
    </w:rPr>
  </w:style>
  <w:style w:type="paragraph" w:styleId="Heading5">
    <w:name w:val="heading 5"/>
    <w:basedOn w:val="Normal"/>
    <w:next w:val="Normal"/>
    <w:qFormat/>
    <w:rsid w:val="00113A62"/>
    <w:pPr>
      <w:numPr>
        <w:ilvl w:val="4"/>
        <w:numId w:val="1"/>
      </w:num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13A62"/>
  </w:style>
  <w:style w:type="character" w:customStyle="1" w:styleId="WW8Num2z0">
    <w:name w:val="WW8Num2z0"/>
    <w:rsid w:val="00113A62"/>
  </w:style>
  <w:style w:type="character" w:customStyle="1" w:styleId="WW8Num3z0">
    <w:name w:val="WW8Num3z0"/>
    <w:rsid w:val="00113A62"/>
  </w:style>
  <w:style w:type="character" w:customStyle="1" w:styleId="WW8Num4z0">
    <w:name w:val="WW8Num4z0"/>
    <w:rsid w:val="00113A62"/>
  </w:style>
  <w:style w:type="character" w:customStyle="1" w:styleId="WW8Num5z0">
    <w:name w:val="WW8Num5z0"/>
    <w:rsid w:val="00113A62"/>
    <w:rPr>
      <w:rFonts w:ascii="Symbol" w:hAnsi="Symbol" w:cs="Symbol"/>
    </w:rPr>
  </w:style>
  <w:style w:type="character" w:customStyle="1" w:styleId="WW8Num6z0">
    <w:name w:val="WW8Num6z0"/>
    <w:rsid w:val="00113A62"/>
    <w:rPr>
      <w:rFonts w:ascii="Symbol" w:hAnsi="Symbol" w:cs="Symbol"/>
    </w:rPr>
  </w:style>
  <w:style w:type="character" w:customStyle="1" w:styleId="WW8Num7z0">
    <w:name w:val="WW8Num7z0"/>
    <w:rsid w:val="00113A62"/>
    <w:rPr>
      <w:rFonts w:ascii="Symbol" w:hAnsi="Symbol" w:cs="Symbol"/>
    </w:rPr>
  </w:style>
  <w:style w:type="character" w:customStyle="1" w:styleId="WW8Num8z0">
    <w:name w:val="WW8Num8z0"/>
    <w:rsid w:val="00113A62"/>
    <w:rPr>
      <w:rFonts w:ascii="Symbol" w:hAnsi="Symbol" w:cs="Symbol"/>
    </w:rPr>
  </w:style>
  <w:style w:type="character" w:customStyle="1" w:styleId="WW8Num9z0">
    <w:name w:val="WW8Num9z0"/>
    <w:rsid w:val="00113A62"/>
  </w:style>
  <w:style w:type="character" w:customStyle="1" w:styleId="WW8Num10z0">
    <w:name w:val="WW8Num10z0"/>
    <w:rsid w:val="00113A62"/>
    <w:rPr>
      <w:rFonts w:ascii="Symbol" w:hAnsi="Symbol" w:cs="Symbol"/>
    </w:rPr>
  </w:style>
  <w:style w:type="character" w:customStyle="1" w:styleId="WW8Num11z0">
    <w:name w:val="WW8Num11z0"/>
    <w:rsid w:val="00113A62"/>
    <w:rPr>
      <w:rFonts w:ascii="Arial" w:eastAsia="Times New Roman" w:hAnsi="Arial" w:cs="Arial"/>
    </w:rPr>
  </w:style>
  <w:style w:type="character" w:customStyle="1" w:styleId="WW8Num11z1">
    <w:name w:val="WW8Num11z1"/>
    <w:rsid w:val="00113A62"/>
    <w:rPr>
      <w:rFonts w:ascii="Courier New" w:hAnsi="Courier New" w:cs="Courier New"/>
    </w:rPr>
  </w:style>
  <w:style w:type="character" w:customStyle="1" w:styleId="WW8Num11z2">
    <w:name w:val="WW8Num11z2"/>
    <w:rsid w:val="00113A62"/>
    <w:rPr>
      <w:rFonts w:ascii="Wingdings" w:hAnsi="Wingdings" w:cs="Wingdings"/>
    </w:rPr>
  </w:style>
  <w:style w:type="character" w:customStyle="1" w:styleId="WW8Num11z3">
    <w:name w:val="WW8Num11z3"/>
    <w:rsid w:val="00113A62"/>
    <w:rPr>
      <w:rFonts w:ascii="Symbol" w:hAnsi="Symbol" w:cs="Symbol"/>
    </w:rPr>
  </w:style>
  <w:style w:type="character" w:customStyle="1" w:styleId="WW8Num12z0">
    <w:name w:val="WW8Num12z0"/>
    <w:rsid w:val="00113A62"/>
    <w:rPr>
      <w:rFonts w:ascii="Garamond" w:eastAsia="Times New Roman" w:hAnsi="Garamond" w:cs="Garamond"/>
    </w:rPr>
  </w:style>
  <w:style w:type="character" w:customStyle="1" w:styleId="WW8Num12z1">
    <w:name w:val="WW8Num12z1"/>
    <w:rsid w:val="00113A62"/>
    <w:rPr>
      <w:rFonts w:ascii="Courier New" w:hAnsi="Courier New" w:cs="Courier New"/>
    </w:rPr>
  </w:style>
  <w:style w:type="character" w:customStyle="1" w:styleId="WW8Num12z2">
    <w:name w:val="WW8Num12z2"/>
    <w:rsid w:val="00113A62"/>
    <w:rPr>
      <w:rFonts w:ascii="Wingdings" w:hAnsi="Wingdings" w:cs="Wingdings"/>
    </w:rPr>
  </w:style>
  <w:style w:type="character" w:customStyle="1" w:styleId="WW8Num12z3">
    <w:name w:val="WW8Num12z3"/>
    <w:rsid w:val="00113A62"/>
    <w:rPr>
      <w:rFonts w:ascii="Symbol" w:hAnsi="Symbol" w:cs="Symbol"/>
    </w:rPr>
  </w:style>
  <w:style w:type="character" w:customStyle="1" w:styleId="WW8Num13z0">
    <w:name w:val="WW8Num13z0"/>
    <w:rsid w:val="00113A62"/>
  </w:style>
  <w:style w:type="character" w:customStyle="1" w:styleId="WW8Num13z1">
    <w:name w:val="WW8Num13z1"/>
    <w:rsid w:val="00113A62"/>
  </w:style>
  <w:style w:type="character" w:customStyle="1" w:styleId="WW8Num13z2">
    <w:name w:val="WW8Num13z2"/>
    <w:rsid w:val="00113A62"/>
  </w:style>
  <w:style w:type="character" w:customStyle="1" w:styleId="WW8Num13z3">
    <w:name w:val="WW8Num13z3"/>
    <w:rsid w:val="00113A62"/>
  </w:style>
  <w:style w:type="character" w:customStyle="1" w:styleId="WW8Num13z4">
    <w:name w:val="WW8Num13z4"/>
    <w:rsid w:val="00113A62"/>
  </w:style>
  <w:style w:type="character" w:customStyle="1" w:styleId="WW8Num13z5">
    <w:name w:val="WW8Num13z5"/>
    <w:rsid w:val="00113A62"/>
  </w:style>
  <w:style w:type="character" w:customStyle="1" w:styleId="WW8Num13z6">
    <w:name w:val="WW8Num13z6"/>
    <w:rsid w:val="00113A62"/>
  </w:style>
  <w:style w:type="character" w:customStyle="1" w:styleId="WW8Num13z7">
    <w:name w:val="WW8Num13z7"/>
    <w:rsid w:val="00113A62"/>
  </w:style>
  <w:style w:type="character" w:customStyle="1" w:styleId="WW8Num13z8">
    <w:name w:val="WW8Num13z8"/>
    <w:rsid w:val="00113A62"/>
  </w:style>
  <w:style w:type="character" w:customStyle="1" w:styleId="WW8Num14z0">
    <w:name w:val="WW8Num14z0"/>
    <w:rsid w:val="00113A62"/>
    <w:rPr>
      <w:rFonts w:ascii="Times New Roman" w:eastAsia="Times New Roman" w:hAnsi="Times New Roman" w:cs="Times New Roman"/>
      <w:color w:val="auto"/>
    </w:rPr>
  </w:style>
  <w:style w:type="character" w:customStyle="1" w:styleId="WW8Num14z1">
    <w:name w:val="WW8Num14z1"/>
    <w:rsid w:val="00113A62"/>
    <w:rPr>
      <w:rFonts w:ascii="Courier New" w:hAnsi="Courier New" w:cs="Courier New"/>
    </w:rPr>
  </w:style>
  <w:style w:type="character" w:customStyle="1" w:styleId="WW8Num14z2">
    <w:name w:val="WW8Num14z2"/>
    <w:rsid w:val="00113A62"/>
    <w:rPr>
      <w:rFonts w:ascii="Wingdings" w:hAnsi="Wingdings" w:cs="Wingdings"/>
    </w:rPr>
  </w:style>
  <w:style w:type="character" w:customStyle="1" w:styleId="WW8Num14z3">
    <w:name w:val="WW8Num14z3"/>
    <w:rsid w:val="00113A62"/>
    <w:rPr>
      <w:rFonts w:ascii="Symbol" w:hAnsi="Symbol" w:cs="Symbol"/>
    </w:rPr>
  </w:style>
  <w:style w:type="character" w:customStyle="1" w:styleId="WW8Num15z0">
    <w:name w:val="WW8Num15z0"/>
    <w:rsid w:val="00113A62"/>
  </w:style>
  <w:style w:type="character" w:customStyle="1" w:styleId="WW8Num15z1">
    <w:name w:val="WW8Num15z1"/>
    <w:rsid w:val="00113A62"/>
    <w:rPr>
      <w:rFonts w:ascii="Garamond" w:eastAsia="Times New Roman" w:hAnsi="Garamond" w:cs="Garamond"/>
    </w:rPr>
  </w:style>
  <w:style w:type="character" w:customStyle="1" w:styleId="WW8Num15z2">
    <w:name w:val="WW8Num15z2"/>
    <w:rsid w:val="00113A62"/>
  </w:style>
  <w:style w:type="character" w:customStyle="1" w:styleId="WW8Num15z3">
    <w:name w:val="WW8Num15z3"/>
    <w:rsid w:val="00113A62"/>
  </w:style>
  <w:style w:type="character" w:customStyle="1" w:styleId="WW8Num15z4">
    <w:name w:val="WW8Num15z4"/>
    <w:rsid w:val="00113A62"/>
  </w:style>
  <w:style w:type="character" w:customStyle="1" w:styleId="WW8Num15z5">
    <w:name w:val="WW8Num15z5"/>
    <w:rsid w:val="00113A62"/>
  </w:style>
  <w:style w:type="character" w:customStyle="1" w:styleId="WW8Num15z6">
    <w:name w:val="WW8Num15z6"/>
    <w:rsid w:val="00113A62"/>
  </w:style>
  <w:style w:type="character" w:customStyle="1" w:styleId="WW8Num15z7">
    <w:name w:val="WW8Num15z7"/>
    <w:rsid w:val="00113A62"/>
  </w:style>
  <w:style w:type="character" w:customStyle="1" w:styleId="WW8Num15z8">
    <w:name w:val="WW8Num15z8"/>
    <w:rsid w:val="00113A62"/>
  </w:style>
  <w:style w:type="character" w:customStyle="1" w:styleId="WW8Num16z0">
    <w:name w:val="WW8Num16z0"/>
    <w:rsid w:val="00113A62"/>
  </w:style>
  <w:style w:type="character" w:customStyle="1" w:styleId="WW8Num16z1">
    <w:name w:val="WW8Num16z1"/>
    <w:rsid w:val="00113A62"/>
  </w:style>
  <w:style w:type="character" w:customStyle="1" w:styleId="WW8Num16z2">
    <w:name w:val="WW8Num16z2"/>
    <w:rsid w:val="00113A62"/>
  </w:style>
  <w:style w:type="character" w:customStyle="1" w:styleId="WW8Num16z3">
    <w:name w:val="WW8Num16z3"/>
    <w:rsid w:val="00113A62"/>
  </w:style>
  <w:style w:type="character" w:customStyle="1" w:styleId="WW8Num16z4">
    <w:name w:val="WW8Num16z4"/>
    <w:rsid w:val="00113A62"/>
  </w:style>
  <w:style w:type="character" w:customStyle="1" w:styleId="WW8Num16z5">
    <w:name w:val="WW8Num16z5"/>
    <w:rsid w:val="00113A62"/>
  </w:style>
  <w:style w:type="character" w:customStyle="1" w:styleId="WW8Num16z6">
    <w:name w:val="WW8Num16z6"/>
    <w:rsid w:val="00113A62"/>
  </w:style>
  <w:style w:type="character" w:customStyle="1" w:styleId="WW8Num16z7">
    <w:name w:val="WW8Num16z7"/>
    <w:rsid w:val="00113A62"/>
  </w:style>
  <w:style w:type="character" w:customStyle="1" w:styleId="WW8Num16z8">
    <w:name w:val="WW8Num16z8"/>
    <w:rsid w:val="00113A62"/>
  </w:style>
  <w:style w:type="character" w:customStyle="1" w:styleId="WW8Num17z0">
    <w:name w:val="WW8Num17z0"/>
    <w:rsid w:val="00113A62"/>
  </w:style>
  <w:style w:type="character" w:customStyle="1" w:styleId="WW8Num17z1">
    <w:name w:val="WW8Num17z1"/>
    <w:rsid w:val="00113A62"/>
  </w:style>
  <w:style w:type="character" w:customStyle="1" w:styleId="WW8Num17z2">
    <w:name w:val="WW8Num17z2"/>
    <w:rsid w:val="00113A62"/>
  </w:style>
  <w:style w:type="character" w:customStyle="1" w:styleId="WW8Num17z3">
    <w:name w:val="WW8Num17z3"/>
    <w:rsid w:val="00113A62"/>
  </w:style>
  <w:style w:type="character" w:customStyle="1" w:styleId="WW8Num17z4">
    <w:name w:val="WW8Num17z4"/>
    <w:rsid w:val="00113A62"/>
  </w:style>
  <w:style w:type="character" w:customStyle="1" w:styleId="WW8Num17z5">
    <w:name w:val="WW8Num17z5"/>
    <w:rsid w:val="00113A62"/>
  </w:style>
  <w:style w:type="character" w:customStyle="1" w:styleId="WW8Num17z6">
    <w:name w:val="WW8Num17z6"/>
    <w:rsid w:val="00113A62"/>
  </w:style>
  <w:style w:type="character" w:customStyle="1" w:styleId="WW8Num17z7">
    <w:name w:val="WW8Num17z7"/>
    <w:rsid w:val="00113A62"/>
  </w:style>
  <w:style w:type="character" w:customStyle="1" w:styleId="WW8Num17z8">
    <w:name w:val="WW8Num17z8"/>
    <w:rsid w:val="00113A62"/>
  </w:style>
  <w:style w:type="character" w:customStyle="1" w:styleId="WW8Num18z0">
    <w:name w:val="WW8Num18z0"/>
    <w:rsid w:val="00113A62"/>
  </w:style>
  <w:style w:type="character" w:customStyle="1" w:styleId="WW8Num18z1">
    <w:name w:val="WW8Num18z1"/>
    <w:rsid w:val="00113A62"/>
  </w:style>
  <w:style w:type="character" w:customStyle="1" w:styleId="WW8Num18z2">
    <w:name w:val="WW8Num18z2"/>
    <w:rsid w:val="00113A62"/>
  </w:style>
  <w:style w:type="character" w:customStyle="1" w:styleId="WW8Num18z3">
    <w:name w:val="WW8Num18z3"/>
    <w:rsid w:val="00113A62"/>
  </w:style>
  <w:style w:type="character" w:customStyle="1" w:styleId="WW8Num18z4">
    <w:name w:val="WW8Num18z4"/>
    <w:rsid w:val="00113A62"/>
  </w:style>
  <w:style w:type="character" w:customStyle="1" w:styleId="WW8Num18z5">
    <w:name w:val="WW8Num18z5"/>
    <w:rsid w:val="00113A62"/>
  </w:style>
  <w:style w:type="character" w:customStyle="1" w:styleId="WW8Num18z6">
    <w:name w:val="WW8Num18z6"/>
    <w:rsid w:val="00113A62"/>
  </w:style>
  <w:style w:type="character" w:customStyle="1" w:styleId="WW8Num18z7">
    <w:name w:val="WW8Num18z7"/>
    <w:rsid w:val="00113A62"/>
  </w:style>
  <w:style w:type="character" w:customStyle="1" w:styleId="WW8Num18z8">
    <w:name w:val="WW8Num18z8"/>
    <w:rsid w:val="00113A62"/>
  </w:style>
  <w:style w:type="character" w:customStyle="1" w:styleId="WW8Num19z0">
    <w:name w:val="WW8Num19z0"/>
    <w:rsid w:val="00113A62"/>
    <w:rPr>
      <w:rFonts w:ascii="Times New Roman" w:eastAsia="Times New Roman" w:hAnsi="Times New Roman" w:cs="Times New Roman"/>
    </w:rPr>
  </w:style>
  <w:style w:type="character" w:customStyle="1" w:styleId="WW8Num19z1">
    <w:name w:val="WW8Num19z1"/>
    <w:rsid w:val="00113A62"/>
    <w:rPr>
      <w:rFonts w:ascii="Courier New" w:hAnsi="Courier New" w:cs="Courier New"/>
    </w:rPr>
  </w:style>
  <w:style w:type="character" w:customStyle="1" w:styleId="WW8Num19z2">
    <w:name w:val="WW8Num19z2"/>
    <w:rsid w:val="00113A62"/>
    <w:rPr>
      <w:rFonts w:ascii="Wingdings" w:hAnsi="Wingdings" w:cs="Wingdings"/>
    </w:rPr>
  </w:style>
  <w:style w:type="character" w:customStyle="1" w:styleId="WW8Num19z3">
    <w:name w:val="WW8Num19z3"/>
    <w:rsid w:val="00113A62"/>
    <w:rPr>
      <w:rFonts w:ascii="Symbol" w:hAnsi="Symbol" w:cs="Symbol"/>
    </w:rPr>
  </w:style>
  <w:style w:type="character" w:customStyle="1" w:styleId="WW8Num20z0">
    <w:name w:val="WW8Num20z0"/>
    <w:rsid w:val="00113A62"/>
  </w:style>
  <w:style w:type="character" w:customStyle="1" w:styleId="WW8Num20z1">
    <w:name w:val="WW8Num20z1"/>
    <w:rsid w:val="00113A62"/>
  </w:style>
  <w:style w:type="character" w:customStyle="1" w:styleId="WW8Num20z2">
    <w:name w:val="WW8Num20z2"/>
    <w:rsid w:val="00113A62"/>
  </w:style>
  <w:style w:type="character" w:customStyle="1" w:styleId="WW8Num20z3">
    <w:name w:val="WW8Num20z3"/>
    <w:rsid w:val="00113A62"/>
  </w:style>
  <w:style w:type="character" w:customStyle="1" w:styleId="WW8Num20z4">
    <w:name w:val="WW8Num20z4"/>
    <w:rsid w:val="00113A62"/>
  </w:style>
  <w:style w:type="character" w:customStyle="1" w:styleId="WW8Num20z5">
    <w:name w:val="WW8Num20z5"/>
    <w:rsid w:val="00113A62"/>
  </w:style>
  <w:style w:type="character" w:customStyle="1" w:styleId="WW8Num20z6">
    <w:name w:val="WW8Num20z6"/>
    <w:rsid w:val="00113A62"/>
  </w:style>
  <w:style w:type="character" w:customStyle="1" w:styleId="WW8Num20z7">
    <w:name w:val="WW8Num20z7"/>
    <w:rsid w:val="00113A62"/>
  </w:style>
  <w:style w:type="character" w:customStyle="1" w:styleId="WW8Num20z8">
    <w:name w:val="WW8Num20z8"/>
    <w:rsid w:val="00113A62"/>
  </w:style>
  <w:style w:type="character" w:customStyle="1" w:styleId="WW8Num21z0">
    <w:name w:val="WW8Num21z0"/>
    <w:rsid w:val="00113A62"/>
    <w:rPr>
      <w:rFonts w:ascii="Garamond" w:eastAsia="Times New Roman" w:hAnsi="Garamond" w:cs="Garamond"/>
    </w:rPr>
  </w:style>
  <w:style w:type="character" w:customStyle="1" w:styleId="WW8Num21z2">
    <w:name w:val="WW8Num21z2"/>
    <w:rsid w:val="00113A62"/>
  </w:style>
  <w:style w:type="character" w:customStyle="1" w:styleId="WW8Num21z3">
    <w:name w:val="WW8Num21z3"/>
    <w:rsid w:val="00113A62"/>
  </w:style>
  <w:style w:type="character" w:customStyle="1" w:styleId="WW8Num21z4">
    <w:name w:val="WW8Num21z4"/>
    <w:rsid w:val="00113A62"/>
  </w:style>
  <w:style w:type="character" w:customStyle="1" w:styleId="WW8Num21z5">
    <w:name w:val="WW8Num21z5"/>
    <w:rsid w:val="00113A62"/>
  </w:style>
  <w:style w:type="character" w:customStyle="1" w:styleId="WW8Num21z6">
    <w:name w:val="WW8Num21z6"/>
    <w:rsid w:val="00113A62"/>
  </w:style>
  <w:style w:type="character" w:customStyle="1" w:styleId="WW8Num21z7">
    <w:name w:val="WW8Num21z7"/>
    <w:rsid w:val="00113A62"/>
  </w:style>
  <w:style w:type="character" w:customStyle="1" w:styleId="WW8Num21z8">
    <w:name w:val="WW8Num21z8"/>
    <w:rsid w:val="00113A62"/>
  </w:style>
  <w:style w:type="character" w:customStyle="1" w:styleId="WW8Num22z0">
    <w:name w:val="WW8Num22z0"/>
    <w:rsid w:val="00113A62"/>
  </w:style>
  <w:style w:type="character" w:customStyle="1" w:styleId="WW8Num22z1">
    <w:name w:val="WW8Num22z1"/>
    <w:rsid w:val="00113A62"/>
  </w:style>
  <w:style w:type="character" w:customStyle="1" w:styleId="WW8Num22z2">
    <w:name w:val="WW8Num22z2"/>
    <w:rsid w:val="00113A62"/>
  </w:style>
  <w:style w:type="character" w:customStyle="1" w:styleId="WW8Num22z3">
    <w:name w:val="WW8Num22z3"/>
    <w:rsid w:val="00113A62"/>
  </w:style>
  <w:style w:type="character" w:customStyle="1" w:styleId="WW8Num22z4">
    <w:name w:val="WW8Num22z4"/>
    <w:rsid w:val="00113A62"/>
  </w:style>
  <w:style w:type="character" w:customStyle="1" w:styleId="WW8Num22z5">
    <w:name w:val="WW8Num22z5"/>
    <w:rsid w:val="00113A62"/>
  </w:style>
  <w:style w:type="character" w:customStyle="1" w:styleId="WW8Num22z6">
    <w:name w:val="WW8Num22z6"/>
    <w:rsid w:val="00113A62"/>
  </w:style>
  <w:style w:type="character" w:customStyle="1" w:styleId="WW8Num22z7">
    <w:name w:val="WW8Num22z7"/>
    <w:rsid w:val="00113A62"/>
  </w:style>
  <w:style w:type="character" w:customStyle="1" w:styleId="WW8Num22z8">
    <w:name w:val="WW8Num22z8"/>
    <w:rsid w:val="00113A62"/>
  </w:style>
  <w:style w:type="character" w:customStyle="1" w:styleId="WW8Num23z0">
    <w:name w:val="WW8Num23z0"/>
    <w:rsid w:val="00113A62"/>
  </w:style>
  <w:style w:type="character" w:customStyle="1" w:styleId="WW8Num23z1">
    <w:name w:val="WW8Num23z1"/>
    <w:rsid w:val="00113A62"/>
  </w:style>
  <w:style w:type="character" w:customStyle="1" w:styleId="WW8Num23z2">
    <w:name w:val="WW8Num23z2"/>
    <w:rsid w:val="00113A62"/>
  </w:style>
  <w:style w:type="character" w:customStyle="1" w:styleId="WW8Num23z3">
    <w:name w:val="WW8Num23z3"/>
    <w:rsid w:val="00113A62"/>
  </w:style>
  <w:style w:type="character" w:customStyle="1" w:styleId="WW8Num23z4">
    <w:name w:val="WW8Num23z4"/>
    <w:rsid w:val="00113A62"/>
  </w:style>
  <w:style w:type="character" w:customStyle="1" w:styleId="WW8Num23z5">
    <w:name w:val="WW8Num23z5"/>
    <w:rsid w:val="00113A62"/>
  </w:style>
  <w:style w:type="character" w:customStyle="1" w:styleId="WW8Num23z6">
    <w:name w:val="WW8Num23z6"/>
    <w:rsid w:val="00113A62"/>
  </w:style>
  <w:style w:type="character" w:customStyle="1" w:styleId="WW8Num23z7">
    <w:name w:val="WW8Num23z7"/>
    <w:rsid w:val="00113A62"/>
  </w:style>
  <w:style w:type="character" w:customStyle="1" w:styleId="WW8Num23z8">
    <w:name w:val="WW8Num23z8"/>
    <w:rsid w:val="00113A62"/>
  </w:style>
  <w:style w:type="character" w:customStyle="1" w:styleId="WW8Num24z0">
    <w:name w:val="WW8Num24z0"/>
    <w:rsid w:val="00113A62"/>
    <w:rPr>
      <w:rFonts w:ascii="Arial" w:eastAsia="Times New Roman" w:hAnsi="Arial" w:cs="Arial"/>
    </w:rPr>
  </w:style>
  <w:style w:type="character" w:customStyle="1" w:styleId="WW8Num24z1">
    <w:name w:val="WW8Num24z1"/>
    <w:rsid w:val="00113A62"/>
    <w:rPr>
      <w:rFonts w:ascii="Courier New" w:hAnsi="Courier New" w:cs="Courier New"/>
    </w:rPr>
  </w:style>
  <w:style w:type="character" w:customStyle="1" w:styleId="WW8Num24z2">
    <w:name w:val="WW8Num24z2"/>
    <w:rsid w:val="00113A62"/>
    <w:rPr>
      <w:rFonts w:ascii="Wingdings" w:hAnsi="Wingdings" w:cs="Wingdings"/>
    </w:rPr>
  </w:style>
  <w:style w:type="character" w:customStyle="1" w:styleId="WW8Num24z3">
    <w:name w:val="WW8Num24z3"/>
    <w:rsid w:val="00113A62"/>
    <w:rPr>
      <w:rFonts w:ascii="Symbol" w:hAnsi="Symbol" w:cs="Symbol"/>
    </w:rPr>
  </w:style>
  <w:style w:type="character" w:customStyle="1" w:styleId="WW8Num25z0">
    <w:name w:val="WW8Num25z0"/>
    <w:rsid w:val="00113A62"/>
    <w:rPr>
      <w:rFonts w:ascii="Arial" w:eastAsia="Times New Roman" w:hAnsi="Arial" w:cs="Arial"/>
    </w:rPr>
  </w:style>
  <w:style w:type="character" w:customStyle="1" w:styleId="WW8Num25z1">
    <w:name w:val="WW8Num25z1"/>
    <w:rsid w:val="00113A62"/>
    <w:rPr>
      <w:rFonts w:ascii="Courier New" w:hAnsi="Courier New" w:cs="Courier New"/>
    </w:rPr>
  </w:style>
  <w:style w:type="character" w:customStyle="1" w:styleId="WW8Num25z2">
    <w:name w:val="WW8Num25z2"/>
    <w:rsid w:val="00113A62"/>
    <w:rPr>
      <w:rFonts w:ascii="Wingdings" w:hAnsi="Wingdings" w:cs="Wingdings"/>
    </w:rPr>
  </w:style>
  <w:style w:type="character" w:customStyle="1" w:styleId="WW8Num25z3">
    <w:name w:val="WW8Num25z3"/>
    <w:rsid w:val="00113A62"/>
    <w:rPr>
      <w:rFonts w:ascii="Symbol" w:hAnsi="Symbol" w:cs="Symbol"/>
    </w:rPr>
  </w:style>
  <w:style w:type="character" w:customStyle="1" w:styleId="WW8Num26z0">
    <w:name w:val="WW8Num26z0"/>
    <w:rsid w:val="00113A62"/>
    <w:rPr>
      <w:rFonts w:ascii="Arial" w:eastAsia="Times New Roman" w:hAnsi="Arial" w:cs="Arial"/>
    </w:rPr>
  </w:style>
  <w:style w:type="character" w:customStyle="1" w:styleId="WW8Num26z1">
    <w:name w:val="WW8Num26z1"/>
    <w:rsid w:val="00113A62"/>
    <w:rPr>
      <w:rFonts w:ascii="Courier New" w:hAnsi="Courier New" w:cs="Courier New"/>
    </w:rPr>
  </w:style>
  <w:style w:type="character" w:customStyle="1" w:styleId="WW8Num26z2">
    <w:name w:val="WW8Num26z2"/>
    <w:rsid w:val="00113A62"/>
    <w:rPr>
      <w:rFonts w:ascii="Wingdings" w:hAnsi="Wingdings" w:cs="Wingdings"/>
    </w:rPr>
  </w:style>
  <w:style w:type="character" w:customStyle="1" w:styleId="WW8Num26z3">
    <w:name w:val="WW8Num26z3"/>
    <w:rsid w:val="00113A62"/>
    <w:rPr>
      <w:rFonts w:ascii="Symbol" w:hAnsi="Symbol" w:cs="Symbol"/>
    </w:rPr>
  </w:style>
  <w:style w:type="character" w:customStyle="1" w:styleId="WW8Num27z0">
    <w:name w:val="WW8Num27z0"/>
    <w:rsid w:val="00113A62"/>
  </w:style>
  <w:style w:type="character" w:customStyle="1" w:styleId="WW8Num27z1">
    <w:name w:val="WW8Num27z1"/>
    <w:rsid w:val="00113A62"/>
  </w:style>
  <w:style w:type="character" w:customStyle="1" w:styleId="WW8Num27z2">
    <w:name w:val="WW8Num27z2"/>
    <w:rsid w:val="00113A62"/>
  </w:style>
  <w:style w:type="character" w:customStyle="1" w:styleId="WW8Num27z3">
    <w:name w:val="WW8Num27z3"/>
    <w:rsid w:val="00113A62"/>
  </w:style>
  <w:style w:type="character" w:customStyle="1" w:styleId="WW8Num27z4">
    <w:name w:val="WW8Num27z4"/>
    <w:rsid w:val="00113A62"/>
  </w:style>
  <w:style w:type="character" w:customStyle="1" w:styleId="WW8Num27z5">
    <w:name w:val="WW8Num27z5"/>
    <w:rsid w:val="00113A62"/>
  </w:style>
  <w:style w:type="character" w:customStyle="1" w:styleId="WW8Num27z6">
    <w:name w:val="WW8Num27z6"/>
    <w:rsid w:val="00113A62"/>
  </w:style>
  <w:style w:type="character" w:customStyle="1" w:styleId="WW8Num27z7">
    <w:name w:val="WW8Num27z7"/>
    <w:rsid w:val="00113A62"/>
  </w:style>
  <w:style w:type="character" w:customStyle="1" w:styleId="WW8Num27z8">
    <w:name w:val="WW8Num27z8"/>
    <w:rsid w:val="00113A62"/>
  </w:style>
  <w:style w:type="character" w:customStyle="1" w:styleId="WW8Num28z0">
    <w:name w:val="WW8Num28z0"/>
    <w:rsid w:val="00113A62"/>
    <w:rPr>
      <w:rFonts w:ascii="Symbol" w:hAnsi="Symbol" w:cs="Symbol"/>
    </w:rPr>
  </w:style>
  <w:style w:type="character" w:customStyle="1" w:styleId="WW8Num28z1">
    <w:name w:val="WW8Num28z1"/>
    <w:rsid w:val="00113A62"/>
    <w:rPr>
      <w:rFonts w:ascii="Courier New" w:hAnsi="Courier New" w:cs="Courier New"/>
    </w:rPr>
  </w:style>
  <w:style w:type="character" w:customStyle="1" w:styleId="WW8Num28z2">
    <w:name w:val="WW8Num28z2"/>
    <w:rsid w:val="00113A62"/>
    <w:rPr>
      <w:rFonts w:ascii="Wingdings" w:hAnsi="Wingdings" w:cs="Wingdings"/>
    </w:rPr>
  </w:style>
  <w:style w:type="character" w:customStyle="1" w:styleId="WW8Num29z0">
    <w:name w:val="WW8Num29z0"/>
    <w:rsid w:val="00113A62"/>
  </w:style>
  <w:style w:type="character" w:customStyle="1" w:styleId="WW8Num29z1">
    <w:name w:val="WW8Num29z1"/>
    <w:rsid w:val="00113A62"/>
  </w:style>
  <w:style w:type="character" w:customStyle="1" w:styleId="WW8Num29z2">
    <w:name w:val="WW8Num29z2"/>
    <w:rsid w:val="00113A62"/>
  </w:style>
  <w:style w:type="character" w:customStyle="1" w:styleId="WW8Num29z3">
    <w:name w:val="WW8Num29z3"/>
    <w:rsid w:val="00113A62"/>
  </w:style>
  <w:style w:type="character" w:customStyle="1" w:styleId="WW8Num29z4">
    <w:name w:val="WW8Num29z4"/>
    <w:rsid w:val="00113A62"/>
  </w:style>
  <w:style w:type="character" w:customStyle="1" w:styleId="WW8Num29z5">
    <w:name w:val="WW8Num29z5"/>
    <w:rsid w:val="00113A62"/>
  </w:style>
  <w:style w:type="character" w:customStyle="1" w:styleId="WW8Num29z6">
    <w:name w:val="WW8Num29z6"/>
    <w:rsid w:val="00113A62"/>
  </w:style>
  <w:style w:type="character" w:customStyle="1" w:styleId="WW8Num29z7">
    <w:name w:val="WW8Num29z7"/>
    <w:rsid w:val="00113A62"/>
  </w:style>
  <w:style w:type="character" w:customStyle="1" w:styleId="WW8Num29z8">
    <w:name w:val="WW8Num29z8"/>
    <w:rsid w:val="00113A62"/>
  </w:style>
  <w:style w:type="character" w:customStyle="1" w:styleId="WW8Num30z0">
    <w:name w:val="WW8Num30z0"/>
    <w:rsid w:val="00113A62"/>
    <w:rPr>
      <w:rFonts w:ascii="Times New Roman" w:hAnsi="Times New Roman" w:cs="Times New Roman"/>
      <w:b/>
      <w:bCs/>
      <w:sz w:val="24"/>
      <w:szCs w:val="24"/>
    </w:rPr>
  </w:style>
  <w:style w:type="character" w:customStyle="1" w:styleId="WW8Num30z1">
    <w:name w:val="WW8Num30z1"/>
    <w:rsid w:val="00113A62"/>
  </w:style>
  <w:style w:type="character" w:customStyle="1" w:styleId="WW8Num30z2">
    <w:name w:val="WW8Num30z2"/>
    <w:rsid w:val="00113A62"/>
  </w:style>
  <w:style w:type="character" w:customStyle="1" w:styleId="WW8Num30z3">
    <w:name w:val="WW8Num30z3"/>
    <w:rsid w:val="00113A62"/>
  </w:style>
  <w:style w:type="character" w:customStyle="1" w:styleId="WW8Num30z4">
    <w:name w:val="WW8Num30z4"/>
    <w:rsid w:val="00113A62"/>
  </w:style>
  <w:style w:type="character" w:customStyle="1" w:styleId="WW8Num30z5">
    <w:name w:val="WW8Num30z5"/>
    <w:rsid w:val="00113A62"/>
  </w:style>
  <w:style w:type="character" w:customStyle="1" w:styleId="WW8Num30z6">
    <w:name w:val="WW8Num30z6"/>
    <w:rsid w:val="00113A62"/>
  </w:style>
  <w:style w:type="character" w:customStyle="1" w:styleId="WW8Num30z7">
    <w:name w:val="WW8Num30z7"/>
    <w:rsid w:val="00113A62"/>
  </w:style>
  <w:style w:type="character" w:customStyle="1" w:styleId="WW8Num30z8">
    <w:name w:val="WW8Num30z8"/>
    <w:rsid w:val="00113A62"/>
  </w:style>
  <w:style w:type="character" w:customStyle="1" w:styleId="WW8Num31z0">
    <w:name w:val="WW8Num31z0"/>
    <w:rsid w:val="00113A62"/>
    <w:rPr>
      <w:rFonts w:ascii="Arial" w:eastAsia="Times New Roman" w:hAnsi="Arial" w:cs="Arial"/>
    </w:rPr>
  </w:style>
  <w:style w:type="character" w:customStyle="1" w:styleId="WW8Num31z1">
    <w:name w:val="WW8Num31z1"/>
    <w:rsid w:val="00113A62"/>
    <w:rPr>
      <w:rFonts w:ascii="Courier New" w:hAnsi="Courier New" w:cs="Courier New"/>
    </w:rPr>
  </w:style>
  <w:style w:type="character" w:customStyle="1" w:styleId="WW8Num31z2">
    <w:name w:val="WW8Num31z2"/>
    <w:rsid w:val="00113A62"/>
    <w:rPr>
      <w:rFonts w:ascii="Wingdings" w:hAnsi="Wingdings" w:cs="Wingdings"/>
    </w:rPr>
  </w:style>
  <w:style w:type="character" w:customStyle="1" w:styleId="WW8Num31z3">
    <w:name w:val="WW8Num31z3"/>
    <w:rsid w:val="00113A62"/>
    <w:rPr>
      <w:rFonts w:ascii="Symbol" w:hAnsi="Symbol" w:cs="Symbol"/>
    </w:rPr>
  </w:style>
  <w:style w:type="character" w:customStyle="1" w:styleId="WW8Num32z0">
    <w:name w:val="WW8Num32z0"/>
    <w:rsid w:val="00113A62"/>
    <w:rPr>
      <w:rFonts w:ascii="Arial" w:eastAsia="Times New Roman" w:hAnsi="Arial" w:cs="Arial"/>
    </w:rPr>
  </w:style>
  <w:style w:type="character" w:customStyle="1" w:styleId="WW8Num32z1">
    <w:name w:val="WW8Num32z1"/>
    <w:rsid w:val="00113A62"/>
    <w:rPr>
      <w:rFonts w:ascii="Courier New" w:hAnsi="Courier New" w:cs="Courier New"/>
    </w:rPr>
  </w:style>
  <w:style w:type="character" w:customStyle="1" w:styleId="WW8Num32z2">
    <w:name w:val="WW8Num32z2"/>
    <w:rsid w:val="00113A62"/>
    <w:rPr>
      <w:rFonts w:ascii="Wingdings" w:hAnsi="Wingdings" w:cs="Wingdings"/>
    </w:rPr>
  </w:style>
  <w:style w:type="character" w:customStyle="1" w:styleId="WW8Num32z3">
    <w:name w:val="WW8Num32z3"/>
    <w:rsid w:val="00113A62"/>
    <w:rPr>
      <w:rFonts w:ascii="Symbol" w:hAnsi="Symbol" w:cs="Symbol"/>
    </w:rPr>
  </w:style>
  <w:style w:type="character" w:customStyle="1" w:styleId="WW8Num33z0">
    <w:name w:val="WW8Num33z0"/>
    <w:rsid w:val="00113A62"/>
  </w:style>
  <w:style w:type="character" w:customStyle="1" w:styleId="WW8Num33z1">
    <w:name w:val="WW8Num33z1"/>
    <w:rsid w:val="00113A62"/>
  </w:style>
  <w:style w:type="character" w:customStyle="1" w:styleId="WW8Num33z2">
    <w:name w:val="WW8Num33z2"/>
    <w:rsid w:val="00113A62"/>
  </w:style>
  <w:style w:type="character" w:customStyle="1" w:styleId="WW8Num33z3">
    <w:name w:val="WW8Num33z3"/>
    <w:rsid w:val="00113A62"/>
  </w:style>
  <w:style w:type="character" w:customStyle="1" w:styleId="WW8Num33z4">
    <w:name w:val="WW8Num33z4"/>
    <w:rsid w:val="00113A62"/>
  </w:style>
  <w:style w:type="character" w:customStyle="1" w:styleId="WW8Num33z5">
    <w:name w:val="WW8Num33z5"/>
    <w:rsid w:val="00113A62"/>
  </w:style>
  <w:style w:type="character" w:customStyle="1" w:styleId="WW8Num33z6">
    <w:name w:val="WW8Num33z6"/>
    <w:rsid w:val="00113A62"/>
  </w:style>
  <w:style w:type="character" w:customStyle="1" w:styleId="WW8Num33z7">
    <w:name w:val="WW8Num33z7"/>
    <w:rsid w:val="00113A62"/>
  </w:style>
  <w:style w:type="character" w:customStyle="1" w:styleId="WW8Num33z8">
    <w:name w:val="WW8Num33z8"/>
    <w:rsid w:val="00113A62"/>
  </w:style>
  <w:style w:type="character" w:customStyle="1" w:styleId="WW8Num34z0">
    <w:name w:val="WW8Num34z0"/>
    <w:rsid w:val="00113A62"/>
    <w:rPr>
      <w:color w:val="auto"/>
    </w:rPr>
  </w:style>
  <w:style w:type="character" w:customStyle="1" w:styleId="WW8Num34z1">
    <w:name w:val="WW8Num34z1"/>
    <w:rsid w:val="00113A62"/>
  </w:style>
  <w:style w:type="character" w:customStyle="1" w:styleId="WW8Num34z2">
    <w:name w:val="WW8Num34z2"/>
    <w:rsid w:val="00113A62"/>
  </w:style>
  <w:style w:type="character" w:customStyle="1" w:styleId="WW8Num34z3">
    <w:name w:val="WW8Num34z3"/>
    <w:rsid w:val="00113A62"/>
  </w:style>
  <w:style w:type="character" w:customStyle="1" w:styleId="WW8Num34z4">
    <w:name w:val="WW8Num34z4"/>
    <w:rsid w:val="00113A62"/>
  </w:style>
  <w:style w:type="character" w:customStyle="1" w:styleId="WW8Num34z5">
    <w:name w:val="WW8Num34z5"/>
    <w:rsid w:val="00113A62"/>
  </w:style>
  <w:style w:type="character" w:customStyle="1" w:styleId="WW8Num34z6">
    <w:name w:val="WW8Num34z6"/>
    <w:rsid w:val="00113A62"/>
  </w:style>
  <w:style w:type="character" w:customStyle="1" w:styleId="WW8Num34z7">
    <w:name w:val="WW8Num34z7"/>
    <w:rsid w:val="00113A62"/>
  </w:style>
  <w:style w:type="character" w:customStyle="1" w:styleId="WW8Num34z8">
    <w:name w:val="WW8Num34z8"/>
    <w:rsid w:val="00113A62"/>
  </w:style>
  <w:style w:type="character" w:customStyle="1" w:styleId="WW8Num35z0">
    <w:name w:val="WW8Num35z0"/>
    <w:rsid w:val="00113A62"/>
  </w:style>
  <w:style w:type="character" w:customStyle="1" w:styleId="WW8Num35z1">
    <w:name w:val="WW8Num35z1"/>
    <w:rsid w:val="00113A62"/>
  </w:style>
  <w:style w:type="character" w:customStyle="1" w:styleId="WW8Num35z2">
    <w:name w:val="WW8Num35z2"/>
    <w:rsid w:val="00113A62"/>
  </w:style>
  <w:style w:type="character" w:customStyle="1" w:styleId="WW8Num35z3">
    <w:name w:val="WW8Num35z3"/>
    <w:rsid w:val="00113A62"/>
  </w:style>
  <w:style w:type="character" w:customStyle="1" w:styleId="WW8Num35z4">
    <w:name w:val="WW8Num35z4"/>
    <w:rsid w:val="00113A62"/>
  </w:style>
  <w:style w:type="character" w:customStyle="1" w:styleId="WW8Num35z5">
    <w:name w:val="WW8Num35z5"/>
    <w:rsid w:val="00113A62"/>
  </w:style>
  <w:style w:type="character" w:customStyle="1" w:styleId="WW8Num35z6">
    <w:name w:val="WW8Num35z6"/>
    <w:rsid w:val="00113A62"/>
  </w:style>
  <w:style w:type="character" w:customStyle="1" w:styleId="WW8Num35z7">
    <w:name w:val="WW8Num35z7"/>
    <w:rsid w:val="00113A62"/>
  </w:style>
  <w:style w:type="character" w:customStyle="1" w:styleId="WW8Num35z8">
    <w:name w:val="WW8Num35z8"/>
    <w:rsid w:val="00113A62"/>
  </w:style>
  <w:style w:type="character" w:customStyle="1" w:styleId="WW8Num36z0">
    <w:name w:val="WW8Num36z0"/>
    <w:rsid w:val="00113A62"/>
  </w:style>
  <w:style w:type="character" w:customStyle="1" w:styleId="WW8Num36z1">
    <w:name w:val="WW8Num36z1"/>
    <w:rsid w:val="00113A62"/>
  </w:style>
  <w:style w:type="character" w:customStyle="1" w:styleId="WW8Num36z2">
    <w:name w:val="WW8Num36z2"/>
    <w:rsid w:val="00113A62"/>
  </w:style>
  <w:style w:type="character" w:customStyle="1" w:styleId="WW8Num36z3">
    <w:name w:val="WW8Num36z3"/>
    <w:rsid w:val="00113A62"/>
  </w:style>
  <w:style w:type="character" w:customStyle="1" w:styleId="WW8Num36z4">
    <w:name w:val="WW8Num36z4"/>
    <w:rsid w:val="00113A62"/>
  </w:style>
  <w:style w:type="character" w:customStyle="1" w:styleId="WW8Num36z5">
    <w:name w:val="WW8Num36z5"/>
    <w:rsid w:val="00113A62"/>
  </w:style>
  <w:style w:type="character" w:customStyle="1" w:styleId="WW8Num36z6">
    <w:name w:val="WW8Num36z6"/>
    <w:rsid w:val="00113A62"/>
  </w:style>
  <w:style w:type="character" w:customStyle="1" w:styleId="WW8Num36z7">
    <w:name w:val="WW8Num36z7"/>
    <w:rsid w:val="00113A62"/>
  </w:style>
  <w:style w:type="character" w:customStyle="1" w:styleId="WW8Num36z8">
    <w:name w:val="WW8Num36z8"/>
    <w:rsid w:val="00113A62"/>
  </w:style>
  <w:style w:type="character" w:customStyle="1" w:styleId="WW8Num37z0">
    <w:name w:val="WW8Num37z0"/>
    <w:rsid w:val="00113A62"/>
  </w:style>
  <w:style w:type="character" w:customStyle="1" w:styleId="WW8Num37z1">
    <w:name w:val="WW8Num37z1"/>
    <w:rsid w:val="00113A62"/>
  </w:style>
  <w:style w:type="character" w:customStyle="1" w:styleId="WW8Num37z2">
    <w:name w:val="WW8Num37z2"/>
    <w:rsid w:val="00113A62"/>
  </w:style>
  <w:style w:type="character" w:customStyle="1" w:styleId="WW8Num37z3">
    <w:name w:val="WW8Num37z3"/>
    <w:rsid w:val="00113A62"/>
  </w:style>
  <w:style w:type="character" w:customStyle="1" w:styleId="WW8Num37z4">
    <w:name w:val="WW8Num37z4"/>
    <w:rsid w:val="00113A62"/>
  </w:style>
  <w:style w:type="character" w:customStyle="1" w:styleId="WW8Num37z5">
    <w:name w:val="WW8Num37z5"/>
    <w:rsid w:val="00113A62"/>
  </w:style>
  <w:style w:type="character" w:customStyle="1" w:styleId="WW8Num37z6">
    <w:name w:val="WW8Num37z6"/>
    <w:rsid w:val="00113A62"/>
  </w:style>
  <w:style w:type="character" w:customStyle="1" w:styleId="WW8Num37z7">
    <w:name w:val="WW8Num37z7"/>
    <w:rsid w:val="00113A62"/>
  </w:style>
  <w:style w:type="character" w:customStyle="1" w:styleId="WW8Num37z8">
    <w:name w:val="WW8Num37z8"/>
    <w:rsid w:val="00113A62"/>
  </w:style>
  <w:style w:type="character" w:customStyle="1" w:styleId="WW8Num38z0">
    <w:name w:val="WW8Num38z0"/>
    <w:rsid w:val="00113A62"/>
  </w:style>
  <w:style w:type="character" w:customStyle="1" w:styleId="WW8Num38z1">
    <w:name w:val="WW8Num38z1"/>
    <w:rsid w:val="00113A62"/>
    <w:rPr>
      <w:rFonts w:ascii="Garamond" w:eastAsia="Times New Roman" w:hAnsi="Garamond" w:cs="Garamond"/>
    </w:rPr>
  </w:style>
  <w:style w:type="character" w:customStyle="1" w:styleId="WW8Num38z2">
    <w:name w:val="WW8Num38z2"/>
    <w:rsid w:val="00113A62"/>
  </w:style>
  <w:style w:type="character" w:customStyle="1" w:styleId="WW8Num38z3">
    <w:name w:val="WW8Num38z3"/>
    <w:rsid w:val="00113A62"/>
  </w:style>
  <w:style w:type="character" w:customStyle="1" w:styleId="WW8Num38z4">
    <w:name w:val="WW8Num38z4"/>
    <w:rsid w:val="00113A62"/>
  </w:style>
  <w:style w:type="character" w:customStyle="1" w:styleId="WW8Num38z5">
    <w:name w:val="WW8Num38z5"/>
    <w:rsid w:val="00113A62"/>
  </w:style>
  <w:style w:type="character" w:customStyle="1" w:styleId="WW8Num38z6">
    <w:name w:val="WW8Num38z6"/>
    <w:rsid w:val="00113A62"/>
  </w:style>
  <w:style w:type="character" w:customStyle="1" w:styleId="WW8Num38z7">
    <w:name w:val="WW8Num38z7"/>
    <w:rsid w:val="00113A62"/>
  </w:style>
  <w:style w:type="character" w:customStyle="1" w:styleId="WW8Num38z8">
    <w:name w:val="WW8Num38z8"/>
    <w:rsid w:val="00113A62"/>
  </w:style>
  <w:style w:type="character" w:customStyle="1" w:styleId="WW8Num39z0">
    <w:name w:val="WW8Num39z0"/>
    <w:rsid w:val="00113A62"/>
    <w:rPr>
      <w:rFonts w:ascii="Symbol" w:hAnsi="Symbol" w:cs="Symbol"/>
    </w:rPr>
  </w:style>
  <w:style w:type="character" w:customStyle="1" w:styleId="WW8Num39z1">
    <w:name w:val="WW8Num39z1"/>
    <w:rsid w:val="00113A62"/>
    <w:rPr>
      <w:rFonts w:ascii="Courier New" w:hAnsi="Courier New" w:cs="Courier New"/>
    </w:rPr>
  </w:style>
  <w:style w:type="character" w:customStyle="1" w:styleId="WW8Num39z2">
    <w:name w:val="WW8Num39z2"/>
    <w:rsid w:val="00113A62"/>
    <w:rPr>
      <w:rFonts w:ascii="Wingdings" w:hAnsi="Wingdings" w:cs="Wingdings"/>
    </w:rPr>
  </w:style>
  <w:style w:type="character" w:customStyle="1" w:styleId="WW8Num40z0">
    <w:name w:val="WW8Num40z0"/>
    <w:rsid w:val="00113A62"/>
  </w:style>
  <w:style w:type="character" w:customStyle="1" w:styleId="WW8Num40z1">
    <w:name w:val="WW8Num40z1"/>
    <w:rsid w:val="00113A62"/>
  </w:style>
  <w:style w:type="character" w:customStyle="1" w:styleId="WW8Num40z2">
    <w:name w:val="WW8Num40z2"/>
    <w:rsid w:val="00113A62"/>
  </w:style>
  <w:style w:type="character" w:customStyle="1" w:styleId="WW8Num40z3">
    <w:name w:val="WW8Num40z3"/>
    <w:rsid w:val="00113A62"/>
  </w:style>
  <w:style w:type="character" w:customStyle="1" w:styleId="WW8Num40z4">
    <w:name w:val="WW8Num40z4"/>
    <w:rsid w:val="00113A62"/>
  </w:style>
  <w:style w:type="character" w:customStyle="1" w:styleId="WW8Num40z5">
    <w:name w:val="WW8Num40z5"/>
    <w:rsid w:val="00113A62"/>
  </w:style>
  <w:style w:type="character" w:customStyle="1" w:styleId="WW8Num40z6">
    <w:name w:val="WW8Num40z6"/>
    <w:rsid w:val="00113A62"/>
  </w:style>
  <w:style w:type="character" w:customStyle="1" w:styleId="WW8Num40z7">
    <w:name w:val="WW8Num40z7"/>
    <w:rsid w:val="00113A62"/>
  </w:style>
  <w:style w:type="character" w:customStyle="1" w:styleId="WW8Num40z8">
    <w:name w:val="WW8Num40z8"/>
    <w:rsid w:val="00113A62"/>
  </w:style>
  <w:style w:type="character" w:customStyle="1" w:styleId="WW8Num41z0">
    <w:name w:val="WW8Num41z0"/>
    <w:rsid w:val="00113A62"/>
  </w:style>
  <w:style w:type="character" w:customStyle="1" w:styleId="WW8Num41z1">
    <w:name w:val="WW8Num41z1"/>
    <w:rsid w:val="00113A62"/>
  </w:style>
  <w:style w:type="character" w:customStyle="1" w:styleId="WW8Num41z2">
    <w:name w:val="WW8Num41z2"/>
    <w:rsid w:val="00113A62"/>
  </w:style>
  <w:style w:type="character" w:customStyle="1" w:styleId="WW8Num41z3">
    <w:name w:val="WW8Num41z3"/>
    <w:rsid w:val="00113A62"/>
  </w:style>
  <w:style w:type="character" w:customStyle="1" w:styleId="WW8Num41z4">
    <w:name w:val="WW8Num41z4"/>
    <w:rsid w:val="00113A62"/>
  </w:style>
  <w:style w:type="character" w:customStyle="1" w:styleId="WW8Num41z5">
    <w:name w:val="WW8Num41z5"/>
    <w:rsid w:val="00113A62"/>
  </w:style>
  <w:style w:type="character" w:customStyle="1" w:styleId="WW8Num41z6">
    <w:name w:val="WW8Num41z6"/>
    <w:rsid w:val="00113A62"/>
  </w:style>
  <w:style w:type="character" w:customStyle="1" w:styleId="WW8Num41z7">
    <w:name w:val="WW8Num41z7"/>
    <w:rsid w:val="00113A62"/>
  </w:style>
  <w:style w:type="character" w:customStyle="1" w:styleId="WW8Num41z8">
    <w:name w:val="WW8Num41z8"/>
    <w:rsid w:val="00113A62"/>
  </w:style>
  <w:style w:type="character" w:customStyle="1" w:styleId="WW8Num42z0">
    <w:name w:val="WW8Num42z0"/>
    <w:rsid w:val="00113A62"/>
  </w:style>
  <w:style w:type="character" w:customStyle="1" w:styleId="WW8Num42z1">
    <w:name w:val="WW8Num42z1"/>
    <w:rsid w:val="00113A62"/>
  </w:style>
  <w:style w:type="character" w:customStyle="1" w:styleId="WW8Num42z2">
    <w:name w:val="WW8Num42z2"/>
    <w:rsid w:val="00113A62"/>
  </w:style>
  <w:style w:type="character" w:customStyle="1" w:styleId="WW8Num42z3">
    <w:name w:val="WW8Num42z3"/>
    <w:rsid w:val="00113A62"/>
  </w:style>
  <w:style w:type="character" w:customStyle="1" w:styleId="WW8Num42z4">
    <w:name w:val="WW8Num42z4"/>
    <w:rsid w:val="00113A62"/>
  </w:style>
  <w:style w:type="character" w:customStyle="1" w:styleId="WW8Num42z5">
    <w:name w:val="WW8Num42z5"/>
    <w:rsid w:val="00113A62"/>
  </w:style>
  <w:style w:type="character" w:customStyle="1" w:styleId="WW8Num42z6">
    <w:name w:val="WW8Num42z6"/>
    <w:rsid w:val="00113A62"/>
  </w:style>
  <w:style w:type="character" w:customStyle="1" w:styleId="WW8Num42z7">
    <w:name w:val="WW8Num42z7"/>
    <w:rsid w:val="00113A62"/>
  </w:style>
  <w:style w:type="character" w:customStyle="1" w:styleId="WW8Num42z8">
    <w:name w:val="WW8Num42z8"/>
    <w:rsid w:val="00113A62"/>
  </w:style>
  <w:style w:type="character" w:customStyle="1" w:styleId="WW8Num43z0">
    <w:name w:val="WW8Num43z0"/>
    <w:rsid w:val="00113A62"/>
    <w:rPr>
      <w:rFonts w:ascii="Garamond" w:eastAsia="Times New Roman" w:hAnsi="Garamond" w:cs="Garamond"/>
    </w:rPr>
  </w:style>
  <w:style w:type="character" w:customStyle="1" w:styleId="WW8Num43z1">
    <w:name w:val="WW8Num43z1"/>
    <w:rsid w:val="00113A62"/>
    <w:rPr>
      <w:rFonts w:ascii="Courier New" w:hAnsi="Courier New" w:cs="Courier New"/>
    </w:rPr>
  </w:style>
  <w:style w:type="character" w:customStyle="1" w:styleId="WW8Num43z2">
    <w:name w:val="WW8Num43z2"/>
    <w:rsid w:val="00113A62"/>
    <w:rPr>
      <w:rFonts w:ascii="Wingdings" w:hAnsi="Wingdings" w:cs="Wingdings"/>
    </w:rPr>
  </w:style>
  <w:style w:type="character" w:customStyle="1" w:styleId="WW8Num43z3">
    <w:name w:val="WW8Num43z3"/>
    <w:rsid w:val="00113A62"/>
    <w:rPr>
      <w:rFonts w:ascii="Symbol" w:hAnsi="Symbol" w:cs="Symbol"/>
    </w:rPr>
  </w:style>
  <w:style w:type="character" w:customStyle="1" w:styleId="WW8Num44z0">
    <w:name w:val="WW8Num44z0"/>
    <w:rsid w:val="00113A62"/>
    <w:rPr>
      <w:rFonts w:ascii="Symbol" w:hAnsi="Symbol" w:cs="Symbol"/>
    </w:rPr>
  </w:style>
  <w:style w:type="character" w:customStyle="1" w:styleId="WW8Num44z1">
    <w:name w:val="WW8Num44z1"/>
    <w:rsid w:val="00113A62"/>
    <w:rPr>
      <w:rFonts w:ascii="Courier New" w:hAnsi="Courier New" w:cs="Courier New"/>
    </w:rPr>
  </w:style>
  <w:style w:type="character" w:customStyle="1" w:styleId="WW8Num44z2">
    <w:name w:val="WW8Num44z2"/>
    <w:rsid w:val="00113A62"/>
    <w:rPr>
      <w:rFonts w:ascii="Wingdings" w:hAnsi="Wingdings" w:cs="Wingdings"/>
    </w:rPr>
  </w:style>
  <w:style w:type="character" w:customStyle="1" w:styleId="WW8Num45z0">
    <w:name w:val="WW8Num45z0"/>
    <w:rsid w:val="00113A62"/>
    <w:rPr>
      <w:rFonts w:ascii="Arial" w:eastAsia="Times New Roman" w:hAnsi="Arial" w:cs="Arial"/>
    </w:rPr>
  </w:style>
  <w:style w:type="character" w:customStyle="1" w:styleId="WW8Num45z1">
    <w:name w:val="WW8Num45z1"/>
    <w:rsid w:val="00113A62"/>
    <w:rPr>
      <w:rFonts w:ascii="Courier New" w:hAnsi="Courier New" w:cs="Courier New"/>
    </w:rPr>
  </w:style>
  <w:style w:type="character" w:customStyle="1" w:styleId="WW8Num45z2">
    <w:name w:val="WW8Num45z2"/>
    <w:rsid w:val="00113A62"/>
    <w:rPr>
      <w:rFonts w:ascii="Wingdings" w:hAnsi="Wingdings" w:cs="Wingdings"/>
    </w:rPr>
  </w:style>
  <w:style w:type="character" w:customStyle="1" w:styleId="WW8Num45z3">
    <w:name w:val="WW8Num45z3"/>
    <w:rsid w:val="00113A62"/>
    <w:rPr>
      <w:rFonts w:ascii="Symbol" w:hAnsi="Symbol" w:cs="Symbol"/>
    </w:rPr>
  </w:style>
  <w:style w:type="character" w:customStyle="1" w:styleId="WW8Num46z0">
    <w:name w:val="WW8Num46z0"/>
    <w:rsid w:val="00113A62"/>
  </w:style>
  <w:style w:type="character" w:customStyle="1" w:styleId="WW8Num47z0">
    <w:name w:val="WW8Num47z0"/>
    <w:rsid w:val="00113A62"/>
  </w:style>
  <w:style w:type="character" w:customStyle="1" w:styleId="WW8Num47z1">
    <w:name w:val="WW8Num47z1"/>
    <w:rsid w:val="00113A62"/>
  </w:style>
  <w:style w:type="character" w:customStyle="1" w:styleId="WW8Num47z2">
    <w:name w:val="WW8Num47z2"/>
    <w:rsid w:val="00113A62"/>
  </w:style>
  <w:style w:type="character" w:customStyle="1" w:styleId="WW8Num47z3">
    <w:name w:val="WW8Num47z3"/>
    <w:rsid w:val="00113A62"/>
  </w:style>
  <w:style w:type="character" w:customStyle="1" w:styleId="WW8Num47z4">
    <w:name w:val="WW8Num47z4"/>
    <w:rsid w:val="00113A62"/>
  </w:style>
  <w:style w:type="character" w:customStyle="1" w:styleId="WW8Num47z5">
    <w:name w:val="WW8Num47z5"/>
    <w:rsid w:val="00113A62"/>
  </w:style>
  <w:style w:type="character" w:customStyle="1" w:styleId="WW8Num47z6">
    <w:name w:val="WW8Num47z6"/>
    <w:rsid w:val="00113A62"/>
  </w:style>
  <w:style w:type="character" w:customStyle="1" w:styleId="WW8Num47z7">
    <w:name w:val="WW8Num47z7"/>
    <w:rsid w:val="00113A62"/>
  </w:style>
  <w:style w:type="character" w:customStyle="1" w:styleId="WW8Num47z8">
    <w:name w:val="WW8Num47z8"/>
    <w:rsid w:val="00113A62"/>
  </w:style>
  <w:style w:type="character" w:customStyle="1" w:styleId="Fontdeparagrafimplicit1">
    <w:name w:val="Font de paragraf implicit1"/>
    <w:rsid w:val="00113A62"/>
  </w:style>
  <w:style w:type="character" w:customStyle="1" w:styleId="Titlu2Caracter">
    <w:name w:val="Titlu 2 Caracter"/>
    <w:basedOn w:val="Fontdeparagrafimplicit1"/>
    <w:rsid w:val="00113A62"/>
    <w:rPr>
      <w:rFonts w:ascii="Cambria" w:eastAsia="Times New Roman" w:hAnsi="Cambria" w:cs="Times New Roman"/>
      <w:b/>
      <w:bCs/>
      <w:i/>
      <w:iCs/>
      <w:sz w:val="28"/>
      <w:szCs w:val="28"/>
      <w:lang w:val="ro-RO"/>
    </w:rPr>
  </w:style>
  <w:style w:type="character" w:customStyle="1" w:styleId="Titlu4Caracter">
    <w:name w:val="Titlu 4 Caracter"/>
    <w:basedOn w:val="Fontdeparagrafimplicit1"/>
    <w:rsid w:val="00113A62"/>
    <w:rPr>
      <w:rFonts w:ascii="Times New Roman" w:hAnsi="Times New Roman" w:cs="Times New Roman"/>
      <w:b/>
      <w:bCs/>
      <w:sz w:val="28"/>
      <w:szCs w:val="28"/>
      <w:lang w:val="en-US"/>
    </w:rPr>
  </w:style>
  <w:style w:type="character" w:customStyle="1" w:styleId="Titlu5Caracter">
    <w:name w:val="Titlu 5 Caracter"/>
    <w:basedOn w:val="Fontdeparagrafimplicit1"/>
    <w:rsid w:val="00113A62"/>
    <w:rPr>
      <w:rFonts w:ascii="Calibri" w:eastAsia="Times New Roman" w:hAnsi="Calibri" w:cs="Times New Roman"/>
      <w:b/>
      <w:bCs/>
      <w:i/>
      <w:iCs/>
      <w:sz w:val="26"/>
      <w:szCs w:val="26"/>
      <w:lang w:val="ro-RO"/>
    </w:rPr>
  </w:style>
  <w:style w:type="character" w:customStyle="1" w:styleId="AntetCaracter">
    <w:name w:val="Antet Caracter"/>
    <w:basedOn w:val="Fontdeparagrafimplicit1"/>
    <w:rsid w:val="00113A62"/>
  </w:style>
  <w:style w:type="character" w:customStyle="1" w:styleId="SubsolCaracter">
    <w:name w:val="Subsol Caracter"/>
    <w:basedOn w:val="Fontdeparagrafimplicit1"/>
    <w:rsid w:val="00113A62"/>
  </w:style>
  <w:style w:type="character" w:customStyle="1" w:styleId="do1">
    <w:name w:val="do1"/>
    <w:basedOn w:val="Fontdeparagrafimplicit1"/>
    <w:rsid w:val="00113A62"/>
    <w:rPr>
      <w:b/>
      <w:bCs/>
      <w:sz w:val="26"/>
      <w:szCs w:val="26"/>
    </w:rPr>
  </w:style>
  <w:style w:type="character" w:customStyle="1" w:styleId="Corptext2Caracter">
    <w:name w:val="Corp text 2 Caracter"/>
    <w:basedOn w:val="Fontdeparagrafimplicit1"/>
    <w:rsid w:val="00113A62"/>
    <w:rPr>
      <w:rFonts w:ascii="Times New Roman" w:hAnsi="Times New Roman" w:cs="Times New Roman"/>
      <w:sz w:val="28"/>
      <w:szCs w:val="28"/>
      <w:lang w:val="en-US"/>
    </w:rPr>
  </w:style>
  <w:style w:type="character" w:customStyle="1" w:styleId="tli1">
    <w:name w:val="tli1"/>
    <w:basedOn w:val="Fontdeparagrafimplicit1"/>
    <w:rsid w:val="00113A62"/>
  </w:style>
  <w:style w:type="character" w:customStyle="1" w:styleId="TextnBalonCaracter">
    <w:name w:val="Text în Balon Caracter"/>
    <w:basedOn w:val="Fontdeparagrafimplicit1"/>
    <w:rsid w:val="00113A62"/>
    <w:rPr>
      <w:rFonts w:ascii="Times New Roman" w:hAnsi="Times New Roman" w:cs="Times New Roman"/>
      <w:sz w:val="0"/>
      <w:szCs w:val="0"/>
      <w:lang w:val="ro-RO"/>
    </w:rPr>
  </w:style>
  <w:style w:type="character" w:styleId="Hyperlink">
    <w:name w:val="Hyperlink"/>
    <w:basedOn w:val="Fontdeparagrafimplicit1"/>
    <w:uiPriority w:val="99"/>
    <w:rsid w:val="00113A62"/>
    <w:rPr>
      <w:color w:val="0000FF"/>
      <w:u w:val="single"/>
    </w:rPr>
  </w:style>
  <w:style w:type="character" w:styleId="FollowedHyperlink">
    <w:name w:val="FollowedHyperlink"/>
    <w:basedOn w:val="Fontdeparagrafimplicit1"/>
    <w:rsid w:val="00113A62"/>
    <w:rPr>
      <w:color w:val="800080"/>
      <w:u w:val="single"/>
    </w:rPr>
  </w:style>
  <w:style w:type="character" w:styleId="Strong">
    <w:name w:val="Strong"/>
    <w:basedOn w:val="Fontdeparagrafimplicit1"/>
    <w:uiPriority w:val="22"/>
    <w:qFormat/>
    <w:rsid w:val="00113A62"/>
    <w:rPr>
      <w:b/>
      <w:bCs/>
    </w:rPr>
  </w:style>
  <w:style w:type="character" w:customStyle="1" w:styleId="CorptextCaracter">
    <w:name w:val="Corp text Caracter"/>
    <w:basedOn w:val="Fontdeparagrafimplicit1"/>
    <w:rsid w:val="00113A62"/>
    <w:rPr>
      <w:rFonts w:ascii="Calibri" w:eastAsia="Times New Roman" w:hAnsi="Calibri" w:cs="Calibri"/>
      <w:sz w:val="22"/>
      <w:szCs w:val="22"/>
      <w:lang w:val="ro-RO"/>
    </w:rPr>
  </w:style>
  <w:style w:type="character" w:customStyle="1" w:styleId="longtext1">
    <w:name w:val="long_text1"/>
    <w:basedOn w:val="Fontdeparagrafimplicit1"/>
    <w:rsid w:val="00113A62"/>
    <w:rPr>
      <w:sz w:val="20"/>
      <w:szCs w:val="20"/>
    </w:rPr>
  </w:style>
  <w:style w:type="character" w:customStyle="1" w:styleId="TitluCaracter">
    <w:name w:val="Titlu Caracter"/>
    <w:basedOn w:val="Fontdeparagrafimplicit1"/>
    <w:rsid w:val="00113A62"/>
    <w:rPr>
      <w:rFonts w:ascii="Cambria" w:eastAsia="Times New Roman" w:hAnsi="Cambria" w:cs="Times New Roman"/>
      <w:b/>
      <w:bCs/>
      <w:kern w:val="1"/>
      <w:sz w:val="32"/>
      <w:szCs w:val="32"/>
      <w:lang w:val="ro-RO"/>
    </w:rPr>
  </w:style>
  <w:style w:type="character" w:customStyle="1" w:styleId="tal1">
    <w:name w:val="tal1"/>
    <w:basedOn w:val="Fontdeparagrafimplicit1"/>
    <w:rsid w:val="00113A62"/>
  </w:style>
  <w:style w:type="character" w:styleId="PageNumber">
    <w:name w:val="page number"/>
    <w:basedOn w:val="Fontdeparagrafimplicit1"/>
    <w:rsid w:val="00113A62"/>
  </w:style>
  <w:style w:type="character" w:customStyle="1" w:styleId="IndentcorptextCaracter">
    <w:name w:val="Indent corp text Caracter"/>
    <w:basedOn w:val="Fontdeparagrafimplicit1"/>
    <w:rsid w:val="00113A62"/>
    <w:rPr>
      <w:rFonts w:cs="Calibri"/>
      <w:lang w:val="ro-RO"/>
    </w:rPr>
  </w:style>
  <w:style w:type="character" w:customStyle="1" w:styleId="MessageHeaderLabel">
    <w:name w:val="Message Header Label"/>
    <w:rsid w:val="00113A62"/>
    <w:rPr>
      <w:rFonts w:ascii="Arial Black" w:hAnsi="Arial Black" w:cs="Arial Black"/>
      <w:spacing w:val="-10"/>
      <w:sz w:val="18"/>
      <w:szCs w:val="18"/>
    </w:rPr>
  </w:style>
  <w:style w:type="character" w:customStyle="1" w:styleId="panchor1">
    <w:name w:val="panchor1"/>
    <w:basedOn w:val="Fontdeparagrafimplicit1"/>
    <w:rsid w:val="00113A62"/>
    <w:rPr>
      <w:rFonts w:ascii="Courier New" w:hAnsi="Courier New" w:cs="Courier New"/>
      <w:color w:val="0000FF"/>
      <w:sz w:val="22"/>
      <w:szCs w:val="22"/>
      <w:u w:val="single"/>
    </w:rPr>
  </w:style>
  <w:style w:type="character" w:customStyle="1" w:styleId="CitareHTML1">
    <w:name w:val="Citare HTML1"/>
    <w:basedOn w:val="Fontdeparagrafimplicit1"/>
    <w:rsid w:val="00113A62"/>
    <w:rPr>
      <w:i/>
      <w:iCs/>
    </w:rPr>
  </w:style>
  <w:style w:type="character" w:customStyle="1" w:styleId="apple-converted-space">
    <w:name w:val="apple-converted-space"/>
    <w:basedOn w:val="Fontdeparagrafimplicit1"/>
    <w:rsid w:val="00113A62"/>
  </w:style>
  <w:style w:type="character" w:customStyle="1" w:styleId="TextnotdefinalCaracter">
    <w:name w:val="Text notă de final Caracter"/>
    <w:basedOn w:val="Fontdeparagrafimplicit1"/>
    <w:rsid w:val="00113A62"/>
    <w:rPr>
      <w:rFonts w:cs="Calibri"/>
      <w:sz w:val="20"/>
      <w:szCs w:val="20"/>
      <w:lang w:val="ro-RO"/>
    </w:rPr>
  </w:style>
  <w:style w:type="character" w:customStyle="1" w:styleId="EndnoteCharacters">
    <w:name w:val="Endnote Characters"/>
    <w:basedOn w:val="Fontdeparagrafimplicit1"/>
    <w:rsid w:val="00113A62"/>
    <w:rPr>
      <w:vertAlign w:val="superscript"/>
    </w:rPr>
  </w:style>
  <w:style w:type="paragraph" w:customStyle="1" w:styleId="Heading">
    <w:name w:val="Heading"/>
    <w:basedOn w:val="Normal"/>
    <w:next w:val="BodyText"/>
    <w:rsid w:val="00113A62"/>
    <w:pPr>
      <w:jc w:val="center"/>
    </w:pPr>
    <w:rPr>
      <w:rFonts w:ascii="Times New Roman" w:eastAsia="Times New Roman" w:hAnsi="Times New Roman" w:cs="Times New Roman"/>
      <w:b/>
      <w:bCs/>
      <w:sz w:val="24"/>
      <w:szCs w:val="24"/>
      <w:lang w:val="en-GB"/>
    </w:rPr>
  </w:style>
  <w:style w:type="paragraph" w:styleId="BodyText">
    <w:name w:val="Body Text"/>
    <w:basedOn w:val="Normal"/>
    <w:link w:val="BodyTextChar"/>
    <w:rsid w:val="00113A62"/>
    <w:pPr>
      <w:spacing w:after="120"/>
    </w:pPr>
  </w:style>
  <w:style w:type="paragraph" w:styleId="List">
    <w:name w:val="List"/>
    <w:basedOn w:val="BodyText"/>
    <w:rsid w:val="00113A62"/>
    <w:rPr>
      <w:rFonts w:cs="Mangal"/>
    </w:rPr>
  </w:style>
  <w:style w:type="paragraph" w:styleId="Caption">
    <w:name w:val="caption"/>
    <w:basedOn w:val="Normal"/>
    <w:qFormat/>
    <w:rsid w:val="00113A62"/>
    <w:pPr>
      <w:suppressLineNumbers/>
      <w:spacing w:before="120" w:after="120"/>
    </w:pPr>
    <w:rPr>
      <w:rFonts w:cs="Mangal"/>
      <w:i/>
      <w:iCs/>
      <w:sz w:val="24"/>
      <w:szCs w:val="24"/>
    </w:rPr>
  </w:style>
  <w:style w:type="paragraph" w:customStyle="1" w:styleId="Index">
    <w:name w:val="Index"/>
    <w:basedOn w:val="Normal"/>
    <w:rsid w:val="00113A62"/>
    <w:pPr>
      <w:suppressLineNumbers/>
    </w:pPr>
    <w:rPr>
      <w:rFonts w:cs="Mangal"/>
    </w:rPr>
  </w:style>
  <w:style w:type="paragraph" w:customStyle="1" w:styleId="Listparagraf1">
    <w:name w:val="Listă paragraf1"/>
    <w:basedOn w:val="Normal"/>
    <w:rsid w:val="00113A62"/>
    <w:pPr>
      <w:ind w:left="720"/>
    </w:pPr>
  </w:style>
  <w:style w:type="paragraph" w:styleId="Header">
    <w:name w:val="header"/>
    <w:basedOn w:val="Normal"/>
    <w:rsid w:val="00113A62"/>
  </w:style>
  <w:style w:type="paragraph" w:styleId="Footer">
    <w:name w:val="footer"/>
    <w:basedOn w:val="Normal"/>
    <w:link w:val="FooterChar"/>
    <w:uiPriority w:val="99"/>
    <w:rsid w:val="00113A62"/>
  </w:style>
  <w:style w:type="paragraph" w:customStyle="1" w:styleId="CharCharChar1CharCharChar">
    <w:name w:val="Char Char Char1 Char Char Char"/>
    <w:basedOn w:val="Normal"/>
    <w:rsid w:val="00113A62"/>
    <w:rPr>
      <w:rFonts w:ascii="Times New Roman" w:eastAsia="Times New Roman" w:hAnsi="Times New Roman" w:cs="Times New Roman"/>
      <w:sz w:val="24"/>
      <w:szCs w:val="24"/>
      <w:lang w:val="pl-PL"/>
    </w:rPr>
  </w:style>
  <w:style w:type="paragraph" w:customStyle="1" w:styleId="Char1">
    <w:name w:val="Char1"/>
    <w:basedOn w:val="Normal"/>
    <w:rsid w:val="00113A62"/>
    <w:rPr>
      <w:rFonts w:ascii="Times New Roman" w:eastAsia="Times New Roman" w:hAnsi="Times New Roman" w:cs="Times New Roman"/>
      <w:sz w:val="24"/>
      <w:szCs w:val="24"/>
      <w:lang w:val="pl-PL"/>
    </w:rPr>
  </w:style>
  <w:style w:type="paragraph" w:customStyle="1" w:styleId="Corptext21">
    <w:name w:val="Corp text 21"/>
    <w:basedOn w:val="Normal"/>
    <w:rsid w:val="00113A62"/>
    <w:pPr>
      <w:ind w:firstLine="720"/>
      <w:jc w:val="both"/>
    </w:pPr>
    <w:rPr>
      <w:rFonts w:ascii="Times New Roman" w:eastAsia="Times New Roman" w:hAnsi="Times New Roman" w:cs="Times New Roman"/>
      <w:sz w:val="28"/>
      <w:szCs w:val="28"/>
      <w:lang w:val="en-US"/>
    </w:rPr>
  </w:style>
  <w:style w:type="paragraph" w:customStyle="1" w:styleId="TextnBalon1">
    <w:name w:val="Text în Balon1"/>
    <w:basedOn w:val="Normal"/>
    <w:rsid w:val="00113A62"/>
    <w:rPr>
      <w:rFonts w:ascii="Tahoma" w:hAnsi="Tahoma" w:cs="Tahoma"/>
      <w:sz w:val="16"/>
      <w:szCs w:val="16"/>
    </w:rPr>
  </w:style>
  <w:style w:type="paragraph" w:customStyle="1" w:styleId="Default">
    <w:name w:val="Default"/>
    <w:rsid w:val="00113A62"/>
    <w:pPr>
      <w:suppressAutoHyphens/>
      <w:autoSpaceDE w:val="0"/>
    </w:pPr>
    <w:rPr>
      <w:rFonts w:ascii="EUAlbertina" w:hAnsi="EUAlbertina" w:cs="EUAlbertina"/>
      <w:color w:val="000000"/>
      <w:sz w:val="24"/>
      <w:szCs w:val="24"/>
      <w:lang w:val="en-US" w:eastAsia="zh-CN"/>
    </w:rPr>
  </w:style>
  <w:style w:type="paragraph" w:customStyle="1" w:styleId="CaracterCaracter">
    <w:name w:val="Caracter Caracter"/>
    <w:basedOn w:val="Normal"/>
    <w:rsid w:val="00113A62"/>
    <w:rPr>
      <w:rFonts w:ascii="Times New Roman" w:eastAsia="MS Mincho" w:hAnsi="Times New Roman" w:cs="Times New Roman"/>
      <w:sz w:val="24"/>
      <w:szCs w:val="24"/>
      <w:lang w:val="pl-PL"/>
    </w:rPr>
  </w:style>
  <w:style w:type="paragraph" w:customStyle="1" w:styleId="DefaultText">
    <w:name w:val="Default Text"/>
    <w:basedOn w:val="Normal"/>
    <w:rsid w:val="00113A62"/>
    <w:pPr>
      <w:overflowPunct w:val="0"/>
      <w:autoSpaceDE w:val="0"/>
      <w:textAlignment w:val="baseline"/>
    </w:pPr>
    <w:rPr>
      <w:rFonts w:ascii="Times New Roman" w:eastAsia="Times New Roman" w:hAnsi="Times New Roman" w:cs="Times New Roman"/>
      <w:sz w:val="24"/>
      <w:szCs w:val="24"/>
    </w:rPr>
  </w:style>
  <w:style w:type="paragraph" w:customStyle="1" w:styleId="style2">
    <w:name w:val="style2"/>
    <w:basedOn w:val="Normal"/>
    <w:rsid w:val="00113A62"/>
    <w:pPr>
      <w:spacing w:before="280" w:after="280"/>
    </w:pPr>
    <w:rPr>
      <w:rFonts w:ascii="Times New Roman" w:eastAsia="Times New Roman" w:hAnsi="Times New Roman" w:cs="Times New Roman"/>
      <w:sz w:val="24"/>
      <w:szCs w:val="24"/>
      <w:lang w:val="en-US"/>
    </w:rPr>
  </w:style>
  <w:style w:type="paragraph" w:styleId="BodyTextIndent">
    <w:name w:val="Body Text Indent"/>
    <w:basedOn w:val="Normal"/>
    <w:rsid w:val="00113A62"/>
    <w:pPr>
      <w:spacing w:after="120"/>
      <w:ind w:left="283"/>
    </w:pPr>
  </w:style>
  <w:style w:type="paragraph" w:styleId="NormalWeb">
    <w:name w:val="Normal (Web)"/>
    <w:basedOn w:val="Normal"/>
    <w:rsid w:val="00113A62"/>
    <w:pPr>
      <w:spacing w:before="280" w:after="280"/>
    </w:pPr>
    <w:rPr>
      <w:rFonts w:ascii="Times New Roman" w:eastAsia="Times New Roman" w:hAnsi="Times New Roman" w:cs="Times New Roman"/>
      <w:sz w:val="24"/>
      <w:szCs w:val="24"/>
    </w:rPr>
  </w:style>
  <w:style w:type="paragraph" w:customStyle="1" w:styleId="Frspaiere1">
    <w:name w:val="Fără spațiere1"/>
    <w:rsid w:val="00113A62"/>
    <w:pPr>
      <w:suppressAutoHyphens/>
    </w:pPr>
    <w:rPr>
      <w:rFonts w:ascii="Calibri" w:eastAsia="Calibri" w:hAnsi="Calibri" w:cs="Calibri"/>
      <w:sz w:val="22"/>
      <w:szCs w:val="22"/>
      <w:lang w:eastAsia="zh-CN"/>
    </w:rPr>
  </w:style>
  <w:style w:type="paragraph" w:styleId="EndnoteText">
    <w:name w:val="endnote text"/>
    <w:basedOn w:val="Normal"/>
    <w:rsid w:val="00113A62"/>
    <w:rPr>
      <w:sz w:val="20"/>
      <w:szCs w:val="20"/>
    </w:rPr>
  </w:style>
  <w:style w:type="paragraph" w:customStyle="1" w:styleId="TableContents">
    <w:name w:val="Table Contents"/>
    <w:basedOn w:val="Normal"/>
    <w:rsid w:val="00113A62"/>
    <w:pPr>
      <w:suppressLineNumbers/>
    </w:pPr>
  </w:style>
  <w:style w:type="paragraph" w:customStyle="1" w:styleId="TableHeading">
    <w:name w:val="Table Heading"/>
    <w:basedOn w:val="TableContents"/>
    <w:rsid w:val="00113A62"/>
    <w:pPr>
      <w:jc w:val="center"/>
    </w:pPr>
    <w:rPr>
      <w:b/>
      <w:bCs/>
    </w:rPr>
  </w:style>
  <w:style w:type="paragraph" w:customStyle="1" w:styleId="FrameContents">
    <w:name w:val="Frame Contents"/>
    <w:basedOn w:val="Normal"/>
    <w:rsid w:val="00113A62"/>
  </w:style>
  <w:style w:type="paragraph" w:styleId="ListParagraph">
    <w:name w:val="List Paragraph"/>
    <w:aliases w:val="Heading 2_sj,Numbered Para 1,Dot pt,List Paragraph Char Char Char,Indicator Text,Bullet Points,MAIN CONTENT,List Paragraph12,F5 List Paragraph,LIST OF TABLES.,Table/Figure Heading,Listeafsnit,body 2,Forth level,Normal bullet 2,List1"/>
    <w:basedOn w:val="Normal"/>
    <w:link w:val="ListParagraphChar"/>
    <w:uiPriority w:val="34"/>
    <w:qFormat/>
    <w:rsid w:val="00C7574C"/>
    <w:pPr>
      <w:ind w:left="720"/>
      <w:contextualSpacing/>
    </w:pPr>
  </w:style>
  <w:style w:type="table" w:styleId="TableGrid">
    <w:name w:val="Table Grid"/>
    <w:basedOn w:val="TableNormal"/>
    <w:uiPriority w:val="59"/>
    <w:rsid w:val="00E01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19EE"/>
    <w:rPr>
      <w:rFonts w:ascii="Tahoma" w:hAnsi="Tahoma" w:cs="Tahoma"/>
      <w:sz w:val="16"/>
      <w:szCs w:val="16"/>
    </w:rPr>
  </w:style>
  <w:style w:type="character" w:customStyle="1" w:styleId="BalloonTextChar">
    <w:name w:val="Balloon Text Char"/>
    <w:basedOn w:val="DefaultParagraphFont"/>
    <w:link w:val="BalloonText"/>
    <w:uiPriority w:val="99"/>
    <w:semiHidden/>
    <w:rsid w:val="004619EE"/>
    <w:rPr>
      <w:rFonts w:ascii="Tahoma" w:eastAsia="Calibri" w:hAnsi="Tahoma" w:cs="Tahoma"/>
      <w:sz w:val="16"/>
      <w:szCs w:val="16"/>
      <w:lang w:eastAsia="zh-CN"/>
    </w:rPr>
  </w:style>
  <w:style w:type="character" w:customStyle="1" w:styleId="FooterChar">
    <w:name w:val="Footer Char"/>
    <w:basedOn w:val="DefaultParagraphFont"/>
    <w:link w:val="Footer"/>
    <w:uiPriority w:val="99"/>
    <w:rsid w:val="008D65D3"/>
    <w:rPr>
      <w:rFonts w:ascii="Calibri" w:eastAsia="Calibri" w:hAnsi="Calibri" w:cs="Calibri"/>
      <w:sz w:val="22"/>
      <w:szCs w:val="22"/>
      <w:lang w:eastAsia="zh-CN"/>
    </w:rPr>
  </w:style>
  <w:style w:type="character" w:styleId="HTMLCite">
    <w:name w:val="HTML Cite"/>
    <w:uiPriority w:val="99"/>
    <w:unhideWhenUsed/>
    <w:rsid w:val="00D00479"/>
    <w:rPr>
      <w:i/>
      <w:iCs/>
    </w:rPr>
  </w:style>
  <w:style w:type="character" w:customStyle="1" w:styleId="salnbdy">
    <w:name w:val="s_aln_bdy"/>
    <w:basedOn w:val="DefaultParagraphFont"/>
    <w:rsid w:val="00014633"/>
    <w:rPr>
      <w:rFonts w:ascii="Verdana" w:hAnsi="Verdana" w:hint="default"/>
      <w:b w:val="0"/>
      <w:bCs w:val="0"/>
      <w:color w:val="000000"/>
      <w:sz w:val="20"/>
      <w:szCs w:val="20"/>
      <w:shd w:val="clear" w:color="auto" w:fill="FFFFFF"/>
    </w:rPr>
  </w:style>
  <w:style w:type="character" w:customStyle="1" w:styleId="spar">
    <w:name w:val="s_par"/>
    <w:basedOn w:val="DefaultParagraphFont"/>
    <w:rsid w:val="00921078"/>
  </w:style>
  <w:style w:type="paragraph" w:styleId="HTMLPreformatted">
    <w:name w:val="HTML Preformatted"/>
    <w:basedOn w:val="Normal"/>
    <w:link w:val="HTMLPreformattedChar"/>
    <w:uiPriority w:val="99"/>
    <w:semiHidden/>
    <w:unhideWhenUsed/>
    <w:rsid w:val="00E92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E92525"/>
    <w:rPr>
      <w:rFonts w:ascii="Courier New" w:hAnsi="Courier New" w:cs="Courier New"/>
      <w:lang w:val="en-US" w:eastAsia="en-US"/>
    </w:rPr>
  </w:style>
  <w:style w:type="character" w:customStyle="1" w:styleId="saln">
    <w:name w:val="s_aln"/>
    <w:basedOn w:val="DefaultParagraphFont"/>
    <w:rsid w:val="005B22A2"/>
  </w:style>
  <w:style w:type="character" w:customStyle="1" w:styleId="salnttl">
    <w:name w:val="s_aln_ttl"/>
    <w:basedOn w:val="DefaultParagraphFont"/>
    <w:rsid w:val="005B22A2"/>
  </w:style>
  <w:style w:type="paragraph" w:customStyle="1" w:styleId="shdr">
    <w:name w:val="s_hdr"/>
    <w:basedOn w:val="Normal"/>
    <w:rsid w:val="00612793"/>
    <w:pPr>
      <w:suppressAutoHyphens w:val="0"/>
      <w:spacing w:before="72" w:after="72"/>
      <w:ind w:left="72" w:right="72"/>
    </w:pPr>
    <w:rPr>
      <w:rFonts w:ascii="Verdana" w:eastAsiaTheme="minorEastAsia" w:hAnsi="Verdana" w:cs="Times New Roman"/>
      <w:b/>
      <w:bCs/>
      <w:color w:val="333333"/>
      <w:sz w:val="20"/>
      <w:szCs w:val="20"/>
      <w:lang w:val="en-US" w:eastAsia="en-US"/>
    </w:rPr>
  </w:style>
  <w:style w:type="character" w:customStyle="1" w:styleId="ListParagraphChar">
    <w:name w:val="List Paragraph Char"/>
    <w:aliases w:val="Heading 2_sj Char,Numbered Para 1 Char,Dot pt Char,List Paragraph Char Char Char Char,Indicator Text Char,Bullet Points Char,MAIN CONTENT Char,List Paragraph12 Char,F5 List Paragraph Char,LIST OF TABLES. Char,Listeafsnit Char"/>
    <w:link w:val="ListParagraph"/>
    <w:uiPriority w:val="34"/>
    <w:qFormat/>
    <w:locked/>
    <w:rsid w:val="00D117DA"/>
    <w:rPr>
      <w:rFonts w:ascii="Calibri" w:eastAsia="Calibri" w:hAnsi="Calibri" w:cs="Calibri"/>
      <w:sz w:val="22"/>
      <w:szCs w:val="22"/>
      <w:lang w:eastAsia="zh-CN"/>
    </w:rPr>
  </w:style>
  <w:style w:type="character" w:customStyle="1" w:styleId="BodyTextChar">
    <w:name w:val="Body Text Char"/>
    <w:link w:val="BodyText"/>
    <w:rsid w:val="000A4A2D"/>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75183">
      <w:bodyDiv w:val="1"/>
      <w:marLeft w:val="0"/>
      <w:marRight w:val="0"/>
      <w:marTop w:val="0"/>
      <w:marBottom w:val="0"/>
      <w:divBdr>
        <w:top w:val="none" w:sz="0" w:space="0" w:color="auto"/>
        <w:left w:val="none" w:sz="0" w:space="0" w:color="auto"/>
        <w:bottom w:val="none" w:sz="0" w:space="0" w:color="auto"/>
        <w:right w:val="none" w:sz="0" w:space="0" w:color="auto"/>
      </w:divBdr>
    </w:div>
    <w:div w:id="62142996">
      <w:bodyDiv w:val="1"/>
      <w:marLeft w:val="0"/>
      <w:marRight w:val="0"/>
      <w:marTop w:val="0"/>
      <w:marBottom w:val="0"/>
      <w:divBdr>
        <w:top w:val="none" w:sz="0" w:space="0" w:color="auto"/>
        <w:left w:val="none" w:sz="0" w:space="0" w:color="auto"/>
        <w:bottom w:val="none" w:sz="0" w:space="0" w:color="auto"/>
        <w:right w:val="none" w:sz="0" w:space="0" w:color="auto"/>
      </w:divBdr>
      <w:divsChild>
        <w:div w:id="1775514601">
          <w:marLeft w:val="0"/>
          <w:marRight w:val="0"/>
          <w:marTop w:val="0"/>
          <w:marBottom w:val="0"/>
          <w:divBdr>
            <w:top w:val="none" w:sz="0" w:space="0" w:color="auto"/>
            <w:left w:val="none" w:sz="0" w:space="0" w:color="auto"/>
            <w:bottom w:val="none" w:sz="0" w:space="0" w:color="auto"/>
            <w:right w:val="none" w:sz="0" w:space="0" w:color="auto"/>
          </w:divBdr>
          <w:divsChild>
            <w:div w:id="1479570189">
              <w:marLeft w:val="0"/>
              <w:marRight w:val="0"/>
              <w:marTop w:val="0"/>
              <w:marBottom w:val="0"/>
              <w:divBdr>
                <w:top w:val="none" w:sz="0" w:space="0" w:color="auto"/>
                <w:left w:val="none" w:sz="0" w:space="0" w:color="auto"/>
                <w:bottom w:val="none" w:sz="0" w:space="0" w:color="auto"/>
                <w:right w:val="none" w:sz="0" w:space="0" w:color="auto"/>
              </w:divBdr>
              <w:divsChild>
                <w:div w:id="1834418308">
                  <w:marLeft w:val="0"/>
                  <w:marRight w:val="0"/>
                  <w:marTop w:val="0"/>
                  <w:marBottom w:val="0"/>
                  <w:divBdr>
                    <w:top w:val="none" w:sz="0" w:space="0" w:color="auto"/>
                    <w:left w:val="none" w:sz="0" w:space="0" w:color="auto"/>
                    <w:bottom w:val="none" w:sz="0" w:space="0" w:color="auto"/>
                    <w:right w:val="none" w:sz="0" w:space="0" w:color="auto"/>
                  </w:divBdr>
                  <w:divsChild>
                    <w:div w:id="674918504">
                      <w:marLeft w:val="0"/>
                      <w:marRight w:val="0"/>
                      <w:marTop w:val="0"/>
                      <w:marBottom w:val="0"/>
                      <w:divBdr>
                        <w:top w:val="none" w:sz="0" w:space="0" w:color="auto"/>
                        <w:left w:val="none" w:sz="0" w:space="0" w:color="auto"/>
                        <w:bottom w:val="none" w:sz="0" w:space="0" w:color="auto"/>
                        <w:right w:val="none" w:sz="0" w:space="0" w:color="auto"/>
                      </w:divBdr>
                      <w:divsChild>
                        <w:div w:id="181743790">
                          <w:marLeft w:val="0"/>
                          <w:marRight w:val="0"/>
                          <w:marTop w:val="0"/>
                          <w:marBottom w:val="0"/>
                          <w:divBdr>
                            <w:top w:val="none" w:sz="0" w:space="0" w:color="auto"/>
                            <w:left w:val="none" w:sz="0" w:space="0" w:color="auto"/>
                            <w:bottom w:val="none" w:sz="0" w:space="0" w:color="auto"/>
                            <w:right w:val="none" w:sz="0" w:space="0" w:color="auto"/>
                          </w:divBdr>
                          <w:divsChild>
                            <w:div w:id="137380452">
                              <w:marLeft w:val="0"/>
                              <w:marRight w:val="0"/>
                              <w:marTop w:val="0"/>
                              <w:marBottom w:val="0"/>
                              <w:divBdr>
                                <w:top w:val="none" w:sz="0" w:space="0" w:color="auto"/>
                                <w:left w:val="none" w:sz="0" w:space="0" w:color="auto"/>
                                <w:bottom w:val="none" w:sz="0" w:space="0" w:color="auto"/>
                                <w:right w:val="none" w:sz="0" w:space="0" w:color="auto"/>
                              </w:divBdr>
                              <w:divsChild>
                                <w:div w:id="735783309">
                                  <w:marLeft w:val="0"/>
                                  <w:marRight w:val="0"/>
                                  <w:marTop w:val="0"/>
                                  <w:marBottom w:val="0"/>
                                  <w:divBdr>
                                    <w:top w:val="none" w:sz="0" w:space="0" w:color="auto"/>
                                    <w:left w:val="none" w:sz="0" w:space="0" w:color="auto"/>
                                    <w:bottom w:val="none" w:sz="0" w:space="0" w:color="auto"/>
                                    <w:right w:val="none" w:sz="0" w:space="0" w:color="auto"/>
                                  </w:divBdr>
                                  <w:divsChild>
                                    <w:div w:id="1933006435">
                                      <w:marLeft w:val="0"/>
                                      <w:marRight w:val="0"/>
                                      <w:marTop w:val="0"/>
                                      <w:marBottom w:val="0"/>
                                      <w:divBdr>
                                        <w:top w:val="none" w:sz="0" w:space="0" w:color="auto"/>
                                        <w:left w:val="none" w:sz="0" w:space="0" w:color="auto"/>
                                        <w:bottom w:val="none" w:sz="0" w:space="0" w:color="auto"/>
                                        <w:right w:val="none" w:sz="0" w:space="0" w:color="auto"/>
                                      </w:divBdr>
                                      <w:divsChild>
                                        <w:div w:id="1702584623">
                                          <w:marLeft w:val="0"/>
                                          <w:marRight w:val="0"/>
                                          <w:marTop w:val="0"/>
                                          <w:marBottom w:val="0"/>
                                          <w:divBdr>
                                            <w:top w:val="none" w:sz="0" w:space="0" w:color="auto"/>
                                            <w:left w:val="none" w:sz="0" w:space="0" w:color="auto"/>
                                            <w:bottom w:val="none" w:sz="0" w:space="0" w:color="auto"/>
                                            <w:right w:val="none" w:sz="0" w:space="0" w:color="auto"/>
                                          </w:divBdr>
                                          <w:divsChild>
                                            <w:div w:id="458912515">
                                              <w:marLeft w:val="0"/>
                                              <w:marRight w:val="0"/>
                                              <w:marTop w:val="0"/>
                                              <w:marBottom w:val="0"/>
                                              <w:divBdr>
                                                <w:top w:val="none" w:sz="0" w:space="0" w:color="auto"/>
                                                <w:left w:val="none" w:sz="0" w:space="0" w:color="auto"/>
                                                <w:bottom w:val="none" w:sz="0" w:space="0" w:color="auto"/>
                                                <w:right w:val="none" w:sz="0" w:space="0" w:color="auto"/>
                                              </w:divBdr>
                                              <w:divsChild>
                                                <w:div w:id="939795009">
                                                  <w:marLeft w:val="0"/>
                                                  <w:marRight w:val="0"/>
                                                  <w:marTop w:val="0"/>
                                                  <w:marBottom w:val="0"/>
                                                  <w:divBdr>
                                                    <w:top w:val="none" w:sz="0" w:space="0" w:color="auto"/>
                                                    <w:left w:val="none" w:sz="0" w:space="0" w:color="auto"/>
                                                    <w:bottom w:val="none" w:sz="0" w:space="0" w:color="auto"/>
                                                    <w:right w:val="none" w:sz="0" w:space="0" w:color="auto"/>
                                                  </w:divBdr>
                                                  <w:divsChild>
                                                    <w:div w:id="1274052175">
                                                      <w:marLeft w:val="0"/>
                                                      <w:marRight w:val="0"/>
                                                      <w:marTop w:val="0"/>
                                                      <w:marBottom w:val="0"/>
                                                      <w:divBdr>
                                                        <w:top w:val="none" w:sz="0" w:space="0" w:color="auto"/>
                                                        <w:left w:val="none" w:sz="0" w:space="0" w:color="auto"/>
                                                        <w:bottom w:val="none" w:sz="0" w:space="0" w:color="auto"/>
                                                        <w:right w:val="none" w:sz="0" w:space="0" w:color="auto"/>
                                                      </w:divBdr>
                                                      <w:divsChild>
                                                        <w:div w:id="1247618099">
                                                          <w:marLeft w:val="0"/>
                                                          <w:marRight w:val="0"/>
                                                          <w:marTop w:val="0"/>
                                                          <w:marBottom w:val="0"/>
                                                          <w:divBdr>
                                                            <w:top w:val="none" w:sz="0" w:space="0" w:color="auto"/>
                                                            <w:left w:val="none" w:sz="0" w:space="0" w:color="auto"/>
                                                            <w:bottom w:val="none" w:sz="0" w:space="0" w:color="auto"/>
                                                            <w:right w:val="none" w:sz="0" w:space="0" w:color="auto"/>
                                                          </w:divBdr>
                                                          <w:divsChild>
                                                            <w:div w:id="671033559">
                                                              <w:marLeft w:val="0"/>
                                                              <w:marRight w:val="0"/>
                                                              <w:marTop w:val="0"/>
                                                              <w:marBottom w:val="0"/>
                                                              <w:divBdr>
                                                                <w:top w:val="none" w:sz="0" w:space="0" w:color="auto"/>
                                                                <w:left w:val="none" w:sz="0" w:space="0" w:color="auto"/>
                                                                <w:bottom w:val="none" w:sz="0" w:space="0" w:color="auto"/>
                                                                <w:right w:val="none" w:sz="0" w:space="0" w:color="auto"/>
                                                              </w:divBdr>
                                                              <w:divsChild>
                                                                <w:div w:id="1846703146">
                                                                  <w:marLeft w:val="0"/>
                                                                  <w:marRight w:val="0"/>
                                                                  <w:marTop w:val="0"/>
                                                                  <w:marBottom w:val="0"/>
                                                                  <w:divBdr>
                                                                    <w:top w:val="none" w:sz="0" w:space="0" w:color="auto"/>
                                                                    <w:left w:val="none" w:sz="0" w:space="0" w:color="auto"/>
                                                                    <w:bottom w:val="none" w:sz="0" w:space="0" w:color="auto"/>
                                                                    <w:right w:val="none" w:sz="0" w:space="0" w:color="auto"/>
                                                                  </w:divBdr>
                                                                  <w:divsChild>
                                                                    <w:div w:id="335811401">
                                                                      <w:marLeft w:val="0"/>
                                                                      <w:marRight w:val="0"/>
                                                                      <w:marTop w:val="0"/>
                                                                      <w:marBottom w:val="0"/>
                                                                      <w:divBdr>
                                                                        <w:top w:val="none" w:sz="0" w:space="0" w:color="auto"/>
                                                                        <w:left w:val="none" w:sz="0" w:space="0" w:color="auto"/>
                                                                        <w:bottom w:val="none" w:sz="0" w:space="0" w:color="auto"/>
                                                                        <w:right w:val="none" w:sz="0" w:space="0" w:color="auto"/>
                                                                      </w:divBdr>
                                                                      <w:divsChild>
                                                                        <w:div w:id="1383675101">
                                                                          <w:marLeft w:val="0"/>
                                                                          <w:marRight w:val="0"/>
                                                                          <w:marTop w:val="0"/>
                                                                          <w:marBottom w:val="0"/>
                                                                          <w:divBdr>
                                                                            <w:top w:val="none" w:sz="0" w:space="0" w:color="auto"/>
                                                                            <w:left w:val="none" w:sz="0" w:space="0" w:color="auto"/>
                                                                            <w:bottom w:val="none" w:sz="0" w:space="0" w:color="auto"/>
                                                                            <w:right w:val="none" w:sz="0" w:space="0" w:color="auto"/>
                                                                          </w:divBdr>
                                                                          <w:divsChild>
                                                                            <w:div w:id="426847567">
                                                                              <w:marLeft w:val="0"/>
                                                                              <w:marRight w:val="0"/>
                                                                              <w:marTop w:val="0"/>
                                                                              <w:marBottom w:val="0"/>
                                                                              <w:divBdr>
                                                                                <w:top w:val="none" w:sz="0" w:space="0" w:color="auto"/>
                                                                                <w:left w:val="none" w:sz="0" w:space="0" w:color="auto"/>
                                                                                <w:bottom w:val="none" w:sz="0" w:space="0" w:color="auto"/>
                                                                                <w:right w:val="none" w:sz="0" w:space="0" w:color="auto"/>
                                                                              </w:divBdr>
                                                                              <w:divsChild>
                                                                                <w:div w:id="1820805262">
                                                                                  <w:marLeft w:val="0"/>
                                                                                  <w:marRight w:val="0"/>
                                                                                  <w:marTop w:val="0"/>
                                                                                  <w:marBottom w:val="0"/>
                                                                                  <w:divBdr>
                                                                                    <w:top w:val="none" w:sz="0" w:space="0" w:color="auto"/>
                                                                                    <w:left w:val="none" w:sz="0" w:space="0" w:color="auto"/>
                                                                                    <w:bottom w:val="none" w:sz="0" w:space="0" w:color="auto"/>
                                                                                    <w:right w:val="none" w:sz="0" w:space="0" w:color="auto"/>
                                                                                  </w:divBdr>
                                                                                  <w:divsChild>
                                                                                    <w:div w:id="1269195292">
                                                                                      <w:marLeft w:val="0"/>
                                                                                      <w:marRight w:val="0"/>
                                                                                      <w:marTop w:val="0"/>
                                                                                      <w:marBottom w:val="0"/>
                                                                                      <w:divBdr>
                                                                                        <w:top w:val="none" w:sz="0" w:space="0" w:color="auto"/>
                                                                                        <w:left w:val="none" w:sz="0" w:space="0" w:color="auto"/>
                                                                                        <w:bottom w:val="none" w:sz="0" w:space="0" w:color="auto"/>
                                                                                        <w:right w:val="none" w:sz="0" w:space="0" w:color="auto"/>
                                                                                      </w:divBdr>
                                                                                      <w:divsChild>
                                                                                        <w:div w:id="503976059">
                                                                                          <w:marLeft w:val="0"/>
                                                                                          <w:marRight w:val="0"/>
                                                                                          <w:marTop w:val="0"/>
                                                                                          <w:marBottom w:val="0"/>
                                                                                          <w:divBdr>
                                                                                            <w:top w:val="none" w:sz="0" w:space="0" w:color="auto"/>
                                                                                            <w:left w:val="none" w:sz="0" w:space="0" w:color="auto"/>
                                                                                            <w:bottom w:val="none" w:sz="0" w:space="0" w:color="auto"/>
                                                                                            <w:right w:val="none" w:sz="0" w:space="0" w:color="auto"/>
                                                                                          </w:divBdr>
                                                                                          <w:divsChild>
                                                                                            <w:div w:id="1914700347">
                                                                                              <w:marLeft w:val="0"/>
                                                                                              <w:marRight w:val="0"/>
                                                                                              <w:marTop w:val="0"/>
                                                                                              <w:marBottom w:val="0"/>
                                                                                              <w:divBdr>
                                                                                                <w:top w:val="none" w:sz="0" w:space="0" w:color="auto"/>
                                                                                                <w:left w:val="none" w:sz="0" w:space="0" w:color="auto"/>
                                                                                                <w:bottom w:val="none" w:sz="0" w:space="0" w:color="auto"/>
                                                                                                <w:right w:val="none" w:sz="0" w:space="0" w:color="auto"/>
                                                                                              </w:divBdr>
                                                                                              <w:divsChild>
                                                                                                <w:div w:id="2118673431">
                                                                                                  <w:marLeft w:val="0"/>
                                                                                                  <w:marRight w:val="0"/>
                                                                                                  <w:marTop w:val="0"/>
                                                                                                  <w:marBottom w:val="0"/>
                                                                                                  <w:divBdr>
                                                                                                    <w:top w:val="none" w:sz="0" w:space="0" w:color="auto"/>
                                                                                                    <w:left w:val="none" w:sz="0" w:space="0" w:color="auto"/>
                                                                                                    <w:bottom w:val="none" w:sz="0" w:space="0" w:color="auto"/>
                                                                                                    <w:right w:val="none" w:sz="0" w:space="0" w:color="auto"/>
                                                                                                  </w:divBdr>
                                                                                                  <w:divsChild>
                                                                                                    <w:div w:id="302275360">
                                                                                                      <w:marLeft w:val="0"/>
                                                                                                      <w:marRight w:val="0"/>
                                                                                                      <w:marTop w:val="0"/>
                                                                                                      <w:marBottom w:val="0"/>
                                                                                                      <w:divBdr>
                                                                                                        <w:top w:val="none" w:sz="0" w:space="0" w:color="auto"/>
                                                                                                        <w:left w:val="none" w:sz="0" w:space="0" w:color="auto"/>
                                                                                                        <w:bottom w:val="none" w:sz="0" w:space="0" w:color="auto"/>
                                                                                                        <w:right w:val="none" w:sz="0" w:space="0" w:color="auto"/>
                                                                                                      </w:divBdr>
                                                                                                      <w:divsChild>
                                                                                                        <w:div w:id="139272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4161012">
      <w:bodyDiv w:val="1"/>
      <w:marLeft w:val="0"/>
      <w:marRight w:val="0"/>
      <w:marTop w:val="0"/>
      <w:marBottom w:val="0"/>
      <w:divBdr>
        <w:top w:val="none" w:sz="0" w:space="0" w:color="auto"/>
        <w:left w:val="none" w:sz="0" w:space="0" w:color="auto"/>
        <w:bottom w:val="none" w:sz="0" w:space="0" w:color="auto"/>
        <w:right w:val="none" w:sz="0" w:space="0" w:color="auto"/>
      </w:divBdr>
    </w:div>
    <w:div w:id="503129568">
      <w:bodyDiv w:val="1"/>
      <w:marLeft w:val="0"/>
      <w:marRight w:val="0"/>
      <w:marTop w:val="0"/>
      <w:marBottom w:val="0"/>
      <w:divBdr>
        <w:top w:val="none" w:sz="0" w:space="0" w:color="auto"/>
        <w:left w:val="none" w:sz="0" w:space="0" w:color="auto"/>
        <w:bottom w:val="none" w:sz="0" w:space="0" w:color="auto"/>
        <w:right w:val="none" w:sz="0" w:space="0" w:color="auto"/>
      </w:divBdr>
    </w:div>
    <w:div w:id="746457064">
      <w:bodyDiv w:val="1"/>
      <w:marLeft w:val="0"/>
      <w:marRight w:val="0"/>
      <w:marTop w:val="0"/>
      <w:marBottom w:val="0"/>
      <w:divBdr>
        <w:top w:val="none" w:sz="0" w:space="0" w:color="auto"/>
        <w:left w:val="none" w:sz="0" w:space="0" w:color="auto"/>
        <w:bottom w:val="none" w:sz="0" w:space="0" w:color="auto"/>
        <w:right w:val="none" w:sz="0" w:space="0" w:color="auto"/>
      </w:divBdr>
    </w:div>
    <w:div w:id="850947377">
      <w:bodyDiv w:val="1"/>
      <w:marLeft w:val="0"/>
      <w:marRight w:val="0"/>
      <w:marTop w:val="0"/>
      <w:marBottom w:val="0"/>
      <w:divBdr>
        <w:top w:val="none" w:sz="0" w:space="0" w:color="auto"/>
        <w:left w:val="none" w:sz="0" w:space="0" w:color="auto"/>
        <w:bottom w:val="none" w:sz="0" w:space="0" w:color="auto"/>
        <w:right w:val="none" w:sz="0" w:space="0" w:color="auto"/>
      </w:divBdr>
    </w:div>
    <w:div w:id="1098795550">
      <w:bodyDiv w:val="1"/>
      <w:marLeft w:val="0"/>
      <w:marRight w:val="0"/>
      <w:marTop w:val="0"/>
      <w:marBottom w:val="0"/>
      <w:divBdr>
        <w:top w:val="none" w:sz="0" w:space="0" w:color="auto"/>
        <w:left w:val="none" w:sz="0" w:space="0" w:color="auto"/>
        <w:bottom w:val="none" w:sz="0" w:space="0" w:color="auto"/>
        <w:right w:val="none" w:sz="0" w:space="0" w:color="auto"/>
      </w:divBdr>
    </w:div>
    <w:div w:id="1245186411">
      <w:bodyDiv w:val="1"/>
      <w:marLeft w:val="0"/>
      <w:marRight w:val="0"/>
      <w:marTop w:val="0"/>
      <w:marBottom w:val="0"/>
      <w:divBdr>
        <w:top w:val="none" w:sz="0" w:space="0" w:color="auto"/>
        <w:left w:val="none" w:sz="0" w:space="0" w:color="auto"/>
        <w:bottom w:val="none" w:sz="0" w:space="0" w:color="auto"/>
        <w:right w:val="none" w:sz="0" w:space="0" w:color="auto"/>
      </w:divBdr>
    </w:div>
    <w:div w:id="1445729127">
      <w:bodyDiv w:val="1"/>
      <w:marLeft w:val="0"/>
      <w:marRight w:val="0"/>
      <w:marTop w:val="0"/>
      <w:marBottom w:val="0"/>
      <w:divBdr>
        <w:top w:val="none" w:sz="0" w:space="0" w:color="auto"/>
        <w:left w:val="none" w:sz="0" w:space="0" w:color="auto"/>
        <w:bottom w:val="none" w:sz="0" w:space="0" w:color="auto"/>
        <w:right w:val="none" w:sz="0" w:space="0" w:color="auto"/>
      </w:divBdr>
    </w:div>
    <w:div w:id="1573465716">
      <w:bodyDiv w:val="1"/>
      <w:marLeft w:val="0"/>
      <w:marRight w:val="0"/>
      <w:marTop w:val="0"/>
      <w:marBottom w:val="0"/>
      <w:divBdr>
        <w:top w:val="none" w:sz="0" w:space="0" w:color="auto"/>
        <w:left w:val="none" w:sz="0" w:space="0" w:color="auto"/>
        <w:bottom w:val="none" w:sz="0" w:space="0" w:color="auto"/>
        <w:right w:val="none" w:sz="0" w:space="0" w:color="auto"/>
      </w:divBdr>
    </w:div>
    <w:div w:id="166358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BEF970-F5C0-4F67-8933-97B4FA2D9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21</Pages>
  <Words>6725</Words>
  <Characters>38338</Characters>
  <Application>Microsoft Office Word</Application>
  <DocSecurity>0</DocSecurity>
  <Lines>319</Lines>
  <Paragraphs>89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NOTĂ DE FUNDAMENTARE</vt:lpstr>
      <vt:lpstr>NOTĂ DE FUNDAMENTARE</vt:lpstr>
    </vt:vector>
  </TitlesOfParts>
  <Company>Microsoft</Company>
  <LinksUpToDate>false</LinksUpToDate>
  <CharactersWithSpaces>44974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DE FUNDAMENTARE</dc:title>
  <dc:creator>iuliabogatu</dc:creator>
  <cp:lastModifiedBy>Liliana Mocanu</cp:lastModifiedBy>
  <cp:revision>139</cp:revision>
  <cp:lastPrinted>2023-08-30T12:40:00Z</cp:lastPrinted>
  <dcterms:created xsi:type="dcterms:W3CDTF">2023-01-17T08:23:00Z</dcterms:created>
  <dcterms:modified xsi:type="dcterms:W3CDTF">2023-08-31T09:38:00Z</dcterms:modified>
</cp:coreProperties>
</file>