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5219A3" w14:textId="5CB1D362" w:rsidR="005D3003" w:rsidRPr="00946D07" w:rsidRDefault="003B0304" w:rsidP="003B0304">
      <w:pPr>
        <w:jc w:val="right"/>
        <w:rPr>
          <w:rFonts w:ascii="Times New Roman" w:hAnsi="Times New Roman" w:cs="Times New Roman"/>
          <w:b/>
          <w:bCs/>
          <w:color w:val="FFFFFF" w:themeColor="background1"/>
          <w:sz w:val="24"/>
          <w:szCs w:val="24"/>
        </w:rPr>
      </w:pPr>
      <w:r w:rsidRPr="00946D07">
        <w:rPr>
          <w:rFonts w:ascii="Times New Roman" w:hAnsi="Times New Roman" w:cs="Times New Roman"/>
          <w:b/>
          <w:bCs/>
          <w:color w:val="FFFFFF" w:themeColor="background1"/>
          <w:sz w:val="24"/>
          <w:szCs w:val="24"/>
        </w:rPr>
        <w:t xml:space="preserve">Anexa nr. </w:t>
      </w:r>
      <w:r w:rsidR="00412D49" w:rsidRPr="00946D07">
        <w:rPr>
          <w:rFonts w:ascii="Times New Roman" w:hAnsi="Times New Roman" w:cs="Times New Roman"/>
          <w:b/>
          <w:bCs/>
          <w:color w:val="FFFFFF" w:themeColor="background1"/>
          <w:sz w:val="24"/>
          <w:szCs w:val="24"/>
        </w:rPr>
        <w:t>2</w:t>
      </w:r>
    </w:p>
    <w:p w14:paraId="5B56B60E" w14:textId="77777777" w:rsidR="005D3003" w:rsidRPr="003B0304" w:rsidRDefault="005D3003">
      <w:pPr>
        <w:jc w:val="center"/>
        <w:rPr>
          <w:rFonts w:ascii="Times New Roman" w:hAnsi="Times New Roman" w:cs="Times New Roman"/>
          <w:b/>
          <w:bCs/>
          <w:color w:val="000000" w:themeColor="text1"/>
          <w:sz w:val="24"/>
          <w:szCs w:val="24"/>
        </w:rPr>
      </w:pPr>
    </w:p>
    <w:p w14:paraId="073AF677" w14:textId="36DAFE14" w:rsidR="00113A62" w:rsidRPr="003B0304" w:rsidRDefault="00A96E70">
      <w:pPr>
        <w:jc w:val="center"/>
        <w:rPr>
          <w:rFonts w:ascii="Times New Roman" w:hAnsi="Times New Roman" w:cs="Times New Roman"/>
          <w:b/>
          <w:bCs/>
          <w:color w:val="000000" w:themeColor="text1"/>
          <w:sz w:val="24"/>
          <w:szCs w:val="24"/>
        </w:rPr>
      </w:pPr>
      <w:r w:rsidRPr="003B0304">
        <w:rPr>
          <w:rFonts w:ascii="Times New Roman" w:hAnsi="Times New Roman" w:cs="Times New Roman"/>
          <w:b/>
          <w:bCs/>
          <w:color w:val="000000" w:themeColor="text1"/>
          <w:sz w:val="24"/>
          <w:szCs w:val="24"/>
        </w:rPr>
        <w:t xml:space="preserve"> </w:t>
      </w:r>
      <w:r w:rsidR="004B5849" w:rsidRPr="003B0304">
        <w:rPr>
          <w:rFonts w:ascii="Times New Roman" w:hAnsi="Times New Roman" w:cs="Times New Roman"/>
          <w:b/>
          <w:bCs/>
          <w:color w:val="000000" w:themeColor="text1"/>
          <w:sz w:val="24"/>
          <w:szCs w:val="24"/>
        </w:rPr>
        <w:t>NOTĂ DE FUNDAMENTARE</w:t>
      </w:r>
    </w:p>
    <w:p w14:paraId="7C0DD612" w14:textId="77777777" w:rsidR="00916341" w:rsidRPr="002B009E" w:rsidRDefault="00916341">
      <w:pPr>
        <w:jc w:val="center"/>
        <w:rPr>
          <w:rFonts w:ascii="Times New Roman" w:hAnsi="Times New Roman" w:cs="Times New Roman"/>
          <w:b/>
          <w:bCs/>
          <w:color w:val="000000" w:themeColor="text1"/>
          <w:sz w:val="24"/>
          <w:szCs w:val="24"/>
        </w:rPr>
      </w:pPr>
    </w:p>
    <w:p w14:paraId="65B1981F" w14:textId="77777777" w:rsidR="00113A62" w:rsidRPr="002B009E" w:rsidRDefault="00113A62">
      <w:pPr>
        <w:rPr>
          <w:rFonts w:ascii="Times New Roman" w:hAnsi="Times New Roman" w:cs="Times New Roman"/>
          <w:color w:val="000000" w:themeColor="text1"/>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2B009E" w:rsidRPr="002B009E" w14:paraId="2CCF4D4A"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2B009E" w:rsidRDefault="00D5535A">
            <w:pPr>
              <w:jc w:val="center"/>
              <w:rPr>
                <w:rFonts w:ascii="Times New Roman" w:hAnsi="Times New Roman" w:cs="Times New Roman"/>
                <w:b/>
                <w:bCs/>
                <w:color w:val="000000" w:themeColor="text1"/>
                <w:sz w:val="24"/>
                <w:szCs w:val="24"/>
              </w:rPr>
            </w:pPr>
          </w:p>
          <w:p w14:paraId="66FF7157"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1</w:t>
            </w:r>
          </w:p>
          <w:p w14:paraId="70ABFDA1" w14:textId="77777777" w:rsidR="00B71C59" w:rsidRPr="002B009E" w:rsidRDefault="004B5849"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Titlul proiectului de act normativ</w:t>
            </w:r>
          </w:p>
          <w:p w14:paraId="112E0054" w14:textId="77777777" w:rsidR="007860E1" w:rsidRPr="002B009E" w:rsidRDefault="007860E1" w:rsidP="009F7A66">
            <w:pPr>
              <w:jc w:val="center"/>
              <w:rPr>
                <w:rFonts w:ascii="Times New Roman" w:hAnsi="Times New Roman" w:cs="Times New Roman"/>
                <w:b/>
                <w:bCs/>
                <w:color w:val="000000" w:themeColor="text1"/>
                <w:sz w:val="24"/>
                <w:szCs w:val="24"/>
              </w:rPr>
            </w:pPr>
          </w:p>
        </w:tc>
      </w:tr>
      <w:tr w:rsidR="002B009E" w:rsidRPr="002B009E" w14:paraId="2E1C1C46"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2B009E" w:rsidRDefault="000337C3" w:rsidP="00596865">
            <w:pPr>
              <w:jc w:val="center"/>
              <w:rPr>
                <w:rFonts w:ascii="Times New Roman" w:hAnsi="Times New Roman" w:cs="Times New Roman"/>
                <w:b/>
                <w:bCs/>
                <w:color w:val="000000" w:themeColor="text1"/>
                <w:sz w:val="24"/>
                <w:szCs w:val="24"/>
              </w:rPr>
            </w:pPr>
          </w:p>
          <w:p w14:paraId="2CD25E7F" w14:textId="77777777" w:rsidR="00DE4C16" w:rsidRPr="002B009E" w:rsidRDefault="00DE4C16"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HOTĂRÂRE </w:t>
            </w:r>
          </w:p>
          <w:p w14:paraId="1D7FE67C" w14:textId="77777777" w:rsidR="00DE4C16" w:rsidRPr="002B009E" w:rsidRDefault="00DE4C16" w:rsidP="00596865">
            <w:pPr>
              <w:jc w:val="center"/>
              <w:rPr>
                <w:rFonts w:ascii="Times New Roman" w:hAnsi="Times New Roman" w:cs="Times New Roman"/>
                <w:b/>
                <w:bCs/>
                <w:color w:val="000000" w:themeColor="text1"/>
                <w:sz w:val="24"/>
                <w:szCs w:val="24"/>
              </w:rPr>
            </w:pPr>
          </w:p>
          <w:p w14:paraId="4EB9ED4D" w14:textId="5E968355" w:rsidR="00153F08"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pentru aprobarea </w:t>
            </w:r>
            <w:r w:rsidR="00057AA7" w:rsidRPr="002B009E">
              <w:rPr>
                <w:rFonts w:ascii="Times New Roman" w:hAnsi="Times New Roman" w:cs="Times New Roman"/>
                <w:b/>
                <w:bCs/>
                <w:color w:val="000000" w:themeColor="text1"/>
                <w:sz w:val="24"/>
                <w:szCs w:val="24"/>
              </w:rPr>
              <w:t>bugetului</w:t>
            </w:r>
            <w:r w:rsidRPr="002B009E">
              <w:rPr>
                <w:rFonts w:ascii="Times New Roman" w:hAnsi="Times New Roman" w:cs="Times New Roman"/>
                <w:b/>
                <w:bCs/>
                <w:color w:val="000000" w:themeColor="text1"/>
                <w:sz w:val="24"/>
                <w:szCs w:val="24"/>
              </w:rPr>
              <w:t xml:space="preserve"> de venituri şi cheltuieli pe anul 20</w:t>
            </w:r>
            <w:r w:rsidR="000F2E4F">
              <w:rPr>
                <w:rFonts w:ascii="Times New Roman" w:hAnsi="Times New Roman" w:cs="Times New Roman"/>
                <w:b/>
                <w:bCs/>
                <w:color w:val="000000" w:themeColor="text1"/>
                <w:sz w:val="24"/>
                <w:szCs w:val="24"/>
              </w:rPr>
              <w:t>2</w:t>
            </w:r>
            <w:r w:rsidR="00CB0C2E">
              <w:rPr>
                <w:rFonts w:ascii="Times New Roman" w:hAnsi="Times New Roman" w:cs="Times New Roman"/>
                <w:b/>
                <w:bCs/>
                <w:color w:val="000000" w:themeColor="text1"/>
                <w:sz w:val="24"/>
                <w:szCs w:val="24"/>
              </w:rPr>
              <w:t>2</w:t>
            </w:r>
          </w:p>
          <w:p w14:paraId="4DD17D09" w14:textId="7EB97025" w:rsidR="00E62183"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pentru Administraţia Naţională </w:t>
            </w:r>
            <w:r w:rsidR="00FD3D94" w:rsidRPr="00FD3D94">
              <w:rPr>
                <w:rFonts w:ascii="Times New Roman" w:hAnsi="Times New Roman" w:cs="Times New Roman"/>
                <w:b/>
                <w:bCs/>
                <w:color w:val="000000" w:themeColor="text1"/>
                <w:sz w:val="24"/>
                <w:szCs w:val="24"/>
              </w:rPr>
              <w:t>„</w:t>
            </w:r>
            <w:r w:rsidRPr="002B009E">
              <w:rPr>
                <w:rFonts w:ascii="Times New Roman" w:hAnsi="Times New Roman" w:cs="Times New Roman"/>
                <w:b/>
                <w:bCs/>
                <w:color w:val="000000" w:themeColor="text1"/>
                <w:sz w:val="24"/>
                <w:szCs w:val="24"/>
              </w:rPr>
              <w:t xml:space="preserve">Apele Române”, </w:t>
            </w:r>
          </w:p>
          <w:p w14:paraId="78B6A8D8" w14:textId="2C810EA2" w:rsidR="00F4548A" w:rsidRPr="002B009E" w:rsidRDefault="004B5849" w:rsidP="00596865">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 xml:space="preserve">aflată în coordonarea Ministerului </w:t>
            </w:r>
            <w:r w:rsidR="000F2E4F">
              <w:rPr>
                <w:rFonts w:ascii="Times New Roman" w:hAnsi="Times New Roman" w:cs="Times New Roman"/>
                <w:b/>
                <w:bCs/>
                <w:color w:val="000000" w:themeColor="text1"/>
                <w:sz w:val="24"/>
                <w:szCs w:val="24"/>
              </w:rPr>
              <w:t xml:space="preserve">Mediului, </w:t>
            </w:r>
            <w:r w:rsidR="005C68ED" w:rsidRPr="002B009E">
              <w:rPr>
                <w:rFonts w:ascii="Times New Roman" w:hAnsi="Times New Roman" w:cs="Times New Roman"/>
                <w:b/>
                <w:bCs/>
                <w:color w:val="000000" w:themeColor="text1"/>
                <w:sz w:val="24"/>
                <w:szCs w:val="24"/>
              </w:rPr>
              <w:t>Apelor</w:t>
            </w:r>
            <w:r w:rsidRPr="002B009E">
              <w:rPr>
                <w:rFonts w:ascii="Times New Roman" w:hAnsi="Times New Roman" w:cs="Times New Roman"/>
                <w:b/>
                <w:bCs/>
                <w:color w:val="000000" w:themeColor="text1"/>
                <w:sz w:val="24"/>
                <w:szCs w:val="24"/>
              </w:rPr>
              <w:t xml:space="preserve"> şi </w:t>
            </w:r>
            <w:r w:rsidR="00420483" w:rsidRPr="002B009E">
              <w:rPr>
                <w:rFonts w:ascii="Times New Roman" w:hAnsi="Times New Roman" w:cs="Times New Roman"/>
                <w:b/>
                <w:bCs/>
                <w:color w:val="000000" w:themeColor="text1"/>
                <w:sz w:val="24"/>
                <w:szCs w:val="24"/>
              </w:rPr>
              <w:t>Pă</w:t>
            </w:r>
            <w:r w:rsidR="005C68ED" w:rsidRPr="002B009E">
              <w:rPr>
                <w:rFonts w:ascii="Times New Roman" w:hAnsi="Times New Roman" w:cs="Times New Roman"/>
                <w:b/>
                <w:bCs/>
                <w:color w:val="000000" w:themeColor="text1"/>
                <w:sz w:val="24"/>
                <w:szCs w:val="24"/>
              </w:rPr>
              <w:t>durilor</w:t>
            </w:r>
          </w:p>
          <w:p w14:paraId="127859DD" w14:textId="77777777" w:rsidR="00DE4C16" w:rsidRPr="002B009E" w:rsidRDefault="00DE4C16" w:rsidP="00596865">
            <w:pPr>
              <w:jc w:val="center"/>
              <w:rPr>
                <w:rFonts w:ascii="Times New Roman" w:hAnsi="Times New Roman" w:cs="Times New Roman"/>
                <w:b/>
                <w:bCs/>
                <w:color w:val="000000" w:themeColor="text1"/>
                <w:sz w:val="24"/>
                <w:szCs w:val="24"/>
              </w:rPr>
            </w:pPr>
          </w:p>
        </w:tc>
      </w:tr>
      <w:tr w:rsidR="002B009E" w:rsidRPr="002B009E" w14:paraId="7D8074A0"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56A9F" w14:textId="77777777" w:rsidR="00D5535A" w:rsidRPr="002B009E" w:rsidRDefault="00D5535A">
            <w:pPr>
              <w:jc w:val="center"/>
              <w:rPr>
                <w:rFonts w:ascii="Times New Roman" w:hAnsi="Times New Roman" w:cs="Times New Roman"/>
                <w:b/>
                <w:bCs/>
                <w:color w:val="000000" w:themeColor="text1"/>
                <w:sz w:val="24"/>
                <w:szCs w:val="24"/>
              </w:rPr>
            </w:pPr>
          </w:p>
          <w:p w14:paraId="3E880A49"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2-a</w:t>
            </w:r>
          </w:p>
          <w:p w14:paraId="03FF7907" w14:textId="77777777" w:rsidR="00B71C59" w:rsidRPr="002B009E" w:rsidRDefault="004B5849"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Motivul emiterii actului normativ</w:t>
            </w:r>
          </w:p>
          <w:p w14:paraId="7AD2A13C" w14:textId="77777777" w:rsidR="00EA151C" w:rsidRPr="002B009E" w:rsidRDefault="00EA151C" w:rsidP="009F7A66">
            <w:pPr>
              <w:jc w:val="center"/>
              <w:rPr>
                <w:rFonts w:ascii="Times New Roman" w:hAnsi="Times New Roman" w:cs="Times New Roman"/>
                <w:b/>
                <w:bCs/>
                <w:color w:val="000000" w:themeColor="text1"/>
                <w:sz w:val="24"/>
                <w:szCs w:val="24"/>
              </w:rPr>
            </w:pPr>
          </w:p>
        </w:tc>
      </w:tr>
      <w:tr w:rsidR="002B009E" w:rsidRPr="002B009E" w14:paraId="5CBC20E8" w14:textId="77777777" w:rsidTr="007860E1">
        <w:tc>
          <w:tcPr>
            <w:tcW w:w="567" w:type="dxa"/>
            <w:tcBorders>
              <w:top w:val="single" w:sz="4" w:space="0" w:color="000000"/>
              <w:left w:val="single" w:sz="4" w:space="0" w:color="000000"/>
              <w:bottom w:val="single" w:sz="4" w:space="0" w:color="000000"/>
            </w:tcBorders>
            <w:shd w:val="clear" w:color="auto" w:fill="auto"/>
          </w:tcPr>
          <w:p w14:paraId="44072BD1"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228B6FB"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Descrierea situaţiei actuale</w:t>
            </w:r>
          </w:p>
          <w:p w14:paraId="4F00B504" w14:textId="77777777" w:rsidR="00113A62" w:rsidRPr="002B009E" w:rsidRDefault="00113A62">
            <w:pPr>
              <w:rPr>
                <w:rFonts w:ascii="Times New Roman" w:hAnsi="Times New Roman" w:cs="Times New Roman"/>
                <w:color w:val="000000" w:themeColor="text1"/>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92D41A1"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083B9BE7"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Conform actelor normative specifice, Adm</w:t>
            </w:r>
            <w:r w:rsidR="00420483" w:rsidRPr="00E92525">
              <w:rPr>
                <w:rFonts w:ascii="Times New Roman" w:hAnsi="Times New Roman" w:cs="Times New Roman"/>
                <w:color w:val="000000" w:themeColor="text1"/>
                <w:sz w:val="24"/>
                <w:szCs w:val="24"/>
              </w:rPr>
              <w:t>inistraţia Naţională „Apele Româ</w:t>
            </w:r>
            <w:r w:rsidRPr="00E92525">
              <w:rPr>
                <w:rFonts w:ascii="Times New Roman" w:hAnsi="Times New Roman" w:cs="Times New Roman"/>
                <w:color w:val="000000" w:themeColor="text1"/>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71D89B4C"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DCA9D29" w14:textId="77777777" w:rsidR="00113A62" w:rsidRPr="00E92525" w:rsidRDefault="004B5849" w:rsidP="00715B3C">
            <w:pPr>
              <w:numPr>
                <w:ilvl w:val="0"/>
                <w:numId w:val="12"/>
              </w:numPr>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Recuperarea integrală a costurilor managementului apei (cantitate şi calitate); </w:t>
            </w:r>
          </w:p>
          <w:p w14:paraId="00FBECC3"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5BB6B786"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Poluatorii apei (sub orice formă de poluare) plătesc;</w:t>
            </w:r>
          </w:p>
          <w:p w14:paraId="0BAB82D9"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Stimularea beneficiarilor de resursă de apă în vederea protecţiei acesteia. </w:t>
            </w:r>
          </w:p>
          <w:p w14:paraId="4DC784BD" w14:textId="13CDE548"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Pentru aplicarea</w:t>
            </w:r>
            <w:r w:rsidR="0032718D"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acestor principii, a fost necesară implementarea noului mecanism economic prin Ordonan</w:t>
            </w:r>
            <w:r w:rsidR="00716E23" w:rsidRPr="00E92525">
              <w:rPr>
                <w:rFonts w:ascii="Times New Roman" w:hAnsi="Times New Roman" w:cs="Times New Roman"/>
                <w:color w:val="000000" w:themeColor="text1"/>
                <w:sz w:val="24"/>
                <w:szCs w:val="24"/>
              </w:rPr>
              <w:t>ţ</w:t>
            </w:r>
            <w:r w:rsidR="00420483" w:rsidRPr="00E92525">
              <w:rPr>
                <w:rFonts w:ascii="Times New Roman" w:hAnsi="Times New Roman" w:cs="Times New Roman"/>
                <w:color w:val="000000" w:themeColor="text1"/>
                <w:sz w:val="24"/>
                <w:szCs w:val="24"/>
              </w:rPr>
              <w:t>a de u</w:t>
            </w:r>
            <w:r w:rsidRPr="00E92525">
              <w:rPr>
                <w:rFonts w:ascii="Times New Roman" w:hAnsi="Times New Roman" w:cs="Times New Roman"/>
                <w:color w:val="000000" w:themeColor="text1"/>
                <w:sz w:val="24"/>
                <w:szCs w:val="24"/>
              </w:rPr>
              <w:t xml:space="preserve">rgenţă a Guvernului nr. 107/2002 privind înfiinţarea Administraţiei Naţionale „Apele Române", aprobată cu modificări  şi completări prin  Legea </w:t>
            </w:r>
            <w:r w:rsidR="00375C43"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nr. 404/2003 </w:t>
            </w:r>
            <w:r w:rsidRPr="00C915A1">
              <w:rPr>
                <w:rFonts w:ascii="Times New Roman" w:hAnsi="Times New Roman" w:cs="Times New Roman"/>
                <w:i/>
                <w:iCs/>
                <w:color w:val="000000" w:themeColor="text1"/>
                <w:sz w:val="24"/>
                <w:szCs w:val="24"/>
              </w:rPr>
              <w:t xml:space="preserve">pentru aprobarea </w:t>
            </w:r>
            <w:r w:rsidR="00420483" w:rsidRPr="00C915A1">
              <w:rPr>
                <w:rFonts w:ascii="Times New Roman" w:hAnsi="Times New Roman" w:cs="Times New Roman"/>
                <w:i/>
                <w:iCs/>
                <w:color w:val="000000" w:themeColor="text1"/>
                <w:sz w:val="24"/>
                <w:szCs w:val="24"/>
              </w:rPr>
              <w:t>Ordonanței de u</w:t>
            </w:r>
            <w:r w:rsidRPr="00C915A1">
              <w:rPr>
                <w:rFonts w:ascii="Times New Roman" w:hAnsi="Times New Roman" w:cs="Times New Roman"/>
                <w:i/>
                <w:iCs/>
                <w:color w:val="000000" w:themeColor="text1"/>
                <w:sz w:val="24"/>
                <w:szCs w:val="24"/>
              </w:rPr>
              <w:t>rgență a Guvernului nr.107/2002 privind înființarea Administrației Naționale</w:t>
            </w:r>
            <w:r w:rsidR="00E4161A" w:rsidRPr="00C915A1">
              <w:rPr>
                <w:rFonts w:ascii="Times New Roman" w:hAnsi="Times New Roman" w:cs="Times New Roman"/>
                <w:i/>
                <w:iCs/>
                <w:color w:val="000000" w:themeColor="text1"/>
                <w:sz w:val="24"/>
                <w:szCs w:val="24"/>
              </w:rPr>
              <w:t xml:space="preserve"> </w:t>
            </w:r>
            <w:r w:rsidRPr="00C915A1">
              <w:rPr>
                <w:rFonts w:ascii="Times New Roman" w:hAnsi="Times New Roman" w:cs="Times New Roman"/>
                <w:i/>
                <w:iCs/>
                <w:color w:val="000000" w:themeColor="text1"/>
                <w:sz w:val="24"/>
                <w:szCs w:val="24"/>
              </w:rPr>
              <w:t>"Apele Române"</w:t>
            </w:r>
            <w:r w:rsidR="00161557">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cu modificările şi completările ulterioare.</w:t>
            </w:r>
          </w:p>
          <w:p w14:paraId="7A3C328E"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Prin aprobarea acestui act normativ s-au propus următoarele îmbunătăţiri ale mecanismului economic:</w:t>
            </w:r>
          </w:p>
          <w:p w14:paraId="726C6100"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 încurajarea utilizatorilor în prognozarea corectă a necesarului de</w:t>
            </w:r>
            <w:r w:rsidR="00DB7A7C" w:rsidRPr="00E92525">
              <w:rPr>
                <w:rFonts w:ascii="Times New Roman" w:hAnsi="Times New Roman" w:cs="Times New Roman"/>
                <w:color w:val="000000" w:themeColor="text1"/>
                <w:sz w:val="24"/>
                <w:szCs w:val="24"/>
              </w:rPr>
              <w:t xml:space="preserve"> a</w:t>
            </w:r>
            <w:r w:rsidRPr="00E92525">
              <w:rPr>
                <w:rFonts w:ascii="Times New Roman" w:hAnsi="Times New Roman" w:cs="Times New Roman"/>
                <w:color w:val="000000" w:themeColor="text1"/>
                <w:sz w:val="24"/>
                <w:szCs w:val="24"/>
              </w:rPr>
              <w:t>pă;</w:t>
            </w:r>
          </w:p>
          <w:p w14:paraId="42D24119"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lastRenderedPageBreak/>
              <w:tab/>
              <w:t>- penalizarea graduală a acelor operatori care se abat de la normele privind prelevarea apei brute şi evacuarea apelor impurificate;</w:t>
            </w:r>
          </w:p>
          <w:p w14:paraId="183260E4" w14:textId="09DA1A1D"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ab/>
              <w:t>De asemenea, prin acest act normativ s-a instituit competenţa Administraţiei Naţionale „Apele Române" ca singur</w:t>
            </w:r>
            <w:r w:rsidR="00B95773" w:rsidRPr="00E92525">
              <w:rPr>
                <w:rFonts w:ascii="Times New Roman" w:hAnsi="Times New Roman" w:cs="Times New Roman"/>
                <w:color w:val="000000" w:themeColor="text1"/>
                <w:sz w:val="24"/>
                <w:szCs w:val="24"/>
              </w:rPr>
              <w:t>ă</w:t>
            </w:r>
            <w:r w:rsidRPr="00E92525">
              <w:rPr>
                <w:rFonts w:ascii="Times New Roman" w:hAnsi="Times New Roman" w:cs="Times New Roman"/>
                <w:color w:val="000000" w:themeColor="text1"/>
                <w:sz w:val="24"/>
                <w:szCs w:val="24"/>
              </w:rPr>
              <w:t xml:space="preserve">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5FBBC20C"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Pentru a-şi realiza sarcinile, Administraţia Naţională „Apele Române” are ca atribuţii:</w:t>
            </w:r>
          </w:p>
          <w:p w14:paraId="4110418B" w14:textId="77777777" w:rsidR="00113A62" w:rsidRPr="00E92525" w:rsidRDefault="009E69DB"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cunoaşterea, conservarea, utilizarea raţională, protecţia, restaurarea şi v</w:t>
            </w:r>
            <w:r w:rsidRPr="00E92525">
              <w:rPr>
                <w:rFonts w:ascii="Times New Roman" w:hAnsi="Times New Roman" w:cs="Times New Roman"/>
                <w:color w:val="000000" w:themeColor="text1"/>
                <w:sz w:val="24"/>
                <w:szCs w:val="24"/>
              </w:rPr>
              <w:t>alorificarea resurselor de apă;</w:t>
            </w:r>
          </w:p>
          <w:p w14:paraId="27AF3CA7" w14:textId="77777777" w:rsidR="002032D3" w:rsidRPr="00E92525" w:rsidRDefault="002032D3"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lang w:val="en-US"/>
              </w:rPr>
              <w:t xml:space="preserve">- </w:t>
            </w:r>
            <w:proofErr w:type="gramStart"/>
            <w:r w:rsidRPr="00E92525">
              <w:rPr>
                <w:rFonts w:ascii="Times New Roman" w:hAnsi="Times New Roman" w:cs="Times New Roman"/>
                <w:color w:val="000000" w:themeColor="text1"/>
                <w:sz w:val="24"/>
                <w:szCs w:val="24"/>
              </w:rPr>
              <w:t>întreţinerea</w:t>
            </w:r>
            <w:proofErr w:type="gramEnd"/>
            <w:r w:rsidRPr="00E92525">
              <w:rPr>
                <w:rFonts w:ascii="Times New Roman" w:hAnsi="Times New Roman" w:cs="Times New Roman"/>
                <w:color w:val="000000" w:themeColor="text1"/>
                <w:sz w:val="24"/>
                <w:szCs w:val="24"/>
              </w:rPr>
              <w:t xml:space="preserve"> infrastructurii naţionale de gospodărire a apelor (</w:t>
            </w:r>
            <w:r w:rsidR="00491216" w:rsidRPr="00E92525">
              <w:rPr>
                <w:rFonts w:ascii="Times New Roman" w:hAnsi="Times New Roman" w:cs="Times New Roman"/>
                <w:color w:val="000000" w:themeColor="text1"/>
                <w:sz w:val="24"/>
                <w:szCs w:val="24"/>
              </w:rPr>
              <w:t>a</w:t>
            </w:r>
            <w:r w:rsidRPr="00E92525">
              <w:rPr>
                <w:rFonts w:ascii="Times New Roman" w:hAnsi="Times New Roman" w:cs="Times New Roman"/>
                <w:color w:val="000000" w:themeColor="text1"/>
                <w:sz w:val="24"/>
                <w:szCs w:val="24"/>
              </w:rPr>
              <w:t xml:space="preserve">cumulări, </w:t>
            </w:r>
            <w:r w:rsidR="00C0666C" w:rsidRPr="00E92525">
              <w:rPr>
                <w:rFonts w:ascii="Times New Roman" w:hAnsi="Times New Roman" w:cs="Times New Roman"/>
                <w:color w:val="000000" w:themeColor="text1"/>
                <w:sz w:val="24"/>
                <w:szCs w:val="24"/>
              </w:rPr>
              <w:t>diguri</w:t>
            </w:r>
            <w:r w:rsidRPr="00E92525">
              <w:rPr>
                <w:rFonts w:ascii="Times New Roman" w:hAnsi="Times New Roman" w:cs="Times New Roman"/>
                <w:color w:val="000000" w:themeColor="text1"/>
                <w:sz w:val="24"/>
                <w:szCs w:val="24"/>
              </w:rPr>
              <w:t>, etc.)</w:t>
            </w:r>
            <w:r w:rsidRPr="00E92525">
              <w:rPr>
                <w:rFonts w:ascii="Times New Roman" w:hAnsi="Times New Roman" w:cs="Times New Roman"/>
                <w:color w:val="000000" w:themeColor="text1"/>
                <w:sz w:val="24"/>
                <w:szCs w:val="24"/>
                <w:lang w:val="en-US"/>
              </w:rPr>
              <w:t>;</w:t>
            </w:r>
          </w:p>
          <w:p w14:paraId="08B68D44" w14:textId="77777777" w:rsidR="00113A62" w:rsidRPr="00E92525" w:rsidRDefault="009E69DB"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 xml:space="preserve">administrarea, exploatarea şi întreţinerea reţelei naţionale de observaţii şi măsurători hidrologice, hidrogeologice şi a infrastructurii „Sistemului Naţional de Gospodărire a Apelor”; </w:t>
            </w:r>
          </w:p>
          <w:p w14:paraId="5E561ED3"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întreţinerea cursurilor de apă; </w:t>
            </w:r>
          </w:p>
          <w:p w14:paraId="28E97C8A" w14:textId="77777777"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organizarea activităţilor specifice de apărare împotriva inundaţiilor; </w:t>
            </w:r>
          </w:p>
          <w:p w14:paraId="205B8596" w14:textId="7289F712" w:rsidR="00113A62" w:rsidRPr="00E92525" w:rsidRDefault="00670C6E"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4B5849" w:rsidRPr="00E92525">
              <w:rPr>
                <w:rFonts w:ascii="Times New Roman" w:hAnsi="Times New Roman" w:cs="Times New Roman"/>
                <w:color w:val="000000" w:themeColor="text1"/>
                <w:sz w:val="24"/>
                <w:szCs w:val="24"/>
              </w:rPr>
              <w:t xml:space="preserve">supravegherea calităţii resurselor de apă, de prevenire şi de avertizare în caz de poluări accidentale; </w:t>
            </w:r>
          </w:p>
          <w:p w14:paraId="7220A1F5" w14:textId="31D86401"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68F2255E" w14:textId="558142F8"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B95773"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implementarea Directivei Europene 60/2000/EC şi a celorlalte directive ale Uniunii Europene în domeniul gospodăririi cantitative şi calitative a apelor.</w:t>
            </w:r>
          </w:p>
          <w:p w14:paraId="2C90809C" w14:textId="2F3554EE" w:rsidR="00113A62" w:rsidRPr="00E92525" w:rsidRDefault="004B5849" w:rsidP="00660F7C">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privind înființarea Administraţiei Naţionale „Apele Române”</w:t>
            </w:r>
            <w:r w:rsidR="00B9577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care prevede următoarele contribuţii specifice:</w:t>
            </w:r>
          </w:p>
          <w:p w14:paraId="3EA2A502"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utilizarea resurselor de apă pe categorii de resursă şi utilizatori;</w:t>
            </w:r>
          </w:p>
          <w:p w14:paraId="00A10A62" w14:textId="77777777" w:rsidR="00113A62" w:rsidRPr="00E92525" w:rsidRDefault="004B5849" w:rsidP="00715B3C">
            <w:pPr>
              <w:numPr>
                <w:ilvl w:val="0"/>
                <w:numId w:val="12"/>
              </w:numPr>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primirea apelor uzate în resursele de apă;</w:t>
            </w:r>
          </w:p>
          <w:p w14:paraId="3D17FE1C" w14:textId="77777777" w:rsidR="00113A62" w:rsidRPr="00E92525" w:rsidRDefault="004B5849" w:rsidP="00715B3C">
            <w:pPr>
              <w:numPr>
                <w:ilvl w:val="0"/>
                <w:numId w:val="12"/>
              </w:numPr>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C7C4DF7" w14:textId="77777777" w:rsidR="00113A62" w:rsidRPr="00E92525" w:rsidRDefault="004B5849" w:rsidP="00715B3C">
            <w:pPr>
              <w:numPr>
                <w:ilvl w:val="0"/>
                <w:numId w:val="12"/>
              </w:numPr>
              <w:jc w:val="both"/>
              <w:rPr>
                <w:rFonts w:ascii="Times New Roman" w:eastAsia="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contribuţia pentru exploatarea de agregate minerale din albiile şi malurile cursurilor de apă.</w:t>
            </w:r>
          </w:p>
          <w:p w14:paraId="27C7E136" w14:textId="77777777" w:rsidR="00113A62" w:rsidRPr="00E92525" w:rsidRDefault="004B5849" w:rsidP="00660F7C">
            <w:pPr>
              <w:pStyle w:val="BodyTextIndent"/>
              <w:spacing w:after="0"/>
              <w:ind w:left="0"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37228BFB" w14:textId="77777777" w:rsidR="00113A62" w:rsidRPr="00A10B01" w:rsidRDefault="004B5849" w:rsidP="00660F7C">
            <w:pPr>
              <w:ind w:firstLine="672"/>
              <w:jc w:val="both"/>
              <w:rPr>
                <w:rFonts w:ascii="Times New Roman" w:hAnsi="Times New Roman" w:cs="Times New Roman"/>
                <w:b/>
                <w:bCs/>
                <w:color w:val="000000" w:themeColor="text1"/>
                <w:sz w:val="24"/>
                <w:szCs w:val="24"/>
              </w:rPr>
            </w:pPr>
            <w:r w:rsidRPr="00A10B01">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w:t>
            </w:r>
            <w:r w:rsidRPr="00A10B01">
              <w:rPr>
                <w:rFonts w:ascii="Times New Roman" w:hAnsi="Times New Roman" w:cs="Times New Roman"/>
                <w:b/>
                <w:bCs/>
                <w:color w:val="000000" w:themeColor="text1"/>
                <w:sz w:val="24"/>
                <w:szCs w:val="24"/>
              </w:rPr>
              <w:lastRenderedPageBreak/>
              <w:t xml:space="preserve">siguranţă a Sistemului Naţional de Gospodărire a Apelor, inclusiv infrastructura lucrărilor de apărare împotriva inundaţiilor.  </w:t>
            </w:r>
          </w:p>
          <w:p w14:paraId="4360F93F" w14:textId="77777777" w:rsidR="00113A62" w:rsidRPr="00E92525" w:rsidRDefault="004B5849"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7A46B04A" w14:textId="77777777" w:rsidR="0032338D" w:rsidRPr="00E92525" w:rsidRDefault="00DC46C4"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Pe baza autorizaţiilor de gospodă</w:t>
            </w:r>
            <w:r w:rsidR="004B5849" w:rsidRPr="00E92525">
              <w:rPr>
                <w:rFonts w:ascii="Times New Roman" w:hAnsi="Times New Roman" w:cs="Times New Roman"/>
                <w:color w:val="000000" w:themeColor="text1"/>
                <w:sz w:val="24"/>
                <w:szCs w:val="24"/>
              </w:rPr>
              <w:t>rire a apelor, unde sunt aprobate cantit</w:t>
            </w:r>
            <w:r w:rsidR="00033C66" w:rsidRPr="00E92525">
              <w:rPr>
                <w:rFonts w:ascii="Times New Roman" w:hAnsi="Times New Roman" w:cs="Times New Roman"/>
                <w:color w:val="000000" w:themeColor="text1"/>
                <w:sz w:val="24"/>
                <w:szCs w:val="24"/>
              </w:rPr>
              <w:t>ăţ</w:t>
            </w:r>
            <w:r w:rsidR="004B5849" w:rsidRPr="00E92525">
              <w:rPr>
                <w:rFonts w:ascii="Times New Roman" w:hAnsi="Times New Roman" w:cs="Times New Roman"/>
                <w:color w:val="000000" w:themeColor="text1"/>
                <w:sz w:val="24"/>
                <w:szCs w:val="24"/>
              </w:rPr>
              <w:t>ile maxime de utilizare, se întocmesc contractele de abonament, care stau la baza fundament</w:t>
            </w:r>
            <w:r w:rsidR="00033C66" w:rsidRPr="00E92525">
              <w:rPr>
                <w:rFonts w:ascii="Times New Roman" w:hAnsi="Times New Roman" w:cs="Times New Roman"/>
                <w:color w:val="000000" w:themeColor="text1"/>
                <w:sz w:val="24"/>
                <w:szCs w:val="24"/>
              </w:rPr>
              <w:t>ă</w:t>
            </w:r>
            <w:r w:rsidR="004B5849" w:rsidRPr="00E92525">
              <w:rPr>
                <w:rFonts w:ascii="Times New Roman" w:hAnsi="Times New Roman" w:cs="Times New Roman"/>
                <w:color w:val="000000" w:themeColor="text1"/>
                <w:sz w:val="24"/>
                <w:szCs w:val="24"/>
              </w:rPr>
              <w:t>rii veniturilor.</w:t>
            </w:r>
          </w:p>
          <w:p w14:paraId="04E5EEE3" w14:textId="06D08058" w:rsidR="0095229C" w:rsidRPr="00E92525" w:rsidRDefault="00033C66" w:rsidP="00660F7C">
            <w:pPr>
              <w:tabs>
                <w:tab w:val="left" w:pos="0"/>
              </w:tabs>
              <w:ind w:firstLine="672"/>
              <w:jc w:val="both"/>
              <w:rPr>
                <w:rFonts w:ascii="Times New Roman" w:hAnsi="Times New Roman" w:cs="Times New Roman"/>
                <w:bCs/>
                <w:color w:val="000000" w:themeColor="text1"/>
                <w:sz w:val="24"/>
                <w:szCs w:val="24"/>
              </w:rPr>
            </w:pPr>
            <w:r w:rsidRPr="00E92525">
              <w:rPr>
                <w:rFonts w:ascii="Times New Roman" w:hAnsi="Times New Roman" w:cs="Times New Roman"/>
                <w:color w:val="000000" w:themeColor="text1"/>
                <w:sz w:val="24"/>
                <w:szCs w:val="24"/>
              </w:rPr>
              <w:t>Ţinând cont de aceste reglementări, precum ş</w:t>
            </w:r>
            <w:r w:rsidR="0095229C" w:rsidRPr="00E92525">
              <w:rPr>
                <w:rFonts w:ascii="Times New Roman" w:hAnsi="Times New Roman" w:cs="Times New Roman"/>
                <w:color w:val="000000" w:themeColor="text1"/>
                <w:sz w:val="24"/>
                <w:szCs w:val="24"/>
              </w:rPr>
              <w:t>i de prevederile Scrisorii</w:t>
            </w:r>
            <w:r w:rsidR="00F27EA8"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color w:val="000000" w:themeColor="text1"/>
                <w:sz w:val="24"/>
                <w:szCs w:val="24"/>
              </w:rPr>
              <w:t xml:space="preserve">Cadru nr. </w:t>
            </w:r>
            <w:r w:rsidR="00816ADC">
              <w:rPr>
                <w:rFonts w:ascii="Times New Roman" w:hAnsi="Times New Roman" w:cs="Times New Roman"/>
                <w:color w:val="000000" w:themeColor="text1"/>
                <w:sz w:val="24"/>
                <w:szCs w:val="24"/>
              </w:rPr>
              <w:t>464142</w:t>
            </w:r>
            <w:r w:rsidR="000A2698" w:rsidRPr="00E92525">
              <w:rPr>
                <w:rFonts w:ascii="Times New Roman" w:hAnsi="Times New Roman" w:cs="Times New Roman"/>
                <w:color w:val="000000" w:themeColor="text1"/>
                <w:sz w:val="24"/>
                <w:szCs w:val="24"/>
              </w:rPr>
              <w:t>/</w:t>
            </w:r>
            <w:r w:rsidR="002D4DAD">
              <w:rPr>
                <w:rFonts w:ascii="Times New Roman" w:hAnsi="Times New Roman" w:cs="Times New Roman"/>
                <w:color w:val="000000" w:themeColor="text1"/>
                <w:sz w:val="24"/>
                <w:szCs w:val="24"/>
              </w:rPr>
              <w:t>1</w:t>
            </w:r>
            <w:r w:rsidR="00816ADC">
              <w:rPr>
                <w:rFonts w:ascii="Times New Roman" w:hAnsi="Times New Roman" w:cs="Times New Roman"/>
                <w:color w:val="000000" w:themeColor="text1"/>
                <w:sz w:val="24"/>
                <w:szCs w:val="24"/>
              </w:rPr>
              <w:t>0.12</w:t>
            </w:r>
            <w:r w:rsidR="002D4DAD">
              <w:rPr>
                <w:rFonts w:ascii="Times New Roman" w:hAnsi="Times New Roman" w:cs="Times New Roman"/>
                <w:color w:val="000000" w:themeColor="text1"/>
                <w:sz w:val="24"/>
                <w:szCs w:val="24"/>
              </w:rPr>
              <w:t xml:space="preserve">.2021 </w:t>
            </w:r>
            <w:r w:rsidR="0095229C" w:rsidRPr="00E92525">
              <w:rPr>
                <w:rFonts w:ascii="Times New Roman" w:hAnsi="Times New Roman" w:cs="Times New Roman"/>
                <w:bCs/>
                <w:color w:val="000000" w:themeColor="text1"/>
                <w:sz w:val="24"/>
                <w:szCs w:val="24"/>
              </w:rPr>
              <w:t>privind contextul macroeconomic, metodologia de elaborare a p</w:t>
            </w:r>
            <w:r w:rsidR="00596865" w:rsidRPr="00E92525">
              <w:rPr>
                <w:rFonts w:ascii="Times New Roman" w:hAnsi="Times New Roman" w:cs="Times New Roman"/>
                <w:bCs/>
                <w:color w:val="000000" w:themeColor="text1"/>
                <w:sz w:val="24"/>
                <w:szCs w:val="24"/>
              </w:rPr>
              <w:t>roiectelor de buget pe anul 20</w:t>
            </w:r>
            <w:r w:rsidR="00B53D49" w:rsidRPr="00E92525">
              <w:rPr>
                <w:rFonts w:ascii="Times New Roman" w:hAnsi="Times New Roman" w:cs="Times New Roman"/>
                <w:bCs/>
                <w:color w:val="000000" w:themeColor="text1"/>
                <w:sz w:val="24"/>
                <w:szCs w:val="24"/>
              </w:rPr>
              <w:t>2</w:t>
            </w:r>
            <w:r w:rsidR="00816ADC">
              <w:rPr>
                <w:rFonts w:ascii="Times New Roman" w:hAnsi="Times New Roman" w:cs="Times New Roman"/>
                <w:bCs/>
                <w:color w:val="000000" w:themeColor="text1"/>
                <w:sz w:val="24"/>
                <w:szCs w:val="24"/>
              </w:rPr>
              <w:t>2</w:t>
            </w:r>
            <w:r w:rsidR="0095229C" w:rsidRPr="00E92525">
              <w:rPr>
                <w:rFonts w:ascii="Times New Roman" w:hAnsi="Times New Roman" w:cs="Times New Roman"/>
                <w:bCs/>
                <w:color w:val="000000" w:themeColor="text1"/>
                <w:sz w:val="24"/>
                <w:szCs w:val="24"/>
              </w:rPr>
              <w:t xml:space="preserve"> ş</w:t>
            </w:r>
            <w:r w:rsidR="00596865" w:rsidRPr="00E92525">
              <w:rPr>
                <w:rFonts w:ascii="Times New Roman" w:hAnsi="Times New Roman" w:cs="Times New Roman"/>
                <w:bCs/>
                <w:color w:val="000000" w:themeColor="text1"/>
                <w:sz w:val="24"/>
                <w:szCs w:val="24"/>
              </w:rPr>
              <w:t>i a estimărilor pentru anii 2</w:t>
            </w:r>
            <w:r w:rsidR="000A2698" w:rsidRPr="00E92525">
              <w:rPr>
                <w:rFonts w:ascii="Times New Roman" w:hAnsi="Times New Roman" w:cs="Times New Roman"/>
                <w:bCs/>
                <w:color w:val="000000" w:themeColor="text1"/>
                <w:sz w:val="24"/>
                <w:szCs w:val="24"/>
              </w:rPr>
              <w:t>02</w:t>
            </w:r>
            <w:r w:rsidR="00816ADC">
              <w:rPr>
                <w:rFonts w:ascii="Times New Roman" w:hAnsi="Times New Roman" w:cs="Times New Roman"/>
                <w:bCs/>
                <w:color w:val="000000" w:themeColor="text1"/>
                <w:sz w:val="24"/>
                <w:szCs w:val="24"/>
              </w:rPr>
              <w:t>3</w:t>
            </w:r>
            <w:r w:rsidR="00596865" w:rsidRPr="00E92525">
              <w:rPr>
                <w:rFonts w:ascii="Times New Roman" w:hAnsi="Times New Roman" w:cs="Times New Roman"/>
                <w:bCs/>
                <w:color w:val="000000" w:themeColor="text1"/>
                <w:sz w:val="24"/>
                <w:szCs w:val="24"/>
              </w:rPr>
              <w:t>-20</w:t>
            </w:r>
            <w:r w:rsidR="00F91B32" w:rsidRPr="00E92525">
              <w:rPr>
                <w:rFonts w:ascii="Times New Roman" w:hAnsi="Times New Roman" w:cs="Times New Roman"/>
                <w:bCs/>
                <w:color w:val="000000" w:themeColor="text1"/>
                <w:sz w:val="24"/>
                <w:szCs w:val="24"/>
              </w:rPr>
              <w:t>2</w:t>
            </w:r>
            <w:r w:rsidR="00816ADC">
              <w:rPr>
                <w:rFonts w:ascii="Times New Roman" w:hAnsi="Times New Roman" w:cs="Times New Roman"/>
                <w:bCs/>
                <w:color w:val="000000" w:themeColor="text1"/>
                <w:sz w:val="24"/>
                <w:szCs w:val="24"/>
              </w:rPr>
              <w:t>5</w:t>
            </w:r>
            <w:r w:rsidR="00B508F6" w:rsidRPr="00E92525">
              <w:rPr>
                <w:rFonts w:ascii="Times New Roman" w:hAnsi="Times New Roman" w:cs="Times New Roman"/>
                <w:bCs/>
                <w:color w:val="000000" w:themeColor="text1"/>
                <w:sz w:val="24"/>
                <w:szCs w:val="24"/>
              </w:rPr>
              <w:t>,</w:t>
            </w:r>
            <w:r w:rsidR="0095229C" w:rsidRPr="00E92525">
              <w:rPr>
                <w:rFonts w:ascii="Times New Roman" w:hAnsi="Times New Roman" w:cs="Times New Roman"/>
                <w:bCs/>
                <w:color w:val="000000" w:themeColor="text1"/>
                <w:sz w:val="24"/>
                <w:szCs w:val="24"/>
              </w:rPr>
              <w:t xml:space="preserve"> </w:t>
            </w:r>
            <w:r w:rsidR="00F460F7">
              <w:rPr>
                <w:rFonts w:ascii="Times New Roman" w:hAnsi="Times New Roman" w:cs="Times New Roman"/>
                <w:bCs/>
                <w:color w:val="000000" w:themeColor="text1"/>
                <w:sz w:val="24"/>
                <w:szCs w:val="24"/>
              </w:rPr>
              <w:t xml:space="preserve">a Legii nr. 317/2021 </w:t>
            </w:r>
            <w:r w:rsidR="00F460F7" w:rsidRPr="00F460F7">
              <w:rPr>
                <w:rFonts w:ascii="Times New Roman" w:hAnsi="Times New Roman" w:cs="Times New Roman"/>
                <w:bCs/>
                <w:i/>
                <w:iCs/>
                <w:color w:val="000000" w:themeColor="text1"/>
                <w:sz w:val="24"/>
                <w:szCs w:val="24"/>
              </w:rPr>
              <w:t>a bugetului de stat pe anul 2022</w:t>
            </w:r>
            <w:r w:rsidR="00F460F7">
              <w:rPr>
                <w:rFonts w:ascii="Times New Roman" w:hAnsi="Times New Roman" w:cs="Times New Roman"/>
                <w:bCs/>
                <w:color w:val="000000" w:themeColor="text1"/>
                <w:sz w:val="24"/>
                <w:szCs w:val="24"/>
              </w:rPr>
              <w:t xml:space="preserve"> și </w:t>
            </w:r>
            <w:r w:rsidR="00DC46C4" w:rsidRPr="00E92525">
              <w:rPr>
                <w:rFonts w:ascii="Times New Roman" w:hAnsi="Times New Roman" w:cs="Times New Roman"/>
                <w:bCs/>
                <w:color w:val="000000" w:themeColor="text1"/>
                <w:sz w:val="24"/>
                <w:szCs w:val="24"/>
              </w:rPr>
              <w:t>î</w:t>
            </w:r>
            <w:r w:rsidR="0095229C" w:rsidRPr="00E92525">
              <w:rPr>
                <w:rFonts w:ascii="Times New Roman" w:hAnsi="Times New Roman" w:cs="Times New Roman"/>
                <w:bCs/>
                <w:color w:val="000000" w:themeColor="text1"/>
                <w:sz w:val="24"/>
                <w:szCs w:val="24"/>
              </w:rPr>
              <w:t>n baza propunerilor ordonatorilor de cr</w:t>
            </w:r>
            <w:r w:rsidRPr="00E92525">
              <w:rPr>
                <w:rFonts w:ascii="Times New Roman" w:hAnsi="Times New Roman" w:cs="Times New Roman"/>
                <w:bCs/>
                <w:color w:val="000000" w:themeColor="text1"/>
                <w:sz w:val="24"/>
                <w:szCs w:val="24"/>
              </w:rPr>
              <w:t>edite din subordine, Administraţia Naţională</w:t>
            </w:r>
            <w:r w:rsidR="00B53D49" w:rsidRPr="00E92525">
              <w:rPr>
                <w:rFonts w:ascii="Times New Roman" w:hAnsi="Times New Roman" w:cs="Times New Roman"/>
                <w:bCs/>
                <w:color w:val="000000" w:themeColor="text1"/>
                <w:sz w:val="24"/>
                <w:szCs w:val="24"/>
              </w:rPr>
              <w:t xml:space="preserve"> </w:t>
            </w:r>
            <w:r w:rsidRPr="00E92525">
              <w:rPr>
                <w:rFonts w:ascii="Times New Roman" w:hAnsi="Times New Roman" w:cs="Times New Roman"/>
                <w:bCs/>
                <w:color w:val="000000" w:themeColor="text1"/>
                <w:sz w:val="24"/>
                <w:szCs w:val="24"/>
              </w:rPr>
              <w:t xml:space="preserve">„Apele Române” a întocmit </w:t>
            </w:r>
            <w:r w:rsidR="004B7C98" w:rsidRPr="00E92525">
              <w:rPr>
                <w:rFonts w:ascii="Times New Roman" w:hAnsi="Times New Roman" w:cs="Times New Roman"/>
                <w:bCs/>
                <w:color w:val="000000" w:themeColor="text1"/>
                <w:sz w:val="24"/>
                <w:szCs w:val="24"/>
              </w:rPr>
              <w:t xml:space="preserve">proiectul </w:t>
            </w:r>
            <w:r w:rsidRPr="00E92525">
              <w:rPr>
                <w:rFonts w:ascii="Times New Roman" w:hAnsi="Times New Roman" w:cs="Times New Roman"/>
                <w:bCs/>
                <w:color w:val="000000" w:themeColor="text1"/>
                <w:sz w:val="24"/>
                <w:szCs w:val="24"/>
              </w:rPr>
              <w:t>bugetul</w:t>
            </w:r>
            <w:r w:rsidR="004B7C98" w:rsidRPr="00E92525">
              <w:rPr>
                <w:rFonts w:ascii="Times New Roman" w:hAnsi="Times New Roman" w:cs="Times New Roman"/>
                <w:bCs/>
                <w:color w:val="000000" w:themeColor="text1"/>
                <w:sz w:val="24"/>
                <w:szCs w:val="24"/>
              </w:rPr>
              <w:t>ui</w:t>
            </w:r>
            <w:r w:rsidRPr="00E92525">
              <w:rPr>
                <w:rFonts w:ascii="Times New Roman" w:hAnsi="Times New Roman" w:cs="Times New Roman"/>
                <w:bCs/>
                <w:color w:val="000000" w:themeColor="text1"/>
                <w:sz w:val="24"/>
                <w:szCs w:val="24"/>
              </w:rPr>
              <w:t xml:space="preserve"> de venituri ş</w:t>
            </w:r>
            <w:r w:rsidR="0095229C" w:rsidRPr="00E92525">
              <w:rPr>
                <w:rFonts w:ascii="Times New Roman" w:hAnsi="Times New Roman" w:cs="Times New Roman"/>
                <w:bCs/>
                <w:color w:val="000000" w:themeColor="text1"/>
                <w:sz w:val="24"/>
                <w:szCs w:val="24"/>
              </w:rPr>
              <w:t>i cheltuieli pentru anul 20</w:t>
            </w:r>
            <w:r w:rsidR="00B53D49" w:rsidRPr="00E92525">
              <w:rPr>
                <w:rFonts w:ascii="Times New Roman" w:hAnsi="Times New Roman" w:cs="Times New Roman"/>
                <w:bCs/>
                <w:color w:val="000000" w:themeColor="text1"/>
                <w:sz w:val="24"/>
                <w:szCs w:val="24"/>
              </w:rPr>
              <w:t>2</w:t>
            </w:r>
            <w:r w:rsidR="00816ADC">
              <w:rPr>
                <w:rFonts w:ascii="Times New Roman" w:hAnsi="Times New Roman" w:cs="Times New Roman"/>
                <w:bCs/>
                <w:color w:val="000000" w:themeColor="text1"/>
                <w:sz w:val="24"/>
                <w:szCs w:val="24"/>
              </w:rPr>
              <w:t>2</w:t>
            </w:r>
            <w:r w:rsidR="0095229C" w:rsidRPr="00E92525">
              <w:rPr>
                <w:rFonts w:ascii="Times New Roman" w:hAnsi="Times New Roman" w:cs="Times New Roman"/>
                <w:bCs/>
                <w:color w:val="000000" w:themeColor="text1"/>
                <w:sz w:val="24"/>
                <w:szCs w:val="24"/>
              </w:rPr>
              <w:t>.</w:t>
            </w:r>
          </w:p>
          <w:p w14:paraId="040A3271" w14:textId="447BE2C8" w:rsidR="003B3A82" w:rsidRPr="00E92525" w:rsidRDefault="0095229C" w:rsidP="00660F7C">
            <w:pPr>
              <w:tabs>
                <w:tab w:val="left" w:pos="0"/>
              </w:tabs>
              <w:ind w:firstLine="672"/>
              <w:jc w:val="both"/>
              <w:rPr>
                <w:rFonts w:ascii="Times New Roman" w:hAnsi="Times New Roman" w:cs="Times New Roman"/>
                <w:bCs/>
                <w:color w:val="000000" w:themeColor="text1"/>
                <w:sz w:val="24"/>
                <w:szCs w:val="24"/>
              </w:rPr>
            </w:pPr>
            <w:r w:rsidRPr="00E92525">
              <w:rPr>
                <w:rFonts w:ascii="Times New Roman" w:hAnsi="Times New Roman" w:cs="Times New Roman"/>
                <w:bCs/>
                <w:color w:val="000000" w:themeColor="text1"/>
                <w:sz w:val="24"/>
                <w:szCs w:val="24"/>
              </w:rPr>
              <w:t>La fundamentar</w:t>
            </w:r>
            <w:r w:rsidR="00033C66" w:rsidRPr="00E92525">
              <w:rPr>
                <w:rFonts w:ascii="Times New Roman" w:hAnsi="Times New Roman" w:cs="Times New Roman"/>
                <w:bCs/>
                <w:color w:val="000000" w:themeColor="text1"/>
                <w:sz w:val="24"/>
                <w:szCs w:val="24"/>
              </w:rPr>
              <w:t xml:space="preserve">ea acestui </w:t>
            </w:r>
            <w:r w:rsidR="004B7C98" w:rsidRPr="00E92525">
              <w:rPr>
                <w:rFonts w:ascii="Times New Roman" w:hAnsi="Times New Roman" w:cs="Times New Roman"/>
                <w:bCs/>
                <w:color w:val="000000" w:themeColor="text1"/>
                <w:sz w:val="24"/>
                <w:szCs w:val="24"/>
              </w:rPr>
              <w:t xml:space="preserve">proiect de </w:t>
            </w:r>
            <w:r w:rsidR="00033C66" w:rsidRPr="00E92525">
              <w:rPr>
                <w:rFonts w:ascii="Times New Roman" w:hAnsi="Times New Roman" w:cs="Times New Roman"/>
                <w:bCs/>
                <w:color w:val="000000" w:themeColor="text1"/>
                <w:sz w:val="24"/>
                <w:szCs w:val="24"/>
              </w:rPr>
              <w:t>buget a trebuit luată î</w:t>
            </w:r>
            <w:r w:rsidRPr="00E92525">
              <w:rPr>
                <w:rFonts w:ascii="Times New Roman" w:hAnsi="Times New Roman" w:cs="Times New Roman"/>
                <w:bCs/>
                <w:color w:val="000000" w:themeColor="text1"/>
                <w:sz w:val="24"/>
                <w:szCs w:val="24"/>
              </w:rPr>
              <w:t>n calcul amploarea fenomenelor naturale sold</w:t>
            </w:r>
            <w:r w:rsidR="00033C66" w:rsidRPr="00E92525">
              <w:rPr>
                <w:rFonts w:ascii="Times New Roman" w:hAnsi="Times New Roman" w:cs="Times New Roman"/>
                <w:bCs/>
                <w:color w:val="000000" w:themeColor="text1"/>
                <w:sz w:val="24"/>
                <w:szCs w:val="24"/>
              </w:rPr>
              <w:t>ate cu inundaţii</w:t>
            </w:r>
            <w:r w:rsidR="00DC46C4" w:rsidRPr="00E92525">
              <w:rPr>
                <w:rFonts w:ascii="Times New Roman" w:hAnsi="Times New Roman" w:cs="Times New Roman"/>
                <w:bCs/>
                <w:color w:val="000000" w:themeColor="text1"/>
                <w:sz w:val="24"/>
                <w:szCs w:val="24"/>
              </w:rPr>
              <w:t xml:space="preserve"> şi </w:t>
            </w:r>
            <w:r w:rsidR="001A7292">
              <w:rPr>
                <w:rFonts w:ascii="Times New Roman" w:hAnsi="Times New Roman" w:cs="Times New Roman"/>
                <w:bCs/>
                <w:color w:val="000000" w:themeColor="text1"/>
                <w:sz w:val="24"/>
                <w:szCs w:val="24"/>
              </w:rPr>
              <w:t>în</w:t>
            </w:r>
            <w:r w:rsidR="00DC46C4" w:rsidRPr="00E92525">
              <w:rPr>
                <w:rFonts w:ascii="Times New Roman" w:hAnsi="Times New Roman" w:cs="Times New Roman"/>
                <w:bCs/>
                <w:color w:val="000000" w:themeColor="text1"/>
                <w:sz w:val="24"/>
                <w:szCs w:val="24"/>
              </w:rPr>
              <w:t>gheţ</w:t>
            </w:r>
            <w:r w:rsidR="004B7C98" w:rsidRPr="00E92525">
              <w:rPr>
                <w:rFonts w:ascii="Times New Roman" w:hAnsi="Times New Roman" w:cs="Times New Roman"/>
                <w:bCs/>
                <w:color w:val="000000" w:themeColor="text1"/>
                <w:sz w:val="24"/>
                <w:szCs w:val="24"/>
              </w:rPr>
              <w:t>uri</w:t>
            </w:r>
            <w:r w:rsidR="00033C66" w:rsidRPr="00E92525">
              <w:rPr>
                <w:rFonts w:ascii="Times New Roman" w:hAnsi="Times New Roman" w:cs="Times New Roman"/>
                <w:bCs/>
                <w:color w:val="000000" w:themeColor="text1"/>
                <w:sz w:val="24"/>
                <w:szCs w:val="24"/>
              </w:rPr>
              <w:t>, precum şi frecvenţ</w:t>
            </w:r>
            <w:r w:rsidRPr="00E92525">
              <w:rPr>
                <w:rFonts w:ascii="Times New Roman" w:hAnsi="Times New Roman" w:cs="Times New Roman"/>
                <w:bCs/>
                <w:color w:val="000000" w:themeColor="text1"/>
                <w:sz w:val="24"/>
                <w:szCs w:val="24"/>
              </w:rPr>
              <w:t>a producerii acestora</w:t>
            </w:r>
            <w:r w:rsidR="00DC46C4" w:rsidRPr="00E92525">
              <w:rPr>
                <w:rFonts w:ascii="Times New Roman" w:hAnsi="Times New Roman" w:cs="Times New Roman"/>
                <w:bCs/>
                <w:color w:val="000000" w:themeColor="text1"/>
                <w:sz w:val="24"/>
                <w:szCs w:val="24"/>
              </w:rPr>
              <w:t>, dar şi multitudinea poluă</w:t>
            </w:r>
            <w:r w:rsidR="004B7C98" w:rsidRPr="00E92525">
              <w:rPr>
                <w:rFonts w:ascii="Times New Roman" w:hAnsi="Times New Roman" w:cs="Times New Roman"/>
                <w:bCs/>
                <w:color w:val="000000" w:themeColor="text1"/>
                <w:sz w:val="24"/>
                <w:szCs w:val="24"/>
              </w:rPr>
              <w:t>rilor accidentale.</w:t>
            </w:r>
          </w:p>
          <w:p w14:paraId="163DC077" w14:textId="77777777" w:rsidR="00113A62" w:rsidRPr="00E92525" w:rsidRDefault="001F4044"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bCs/>
                <w:color w:val="000000" w:themeColor="text1"/>
                <w:sz w:val="24"/>
                <w:szCs w:val="24"/>
              </w:rPr>
              <w:t>Prin urmare</w:t>
            </w:r>
            <w:r w:rsidR="00DC46C4" w:rsidRPr="00E92525">
              <w:rPr>
                <w:rFonts w:ascii="Times New Roman" w:hAnsi="Times New Roman" w:cs="Times New Roman"/>
                <w:bCs/>
                <w:color w:val="000000" w:themeColor="text1"/>
                <w:sz w:val="24"/>
                <w:szCs w:val="24"/>
              </w:rPr>
              <w:t>,</w:t>
            </w:r>
            <w:r w:rsidR="00DC46C4" w:rsidRPr="00E92525">
              <w:rPr>
                <w:rFonts w:ascii="Times New Roman" w:hAnsi="Times New Roman" w:cs="Times New Roman"/>
                <w:color w:val="000000" w:themeColor="text1"/>
                <w:sz w:val="24"/>
                <w:szCs w:val="24"/>
              </w:rPr>
              <w:t xml:space="preserve"> Administraţ</w:t>
            </w:r>
            <w:r w:rsidR="00033C66" w:rsidRPr="00E92525">
              <w:rPr>
                <w:rFonts w:ascii="Times New Roman" w:hAnsi="Times New Roman" w:cs="Times New Roman"/>
                <w:color w:val="000000" w:themeColor="text1"/>
                <w:sz w:val="24"/>
                <w:szCs w:val="24"/>
              </w:rPr>
              <w:t>ia Naţională</w:t>
            </w:r>
            <w:r w:rsidR="000A26AA" w:rsidRPr="00E92525">
              <w:rPr>
                <w:rFonts w:ascii="Times New Roman" w:hAnsi="Times New Roman" w:cs="Times New Roman"/>
                <w:color w:val="000000" w:themeColor="text1"/>
                <w:sz w:val="24"/>
                <w:szCs w:val="24"/>
              </w:rPr>
              <w:t xml:space="preserve"> </w:t>
            </w:r>
            <w:r w:rsidR="0095229C"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Apele Româ</w:t>
            </w:r>
            <w:r w:rsidR="000A26AA" w:rsidRPr="00E92525">
              <w:rPr>
                <w:rFonts w:ascii="Times New Roman" w:hAnsi="Times New Roman" w:cs="Times New Roman"/>
                <w:color w:val="000000" w:themeColor="text1"/>
                <w:sz w:val="24"/>
                <w:szCs w:val="24"/>
              </w:rPr>
              <w:t>ne</w:t>
            </w:r>
            <w:r w:rsidR="0095229C"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 xml:space="preserve"> a fost nevoită</w:t>
            </w:r>
            <w:r w:rsidRPr="00E92525">
              <w:rPr>
                <w:rFonts w:ascii="Times New Roman" w:hAnsi="Times New Roman" w:cs="Times New Roman"/>
                <w:color w:val="000000" w:themeColor="text1"/>
                <w:sz w:val="24"/>
                <w:szCs w:val="24"/>
              </w:rPr>
              <w:t>,</w:t>
            </w:r>
            <w:r w:rsidR="00033C66" w:rsidRPr="00E92525">
              <w:rPr>
                <w:rFonts w:ascii="Times New Roman" w:hAnsi="Times New Roman" w:cs="Times New Roman"/>
                <w:color w:val="000000" w:themeColor="text1"/>
                <w:sz w:val="24"/>
                <w:szCs w:val="24"/>
              </w:rPr>
              <w:t xml:space="preserve"> în urma unor analize amănunţite efectuate de către specialiş</w:t>
            </w:r>
            <w:r w:rsidR="000A26AA" w:rsidRPr="00E92525">
              <w:rPr>
                <w:rFonts w:ascii="Times New Roman" w:hAnsi="Times New Roman" w:cs="Times New Roman"/>
                <w:color w:val="000000" w:themeColor="text1"/>
                <w:sz w:val="24"/>
                <w:szCs w:val="24"/>
              </w:rPr>
              <w:t>ti</w:t>
            </w:r>
            <w:r w:rsidR="005F55E7" w:rsidRPr="00E92525">
              <w:rPr>
                <w:rFonts w:ascii="Times New Roman" w:hAnsi="Times New Roman" w:cs="Times New Roman"/>
                <w:color w:val="000000" w:themeColor="text1"/>
                <w:sz w:val="24"/>
                <w:szCs w:val="24"/>
              </w:rPr>
              <w:t>,</w:t>
            </w:r>
            <w:r w:rsidR="000A26AA" w:rsidRPr="00E92525">
              <w:rPr>
                <w:rFonts w:ascii="Times New Roman" w:hAnsi="Times New Roman" w:cs="Times New Roman"/>
                <w:color w:val="000000" w:themeColor="text1"/>
                <w:sz w:val="24"/>
                <w:szCs w:val="24"/>
              </w:rPr>
              <w:t xml:space="preserve"> </w:t>
            </w:r>
            <w:r w:rsidR="00033C66" w:rsidRPr="00E92525">
              <w:rPr>
                <w:rFonts w:ascii="Times New Roman" w:hAnsi="Times New Roman" w:cs="Times New Roman"/>
                <w:color w:val="000000" w:themeColor="text1"/>
                <w:sz w:val="24"/>
                <w:szCs w:val="24"/>
              </w:rPr>
              <w:t>să-ş</w:t>
            </w:r>
            <w:r w:rsidR="005F55E7" w:rsidRPr="00E92525">
              <w:rPr>
                <w:rFonts w:ascii="Times New Roman" w:hAnsi="Times New Roman" w:cs="Times New Roman"/>
                <w:color w:val="000000" w:themeColor="text1"/>
                <w:sz w:val="24"/>
                <w:szCs w:val="24"/>
              </w:rPr>
              <w:t>i</w:t>
            </w:r>
            <w:r w:rsidR="000A26AA" w:rsidRPr="00E92525">
              <w:rPr>
                <w:rFonts w:ascii="Times New Roman" w:hAnsi="Times New Roman" w:cs="Times New Roman"/>
                <w:color w:val="000000" w:themeColor="text1"/>
                <w:sz w:val="24"/>
                <w:szCs w:val="24"/>
              </w:rPr>
              <w:t xml:space="preserve"> re</w:t>
            </w:r>
            <w:r w:rsidR="00033C66" w:rsidRPr="00E92525">
              <w:rPr>
                <w:rFonts w:ascii="Times New Roman" w:hAnsi="Times New Roman" w:cs="Times New Roman"/>
                <w:color w:val="000000" w:themeColor="text1"/>
                <w:sz w:val="24"/>
                <w:szCs w:val="24"/>
              </w:rPr>
              <w:t xml:space="preserve">organizeze activitatea, astfel încât să poată </w:t>
            </w:r>
            <w:r w:rsidR="00DC46C4" w:rsidRPr="00E92525">
              <w:rPr>
                <w:rFonts w:ascii="Times New Roman" w:hAnsi="Times New Roman" w:cs="Times New Roman"/>
                <w:color w:val="000000" w:themeColor="text1"/>
                <w:sz w:val="24"/>
                <w:szCs w:val="24"/>
              </w:rPr>
              <w:t>i</w:t>
            </w:r>
            <w:r w:rsidR="00033C66" w:rsidRPr="00E92525">
              <w:rPr>
                <w:rFonts w:ascii="Times New Roman" w:hAnsi="Times New Roman" w:cs="Times New Roman"/>
                <w:color w:val="000000" w:themeColor="text1"/>
                <w:sz w:val="24"/>
                <w:szCs w:val="24"/>
              </w:rPr>
              <w:t>nterveni cu eficienţă maximă pentru salvarea vieţilor omeneşti şi pentru punerea la adă</w:t>
            </w:r>
            <w:r w:rsidR="000A26AA" w:rsidRPr="00E92525">
              <w:rPr>
                <w:rFonts w:ascii="Times New Roman" w:hAnsi="Times New Roman" w:cs="Times New Roman"/>
                <w:color w:val="000000" w:themeColor="text1"/>
                <w:sz w:val="24"/>
                <w:szCs w:val="24"/>
              </w:rPr>
              <w:t>post a bunurilor materiale.</w:t>
            </w:r>
          </w:p>
          <w:p w14:paraId="5A0D5D89" w14:textId="3CFF060B" w:rsidR="00C7574C" w:rsidRPr="00E92525" w:rsidRDefault="00033C66" w:rsidP="00660F7C">
            <w:pPr>
              <w:tabs>
                <w:tab w:val="left" w:pos="0"/>
              </w:tabs>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Ȋ</w:t>
            </w:r>
            <w:r w:rsidR="001A78AF" w:rsidRPr="00E92525">
              <w:rPr>
                <w:rFonts w:ascii="Times New Roman" w:hAnsi="Times New Roman" w:cs="Times New Roman"/>
                <w:color w:val="000000" w:themeColor="text1"/>
                <w:sz w:val="24"/>
                <w:szCs w:val="24"/>
              </w:rPr>
              <w:t>n acest sens</w:t>
            </w:r>
            <w:r w:rsidRPr="00E92525">
              <w:rPr>
                <w:rFonts w:ascii="Times New Roman" w:hAnsi="Times New Roman" w:cs="Times New Roman"/>
                <w:color w:val="000000" w:themeColor="text1"/>
                <w:sz w:val="24"/>
                <w:szCs w:val="24"/>
              </w:rPr>
              <w:t xml:space="preserve">, </w:t>
            </w:r>
            <w:r w:rsidR="00092D1E" w:rsidRPr="00E92525">
              <w:rPr>
                <w:rFonts w:ascii="Times New Roman" w:hAnsi="Times New Roman" w:cs="Times New Roman"/>
                <w:color w:val="000000" w:themeColor="text1"/>
                <w:sz w:val="24"/>
                <w:szCs w:val="24"/>
              </w:rPr>
              <w:t>b</w:t>
            </w:r>
            <w:r w:rsidRPr="00E92525">
              <w:rPr>
                <w:rFonts w:ascii="Times New Roman" w:hAnsi="Times New Roman" w:cs="Times New Roman"/>
                <w:color w:val="000000" w:themeColor="text1"/>
                <w:sz w:val="24"/>
                <w:szCs w:val="24"/>
              </w:rPr>
              <w:t>uget</w:t>
            </w:r>
            <w:r w:rsidR="00092D1E" w:rsidRPr="00E92525">
              <w:rPr>
                <w:rFonts w:ascii="Times New Roman" w:hAnsi="Times New Roman" w:cs="Times New Roman"/>
                <w:color w:val="000000" w:themeColor="text1"/>
                <w:sz w:val="24"/>
                <w:szCs w:val="24"/>
              </w:rPr>
              <w:t>ul</w:t>
            </w:r>
            <w:r w:rsidRPr="00E92525">
              <w:rPr>
                <w:rFonts w:ascii="Times New Roman" w:hAnsi="Times New Roman" w:cs="Times New Roman"/>
                <w:color w:val="000000" w:themeColor="text1"/>
                <w:sz w:val="24"/>
                <w:szCs w:val="24"/>
              </w:rPr>
              <w:t xml:space="preserve"> de venituri şi cheltuieli al Administraţiei Naţ</w:t>
            </w:r>
            <w:r w:rsidR="00C7574C" w:rsidRPr="00E92525">
              <w:rPr>
                <w:rFonts w:ascii="Times New Roman" w:hAnsi="Times New Roman" w:cs="Times New Roman"/>
                <w:color w:val="000000" w:themeColor="text1"/>
                <w:sz w:val="24"/>
                <w:szCs w:val="24"/>
              </w:rPr>
              <w:t xml:space="preserve">ionale </w:t>
            </w:r>
            <w:r w:rsidR="0095229C"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Apele Româ</w:t>
            </w:r>
            <w:r w:rsidR="00C7574C" w:rsidRPr="00E92525">
              <w:rPr>
                <w:rFonts w:ascii="Times New Roman" w:hAnsi="Times New Roman" w:cs="Times New Roman"/>
                <w:color w:val="000000" w:themeColor="text1"/>
                <w:sz w:val="24"/>
                <w:szCs w:val="24"/>
              </w:rPr>
              <w:t>ne</w:t>
            </w:r>
            <w:r w:rsidR="0095229C" w:rsidRPr="00E92525">
              <w:rPr>
                <w:rFonts w:ascii="Times New Roman" w:hAnsi="Times New Roman" w:cs="Times New Roman"/>
                <w:color w:val="000000" w:themeColor="text1"/>
                <w:sz w:val="24"/>
                <w:szCs w:val="24"/>
              </w:rPr>
              <w:t>”</w:t>
            </w:r>
            <w:r w:rsidR="00C7574C" w:rsidRPr="00E92525">
              <w:rPr>
                <w:rFonts w:ascii="Times New Roman" w:hAnsi="Times New Roman" w:cs="Times New Roman"/>
                <w:color w:val="000000" w:themeColor="text1"/>
                <w:sz w:val="24"/>
                <w:szCs w:val="24"/>
              </w:rPr>
              <w:t xml:space="preserve"> propus pentru </w:t>
            </w:r>
            <w:r w:rsidR="00596865" w:rsidRPr="00E92525">
              <w:rPr>
                <w:rFonts w:ascii="Times New Roman" w:hAnsi="Times New Roman" w:cs="Times New Roman"/>
                <w:color w:val="000000" w:themeColor="text1"/>
                <w:sz w:val="24"/>
                <w:szCs w:val="24"/>
              </w:rPr>
              <w:t>anul 20</w:t>
            </w:r>
            <w:r w:rsidR="003873CA" w:rsidRPr="00E92525">
              <w:rPr>
                <w:rFonts w:ascii="Times New Roman" w:hAnsi="Times New Roman" w:cs="Times New Roman"/>
                <w:color w:val="000000" w:themeColor="text1"/>
                <w:sz w:val="24"/>
                <w:szCs w:val="24"/>
              </w:rPr>
              <w:t>2</w:t>
            </w:r>
            <w:r w:rsidR="002855A5">
              <w:rPr>
                <w:rFonts w:ascii="Times New Roman" w:hAnsi="Times New Roman" w:cs="Times New Roman"/>
                <w:color w:val="000000" w:themeColor="text1"/>
                <w:sz w:val="24"/>
                <w:szCs w:val="24"/>
              </w:rPr>
              <w:t>2</w:t>
            </w:r>
            <w:r w:rsidR="00AD54F4"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se prezintă</w:t>
            </w:r>
            <w:r w:rsidR="00C7574C" w:rsidRPr="00E92525">
              <w:rPr>
                <w:rFonts w:ascii="Times New Roman" w:hAnsi="Times New Roman" w:cs="Times New Roman"/>
                <w:color w:val="000000" w:themeColor="text1"/>
                <w:sz w:val="24"/>
                <w:szCs w:val="24"/>
              </w:rPr>
              <w:t xml:space="preserve"> astfel:</w:t>
            </w:r>
          </w:p>
          <w:p w14:paraId="61724197" w14:textId="77777777" w:rsidR="00C80D10" w:rsidRPr="00E92525" w:rsidRDefault="00C80D10" w:rsidP="00751EAD">
            <w:pPr>
              <w:tabs>
                <w:tab w:val="left" w:pos="0"/>
              </w:tabs>
              <w:jc w:val="both"/>
              <w:rPr>
                <w:rFonts w:ascii="Times New Roman" w:hAnsi="Times New Roman" w:cs="Times New Roman"/>
                <w:color w:val="000000" w:themeColor="text1"/>
                <w:sz w:val="24"/>
                <w:szCs w:val="24"/>
              </w:rPr>
            </w:pPr>
          </w:p>
          <w:p w14:paraId="774B2780" w14:textId="37B368AE" w:rsidR="00C7574C" w:rsidRPr="00E92525" w:rsidRDefault="005C2C06" w:rsidP="00715B3C">
            <w:pPr>
              <w:pStyle w:val="ListParagraph"/>
              <w:numPr>
                <w:ilvl w:val="0"/>
                <w:numId w:val="12"/>
              </w:numPr>
              <w:tabs>
                <w:tab w:val="left" w:pos="0"/>
                <w:tab w:val="left" w:pos="1026"/>
              </w:tabs>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LA CAPITOLUL </w:t>
            </w:r>
            <w:r w:rsidR="008E70D5" w:rsidRPr="00E92525">
              <w:rPr>
                <w:rFonts w:ascii="Times New Roman" w:hAnsi="Times New Roman" w:cs="Times New Roman"/>
                <w:b/>
                <w:color w:val="000000" w:themeColor="text1"/>
                <w:sz w:val="24"/>
                <w:szCs w:val="24"/>
              </w:rPr>
              <w:t xml:space="preserve">DE </w:t>
            </w:r>
            <w:r w:rsidRPr="00E92525">
              <w:rPr>
                <w:rFonts w:ascii="Times New Roman" w:hAnsi="Times New Roman" w:cs="Times New Roman"/>
                <w:b/>
                <w:color w:val="000000" w:themeColor="text1"/>
                <w:sz w:val="24"/>
                <w:szCs w:val="24"/>
              </w:rPr>
              <w:t>VENITURI</w:t>
            </w:r>
            <w:r w:rsidR="00A82D99" w:rsidRPr="00E92525">
              <w:rPr>
                <w:rFonts w:ascii="Times New Roman" w:hAnsi="Times New Roman" w:cs="Times New Roman"/>
                <w:b/>
                <w:color w:val="000000" w:themeColor="text1"/>
                <w:sz w:val="24"/>
                <w:szCs w:val="24"/>
              </w:rPr>
              <w:t xml:space="preserve">: </w:t>
            </w:r>
            <w:r w:rsidR="00264F89">
              <w:rPr>
                <w:rFonts w:ascii="Times New Roman" w:hAnsi="Times New Roman" w:cs="Times New Roman"/>
                <w:b/>
                <w:color w:val="000000" w:themeColor="text1"/>
                <w:sz w:val="24"/>
                <w:szCs w:val="24"/>
              </w:rPr>
              <w:t>2.120.400</w:t>
            </w:r>
            <w:r w:rsidR="00C7574C" w:rsidRPr="00E92525">
              <w:rPr>
                <w:rFonts w:ascii="Times New Roman" w:hAnsi="Times New Roman" w:cs="Times New Roman"/>
                <w:b/>
                <w:color w:val="000000" w:themeColor="text1"/>
                <w:sz w:val="24"/>
                <w:szCs w:val="24"/>
              </w:rPr>
              <w:t xml:space="preserve"> mii lei</w:t>
            </w:r>
            <w:r w:rsidR="00192010" w:rsidRPr="00E92525">
              <w:rPr>
                <w:rFonts w:ascii="Times New Roman" w:hAnsi="Times New Roman" w:cs="Times New Roman"/>
                <w:color w:val="000000" w:themeColor="text1"/>
                <w:sz w:val="24"/>
                <w:szCs w:val="24"/>
              </w:rPr>
              <w:t>.</w:t>
            </w:r>
          </w:p>
          <w:p w14:paraId="7C1FD8A2" w14:textId="77777777" w:rsidR="00C80D10" w:rsidRPr="00E92525" w:rsidRDefault="00C80D10" w:rsidP="00751EAD">
            <w:pPr>
              <w:tabs>
                <w:tab w:val="left" w:pos="0"/>
                <w:tab w:val="left" w:pos="1026"/>
              </w:tabs>
              <w:jc w:val="both"/>
              <w:rPr>
                <w:rFonts w:ascii="Times New Roman" w:hAnsi="Times New Roman" w:cs="Times New Roman"/>
                <w:color w:val="000000" w:themeColor="text1"/>
                <w:sz w:val="24"/>
                <w:szCs w:val="24"/>
              </w:rPr>
            </w:pPr>
          </w:p>
          <w:p w14:paraId="6CC6BCBB" w14:textId="1B7D0AE9" w:rsidR="00CE353D" w:rsidRPr="00E92525" w:rsidRDefault="00A203A4" w:rsidP="00751EAD">
            <w:pPr>
              <w:tabs>
                <w:tab w:val="left" w:pos="0"/>
              </w:tabs>
              <w:ind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Comparativ cu anul 20</w:t>
            </w:r>
            <w:r w:rsidR="0030548D">
              <w:rPr>
                <w:rFonts w:ascii="Times New Roman" w:hAnsi="Times New Roman" w:cs="Times New Roman"/>
                <w:color w:val="000000" w:themeColor="text1"/>
                <w:sz w:val="24"/>
                <w:szCs w:val="24"/>
              </w:rPr>
              <w:t>2</w:t>
            </w:r>
            <w:r w:rsidR="00264F89">
              <w:rPr>
                <w:rFonts w:ascii="Times New Roman" w:hAnsi="Times New Roman" w:cs="Times New Roman"/>
                <w:color w:val="000000" w:themeColor="text1"/>
                <w:sz w:val="24"/>
                <w:szCs w:val="24"/>
              </w:rPr>
              <w:t>1</w:t>
            </w:r>
            <w:r w:rsidR="003B57D5" w:rsidRPr="00E92525">
              <w:rPr>
                <w:rFonts w:ascii="Times New Roman" w:hAnsi="Times New Roman" w:cs="Times New Roman"/>
                <w:color w:val="000000" w:themeColor="text1"/>
                <w:sz w:val="24"/>
                <w:szCs w:val="24"/>
              </w:rPr>
              <w:t>, câ</w:t>
            </w:r>
            <w:r w:rsidRPr="00E92525">
              <w:rPr>
                <w:rFonts w:ascii="Times New Roman" w:hAnsi="Times New Roman" w:cs="Times New Roman"/>
                <w:color w:val="000000" w:themeColor="text1"/>
                <w:sz w:val="24"/>
                <w:szCs w:val="24"/>
              </w:rPr>
              <w:t>nd au fost apr</w:t>
            </w:r>
            <w:r w:rsidR="009E69DB" w:rsidRPr="00E92525">
              <w:rPr>
                <w:rFonts w:ascii="Times New Roman" w:hAnsi="Times New Roman" w:cs="Times New Roman"/>
                <w:color w:val="000000" w:themeColor="text1"/>
                <w:sz w:val="24"/>
                <w:szCs w:val="24"/>
              </w:rPr>
              <w:t xml:space="preserve">obate </w:t>
            </w:r>
            <w:r w:rsidR="00264F89">
              <w:rPr>
                <w:rFonts w:ascii="Times New Roman" w:hAnsi="Times New Roman" w:cs="Times New Roman"/>
                <w:color w:val="000000" w:themeColor="text1"/>
                <w:sz w:val="24"/>
                <w:szCs w:val="24"/>
              </w:rPr>
              <w:t xml:space="preserve">prin H.G. </w:t>
            </w:r>
            <w:r w:rsidR="005607CF">
              <w:rPr>
                <w:rFonts w:ascii="Times New Roman" w:hAnsi="Times New Roman" w:cs="Times New Roman"/>
                <w:color w:val="000000" w:themeColor="text1"/>
                <w:sz w:val="24"/>
                <w:szCs w:val="24"/>
              </w:rPr>
              <w:t xml:space="preserve">                       </w:t>
            </w:r>
            <w:r w:rsidR="00264F89">
              <w:rPr>
                <w:rFonts w:ascii="Times New Roman" w:hAnsi="Times New Roman" w:cs="Times New Roman"/>
                <w:color w:val="000000" w:themeColor="text1"/>
                <w:sz w:val="24"/>
                <w:szCs w:val="24"/>
              </w:rPr>
              <w:t xml:space="preserve">nr. 1308/2021 </w:t>
            </w:r>
            <w:r w:rsidR="009E69DB" w:rsidRPr="00E92525">
              <w:rPr>
                <w:rFonts w:ascii="Times New Roman" w:hAnsi="Times New Roman" w:cs="Times New Roman"/>
                <w:color w:val="000000" w:themeColor="text1"/>
                <w:sz w:val="24"/>
                <w:szCs w:val="24"/>
              </w:rPr>
              <w:t>venituri î</w:t>
            </w:r>
            <w:r w:rsidR="00033C66" w:rsidRPr="00E92525">
              <w:rPr>
                <w:rFonts w:ascii="Times New Roman" w:hAnsi="Times New Roman" w:cs="Times New Roman"/>
                <w:color w:val="000000" w:themeColor="text1"/>
                <w:sz w:val="24"/>
                <w:szCs w:val="24"/>
              </w:rPr>
              <w:t>n valoare totală</w:t>
            </w:r>
            <w:r w:rsidRPr="00E92525">
              <w:rPr>
                <w:rFonts w:ascii="Times New Roman" w:hAnsi="Times New Roman" w:cs="Times New Roman"/>
                <w:color w:val="000000" w:themeColor="text1"/>
                <w:sz w:val="24"/>
                <w:szCs w:val="24"/>
              </w:rPr>
              <w:t xml:space="preserve"> de </w:t>
            </w:r>
            <w:r w:rsidR="00264F89">
              <w:rPr>
                <w:rFonts w:ascii="Times New Roman" w:hAnsi="Times New Roman" w:cs="Times New Roman"/>
                <w:color w:val="000000" w:themeColor="text1"/>
                <w:sz w:val="24"/>
                <w:szCs w:val="24"/>
              </w:rPr>
              <w:t>1.709.587</w:t>
            </w:r>
            <w:r w:rsidR="00033C66" w:rsidRPr="00E92525">
              <w:rPr>
                <w:rFonts w:ascii="Times New Roman" w:hAnsi="Times New Roman" w:cs="Times New Roman"/>
                <w:color w:val="000000" w:themeColor="text1"/>
                <w:sz w:val="24"/>
                <w:szCs w:val="24"/>
              </w:rPr>
              <w:t xml:space="preserve"> mii lei şi realizat</w:t>
            </w:r>
            <w:r w:rsidR="00670C6E" w:rsidRPr="00E92525">
              <w:rPr>
                <w:rFonts w:ascii="Times New Roman" w:hAnsi="Times New Roman" w:cs="Times New Roman"/>
                <w:color w:val="000000" w:themeColor="text1"/>
                <w:sz w:val="24"/>
                <w:szCs w:val="24"/>
              </w:rPr>
              <w:t>e</w:t>
            </w:r>
            <w:r w:rsidR="00033C66" w:rsidRPr="00E92525">
              <w:rPr>
                <w:rFonts w:ascii="Times New Roman" w:hAnsi="Times New Roman" w:cs="Times New Roman"/>
                <w:color w:val="000000" w:themeColor="text1"/>
                <w:sz w:val="24"/>
                <w:szCs w:val="24"/>
              </w:rPr>
              <w:t xml:space="preserve"> în </w:t>
            </w:r>
            <w:r w:rsidR="00FF7014">
              <w:rPr>
                <w:rFonts w:ascii="Times New Roman" w:hAnsi="Times New Roman" w:cs="Times New Roman"/>
                <w:color w:val="000000" w:themeColor="text1"/>
                <w:sz w:val="24"/>
                <w:szCs w:val="24"/>
              </w:rPr>
              <w:t>valoare de 1.653.996 mii lei, respectiv 96,75</w:t>
            </w:r>
            <w:r w:rsidR="00BF5CEA" w:rsidRPr="00E92525">
              <w:rPr>
                <w:rFonts w:ascii="Times New Roman" w:hAnsi="Times New Roman" w:cs="Times New Roman"/>
                <w:color w:val="000000" w:themeColor="text1"/>
                <w:sz w:val="24"/>
                <w:szCs w:val="24"/>
              </w:rPr>
              <w:t xml:space="preserve"> </w:t>
            </w:r>
            <w:r w:rsidR="008D4DEC"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DC46C4" w:rsidRPr="00E92525">
              <w:rPr>
                <w:rFonts w:ascii="Times New Roman" w:hAnsi="Times New Roman" w:cs="Times New Roman"/>
                <w:color w:val="000000" w:themeColor="text1"/>
                <w:sz w:val="24"/>
                <w:szCs w:val="24"/>
              </w:rPr>
              <w:t>î</w:t>
            </w:r>
            <w:r w:rsidR="00FE3257" w:rsidRPr="00E92525">
              <w:rPr>
                <w:rFonts w:ascii="Times New Roman" w:hAnsi="Times New Roman" w:cs="Times New Roman"/>
                <w:color w:val="000000" w:themeColor="text1"/>
                <w:sz w:val="24"/>
                <w:szCs w:val="24"/>
              </w:rPr>
              <w:t>n anul 20</w:t>
            </w:r>
            <w:r w:rsidR="009A4E2E" w:rsidRPr="00E92525">
              <w:rPr>
                <w:rFonts w:ascii="Times New Roman" w:hAnsi="Times New Roman" w:cs="Times New Roman"/>
                <w:color w:val="000000" w:themeColor="text1"/>
                <w:sz w:val="24"/>
                <w:szCs w:val="24"/>
              </w:rPr>
              <w:t>2</w:t>
            </w:r>
            <w:r w:rsidR="00264F89">
              <w:rPr>
                <w:rFonts w:ascii="Times New Roman" w:hAnsi="Times New Roman" w:cs="Times New Roman"/>
                <w:color w:val="000000" w:themeColor="text1"/>
                <w:sz w:val="24"/>
                <w:szCs w:val="24"/>
              </w:rPr>
              <w:t>2</w:t>
            </w:r>
            <w:r w:rsidR="008D4DEC" w:rsidRPr="00E92525">
              <w:rPr>
                <w:rFonts w:ascii="Times New Roman" w:hAnsi="Times New Roman" w:cs="Times New Roman"/>
                <w:color w:val="000000" w:themeColor="text1"/>
                <w:sz w:val="24"/>
                <w:szCs w:val="24"/>
              </w:rPr>
              <w:t xml:space="preserve"> a fost propus un buget</w:t>
            </w:r>
            <w:r w:rsidR="002E019C" w:rsidRPr="00E92525">
              <w:rPr>
                <w:rFonts w:ascii="Times New Roman" w:hAnsi="Times New Roman" w:cs="Times New Roman"/>
                <w:color w:val="000000" w:themeColor="text1"/>
                <w:sz w:val="24"/>
                <w:szCs w:val="24"/>
              </w:rPr>
              <w:t xml:space="preserve"> </w:t>
            </w:r>
            <w:r w:rsidR="005607CF">
              <w:rPr>
                <w:rFonts w:ascii="Times New Roman" w:hAnsi="Times New Roman" w:cs="Times New Roman"/>
                <w:color w:val="000000" w:themeColor="text1"/>
                <w:sz w:val="24"/>
                <w:szCs w:val="24"/>
              </w:rPr>
              <w:t xml:space="preserve">in valoare de 2.120.400 mii lei, </w:t>
            </w:r>
            <w:r w:rsidR="008A35A6" w:rsidRPr="00E92525">
              <w:rPr>
                <w:rFonts w:ascii="Times New Roman" w:hAnsi="Times New Roman" w:cs="Times New Roman"/>
                <w:color w:val="000000" w:themeColor="text1"/>
                <w:sz w:val="24"/>
                <w:szCs w:val="24"/>
              </w:rPr>
              <w:t xml:space="preserve">mai </w:t>
            </w:r>
            <w:r w:rsidR="008A35A6">
              <w:rPr>
                <w:rFonts w:ascii="Times New Roman" w:hAnsi="Times New Roman" w:cs="Times New Roman"/>
                <w:color w:val="000000" w:themeColor="text1"/>
                <w:sz w:val="24"/>
                <w:szCs w:val="24"/>
              </w:rPr>
              <w:t>mare</w:t>
            </w:r>
            <w:r w:rsidR="008A35A6" w:rsidRPr="00E92525">
              <w:rPr>
                <w:rFonts w:ascii="Times New Roman" w:hAnsi="Times New Roman" w:cs="Times New Roman"/>
                <w:color w:val="000000" w:themeColor="text1"/>
                <w:sz w:val="24"/>
                <w:szCs w:val="24"/>
              </w:rPr>
              <w:t xml:space="preserve"> faţă de execuția anului precendent</w:t>
            </w:r>
            <w:r w:rsidR="008A35A6">
              <w:rPr>
                <w:rFonts w:ascii="Times New Roman" w:hAnsi="Times New Roman" w:cs="Times New Roman"/>
                <w:color w:val="000000" w:themeColor="text1"/>
                <w:sz w:val="24"/>
                <w:szCs w:val="24"/>
              </w:rPr>
              <w:t xml:space="preserve"> cu 406.404 mii lei, </w:t>
            </w:r>
            <w:r w:rsidR="005607CF">
              <w:rPr>
                <w:rFonts w:ascii="Times New Roman" w:hAnsi="Times New Roman" w:cs="Times New Roman"/>
                <w:color w:val="000000" w:themeColor="text1"/>
                <w:sz w:val="24"/>
                <w:szCs w:val="24"/>
              </w:rPr>
              <w:t xml:space="preserve">respectiv </w:t>
            </w:r>
            <w:r w:rsidR="00FF7014">
              <w:rPr>
                <w:rFonts w:ascii="Times New Roman" w:hAnsi="Times New Roman" w:cs="Times New Roman"/>
                <w:color w:val="000000" w:themeColor="text1"/>
                <w:sz w:val="24"/>
                <w:szCs w:val="24"/>
              </w:rPr>
              <w:t>28,20</w:t>
            </w:r>
            <w:r w:rsidR="00FE3257"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77176D" w:rsidRPr="00E92525">
              <w:rPr>
                <w:rFonts w:ascii="Times New Roman" w:hAnsi="Times New Roman" w:cs="Times New Roman"/>
                <w:color w:val="000000" w:themeColor="text1"/>
                <w:sz w:val="24"/>
                <w:szCs w:val="24"/>
              </w:rPr>
              <w:t xml:space="preserve">fapt </w:t>
            </w:r>
            <w:r w:rsidRPr="00E92525">
              <w:rPr>
                <w:rFonts w:ascii="Times New Roman" w:hAnsi="Times New Roman" w:cs="Times New Roman"/>
                <w:color w:val="000000" w:themeColor="text1"/>
                <w:sz w:val="24"/>
                <w:szCs w:val="24"/>
              </w:rPr>
              <w:t>dator</w:t>
            </w:r>
            <w:r w:rsidR="0077176D" w:rsidRPr="00E92525">
              <w:rPr>
                <w:rFonts w:ascii="Times New Roman" w:hAnsi="Times New Roman" w:cs="Times New Roman"/>
                <w:color w:val="000000" w:themeColor="text1"/>
                <w:sz w:val="24"/>
                <w:szCs w:val="24"/>
              </w:rPr>
              <w:t>a</w:t>
            </w:r>
            <w:r w:rsidR="00033C66" w:rsidRPr="00E92525">
              <w:rPr>
                <w:rFonts w:ascii="Times New Roman" w:hAnsi="Times New Roman" w:cs="Times New Roman"/>
                <w:color w:val="000000" w:themeColor="text1"/>
                <w:sz w:val="24"/>
                <w:szCs w:val="24"/>
              </w:rPr>
              <w:t xml:space="preserve">t </w:t>
            </w:r>
            <w:r w:rsidR="004E308C">
              <w:rPr>
                <w:rFonts w:ascii="Times New Roman" w:hAnsi="Times New Roman" w:cs="Times New Roman"/>
                <w:color w:val="000000" w:themeColor="text1"/>
                <w:sz w:val="24"/>
                <w:szCs w:val="24"/>
              </w:rPr>
              <w:t xml:space="preserve">majorării </w:t>
            </w:r>
            <w:r w:rsidR="00C14548" w:rsidRPr="00E92525">
              <w:rPr>
                <w:rFonts w:ascii="Times New Roman" w:hAnsi="Times New Roman" w:cs="Times New Roman"/>
                <w:color w:val="000000" w:themeColor="text1"/>
                <w:sz w:val="24"/>
                <w:szCs w:val="24"/>
              </w:rPr>
              <w:t>su</w:t>
            </w:r>
            <w:r w:rsidR="00FF7014">
              <w:rPr>
                <w:rFonts w:ascii="Times New Roman" w:hAnsi="Times New Roman" w:cs="Times New Roman"/>
                <w:color w:val="000000" w:themeColor="text1"/>
                <w:sz w:val="24"/>
                <w:szCs w:val="24"/>
              </w:rPr>
              <w:t>melor</w:t>
            </w:r>
            <w:r w:rsidR="00C14548" w:rsidRPr="00E92525">
              <w:rPr>
                <w:rFonts w:ascii="Times New Roman" w:hAnsi="Times New Roman" w:cs="Times New Roman"/>
                <w:color w:val="000000" w:themeColor="text1"/>
                <w:sz w:val="24"/>
                <w:szCs w:val="24"/>
              </w:rPr>
              <w:t xml:space="preserve"> alocate de la bugetul </w:t>
            </w:r>
            <w:r w:rsidR="00FF7014">
              <w:rPr>
                <w:rFonts w:ascii="Times New Roman" w:hAnsi="Times New Roman" w:cs="Times New Roman"/>
                <w:color w:val="000000" w:themeColor="text1"/>
                <w:sz w:val="24"/>
                <w:szCs w:val="24"/>
              </w:rPr>
              <w:t xml:space="preserve">de </w:t>
            </w:r>
            <w:r w:rsidR="00C14548" w:rsidRPr="00E92525">
              <w:rPr>
                <w:rFonts w:ascii="Times New Roman" w:hAnsi="Times New Roman" w:cs="Times New Roman"/>
                <w:color w:val="000000" w:themeColor="text1"/>
                <w:sz w:val="24"/>
                <w:szCs w:val="24"/>
              </w:rPr>
              <w:t>stat</w:t>
            </w:r>
            <w:r w:rsidR="00264F89">
              <w:rPr>
                <w:rFonts w:ascii="Times New Roman" w:hAnsi="Times New Roman" w:cs="Times New Roman"/>
                <w:color w:val="000000" w:themeColor="text1"/>
                <w:sz w:val="24"/>
                <w:szCs w:val="24"/>
              </w:rPr>
              <w:t>.</w:t>
            </w:r>
          </w:p>
          <w:p w14:paraId="4E325969" w14:textId="7019B0E4" w:rsidR="00B33FE8" w:rsidRPr="00E92525" w:rsidRDefault="008B43F6" w:rsidP="00B33FE8">
            <w:pPr>
              <w:pStyle w:val="ListParagraph"/>
              <w:tabs>
                <w:tab w:val="left" w:pos="1276"/>
              </w:tabs>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Facem precizarea c</w:t>
            </w:r>
            <w:r w:rsidR="00ED6F5B" w:rsidRPr="00E92525">
              <w:rPr>
                <w:rFonts w:ascii="Times New Roman" w:hAnsi="Times New Roman" w:cs="Times New Roman"/>
                <w:color w:val="000000" w:themeColor="text1"/>
                <w:sz w:val="24"/>
                <w:szCs w:val="24"/>
              </w:rPr>
              <w:t>ă î</w:t>
            </w:r>
            <w:r w:rsidRPr="00E92525">
              <w:rPr>
                <w:rFonts w:ascii="Times New Roman" w:hAnsi="Times New Roman" w:cs="Times New Roman"/>
                <w:color w:val="000000" w:themeColor="text1"/>
                <w:sz w:val="24"/>
                <w:szCs w:val="24"/>
              </w:rPr>
              <w:t>n anul 20</w:t>
            </w:r>
            <w:r w:rsidR="004E308C">
              <w:rPr>
                <w:rFonts w:ascii="Times New Roman" w:hAnsi="Times New Roman" w:cs="Times New Roman"/>
                <w:color w:val="000000" w:themeColor="text1"/>
                <w:sz w:val="24"/>
                <w:szCs w:val="24"/>
              </w:rPr>
              <w:t>2</w:t>
            </w:r>
            <w:r w:rsidR="00264F89">
              <w:rPr>
                <w:rFonts w:ascii="Times New Roman" w:hAnsi="Times New Roman" w:cs="Times New Roman"/>
                <w:color w:val="000000" w:themeColor="text1"/>
                <w:sz w:val="24"/>
                <w:szCs w:val="24"/>
              </w:rPr>
              <w:t>1</w:t>
            </w:r>
            <w:r w:rsidRPr="00E92525">
              <w:rPr>
                <w:rFonts w:ascii="Times New Roman" w:hAnsi="Times New Roman" w:cs="Times New Roman"/>
                <w:color w:val="000000" w:themeColor="text1"/>
                <w:sz w:val="24"/>
                <w:szCs w:val="24"/>
              </w:rPr>
              <w:t xml:space="preserve"> nivelul veniturilor realizate</w:t>
            </w:r>
            <w:r w:rsidR="00A77520" w:rsidRPr="00E92525">
              <w:rPr>
                <w:rFonts w:ascii="Times New Roman" w:hAnsi="Times New Roman" w:cs="Times New Roman"/>
                <w:color w:val="000000" w:themeColor="text1"/>
                <w:sz w:val="24"/>
                <w:szCs w:val="24"/>
              </w:rPr>
              <w:t xml:space="preserve"> din </w:t>
            </w:r>
            <w:r w:rsidR="00264F89">
              <w:rPr>
                <w:rFonts w:ascii="Times New Roman" w:hAnsi="Times New Roman" w:cs="Times New Roman"/>
                <w:color w:val="000000" w:themeColor="text1"/>
                <w:sz w:val="24"/>
                <w:szCs w:val="24"/>
              </w:rPr>
              <w:t>venituri curente</w:t>
            </w:r>
            <w:r w:rsidRPr="00E92525">
              <w:rPr>
                <w:rFonts w:ascii="Times New Roman" w:hAnsi="Times New Roman" w:cs="Times New Roman"/>
                <w:color w:val="000000" w:themeColor="text1"/>
                <w:sz w:val="24"/>
                <w:szCs w:val="24"/>
              </w:rPr>
              <w:t xml:space="preserve"> a fost de </w:t>
            </w:r>
            <w:r w:rsidR="00264F89" w:rsidRPr="005607CF">
              <w:rPr>
                <w:rFonts w:ascii="Times New Roman" w:hAnsi="Times New Roman" w:cs="Times New Roman"/>
                <w:color w:val="000000" w:themeColor="text1"/>
                <w:sz w:val="24"/>
                <w:szCs w:val="24"/>
              </w:rPr>
              <w:t>1.125.04</w:t>
            </w:r>
            <w:r w:rsidR="00C6082B">
              <w:rPr>
                <w:rFonts w:ascii="Times New Roman" w:hAnsi="Times New Roman" w:cs="Times New Roman"/>
                <w:color w:val="000000" w:themeColor="text1"/>
                <w:sz w:val="24"/>
                <w:szCs w:val="24"/>
              </w:rPr>
              <w:t>9</w:t>
            </w:r>
            <w:r w:rsidRPr="005607CF">
              <w:rPr>
                <w:rFonts w:ascii="Times New Roman" w:hAnsi="Times New Roman" w:cs="Times New Roman"/>
                <w:color w:val="000000" w:themeColor="text1"/>
                <w:sz w:val="24"/>
                <w:szCs w:val="24"/>
              </w:rPr>
              <w:t xml:space="preserve"> mii lei</w:t>
            </w:r>
            <w:r w:rsidR="005607CF">
              <w:rPr>
                <w:rFonts w:ascii="Times New Roman" w:hAnsi="Times New Roman" w:cs="Times New Roman"/>
                <w:color w:val="000000" w:themeColor="text1"/>
                <w:sz w:val="24"/>
                <w:szCs w:val="24"/>
              </w:rPr>
              <w:t>, respectiv</w:t>
            </w:r>
            <w:r w:rsidR="00FE3257" w:rsidRPr="00E92525">
              <w:rPr>
                <w:rFonts w:ascii="Times New Roman" w:hAnsi="Times New Roman" w:cs="Times New Roman"/>
                <w:color w:val="000000" w:themeColor="text1"/>
                <w:sz w:val="24"/>
                <w:szCs w:val="24"/>
              </w:rPr>
              <w:t xml:space="preserve"> un procent de </w:t>
            </w:r>
            <w:r w:rsidR="004E308C">
              <w:rPr>
                <w:rFonts w:ascii="Times New Roman" w:hAnsi="Times New Roman" w:cs="Times New Roman"/>
                <w:color w:val="000000" w:themeColor="text1"/>
                <w:sz w:val="24"/>
                <w:szCs w:val="24"/>
              </w:rPr>
              <w:t>10</w:t>
            </w:r>
            <w:r w:rsidR="00264F89">
              <w:rPr>
                <w:rFonts w:ascii="Times New Roman" w:hAnsi="Times New Roman" w:cs="Times New Roman"/>
                <w:color w:val="000000" w:themeColor="text1"/>
                <w:sz w:val="24"/>
                <w:szCs w:val="24"/>
              </w:rPr>
              <w:t>7</w:t>
            </w:r>
            <w:r w:rsidR="004E308C">
              <w:rPr>
                <w:rFonts w:ascii="Times New Roman" w:hAnsi="Times New Roman" w:cs="Times New Roman"/>
                <w:color w:val="000000" w:themeColor="text1"/>
                <w:sz w:val="24"/>
                <w:szCs w:val="24"/>
              </w:rPr>
              <w:t>,5</w:t>
            </w:r>
            <w:r w:rsidR="00264F89">
              <w:rPr>
                <w:rFonts w:ascii="Times New Roman" w:hAnsi="Times New Roman" w:cs="Times New Roman"/>
                <w:color w:val="000000" w:themeColor="text1"/>
                <w:sz w:val="24"/>
                <w:szCs w:val="24"/>
              </w:rPr>
              <w:t>7</w:t>
            </w:r>
            <w:r w:rsidR="00667AE6" w:rsidRPr="00E92525">
              <w:rPr>
                <w:rFonts w:ascii="Times New Roman" w:hAnsi="Times New Roman" w:cs="Times New Roman"/>
                <w:color w:val="000000" w:themeColor="text1"/>
                <w:sz w:val="24"/>
                <w:szCs w:val="24"/>
              </w:rPr>
              <w:t xml:space="preserve"> </w:t>
            </w:r>
            <w:r w:rsidR="00ED6F5B" w:rsidRPr="00E92525">
              <w:rPr>
                <w:rFonts w:ascii="Times New Roman" w:hAnsi="Times New Roman" w:cs="Times New Roman"/>
                <w:color w:val="000000" w:themeColor="text1"/>
                <w:sz w:val="24"/>
                <w:szCs w:val="24"/>
              </w:rPr>
              <w:t>%</w:t>
            </w:r>
            <w:r w:rsidR="00EF5FCC" w:rsidRPr="00E92525">
              <w:rPr>
                <w:rFonts w:ascii="Times New Roman" w:hAnsi="Times New Roman" w:cs="Times New Roman"/>
                <w:color w:val="000000" w:themeColor="text1"/>
                <w:sz w:val="24"/>
                <w:szCs w:val="24"/>
              </w:rPr>
              <w:t xml:space="preserve"> față de un buget aprobat </w:t>
            </w:r>
            <w:r w:rsidR="005607CF">
              <w:rPr>
                <w:rFonts w:ascii="Times New Roman" w:hAnsi="Times New Roman" w:cs="Times New Roman"/>
                <w:color w:val="000000" w:themeColor="text1"/>
                <w:sz w:val="24"/>
                <w:szCs w:val="24"/>
              </w:rPr>
              <w:t>în sumă de</w:t>
            </w:r>
            <w:r w:rsidR="00EF5FCC" w:rsidRPr="00E92525">
              <w:rPr>
                <w:rFonts w:ascii="Times New Roman" w:hAnsi="Times New Roman" w:cs="Times New Roman"/>
                <w:color w:val="000000" w:themeColor="text1"/>
                <w:sz w:val="24"/>
                <w:szCs w:val="24"/>
              </w:rPr>
              <w:t xml:space="preserve"> </w:t>
            </w:r>
            <w:r w:rsidR="005607CF">
              <w:rPr>
                <w:rFonts w:ascii="Times New Roman" w:hAnsi="Times New Roman" w:cs="Times New Roman"/>
                <w:color w:val="000000" w:themeColor="text1"/>
                <w:sz w:val="24"/>
                <w:szCs w:val="24"/>
              </w:rPr>
              <w:t>1.045.847</w:t>
            </w:r>
            <w:r w:rsidR="00EF5FCC" w:rsidRPr="00E92525">
              <w:rPr>
                <w:rFonts w:ascii="Times New Roman" w:hAnsi="Times New Roman" w:cs="Times New Roman"/>
                <w:color w:val="000000" w:themeColor="text1"/>
                <w:sz w:val="24"/>
                <w:szCs w:val="24"/>
              </w:rPr>
              <w:t xml:space="preserve"> mii lei</w:t>
            </w:r>
            <w:r w:rsidR="00ED6F5B" w:rsidRPr="00E92525">
              <w:rPr>
                <w:rFonts w:ascii="Times New Roman" w:hAnsi="Times New Roman" w:cs="Times New Roman"/>
                <w:color w:val="000000" w:themeColor="text1"/>
                <w:sz w:val="24"/>
                <w:szCs w:val="24"/>
              </w:rPr>
              <w:t xml:space="preserve">, </w:t>
            </w:r>
            <w:r w:rsidR="00FE3257" w:rsidRPr="00E92525">
              <w:rPr>
                <w:rFonts w:ascii="Times New Roman" w:hAnsi="Times New Roman" w:cs="Times New Roman"/>
                <w:color w:val="000000" w:themeColor="text1"/>
                <w:sz w:val="24"/>
                <w:szCs w:val="24"/>
              </w:rPr>
              <w:t>iar în anul 20</w:t>
            </w:r>
            <w:r w:rsidR="005607CF">
              <w:rPr>
                <w:rFonts w:ascii="Times New Roman" w:hAnsi="Times New Roman" w:cs="Times New Roman"/>
                <w:color w:val="000000" w:themeColor="text1"/>
                <w:sz w:val="24"/>
                <w:szCs w:val="24"/>
              </w:rPr>
              <w:t>20</w:t>
            </w:r>
            <w:r w:rsidR="00ED6F5B" w:rsidRPr="00E92525">
              <w:rPr>
                <w:rFonts w:ascii="Times New Roman" w:hAnsi="Times New Roman" w:cs="Times New Roman"/>
                <w:color w:val="000000" w:themeColor="text1"/>
                <w:sz w:val="24"/>
                <w:szCs w:val="24"/>
              </w:rPr>
              <w:t xml:space="preserve"> suma realizată</w:t>
            </w:r>
            <w:r w:rsidRPr="00E92525">
              <w:rPr>
                <w:rFonts w:ascii="Times New Roman" w:hAnsi="Times New Roman" w:cs="Times New Roman"/>
                <w:color w:val="000000" w:themeColor="text1"/>
                <w:sz w:val="24"/>
                <w:szCs w:val="24"/>
              </w:rPr>
              <w:t xml:space="preserve"> a fost de </w:t>
            </w:r>
            <w:r w:rsidR="005607CF">
              <w:rPr>
                <w:rFonts w:ascii="Times New Roman" w:hAnsi="Times New Roman" w:cs="Times New Roman"/>
                <w:color w:val="000000" w:themeColor="text1"/>
                <w:sz w:val="24"/>
                <w:szCs w:val="24"/>
              </w:rPr>
              <w:t>800.189</w:t>
            </w:r>
            <w:r w:rsidR="00667AE6"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mii lei,</w:t>
            </w:r>
            <w:r w:rsidR="009A7CDB" w:rsidRPr="00E92525">
              <w:rPr>
                <w:rFonts w:ascii="Times New Roman" w:hAnsi="Times New Roman" w:cs="Times New Roman"/>
                <w:color w:val="000000" w:themeColor="text1"/>
                <w:sz w:val="24"/>
                <w:szCs w:val="24"/>
              </w:rPr>
              <w:t xml:space="preserve"> fa</w:t>
            </w:r>
            <w:r w:rsidR="00EF5FCC" w:rsidRPr="00E92525">
              <w:rPr>
                <w:rFonts w:ascii="Times New Roman" w:hAnsi="Times New Roman" w:cs="Times New Roman"/>
                <w:color w:val="000000" w:themeColor="text1"/>
                <w:sz w:val="24"/>
                <w:szCs w:val="24"/>
              </w:rPr>
              <w:t>ță</w:t>
            </w:r>
            <w:r w:rsidR="009A7CDB" w:rsidRPr="00E92525">
              <w:rPr>
                <w:rFonts w:ascii="Times New Roman" w:hAnsi="Times New Roman" w:cs="Times New Roman"/>
                <w:color w:val="000000" w:themeColor="text1"/>
                <w:sz w:val="24"/>
                <w:szCs w:val="24"/>
              </w:rPr>
              <w:t xml:space="preserve"> de un buget aprobat pentru suma de </w:t>
            </w:r>
            <w:r w:rsidR="005607CF">
              <w:rPr>
                <w:rFonts w:ascii="Times New Roman" w:hAnsi="Times New Roman" w:cs="Times New Roman"/>
                <w:color w:val="000000" w:themeColor="text1"/>
                <w:sz w:val="24"/>
                <w:szCs w:val="24"/>
              </w:rPr>
              <w:t>795.609</w:t>
            </w:r>
            <w:r w:rsidR="009A7CDB" w:rsidRPr="00E92525">
              <w:rPr>
                <w:rFonts w:ascii="Times New Roman" w:hAnsi="Times New Roman" w:cs="Times New Roman"/>
                <w:color w:val="000000" w:themeColor="text1"/>
                <w:sz w:val="24"/>
                <w:szCs w:val="24"/>
              </w:rPr>
              <w:t xml:space="preserve"> mii lei,</w:t>
            </w:r>
            <w:r w:rsidRPr="00E92525">
              <w:rPr>
                <w:rFonts w:ascii="Times New Roman" w:hAnsi="Times New Roman" w:cs="Times New Roman"/>
                <w:color w:val="000000" w:themeColor="text1"/>
                <w:sz w:val="24"/>
                <w:szCs w:val="24"/>
              </w:rPr>
              <w:t xml:space="preserve"> </w:t>
            </w:r>
            <w:r w:rsidR="00596820">
              <w:rPr>
                <w:rFonts w:ascii="Times New Roman" w:hAnsi="Times New Roman" w:cs="Times New Roman"/>
                <w:color w:val="000000" w:themeColor="text1"/>
                <w:sz w:val="24"/>
                <w:szCs w:val="24"/>
              </w:rPr>
              <w:t>respectiv</w:t>
            </w:r>
            <w:r w:rsidRPr="00E92525">
              <w:rPr>
                <w:rFonts w:ascii="Times New Roman" w:hAnsi="Times New Roman" w:cs="Times New Roman"/>
                <w:color w:val="000000" w:themeColor="text1"/>
                <w:sz w:val="24"/>
                <w:szCs w:val="24"/>
              </w:rPr>
              <w:t xml:space="preserve"> un procent de </w:t>
            </w:r>
            <w:r w:rsidR="005607CF">
              <w:rPr>
                <w:rFonts w:ascii="Times New Roman" w:hAnsi="Times New Roman" w:cs="Times New Roman"/>
                <w:color w:val="000000" w:themeColor="text1"/>
                <w:sz w:val="24"/>
                <w:szCs w:val="24"/>
              </w:rPr>
              <w:t>100,58</w:t>
            </w:r>
            <w:r w:rsidRPr="00E92525">
              <w:rPr>
                <w:rFonts w:ascii="Times New Roman" w:hAnsi="Times New Roman" w:cs="Times New Roman"/>
                <w:color w:val="000000" w:themeColor="text1"/>
                <w:sz w:val="24"/>
                <w:szCs w:val="24"/>
              </w:rPr>
              <w:t>%.</w:t>
            </w:r>
          </w:p>
          <w:p w14:paraId="53A444C0" w14:textId="1D616479" w:rsidR="00747361" w:rsidRPr="00C45765" w:rsidRDefault="00747361" w:rsidP="00B33FE8">
            <w:pPr>
              <w:pStyle w:val="ListParagraph"/>
              <w:tabs>
                <w:tab w:val="left" w:pos="1276"/>
              </w:tabs>
              <w:ind w:left="0" w:firstLine="421"/>
              <w:jc w:val="both"/>
              <w:rPr>
                <w:rFonts w:ascii="Times New Roman" w:hAnsi="Times New Roman" w:cs="Times New Roman"/>
                <w:bCs/>
                <w:color w:val="000000" w:themeColor="text1"/>
                <w:sz w:val="24"/>
                <w:szCs w:val="24"/>
              </w:rPr>
            </w:pPr>
            <w:r w:rsidRPr="00C45765">
              <w:rPr>
                <w:rFonts w:ascii="Times New Roman" w:hAnsi="Times New Roman" w:cs="Times New Roman"/>
                <w:bCs/>
                <w:color w:val="000000" w:themeColor="text1"/>
                <w:sz w:val="24"/>
                <w:szCs w:val="24"/>
              </w:rPr>
              <w:t xml:space="preserve">Fundamentarea </w:t>
            </w:r>
            <w:r w:rsidRPr="00C45765">
              <w:rPr>
                <w:rFonts w:ascii="Times New Roman" w:hAnsi="Times New Roman" w:cs="Times New Roman"/>
                <w:b/>
                <w:color w:val="000000" w:themeColor="text1"/>
                <w:sz w:val="24"/>
                <w:szCs w:val="24"/>
              </w:rPr>
              <w:t>veniturilor</w:t>
            </w:r>
            <w:r w:rsidRPr="00C45765">
              <w:rPr>
                <w:rFonts w:ascii="Times New Roman" w:hAnsi="Times New Roman" w:cs="Times New Roman"/>
                <w:bCs/>
                <w:color w:val="000000" w:themeColor="text1"/>
                <w:sz w:val="24"/>
                <w:szCs w:val="24"/>
              </w:rPr>
              <w:t xml:space="preserve"> s-a realizat în conformitate cu prevederile art. 28^2 din Legea nr. 500/2002 </w:t>
            </w:r>
            <w:r w:rsidRPr="00C45765">
              <w:rPr>
                <w:rFonts w:ascii="Times New Roman" w:hAnsi="Times New Roman" w:cs="Times New Roman"/>
                <w:bCs/>
                <w:i/>
                <w:iCs/>
                <w:color w:val="000000" w:themeColor="text1"/>
                <w:sz w:val="24"/>
                <w:szCs w:val="24"/>
              </w:rPr>
              <w:t>privind finanțele publice</w:t>
            </w:r>
            <w:r w:rsidRPr="00C45765">
              <w:rPr>
                <w:rFonts w:ascii="Times New Roman" w:hAnsi="Times New Roman" w:cs="Times New Roman"/>
                <w:bCs/>
                <w:color w:val="000000" w:themeColor="text1"/>
                <w:sz w:val="24"/>
                <w:szCs w:val="24"/>
              </w:rPr>
              <w:t xml:space="preserve">, cu modificările și completările ulterioare, </w:t>
            </w:r>
            <w:r w:rsidRPr="00F217BC">
              <w:rPr>
                <w:rFonts w:ascii="Times New Roman" w:hAnsi="Times New Roman" w:cs="Times New Roman"/>
                <w:bCs/>
                <w:color w:val="000000" w:themeColor="text1"/>
                <w:sz w:val="24"/>
                <w:szCs w:val="24"/>
              </w:rPr>
              <w:t xml:space="preserve">astfel: </w:t>
            </w:r>
            <w:r w:rsidRPr="00F217BC">
              <w:rPr>
                <w:rFonts w:ascii="Times New Roman" w:hAnsi="Times New Roman" w:cs="Times New Roman"/>
                <w:bCs/>
                <w:i/>
                <w:iCs/>
                <w:color w:val="000000" w:themeColor="text1"/>
                <w:sz w:val="24"/>
                <w:szCs w:val="24"/>
              </w:rPr>
              <w:t>„în situația în care gradul de realizare a veniturile proprii programate în bugetele instituțiilor publice prevăzute la art. 62 alin. (1) lit. b) și c) în ultimii 2 ani anteriori anului curent este mai mic de 97% pe fiecare an, aceste instituții fundamentează veniturilor proprii pentru anul bugetar pentru care se elaborează proiectul de buget cel mult la nivelul realizărilor din anul precedent anului curent”</w:t>
            </w:r>
            <w:r w:rsidR="00C45765" w:rsidRPr="00F217BC">
              <w:rPr>
                <w:rFonts w:ascii="Times New Roman" w:hAnsi="Times New Roman" w:cs="Times New Roman"/>
                <w:bCs/>
                <w:i/>
                <w:iCs/>
                <w:color w:val="000000" w:themeColor="text1"/>
                <w:sz w:val="24"/>
                <w:szCs w:val="24"/>
              </w:rPr>
              <w:t xml:space="preserve">, </w:t>
            </w:r>
            <w:r w:rsidR="00C45765" w:rsidRPr="00F217BC">
              <w:rPr>
                <w:rFonts w:ascii="Times New Roman" w:hAnsi="Times New Roman" w:cs="Times New Roman"/>
                <w:bCs/>
                <w:color w:val="000000" w:themeColor="text1"/>
                <w:sz w:val="24"/>
                <w:szCs w:val="24"/>
              </w:rPr>
              <w:t>precum</w:t>
            </w:r>
            <w:r w:rsidR="00C45765">
              <w:rPr>
                <w:rFonts w:ascii="Times New Roman" w:hAnsi="Times New Roman" w:cs="Times New Roman"/>
                <w:bCs/>
                <w:color w:val="000000" w:themeColor="text1"/>
                <w:sz w:val="24"/>
                <w:szCs w:val="24"/>
              </w:rPr>
              <w:t xml:space="preserve"> și de estimarea realizării veniturilor având în vedere, inclusiv fluctuația </w:t>
            </w:r>
            <w:r w:rsidR="00412D49">
              <w:rPr>
                <w:rFonts w:ascii="Times New Roman" w:hAnsi="Times New Roman" w:cs="Times New Roman"/>
                <w:bCs/>
                <w:color w:val="000000" w:themeColor="text1"/>
                <w:sz w:val="24"/>
                <w:szCs w:val="24"/>
              </w:rPr>
              <w:t xml:space="preserve">producției de </w:t>
            </w:r>
            <w:r w:rsidR="00C45765">
              <w:rPr>
                <w:rFonts w:ascii="Times New Roman" w:hAnsi="Times New Roman" w:cs="Times New Roman"/>
                <w:bCs/>
                <w:color w:val="000000" w:themeColor="text1"/>
                <w:sz w:val="24"/>
                <w:szCs w:val="24"/>
              </w:rPr>
              <w:t xml:space="preserve">energie </w:t>
            </w:r>
            <w:r w:rsidR="00C45765">
              <w:rPr>
                <w:rFonts w:ascii="Times New Roman" w:hAnsi="Times New Roman" w:cs="Times New Roman"/>
                <w:bCs/>
                <w:color w:val="000000" w:themeColor="text1"/>
                <w:sz w:val="24"/>
                <w:szCs w:val="24"/>
              </w:rPr>
              <w:lastRenderedPageBreak/>
              <w:t>electric</w:t>
            </w:r>
            <w:r w:rsidR="00412D49">
              <w:rPr>
                <w:rFonts w:ascii="Times New Roman" w:hAnsi="Times New Roman" w:cs="Times New Roman"/>
                <w:bCs/>
                <w:color w:val="000000" w:themeColor="text1"/>
                <w:sz w:val="24"/>
                <w:szCs w:val="24"/>
              </w:rPr>
              <w:t>ă</w:t>
            </w:r>
            <w:r w:rsidR="00F217BC">
              <w:rPr>
                <w:rFonts w:ascii="Times New Roman" w:hAnsi="Times New Roman" w:cs="Times New Roman"/>
                <w:bCs/>
                <w:color w:val="000000" w:themeColor="text1"/>
                <w:sz w:val="24"/>
                <w:szCs w:val="24"/>
              </w:rPr>
              <w:t>, cu efect asupra volumului de apă brută utilizat și implicit asupra veniturilor A.N.A.R.</w:t>
            </w:r>
          </w:p>
          <w:p w14:paraId="06928825" w14:textId="74FECF26" w:rsidR="00085B68" w:rsidRPr="00E92525" w:rsidRDefault="00F217BC" w:rsidP="0039476E">
            <w:pPr>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Astfel, deși în anul 2021 nivelul veniturilor curente a fost realizat la nivelul sumei de 1.125.049 mii lei, </w:t>
            </w:r>
            <w:r w:rsidR="00386029">
              <w:rPr>
                <w:rFonts w:ascii="Times New Roman" w:eastAsia="Times New Roman" w:hAnsi="Times New Roman" w:cs="Times New Roman"/>
                <w:color w:val="000000" w:themeColor="text1"/>
                <w:sz w:val="24"/>
                <w:szCs w:val="24"/>
                <w:lang w:eastAsia="en-US"/>
              </w:rPr>
              <w:t>respectiv 107,57%</w:t>
            </w:r>
            <w:r w:rsidR="00386029" w:rsidRPr="00E92525">
              <w:rPr>
                <w:rFonts w:ascii="Times New Roman" w:hAnsi="Times New Roman" w:cs="Times New Roman"/>
                <w:color w:val="000000" w:themeColor="text1"/>
                <w:sz w:val="24"/>
                <w:szCs w:val="24"/>
              </w:rPr>
              <w:t xml:space="preserve"> față de buget</w:t>
            </w:r>
            <w:r w:rsidR="00386029">
              <w:rPr>
                <w:rFonts w:ascii="Times New Roman" w:hAnsi="Times New Roman" w:cs="Times New Roman"/>
                <w:color w:val="000000" w:themeColor="text1"/>
                <w:sz w:val="24"/>
                <w:szCs w:val="24"/>
              </w:rPr>
              <w:t xml:space="preserve">ul </w:t>
            </w:r>
            <w:r w:rsidR="00386029" w:rsidRPr="00E92525">
              <w:rPr>
                <w:rFonts w:ascii="Times New Roman" w:hAnsi="Times New Roman" w:cs="Times New Roman"/>
                <w:color w:val="000000" w:themeColor="text1"/>
                <w:sz w:val="24"/>
                <w:szCs w:val="24"/>
              </w:rPr>
              <w:t>aprobat</w:t>
            </w:r>
            <w:r w:rsidR="00386029">
              <w:rPr>
                <w:rFonts w:ascii="Times New Roman" w:hAnsi="Times New Roman" w:cs="Times New Roman"/>
                <w:color w:val="000000" w:themeColor="text1"/>
                <w:sz w:val="24"/>
                <w:szCs w:val="24"/>
              </w:rPr>
              <w:t xml:space="preserve">, ținând cont de cele de mai sus, </w:t>
            </w:r>
            <w:r w:rsidR="00386029">
              <w:rPr>
                <w:rFonts w:ascii="Times New Roman" w:hAnsi="Times New Roman" w:cs="Times New Roman"/>
                <w:bCs/>
                <w:color w:val="000000" w:themeColor="text1"/>
                <w:sz w:val="24"/>
                <w:szCs w:val="24"/>
              </w:rPr>
              <w:t>A.N.A.R. estimează un nivel al veniturilor curente de 939.024 mii lei.</w:t>
            </w:r>
          </w:p>
          <w:p w14:paraId="2B86D367" w14:textId="77777777" w:rsidR="007860E1" w:rsidRPr="00E92525" w:rsidRDefault="007860E1" w:rsidP="00E87EC5">
            <w:pPr>
              <w:tabs>
                <w:tab w:val="left" w:pos="0"/>
              </w:tabs>
              <w:jc w:val="both"/>
              <w:rPr>
                <w:rFonts w:ascii="Times New Roman" w:hAnsi="Times New Roman" w:cs="Times New Roman"/>
                <w:color w:val="000000" w:themeColor="text1"/>
                <w:sz w:val="24"/>
                <w:szCs w:val="24"/>
              </w:rPr>
            </w:pPr>
          </w:p>
          <w:p w14:paraId="31F55DA6" w14:textId="2EDAD127" w:rsidR="00CF5286" w:rsidRDefault="005C2C06" w:rsidP="00715B3C">
            <w:pPr>
              <w:pStyle w:val="ListParagraph"/>
              <w:numPr>
                <w:ilvl w:val="0"/>
                <w:numId w:val="12"/>
              </w:numPr>
              <w:tabs>
                <w:tab w:val="left" w:pos="0"/>
                <w:tab w:val="left" w:pos="1026"/>
              </w:tabs>
              <w:jc w:val="both"/>
              <w:rPr>
                <w:rFonts w:ascii="Times New Roman" w:hAnsi="Times New Roman" w:cs="Times New Roman"/>
                <w:b/>
                <w:color w:val="000000" w:themeColor="text1"/>
                <w:sz w:val="24"/>
                <w:szCs w:val="24"/>
              </w:rPr>
            </w:pPr>
            <w:r w:rsidRPr="00E92525">
              <w:rPr>
                <w:rFonts w:ascii="Times New Roman" w:hAnsi="Times New Roman" w:cs="Times New Roman"/>
                <w:b/>
                <w:color w:val="000000" w:themeColor="text1"/>
                <w:sz w:val="24"/>
                <w:szCs w:val="24"/>
              </w:rPr>
              <w:t>LA CAPITOLUL DE CHELTUIELI</w:t>
            </w:r>
            <w:r w:rsidR="00C7574C" w:rsidRPr="00E92525">
              <w:rPr>
                <w:rFonts w:ascii="Times New Roman" w:hAnsi="Times New Roman" w:cs="Times New Roman"/>
                <w:b/>
                <w:color w:val="000000" w:themeColor="text1"/>
                <w:sz w:val="24"/>
                <w:szCs w:val="24"/>
              </w:rPr>
              <w:t>:</w:t>
            </w:r>
            <w:r w:rsidRPr="00E92525">
              <w:rPr>
                <w:rFonts w:ascii="Times New Roman" w:hAnsi="Times New Roman" w:cs="Times New Roman"/>
                <w:b/>
                <w:color w:val="000000" w:themeColor="text1"/>
                <w:sz w:val="24"/>
                <w:szCs w:val="24"/>
              </w:rPr>
              <w:t xml:space="preserve"> </w:t>
            </w:r>
          </w:p>
          <w:p w14:paraId="1B969E7C" w14:textId="77777777" w:rsidR="00AB12A3" w:rsidRDefault="00AB12A3" w:rsidP="00AB12A3">
            <w:pPr>
              <w:pStyle w:val="ListParagraph"/>
              <w:tabs>
                <w:tab w:val="left" w:pos="0"/>
                <w:tab w:val="left" w:pos="1026"/>
              </w:tabs>
              <w:ind w:left="786"/>
              <w:jc w:val="both"/>
              <w:rPr>
                <w:rFonts w:ascii="Times New Roman" w:hAnsi="Times New Roman" w:cs="Times New Roman"/>
                <w:b/>
                <w:color w:val="000000" w:themeColor="text1"/>
                <w:sz w:val="24"/>
                <w:szCs w:val="24"/>
              </w:rPr>
            </w:pPr>
          </w:p>
          <w:p w14:paraId="6E68E82A" w14:textId="3C4390C4" w:rsidR="005F55E7" w:rsidRPr="00C567A6" w:rsidRDefault="00CF5286" w:rsidP="00715B3C">
            <w:pPr>
              <w:pStyle w:val="ListParagraph"/>
              <w:numPr>
                <w:ilvl w:val="0"/>
                <w:numId w:val="12"/>
              </w:numPr>
              <w:tabs>
                <w:tab w:val="left" w:pos="0"/>
                <w:tab w:val="left" w:pos="1026"/>
              </w:tabs>
              <w:jc w:val="both"/>
              <w:rPr>
                <w:rFonts w:ascii="Times New Roman" w:hAnsi="Times New Roman" w:cs="Times New Roman"/>
                <w:bCs/>
                <w:color w:val="000000" w:themeColor="text1"/>
                <w:sz w:val="24"/>
                <w:szCs w:val="24"/>
              </w:rPr>
            </w:pPr>
            <w:r w:rsidRPr="001D60E0">
              <w:rPr>
                <w:rFonts w:ascii="Times New Roman" w:hAnsi="Times New Roman" w:cs="Times New Roman"/>
                <w:bCs/>
                <w:color w:val="000000" w:themeColor="text1"/>
                <w:sz w:val="24"/>
                <w:szCs w:val="24"/>
              </w:rPr>
              <w:t xml:space="preserve">Credite de angajament în sumă de </w:t>
            </w:r>
            <w:r w:rsidR="00687264">
              <w:rPr>
                <w:rFonts w:ascii="Times New Roman" w:hAnsi="Times New Roman" w:cs="Times New Roman"/>
                <w:b/>
                <w:color w:val="000000" w:themeColor="text1"/>
                <w:sz w:val="24"/>
                <w:szCs w:val="24"/>
              </w:rPr>
              <w:t>4.</w:t>
            </w:r>
            <w:r w:rsidR="009E0D96">
              <w:rPr>
                <w:rFonts w:ascii="Times New Roman" w:hAnsi="Times New Roman" w:cs="Times New Roman"/>
                <w:b/>
                <w:color w:val="000000" w:themeColor="text1"/>
                <w:sz w:val="24"/>
                <w:szCs w:val="24"/>
              </w:rPr>
              <w:t>729.870</w:t>
            </w:r>
            <w:r w:rsidR="00BF58AC" w:rsidRPr="000663D6">
              <w:rPr>
                <w:rFonts w:ascii="Times New Roman" w:hAnsi="Times New Roman" w:cs="Times New Roman"/>
                <w:b/>
                <w:color w:val="000000" w:themeColor="text1"/>
                <w:sz w:val="24"/>
                <w:szCs w:val="24"/>
              </w:rPr>
              <w:t xml:space="preserve"> </w:t>
            </w:r>
            <w:r w:rsidR="00C7574C" w:rsidRPr="000663D6">
              <w:rPr>
                <w:rFonts w:ascii="Times New Roman" w:hAnsi="Times New Roman" w:cs="Times New Roman"/>
                <w:b/>
                <w:color w:val="000000" w:themeColor="text1"/>
                <w:sz w:val="24"/>
                <w:szCs w:val="24"/>
              </w:rPr>
              <w:t>mii lei</w:t>
            </w:r>
            <w:r w:rsidRPr="001D60E0">
              <w:rPr>
                <w:rFonts w:ascii="Times New Roman" w:hAnsi="Times New Roman" w:cs="Times New Roman"/>
                <w:bCs/>
                <w:color w:val="000000" w:themeColor="text1"/>
                <w:sz w:val="24"/>
                <w:szCs w:val="24"/>
              </w:rPr>
              <w:t xml:space="preserve"> sunt </w:t>
            </w:r>
            <w:r w:rsidR="001D60E0" w:rsidRPr="001D60E0">
              <w:rPr>
                <w:rFonts w:ascii="Times New Roman" w:hAnsi="Times New Roman" w:cs="Times New Roman"/>
                <w:bCs/>
                <w:color w:val="000000" w:themeColor="text1"/>
                <w:sz w:val="24"/>
                <w:szCs w:val="24"/>
              </w:rPr>
              <w:t xml:space="preserve">mai mari </w:t>
            </w:r>
            <w:r w:rsidRPr="001D60E0">
              <w:rPr>
                <w:rFonts w:ascii="Times New Roman" w:hAnsi="Times New Roman" w:cs="Times New Roman"/>
                <w:bCs/>
                <w:color w:val="000000" w:themeColor="text1"/>
                <w:sz w:val="24"/>
                <w:szCs w:val="24"/>
              </w:rPr>
              <w:t xml:space="preserve">cu </w:t>
            </w:r>
            <w:r w:rsidR="00C6082B" w:rsidRPr="00C567A6">
              <w:rPr>
                <w:rFonts w:ascii="Times New Roman" w:hAnsi="Times New Roman" w:cs="Times New Roman"/>
                <w:bCs/>
                <w:color w:val="000000" w:themeColor="text1"/>
                <w:sz w:val="24"/>
                <w:szCs w:val="24"/>
              </w:rPr>
              <w:t>2.678.420</w:t>
            </w:r>
            <w:r w:rsidRPr="00C567A6">
              <w:rPr>
                <w:rFonts w:ascii="Times New Roman" w:hAnsi="Times New Roman" w:cs="Times New Roman"/>
                <w:bCs/>
                <w:color w:val="000000" w:themeColor="text1"/>
                <w:sz w:val="24"/>
                <w:szCs w:val="24"/>
              </w:rPr>
              <w:t xml:space="preserve"> mii lei, respectiv </w:t>
            </w:r>
            <w:r w:rsidR="00C6082B" w:rsidRPr="00C567A6">
              <w:rPr>
                <w:rFonts w:ascii="Times New Roman" w:hAnsi="Times New Roman" w:cs="Times New Roman"/>
                <w:bCs/>
                <w:color w:val="000000" w:themeColor="text1"/>
                <w:sz w:val="24"/>
                <w:szCs w:val="24"/>
              </w:rPr>
              <w:t>130</w:t>
            </w:r>
            <w:r w:rsidR="00BB0CD2" w:rsidRPr="00C567A6">
              <w:rPr>
                <w:rFonts w:ascii="Times New Roman" w:hAnsi="Times New Roman" w:cs="Times New Roman"/>
                <w:bCs/>
                <w:color w:val="000000" w:themeColor="text1"/>
                <w:sz w:val="24"/>
                <w:szCs w:val="24"/>
              </w:rPr>
              <w:t>,</w:t>
            </w:r>
            <w:r w:rsidR="00F20FF6" w:rsidRPr="00C567A6">
              <w:rPr>
                <w:rFonts w:ascii="Times New Roman" w:hAnsi="Times New Roman" w:cs="Times New Roman"/>
                <w:bCs/>
                <w:color w:val="000000" w:themeColor="text1"/>
                <w:sz w:val="24"/>
                <w:szCs w:val="24"/>
              </w:rPr>
              <w:t>56</w:t>
            </w:r>
            <w:r w:rsidRPr="00C567A6">
              <w:rPr>
                <w:rFonts w:ascii="Times New Roman" w:hAnsi="Times New Roman" w:cs="Times New Roman"/>
                <w:bCs/>
                <w:color w:val="000000" w:themeColor="text1"/>
                <w:sz w:val="24"/>
                <w:szCs w:val="24"/>
              </w:rPr>
              <w:t xml:space="preserve">% </w:t>
            </w:r>
            <w:r w:rsidR="004E5163" w:rsidRPr="00C567A6">
              <w:rPr>
                <w:rFonts w:ascii="Times New Roman" w:hAnsi="Times New Roman" w:cs="Times New Roman"/>
                <w:bCs/>
                <w:color w:val="000000" w:themeColor="text1"/>
                <w:sz w:val="24"/>
                <w:szCs w:val="24"/>
              </w:rPr>
              <w:t>față de</w:t>
            </w:r>
            <w:r w:rsidRPr="00C567A6">
              <w:rPr>
                <w:rFonts w:ascii="Times New Roman" w:hAnsi="Times New Roman" w:cs="Times New Roman"/>
                <w:bCs/>
                <w:color w:val="000000" w:themeColor="text1"/>
                <w:sz w:val="24"/>
                <w:szCs w:val="24"/>
              </w:rPr>
              <w:t xml:space="preserve"> execuția anului 20</w:t>
            </w:r>
            <w:r w:rsidR="00151FC1" w:rsidRPr="00C567A6">
              <w:rPr>
                <w:rFonts w:ascii="Times New Roman" w:hAnsi="Times New Roman" w:cs="Times New Roman"/>
                <w:bCs/>
                <w:color w:val="000000" w:themeColor="text1"/>
                <w:sz w:val="24"/>
                <w:szCs w:val="24"/>
              </w:rPr>
              <w:t>2</w:t>
            </w:r>
            <w:r w:rsidR="00687264" w:rsidRPr="00C567A6">
              <w:rPr>
                <w:rFonts w:ascii="Times New Roman" w:hAnsi="Times New Roman" w:cs="Times New Roman"/>
                <w:bCs/>
                <w:color w:val="000000" w:themeColor="text1"/>
                <w:sz w:val="24"/>
                <w:szCs w:val="24"/>
              </w:rPr>
              <w:t>1</w:t>
            </w:r>
            <w:r w:rsidR="00FD34A8">
              <w:rPr>
                <w:rFonts w:ascii="Times New Roman" w:hAnsi="Times New Roman" w:cs="Times New Roman"/>
                <w:bCs/>
                <w:color w:val="000000" w:themeColor="text1"/>
                <w:sz w:val="24"/>
                <w:szCs w:val="24"/>
              </w:rPr>
              <w:t>,</w:t>
            </w:r>
            <w:r w:rsidRPr="00C567A6">
              <w:rPr>
                <w:rFonts w:ascii="Times New Roman" w:hAnsi="Times New Roman" w:cs="Times New Roman"/>
                <w:bCs/>
                <w:color w:val="000000" w:themeColor="text1"/>
                <w:sz w:val="24"/>
                <w:szCs w:val="24"/>
              </w:rPr>
              <w:t xml:space="preserve"> în sumă de </w:t>
            </w:r>
            <w:r w:rsidR="00C6082B" w:rsidRPr="00C567A6">
              <w:rPr>
                <w:rFonts w:ascii="Times New Roman" w:hAnsi="Times New Roman" w:cs="Times New Roman"/>
                <w:bCs/>
                <w:color w:val="000000" w:themeColor="text1"/>
                <w:sz w:val="24"/>
                <w:szCs w:val="24"/>
              </w:rPr>
              <w:t>2.051.450</w:t>
            </w:r>
            <w:r w:rsidR="001D60E0" w:rsidRPr="00C567A6">
              <w:rPr>
                <w:rFonts w:ascii="Times New Roman" w:hAnsi="Times New Roman" w:cs="Times New Roman"/>
                <w:bCs/>
                <w:color w:val="000000" w:themeColor="text1"/>
                <w:sz w:val="24"/>
                <w:szCs w:val="24"/>
              </w:rPr>
              <w:t xml:space="preserve"> mii lei</w:t>
            </w:r>
            <w:r w:rsidRPr="00C567A6">
              <w:rPr>
                <w:rFonts w:ascii="Times New Roman" w:hAnsi="Times New Roman" w:cs="Times New Roman"/>
                <w:bCs/>
                <w:color w:val="000000" w:themeColor="text1"/>
                <w:sz w:val="24"/>
                <w:szCs w:val="24"/>
              </w:rPr>
              <w:t>;</w:t>
            </w:r>
          </w:p>
          <w:p w14:paraId="260D51A8" w14:textId="07159077" w:rsidR="001D60E0" w:rsidRPr="001D60E0" w:rsidRDefault="00CF5286" w:rsidP="00715B3C">
            <w:pPr>
              <w:pStyle w:val="ListParagraph"/>
              <w:numPr>
                <w:ilvl w:val="0"/>
                <w:numId w:val="12"/>
              </w:numPr>
              <w:tabs>
                <w:tab w:val="left" w:pos="0"/>
                <w:tab w:val="left" w:pos="1026"/>
              </w:tabs>
              <w:jc w:val="both"/>
              <w:rPr>
                <w:rFonts w:ascii="Times New Roman" w:hAnsi="Times New Roman" w:cs="Times New Roman"/>
                <w:bCs/>
                <w:color w:val="000000" w:themeColor="text1"/>
                <w:sz w:val="24"/>
                <w:szCs w:val="24"/>
              </w:rPr>
            </w:pPr>
            <w:r w:rsidRPr="00C567A6">
              <w:rPr>
                <w:rFonts w:ascii="Times New Roman" w:hAnsi="Times New Roman" w:cs="Times New Roman"/>
                <w:bCs/>
                <w:color w:val="000000" w:themeColor="text1"/>
                <w:sz w:val="24"/>
                <w:szCs w:val="24"/>
              </w:rPr>
              <w:t xml:space="preserve">Credite bugetare în sumă de </w:t>
            </w:r>
            <w:r w:rsidR="00687264" w:rsidRPr="00C567A6">
              <w:rPr>
                <w:rFonts w:ascii="Times New Roman" w:hAnsi="Times New Roman" w:cs="Times New Roman"/>
                <w:b/>
                <w:color w:val="000000" w:themeColor="text1"/>
                <w:sz w:val="24"/>
                <w:szCs w:val="24"/>
              </w:rPr>
              <w:t>2.268.790</w:t>
            </w:r>
            <w:r w:rsidRPr="00C567A6">
              <w:rPr>
                <w:rFonts w:ascii="Times New Roman" w:hAnsi="Times New Roman" w:cs="Times New Roman"/>
                <w:b/>
                <w:color w:val="000000" w:themeColor="text1"/>
                <w:sz w:val="24"/>
                <w:szCs w:val="24"/>
              </w:rPr>
              <w:t xml:space="preserve"> mii lei</w:t>
            </w:r>
            <w:r w:rsidR="001D60E0" w:rsidRPr="00C567A6">
              <w:rPr>
                <w:rFonts w:ascii="Times New Roman" w:hAnsi="Times New Roman" w:cs="Times New Roman"/>
                <w:bCs/>
                <w:color w:val="000000" w:themeColor="text1"/>
                <w:sz w:val="24"/>
                <w:szCs w:val="24"/>
              </w:rPr>
              <w:t xml:space="preserve"> sunt mai </w:t>
            </w:r>
            <w:r w:rsidR="00904AC6" w:rsidRPr="00C567A6">
              <w:rPr>
                <w:rFonts w:ascii="Times New Roman" w:hAnsi="Times New Roman" w:cs="Times New Roman"/>
                <w:bCs/>
                <w:color w:val="000000" w:themeColor="text1"/>
                <w:sz w:val="24"/>
                <w:szCs w:val="24"/>
              </w:rPr>
              <w:t>mari</w:t>
            </w:r>
            <w:r w:rsidR="001D60E0" w:rsidRPr="00C567A6">
              <w:rPr>
                <w:rFonts w:ascii="Times New Roman" w:hAnsi="Times New Roman" w:cs="Times New Roman"/>
                <w:bCs/>
                <w:color w:val="000000" w:themeColor="text1"/>
                <w:sz w:val="24"/>
                <w:szCs w:val="24"/>
              </w:rPr>
              <w:t xml:space="preserve"> cu </w:t>
            </w:r>
            <w:r w:rsidR="00C567A6" w:rsidRPr="00C567A6">
              <w:rPr>
                <w:rFonts w:ascii="Times New Roman" w:hAnsi="Times New Roman" w:cs="Times New Roman"/>
                <w:bCs/>
                <w:color w:val="000000" w:themeColor="text1"/>
                <w:sz w:val="24"/>
                <w:szCs w:val="24"/>
              </w:rPr>
              <w:t>827.391</w:t>
            </w:r>
            <w:r w:rsidR="001D60E0" w:rsidRPr="00C567A6">
              <w:rPr>
                <w:rFonts w:ascii="Times New Roman" w:hAnsi="Times New Roman" w:cs="Times New Roman"/>
                <w:bCs/>
                <w:color w:val="000000" w:themeColor="text1"/>
                <w:sz w:val="24"/>
                <w:szCs w:val="24"/>
              </w:rPr>
              <w:t xml:space="preserve"> mii lei, respectiv </w:t>
            </w:r>
            <w:r w:rsidR="00C567A6" w:rsidRPr="00C567A6">
              <w:rPr>
                <w:rFonts w:ascii="Times New Roman" w:hAnsi="Times New Roman" w:cs="Times New Roman"/>
                <w:bCs/>
                <w:color w:val="000000" w:themeColor="text1"/>
                <w:sz w:val="24"/>
                <w:szCs w:val="24"/>
              </w:rPr>
              <w:t>57,40</w:t>
            </w:r>
            <w:r w:rsidR="001D60E0" w:rsidRPr="00C567A6">
              <w:rPr>
                <w:rFonts w:ascii="Times New Roman" w:hAnsi="Times New Roman" w:cs="Times New Roman"/>
                <w:bCs/>
                <w:color w:val="000000" w:themeColor="text1"/>
                <w:sz w:val="24"/>
                <w:szCs w:val="24"/>
              </w:rPr>
              <w:t>%</w:t>
            </w:r>
            <w:r w:rsidR="008F083F" w:rsidRPr="00C567A6">
              <w:rPr>
                <w:rFonts w:ascii="Times New Roman" w:hAnsi="Times New Roman" w:cs="Times New Roman"/>
                <w:bCs/>
                <w:color w:val="000000" w:themeColor="text1"/>
                <w:sz w:val="24"/>
                <w:szCs w:val="24"/>
              </w:rPr>
              <w:t xml:space="preserve"> </w:t>
            </w:r>
            <w:r w:rsidR="004E5163" w:rsidRPr="00C567A6">
              <w:rPr>
                <w:rFonts w:ascii="Times New Roman" w:hAnsi="Times New Roman" w:cs="Times New Roman"/>
                <w:bCs/>
                <w:color w:val="000000" w:themeColor="text1"/>
                <w:sz w:val="24"/>
                <w:szCs w:val="24"/>
              </w:rPr>
              <w:t>față de</w:t>
            </w:r>
            <w:r w:rsidR="001D60E0" w:rsidRPr="00C567A6">
              <w:rPr>
                <w:rFonts w:ascii="Times New Roman" w:hAnsi="Times New Roman" w:cs="Times New Roman"/>
                <w:bCs/>
                <w:color w:val="000000" w:themeColor="text1"/>
                <w:sz w:val="24"/>
                <w:szCs w:val="24"/>
              </w:rPr>
              <w:t xml:space="preserve"> execuția anului 20</w:t>
            </w:r>
            <w:r w:rsidR="00BB0CD2" w:rsidRPr="00C567A6">
              <w:rPr>
                <w:rFonts w:ascii="Times New Roman" w:hAnsi="Times New Roman" w:cs="Times New Roman"/>
                <w:bCs/>
                <w:color w:val="000000" w:themeColor="text1"/>
                <w:sz w:val="24"/>
                <w:szCs w:val="24"/>
              </w:rPr>
              <w:t>2</w:t>
            </w:r>
            <w:r w:rsidR="00687264" w:rsidRPr="00C567A6">
              <w:rPr>
                <w:rFonts w:ascii="Times New Roman" w:hAnsi="Times New Roman" w:cs="Times New Roman"/>
                <w:bCs/>
                <w:color w:val="000000" w:themeColor="text1"/>
                <w:sz w:val="24"/>
                <w:szCs w:val="24"/>
              </w:rPr>
              <w:t>1</w:t>
            </w:r>
            <w:r w:rsidR="00FD34A8">
              <w:rPr>
                <w:rFonts w:ascii="Times New Roman" w:hAnsi="Times New Roman" w:cs="Times New Roman"/>
                <w:bCs/>
                <w:color w:val="000000" w:themeColor="text1"/>
                <w:sz w:val="24"/>
                <w:szCs w:val="24"/>
              </w:rPr>
              <w:t>,</w:t>
            </w:r>
            <w:r w:rsidR="00BB0CD2" w:rsidRPr="00C567A6">
              <w:rPr>
                <w:rFonts w:ascii="Times New Roman" w:hAnsi="Times New Roman" w:cs="Times New Roman"/>
                <w:bCs/>
                <w:color w:val="000000" w:themeColor="text1"/>
                <w:sz w:val="24"/>
                <w:szCs w:val="24"/>
              </w:rPr>
              <w:t xml:space="preserve"> </w:t>
            </w:r>
            <w:r w:rsidR="001D60E0" w:rsidRPr="00C567A6">
              <w:rPr>
                <w:rFonts w:ascii="Times New Roman" w:hAnsi="Times New Roman" w:cs="Times New Roman"/>
                <w:bCs/>
                <w:color w:val="000000" w:themeColor="text1"/>
                <w:sz w:val="24"/>
                <w:szCs w:val="24"/>
              </w:rPr>
              <w:t xml:space="preserve">în sumă de </w:t>
            </w:r>
            <w:r w:rsidR="00C567A6" w:rsidRPr="00C567A6">
              <w:rPr>
                <w:rFonts w:ascii="Times New Roman" w:hAnsi="Times New Roman" w:cs="Times New Roman"/>
                <w:bCs/>
                <w:color w:val="000000" w:themeColor="text1"/>
                <w:sz w:val="24"/>
                <w:szCs w:val="24"/>
              </w:rPr>
              <w:t>1.441.390</w:t>
            </w:r>
            <w:r w:rsidR="001D60E0" w:rsidRPr="00C567A6">
              <w:rPr>
                <w:rFonts w:ascii="Times New Roman" w:hAnsi="Times New Roman" w:cs="Times New Roman"/>
                <w:bCs/>
                <w:color w:val="000000" w:themeColor="text1"/>
                <w:sz w:val="24"/>
                <w:szCs w:val="24"/>
              </w:rPr>
              <w:t xml:space="preserve"> mii</w:t>
            </w:r>
            <w:r w:rsidR="001D60E0" w:rsidRPr="001D60E0">
              <w:rPr>
                <w:rFonts w:ascii="Times New Roman" w:hAnsi="Times New Roman" w:cs="Times New Roman"/>
                <w:bCs/>
                <w:color w:val="000000" w:themeColor="text1"/>
                <w:sz w:val="24"/>
                <w:szCs w:val="24"/>
              </w:rPr>
              <w:t xml:space="preserve"> lei.</w:t>
            </w:r>
          </w:p>
          <w:p w14:paraId="5C57B877" w14:textId="59207603" w:rsidR="005B22A2" w:rsidRPr="005B22A2" w:rsidRDefault="005B22A2" w:rsidP="005B22A2">
            <w:pPr>
              <w:pStyle w:val="ListParagraph"/>
              <w:ind w:left="0" w:firstLine="616"/>
              <w:jc w:val="both"/>
              <w:rPr>
                <w:rFonts w:ascii="Times New Roman" w:hAnsi="Times New Roman" w:cs="Times New Roman"/>
                <w:bCs/>
                <w:color w:val="000000" w:themeColor="text1"/>
                <w:sz w:val="24"/>
                <w:szCs w:val="24"/>
              </w:rPr>
            </w:pPr>
            <w:r w:rsidRPr="005B22A2">
              <w:rPr>
                <w:rFonts w:ascii="Times New Roman" w:hAnsi="Times New Roman" w:cs="Times New Roman"/>
                <w:b/>
                <w:color w:val="000000" w:themeColor="text1"/>
                <w:sz w:val="24"/>
                <w:szCs w:val="24"/>
              </w:rPr>
              <w:t>La titlul 10 „Cheltuieli de personal”</w:t>
            </w:r>
            <w:r w:rsidRPr="005B22A2">
              <w:rPr>
                <w:rFonts w:ascii="Times New Roman" w:hAnsi="Times New Roman" w:cs="Times New Roman"/>
                <w:color w:val="000000" w:themeColor="text1"/>
                <w:sz w:val="24"/>
                <w:szCs w:val="24"/>
              </w:rPr>
              <w:t>, f</w:t>
            </w:r>
            <w:r w:rsidRPr="005B22A2">
              <w:rPr>
                <w:rFonts w:ascii="Times New Roman" w:hAnsi="Times New Roman" w:cs="Times New Roman"/>
                <w:bCs/>
                <w:color w:val="000000" w:themeColor="text1"/>
                <w:sz w:val="24"/>
                <w:szCs w:val="24"/>
              </w:rPr>
              <w:t>undamentarea bugetului de venituri și cheltuieli se realizează  în conformitate cu prevederile:</w:t>
            </w:r>
          </w:p>
          <w:p w14:paraId="3A5D516C" w14:textId="661A3EDA" w:rsidR="005B22A2" w:rsidRPr="005B22A2" w:rsidRDefault="005B22A2" w:rsidP="005B22A2">
            <w:pPr>
              <w:pStyle w:val="ListParagraph"/>
              <w:ind w:left="0" w:firstLine="774"/>
              <w:jc w:val="both"/>
              <w:rPr>
                <w:rStyle w:val="spar"/>
                <w:rFonts w:ascii="Times New Roman" w:hAnsi="Times New Roman" w:cs="Times New Roman"/>
                <w:bCs/>
                <w:color w:val="000000" w:themeColor="text1"/>
                <w:sz w:val="24"/>
                <w:szCs w:val="24"/>
              </w:rPr>
            </w:pPr>
            <w:r w:rsidRPr="005B22A2">
              <w:rPr>
                <w:rFonts w:ascii="Times New Roman" w:hAnsi="Times New Roman" w:cs="Times New Roman"/>
                <w:bCs/>
                <w:color w:val="000000" w:themeColor="text1"/>
                <w:sz w:val="24"/>
                <w:szCs w:val="24"/>
              </w:rPr>
              <w:t xml:space="preserve">1. art. 11 - </w:t>
            </w:r>
            <w:r w:rsidRPr="005B22A2">
              <w:rPr>
                <w:rFonts w:ascii="Times New Roman" w:hAnsi="Times New Roman" w:cs="Times New Roman"/>
                <w:bCs/>
                <w:i/>
                <w:iCs/>
                <w:color w:val="000000" w:themeColor="text1"/>
                <w:sz w:val="24"/>
                <w:szCs w:val="24"/>
              </w:rPr>
              <w:t>P</w:t>
            </w:r>
            <w:r w:rsidRPr="005B22A2">
              <w:rPr>
                <w:rStyle w:val="spar"/>
                <w:rFonts w:ascii="Times New Roman" w:hAnsi="Times New Roman" w:cs="Times New Roman"/>
                <w:bCs/>
                <w:i/>
                <w:iCs/>
                <w:color w:val="000000" w:themeColor="text1"/>
                <w:sz w:val="24"/>
                <w:szCs w:val="24"/>
              </w:rPr>
              <w:t>rincipiul anualităţii</w:t>
            </w:r>
            <w:r w:rsidRPr="005B22A2">
              <w:rPr>
                <w:rFonts w:ascii="Times New Roman" w:hAnsi="Times New Roman" w:cs="Times New Roman"/>
                <w:bCs/>
                <w:color w:val="000000" w:themeColor="text1"/>
                <w:sz w:val="24"/>
                <w:szCs w:val="24"/>
              </w:rPr>
              <w:t xml:space="preserve"> din Legea nr. 500/2002 </w:t>
            </w:r>
            <w:r w:rsidRPr="005B22A2">
              <w:rPr>
                <w:rFonts w:ascii="Times New Roman" w:hAnsi="Times New Roman" w:cs="Times New Roman"/>
                <w:bCs/>
                <w:i/>
                <w:iCs/>
                <w:color w:val="000000" w:themeColor="text1"/>
                <w:sz w:val="24"/>
                <w:szCs w:val="24"/>
              </w:rPr>
              <w:t>privind finanțele publice</w:t>
            </w:r>
            <w:r w:rsidRPr="005B22A2">
              <w:rPr>
                <w:rFonts w:ascii="Times New Roman" w:hAnsi="Times New Roman" w:cs="Times New Roman"/>
                <w:bCs/>
                <w:color w:val="000000" w:themeColor="text1"/>
                <w:sz w:val="24"/>
                <w:szCs w:val="24"/>
              </w:rPr>
              <w:t>, cu modificările și completările ulterioare</w:t>
            </w:r>
            <w:r w:rsidRPr="005B22A2">
              <w:rPr>
                <w:rStyle w:val="spar"/>
                <w:rFonts w:ascii="Times New Roman" w:hAnsi="Times New Roman" w:cs="Times New Roman"/>
                <w:bCs/>
                <w:color w:val="000000" w:themeColor="text1"/>
                <w:sz w:val="24"/>
                <w:szCs w:val="24"/>
              </w:rPr>
              <w:t>:</w:t>
            </w:r>
          </w:p>
          <w:p w14:paraId="29096AB0" w14:textId="5FADBCF9" w:rsidR="005B22A2" w:rsidRPr="005B22A2" w:rsidRDefault="005B22A2" w:rsidP="00715B3C">
            <w:pPr>
              <w:pStyle w:val="ListParagraph"/>
              <w:numPr>
                <w:ilvl w:val="0"/>
                <w:numId w:val="12"/>
              </w:numPr>
              <w:tabs>
                <w:tab w:val="left" w:pos="1494"/>
              </w:tabs>
              <w:jc w:val="both"/>
              <w:rPr>
                <w:rStyle w:val="salnbdy"/>
                <w:rFonts w:ascii="Times New Roman" w:hAnsi="Times New Roman" w:cs="Times New Roman"/>
                <w:bCs/>
                <w:color w:val="000000" w:themeColor="text1"/>
                <w:sz w:val="24"/>
                <w:szCs w:val="24"/>
              </w:rPr>
            </w:pPr>
            <w:r w:rsidRPr="005B22A2">
              <w:rPr>
                <w:rFonts w:ascii="Times New Roman" w:hAnsi="Times New Roman" w:cs="Times New Roman"/>
                <w:bCs/>
                <w:i/>
                <w:iCs/>
                <w:color w:val="000000" w:themeColor="text1"/>
                <w:sz w:val="24"/>
                <w:szCs w:val="24"/>
              </w:rPr>
              <w:t>alin.(1) „</w:t>
            </w:r>
            <w:r w:rsidRPr="005B22A2">
              <w:rPr>
                <w:rStyle w:val="salnbdy"/>
                <w:rFonts w:ascii="Times New Roman" w:hAnsi="Times New Roman" w:cs="Times New Roman"/>
                <w:bCs/>
                <w:i/>
                <w:iCs/>
                <w:color w:val="000000" w:themeColor="text1"/>
                <w:sz w:val="24"/>
                <w:szCs w:val="24"/>
              </w:rPr>
              <w:t>Veniturile şi cheltuielile bugetare sunt aprobate prin lege pe o perioadă de un an, care corespunde exerciţiului bugetar</w:t>
            </w:r>
            <w:r w:rsidRPr="005B22A2">
              <w:rPr>
                <w:rFonts w:ascii="Times New Roman" w:hAnsi="Times New Roman" w:cs="Times New Roman"/>
                <w:bCs/>
                <w:i/>
                <w:iCs/>
                <w:color w:val="000000" w:themeColor="text1"/>
                <w:sz w:val="24"/>
                <w:szCs w:val="24"/>
              </w:rPr>
              <w:t>”</w:t>
            </w:r>
            <w:r w:rsidRPr="005B22A2">
              <w:rPr>
                <w:rStyle w:val="salnbdy"/>
                <w:rFonts w:ascii="Times New Roman" w:hAnsi="Times New Roman" w:cs="Times New Roman"/>
                <w:bCs/>
                <w:i/>
                <w:iCs/>
                <w:color w:val="000000" w:themeColor="text1"/>
                <w:sz w:val="24"/>
                <w:szCs w:val="24"/>
              </w:rPr>
              <w:t>;</w:t>
            </w:r>
          </w:p>
          <w:p w14:paraId="694E9C3B" w14:textId="58BCE574" w:rsidR="005B22A2" w:rsidRPr="005B22A2" w:rsidRDefault="005B22A2" w:rsidP="00715B3C">
            <w:pPr>
              <w:pStyle w:val="ListParagraph"/>
              <w:numPr>
                <w:ilvl w:val="0"/>
                <w:numId w:val="12"/>
              </w:numPr>
              <w:tabs>
                <w:tab w:val="left" w:pos="1494"/>
              </w:tabs>
              <w:jc w:val="both"/>
              <w:rPr>
                <w:rStyle w:val="salnbdy"/>
                <w:rFonts w:ascii="Times New Roman" w:hAnsi="Times New Roman" w:cs="Times New Roman"/>
                <w:bCs/>
                <w:i/>
                <w:iCs/>
                <w:color w:val="000000" w:themeColor="text1"/>
                <w:sz w:val="24"/>
                <w:szCs w:val="24"/>
              </w:rPr>
            </w:pPr>
            <w:r w:rsidRPr="005B22A2">
              <w:rPr>
                <w:rStyle w:val="salnbdy"/>
                <w:rFonts w:ascii="Times New Roman" w:hAnsi="Times New Roman" w:cs="Times New Roman"/>
                <w:bCs/>
                <w:i/>
                <w:iCs/>
                <w:color w:val="000000" w:themeColor="text1"/>
                <w:sz w:val="24"/>
                <w:szCs w:val="24"/>
              </w:rPr>
              <w:t xml:space="preserve">alin. </w:t>
            </w:r>
            <w:r w:rsidRPr="005B22A2">
              <w:rPr>
                <w:rStyle w:val="salnttl"/>
                <w:rFonts w:ascii="Times New Roman" w:hAnsi="Times New Roman" w:cs="Times New Roman"/>
                <w:bCs/>
                <w:color w:val="000000" w:themeColor="text1"/>
                <w:sz w:val="24"/>
                <w:szCs w:val="24"/>
              </w:rPr>
              <w:t>(2)</w:t>
            </w:r>
            <w:r w:rsidRPr="005B22A2">
              <w:rPr>
                <w:rStyle w:val="saln"/>
                <w:rFonts w:ascii="Times New Roman" w:hAnsi="Times New Roman" w:cs="Times New Roman"/>
                <w:bCs/>
                <w:color w:val="000000" w:themeColor="text1"/>
                <w:sz w:val="24"/>
                <w:szCs w:val="24"/>
              </w:rPr>
              <w:t xml:space="preserve"> </w:t>
            </w:r>
            <w:r w:rsidRPr="005B22A2">
              <w:rPr>
                <w:rFonts w:ascii="Times New Roman" w:hAnsi="Times New Roman" w:cs="Times New Roman"/>
                <w:bCs/>
                <w:i/>
                <w:iCs/>
                <w:color w:val="000000" w:themeColor="text1"/>
                <w:sz w:val="24"/>
                <w:szCs w:val="24"/>
              </w:rPr>
              <w:t>„</w:t>
            </w:r>
            <w:r w:rsidRPr="005B22A2">
              <w:rPr>
                <w:rStyle w:val="salnbdy"/>
                <w:rFonts w:ascii="Times New Roman" w:hAnsi="Times New Roman" w:cs="Times New Roman"/>
                <w:bCs/>
                <w:i/>
                <w:iCs/>
                <w:color w:val="000000" w:themeColor="text1"/>
                <w:sz w:val="24"/>
                <w:szCs w:val="24"/>
              </w:rPr>
              <w:t>Toate operaţiunile de încasări şi plăţi efectuate în cursul unui an bugetar în contul unui buget aparţin exerciţiului corespunzător de execuţie a bugetului respectiv</w:t>
            </w:r>
            <w:r w:rsidRPr="005B22A2">
              <w:rPr>
                <w:rFonts w:ascii="Times New Roman" w:hAnsi="Times New Roman" w:cs="Times New Roman"/>
                <w:bCs/>
                <w:i/>
                <w:iCs/>
                <w:color w:val="000000" w:themeColor="text1"/>
                <w:sz w:val="24"/>
                <w:szCs w:val="24"/>
              </w:rPr>
              <w:t>”</w:t>
            </w:r>
            <w:r w:rsidRPr="005B22A2">
              <w:rPr>
                <w:rStyle w:val="salnbdy"/>
                <w:rFonts w:ascii="Times New Roman" w:hAnsi="Times New Roman" w:cs="Times New Roman"/>
                <w:bCs/>
                <w:i/>
                <w:iCs/>
                <w:color w:val="000000" w:themeColor="text1"/>
                <w:sz w:val="24"/>
                <w:szCs w:val="24"/>
              </w:rPr>
              <w:t>.</w:t>
            </w:r>
          </w:p>
          <w:p w14:paraId="134D20D9" w14:textId="260154B8" w:rsidR="005B22A2" w:rsidRPr="00DB06BE" w:rsidRDefault="005B22A2" w:rsidP="00715B3C">
            <w:pPr>
              <w:pStyle w:val="ListParagraph"/>
              <w:numPr>
                <w:ilvl w:val="0"/>
                <w:numId w:val="12"/>
              </w:numPr>
              <w:jc w:val="both"/>
              <w:rPr>
                <w:rFonts w:ascii="Times New Roman" w:hAnsi="Times New Roman" w:cs="Times New Roman"/>
                <w:color w:val="000000" w:themeColor="text1"/>
                <w:sz w:val="24"/>
                <w:szCs w:val="24"/>
              </w:rPr>
            </w:pPr>
            <w:r w:rsidRPr="00DB06BE">
              <w:rPr>
                <w:rFonts w:ascii="Times New Roman" w:hAnsi="Times New Roman" w:cs="Times New Roman"/>
                <w:sz w:val="24"/>
                <w:szCs w:val="24"/>
              </w:rPr>
              <w:t xml:space="preserve">O.U.G. nr. </w:t>
            </w:r>
            <w:r w:rsidR="00687264" w:rsidRPr="00DB06BE">
              <w:rPr>
                <w:rFonts w:ascii="Times New Roman" w:hAnsi="Times New Roman" w:cs="Times New Roman"/>
                <w:sz w:val="24"/>
                <w:szCs w:val="24"/>
              </w:rPr>
              <w:t>130</w:t>
            </w:r>
            <w:r w:rsidRPr="00DB06BE">
              <w:rPr>
                <w:rFonts w:ascii="Times New Roman" w:hAnsi="Times New Roman" w:cs="Times New Roman"/>
                <w:sz w:val="24"/>
                <w:szCs w:val="24"/>
              </w:rPr>
              <w:t>/202</w:t>
            </w:r>
            <w:r w:rsidR="00687264" w:rsidRPr="00DB06BE">
              <w:rPr>
                <w:rFonts w:ascii="Times New Roman" w:hAnsi="Times New Roman" w:cs="Times New Roman"/>
                <w:sz w:val="24"/>
                <w:szCs w:val="24"/>
              </w:rPr>
              <w:t>1</w:t>
            </w:r>
            <w:r w:rsidRPr="00DB06BE">
              <w:rPr>
                <w:rFonts w:ascii="Times New Roman" w:hAnsi="Times New Roman" w:cs="Times New Roman"/>
                <w:sz w:val="24"/>
                <w:szCs w:val="24"/>
              </w:rPr>
              <w:t xml:space="preserve"> </w:t>
            </w:r>
            <w:r w:rsidR="00687264" w:rsidRPr="00DB06BE">
              <w:rPr>
                <w:rFonts w:ascii="Times New Roman" w:hAnsi="Times New Roman" w:cs="Times New Roman"/>
                <w:i/>
                <w:iCs/>
                <w:color w:val="333333"/>
                <w:sz w:val="24"/>
                <w:szCs w:val="24"/>
                <w:shd w:val="clear" w:color="auto" w:fill="FFFFFF"/>
              </w:rPr>
              <w:t>privind unele măsuri fiscal-bugetare, prorogarea unor termene, precum şi pentru modificarea şi completarea unor acte normative</w:t>
            </w:r>
            <w:r w:rsidR="00DB06BE" w:rsidRPr="00DB06BE">
              <w:rPr>
                <w:rFonts w:ascii="Times New Roman" w:hAnsi="Times New Roman" w:cs="Times New Roman"/>
                <w:i/>
                <w:iCs/>
                <w:color w:val="333333"/>
                <w:sz w:val="24"/>
                <w:szCs w:val="24"/>
                <w:shd w:val="clear" w:color="auto" w:fill="FFFFFF"/>
              </w:rPr>
              <w:t>;</w:t>
            </w:r>
          </w:p>
          <w:p w14:paraId="7E2A834F" w14:textId="77777777" w:rsidR="004A5290" w:rsidRDefault="005B22A2" w:rsidP="00DB06BE">
            <w:pPr>
              <w:pStyle w:val="ListParagraph"/>
              <w:numPr>
                <w:ilvl w:val="0"/>
                <w:numId w:val="12"/>
              </w:numPr>
              <w:ind w:left="58" w:firstLine="360"/>
              <w:jc w:val="both"/>
              <w:rPr>
                <w:rFonts w:ascii="Times New Roman" w:hAnsi="Times New Roman" w:cs="Times New Roman"/>
                <w:color w:val="000000" w:themeColor="text1"/>
                <w:sz w:val="24"/>
                <w:szCs w:val="24"/>
              </w:rPr>
            </w:pPr>
            <w:r w:rsidRPr="00DB06BE">
              <w:rPr>
                <w:rFonts w:ascii="Times New Roman" w:hAnsi="Times New Roman" w:cs="Times New Roman"/>
                <w:sz w:val="24"/>
                <w:szCs w:val="24"/>
              </w:rPr>
              <w:t xml:space="preserve">O.U.G. nr. </w:t>
            </w:r>
            <w:r w:rsidR="00DB06BE">
              <w:rPr>
                <w:rFonts w:ascii="Times New Roman" w:hAnsi="Times New Roman" w:cs="Times New Roman"/>
                <w:sz w:val="24"/>
                <w:szCs w:val="24"/>
              </w:rPr>
              <w:t>131</w:t>
            </w:r>
            <w:r w:rsidRPr="00DB06BE">
              <w:rPr>
                <w:rFonts w:ascii="Times New Roman" w:hAnsi="Times New Roman" w:cs="Times New Roman"/>
                <w:sz w:val="24"/>
                <w:szCs w:val="24"/>
              </w:rPr>
              <w:t xml:space="preserve">/2021 </w:t>
            </w:r>
            <w:r w:rsidR="00DB06BE" w:rsidRPr="00DB06BE">
              <w:rPr>
                <w:rFonts w:ascii="Times New Roman" w:hAnsi="Times New Roman" w:cs="Times New Roman"/>
                <w:i/>
                <w:iCs/>
                <w:color w:val="333333"/>
                <w:sz w:val="24"/>
                <w:szCs w:val="24"/>
                <w:shd w:val="clear" w:color="auto" w:fill="FFFFFF"/>
              </w:rPr>
              <w:t>privind modificarea şi completarea unor acte normative, precum şi pentru prorogarea unor termene</w:t>
            </w:r>
            <w:r w:rsidR="00DB06BE">
              <w:rPr>
                <w:rFonts w:ascii="Times New Roman" w:hAnsi="Times New Roman" w:cs="Times New Roman"/>
                <w:color w:val="000000" w:themeColor="text1"/>
                <w:sz w:val="24"/>
                <w:szCs w:val="24"/>
              </w:rPr>
              <w:t>.</w:t>
            </w:r>
            <w:r w:rsidR="003874E5" w:rsidRPr="00DB06BE">
              <w:rPr>
                <w:rFonts w:ascii="Times New Roman" w:hAnsi="Times New Roman" w:cs="Times New Roman"/>
                <w:color w:val="000000" w:themeColor="text1"/>
                <w:sz w:val="24"/>
                <w:szCs w:val="24"/>
              </w:rPr>
              <w:t xml:space="preserve">           </w:t>
            </w:r>
          </w:p>
          <w:p w14:paraId="4EE38D30" w14:textId="77777777" w:rsidR="004A5290" w:rsidRDefault="004A5290" w:rsidP="004A5290">
            <w:pPr>
              <w:pStyle w:val="ListParagraph"/>
              <w:ind w:left="418"/>
              <w:jc w:val="both"/>
              <w:rPr>
                <w:rFonts w:ascii="Times New Roman" w:hAnsi="Times New Roman" w:cs="Times New Roman"/>
                <w:sz w:val="24"/>
                <w:szCs w:val="24"/>
              </w:rPr>
            </w:pPr>
          </w:p>
          <w:p w14:paraId="64DC21CF" w14:textId="3FFC58B2" w:rsidR="008F083F" w:rsidRPr="00DB06BE" w:rsidRDefault="003874E5" w:rsidP="004A5290">
            <w:pPr>
              <w:pStyle w:val="ListParagraph"/>
              <w:ind w:left="0" w:firstLine="411"/>
              <w:jc w:val="both"/>
              <w:rPr>
                <w:rFonts w:ascii="Times New Roman" w:hAnsi="Times New Roman" w:cs="Times New Roman"/>
                <w:color w:val="000000" w:themeColor="text1"/>
                <w:sz w:val="24"/>
                <w:szCs w:val="24"/>
              </w:rPr>
            </w:pPr>
            <w:r w:rsidRPr="00DB06BE">
              <w:rPr>
                <w:rFonts w:ascii="Times New Roman" w:hAnsi="Times New Roman" w:cs="Times New Roman"/>
                <w:color w:val="000000" w:themeColor="text1"/>
                <w:sz w:val="24"/>
                <w:szCs w:val="24"/>
              </w:rPr>
              <w:t>S</w:t>
            </w:r>
            <w:r w:rsidR="00C413F9" w:rsidRPr="00DB06BE">
              <w:rPr>
                <w:rFonts w:ascii="Times New Roman" w:hAnsi="Times New Roman" w:cs="Times New Roman"/>
                <w:color w:val="000000" w:themeColor="text1"/>
                <w:sz w:val="24"/>
                <w:szCs w:val="24"/>
              </w:rPr>
              <w:t xml:space="preserve">uma de </w:t>
            </w:r>
            <w:r w:rsidR="00DB06BE">
              <w:rPr>
                <w:rFonts w:ascii="Times New Roman" w:hAnsi="Times New Roman" w:cs="Times New Roman"/>
                <w:color w:val="000000" w:themeColor="text1"/>
                <w:sz w:val="24"/>
                <w:szCs w:val="24"/>
              </w:rPr>
              <w:t>695.897</w:t>
            </w:r>
            <w:r w:rsidR="00C413F9" w:rsidRPr="00DB06BE">
              <w:rPr>
                <w:rFonts w:ascii="Times New Roman" w:hAnsi="Times New Roman" w:cs="Times New Roman"/>
                <w:color w:val="000000" w:themeColor="text1"/>
                <w:sz w:val="24"/>
                <w:szCs w:val="24"/>
              </w:rPr>
              <w:t xml:space="preserve"> mii lei</w:t>
            </w:r>
            <w:r w:rsidR="00AB385E" w:rsidRPr="00DB06BE">
              <w:rPr>
                <w:rFonts w:ascii="Times New Roman" w:hAnsi="Times New Roman" w:cs="Times New Roman"/>
                <w:color w:val="000000" w:themeColor="text1"/>
                <w:sz w:val="24"/>
                <w:szCs w:val="24"/>
              </w:rPr>
              <w:t xml:space="preserve">, </w:t>
            </w:r>
            <w:r w:rsidRPr="00DB06BE">
              <w:rPr>
                <w:rFonts w:ascii="Times New Roman" w:hAnsi="Times New Roman" w:cs="Times New Roman"/>
                <w:color w:val="000000" w:themeColor="text1"/>
                <w:sz w:val="24"/>
                <w:szCs w:val="24"/>
              </w:rPr>
              <w:t>este mai mare cu</w:t>
            </w:r>
            <w:r w:rsidR="000017CC" w:rsidRPr="00DB06BE">
              <w:rPr>
                <w:rFonts w:ascii="Times New Roman" w:hAnsi="Times New Roman" w:cs="Times New Roman"/>
                <w:color w:val="000000" w:themeColor="text1"/>
                <w:sz w:val="24"/>
                <w:szCs w:val="24"/>
              </w:rPr>
              <w:t xml:space="preserve"> </w:t>
            </w:r>
            <w:r w:rsidR="00734BFB">
              <w:rPr>
                <w:rFonts w:ascii="Times New Roman" w:hAnsi="Times New Roman" w:cs="Times New Roman"/>
                <w:color w:val="000000" w:themeColor="text1"/>
                <w:sz w:val="24"/>
                <w:szCs w:val="24"/>
              </w:rPr>
              <w:t>111.958</w:t>
            </w:r>
            <w:r w:rsidR="00AB385E" w:rsidRPr="00DB06BE">
              <w:rPr>
                <w:rFonts w:ascii="Times New Roman" w:hAnsi="Times New Roman" w:cs="Times New Roman"/>
                <w:color w:val="000000" w:themeColor="text1"/>
                <w:sz w:val="24"/>
                <w:szCs w:val="24"/>
              </w:rPr>
              <w:t xml:space="preserve"> mii lei, respectiv</w:t>
            </w:r>
            <w:r w:rsidR="004D6431" w:rsidRPr="00DB06BE">
              <w:rPr>
                <w:rFonts w:ascii="Times New Roman" w:hAnsi="Times New Roman" w:cs="Times New Roman"/>
                <w:color w:val="000000" w:themeColor="text1"/>
                <w:sz w:val="24"/>
                <w:szCs w:val="24"/>
              </w:rPr>
              <w:t xml:space="preserve"> </w:t>
            </w:r>
            <w:r w:rsidR="00734BFB">
              <w:rPr>
                <w:rFonts w:ascii="Times New Roman" w:hAnsi="Times New Roman" w:cs="Times New Roman"/>
                <w:color w:val="000000" w:themeColor="text1"/>
                <w:sz w:val="24"/>
                <w:szCs w:val="24"/>
              </w:rPr>
              <w:t>19,17</w:t>
            </w:r>
            <w:r w:rsidR="00042D9E" w:rsidRPr="00DB06BE">
              <w:rPr>
                <w:rFonts w:ascii="Times New Roman" w:hAnsi="Times New Roman" w:cs="Times New Roman"/>
                <w:color w:val="000000" w:themeColor="text1"/>
                <w:sz w:val="24"/>
                <w:szCs w:val="24"/>
              </w:rPr>
              <w:t>%</w:t>
            </w:r>
            <w:r w:rsidR="00271C7D" w:rsidRPr="00DB06BE">
              <w:rPr>
                <w:rFonts w:ascii="Times New Roman" w:hAnsi="Times New Roman" w:cs="Times New Roman"/>
                <w:color w:val="000000" w:themeColor="text1"/>
                <w:sz w:val="24"/>
                <w:szCs w:val="24"/>
              </w:rPr>
              <w:t xml:space="preserve"> faţă</w:t>
            </w:r>
            <w:r w:rsidR="004B7C98" w:rsidRPr="00DB06BE">
              <w:rPr>
                <w:rFonts w:ascii="Times New Roman" w:hAnsi="Times New Roman" w:cs="Times New Roman"/>
                <w:color w:val="000000" w:themeColor="text1"/>
                <w:sz w:val="24"/>
                <w:szCs w:val="24"/>
              </w:rPr>
              <w:t xml:space="preserve"> de </w:t>
            </w:r>
            <w:r w:rsidR="002B4C9A" w:rsidRPr="00DB06BE">
              <w:rPr>
                <w:rFonts w:ascii="Times New Roman" w:hAnsi="Times New Roman" w:cs="Times New Roman"/>
                <w:color w:val="000000" w:themeColor="text1"/>
                <w:sz w:val="24"/>
                <w:szCs w:val="24"/>
              </w:rPr>
              <w:t xml:space="preserve">execuţia </w:t>
            </w:r>
            <w:r w:rsidR="004B7C98" w:rsidRPr="00DB06BE">
              <w:rPr>
                <w:rFonts w:ascii="Times New Roman" w:hAnsi="Times New Roman" w:cs="Times New Roman"/>
                <w:color w:val="000000" w:themeColor="text1"/>
                <w:sz w:val="24"/>
                <w:szCs w:val="24"/>
              </w:rPr>
              <w:t>anul</w:t>
            </w:r>
            <w:r w:rsidR="000008EC" w:rsidRPr="00DB06BE">
              <w:rPr>
                <w:rFonts w:ascii="Times New Roman" w:hAnsi="Times New Roman" w:cs="Times New Roman"/>
                <w:color w:val="000000" w:themeColor="text1"/>
                <w:sz w:val="24"/>
                <w:szCs w:val="24"/>
              </w:rPr>
              <w:t>ui</w:t>
            </w:r>
            <w:r w:rsidR="004B7C98" w:rsidRPr="00DB06BE">
              <w:rPr>
                <w:rFonts w:ascii="Times New Roman" w:hAnsi="Times New Roman" w:cs="Times New Roman"/>
                <w:color w:val="000000" w:themeColor="text1"/>
                <w:sz w:val="24"/>
                <w:szCs w:val="24"/>
              </w:rPr>
              <w:t xml:space="preserve"> precedent</w:t>
            </w:r>
            <w:r w:rsidR="00AB385E" w:rsidRPr="00DB06BE">
              <w:rPr>
                <w:rFonts w:ascii="Times New Roman" w:hAnsi="Times New Roman" w:cs="Times New Roman"/>
                <w:color w:val="000000" w:themeColor="text1"/>
                <w:sz w:val="24"/>
                <w:szCs w:val="24"/>
              </w:rPr>
              <w:t xml:space="preserve"> care a fost în sumă de </w:t>
            </w:r>
            <w:r w:rsidR="00734BFB">
              <w:rPr>
                <w:rFonts w:ascii="Times New Roman" w:hAnsi="Times New Roman" w:cs="Times New Roman"/>
                <w:color w:val="000000" w:themeColor="text1"/>
                <w:sz w:val="24"/>
                <w:szCs w:val="24"/>
              </w:rPr>
              <w:t>583.939</w:t>
            </w:r>
            <w:r w:rsidR="00AB385E" w:rsidRPr="00DB06BE">
              <w:rPr>
                <w:rFonts w:ascii="Times New Roman" w:hAnsi="Times New Roman" w:cs="Times New Roman"/>
                <w:color w:val="000000" w:themeColor="text1"/>
                <w:sz w:val="24"/>
                <w:szCs w:val="24"/>
              </w:rPr>
              <w:t xml:space="preserve"> mii lei</w:t>
            </w:r>
            <w:r w:rsidR="00033C66" w:rsidRPr="00DB06BE">
              <w:rPr>
                <w:rFonts w:ascii="Times New Roman" w:hAnsi="Times New Roman" w:cs="Times New Roman"/>
                <w:color w:val="000000" w:themeColor="text1"/>
                <w:sz w:val="24"/>
                <w:szCs w:val="24"/>
              </w:rPr>
              <w:t>,</w:t>
            </w:r>
            <w:r w:rsidR="00953FD7" w:rsidRPr="00DB06BE">
              <w:rPr>
                <w:rFonts w:ascii="Times New Roman" w:hAnsi="Times New Roman" w:cs="Times New Roman"/>
                <w:color w:val="000000" w:themeColor="text1"/>
                <w:sz w:val="24"/>
                <w:szCs w:val="24"/>
              </w:rPr>
              <w:t xml:space="preserve"> </w:t>
            </w:r>
            <w:r w:rsidR="008250BC" w:rsidRPr="00DB06BE">
              <w:rPr>
                <w:rFonts w:ascii="Times New Roman" w:hAnsi="Times New Roman" w:cs="Times New Roman"/>
                <w:color w:val="000000" w:themeColor="text1"/>
                <w:sz w:val="24"/>
                <w:szCs w:val="24"/>
              </w:rPr>
              <w:t>atât la creditele de angajament</w:t>
            </w:r>
            <w:r w:rsidR="00C542AB" w:rsidRPr="00DB06BE">
              <w:rPr>
                <w:rFonts w:ascii="Times New Roman" w:hAnsi="Times New Roman" w:cs="Times New Roman"/>
                <w:color w:val="000000" w:themeColor="text1"/>
                <w:sz w:val="24"/>
                <w:szCs w:val="24"/>
              </w:rPr>
              <w:t>, cât și la cele bugetare</w:t>
            </w:r>
            <w:r w:rsidR="00112F77" w:rsidRPr="00DB06BE">
              <w:rPr>
                <w:rFonts w:ascii="Times New Roman" w:hAnsi="Times New Roman" w:cs="Times New Roman"/>
                <w:color w:val="000000" w:themeColor="text1"/>
                <w:sz w:val="24"/>
                <w:szCs w:val="24"/>
              </w:rPr>
              <w:t>.</w:t>
            </w:r>
          </w:p>
          <w:p w14:paraId="4212BCBF" w14:textId="37C99126" w:rsidR="008231AF" w:rsidRPr="00E92525" w:rsidRDefault="00112F77" w:rsidP="001D60E0">
            <w:pPr>
              <w:ind w:left="59"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8231AF" w:rsidRPr="00E92525">
              <w:rPr>
                <w:rFonts w:ascii="Times New Roman" w:hAnsi="Times New Roman" w:cs="Times New Roman"/>
                <w:color w:val="000000" w:themeColor="text1"/>
                <w:sz w:val="24"/>
                <w:szCs w:val="24"/>
              </w:rPr>
              <w:t>reptu</w:t>
            </w:r>
            <w:r w:rsidR="00434418" w:rsidRPr="00E92525">
              <w:rPr>
                <w:rFonts w:ascii="Times New Roman" w:hAnsi="Times New Roman" w:cs="Times New Roman"/>
                <w:color w:val="000000" w:themeColor="text1"/>
                <w:sz w:val="24"/>
                <w:szCs w:val="24"/>
              </w:rPr>
              <w:t>ril</w:t>
            </w:r>
            <w:r>
              <w:rPr>
                <w:rFonts w:ascii="Times New Roman" w:hAnsi="Times New Roman" w:cs="Times New Roman"/>
                <w:color w:val="000000" w:themeColor="text1"/>
                <w:sz w:val="24"/>
                <w:szCs w:val="24"/>
              </w:rPr>
              <w:t>e</w:t>
            </w:r>
            <w:r w:rsidR="00434418" w:rsidRPr="00E92525">
              <w:rPr>
                <w:rFonts w:ascii="Times New Roman" w:hAnsi="Times New Roman" w:cs="Times New Roman"/>
                <w:color w:val="000000" w:themeColor="text1"/>
                <w:sz w:val="24"/>
                <w:szCs w:val="24"/>
              </w:rPr>
              <w:t xml:space="preserve"> salariale pentru anul 20</w:t>
            </w:r>
            <w:r w:rsidR="00D61B5E" w:rsidRPr="00E92525">
              <w:rPr>
                <w:rFonts w:ascii="Times New Roman" w:hAnsi="Times New Roman" w:cs="Times New Roman"/>
                <w:color w:val="000000" w:themeColor="text1"/>
                <w:sz w:val="24"/>
                <w:szCs w:val="24"/>
              </w:rPr>
              <w:t>2</w:t>
            </w:r>
            <w:r w:rsidR="00DB06B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sunt repatizate, astfel</w:t>
            </w:r>
            <w:r w:rsidR="008231AF" w:rsidRPr="00E92525">
              <w:rPr>
                <w:rFonts w:ascii="Times New Roman" w:hAnsi="Times New Roman" w:cs="Times New Roman"/>
                <w:color w:val="000000" w:themeColor="text1"/>
                <w:sz w:val="24"/>
                <w:szCs w:val="24"/>
              </w:rPr>
              <w:t>:</w:t>
            </w:r>
          </w:p>
          <w:p w14:paraId="63DFD2F0" w14:textId="750E3642" w:rsidR="00434418" w:rsidRDefault="00595AF8" w:rsidP="00434418">
            <w:pPr>
              <w:pStyle w:val="ListParagraph"/>
              <w:tabs>
                <w:tab w:val="left" w:pos="1134"/>
              </w:tabs>
              <w:ind w:left="1080"/>
              <w:jc w:val="both"/>
              <w:rPr>
                <w:rFonts w:ascii="Times New Roman" w:hAnsi="Times New Roman" w:cs="Times New Roman"/>
                <w:color w:val="000000" w:themeColor="text1"/>
                <w:sz w:val="24"/>
                <w:szCs w:val="24"/>
                <w:lang w:val="en-US"/>
              </w:rPr>
            </w:pPr>
            <w:r w:rsidRPr="00E92525">
              <w:rPr>
                <w:rFonts w:ascii="Times New Roman" w:hAnsi="Times New Roman" w:cs="Times New Roman"/>
                <w:color w:val="000000" w:themeColor="text1"/>
                <w:sz w:val="24"/>
                <w:szCs w:val="24"/>
                <w:lang w:val="nl-NL"/>
              </w:rPr>
              <w:t xml:space="preserve">- </w:t>
            </w:r>
            <w:r w:rsidR="00530539">
              <w:rPr>
                <w:rFonts w:ascii="Times New Roman" w:hAnsi="Times New Roman" w:cs="Times New Roman"/>
                <w:color w:val="000000" w:themeColor="text1"/>
                <w:sz w:val="24"/>
                <w:szCs w:val="24"/>
                <w:lang w:val="nl-NL"/>
              </w:rPr>
              <w:t>667.216</w:t>
            </w:r>
            <w:r w:rsidR="009048DC" w:rsidRPr="00E92525">
              <w:rPr>
                <w:rFonts w:ascii="Times New Roman" w:hAnsi="Times New Roman" w:cs="Times New Roman"/>
                <w:color w:val="000000" w:themeColor="text1"/>
                <w:sz w:val="24"/>
                <w:szCs w:val="24"/>
                <w:lang w:val="nl-NL"/>
              </w:rPr>
              <w:t xml:space="preserve"> mii lei</w:t>
            </w:r>
            <w:r w:rsidR="00530539">
              <w:rPr>
                <w:rFonts w:ascii="Times New Roman" w:hAnsi="Times New Roman" w:cs="Times New Roman"/>
                <w:color w:val="000000" w:themeColor="text1"/>
                <w:sz w:val="24"/>
                <w:szCs w:val="24"/>
                <w:lang w:val="nl-NL"/>
              </w:rPr>
              <w:t>,</w:t>
            </w:r>
            <w:r w:rsidR="009048DC" w:rsidRPr="00E92525">
              <w:rPr>
                <w:rFonts w:ascii="Times New Roman" w:hAnsi="Times New Roman" w:cs="Times New Roman"/>
                <w:color w:val="000000" w:themeColor="text1"/>
                <w:sz w:val="24"/>
                <w:szCs w:val="24"/>
                <w:lang w:val="nl-NL"/>
              </w:rPr>
              <w:t xml:space="preserve"> cheltuieli salariale î</w:t>
            </w:r>
            <w:r w:rsidR="005026DC" w:rsidRPr="00E92525">
              <w:rPr>
                <w:rFonts w:ascii="Times New Roman" w:hAnsi="Times New Roman" w:cs="Times New Roman"/>
                <w:color w:val="000000" w:themeColor="text1"/>
                <w:sz w:val="24"/>
                <w:szCs w:val="24"/>
                <w:lang w:val="nl-NL"/>
              </w:rPr>
              <w:t>n bani</w:t>
            </w:r>
            <w:r w:rsidR="005026DC" w:rsidRPr="00E92525">
              <w:rPr>
                <w:rFonts w:ascii="Times New Roman" w:hAnsi="Times New Roman" w:cs="Times New Roman"/>
                <w:color w:val="000000" w:themeColor="text1"/>
                <w:sz w:val="24"/>
                <w:szCs w:val="24"/>
                <w:lang w:val="en-US"/>
              </w:rPr>
              <w:t>;</w:t>
            </w:r>
          </w:p>
          <w:p w14:paraId="03F86E6A" w14:textId="541B0F93" w:rsidR="00530539" w:rsidRPr="00E92525" w:rsidRDefault="00530539" w:rsidP="00434418">
            <w:pPr>
              <w:pStyle w:val="ListParagraph"/>
              <w:tabs>
                <w:tab w:val="left" w:pos="1134"/>
              </w:tabs>
              <w:ind w:left="108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12.863 mii lei, </w:t>
            </w:r>
            <w:r w:rsidRPr="00E92525">
              <w:rPr>
                <w:rFonts w:ascii="Times New Roman" w:hAnsi="Times New Roman" w:cs="Times New Roman"/>
                <w:color w:val="000000" w:themeColor="text1"/>
                <w:sz w:val="24"/>
                <w:szCs w:val="24"/>
                <w:lang w:val="nl-NL"/>
              </w:rPr>
              <w:t xml:space="preserve">cheltuieli salariale în </w:t>
            </w:r>
            <w:r>
              <w:rPr>
                <w:rFonts w:ascii="Times New Roman" w:hAnsi="Times New Roman" w:cs="Times New Roman"/>
                <w:color w:val="000000" w:themeColor="text1"/>
                <w:sz w:val="24"/>
                <w:szCs w:val="24"/>
                <w:lang w:val="nl-NL"/>
              </w:rPr>
              <w:t>natură;</w:t>
            </w:r>
          </w:p>
          <w:p w14:paraId="11BDEB68" w14:textId="5E217C20" w:rsidR="00434418" w:rsidRPr="00E92525" w:rsidRDefault="004D6431" w:rsidP="00AB1C28">
            <w:pPr>
              <w:pStyle w:val="ListParagraph"/>
              <w:tabs>
                <w:tab w:val="left" w:pos="1134"/>
              </w:tabs>
              <w:ind w:left="1080"/>
              <w:jc w:val="both"/>
              <w:rPr>
                <w:rFonts w:ascii="Times New Roman" w:hAnsi="Times New Roman" w:cs="Times New Roman"/>
                <w:color w:val="000000" w:themeColor="text1"/>
                <w:sz w:val="24"/>
                <w:szCs w:val="24"/>
                <w:lang w:val="nl-NL"/>
              </w:rPr>
            </w:pPr>
            <w:r w:rsidRPr="00E92525">
              <w:rPr>
                <w:rFonts w:ascii="Times New Roman" w:hAnsi="Times New Roman" w:cs="Times New Roman"/>
                <w:color w:val="000000" w:themeColor="text1"/>
                <w:sz w:val="24"/>
                <w:szCs w:val="24"/>
                <w:lang w:val="nl-NL"/>
              </w:rPr>
              <w:t xml:space="preserve">- </w:t>
            </w:r>
            <w:r w:rsidR="00F05E31" w:rsidRPr="00E92525">
              <w:rPr>
                <w:rFonts w:ascii="Times New Roman" w:hAnsi="Times New Roman" w:cs="Times New Roman"/>
                <w:color w:val="000000" w:themeColor="text1"/>
                <w:sz w:val="24"/>
                <w:szCs w:val="24"/>
                <w:lang w:val="nl-NL"/>
              </w:rPr>
              <w:t xml:space="preserve"> </w:t>
            </w:r>
            <w:r w:rsidR="00112F77">
              <w:rPr>
                <w:rFonts w:ascii="Times New Roman" w:hAnsi="Times New Roman" w:cs="Times New Roman"/>
                <w:color w:val="000000" w:themeColor="text1"/>
                <w:sz w:val="24"/>
                <w:szCs w:val="24"/>
                <w:lang w:val="nl-NL"/>
              </w:rPr>
              <w:t xml:space="preserve"> </w:t>
            </w:r>
            <w:r w:rsidR="00530539">
              <w:rPr>
                <w:rFonts w:ascii="Times New Roman" w:hAnsi="Times New Roman" w:cs="Times New Roman"/>
                <w:color w:val="000000" w:themeColor="text1"/>
                <w:sz w:val="24"/>
                <w:szCs w:val="24"/>
                <w:lang w:val="nl-NL"/>
              </w:rPr>
              <w:t>15.818</w:t>
            </w:r>
            <w:r w:rsidR="00AB1C28" w:rsidRPr="00E92525">
              <w:rPr>
                <w:rFonts w:ascii="Times New Roman" w:hAnsi="Times New Roman" w:cs="Times New Roman"/>
                <w:color w:val="000000" w:themeColor="text1"/>
                <w:sz w:val="24"/>
                <w:szCs w:val="24"/>
                <w:lang w:val="nl-NL"/>
              </w:rPr>
              <w:t xml:space="preserve"> </w:t>
            </w:r>
            <w:r w:rsidR="009048DC" w:rsidRPr="00E92525">
              <w:rPr>
                <w:rFonts w:ascii="Times New Roman" w:hAnsi="Times New Roman" w:cs="Times New Roman"/>
                <w:color w:val="000000" w:themeColor="text1"/>
                <w:sz w:val="24"/>
                <w:szCs w:val="24"/>
                <w:lang w:val="nl-NL"/>
              </w:rPr>
              <w:t>mii lei</w:t>
            </w:r>
            <w:r w:rsidR="00530539">
              <w:rPr>
                <w:rFonts w:ascii="Times New Roman" w:hAnsi="Times New Roman" w:cs="Times New Roman"/>
                <w:color w:val="000000" w:themeColor="text1"/>
                <w:sz w:val="24"/>
                <w:szCs w:val="24"/>
                <w:lang w:val="nl-NL"/>
              </w:rPr>
              <w:t xml:space="preserve">, </w:t>
            </w:r>
            <w:r w:rsidR="009048DC" w:rsidRPr="00E92525">
              <w:rPr>
                <w:rFonts w:ascii="Times New Roman" w:hAnsi="Times New Roman" w:cs="Times New Roman"/>
                <w:color w:val="000000" w:themeColor="text1"/>
                <w:sz w:val="24"/>
                <w:szCs w:val="24"/>
                <w:lang w:val="nl-NL"/>
              </w:rPr>
              <w:t>contribuț</w:t>
            </w:r>
            <w:r w:rsidR="00434418" w:rsidRPr="00E92525">
              <w:rPr>
                <w:rFonts w:ascii="Times New Roman" w:hAnsi="Times New Roman" w:cs="Times New Roman"/>
                <w:color w:val="000000" w:themeColor="text1"/>
                <w:sz w:val="24"/>
                <w:szCs w:val="24"/>
                <w:lang w:val="nl-NL"/>
              </w:rPr>
              <w:t>ii.</w:t>
            </w:r>
          </w:p>
          <w:p w14:paraId="3DFCBAD7" w14:textId="135724FD" w:rsidR="008231AF" w:rsidRPr="007737EB" w:rsidRDefault="0084110D" w:rsidP="008231AF">
            <w:pPr>
              <w:jc w:val="both"/>
              <w:rPr>
                <w:rFonts w:ascii="Times New Roman" w:hAnsi="Times New Roman" w:cs="Times New Roman"/>
                <w:bCs/>
                <w:color w:val="000000" w:themeColor="text1"/>
                <w:sz w:val="24"/>
                <w:szCs w:val="24"/>
              </w:rPr>
            </w:pPr>
            <w:r w:rsidRPr="007737EB">
              <w:rPr>
                <w:rFonts w:ascii="Times New Roman" w:hAnsi="Times New Roman" w:cs="Times New Roman"/>
                <w:bCs/>
                <w:color w:val="000000" w:themeColor="text1"/>
                <w:sz w:val="24"/>
                <w:szCs w:val="24"/>
              </w:rPr>
              <w:t>Cheltuielile de personal le</w:t>
            </w:r>
            <w:r w:rsidR="000450B3" w:rsidRPr="007737EB">
              <w:rPr>
                <w:rFonts w:ascii="Times New Roman" w:hAnsi="Times New Roman" w:cs="Times New Roman"/>
                <w:bCs/>
                <w:color w:val="000000" w:themeColor="text1"/>
                <w:sz w:val="24"/>
                <w:szCs w:val="24"/>
              </w:rPr>
              <w:t xml:space="preserve"> detali</w:t>
            </w:r>
            <w:r w:rsidRPr="007737EB">
              <w:rPr>
                <w:rFonts w:ascii="Times New Roman" w:hAnsi="Times New Roman" w:cs="Times New Roman"/>
                <w:bCs/>
                <w:color w:val="000000" w:themeColor="text1"/>
                <w:sz w:val="24"/>
                <w:szCs w:val="24"/>
              </w:rPr>
              <w:t xml:space="preserve">em </w:t>
            </w:r>
            <w:r w:rsidR="000450B3" w:rsidRPr="007737EB">
              <w:rPr>
                <w:rFonts w:ascii="Times New Roman" w:hAnsi="Times New Roman" w:cs="Times New Roman"/>
                <w:bCs/>
                <w:color w:val="000000" w:themeColor="text1"/>
                <w:sz w:val="24"/>
                <w:szCs w:val="24"/>
              </w:rPr>
              <w:t>pe alineate bugetare, astfel:</w:t>
            </w:r>
          </w:p>
          <w:p w14:paraId="0DC102E8" w14:textId="10A48363" w:rsidR="004D6431" w:rsidRPr="007737EB" w:rsidRDefault="00D02E60" w:rsidP="00507291">
            <w:pPr>
              <w:pStyle w:val="ListParagraph"/>
              <w:numPr>
                <w:ilvl w:val="0"/>
                <w:numId w:val="44"/>
              </w:numPr>
              <w:tabs>
                <w:tab w:val="left" w:pos="236"/>
              </w:tabs>
              <w:ind w:left="0" w:firstLine="0"/>
              <w:jc w:val="both"/>
              <w:rPr>
                <w:rFonts w:ascii="Times New Roman" w:hAnsi="Times New Roman" w:cs="Times New Roman"/>
                <w:bCs/>
                <w:color w:val="000000" w:themeColor="text1"/>
                <w:sz w:val="24"/>
                <w:szCs w:val="24"/>
                <w:lang w:val="en-US"/>
              </w:rPr>
            </w:pPr>
            <w:r w:rsidRPr="007737EB">
              <w:rPr>
                <w:rFonts w:ascii="Times New Roman" w:hAnsi="Times New Roman" w:cs="Times New Roman"/>
                <w:bCs/>
                <w:color w:val="000000" w:themeColor="text1"/>
                <w:sz w:val="24"/>
                <w:szCs w:val="24"/>
                <w:lang w:val="nl-NL"/>
              </w:rPr>
              <w:t>a</w:t>
            </w:r>
            <w:r w:rsidR="000450B3" w:rsidRPr="007737EB">
              <w:rPr>
                <w:rFonts w:ascii="Times New Roman" w:hAnsi="Times New Roman" w:cs="Times New Roman"/>
                <w:bCs/>
                <w:color w:val="000000" w:themeColor="text1"/>
                <w:sz w:val="24"/>
                <w:szCs w:val="24"/>
                <w:lang w:val="nl-NL"/>
              </w:rPr>
              <w:t xml:space="preserve">lineat </w:t>
            </w:r>
            <w:r w:rsidR="00EB7160" w:rsidRPr="007737EB">
              <w:rPr>
                <w:rFonts w:ascii="Times New Roman" w:hAnsi="Times New Roman" w:cs="Times New Roman"/>
                <w:bCs/>
                <w:color w:val="000000" w:themeColor="text1"/>
                <w:sz w:val="24"/>
                <w:szCs w:val="24"/>
                <w:lang w:val="nl-NL"/>
              </w:rPr>
              <w:t>10.01.01</w:t>
            </w:r>
            <w:r w:rsidR="009E72E9" w:rsidRPr="007737EB">
              <w:rPr>
                <w:rFonts w:ascii="Times New Roman" w:hAnsi="Times New Roman" w:cs="Times New Roman"/>
                <w:bCs/>
                <w:color w:val="000000" w:themeColor="text1"/>
                <w:sz w:val="24"/>
                <w:szCs w:val="24"/>
                <w:lang w:val="nl-NL"/>
              </w:rPr>
              <w:t xml:space="preserve"> </w:t>
            </w:r>
            <w:r w:rsidR="000450B3" w:rsidRPr="007737EB">
              <w:rPr>
                <w:rFonts w:ascii="Times New Roman" w:hAnsi="Times New Roman" w:cs="Times New Roman"/>
                <w:bCs/>
                <w:color w:val="000000"/>
                <w:sz w:val="24"/>
                <w:szCs w:val="24"/>
              </w:rPr>
              <w:t>„</w:t>
            </w:r>
            <w:r w:rsidR="00A77520" w:rsidRPr="007737EB">
              <w:rPr>
                <w:rFonts w:ascii="Times New Roman" w:hAnsi="Times New Roman" w:cs="Times New Roman"/>
                <w:bCs/>
                <w:color w:val="000000" w:themeColor="text1"/>
                <w:sz w:val="24"/>
                <w:szCs w:val="24"/>
                <w:lang w:val="nl-NL"/>
              </w:rPr>
              <w:t>Salarii de bază</w:t>
            </w:r>
            <w:r w:rsidR="000450B3" w:rsidRPr="007737EB">
              <w:rPr>
                <w:rFonts w:ascii="Times New Roman" w:hAnsi="Times New Roman" w:cs="Times New Roman"/>
                <w:bCs/>
                <w:color w:val="000000"/>
                <w:sz w:val="24"/>
                <w:szCs w:val="24"/>
              </w:rPr>
              <w:t>”</w:t>
            </w:r>
            <w:r w:rsidR="00250921" w:rsidRPr="007737EB">
              <w:rPr>
                <w:rFonts w:ascii="Times New Roman" w:hAnsi="Times New Roman" w:cs="Times New Roman"/>
                <w:bCs/>
                <w:color w:val="000000"/>
                <w:sz w:val="24"/>
                <w:szCs w:val="24"/>
              </w:rPr>
              <w:t xml:space="preserve"> suma </w:t>
            </w:r>
            <w:r w:rsidR="001E7AE1" w:rsidRPr="007737EB">
              <w:rPr>
                <w:rFonts w:ascii="Times New Roman" w:hAnsi="Times New Roman" w:cs="Times New Roman"/>
                <w:bCs/>
                <w:color w:val="000000"/>
                <w:sz w:val="24"/>
                <w:szCs w:val="24"/>
              </w:rPr>
              <w:t xml:space="preserve">a crescut cu </w:t>
            </w:r>
            <w:r w:rsidR="00734BFB" w:rsidRPr="007737EB">
              <w:rPr>
                <w:rFonts w:ascii="Times New Roman" w:hAnsi="Times New Roman" w:cs="Times New Roman"/>
                <w:bCs/>
                <w:color w:val="000000"/>
                <w:sz w:val="24"/>
                <w:szCs w:val="24"/>
              </w:rPr>
              <w:t>82.004</w:t>
            </w:r>
            <w:r w:rsidR="00250921" w:rsidRPr="007737EB">
              <w:rPr>
                <w:rFonts w:ascii="Times New Roman" w:hAnsi="Times New Roman" w:cs="Times New Roman"/>
                <w:bCs/>
                <w:color w:val="000000"/>
                <w:sz w:val="24"/>
                <w:szCs w:val="24"/>
              </w:rPr>
              <w:t xml:space="preserve"> mii lei, respectiv </w:t>
            </w:r>
            <w:r w:rsidR="00734BFB" w:rsidRPr="007737EB">
              <w:rPr>
                <w:rFonts w:ascii="Times New Roman" w:hAnsi="Times New Roman" w:cs="Times New Roman"/>
                <w:bCs/>
                <w:color w:val="000000"/>
                <w:sz w:val="24"/>
                <w:szCs w:val="24"/>
              </w:rPr>
              <w:t>15,37</w:t>
            </w:r>
            <w:r w:rsidR="001E7AE1" w:rsidRPr="007737EB">
              <w:rPr>
                <w:rFonts w:ascii="Times New Roman" w:hAnsi="Times New Roman" w:cs="Times New Roman"/>
                <w:bCs/>
                <w:color w:val="000000"/>
                <w:sz w:val="24"/>
                <w:szCs w:val="24"/>
              </w:rPr>
              <w:t>%</w:t>
            </w:r>
            <w:r w:rsidR="00250921" w:rsidRPr="007737EB">
              <w:rPr>
                <w:rFonts w:ascii="Times New Roman" w:hAnsi="Times New Roman" w:cs="Times New Roman"/>
                <w:bCs/>
                <w:color w:val="000000"/>
                <w:sz w:val="24"/>
                <w:szCs w:val="24"/>
              </w:rPr>
              <w:t xml:space="preserve">. </w:t>
            </w:r>
            <w:r w:rsidR="004D6431" w:rsidRPr="007737EB">
              <w:rPr>
                <w:rFonts w:ascii="Times New Roman" w:hAnsi="Times New Roman" w:cs="Times New Roman"/>
                <w:bCs/>
                <w:color w:val="000000" w:themeColor="text1"/>
                <w:sz w:val="24"/>
                <w:szCs w:val="24"/>
                <w:lang w:val="nl-NL"/>
              </w:rPr>
              <w:t xml:space="preserve">Pentru </w:t>
            </w:r>
            <w:r w:rsidR="00983258" w:rsidRPr="007737EB">
              <w:rPr>
                <w:rFonts w:ascii="Times New Roman" w:hAnsi="Times New Roman" w:cs="Times New Roman"/>
                <w:bCs/>
                <w:color w:val="000000" w:themeColor="text1"/>
                <w:sz w:val="24"/>
                <w:szCs w:val="24"/>
                <w:lang w:val="nl-NL"/>
              </w:rPr>
              <w:t>suma</w:t>
            </w:r>
            <w:r w:rsidR="004D6431" w:rsidRPr="007737EB">
              <w:rPr>
                <w:rFonts w:ascii="Times New Roman" w:hAnsi="Times New Roman" w:cs="Times New Roman"/>
                <w:bCs/>
                <w:color w:val="000000" w:themeColor="text1"/>
                <w:sz w:val="24"/>
                <w:szCs w:val="24"/>
              </w:rPr>
              <w:t xml:space="preserve"> de </w:t>
            </w:r>
            <w:r w:rsidR="00530539" w:rsidRPr="007737EB">
              <w:rPr>
                <w:rFonts w:ascii="Times New Roman" w:hAnsi="Times New Roman" w:cs="Times New Roman"/>
                <w:bCs/>
                <w:color w:val="000000" w:themeColor="text1"/>
                <w:sz w:val="24"/>
                <w:szCs w:val="24"/>
              </w:rPr>
              <w:t>615.419</w:t>
            </w:r>
            <w:r w:rsidR="004D6431" w:rsidRPr="007737EB">
              <w:rPr>
                <w:rFonts w:ascii="Times New Roman" w:hAnsi="Times New Roman" w:cs="Times New Roman"/>
                <w:bCs/>
                <w:color w:val="000000" w:themeColor="text1"/>
                <w:sz w:val="24"/>
                <w:szCs w:val="24"/>
              </w:rPr>
              <w:t xml:space="preserve"> mii lei înscrisă în bugetul de venituri și cheltuieli pentru anului 20</w:t>
            </w:r>
            <w:r w:rsidR="003E63C0" w:rsidRPr="007737EB">
              <w:rPr>
                <w:rFonts w:ascii="Times New Roman" w:hAnsi="Times New Roman" w:cs="Times New Roman"/>
                <w:bCs/>
                <w:color w:val="000000" w:themeColor="text1"/>
                <w:sz w:val="24"/>
                <w:szCs w:val="24"/>
              </w:rPr>
              <w:t>2</w:t>
            </w:r>
            <w:r w:rsidR="00530539" w:rsidRPr="007737EB">
              <w:rPr>
                <w:rFonts w:ascii="Times New Roman" w:hAnsi="Times New Roman" w:cs="Times New Roman"/>
                <w:bCs/>
                <w:color w:val="000000" w:themeColor="text1"/>
                <w:sz w:val="24"/>
                <w:szCs w:val="24"/>
              </w:rPr>
              <w:t>2</w:t>
            </w:r>
            <w:r w:rsidR="004D6431" w:rsidRPr="007737EB">
              <w:rPr>
                <w:rFonts w:ascii="Times New Roman" w:hAnsi="Times New Roman" w:cs="Times New Roman"/>
                <w:bCs/>
                <w:color w:val="000000" w:themeColor="text1"/>
                <w:sz w:val="24"/>
                <w:szCs w:val="24"/>
              </w:rPr>
              <w:t xml:space="preserve"> s-a ținut cont de următoarele</w:t>
            </w:r>
            <w:r w:rsidR="004D6431" w:rsidRPr="007737EB">
              <w:rPr>
                <w:rFonts w:ascii="Times New Roman" w:hAnsi="Times New Roman" w:cs="Times New Roman"/>
                <w:bCs/>
                <w:color w:val="000000" w:themeColor="text1"/>
                <w:sz w:val="24"/>
                <w:szCs w:val="24"/>
                <w:lang w:val="en-US"/>
              </w:rPr>
              <w:t>:</w:t>
            </w:r>
          </w:p>
          <w:p w14:paraId="7283F21E" w14:textId="5EA79ACB" w:rsidR="00B026F9" w:rsidRPr="00A01EF7" w:rsidRDefault="00507291" w:rsidP="00507291">
            <w:pPr>
              <w:pStyle w:val="ListParagraph"/>
              <w:numPr>
                <w:ilvl w:val="0"/>
                <w:numId w:val="44"/>
              </w:numPr>
              <w:tabs>
                <w:tab w:val="left" w:pos="956"/>
              </w:tabs>
              <w:ind w:left="774" w:hanging="90"/>
              <w:jc w:val="both"/>
              <w:rPr>
                <w:rFonts w:ascii="Times New Roman" w:hAnsi="Times New Roman" w:cs="Times New Roman"/>
                <w:bCs/>
                <w:sz w:val="24"/>
                <w:szCs w:val="24"/>
              </w:rPr>
            </w:pPr>
            <w:r w:rsidRPr="007737EB">
              <w:rPr>
                <w:rFonts w:ascii="Times New Roman" w:eastAsia="Times New Roman" w:hAnsi="Times New Roman" w:cs="Times New Roman"/>
                <w:bCs/>
                <w:color w:val="000000" w:themeColor="text1"/>
                <w:sz w:val="24"/>
                <w:szCs w:val="24"/>
                <w:lang w:eastAsia="en-US"/>
              </w:rPr>
              <w:t xml:space="preserve"> </w:t>
            </w:r>
            <w:r w:rsidR="002A0ED5" w:rsidRPr="007737EB">
              <w:rPr>
                <w:rFonts w:ascii="Times New Roman" w:eastAsia="Times New Roman" w:hAnsi="Times New Roman" w:cs="Times New Roman"/>
                <w:bCs/>
                <w:color w:val="000000" w:themeColor="text1"/>
                <w:sz w:val="24"/>
                <w:szCs w:val="24"/>
                <w:lang w:eastAsia="en-US"/>
              </w:rPr>
              <w:t>a</w:t>
            </w:r>
            <w:r w:rsidR="00BF3F58" w:rsidRPr="007737EB">
              <w:rPr>
                <w:rFonts w:ascii="Times New Roman" w:eastAsia="Times New Roman" w:hAnsi="Times New Roman" w:cs="Times New Roman"/>
                <w:bCs/>
                <w:color w:val="000000" w:themeColor="text1"/>
                <w:sz w:val="24"/>
                <w:szCs w:val="24"/>
                <w:lang w:eastAsia="en-US"/>
              </w:rPr>
              <w:t xml:space="preserve">naliza cuantumului salariilor, </w:t>
            </w:r>
            <w:r w:rsidR="00781235" w:rsidRPr="007737EB">
              <w:rPr>
                <w:rFonts w:ascii="Times New Roman" w:eastAsia="Times New Roman" w:hAnsi="Times New Roman" w:cs="Times New Roman"/>
                <w:bCs/>
                <w:color w:val="000000" w:themeColor="text1"/>
                <w:sz w:val="24"/>
                <w:szCs w:val="24"/>
                <w:lang w:eastAsia="en-US"/>
              </w:rPr>
              <w:t>indemnizațiilor</w:t>
            </w:r>
            <w:r w:rsidR="00BF3F58" w:rsidRPr="007737EB">
              <w:rPr>
                <w:rFonts w:ascii="Times New Roman" w:eastAsia="Times New Roman" w:hAnsi="Times New Roman" w:cs="Times New Roman"/>
                <w:bCs/>
                <w:color w:val="000000" w:themeColor="text1"/>
                <w:sz w:val="24"/>
                <w:szCs w:val="24"/>
                <w:lang w:eastAsia="en-US"/>
              </w:rPr>
              <w:t xml:space="preserve"> și a</w:t>
            </w:r>
            <w:r w:rsidR="00391E17" w:rsidRPr="007737EB">
              <w:rPr>
                <w:rFonts w:ascii="Times New Roman" w:eastAsia="Times New Roman" w:hAnsi="Times New Roman" w:cs="Times New Roman"/>
                <w:bCs/>
                <w:color w:val="000000" w:themeColor="text1"/>
                <w:sz w:val="24"/>
                <w:szCs w:val="24"/>
                <w:lang w:eastAsia="en-US"/>
              </w:rPr>
              <w:t>l</w:t>
            </w:r>
            <w:r w:rsidR="00BF3F58" w:rsidRPr="007737EB">
              <w:rPr>
                <w:rFonts w:ascii="Times New Roman" w:eastAsia="Times New Roman" w:hAnsi="Times New Roman" w:cs="Times New Roman"/>
                <w:bCs/>
                <w:color w:val="000000" w:themeColor="text1"/>
                <w:sz w:val="24"/>
                <w:szCs w:val="24"/>
                <w:lang w:eastAsia="en-US"/>
              </w:rPr>
              <w:t xml:space="preserve"> altor elemente ce formează venitul salarial pentru func</w:t>
            </w:r>
            <w:r w:rsidR="00EF2A88" w:rsidRPr="007737EB">
              <w:rPr>
                <w:rFonts w:ascii="Times New Roman" w:eastAsia="Times New Roman" w:hAnsi="Times New Roman" w:cs="Times New Roman"/>
                <w:bCs/>
                <w:color w:val="000000" w:themeColor="text1"/>
                <w:sz w:val="24"/>
                <w:szCs w:val="24"/>
                <w:lang w:eastAsia="en-US"/>
              </w:rPr>
              <w:t>ț</w:t>
            </w:r>
            <w:r w:rsidR="00BF3F58" w:rsidRPr="007737EB">
              <w:rPr>
                <w:rFonts w:ascii="Times New Roman" w:eastAsia="Times New Roman" w:hAnsi="Times New Roman" w:cs="Times New Roman"/>
                <w:bCs/>
                <w:color w:val="000000" w:themeColor="text1"/>
                <w:sz w:val="24"/>
                <w:szCs w:val="24"/>
                <w:lang w:eastAsia="en-US"/>
              </w:rPr>
              <w:t xml:space="preserve">ii de execuție și de conducere la nivelul lunii </w:t>
            </w:r>
            <w:r w:rsidR="00781235" w:rsidRPr="007737EB">
              <w:rPr>
                <w:rFonts w:ascii="Times New Roman" w:eastAsia="Times New Roman" w:hAnsi="Times New Roman" w:cs="Times New Roman"/>
                <w:bCs/>
                <w:color w:val="000000" w:themeColor="text1"/>
                <w:sz w:val="24"/>
                <w:szCs w:val="24"/>
                <w:lang w:eastAsia="en-US"/>
              </w:rPr>
              <w:t>decembrie 202</w:t>
            </w:r>
            <w:r w:rsidR="00530539" w:rsidRPr="007737EB">
              <w:rPr>
                <w:rFonts w:ascii="Times New Roman" w:eastAsia="Times New Roman" w:hAnsi="Times New Roman" w:cs="Times New Roman"/>
                <w:bCs/>
                <w:color w:val="000000" w:themeColor="text1"/>
                <w:sz w:val="24"/>
                <w:szCs w:val="24"/>
                <w:lang w:eastAsia="en-US"/>
              </w:rPr>
              <w:t>1</w:t>
            </w:r>
            <w:r w:rsidR="00444FEA">
              <w:rPr>
                <w:rFonts w:ascii="Times New Roman" w:eastAsia="Times New Roman" w:hAnsi="Times New Roman" w:cs="Times New Roman"/>
                <w:bCs/>
                <w:color w:val="000000" w:themeColor="text1"/>
                <w:sz w:val="24"/>
                <w:szCs w:val="24"/>
                <w:lang w:eastAsia="en-US"/>
              </w:rPr>
              <w:t xml:space="preserve">, precum și </w:t>
            </w:r>
            <w:r w:rsidR="00444FEA" w:rsidRPr="00A01EF7">
              <w:rPr>
                <w:rFonts w:ascii="Times New Roman" w:eastAsia="Times New Roman" w:hAnsi="Times New Roman" w:cs="Times New Roman"/>
                <w:bCs/>
                <w:color w:val="000000" w:themeColor="text1"/>
                <w:sz w:val="24"/>
                <w:szCs w:val="24"/>
                <w:lang w:eastAsia="en-US"/>
              </w:rPr>
              <w:t xml:space="preserve">punerea în aplicare, în integralitate a prevederilor art. 39, alin. </w:t>
            </w:r>
            <w:r w:rsidR="009832C9">
              <w:rPr>
                <w:rFonts w:ascii="Times New Roman" w:eastAsia="Times New Roman" w:hAnsi="Times New Roman" w:cs="Times New Roman"/>
                <w:bCs/>
                <w:color w:val="000000" w:themeColor="text1"/>
                <w:sz w:val="24"/>
                <w:szCs w:val="24"/>
                <w:lang w:eastAsia="en-US"/>
              </w:rPr>
              <w:t xml:space="preserve">1 și </w:t>
            </w:r>
            <w:r w:rsidR="00444FEA" w:rsidRPr="00A01EF7">
              <w:rPr>
                <w:rFonts w:ascii="Times New Roman" w:eastAsia="Times New Roman" w:hAnsi="Times New Roman" w:cs="Times New Roman"/>
                <w:bCs/>
                <w:color w:val="000000" w:themeColor="text1"/>
                <w:sz w:val="24"/>
                <w:szCs w:val="24"/>
                <w:lang w:eastAsia="en-US"/>
              </w:rPr>
              <w:t xml:space="preserve">4 din Legea nr. 153/2017 </w:t>
            </w:r>
            <w:r w:rsidR="00A01EF7" w:rsidRPr="00A01EF7">
              <w:rPr>
                <w:rFonts w:ascii="Times New Roman" w:hAnsi="Times New Roman" w:cs="Times New Roman"/>
                <w:bCs/>
                <w:i/>
                <w:iCs/>
                <w:color w:val="333333"/>
                <w:sz w:val="24"/>
                <w:szCs w:val="24"/>
                <w:shd w:val="clear" w:color="auto" w:fill="FFFFFF"/>
              </w:rPr>
              <w:t>privind salarizarea personalului plătit din fonduri publice</w:t>
            </w:r>
            <w:r w:rsidR="00A01EF7">
              <w:rPr>
                <w:rFonts w:ascii="Times New Roman" w:hAnsi="Times New Roman" w:cs="Times New Roman"/>
                <w:bCs/>
                <w:i/>
                <w:iCs/>
                <w:color w:val="333333"/>
                <w:sz w:val="24"/>
                <w:szCs w:val="24"/>
                <w:shd w:val="clear" w:color="auto" w:fill="FFFFFF"/>
              </w:rPr>
              <w:t xml:space="preserve">, </w:t>
            </w:r>
            <w:r w:rsidR="00A01EF7" w:rsidRPr="00A01EF7">
              <w:rPr>
                <w:rFonts w:ascii="Times New Roman" w:hAnsi="Times New Roman" w:cs="Times New Roman"/>
                <w:bCs/>
                <w:color w:val="333333"/>
                <w:sz w:val="24"/>
                <w:szCs w:val="24"/>
                <w:shd w:val="clear" w:color="auto" w:fill="FFFFFF"/>
              </w:rPr>
              <w:t>cu modificările și completările ulterioare.</w:t>
            </w:r>
          </w:p>
          <w:p w14:paraId="1DCB3415" w14:textId="32BB5930" w:rsidR="008A5983" w:rsidRPr="007737EB" w:rsidRDefault="002A0ED5" w:rsidP="002A0ED5">
            <w:pPr>
              <w:pStyle w:val="ListParagraph"/>
              <w:tabs>
                <w:tab w:val="left" w:pos="1134"/>
              </w:tabs>
              <w:ind w:left="774" w:hanging="83"/>
              <w:jc w:val="both"/>
              <w:rPr>
                <w:rFonts w:ascii="Times New Roman" w:hAnsi="Times New Roman" w:cs="Times New Roman"/>
                <w:bCs/>
                <w:color w:val="000000" w:themeColor="text1"/>
                <w:sz w:val="24"/>
                <w:szCs w:val="24"/>
                <w:lang w:val="nl-NL"/>
              </w:rPr>
            </w:pPr>
            <w:r w:rsidRPr="007737EB">
              <w:rPr>
                <w:rFonts w:ascii="Times New Roman" w:eastAsia="Times New Roman" w:hAnsi="Times New Roman" w:cs="Times New Roman"/>
                <w:bCs/>
                <w:color w:val="000000" w:themeColor="text1"/>
                <w:sz w:val="24"/>
                <w:szCs w:val="24"/>
                <w:lang w:eastAsia="en-US"/>
              </w:rPr>
              <w:lastRenderedPageBreak/>
              <w:t>-</w:t>
            </w:r>
            <w:r w:rsidR="00F44018" w:rsidRPr="007737EB">
              <w:rPr>
                <w:rFonts w:ascii="Times New Roman" w:eastAsia="Times New Roman" w:hAnsi="Times New Roman" w:cs="Times New Roman"/>
                <w:bCs/>
                <w:color w:val="000000" w:themeColor="text1"/>
                <w:sz w:val="24"/>
                <w:szCs w:val="24"/>
                <w:lang w:eastAsia="en-US"/>
              </w:rPr>
              <w:t xml:space="preserve"> </w:t>
            </w:r>
            <w:r w:rsidR="00823478" w:rsidRPr="007737EB">
              <w:rPr>
                <w:rFonts w:ascii="Times New Roman" w:eastAsia="Times New Roman" w:hAnsi="Times New Roman" w:cs="Times New Roman"/>
                <w:bCs/>
                <w:color w:val="000000" w:themeColor="text1"/>
                <w:sz w:val="24"/>
                <w:szCs w:val="24"/>
                <w:lang w:eastAsia="en-US"/>
              </w:rPr>
              <w:t xml:space="preserve">actualizarea </w:t>
            </w:r>
            <w:r w:rsidR="00250137" w:rsidRPr="007737EB">
              <w:rPr>
                <w:rFonts w:ascii="Times New Roman" w:eastAsia="Times New Roman" w:hAnsi="Times New Roman" w:cs="Times New Roman"/>
                <w:bCs/>
                <w:color w:val="000000" w:themeColor="text1"/>
                <w:sz w:val="24"/>
                <w:szCs w:val="24"/>
                <w:lang w:eastAsia="en-US"/>
              </w:rPr>
              <w:t>grade</w:t>
            </w:r>
            <w:r w:rsidR="00823478" w:rsidRPr="007737EB">
              <w:rPr>
                <w:rFonts w:ascii="Times New Roman" w:eastAsia="Times New Roman" w:hAnsi="Times New Roman" w:cs="Times New Roman"/>
                <w:bCs/>
                <w:color w:val="000000" w:themeColor="text1"/>
                <w:sz w:val="24"/>
                <w:szCs w:val="24"/>
                <w:lang w:eastAsia="en-US"/>
              </w:rPr>
              <w:t>lor,</w:t>
            </w:r>
            <w:r w:rsidR="00250137" w:rsidRPr="007737EB">
              <w:rPr>
                <w:rFonts w:ascii="Times New Roman" w:eastAsia="Times New Roman" w:hAnsi="Times New Roman" w:cs="Times New Roman"/>
                <w:bCs/>
                <w:color w:val="000000" w:themeColor="text1"/>
                <w:sz w:val="24"/>
                <w:szCs w:val="24"/>
                <w:lang w:eastAsia="en-US"/>
              </w:rPr>
              <w:t xml:space="preserve"> grada</w:t>
            </w:r>
            <w:r w:rsidR="00395005" w:rsidRPr="007737EB">
              <w:rPr>
                <w:rFonts w:ascii="Times New Roman" w:eastAsia="Times New Roman" w:hAnsi="Times New Roman" w:cs="Times New Roman"/>
                <w:bCs/>
                <w:color w:val="000000" w:themeColor="text1"/>
                <w:sz w:val="24"/>
                <w:szCs w:val="24"/>
                <w:lang w:eastAsia="en-US"/>
              </w:rPr>
              <w:t>ț</w:t>
            </w:r>
            <w:r w:rsidR="00250137" w:rsidRPr="007737EB">
              <w:rPr>
                <w:rFonts w:ascii="Times New Roman" w:eastAsia="Times New Roman" w:hAnsi="Times New Roman" w:cs="Times New Roman"/>
                <w:bCs/>
                <w:color w:val="000000" w:themeColor="text1"/>
                <w:sz w:val="24"/>
                <w:szCs w:val="24"/>
                <w:lang w:eastAsia="en-US"/>
              </w:rPr>
              <w:t>ii</w:t>
            </w:r>
            <w:r w:rsidR="00177FEA" w:rsidRPr="007737EB">
              <w:rPr>
                <w:rFonts w:ascii="Times New Roman" w:eastAsia="Times New Roman" w:hAnsi="Times New Roman" w:cs="Times New Roman"/>
                <w:bCs/>
                <w:color w:val="000000" w:themeColor="text1"/>
                <w:sz w:val="24"/>
                <w:szCs w:val="24"/>
                <w:lang w:eastAsia="en-US"/>
              </w:rPr>
              <w:t xml:space="preserve">lor </w:t>
            </w:r>
            <w:r w:rsidR="00823478" w:rsidRPr="007737EB">
              <w:rPr>
                <w:rFonts w:ascii="Times New Roman" w:eastAsia="Times New Roman" w:hAnsi="Times New Roman" w:cs="Times New Roman"/>
                <w:bCs/>
                <w:color w:val="000000" w:themeColor="text1"/>
                <w:sz w:val="24"/>
                <w:szCs w:val="24"/>
                <w:lang w:eastAsia="en-US"/>
              </w:rPr>
              <w:t xml:space="preserve">și treptelor </w:t>
            </w:r>
            <w:r w:rsidR="00250137" w:rsidRPr="007737EB">
              <w:rPr>
                <w:rFonts w:ascii="Times New Roman" w:eastAsia="Times New Roman" w:hAnsi="Times New Roman" w:cs="Times New Roman"/>
                <w:bCs/>
                <w:color w:val="000000" w:themeColor="text1"/>
                <w:sz w:val="24"/>
                <w:szCs w:val="24"/>
                <w:lang w:eastAsia="en-US"/>
              </w:rPr>
              <w:t>personalului care</w:t>
            </w:r>
            <w:r w:rsidR="00395005" w:rsidRPr="007737EB">
              <w:rPr>
                <w:rFonts w:ascii="Times New Roman" w:eastAsia="Times New Roman" w:hAnsi="Times New Roman" w:cs="Times New Roman"/>
                <w:bCs/>
                <w:color w:val="000000" w:themeColor="text1"/>
                <w:sz w:val="24"/>
                <w:szCs w:val="24"/>
                <w:lang w:eastAsia="en-US"/>
              </w:rPr>
              <w:t xml:space="preserve"> î</w:t>
            </w:r>
            <w:r w:rsidR="00250137" w:rsidRPr="007737EB">
              <w:rPr>
                <w:rFonts w:ascii="Times New Roman" w:eastAsia="Times New Roman" w:hAnsi="Times New Roman" w:cs="Times New Roman"/>
                <w:bCs/>
                <w:color w:val="000000" w:themeColor="text1"/>
                <w:sz w:val="24"/>
                <w:szCs w:val="24"/>
                <w:lang w:eastAsia="en-US"/>
              </w:rPr>
              <w:t>ndepline</w:t>
            </w:r>
            <w:r w:rsidR="00395005" w:rsidRPr="007737EB">
              <w:rPr>
                <w:rFonts w:ascii="Times New Roman" w:eastAsia="Times New Roman" w:hAnsi="Times New Roman" w:cs="Times New Roman"/>
                <w:bCs/>
                <w:color w:val="000000" w:themeColor="text1"/>
                <w:sz w:val="24"/>
                <w:szCs w:val="24"/>
                <w:lang w:eastAsia="en-US"/>
              </w:rPr>
              <w:t>ș</w:t>
            </w:r>
            <w:r w:rsidR="00250137" w:rsidRPr="007737EB">
              <w:rPr>
                <w:rFonts w:ascii="Times New Roman" w:eastAsia="Times New Roman" w:hAnsi="Times New Roman" w:cs="Times New Roman"/>
                <w:bCs/>
                <w:color w:val="000000" w:themeColor="text1"/>
                <w:sz w:val="24"/>
                <w:szCs w:val="24"/>
                <w:lang w:eastAsia="en-US"/>
              </w:rPr>
              <w:t>te conditiile legale</w:t>
            </w:r>
            <w:r w:rsidR="00781235" w:rsidRPr="007737EB">
              <w:rPr>
                <w:rFonts w:ascii="Times New Roman" w:eastAsia="Times New Roman" w:hAnsi="Times New Roman" w:cs="Times New Roman"/>
                <w:bCs/>
                <w:color w:val="000000" w:themeColor="text1"/>
                <w:sz w:val="24"/>
                <w:szCs w:val="24"/>
                <w:lang w:eastAsia="en-US"/>
              </w:rPr>
              <w:t xml:space="preserve"> </w:t>
            </w:r>
            <w:r w:rsidR="00F44018" w:rsidRPr="007737EB">
              <w:rPr>
                <w:rFonts w:ascii="Times New Roman" w:eastAsia="Times New Roman" w:hAnsi="Times New Roman" w:cs="Times New Roman"/>
                <w:bCs/>
                <w:color w:val="000000" w:themeColor="text1"/>
                <w:sz w:val="24"/>
                <w:szCs w:val="24"/>
                <w:lang w:eastAsia="en-US"/>
              </w:rPr>
              <w:t xml:space="preserve">și </w:t>
            </w:r>
            <w:r w:rsidR="005D42B6" w:rsidRPr="007737EB">
              <w:rPr>
                <w:rFonts w:ascii="Times New Roman" w:eastAsia="Times New Roman" w:hAnsi="Times New Roman" w:cs="Times New Roman"/>
                <w:bCs/>
                <w:color w:val="000000" w:themeColor="text1"/>
                <w:sz w:val="24"/>
                <w:szCs w:val="24"/>
                <w:lang w:eastAsia="en-US"/>
              </w:rPr>
              <w:t xml:space="preserve">acordarea </w:t>
            </w:r>
            <w:r w:rsidR="00F44018" w:rsidRPr="007737EB">
              <w:rPr>
                <w:rFonts w:ascii="Times New Roman" w:eastAsia="Times New Roman" w:hAnsi="Times New Roman" w:cs="Times New Roman"/>
                <w:bCs/>
                <w:color w:val="000000" w:themeColor="text1"/>
                <w:sz w:val="24"/>
                <w:szCs w:val="24"/>
                <w:lang w:eastAsia="en-US"/>
              </w:rPr>
              <w:t>d</w:t>
            </w:r>
            <w:r w:rsidR="00424787" w:rsidRPr="007737EB">
              <w:rPr>
                <w:rFonts w:ascii="Times New Roman" w:eastAsia="Times New Roman" w:hAnsi="Times New Roman" w:cs="Times New Roman"/>
                <w:bCs/>
                <w:color w:val="000000" w:themeColor="text1"/>
                <w:sz w:val="24"/>
                <w:szCs w:val="24"/>
                <w:lang w:eastAsia="en-US"/>
              </w:rPr>
              <w:t>repturi</w:t>
            </w:r>
            <w:r w:rsidR="00F44018" w:rsidRPr="007737EB">
              <w:rPr>
                <w:rFonts w:ascii="Times New Roman" w:eastAsia="Times New Roman" w:hAnsi="Times New Roman" w:cs="Times New Roman"/>
                <w:bCs/>
                <w:color w:val="000000" w:themeColor="text1"/>
                <w:sz w:val="24"/>
                <w:szCs w:val="24"/>
                <w:lang w:eastAsia="en-US"/>
              </w:rPr>
              <w:t>l</w:t>
            </w:r>
            <w:r w:rsidR="005D42B6" w:rsidRPr="007737EB">
              <w:rPr>
                <w:rFonts w:ascii="Times New Roman" w:eastAsia="Times New Roman" w:hAnsi="Times New Roman" w:cs="Times New Roman"/>
                <w:bCs/>
                <w:color w:val="000000" w:themeColor="text1"/>
                <w:sz w:val="24"/>
                <w:szCs w:val="24"/>
                <w:lang w:eastAsia="en-US"/>
              </w:rPr>
              <w:t>or</w:t>
            </w:r>
            <w:r w:rsidR="00424787" w:rsidRPr="007737EB">
              <w:rPr>
                <w:rFonts w:ascii="Times New Roman" w:eastAsia="Times New Roman" w:hAnsi="Times New Roman" w:cs="Times New Roman"/>
                <w:bCs/>
                <w:color w:val="000000" w:themeColor="text1"/>
                <w:sz w:val="24"/>
                <w:szCs w:val="24"/>
                <w:lang w:eastAsia="en-US"/>
              </w:rPr>
              <w:t xml:space="preserve"> salariale</w:t>
            </w:r>
            <w:r w:rsidR="008A5983" w:rsidRPr="007737EB">
              <w:rPr>
                <w:rFonts w:ascii="Times New Roman" w:eastAsia="Times New Roman" w:hAnsi="Times New Roman" w:cs="Times New Roman"/>
                <w:bCs/>
                <w:color w:val="000000" w:themeColor="text1"/>
                <w:sz w:val="24"/>
                <w:szCs w:val="24"/>
                <w:lang w:eastAsia="en-US"/>
              </w:rPr>
              <w:t xml:space="preserve"> c</w:t>
            </w:r>
            <w:r w:rsidR="00630A76" w:rsidRPr="007737EB">
              <w:rPr>
                <w:rFonts w:ascii="Times New Roman" w:eastAsia="Times New Roman" w:hAnsi="Times New Roman" w:cs="Times New Roman"/>
                <w:bCs/>
                <w:color w:val="000000" w:themeColor="text1"/>
                <w:sz w:val="24"/>
                <w:szCs w:val="24"/>
                <w:lang w:eastAsia="en-US"/>
              </w:rPr>
              <w:t>â</w:t>
            </w:r>
            <w:r w:rsidR="008A5983" w:rsidRPr="007737EB">
              <w:rPr>
                <w:rFonts w:ascii="Times New Roman" w:eastAsia="Times New Roman" w:hAnsi="Times New Roman" w:cs="Times New Roman"/>
                <w:bCs/>
                <w:color w:val="000000" w:themeColor="text1"/>
                <w:sz w:val="24"/>
                <w:szCs w:val="24"/>
                <w:lang w:eastAsia="en-US"/>
              </w:rPr>
              <w:t xml:space="preserve">știgate în instanță </w:t>
            </w:r>
            <w:r w:rsidR="00424787" w:rsidRPr="007737EB">
              <w:rPr>
                <w:rFonts w:ascii="Times New Roman" w:eastAsia="Times New Roman" w:hAnsi="Times New Roman" w:cs="Times New Roman"/>
                <w:bCs/>
                <w:color w:val="000000" w:themeColor="text1"/>
                <w:sz w:val="24"/>
                <w:szCs w:val="24"/>
                <w:lang w:eastAsia="en-US"/>
              </w:rPr>
              <w:t>(</w:t>
            </w:r>
            <w:r w:rsidR="008A5983" w:rsidRPr="007737EB">
              <w:rPr>
                <w:rFonts w:ascii="Times New Roman" w:eastAsia="Times New Roman" w:hAnsi="Times New Roman" w:cs="Times New Roman"/>
                <w:bCs/>
                <w:color w:val="000000" w:themeColor="text1"/>
                <w:sz w:val="24"/>
                <w:szCs w:val="24"/>
                <w:lang w:eastAsia="en-US"/>
              </w:rPr>
              <w:t>acordare maxim în plată</w:t>
            </w:r>
            <w:r w:rsidR="00424787" w:rsidRPr="007737EB">
              <w:rPr>
                <w:rFonts w:ascii="Times New Roman" w:eastAsia="Times New Roman" w:hAnsi="Times New Roman" w:cs="Times New Roman"/>
                <w:bCs/>
                <w:color w:val="000000" w:themeColor="text1"/>
                <w:sz w:val="24"/>
                <w:szCs w:val="24"/>
                <w:lang w:eastAsia="en-US"/>
              </w:rPr>
              <w:t>)</w:t>
            </w:r>
            <w:r w:rsidR="00F44018" w:rsidRPr="007737EB">
              <w:rPr>
                <w:rFonts w:ascii="Times New Roman" w:eastAsia="Times New Roman" w:hAnsi="Times New Roman" w:cs="Times New Roman"/>
                <w:bCs/>
                <w:color w:val="000000" w:themeColor="text1"/>
                <w:sz w:val="24"/>
                <w:szCs w:val="24"/>
                <w:lang w:eastAsia="en-US"/>
              </w:rPr>
              <w:t>.</w:t>
            </w:r>
          </w:p>
          <w:p w14:paraId="62300FCF" w14:textId="127FD22A" w:rsidR="00DE7FF4" w:rsidRPr="007737EB" w:rsidRDefault="00507291" w:rsidP="00507291">
            <w:pPr>
              <w:tabs>
                <w:tab w:val="left" w:pos="144"/>
              </w:tabs>
              <w:jc w:val="both"/>
              <w:rPr>
                <w:rFonts w:ascii="Times New Roman" w:hAnsi="Times New Roman" w:cs="Times New Roman"/>
                <w:bCs/>
                <w:color w:val="000000" w:themeColor="text1"/>
                <w:sz w:val="24"/>
                <w:szCs w:val="24"/>
                <w:lang w:val="nl-NL"/>
              </w:rPr>
            </w:pPr>
            <w:r w:rsidRPr="007737EB">
              <w:rPr>
                <w:rFonts w:ascii="Times New Roman" w:hAnsi="Times New Roman" w:cs="Times New Roman"/>
                <w:bCs/>
                <w:color w:val="000000" w:themeColor="text1"/>
                <w:sz w:val="24"/>
                <w:szCs w:val="24"/>
                <w:lang w:val="nl-NL"/>
              </w:rPr>
              <w:t xml:space="preserve">- </w:t>
            </w:r>
            <w:r w:rsidR="00DE7FF4" w:rsidRPr="007737EB">
              <w:rPr>
                <w:rFonts w:ascii="Times New Roman" w:hAnsi="Times New Roman" w:cs="Times New Roman"/>
                <w:bCs/>
                <w:color w:val="000000" w:themeColor="text1"/>
                <w:sz w:val="24"/>
                <w:szCs w:val="24"/>
                <w:lang w:val="nl-NL"/>
              </w:rPr>
              <w:t xml:space="preserve">alineat 10.01.05 </w:t>
            </w:r>
            <w:r w:rsidR="00DE7FF4" w:rsidRPr="007737EB">
              <w:rPr>
                <w:rFonts w:ascii="Times New Roman" w:hAnsi="Times New Roman" w:cs="Times New Roman"/>
                <w:bCs/>
                <w:color w:val="000000"/>
                <w:sz w:val="24"/>
                <w:szCs w:val="24"/>
              </w:rPr>
              <w:t>„</w:t>
            </w:r>
            <w:r w:rsidR="00DE7FF4" w:rsidRPr="007737EB">
              <w:rPr>
                <w:rFonts w:ascii="Times New Roman" w:hAnsi="Times New Roman" w:cs="Times New Roman"/>
                <w:bCs/>
                <w:color w:val="000000" w:themeColor="text1"/>
                <w:sz w:val="24"/>
                <w:szCs w:val="24"/>
                <w:lang w:val="nl-NL"/>
              </w:rPr>
              <w:t>Sporuri pentru condiții de muncă</w:t>
            </w:r>
            <w:r w:rsidR="00DE7FF4" w:rsidRPr="007737EB">
              <w:rPr>
                <w:rFonts w:ascii="Times New Roman" w:hAnsi="Times New Roman" w:cs="Times New Roman"/>
                <w:bCs/>
                <w:color w:val="000000"/>
                <w:sz w:val="24"/>
                <w:szCs w:val="24"/>
              </w:rPr>
              <w:t xml:space="preserve">” suma </w:t>
            </w:r>
            <w:r w:rsidR="00E5337D" w:rsidRPr="007737EB">
              <w:rPr>
                <w:rFonts w:ascii="Times New Roman" w:hAnsi="Times New Roman" w:cs="Times New Roman"/>
                <w:bCs/>
                <w:color w:val="000000"/>
                <w:sz w:val="24"/>
                <w:szCs w:val="24"/>
              </w:rPr>
              <w:t xml:space="preserve">de </w:t>
            </w:r>
            <w:r w:rsidR="00797783" w:rsidRPr="007737EB">
              <w:rPr>
                <w:rFonts w:ascii="Times New Roman" w:hAnsi="Times New Roman" w:cs="Times New Roman"/>
                <w:bCs/>
                <w:color w:val="000000"/>
                <w:sz w:val="24"/>
                <w:szCs w:val="24"/>
              </w:rPr>
              <w:t xml:space="preserve">                61</w:t>
            </w:r>
            <w:r w:rsidR="00E5337D" w:rsidRPr="007737EB">
              <w:rPr>
                <w:rFonts w:ascii="Times New Roman" w:hAnsi="Times New Roman" w:cs="Times New Roman"/>
                <w:bCs/>
                <w:color w:val="000000"/>
                <w:sz w:val="24"/>
                <w:szCs w:val="24"/>
              </w:rPr>
              <w:t xml:space="preserve"> mii lei </w:t>
            </w:r>
            <w:r w:rsidR="00DE7FF4" w:rsidRPr="007737EB">
              <w:rPr>
                <w:rFonts w:ascii="Times New Roman" w:hAnsi="Times New Roman" w:cs="Times New Roman"/>
                <w:bCs/>
                <w:color w:val="000000"/>
                <w:sz w:val="24"/>
                <w:szCs w:val="24"/>
              </w:rPr>
              <w:t xml:space="preserve">a crescut cu </w:t>
            </w:r>
            <w:r w:rsidR="009D3E0C" w:rsidRPr="007737EB">
              <w:rPr>
                <w:rFonts w:ascii="Times New Roman" w:hAnsi="Times New Roman" w:cs="Times New Roman"/>
                <w:bCs/>
                <w:color w:val="000000"/>
                <w:sz w:val="24"/>
                <w:szCs w:val="24"/>
              </w:rPr>
              <w:t>40</w:t>
            </w:r>
            <w:r w:rsidR="00DE7FF4" w:rsidRPr="007737EB">
              <w:rPr>
                <w:rFonts w:ascii="Times New Roman" w:hAnsi="Times New Roman" w:cs="Times New Roman"/>
                <w:bCs/>
                <w:color w:val="000000"/>
                <w:sz w:val="24"/>
                <w:szCs w:val="24"/>
              </w:rPr>
              <w:t xml:space="preserve"> mii lei</w:t>
            </w:r>
            <w:r w:rsidR="0048609E" w:rsidRPr="007737EB">
              <w:rPr>
                <w:rFonts w:ascii="Times New Roman" w:hAnsi="Times New Roman" w:cs="Times New Roman"/>
                <w:bCs/>
                <w:color w:val="000000"/>
                <w:sz w:val="24"/>
                <w:szCs w:val="24"/>
              </w:rPr>
              <w:t xml:space="preserve">, respectiv </w:t>
            </w:r>
            <w:r w:rsidR="009D3E0C" w:rsidRPr="007737EB">
              <w:rPr>
                <w:rFonts w:ascii="Times New Roman" w:hAnsi="Times New Roman" w:cs="Times New Roman"/>
                <w:bCs/>
                <w:color w:val="000000"/>
                <w:sz w:val="24"/>
                <w:szCs w:val="24"/>
              </w:rPr>
              <w:t>190,48</w:t>
            </w:r>
            <w:r w:rsidR="0048609E" w:rsidRPr="007737EB">
              <w:rPr>
                <w:rFonts w:ascii="Times New Roman" w:hAnsi="Times New Roman" w:cs="Times New Roman"/>
                <w:bCs/>
                <w:color w:val="000000"/>
                <w:sz w:val="24"/>
                <w:szCs w:val="24"/>
              </w:rPr>
              <w:t>%</w:t>
            </w:r>
            <w:r w:rsidR="00DE7FF4" w:rsidRPr="007737EB">
              <w:rPr>
                <w:rFonts w:ascii="Times New Roman" w:eastAsia="Times New Roman" w:hAnsi="Times New Roman" w:cs="Times New Roman"/>
                <w:bCs/>
                <w:color w:val="000000" w:themeColor="text1"/>
                <w:sz w:val="24"/>
                <w:szCs w:val="24"/>
                <w:lang w:eastAsia="en-US"/>
              </w:rPr>
              <w:t xml:space="preserve"> și reprezintă drepturi salariale c</w:t>
            </w:r>
            <w:r w:rsidR="00CC1B32" w:rsidRPr="007737EB">
              <w:rPr>
                <w:rFonts w:ascii="Times New Roman" w:eastAsia="Times New Roman" w:hAnsi="Times New Roman" w:cs="Times New Roman"/>
                <w:bCs/>
                <w:color w:val="000000" w:themeColor="text1"/>
                <w:sz w:val="24"/>
                <w:szCs w:val="24"/>
                <w:lang w:eastAsia="en-US"/>
              </w:rPr>
              <w:t>â</w:t>
            </w:r>
            <w:r w:rsidR="00DE7FF4" w:rsidRPr="007737EB">
              <w:rPr>
                <w:rFonts w:ascii="Times New Roman" w:eastAsia="Times New Roman" w:hAnsi="Times New Roman" w:cs="Times New Roman"/>
                <w:bCs/>
                <w:color w:val="000000" w:themeColor="text1"/>
                <w:sz w:val="24"/>
                <w:szCs w:val="24"/>
                <w:lang w:eastAsia="en-US"/>
              </w:rPr>
              <w:t>știgate în instanță</w:t>
            </w:r>
            <w:r w:rsidR="006F44F8" w:rsidRPr="007737EB">
              <w:rPr>
                <w:bCs/>
              </w:rPr>
              <w:t xml:space="preserve"> </w:t>
            </w:r>
            <w:r w:rsidR="00CC1B32" w:rsidRPr="007737EB">
              <w:rPr>
                <w:rFonts w:ascii="Times New Roman" w:eastAsia="Times New Roman" w:hAnsi="Times New Roman" w:cs="Times New Roman"/>
                <w:bCs/>
                <w:color w:val="000000" w:themeColor="text1"/>
                <w:sz w:val="24"/>
                <w:szCs w:val="24"/>
                <w:lang w:eastAsia="en-US"/>
              </w:rPr>
              <w:t>prin Hotărâri judecătorești definitive</w:t>
            </w:r>
            <w:r w:rsidR="00CC1B32" w:rsidRPr="007737EB">
              <w:rPr>
                <w:bCs/>
              </w:rPr>
              <w:t xml:space="preserve"> </w:t>
            </w:r>
            <w:r w:rsidR="006F44F8" w:rsidRPr="007737EB">
              <w:rPr>
                <w:bCs/>
              </w:rPr>
              <w:t>(</w:t>
            </w:r>
            <w:r w:rsidR="006F44F8" w:rsidRPr="007737EB">
              <w:rPr>
                <w:rFonts w:ascii="Times New Roman" w:eastAsia="Times New Roman" w:hAnsi="Times New Roman" w:cs="Times New Roman"/>
                <w:bCs/>
                <w:color w:val="000000" w:themeColor="text1"/>
                <w:sz w:val="24"/>
                <w:szCs w:val="24"/>
                <w:lang w:eastAsia="en-US"/>
              </w:rPr>
              <w:t>spor</w:t>
            </w:r>
            <w:r w:rsidR="00A10221" w:rsidRPr="007737EB">
              <w:rPr>
                <w:rFonts w:ascii="Times New Roman" w:eastAsia="Times New Roman" w:hAnsi="Times New Roman" w:cs="Times New Roman"/>
                <w:bCs/>
                <w:color w:val="000000" w:themeColor="text1"/>
                <w:sz w:val="24"/>
                <w:szCs w:val="24"/>
                <w:lang w:eastAsia="en-US"/>
              </w:rPr>
              <w:t>ul</w:t>
            </w:r>
            <w:r w:rsidR="006F44F8" w:rsidRPr="007737EB">
              <w:rPr>
                <w:rFonts w:ascii="Times New Roman" w:eastAsia="Times New Roman" w:hAnsi="Times New Roman" w:cs="Times New Roman"/>
                <w:bCs/>
                <w:color w:val="000000" w:themeColor="text1"/>
                <w:sz w:val="24"/>
                <w:szCs w:val="24"/>
                <w:lang w:eastAsia="en-US"/>
              </w:rPr>
              <w:t xml:space="preserve"> pentru condiții periculoase sau vătămătoare);</w:t>
            </w:r>
          </w:p>
          <w:p w14:paraId="38504D64" w14:textId="12A75EEB" w:rsidR="00F05E31" w:rsidRPr="007737EB" w:rsidRDefault="00507291" w:rsidP="00507291">
            <w:pPr>
              <w:tabs>
                <w:tab w:val="left" w:pos="149"/>
              </w:tabs>
              <w:jc w:val="both"/>
              <w:rPr>
                <w:rFonts w:ascii="Times New Roman" w:eastAsia="Times New Roman" w:hAnsi="Times New Roman" w:cs="Times New Roman"/>
                <w:bCs/>
                <w:color w:val="000000" w:themeColor="text1"/>
                <w:sz w:val="24"/>
                <w:szCs w:val="24"/>
                <w:lang w:eastAsia="en-US"/>
              </w:rPr>
            </w:pPr>
            <w:r w:rsidRPr="007737EB">
              <w:rPr>
                <w:rFonts w:ascii="Times New Roman" w:hAnsi="Times New Roman" w:cs="Times New Roman"/>
                <w:bCs/>
                <w:color w:val="000000" w:themeColor="text1"/>
                <w:sz w:val="24"/>
                <w:szCs w:val="24"/>
                <w:lang w:val="nl-NL"/>
              </w:rPr>
              <w:t xml:space="preserve">- </w:t>
            </w:r>
            <w:r w:rsidR="009E72E9" w:rsidRPr="007737EB">
              <w:rPr>
                <w:rFonts w:ascii="Times New Roman" w:hAnsi="Times New Roman" w:cs="Times New Roman"/>
                <w:bCs/>
                <w:color w:val="000000" w:themeColor="text1"/>
                <w:sz w:val="24"/>
                <w:szCs w:val="24"/>
                <w:lang w:val="nl-NL"/>
              </w:rPr>
              <w:t xml:space="preserve">alineat </w:t>
            </w:r>
            <w:r w:rsidR="00EB7160" w:rsidRPr="007737EB">
              <w:rPr>
                <w:rFonts w:ascii="Times New Roman" w:hAnsi="Times New Roman" w:cs="Times New Roman"/>
                <w:bCs/>
                <w:color w:val="000000" w:themeColor="text1"/>
                <w:sz w:val="24"/>
                <w:szCs w:val="24"/>
                <w:lang w:val="nl-NL"/>
              </w:rPr>
              <w:t>10.01.06</w:t>
            </w:r>
            <w:r w:rsidR="008E297C" w:rsidRPr="007737EB">
              <w:rPr>
                <w:rFonts w:ascii="Times New Roman" w:hAnsi="Times New Roman" w:cs="Times New Roman"/>
                <w:bCs/>
                <w:color w:val="000000" w:themeColor="text1"/>
                <w:sz w:val="24"/>
                <w:szCs w:val="24"/>
                <w:lang w:val="nl-NL"/>
              </w:rPr>
              <w:t xml:space="preserve"> </w:t>
            </w:r>
            <w:r w:rsidR="009E72E9" w:rsidRPr="007737EB">
              <w:rPr>
                <w:rFonts w:ascii="Times New Roman" w:hAnsi="Times New Roman" w:cs="Times New Roman"/>
                <w:bCs/>
                <w:color w:val="000000"/>
                <w:sz w:val="24"/>
                <w:szCs w:val="24"/>
              </w:rPr>
              <w:t>„</w:t>
            </w:r>
            <w:r w:rsidR="009E72E9" w:rsidRPr="007737EB">
              <w:rPr>
                <w:rFonts w:ascii="Times New Roman" w:hAnsi="Times New Roman" w:cs="Times New Roman"/>
                <w:bCs/>
                <w:color w:val="000000" w:themeColor="text1"/>
                <w:sz w:val="24"/>
                <w:szCs w:val="24"/>
                <w:lang w:val="nl-NL"/>
              </w:rPr>
              <w:t>Alte sporuri</w:t>
            </w:r>
            <w:r w:rsidR="009E72E9" w:rsidRPr="007737EB">
              <w:rPr>
                <w:rFonts w:ascii="Times New Roman" w:hAnsi="Times New Roman" w:cs="Times New Roman"/>
                <w:bCs/>
                <w:color w:val="000000"/>
                <w:sz w:val="24"/>
                <w:szCs w:val="24"/>
              </w:rPr>
              <w:t>”</w:t>
            </w:r>
            <w:r w:rsidR="00C542AB" w:rsidRPr="007737EB">
              <w:rPr>
                <w:rFonts w:ascii="Times New Roman" w:hAnsi="Times New Roman" w:cs="Times New Roman"/>
                <w:bCs/>
                <w:color w:val="000000"/>
                <w:sz w:val="24"/>
                <w:szCs w:val="24"/>
              </w:rPr>
              <w:t xml:space="preserve"> </w:t>
            </w:r>
            <w:r w:rsidR="00250921" w:rsidRPr="007737EB">
              <w:rPr>
                <w:rFonts w:ascii="Times New Roman" w:hAnsi="Times New Roman" w:cs="Times New Roman"/>
                <w:bCs/>
                <w:color w:val="000000"/>
                <w:sz w:val="24"/>
                <w:szCs w:val="24"/>
              </w:rPr>
              <w:t xml:space="preserve">suma </w:t>
            </w:r>
            <w:r w:rsidR="00E5337D" w:rsidRPr="007737EB">
              <w:rPr>
                <w:rFonts w:ascii="Times New Roman" w:hAnsi="Times New Roman" w:cs="Times New Roman"/>
                <w:bCs/>
                <w:color w:val="000000"/>
                <w:sz w:val="24"/>
                <w:szCs w:val="24"/>
              </w:rPr>
              <w:t xml:space="preserve">de </w:t>
            </w:r>
            <w:r w:rsidR="00797783" w:rsidRPr="007737EB">
              <w:rPr>
                <w:rFonts w:ascii="Times New Roman" w:hAnsi="Times New Roman" w:cs="Times New Roman"/>
                <w:bCs/>
                <w:color w:val="000000"/>
                <w:sz w:val="24"/>
                <w:szCs w:val="24"/>
              </w:rPr>
              <w:t>7.202</w:t>
            </w:r>
            <w:r w:rsidR="00E5337D" w:rsidRPr="007737EB">
              <w:rPr>
                <w:rFonts w:ascii="Times New Roman" w:hAnsi="Times New Roman" w:cs="Times New Roman"/>
                <w:bCs/>
                <w:color w:val="000000"/>
                <w:sz w:val="24"/>
                <w:szCs w:val="24"/>
              </w:rPr>
              <w:t xml:space="preserve"> mii lei </w:t>
            </w:r>
            <w:r w:rsidR="00C542AB" w:rsidRPr="007737EB">
              <w:rPr>
                <w:rFonts w:ascii="Times New Roman" w:hAnsi="Times New Roman" w:cs="Times New Roman"/>
                <w:bCs/>
                <w:color w:val="000000"/>
                <w:sz w:val="24"/>
                <w:szCs w:val="24"/>
              </w:rPr>
              <w:t xml:space="preserve">a crescut cu </w:t>
            </w:r>
            <w:r w:rsidR="00797783" w:rsidRPr="007737EB">
              <w:rPr>
                <w:rFonts w:ascii="Times New Roman" w:hAnsi="Times New Roman" w:cs="Times New Roman"/>
                <w:bCs/>
                <w:color w:val="000000"/>
                <w:sz w:val="24"/>
                <w:szCs w:val="24"/>
              </w:rPr>
              <w:t>2.</w:t>
            </w:r>
            <w:r w:rsidR="009D3E0C" w:rsidRPr="007737EB">
              <w:rPr>
                <w:rFonts w:ascii="Times New Roman" w:hAnsi="Times New Roman" w:cs="Times New Roman"/>
                <w:bCs/>
                <w:color w:val="000000"/>
                <w:sz w:val="24"/>
                <w:szCs w:val="24"/>
              </w:rPr>
              <w:t>771</w:t>
            </w:r>
            <w:r w:rsidR="00250921" w:rsidRPr="007737EB">
              <w:rPr>
                <w:rFonts w:ascii="Times New Roman" w:hAnsi="Times New Roman" w:cs="Times New Roman"/>
                <w:bCs/>
                <w:color w:val="000000"/>
                <w:sz w:val="24"/>
                <w:szCs w:val="24"/>
              </w:rPr>
              <w:t xml:space="preserve"> mii lei</w:t>
            </w:r>
            <w:r w:rsidR="0048609E" w:rsidRPr="007737EB">
              <w:rPr>
                <w:rFonts w:ascii="Times New Roman" w:hAnsi="Times New Roman" w:cs="Times New Roman"/>
                <w:bCs/>
                <w:color w:val="000000"/>
                <w:sz w:val="24"/>
                <w:szCs w:val="24"/>
              </w:rPr>
              <w:t xml:space="preserve">, respectiv </w:t>
            </w:r>
            <w:r w:rsidR="009D3E0C" w:rsidRPr="007737EB">
              <w:rPr>
                <w:rFonts w:ascii="Times New Roman" w:hAnsi="Times New Roman" w:cs="Times New Roman"/>
                <w:bCs/>
                <w:color w:val="000000"/>
                <w:sz w:val="24"/>
                <w:szCs w:val="24"/>
              </w:rPr>
              <w:t>62,54</w:t>
            </w:r>
            <w:r w:rsidR="0048609E" w:rsidRPr="007737EB">
              <w:rPr>
                <w:rFonts w:ascii="Times New Roman" w:hAnsi="Times New Roman" w:cs="Times New Roman"/>
                <w:bCs/>
                <w:color w:val="000000"/>
                <w:sz w:val="24"/>
                <w:szCs w:val="24"/>
              </w:rPr>
              <w:t>% și reprezintă</w:t>
            </w:r>
            <w:r w:rsidR="00CC1B32" w:rsidRPr="007737EB">
              <w:rPr>
                <w:rFonts w:ascii="Times New Roman" w:hAnsi="Times New Roman" w:cs="Times New Roman"/>
                <w:bCs/>
                <w:color w:val="000000"/>
                <w:sz w:val="24"/>
                <w:szCs w:val="24"/>
              </w:rPr>
              <w:t xml:space="preserve"> </w:t>
            </w:r>
            <w:r w:rsidR="00797783" w:rsidRPr="007737EB">
              <w:rPr>
                <w:rFonts w:ascii="Times New Roman" w:hAnsi="Times New Roman" w:cs="Times New Roman"/>
                <w:bCs/>
                <w:color w:val="000000"/>
                <w:sz w:val="24"/>
                <w:szCs w:val="24"/>
              </w:rPr>
              <w:t xml:space="preserve">inclusiv </w:t>
            </w:r>
            <w:r w:rsidR="00424787" w:rsidRPr="007737EB">
              <w:rPr>
                <w:rFonts w:ascii="Times New Roman" w:eastAsia="Times New Roman" w:hAnsi="Times New Roman" w:cs="Times New Roman"/>
                <w:bCs/>
                <w:color w:val="000000" w:themeColor="text1"/>
                <w:sz w:val="24"/>
                <w:szCs w:val="24"/>
                <w:lang w:eastAsia="en-US"/>
              </w:rPr>
              <w:t>drepturi</w:t>
            </w:r>
            <w:r w:rsidR="00797783" w:rsidRPr="007737EB">
              <w:rPr>
                <w:rFonts w:ascii="Times New Roman" w:eastAsia="Times New Roman" w:hAnsi="Times New Roman" w:cs="Times New Roman"/>
                <w:bCs/>
                <w:color w:val="000000" w:themeColor="text1"/>
                <w:sz w:val="24"/>
                <w:szCs w:val="24"/>
                <w:lang w:eastAsia="en-US"/>
              </w:rPr>
              <w:t>le</w:t>
            </w:r>
            <w:r w:rsidR="00424787" w:rsidRPr="007737EB">
              <w:rPr>
                <w:rFonts w:ascii="Times New Roman" w:eastAsia="Times New Roman" w:hAnsi="Times New Roman" w:cs="Times New Roman"/>
                <w:bCs/>
                <w:color w:val="000000" w:themeColor="text1"/>
                <w:sz w:val="24"/>
                <w:szCs w:val="24"/>
                <w:lang w:eastAsia="en-US"/>
              </w:rPr>
              <w:t xml:space="preserve"> salariale </w:t>
            </w:r>
            <w:r w:rsidR="00D51192" w:rsidRPr="007737EB">
              <w:rPr>
                <w:rFonts w:ascii="Times New Roman" w:eastAsia="Times New Roman" w:hAnsi="Times New Roman" w:cs="Times New Roman"/>
                <w:bCs/>
                <w:color w:val="000000" w:themeColor="text1"/>
                <w:sz w:val="24"/>
                <w:szCs w:val="24"/>
                <w:lang w:eastAsia="en-US"/>
              </w:rPr>
              <w:t>câ</w:t>
            </w:r>
            <w:r w:rsidR="00DC0CEA" w:rsidRPr="007737EB">
              <w:rPr>
                <w:rFonts w:ascii="Times New Roman" w:eastAsia="Times New Roman" w:hAnsi="Times New Roman" w:cs="Times New Roman"/>
                <w:bCs/>
                <w:color w:val="000000" w:themeColor="text1"/>
                <w:sz w:val="24"/>
                <w:szCs w:val="24"/>
                <w:lang w:eastAsia="en-US"/>
              </w:rPr>
              <w:t>știgate în instanță</w:t>
            </w:r>
            <w:r w:rsidR="003457C6" w:rsidRPr="007737EB">
              <w:rPr>
                <w:rFonts w:ascii="Times New Roman" w:eastAsia="Times New Roman" w:hAnsi="Times New Roman" w:cs="Times New Roman"/>
                <w:bCs/>
                <w:color w:val="000000" w:themeColor="text1"/>
                <w:sz w:val="24"/>
                <w:szCs w:val="24"/>
                <w:lang w:eastAsia="en-US"/>
              </w:rPr>
              <w:t xml:space="preserve"> prin Hotărâri judecătore</w:t>
            </w:r>
            <w:r w:rsidR="00D15350" w:rsidRPr="007737EB">
              <w:rPr>
                <w:rFonts w:ascii="Times New Roman" w:eastAsia="Times New Roman" w:hAnsi="Times New Roman" w:cs="Times New Roman"/>
                <w:bCs/>
                <w:color w:val="000000" w:themeColor="text1"/>
                <w:sz w:val="24"/>
                <w:szCs w:val="24"/>
                <w:lang w:eastAsia="en-US"/>
              </w:rPr>
              <w:t>ș</w:t>
            </w:r>
            <w:r w:rsidR="003457C6" w:rsidRPr="007737EB">
              <w:rPr>
                <w:rFonts w:ascii="Times New Roman" w:eastAsia="Times New Roman" w:hAnsi="Times New Roman" w:cs="Times New Roman"/>
                <w:bCs/>
                <w:color w:val="000000" w:themeColor="text1"/>
                <w:sz w:val="24"/>
                <w:szCs w:val="24"/>
                <w:lang w:eastAsia="en-US"/>
              </w:rPr>
              <w:t xml:space="preserve">ti definitive </w:t>
            </w:r>
            <w:r w:rsidR="00D51192" w:rsidRPr="007737EB">
              <w:rPr>
                <w:rFonts w:ascii="Times New Roman" w:eastAsia="Times New Roman" w:hAnsi="Times New Roman" w:cs="Times New Roman"/>
                <w:bCs/>
                <w:color w:val="000000" w:themeColor="text1"/>
                <w:sz w:val="24"/>
                <w:szCs w:val="24"/>
                <w:lang w:eastAsia="en-US"/>
              </w:rPr>
              <w:t>(</w:t>
            </w:r>
            <w:r w:rsidR="00DC0CEA" w:rsidRPr="007737EB">
              <w:rPr>
                <w:rFonts w:ascii="Times New Roman" w:eastAsia="Times New Roman" w:hAnsi="Times New Roman" w:cs="Times New Roman"/>
                <w:bCs/>
                <w:color w:val="000000" w:themeColor="text1"/>
                <w:sz w:val="24"/>
                <w:szCs w:val="24"/>
                <w:lang w:eastAsia="en-US"/>
              </w:rPr>
              <w:t>sporul privind consemnul la domiciliu</w:t>
            </w:r>
            <w:r w:rsidR="00D51192" w:rsidRPr="007737EB">
              <w:rPr>
                <w:rFonts w:ascii="Times New Roman" w:eastAsia="Times New Roman" w:hAnsi="Times New Roman" w:cs="Times New Roman"/>
                <w:bCs/>
                <w:color w:val="000000" w:themeColor="text1"/>
                <w:sz w:val="24"/>
                <w:szCs w:val="24"/>
                <w:lang w:eastAsia="en-US"/>
              </w:rPr>
              <w:t>)</w:t>
            </w:r>
            <w:r w:rsidR="00C44CAE" w:rsidRPr="007737EB">
              <w:rPr>
                <w:rFonts w:ascii="Times New Roman" w:eastAsia="Times New Roman" w:hAnsi="Times New Roman" w:cs="Times New Roman"/>
                <w:bCs/>
                <w:color w:val="000000" w:themeColor="text1"/>
                <w:sz w:val="24"/>
                <w:szCs w:val="24"/>
                <w:lang w:eastAsia="en-US"/>
              </w:rPr>
              <w:t>;</w:t>
            </w:r>
          </w:p>
          <w:p w14:paraId="662AD10B" w14:textId="06EAF678" w:rsidR="00A017A5" w:rsidRPr="007737EB" w:rsidRDefault="00507291" w:rsidP="00507291">
            <w:pPr>
              <w:tabs>
                <w:tab w:val="left" w:pos="146"/>
              </w:tabs>
              <w:jc w:val="both"/>
              <w:rPr>
                <w:rFonts w:ascii="Times New Roman" w:hAnsi="Times New Roman" w:cs="Times New Roman"/>
                <w:bCs/>
                <w:color w:val="000000" w:themeColor="text1"/>
                <w:sz w:val="24"/>
                <w:szCs w:val="24"/>
                <w:u w:val="single"/>
                <w:lang w:val="nl-NL"/>
              </w:rPr>
            </w:pPr>
            <w:r w:rsidRPr="007737EB">
              <w:rPr>
                <w:rFonts w:ascii="Times New Roman" w:hAnsi="Times New Roman" w:cs="Times New Roman"/>
                <w:bCs/>
                <w:color w:val="000000" w:themeColor="text1"/>
                <w:sz w:val="24"/>
                <w:szCs w:val="24"/>
                <w:lang w:val="nl-NL"/>
              </w:rPr>
              <w:t xml:space="preserve">- </w:t>
            </w:r>
            <w:r w:rsidR="00511C30" w:rsidRPr="007737EB">
              <w:rPr>
                <w:rFonts w:ascii="Times New Roman" w:hAnsi="Times New Roman" w:cs="Times New Roman"/>
                <w:bCs/>
                <w:color w:val="000000" w:themeColor="text1"/>
                <w:sz w:val="24"/>
                <w:szCs w:val="24"/>
                <w:lang w:val="nl-NL"/>
              </w:rPr>
              <w:t xml:space="preserve">alineat 10.01.12 </w:t>
            </w:r>
            <w:r w:rsidR="00511C30" w:rsidRPr="007737EB">
              <w:rPr>
                <w:rFonts w:ascii="Times New Roman" w:hAnsi="Times New Roman" w:cs="Times New Roman"/>
                <w:bCs/>
                <w:color w:val="000000"/>
                <w:sz w:val="24"/>
                <w:szCs w:val="24"/>
              </w:rPr>
              <w:t>„</w:t>
            </w:r>
            <w:r w:rsidR="00511C30" w:rsidRPr="007737EB">
              <w:rPr>
                <w:rFonts w:ascii="Times New Roman" w:hAnsi="Times New Roman" w:cs="Times New Roman"/>
                <w:bCs/>
                <w:color w:val="000000" w:themeColor="text1"/>
                <w:sz w:val="24"/>
                <w:szCs w:val="24"/>
                <w:lang w:val="nl-NL"/>
              </w:rPr>
              <w:t>Indemnizații plătite unor persoane din afara unității</w:t>
            </w:r>
            <w:r w:rsidR="00511C30" w:rsidRPr="007737EB">
              <w:rPr>
                <w:rFonts w:ascii="Times New Roman" w:hAnsi="Times New Roman" w:cs="Times New Roman"/>
                <w:bCs/>
                <w:color w:val="000000"/>
                <w:sz w:val="24"/>
                <w:szCs w:val="24"/>
              </w:rPr>
              <w:t>”</w:t>
            </w:r>
            <w:r w:rsidR="00185176" w:rsidRPr="007737EB">
              <w:rPr>
                <w:rFonts w:ascii="Times New Roman" w:hAnsi="Times New Roman" w:cs="Times New Roman"/>
                <w:bCs/>
                <w:color w:val="000000"/>
                <w:sz w:val="24"/>
                <w:szCs w:val="24"/>
              </w:rPr>
              <w:t xml:space="preserve"> </w:t>
            </w:r>
            <w:r w:rsidR="00250921" w:rsidRPr="007737EB">
              <w:rPr>
                <w:rFonts w:ascii="Times New Roman" w:hAnsi="Times New Roman" w:cs="Times New Roman"/>
                <w:bCs/>
                <w:color w:val="000000"/>
                <w:sz w:val="24"/>
                <w:szCs w:val="24"/>
              </w:rPr>
              <w:t xml:space="preserve">suma </w:t>
            </w:r>
            <w:r w:rsidR="00E5337D" w:rsidRPr="007737EB">
              <w:rPr>
                <w:rFonts w:ascii="Times New Roman" w:hAnsi="Times New Roman" w:cs="Times New Roman"/>
                <w:bCs/>
                <w:color w:val="000000"/>
                <w:sz w:val="24"/>
                <w:szCs w:val="24"/>
              </w:rPr>
              <w:t xml:space="preserve">de </w:t>
            </w:r>
            <w:r w:rsidR="007737EB">
              <w:rPr>
                <w:rFonts w:ascii="Times New Roman" w:hAnsi="Times New Roman" w:cs="Times New Roman"/>
                <w:bCs/>
                <w:color w:val="000000"/>
                <w:sz w:val="24"/>
                <w:szCs w:val="24"/>
              </w:rPr>
              <w:t>1</w:t>
            </w:r>
            <w:r w:rsidR="00854C24" w:rsidRPr="007737EB">
              <w:rPr>
                <w:rFonts w:ascii="Times New Roman" w:hAnsi="Times New Roman" w:cs="Times New Roman"/>
                <w:bCs/>
                <w:color w:val="000000" w:themeColor="text1"/>
                <w:sz w:val="24"/>
                <w:szCs w:val="24"/>
                <w:lang w:val="nl-NL"/>
              </w:rPr>
              <w:t>.201</w:t>
            </w:r>
            <w:r w:rsidR="00E5337D" w:rsidRPr="007737EB">
              <w:rPr>
                <w:rFonts w:ascii="Times New Roman" w:hAnsi="Times New Roman" w:cs="Times New Roman"/>
                <w:bCs/>
                <w:color w:val="000000" w:themeColor="text1"/>
                <w:sz w:val="24"/>
                <w:szCs w:val="24"/>
                <w:lang w:val="nl-NL"/>
              </w:rPr>
              <w:t xml:space="preserve"> mii lei</w:t>
            </w:r>
            <w:r w:rsidR="00E5337D" w:rsidRPr="007737EB">
              <w:rPr>
                <w:rFonts w:ascii="Times New Roman" w:hAnsi="Times New Roman" w:cs="Times New Roman"/>
                <w:bCs/>
                <w:color w:val="000000"/>
                <w:sz w:val="24"/>
                <w:szCs w:val="24"/>
              </w:rPr>
              <w:t xml:space="preserve"> a </w:t>
            </w:r>
            <w:r w:rsidR="00185176" w:rsidRPr="007737EB">
              <w:rPr>
                <w:rFonts w:ascii="Times New Roman" w:hAnsi="Times New Roman" w:cs="Times New Roman"/>
                <w:bCs/>
                <w:color w:val="000000"/>
                <w:sz w:val="24"/>
                <w:szCs w:val="24"/>
              </w:rPr>
              <w:t xml:space="preserve">crescut cu </w:t>
            </w:r>
            <w:r w:rsidR="00704619" w:rsidRPr="007737EB">
              <w:rPr>
                <w:rFonts w:ascii="Times New Roman" w:hAnsi="Times New Roman" w:cs="Times New Roman"/>
                <w:bCs/>
                <w:color w:val="000000"/>
                <w:sz w:val="24"/>
                <w:szCs w:val="24"/>
              </w:rPr>
              <w:t>181</w:t>
            </w:r>
            <w:r w:rsidR="00250921" w:rsidRPr="007737EB">
              <w:rPr>
                <w:rFonts w:ascii="Times New Roman" w:hAnsi="Times New Roman" w:cs="Times New Roman"/>
                <w:bCs/>
                <w:color w:val="000000"/>
                <w:sz w:val="24"/>
                <w:szCs w:val="24"/>
              </w:rPr>
              <w:t xml:space="preserve"> mii lei</w:t>
            </w:r>
            <w:r w:rsidR="0048609E" w:rsidRPr="007737EB">
              <w:rPr>
                <w:rFonts w:ascii="Times New Roman" w:hAnsi="Times New Roman" w:cs="Times New Roman"/>
                <w:bCs/>
                <w:color w:val="000000"/>
                <w:sz w:val="24"/>
                <w:szCs w:val="24"/>
              </w:rPr>
              <w:t xml:space="preserve">, respectiv </w:t>
            </w:r>
            <w:r w:rsidR="00704619" w:rsidRPr="007737EB">
              <w:rPr>
                <w:rFonts w:ascii="Times New Roman" w:hAnsi="Times New Roman" w:cs="Times New Roman"/>
                <w:bCs/>
                <w:color w:val="000000"/>
                <w:sz w:val="24"/>
                <w:szCs w:val="24"/>
              </w:rPr>
              <w:t>17,75</w:t>
            </w:r>
            <w:r w:rsidR="0048609E" w:rsidRPr="007737EB">
              <w:rPr>
                <w:rFonts w:ascii="Times New Roman" w:hAnsi="Times New Roman" w:cs="Times New Roman"/>
                <w:bCs/>
                <w:color w:val="000000"/>
                <w:sz w:val="24"/>
                <w:szCs w:val="24"/>
              </w:rPr>
              <w:t>%</w:t>
            </w:r>
            <w:r w:rsidR="00E5337D" w:rsidRPr="007737EB">
              <w:rPr>
                <w:rFonts w:ascii="Times New Roman" w:hAnsi="Times New Roman" w:cs="Times New Roman"/>
                <w:bCs/>
                <w:color w:val="000000"/>
                <w:sz w:val="24"/>
                <w:szCs w:val="24"/>
              </w:rPr>
              <w:t xml:space="preserve"> și este necesară</w:t>
            </w:r>
            <w:r w:rsidR="005912AE" w:rsidRPr="007737EB">
              <w:rPr>
                <w:rFonts w:ascii="Times New Roman" w:hAnsi="Times New Roman" w:cs="Times New Roman"/>
                <w:bCs/>
                <w:color w:val="000000" w:themeColor="text1"/>
                <w:sz w:val="24"/>
                <w:szCs w:val="24"/>
                <w:lang w:val="nl-NL"/>
              </w:rPr>
              <w:t xml:space="preserve"> pentru acordarea indemniza</w:t>
            </w:r>
            <w:r w:rsidR="00FA0C99" w:rsidRPr="007737EB">
              <w:rPr>
                <w:rFonts w:ascii="Times New Roman" w:hAnsi="Times New Roman" w:cs="Times New Roman"/>
                <w:bCs/>
                <w:color w:val="000000" w:themeColor="text1"/>
                <w:sz w:val="24"/>
                <w:szCs w:val="24"/>
                <w:lang w:val="nl-NL"/>
              </w:rPr>
              <w:t>ț</w:t>
            </w:r>
            <w:r w:rsidR="005912AE" w:rsidRPr="007737EB">
              <w:rPr>
                <w:rFonts w:ascii="Times New Roman" w:hAnsi="Times New Roman" w:cs="Times New Roman"/>
                <w:bCs/>
                <w:color w:val="000000" w:themeColor="text1"/>
                <w:sz w:val="24"/>
                <w:szCs w:val="24"/>
                <w:lang w:val="nl-NL"/>
              </w:rPr>
              <w:t>iilor persoanelor din cadrul comisiilor teritoriale</w:t>
            </w:r>
            <w:r w:rsidR="008F0F17" w:rsidRPr="007737EB">
              <w:rPr>
                <w:rFonts w:ascii="Times New Roman" w:hAnsi="Times New Roman" w:cs="Times New Roman"/>
                <w:bCs/>
                <w:color w:val="000000" w:themeColor="text1"/>
                <w:sz w:val="24"/>
                <w:szCs w:val="24"/>
                <w:lang w:val="nl-NL"/>
              </w:rPr>
              <w:t xml:space="preserve"> și </w:t>
            </w:r>
            <w:r w:rsidR="005912AE" w:rsidRPr="007737EB">
              <w:rPr>
                <w:rFonts w:ascii="Times New Roman" w:hAnsi="Times New Roman" w:cs="Times New Roman"/>
                <w:bCs/>
                <w:color w:val="000000" w:themeColor="text1"/>
                <w:sz w:val="24"/>
                <w:szCs w:val="24"/>
                <w:lang w:val="nl-NL"/>
              </w:rPr>
              <w:t>consil</w:t>
            </w:r>
            <w:r w:rsidR="00FA0C99" w:rsidRPr="007737EB">
              <w:rPr>
                <w:rFonts w:ascii="Times New Roman" w:hAnsi="Times New Roman" w:cs="Times New Roman"/>
                <w:bCs/>
                <w:color w:val="000000" w:themeColor="text1"/>
                <w:sz w:val="24"/>
                <w:szCs w:val="24"/>
                <w:lang w:val="nl-NL"/>
              </w:rPr>
              <w:t>i</w:t>
            </w:r>
            <w:r w:rsidR="008F0F17" w:rsidRPr="007737EB">
              <w:rPr>
                <w:rFonts w:ascii="Times New Roman" w:hAnsi="Times New Roman" w:cs="Times New Roman"/>
                <w:bCs/>
                <w:color w:val="000000" w:themeColor="text1"/>
                <w:sz w:val="24"/>
                <w:szCs w:val="24"/>
                <w:lang w:val="nl-NL"/>
              </w:rPr>
              <w:t xml:space="preserve">ului </w:t>
            </w:r>
            <w:r w:rsidR="005912AE" w:rsidRPr="007737EB">
              <w:rPr>
                <w:rFonts w:ascii="Times New Roman" w:hAnsi="Times New Roman" w:cs="Times New Roman"/>
                <w:bCs/>
                <w:color w:val="000000" w:themeColor="text1"/>
                <w:sz w:val="24"/>
                <w:szCs w:val="24"/>
                <w:lang w:val="nl-NL"/>
              </w:rPr>
              <w:t>de conducere</w:t>
            </w:r>
            <w:r w:rsidR="008F0F17" w:rsidRPr="007737EB">
              <w:rPr>
                <w:rFonts w:ascii="Times New Roman" w:hAnsi="Times New Roman" w:cs="Times New Roman"/>
                <w:bCs/>
                <w:color w:val="000000" w:themeColor="text1"/>
                <w:sz w:val="24"/>
                <w:szCs w:val="24"/>
                <w:lang w:val="nl-NL"/>
              </w:rPr>
              <w:t>;</w:t>
            </w:r>
          </w:p>
          <w:p w14:paraId="2AB7F3B4" w14:textId="4916392E" w:rsidR="00EB7160" w:rsidRPr="007737EB" w:rsidRDefault="00507291" w:rsidP="00507291">
            <w:pPr>
              <w:tabs>
                <w:tab w:val="left" w:pos="146"/>
              </w:tabs>
              <w:jc w:val="both"/>
              <w:rPr>
                <w:rFonts w:ascii="Times New Roman" w:hAnsi="Times New Roman" w:cs="Times New Roman"/>
                <w:bCs/>
                <w:color w:val="000000" w:themeColor="text1"/>
                <w:sz w:val="24"/>
                <w:szCs w:val="24"/>
                <w:lang w:val="nl-NL"/>
              </w:rPr>
            </w:pPr>
            <w:r w:rsidRPr="007737EB">
              <w:rPr>
                <w:rFonts w:ascii="Times New Roman" w:hAnsi="Times New Roman" w:cs="Times New Roman"/>
                <w:bCs/>
                <w:color w:val="000000" w:themeColor="text1"/>
                <w:sz w:val="24"/>
                <w:szCs w:val="24"/>
                <w:lang w:val="nl-NL"/>
              </w:rPr>
              <w:t xml:space="preserve">- </w:t>
            </w:r>
            <w:r w:rsidR="00511C30" w:rsidRPr="007737EB">
              <w:rPr>
                <w:rFonts w:ascii="Times New Roman" w:hAnsi="Times New Roman" w:cs="Times New Roman"/>
                <w:bCs/>
                <w:color w:val="000000" w:themeColor="text1"/>
                <w:sz w:val="24"/>
                <w:szCs w:val="24"/>
                <w:lang w:val="nl-NL"/>
              </w:rPr>
              <w:t xml:space="preserve">alineat 10.01.13 </w:t>
            </w:r>
            <w:r w:rsidR="00511C30" w:rsidRPr="007737EB">
              <w:rPr>
                <w:rFonts w:ascii="Times New Roman" w:hAnsi="Times New Roman" w:cs="Times New Roman"/>
                <w:bCs/>
                <w:color w:val="000000"/>
                <w:sz w:val="24"/>
                <w:szCs w:val="24"/>
              </w:rPr>
              <w:t>„</w:t>
            </w:r>
            <w:r w:rsidR="00511C30" w:rsidRPr="007737EB">
              <w:rPr>
                <w:rFonts w:ascii="Times New Roman" w:hAnsi="Times New Roman" w:cs="Times New Roman"/>
                <w:bCs/>
                <w:color w:val="000000" w:themeColor="text1"/>
                <w:sz w:val="24"/>
                <w:szCs w:val="24"/>
                <w:lang w:val="nl-NL"/>
              </w:rPr>
              <w:t>Indemnizații de delegare</w:t>
            </w:r>
            <w:r w:rsidR="00511C30" w:rsidRPr="007737EB">
              <w:rPr>
                <w:rFonts w:ascii="Times New Roman" w:hAnsi="Times New Roman" w:cs="Times New Roman"/>
                <w:bCs/>
                <w:color w:val="000000"/>
                <w:sz w:val="24"/>
                <w:szCs w:val="24"/>
              </w:rPr>
              <w:t>”</w:t>
            </w:r>
            <w:r w:rsidR="004C6833" w:rsidRPr="007737EB">
              <w:rPr>
                <w:rFonts w:ascii="Times New Roman" w:hAnsi="Times New Roman" w:cs="Times New Roman"/>
                <w:bCs/>
                <w:color w:val="000000"/>
                <w:sz w:val="24"/>
                <w:szCs w:val="24"/>
              </w:rPr>
              <w:t xml:space="preserve"> </w:t>
            </w:r>
            <w:r w:rsidR="00625E51" w:rsidRPr="007737EB">
              <w:rPr>
                <w:rFonts w:ascii="Times New Roman" w:hAnsi="Times New Roman" w:cs="Times New Roman"/>
                <w:bCs/>
                <w:color w:val="000000"/>
                <w:sz w:val="24"/>
                <w:szCs w:val="24"/>
              </w:rPr>
              <w:t>sum</w:t>
            </w:r>
            <w:r w:rsidR="00E84E02" w:rsidRPr="007737EB">
              <w:rPr>
                <w:rFonts w:ascii="Times New Roman" w:hAnsi="Times New Roman" w:cs="Times New Roman"/>
                <w:bCs/>
                <w:color w:val="000000"/>
                <w:sz w:val="24"/>
                <w:szCs w:val="24"/>
              </w:rPr>
              <w:t>a</w:t>
            </w:r>
            <w:r w:rsidR="00625E51" w:rsidRPr="007737EB">
              <w:rPr>
                <w:rFonts w:ascii="Times New Roman" w:hAnsi="Times New Roman" w:cs="Times New Roman"/>
                <w:bCs/>
                <w:color w:val="000000"/>
                <w:sz w:val="24"/>
                <w:szCs w:val="24"/>
              </w:rPr>
              <w:t xml:space="preserve"> </w:t>
            </w:r>
            <w:r w:rsidR="00E5337D" w:rsidRPr="007737EB">
              <w:rPr>
                <w:rFonts w:ascii="Times New Roman" w:hAnsi="Times New Roman" w:cs="Times New Roman"/>
                <w:bCs/>
                <w:color w:val="000000"/>
                <w:sz w:val="24"/>
                <w:szCs w:val="24"/>
              </w:rPr>
              <w:t xml:space="preserve">de </w:t>
            </w:r>
            <w:r w:rsidR="00854C24" w:rsidRPr="007737EB">
              <w:rPr>
                <w:rFonts w:ascii="Times New Roman" w:hAnsi="Times New Roman" w:cs="Times New Roman"/>
                <w:bCs/>
                <w:color w:val="000000" w:themeColor="text1"/>
                <w:sz w:val="24"/>
                <w:szCs w:val="24"/>
                <w:lang w:val="nl-NL"/>
              </w:rPr>
              <w:t>1.239</w:t>
            </w:r>
            <w:r w:rsidR="00E5337D" w:rsidRPr="007737EB">
              <w:rPr>
                <w:rFonts w:ascii="Times New Roman" w:hAnsi="Times New Roman" w:cs="Times New Roman"/>
                <w:bCs/>
                <w:color w:val="000000" w:themeColor="text1"/>
                <w:sz w:val="24"/>
                <w:szCs w:val="24"/>
                <w:lang w:val="nl-NL"/>
              </w:rPr>
              <w:t xml:space="preserve"> mii lei </w:t>
            </w:r>
            <w:r w:rsidR="00F34FE9" w:rsidRPr="007737EB">
              <w:rPr>
                <w:rFonts w:ascii="Times New Roman" w:hAnsi="Times New Roman" w:cs="Times New Roman"/>
                <w:bCs/>
                <w:color w:val="000000" w:themeColor="text1"/>
                <w:sz w:val="24"/>
                <w:szCs w:val="24"/>
                <w:lang w:val="nl-NL"/>
              </w:rPr>
              <w:t>a crescut</w:t>
            </w:r>
            <w:r w:rsidR="004C6833" w:rsidRPr="007737EB">
              <w:rPr>
                <w:rFonts w:ascii="Times New Roman" w:hAnsi="Times New Roman" w:cs="Times New Roman"/>
                <w:bCs/>
                <w:color w:val="000000"/>
                <w:sz w:val="24"/>
                <w:szCs w:val="24"/>
              </w:rPr>
              <w:t xml:space="preserve"> cu </w:t>
            </w:r>
            <w:r w:rsidR="00F34FE9" w:rsidRPr="007737EB">
              <w:rPr>
                <w:rFonts w:ascii="Times New Roman" w:hAnsi="Times New Roman" w:cs="Times New Roman"/>
                <w:bCs/>
                <w:color w:val="000000"/>
                <w:sz w:val="24"/>
                <w:szCs w:val="24"/>
              </w:rPr>
              <w:t>492</w:t>
            </w:r>
            <w:r w:rsidR="00625E51" w:rsidRPr="007737EB">
              <w:rPr>
                <w:rFonts w:ascii="Times New Roman" w:hAnsi="Times New Roman" w:cs="Times New Roman"/>
                <w:bCs/>
                <w:color w:val="000000"/>
                <w:sz w:val="24"/>
                <w:szCs w:val="24"/>
              </w:rPr>
              <w:t xml:space="preserve"> mii lei</w:t>
            </w:r>
            <w:r w:rsidR="0048609E" w:rsidRPr="007737EB">
              <w:rPr>
                <w:rFonts w:ascii="Times New Roman" w:hAnsi="Times New Roman" w:cs="Times New Roman"/>
                <w:bCs/>
                <w:color w:val="000000"/>
                <w:sz w:val="24"/>
                <w:szCs w:val="24"/>
              </w:rPr>
              <w:t xml:space="preserve">, respectiv </w:t>
            </w:r>
            <w:r w:rsidR="00F34FE9" w:rsidRPr="007737EB">
              <w:rPr>
                <w:rFonts w:ascii="Times New Roman" w:hAnsi="Times New Roman" w:cs="Times New Roman"/>
                <w:bCs/>
                <w:color w:val="000000"/>
                <w:sz w:val="24"/>
                <w:szCs w:val="24"/>
              </w:rPr>
              <w:t>65,86</w:t>
            </w:r>
            <w:r w:rsidR="0048609E" w:rsidRPr="007737EB">
              <w:rPr>
                <w:rFonts w:ascii="Times New Roman" w:hAnsi="Times New Roman" w:cs="Times New Roman"/>
                <w:bCs/>
                <w:color w:val="000000"/>
                <w:sz w:val="24"/>
                <w:szCs w:val="24"/>
              </w:rPr>
              <w:t>%</w:t>
            </w:r>
            <w:r w:rsidR="00E5337D" w:rsidRPr="007737EB">
              <w:rPr>
                <w:rFonts w:ascii="Times New Roman" w:hAnsi="Times New Roman" w:cs="Times New Roman"/>
                <w:bCs/>
                <w:color w:val="000000"/>
                <w:sz w:val="24"/>
                <w:szCs w:val="24"/>
              </w:rPr>
              <w:t xml:space="preserve"> </w:t>
            </w:r>
            <w:r w:rsidR="00424787" w:rsidRPr="007737EB">
              <w:rPr>
                <w:rFonts w:ascii="Times New Roman" w:hAnsi="Times New Roman" w:cs="Times New Roman"/>
                <w:bCs/>
                <w:color w:val="000000" w:themeColor="text1"/>
                <w:sz w:val="24"/>
                <w:szCs w:val="24"/>
                <w:lang w:val="nl-NL"/>
              </w:rPr>
              <w:t>și</w:t>
            </w:r>
            <w:r w:rsidR="00CF2FA6" w:rsidRPr="007737EB">
              <w:rPr>
                <w:rFonts w:ascii="Times New Roman" w:hAnsi="Times New Roman" w:cs="Times New Roman"/>
                <w:bCs/>
                <w:color w:val="000000" w:themeColor="text1"/>
                <w:sz w:val="24"/>
                <w:szCs w:val="24"/>
                <w:lang w:val="nl-NL"/>
              </w:rPr>
              <w:t xml:space="preserve"> </w:t>
            </w:r>
            <w:r w:rsidR="00424787" w:rsidRPr="007737EB">
              <w:rPr>
                <w:rFonts w:ascii="Times New Roman" w:hAnsi="Times New Roman" w:cs="Times New Roman"/>
                <w:bCs/>
                <w:color w:val="000000" w:themeColor="text1"/>
                <w:sz w:val="24"/>
                <w:szCs w:val="24"/>
                <w:lang w:val="nl-NL"/>
              </w:rPr>
              <w:t xml:space="preserve">asigură plata </w:t>
            </w:r>
            <w:r w:rsidR="00CF2FA6" w:rsidRPr="007737EB">
              <w:rPr>
                <w:rFonts w:ascii="Times New Roman" w:hAnsi="Times New Roman" w:cs="Times New Roman"/>
                <w:bCs/>
                <w:color w:val="000000" w:themeColor="text1"/>
                <w:sz w:val="24"/>
                <w:szCs w:val="24"/>
              </w:rPr>
              <w:t>drepturil</w:t>
            </w:r>
            <w:r w:rsidR="00424787" w:rsidRPr="007737EB">
              <w:rPr>
                <w:rFonts w:ascii="Times New Roman" w:hAnsi="Times New Roman" w:cs="Times New Roman"/>
                <w:bCs/>
                <w:color w:val="000000" w:themeColor="text1"/>
                <w:sz w:val="24"/>
                <w:szCs w:val="24"/>
              </w:rPr>
              <w:t>or</w:t>
            </w:r>
            <w:r w:rsidR="00CF2FA6" w:rsidRPr="007737EB">
              <w:rPr>
                <w:rFonts w:ascii="Times New Roman" w:hAnsi="Times New Roman" w:cs="Times New Roman"/>
                <w:bCs/>
                <w:color w:val="000000" w:themeColor="text1"/>
                <w:sz w:val="24"/>
                <w:szCs w:val="24"/>
              </w:rPr>
              <w:t xml:space="preserve"> personalului autorităţilor şi instituţiilor publice pe perioada delegării şi detaşării în altă localitate, precum şi în cazul deplasării în interesul serviciului, aprobate </w:t>
            </w:r>
            <w:r w:rsidR="00CF2FA6" w:rsidRPr="007737EB">
              <w:rPr>
                <w:rFonts w:ascii="Times New Roman" w:hAnsi="Times New Roman" w:cs="Times New Roman"/>
                <w:bCs/>
                <w:color w:val="000000" w:themeColor="text1"/>
                <w:sz w:val="24"/>
                <w:szCs w:val="24"/>
                <w:lang w:val="nl-NL"/>
              </w:rPr>
              <w:t>prin H</w:t>
            </w:r>
            <w:r w:rsidR="00EF2A88" w:rsidRPr="007737EB">
              <w:rPr>
                <w:rFonts w:ascii="Times New Roman" w:hAnsi="Times New Roman" w:cs="Times New Roman"/>
                <w:bCs/>
                <w:color w:val="000000" w:themeColor="text1"/>
                <w:sz w:val="24"/>
                <w:szCs w:val="24"/>
                <w:lang w:val="nl-NL"/>
              </w:rPr>
              <w:t xml:space="preserve">otărârea </w:t>
            </w:r>
            <w:r w:rsidR="00CF2FA6" w:rsidRPr="007737EB">
              <w:rPr>
                <w:rFonts w:ascii="Times New Roman" w:hAnsi="Times New Roman" w:cs="Times New Roman"/>
                <w:bCs/>
                <w:color w:val="000000" w:themeColor="text1"/>
                <w:sz w:val="24"/>
                <w:szCs w:val="24"/>
                <w:lang w:val="nl-NL"/>
              </w:rPr>
              <w:t>G</w:t>
            </w:r>
            <w:r w:rsidR="00EF2A88" w:rsidRPr="007737EB">
              <w:rPr>
                <w:rFonts w:ascii="Times New Roman" w:hAnsi="Times New Roman" w:cs="Times New Roman"/>
                <w:bCs/>
                <w:color w:val="000000" w:themeColor="text1"/>
                <w:sz w:val="24"/>
                <w:szCs w:val="24"/>
                <w:lang w:val="nl-NL"/>
              </w:rPr>
              <w:t>uvernului</w:t>
            </w:r>
            <w:r w:rsidR="00CF2FA6" w:rsidRPr="007737EB">
              <w:rPr>
                <w:rFonts w:ascii="Times New Roman" w:hAnsi="Times New Roman" w:cs="Times New Roman"/>
                <w:bCs/>
                <w:color w:val="000000" w:themeColor="text1"/>
                <w:sz w:val="24"/>
                <w:szCs w:val="24"/>
                <w:lang w:val="nl-NL"/>
              </w:rPr>
              <w:t xml:space="preserve"> </w:t>
            </w:r>
            <w:r w:rsidR="00EF2A88" w:rsidRPr="007737EB">
              <w:rPr>
                <w:rFonts w:ascii="Times New Roman" w:hAnsi="Times New Roman" w:cs="Times New Roman"/>
                <w:bCs/>
                <w:color w:val="000000" w:themeColor="text1"/>
                <w:sz w:val="24"/>
                <w:szCs w:val="24"/>
                <w:lang w:val="nl-NL"/>
              </w:rPr>
              <w:t>n</w:t>
            </w:r>
            <w:r w:rsidR="00CF2FA6" w:rsidRPr="007737EB">
              <w:rPr>
                <w:rFonts w:ascii="Times New Roman" w:hAnsi="Times New Roman" w:cs="Times New Roman"/>
                <w:bCs/>
                <w:color w:val="000000" w:themeColor="text1"/>
                <w:sz w:val="24"/>
                <w:szCs w:val="24"/>
                <w:lang w:val="nl-NL"/>
              </w:rPr>
              <w:t>r. 714/2018</w:t>
            </w:r>
            <w:r w:rsidR="00C44CAE" w:rsidRPr="007737EB">
              <w:rPr>
                <w:rFonts w:ascii="Times New Roman" w:hAnsi="Times New Roman" w:cs="Times New Roman"/>
                <w:bCs/>
                <w:color w:val="000000" w:themeColor="text1"/>
                <w:sz w:val="24"/>
                <w:szCs w:val="24"/>
                <w:lang w:val="nl-NL"/>
              </w:rPr>
              <w:t>;</w:t>
            </w:r>
          </w:p>
          <w:p w14:paraId="3AC0FEE0" w14:textId="272B7165" w:rsidR="00EB51BA" w:rsidRPr="007737EB" w:rsidRDefault="00507291" w:rsidP="00507291">
            <w:pPr>
              <w:tabs>
                <w:tab w:val="left" w:pos="146"/>
              </w:tabs>
              <w:jc w:val="both"/>
              <w:rPr>
                <w:rFonts w:ascii="Times New Roman" w:eastAsia="Times New Roman" w:hAnsi="Times New Roman" w:cs="Times New Roman"/>
                <w:bCs/>
                <w:color w:val="000000" w:themeColor="text1"/>
                <w:sz w:val="24"/>
                <w:szCs w:val="24"/>
                <w:lang w:eastAsia="en-US"/>
              </w:rPr>
            </w:pPr>
            <w:r w:rsidRPr="007737EB">
              <w:rPr>
                <w:rFonts w:ascii="Times New Roman" w:hAnsi="Times New Roman" w:cs="Times New Roman"/>
                <w:bCs/>
                <w:color w:val="000000" w:themeColor="text1"/>
                <w:sz w:val="24"/>
                <w:szCs w:val="24"/>
                <w:lang w:val="nl-NL"/>
              </w:rPr>
              <w:t xml:space="preserve">- </w:t>
            </w:r>
            <w:r w:rsidR="00511C30" w:rsidRPr="007737EB">
              <w:rPr>
                <w:rFonts w:ascii="Times New Roman" w:hAnsi="Times New Roman" w:cs="Times New Roman"/>
                <w:bCs/>
                <w:color w:val="000000" w:themeColor="text1"/>
                <w:sz w:val="24"/>
                <w:szCs w:val="24"/>
                <w:lang w:val="nl-NL"/>
              </w:rPr>
              <w:t xml:space="preserve">alineat 10.01.17 </w:t>
            </w:r>
            <w:r w:rsidR="00511C30" w:rsidRPr="007737EB">
              <w:rPr>
                <w:rFonts w:ascii="Times New Roman" w:hAnsi="Times New Roman" w:cs="Times New Roman"/>
                <w:bCs/>
                <w:color w:val="000000"/>
                <w:sz w:val="24"/>
                <w:szCs w:val="24"/>
              </w:rPr>
              <w:t>„</w:t>
            </w:r>
            <w:r w:rsidR="00511C30" w:rsidRPr="007737EB">
              <w:rPr>
                <w:rFonts w:ascii="Times New Roman" w:eastAsia="Times New Roman" w:hAnsi="Times New Roman" w:cs="Times New Roman"/>
                <w:bCs/>
                <w:color w:val="000000" w:themeColor="text1"/>
                <w:sz w:val="24"/>
                <w:szCs w:val="24"/>
                <w:lang w:eastAsia="en-US"/>
              </w:rPr>
              <w:t>Indemnizație de hrană</w:t>
            </w:r>
            <w:r w:rsidR="00511C30" w:rsidRPr="007737EB">
              <w:rPr>
                <w:rFonts w:ascii="Times New Roman" w:hAnsi="Times New Roman" w:cs="Times New Roman"/>
                <w:bCs/>
                <w:color w:val="000000"/>
                <w:sz w:val="24"/>
                <w:szCs w:val="24"/>
              </w:rPr>
              <w:t>”</w:t>
            </w:r>
            <w:r w:rsidR="00A351BD" w:rsidRPr="007737EB">
              <w:rPr>
                <w:rFonts w:ascii="Times New Roman" w:hAnsi="Times New Roman" w:cs="Times New Roman"/>
                <w:bCs/>
                <w:color w:val="000000"/>
                <w:sz w:val="24"/>
                <w:szCs w:val="24"/>
              </w:rPr>
              <w:t xml:space="preserve"> </w:t>
            </w:r>
            <w:r w:rsidR="00625E51" w:rsidRPr="007737EB">
              <w:rPr>
                <w:rFonts w:ascii="Times New Roman" w:hAnsi="Times New Roman" w:cs="Times New Roman"/>
                <w:bCs/>
                <w:color w:val="000000"/>
                <w:sz w:val="24"/>
                <w:szCs w:val="24"/>
              </w:rPr>
              <w:t xml:space="preserve">suma </w:t>
            </w:r>
            <w:r w:rsidR="0048609E" w:rsidRPr="007737EB">
              <w:rPr>
                <w:rFonts w:ascii="Times New Roman" w:hAnsi="Times New Roman" w:cs="Times New Roman"/>
                <w:bCs/>
                <w:color w:val="000000"/>
                <w:sz w:val="24"/>
                <w:szCs w:val="24"/>
              </w:rPr>
              <w:t xml:space="preserve">de </w:t>
            </w:r>
            <w:r w:rsidR="00854C24" w:rsidRPr="007737EB">
              <w:rPr>
                <w:rFonts w:ascii="Times New Roman" w:hAnsi="Times New Roman" w:cs="Times New Roman"/>
                <w:bCs/>
                <w:color w:val="000000"/>
                <w:sz w:val="24"/>
                <w:szCs w:val="24"/>
              </w:rPr>
              <w:t>34.393</w:t>
            </w:r>
            <w:r w:rsidR="0048609E" w:rsidRPr="007737EB">
              <w:rPr>
                <w:rFonts w:ascii="Times New Roman" w:hAnsi="Times New Roman" w:cs="Times New Roman"/>
                <w:bCs/>
                <w:color w:val="000000"/>
                <w:sz w:val="24"/>
                <w:szCs w:val="24"/>
              </w:rPr>
              <w:t xml:space="preserve"> mii lei </w:t>
            </w:r>
            <w:r w:rsidR="00A351BD" w:rsidRPr="007737EB">
              <w:rPr>
                <w:rFonts w:ascii="Times New Roman" w:hAnsi="Times New Roman" w:cs="Times New Roman"/>
                <w:bCs/>
                <w:color w:val="000000"/>
                <w:sz w:val="24"/>
                <w:szCs w:val="24"/>
              </w:rPr>
              <w:t>a crescut cu</w:t>
            </w:r>
            <w:r w:rsidR="00625E51" w:rsidRPr="007737EB">
              <w:rPr>
                <w:rFonts w:ascii="Times New Roman" w:hAnsi="Times New Roman" w:cs="Times New Roman"/>
                <w:bCs/>
                <w:color w:val="000000"/>
                <w:sz w:val="24"/>
                <w:szCs w:val="24"/>
              </w:rPr>
              <w:t xml:space="preserve"> </w:t>
            </w:r>
            <w:r w:rsidR="00F34FE9" w:rsidRPr="007737EB">
              <w:rPr>
                <w:rFonts w:ascii="Times New Roman" w:hAnsi="Times New Roman" w:cs="Times New Roman"/>
                <w:bCs/>
                <w:color w:val="000000"/>
                <w:sz w:val="24"/>
                <w:szCs w:val="24"/>
              </w:rPr>
              <w:t>4.980</w:t>
            </w:r>
            <w:r w:rsidR="004E6AEB" w:rsidRPr="007737EB">
              <w:rPr>
                <w:rFonts w:ascii="Times New Roman" w:hAnsi="Times New Roman" w:cs="Times New Roman"/>
                <w:bCs/>
                <w:color w:val="000000"/>
                <w:sz w:val="24"/>
                <w:szCs w:val="24"/>
              </w:rPr>
              <w:t xml:space="preserve"> </w:t>
            </w:r>
            <w:r w:rsidR="00625E51" w:rsidRPr="007737EB">
              <w:rPr>
                <w:rFonts w:ascii="Times New Roman" w:hAnsi="Times New Roman" w:cs="Times New Roman"/>
                <w:bCs/>
                <w:color w:val="000000"/>
                <w:sz w:val="24"/>
                <w:szCs w:val="24"/>
              </w:rPr>
              <w:t>mii lei, respectiv</w:t>
            </w:r>
            <w:r w:rsidR="00A351BD" w:rsidRPr="007737EB">
              <w:rPr>
                <w:rFonts w:ascii="Times New Roman" w:hAnsi="Times New Roman" w:cs="Times New Roman"/>
                <w:bCs/>
                <w:color w:val="000000"/>
                <w:sz w:val="24"/>
                <w:szCs w:val="24"/>
              </w:rPr>
              <w:t xml:space="preserve"> </w:t>
            </w:r>
            <w:r w:rsidR="00F34FE9" w:rsidRPr="007737EB">
              <w:rPr>
                <w:rFonts w:ascii="Times New Roman" w:hAnsi="Times New Roman" w:cs="Times New Roman"/>
                <w:bCs/>
                <w:color w:val="000000"/>
                <w:sz w:val="24"/>
                <w:szCs w:val="24"/>
              </w:rPr>
              <w:t>16,93</w:t>
            </w:r>
            <w:r w:rsidR="00A351BD" w:rsidRPr="007737EB">
              <w:rPr>
                <w:rFonts w:ascii="Times New Roman" w:hAnsi="Times New Roman" w:cs="Times New Roman"/>
                <w:bCs/>
                <w:color w:val="000000"/>
                <w:sz w:val="24"/>
                <w:szCs w:val="24"/>
              </w:rPr>
              <w:t>%</w:t>
            </w:r>
            <w:r w:rsidR="0048609E" w:rsidRPr="007737EB">
              <w:rPr>
                <w:rFonts w:ascii="Times New Roman" w:hAnsi="Times New Roman" w:cs="Times New Roman"/>
                <w:bCs/>
                <w:color w:val="000000"/>
                <w:sz w:val="24"/>
                <w:szCs w:val="24"/>
              </w:rPr>
              <w:t xml:space="preserve"> și reprezintă </w:t>
            </w:r>
            <w:r w:rsidR="00A70B9F" w:rsidRPr="007737EB">
              <w:rPr>
                <w:rFonts w:ascii="Times New Roman" w:eastAsia="Times New Roman" w:hAnsi="Times New Roman" w:cs="Times New Roman"/>
                <w:bCs/>
                <w:color w:val="000000" w:themeColor="text1"/>
                <w:sz w:val="24"/>
                <w:szCs w:val="24"/>
                <w:lang w:eastAsia="en-US"/>
              </w:rPr>
              <w:t>indemniza</w:t>
            </w:r>
            <w:r w:rsidR="00EF2A88" w:rsidRPr="007737EB">
              <w:rPr>
                <w:rFonts w:ascii="Times New Roman" w:eastAsia="Times New Roman" w:hAnsi="Times New Roman" w:cs="Times New Roman"/>
                <w:bCs/>
                <w:color w:val="000000" w:themeColor="text1"/>
                <w:sz w:val="24"/>
                <w:szCs w:val="24"/>
                <w:lang w:eastAsia="en-US"/>
              </w:rPr>
              <w:t>ț</w:t>
            </w:r>
            <w:r w:rsidR="00A70B9F" w:rsidRPr="007737EB">
              <w:rPr>
                <w:rFonts w:ascii="Times New Roman" w:eastAsia="Times New Roman" w:hAnsi="Times New Roman" w:cs="Times New Roman"/>
                <w:bCs/>
                <w:color w:val="000000" w:themeColor="text1"/>
                <w:sz w:val="24"/>
                <w:szCs w:val="24"/>
                <w:lang w:eastAsia="en-US"/>
              </w:rPr>
              <w:t>ia de hran</w:t>
            </w:r>
            <w:r w:rsidR="00EF2A88" w:rsidRPr="007737EB">
              <w:rPr>
                <w:rFonts w:ascii="Times New Roman" w:eastAsia="Times New Roman" w:hAnsi="Times New Roman" w:cs="Times New Roman"/>
                <w:bCs/>
                <w:color w:val="000000" w:themeColor="text1"/>
                <w:sz w:val="24"/>
                <w:szCs w:val="24"/>
                <w:lang w:eastAsia="en-US"/>
              </w:rPr>
              <w:t>ă</w:t>
            </w:r>
            <w:r w:rsidR="00A70B9F" w:rsidRPr="007737EB">
              <w:rPr>
                <w:rFonts w:ascii="Times New Roman" w:eastAsia="Times New Roman" w:hAnsi="Times New Roman" w:cs="Times New Roman"/>
                <w:bCs/>
                <w:color w:val="000000" w:themeColor="text1"/>
                <w:sz w:val="24"/>
                <w:szCs w:val="24"/>
                <w:lang w:eastAsia="en-US"/>
              </w:rPr>
              <w:t xml:space="preserve"> prevazut</w:t>
            </w:r>
            <w:r w:rsidR="00EF2A88" w:rsidRPr="007737EB">
              <w:rPr>
                <w:rFonts w:ascii="Times New Roman" w:eastAsia="Times New Roman" w:hAnsi="Times New Roman" w:cs="Times New Roman"/>
                <w:bCs/>
                <w:color w:val="000000" w:themeColor="text1"/>
                <w:sz w:val="24"/>
                <w:szCs w:val="24"/>
                <w:lang w:eastAsia="en-US"/>
              </w:rPr>
              <w:t>ă</w:t>
            </w:r>
            <w:r w:rsidR="00A70B9F" w:rsidRPr="007737EB">
              <w:rPr>
                <w:rFonts w:ascii="Times New Roman" w:eastAsia="Times New Roman" w:hAnsi="Times New Roman" w:cs="Times New Roman"/>
                <w:bCs/>
                <w:color w:val="000000" w:themeColor="text1"/>
                <w:sz w:val="24"/>
                <w:szCs w:val="24"/>
                <w:lang w:eastAsia="en-US"/>
              </w:rPr>
              <w:t xml:space="preserve"> la art. 18 din Legea-cadru nr. 153/2017, cu modific</w:t>
            </w:r>
            <w:r w:rsidR="00EF2A88" w:rsidRPr="007737EB">
              <w:rPr>
                <w:rFonts w:ascii="Times New Roman" w:eastAsia="Times New Roman" w:hAnsi="Times New Roman" w:cs="Times New Roman"/>
                <w:bCs/>
                <w:color w:val="000000" w:themeColor="text1"/>
                <w:sz w:val="24"/>
                <w:szCs w:val="24"/>
                <w:lang w:eastAsia="en-US"/>
              </w:rPr>
              <w:t>ă</w:t>
            </w:r>
            <w:r w:rsidR="00A70B9F" w:rsidRPr="007737EB">
              <w:rPr>
                <w:rFonts w:ascii="Times New Roman" w:eastAsia="Times New Roman" w:hAnsi="Times New Roman" w:cs="Times New Roman"/>
                <w:bCs/>
                <w:color w:val="000000" w:themeColor="text1"/>
                <w:sz w:val="24"/>
                <w:szCs w:val="24"/>
                <w:lang w:eastAsia="en-US"/>
              </w:rPr>
              <w:t>ri</w:t>
            </w:r>
            <w:r w:rsidR="00EF2A88" w:rsidRPr="007737EB">
              <w:rPr>
                <w:rFonts w:ascii="Times New Roman" w:eastAsia="Times New Roman" w:hAnsi="Times New Roman" w:cs="Times New Roman"/>
                <w:bCs/>
                <w:color w:val="000000" w:themeColor="text1"/>
                <w:sz w:val="24"/>
                <w:szCs w:val="24"/>
                <w:lang w:eastAsia="en-US"/>
              </w:rPr>
              <w:t>le ș</w:t>
            </w:r>
            <w:r w:rsidR="00A70B9F" w:rsidRPr="007737EB">
              <w:rPr>
                <w:rFonts w:ascii="Times New Roman" w:eastAsia="Times New Roman" w:hAnsi="Times New Roman" w:cs="Times New Roman"/>
                <w:bCs/>
                <w:color w:val="000000" w:themeColor="text1"/>
                <w:sz w:val="24"/>
                <w:szCs w:val="24"/>
                <w:lang w:eastAsia="en-US"/>
              </w:rPr>
              <w:t>i complet</w:t>
            </w:r>
            <w:r w:rsidR="00EF2A88" w:rsidRPr="007737EB">
              <w:rPr>
                <w:rFonts w:ascii="Times New Roman" w:eastAsia="Times New Roman" w:hAnsi="Times New Roman" w:cs="Times New Roman"/>
                <w:bCs/>
                <w:color w:val="000000" w:themeColor="text1"/>
                <w:sz w:val="24"/>
                <w:szCs w:val="24"/>
                <w:lang w:eastAsia="en-US"/>
              </w:rPr>
              <w:t>ă</w:t>
            </w:r>
            <w:r w:rsidR="00A70B9F" w:rsidRPr="007737EB">
              <w:rPr>
                <w:rFonts w:ascii="Times New Roman" w:eastAsia="Times New Roman" w:hAnsi="Times New Roman" w:cs="Times New Roman"/>
                <w:bCs/>
                <w:color w:val="000000" w:themeColor="text1"/>
                <w:sz w:val="24"/>
                <w:szCs w:val="24"/>
                <w:lang w:eastAsia="en-US"/>
              </w:rPr>
              <w:t>ri</w:t>
            </w:r>
            <w:r w:rsidR="00EF2A88" w:rsidRPr="007737EB">
              <w:rPr>
                <w:rFonts w:ascii="Times New Roman" w:eastAsia="Times New Roman" w:hAnsi="Times New Roman" w:cs="Times New Roman"/>
                <w:bCs/>
                <w:color w:val="000000" w:themeColor="text1"/>
                <w:sz w:val="24"/>
                <w:szCs w:val="24"/>
                <w:lang w:eastAsia="en-US"/>
              </w:rPr>
              <w:t>le</w:t>
            </w:r>
            <w:r w:rsidR="00A70B9F" w:rsidRPr="007737EB">
              <w:rPr>
                <w:rFonts w:ascii="Times New Roman" w:eastAsia="Times New Roman" w:hAnsi="Times New Roman" w:cs="Times New Roman"/>
                <w:bCs/>
                <w:color w:val="000000" w:themeColor="text1"/>
                <w:sz w:val="24"/>
                <w:szCs w:val="24"/>
                <w:lang w:eastAsia="en-US"/>
              </w:rPr>
              <w:t xml:space="preserve"> ulterioare”</w:t>
            </w:r>
            <w:r w:rsidR="00854C24" w:rsidRPr="007737EB">
              <w:rPr>
                <w:rFonts w:ascii="Times New Roman" w:eastAsia="Times New Roman" w:hAnsi="Times New Roman" w:cs="Times New Roman"/>
                <w:bCs/>
                <w:color w:val="000000" w:themeColor="text1"/>
                <w:sz w:val="24"/>
                <w:szCs w:val="24"/>
                <w:lang w:eastAsia="en-US"/>
              </w:rPr>
              <w:t>;</w:t>
            </w:r>
          </w:p>
          <w:p w14:paraId="31989CB9" w14:textId="5F6B8C5D" w:rsidR="004B5E46" w:rsidRPr="007737EB" w:rsidRDefault="00507291" w:rsidP="00507291">
            <w:pPr>
              <w:tabs>
                <w:tab w:val="left" w:pos="149"/>
              </w:tabs>
              <w:jc w:val="both"/>
              <w:rPr>
                <w:rFonts w:ascii="Times New Roman" w:hAnsi="Times New Roman" w:cs="Times New Roman"/>
                <w:bCs/>
                <w:color w:val="000000" w:themeColor="text1"/>
                <w:sz w:val="24"/>
                <w:szCs w:val="24"/>
                <w:lang w:val="nl-NL"/>
              </w:rPr>
            </w:pPr>
            <w:r w:rsidRPr="007737EB">
              <w:rPr>
                <w:rFonts w:ascii="Times New Roman" w:hAnsi="Times New Roman" w:cs="Times New Roman"/>
                <w:bCs/>
                <w:color w:val="000000" w:themeColor="text1"/>
                <w:sz w:val="24"/>
                <w:szCs w:val="24"/>
                <w:lang w:val="nl-NL"/>
              </w:rPr>
              <w:t xml:space="preserve">- </w:t>
            </w:r>
            <w:r w:rsidR="00511C30" w:rsidRPr="007737EB">
              <w:rPr>
                <w:rFonts w:ascii="Times New Roman" w:hAnsi="Times New Roman" w:cs="Times New Roman"/>
                <w:bCs/>
                <w:color w:val="000000" w:themeColor="text1"/>
                <w:sz w:val="24"/>
                <w:szCs w:val="24"/>
                <w:lang w:val="nl-NL"/>
              </w:rPr>
              <w:t>alineat 10.01.30</w:t>
            </w:r>
            <w:r w:rsidR="00731B24">
              <w:rPr>
                <w:rFonts w:ascii="Times New Roman" w:hAnsi="Times New Roman" w:cs="Times New Roman"/>
                <w:bCs/>
                <w:color w:val="000000" w:themeColor="text1"/>
                <w:sz w:val="24"/>
                <w:szCs w:val="24"/>
                <w:lang w:val="nl-NL"/>
              </w:rPr>
              <w:t xml:space="preserve"> </w:t>
            </w:r>
            <w:r w:rsidR="00511C30" w:rsidRPr="007737EB">
              <w:rPr>
                <w:rFonts w:ascii="Times New Roman" w:hAnsi="Times New Roman" w:cs="Times New Roman"/>
                <w:bCs/>
                <w:color w:val="000000"/>
                <w:sz w:val="24"/>
                <w:szCs w:val="24"/>
              </w:rPr>
              <w:t>„</w:t>
            </w:r>
            <w:r w:rsidR="00511C30" w:rsidRPr="007737EB">
              <w:rPr>
                <w:rFonts w:ascii="Times New Roman" w:hAnsi="Times New Roman" w:cs="Times New Roman"/>
                <w:bCs/>
                <w:color w:val="000000" w:themeColor="text1"/>
                <w:sz w:val="24"/>
                <w:szCs w:val="24"/>
                <w:lang w:val="nl-NL"/>
              </w:rPr>
              <w:t>Alte drepturi salariale în bani</w:t>
            </w:r>
            <w:r w:rsidR="00511C30" w:rsidRPr="007737EB">
              <w:rPr>
                <w:rFonts w:ascii="Times New Roman" w:hAnsi="Times New Roman" w:cs="Times New Roman"/>
                <w:bCs/>
                <w:color w:val="000000"/>
                <w:sz w:val="24"/>
                <w:szCs w:val="24"/>
              </w:rPr>
              <w:t>”</w:t>
            </w:r>
            <w:r w:rsidR="002E7C55" w:rsidRPr="007737EB">
              <w:rPr>
                <w:rFonts w:ascii="Times New Roman" w:hAnsi="Times New Roman" w:cs="Times New Roman"/>
                <w:bCs/>
                <w:color w:val="000000"/>
                <w:sz w:val="24"/>
                <w:szCs w:val="24"/>
              </w:rPr>
              <w:t xml:space="preserve"> </w:t>
            </w:r>
            <w:r w:rsidR="00625E51" w:rsidRPr="007737EB">
              <w:rPr>
                <w:rFonts w:ascii="Times New Roman" w:hAnsi="Times New Roman" w:cs="Times New Roman"/>
                <w:bCs/>
                <w:color w:val="000000"/>
                <w:sz w:val="24"/>
                <w:szCs w:val="24"/>
              </w:rPr>
              <w:t xml:space="preserve">suma </w:t>
            </w:r>
            <w:r w:rsidR="0038560C" w:rsidRPr="007737EB">
              <w:rPr>
                <w:rFonts w:ascii="Times New Roman" w:hAnsi="Times New Roman" w:cs="Times New Roman"/>
                <w:bCs/>
                <w:color w:val="000000"/>
                <w:sz w:val="24"/>
                <w:szCs w:val="24"/>
              </w:rPr>
              <w:t xml:space="preserve">de </w:t>
            </w:r>
            <w:r w:rsidR="00854C24" w:rsidRPr="007737EB">
              <w:rPr>
                <w:rFonts w:ascii="Times New Roman" w:hAnsi="Times New Roman" w:cs="Times New Roman"/>
                <w:bCs/>
                <w:color w:val="000000"/>
                <w:sz w:val="24"/>
                <w:szCs w:val="24"/>
              </w:rPr>
              <w:t xml:space="preserve">                       7.701</w:t>
            </w:r>
            <w:r w:rsidR="0038560C" w:rsidRPr="007737EB">
              <w:rPr>
                <w:rFonts w:ascii="Times New Roman" w:hAnsi="Times New Roman" w:cs="Times New Roman"/>
                <w:bCs/>
                <w:color w:val="000000"/>
                <w:sz w:val="24"/>
                <w:szCs w:val="24"/>
              </w:rPr>
              <w:t xml:space="preserve"> mii lei </w:t>
            </w:r>
            <w:r w:rsidR="002E7C55" w:rsidRPr="007737EB">
              <w:rPr>
                <w:rFonts w:ascii="Times New Roman" w:hAnsi="Times New Roman" w:cs="Times New Roman"/>
                <w:bCs/>
                <w:color w:val="000000"/>
                <w:sz w:val="24"/>
                <w:szCs w:val="24"/>
              </w:rPr>
              <w:t xml:space="preserve">a crescut cu </w:t>
            </w:r>
            <w:r w:rsidR="00F34FE9" w:rsidRPr="007737EB">
              <w:rPr>
                <w:rFonts w:ascii="Times New Roman" w:hAnsi="Times New Roman" w:cs="Times New Roman"/>
                <w:bCs/>
                <w:color w:val="000000"/>
                <w:sz w:val="24"/>
                <w:szCs w:val="24"/>
              </w:rPr>
              <w:t>5.746</w:t>
            </w:r>
            <w:r w:rsidR="00625E51" w:rsidRPr="007737EB">
              <w:rPr>
                <w:rFonts w:ascii="Times New Roman" w:hAnsi="Times New Roman" w:cs="Times New Roman"/>
                <w:bCs/>
                <w:color w:val="000000"/>
                <w:sz w:val="24"/>
                <w:szCs w:val="24"/>
              </w:rPr>
              <w:t xml:space="preserve"> mii lei, respectiv </w:t>
            </w:r>
            <w:r w:rsidR="00EB44DD" w:rsidRPr="007737EB">
              <w:rPr>
                <w:rFonts w:ascii="Times New Roman" w:hAnsi="Times New Roman" w:cs="Times New Roman"/>
                <w:bCs/>
                <w:color w:val="000000"/>
                <w:sz w:val="24"/>
                <w:szCs w:val="24"/>
              </w:rPr>
              <w:t>293,91</w:t>
            </w:r>
            <w:r w:rsidR="0038560C" w:rsidRPr="007737EB">
              <w:rPr>
                <w:rFonts w:ascii="Times New Roman" w:hAnsi="Times New Roman" w:cs="Times New Roman"/>
                <w:bCs/>
                <w:color w:val="000000"/>
                <w:sz w:val="24"/>
                <w:szCs w:val="24"/>
              </w:rPr>
              <w:t xml:space="preserve">% și reprezintă </w:t>
            </w:r>
            <w:r w:rsidR="0038560C" w:rsidRPr="007737EB">
              <w:rPr>
                <w:rFonts w:ascii="Times New Roman" w:eastAsia="Times New Roman" w:hAnsi="Times New Roman" w:cs="Times New Roman"/>
                <w:bCs/>
                <w:color w:val="000000" w:themeColor="text1"/>
                <w:sz w:val="24"/>
                <w:szCs w:val="24"/>
                <w:lang w:eastAsia="en-US"/>
              </w:rPr>
              <w:t>drepturi salariale retroactive câștigate în instanță prin Hotărâri judecătorești definitive (maxim în plată, sporul pentru condiții periculoase sau vătămătoare sporul privind consemnul la domiciliu);</w:t>
            </w:r>
            <w:r w:rsidR="004B5E46" w:rsidRPr="007737EB">
              <w:rPr>
                <w:rFonts w:ascii="Times New Roman" w:hAnsi="Times New Roman" w:cs="Times New Roman"/>
                <w:bCs/>
                <w:color w:val="000000" w:themeColor="text1"/>
                <w:sz w:val="24"/>
                <w:szCs w:val="24"/>
                <w:lang w:val="nl-NL"/>
              </w:rPr>
              <w:t xml:space="preserve"> </w:t>
            </w:r>
          </w:p>
          <w:p w14:paraId="6E5A4AFD" w14:textId="30E6131A" w:rsidR="0038560C" w:rsidRPr="007737EB" w:rsidRDefault="004B5E46" w:rsidP="00507291">
            <w:pPr>
              <w:tabs>
                <w:tab w:val="left" w:pos="149"/>
              </w:tabs>
              <w:jc w:val="both"/>
              <w:rPr>
                <w:rFonts w:ascii="Times New Roman" w:eastAsia="Times New Roman" w:hAnsi="Times New Roman" w:cs="Times New Roman"/>
                <w:bCs/>
                <w:color w:val="000000" w:themeColor="text1"/>
                <w:sz w:val="24"/>
                <w:szCs w:val="24"/>
                <w:lang w:eastAsia="en-US"/>
              </w:rPr>
            </w:pPr>
            <w:r w:rsidRPr="007737EB">
              <w:rPr>
                <w:rFonts w:ascii="Times New Roman" w:hAnsi="Times New Roman" w:cs="Times New Roman"/>
                <w:bCs/>
                <w:color w:val="000000" w:themeColor="text1"/>
                <w:sz w:val="24"/>
                <w:szCs w:val="24"/>
                <w:lang w:val="nl-NL"/>
              </w:rPr>
              <w:t xml:space="preserve">- alineat 10.02.06 </w:t>
            </w:r>
            <w:r w:rsidRPr="007737EB">
              <w:rPr>
                <w:rFonts w:ascii="Times New Roman" w:hAnsi="Times New Roman" w:cs="Times New Roman"/>
                <w:bCs/>
                <w:color w:val="000000"/>
                <w:sz w:val="24"/>
                <w:szCs w:val="24"/>
              </w:rPr>
              <w:t>„</w:t>
            </w:r>
            <w:r w:rsidRPr="007737EB">
              <w:rPr>
                <w:rFonts w:ascii="Times New Roman" w:hAnsi="Times New Roman" w:cs="Times New Roman"/>
                <w:bCs/>
                <w:color w:val="000000" w:themeColor="text1"/>
                <w:sz w:val="24"/>
                <w:szCs w:val="24"/>
                <w:lang w:val="nl-NL"/>
              </w:rPr>
              <w:t>Vouchere de vacanță</w:t>
            </w:r>
            <w:r w:rsidRPr="007737EB">
              <w:rPr>
                <w:rFonts w:ascii="Times New Roman" w:hAnsi="Times New Roman" w:cs="Times New Roman"/>
                <w:bCs/>
                <w:color w:val="000000"/>
                <w:sz w:val="24"/>
                <w:szCs w:val="24"/>
              </w:rPr>
              <w:t xml:space="preserve">” suma a crescut cu                   12.863 mii lei, respectiv 100,00%, </w:t>
            </w:r>
            <w:r w:rsidR="00EB44DD" w:rsidRPr="007737EB">
              <w:rPr>
                <w:rFonts w:ascii="Times New Roman" w:hAnsi="Times New Roman" w:cs="Times New Roman"/>
                <w:bCs/>
                <w:color w:val="000000"/>
                <w:sz w:val="24"/>
                <w:szCs w:val="24"/>
              </w:rPr>
              <w:t xml:space="preserve">și reprezintă </w:t>
            </w:r>
            <w:r w:rsidR="00731B24">
              <w:rPr>
                <w:rFonts w:ascii="Times New Roman" w:hAnsi="Times New Roman" w:cs="Times New Roman"/>
                <w:bCs/>
                <w:color w:val="000000"/>
                <w:sz w:val="24"/>
                <w:szCs w:val="24"/>
              </w:rPr>
              <w:t xml:space="preserve">contravaloarea </w:t>
            </w:r>
            <w:r w:rsidR="00EB44DD" w:rsidRPr="007737EB">
              <w:rPr>
                <w:rFonts w:ascii="Times New Roman" w:hAnsi="Times New Roman" w:cs="Times New Roman"/>
                <w:bCs/>
                <w:color w:val="000000"/>
                <w:sz w:val="24"/>
                <w:szCs w:val="24"/>
              </w:rPr>
              <w:t xml:space="preserve">voucherele de vacanță ce se vor acorda personalului instituției în anul </w:t>
            </w:r>
            <w:r w:rsidRPr="007737EB">
              <w:rPr>
                <w:rFonts w:ascii="Times New Roman" w:hAnsi="Times New Roman" w:cs="Times New Roman"/>
                <w:bCs/>
                <w:color w:val="000000"/>
                <w:sz w:val="24"/>
                <w:szCs w:val="24"/>
              </w:rPr>
              <w:t>2022</w:t>
            </w:r>
            <w:r w:rsidRPr="007737EB">
              <w:rPr>
                <w:rStyle w:val="salnbdy"/>
                <w:rFonts w:ascii="Times New Roman" w:eastAsia="Times New Roman" w:hAnsi="Times New Roman" w:cs="Times New Roman"/>
                <w:bCs/>
                <w:noProof/>
                <w:color w:val="000000" w:themeColor="text1"/>
                <w:sz w:val="24"/>
                <w:szCs w:val="24"/>
              </w:rPr>
              <w:t>;</w:t>
            </w:r>
          </w:p>
          <w:p w14:paraId="5BC5CEE8" w14:textId="6393B79C" w:rsidR="00EB7160" w:rsidRPr="007737EB" w:rsidRDefault="00D1340E" w:rsidP="00D1340E">
            <w:pPr>
              <w:tabs>
                <w:tab w:val="left" w:pos="1134"/>
              </w:tabs>
              <w:jc w:val="both"/>
              <w:rPr>
                <w:rFonts w:ascii="Times New Roman" w:hAnsi="Times New Roman" w:cs="Times New Roman"/>
                <w:bCs/>
                <w:color w:val="000000" w:themeColor="text1"/>
                <w:sz w:val="24"/>
                <w:szCs w:val="24"/>
                <w:lang w:val="nl-NL"/>
              </w:rPr>
            </w:pPr>
            <w:r w:rsidRPr="007737EB">
              <w:rPr>
                <w:rFonts w:ascii="Times New Roman" w:hAnsi="Times New Roman" w:cs="Times New Roman"/>
                <w:bCs/>
                <w:color w:val="000000" w:themeColor="text1"/>
                <w:sz w:val="24"/>
                <w:szCs w:val="24"/>
                <w:lang w:val="nl-NL"/>
              </w:rPr>
              <w:t xml:space="preserve">- </w:t>
            </w:r>
            <w:r w:rsidR="00EF6BC8" w:rsidRPr="007737EB">
              <w:rPr>
                <w:rFonts w:ascii="Times New Roman" w:hAnsi="Times New Roman" w:cs="Times New Roman"/>
                <w:bCs/>
                <w:color w:val="000000" w:themeColor="text1"/>
                <w:sz w:val="24"/>
                <w:szCs w:val="24"/>
                <w:lang w:val="nl-NL"/>
              </w:rPr>
              <w:t xml:space="preserve">alineatele 10.03.01 </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Contribuții de asigurări sociale de stat</w:t>
            </w:r>
            <w:r w:rsidR="00EF6BC8" w:rsidRPr="007737EB">
              <w:rPr>
                <w:rFonts w:ascii="Times New Roman" w:hAnsi="Times New Roman" w:cs="Times New Roman"/>
                <w:bCs/>
                <w:color w:val="000000"/>
                <w:sz w:val="24"/>
                <w:szCs w:val="24"/>
              </w:rPr>
              <w:t xml:space="preserve">”, </w:t>
            </w:r>
            <w:r w:rsidR="00EF6BC8" w:rsidRPr="007737EB">
              <w:rPr>
                <w:rFonts w:ascii="Times New Roman" w:hAnsi="Times New Roman" w:cs="Times New Roman"/>
                <w:bCs/>
                <w:color w:val="000000" w:themeColor="text1"/>
                <w:sz w:val="24"/>
                <w:szCs w:val="24"/>
                <w:lang w:val="nl-NL"/>
              </w:rPr>
              <w:t xml:space="preserve">10.03.02 </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Contribuții pentru asigurări de șomaj</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 xml:space="preserve"> 10.03.03 </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Contribuții pentru asigurări sociale de sănătate</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 xml:space="preserve"> 10.03.04 </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Contribuții pentru asigurări de accidente de muncă și boli profesionale</w:t>
            </w:r>
            <w:r w:rsidR="00EF6BC8" w:rsidRPr="007737EB">
              <w:rPr>
                <w:rFonts w:ascii="Times New Roman" w:hAnsi="Times New Roman" w:cs="Times New Roman"/>
                <w:bCs/>
                <w:color w:val="000000"/>
                <w:sz w:val="24"/>
                <w:szCs w:val="24"/>
              </w:rPr>
              <w:t>” și</w:t>
            </w:r>
            <w:r w:rsidR="00EF6BC8" w:rsidRPr="007737EB">
              <w:rPr>
                <w:rFonts w:ascii="Times New Roman" w:hAnsi="Times New Roman" w:cs="Times New Roman"/>
                <w:bCs/>
                <w:color w:val="000000" w:themeColor="text1"/>
                <w:sz w:val="24"/>
                <w:szCs w:val="24"/>
                <w:lang w:val="nl-NL"/>
              </w:rPr>
              <w:t xml:space="preserve"> 10.03.06 </w:t>
            </w:r>
            <w:r w:rsidR="00EF6BC8" w:rsidRPr="007737EB">
              <w:rPr>
                <w:rFonts w:ascii="Times New Roman" w:hAnsi="Times New Roman" w:cs="Times New Roman"/>
                <w:bCs/>
                <w:color w:val="000000"/>
                <w:sz w:val="24"/>
                <w:szCs w:val="24"/>
              </w:rPr>
              <w:t>„</w:t>
            </w:r>
            <w:r w:rsidR="00EF6BC8" w:rsidRPr="007737EB">
              <w:rPr>
                <w:rFonts w:ascii="Times New Roman" w:hAnsi="Times New Roman" w:cs="Times New Roman"/>
                <w:bCs/>
                <w:color w:val="000000" w:themeColor="text1"/>
                <w:sz w:val="24"/>
                <w:szCs w:val="24"/>
                <w:lang w:val="nl-NL"/>
              </w:rPr>
              <w:t>Contribuții pe</w:t>
            </w:r>
            <w:r w:rsidR="00E807F6" w:rsidRPr="007737EB">
              <w:rPr>
                <w:rFonts w:ascii="Times New Roman" w:hAnsi="Times New Roman" w:cs="Times New Roman"/>
                <w:bCs/>
                <w:color w:val="000000" w:themeColor="text1"/>
                <w:sz w:val="24"/>
                <w:szCs w:val="24"/>
                <w:lang w:val="nl-NL"/>
              </w:rPr>
              <w:t>n</w:t>
            </w:r>
            <w:r w:rsidR="00EF6BC8" w:rsidRPr="007737EB">
              <w:rPr>
                <w:rFonts w:ascii="Times New Roman" w:hAnsi="Times New Roman" w:cs="Times New Roman"/>
                <w:bCs/>
                <w:color w:val="000000" w:themeColor="text1"/>
                <w:sz w:val="24"/>
                <w:szCs w:val="24"/>
                <w:lang w:val="nl-NL"/>
              </w:rPr>
              <w:t>tru concedii și indemnizații</w:t>
            </w:r>
            <w:r w:rsidR="00EF6BC8" w:rsidRPr="007737EB">
              <w:rPr>
                <w:rFonts w:ascii="Times New Roman" w:hAnsi="Times New Roman" w:cs="Times New Roman"/>
                <w:bCs/>
                <w:color w:val="000000"/>
                <w:sz w:val="24"/>
                <w:szCs w:val="24"/>
              </w:rPr>
              <w:t>”</w:t>
            </w:r>
            <w:r w:rsidR="00C33D27" w:rsidRPr="007737EB">
              <w:rPr>
                <w:rFonts w:ascii="Times New Roman" w:hAnsi="Times New Roman" w:cs="Times New Roman"/>
                <w:bCs/>
                <w:color w:val="000000"/>
                <w:sz w:val="24"/>
                <w:szCs w:val="24"/>
              </w:rPr>
              <w:t xml:space="preserve"> sunt </w:t>
            </w:r>
            <w:r w:rsidR="00C33D27" w:rsidRPr="007737EB">
              <w:rPr>
                <w:rFonts w:ascii="Times New Roman" w:hAnsi="Times New Roman" w:cs="Times New Roman"/>
                <w:bCs/>
                <w:color w:val="000000" w:themeColor="text1"/>
                <w:sz w:val="24"/>
                <w:szCs w:val="24"/>
                <w:lang w:val="nl-NL"/>
              </w:rPr>
              <w:t xml:space="preserve">în sumă </w:t>
            </w:r>
            <w:r w:rsidR="00F80AAA" w:rsidRPr="007737EB">
              <w:rPr>
                <w:rFonts w:ascii="Times New Roman" w:hAnsi="Times New Roman" w:cs="Times New Roman"/>
                <w:bCs/>
                <w:color w:val="000000" w:themeColor="text1"/>
                <w:sz w:val="24"/>
                <w:szCs w:val="24"/>
                <w:lang w:val="nl-NL"/>
              </w:rPr>
              <w:t xml:space="preserve">totală </w:t>
            </w:r>
            <w:r w:rsidR="00C33D27" w:rsidRPr="007737EB">
              <w:rPr>
                <w:rFonts w:ascii="Times New Roman" w:hAnsi="Times New Roman" w:cs="Times New Roman"/>
                <w:bCs/>
                <w:color w:val="000000" w:themeColor="text1"/>
                <w:sz w:val="24"/>
                <w:szCs w:val="24"/>
                <w:lang w:val="nl-NL"/>
              </w:rPr>
              <w:t xml:space="preserve">de </w:t>
            </w:r>
            <w:r w:rsidR="005402C1">
              <w:rPr>
                <w:rFonts w:ascii="Times New Roman" w:hAnsi="Times New Roman" w:cs="Times New Roman"/>
                <w:bCs/>
                <w:color w:val="000000" w:themeColor="text1"/>
                <w:sz w:val="24"/>
                <w:szCs w:val="24"/>
                <w:lang w:val="nl-NL"/>
              </w:rPr>
              <w:t>945</w:t>
            </w:r>
            <w:r w:rsidR="00C33D27" w:rsidRPr="007737EB">
              <w:rPr>
                <w:rFonts w:ascii="Times New Roman" w:hAnsi="Times New Roman" w:cs="Times New Roman"/>
                <w:bCs/>
                <w:color w:val="000000" w:themeColor="text1"/>
                <w:sz w:val="24"/>
                <w:szCs w:val="24"/>
                <w:lang w:val="nl-NL"/>
              </w:rPr>
              <w:t xml:space="preserve"> mii lei</w:t>
            </w:r>
            <w:r w:rsidR="008E3A1B" w:rsidRPr="007737EB">
              <w:rPr>
                <w:rFonts w:ascii="Times New Roman" w:hAnsi="Times New Roman" w:cs="Times New Roman"/>
                <w:bCs/>
                <w:color w:val="000000" w:themeColor="text1"/>
                <w:sz w:val="24"/>
                <w:szCs w:val="24"/>
                <w:lang w:val="nl-NL"/>
              </w:rPr>
              <w:t xml:space="preserve"> și</w:t>
            </w:r>
            <w:r w:rsidR="00C33D27" w:rsidRPr="007737EB">
              <w:rPr>
                <w:rFonts w:ascii="Times New Roman" w:hAnsi="Times New Roman" w:cs="Times New Roman"/>
                <w:bCs/>
                <w:color w:val="000000" w:themeColor="text1"/>
                <w:sz w:val="24"/>
                <w:szCs w:val="24"/>
                <w:lang w:val="nl-NL"/>
              </w:rPr>
              <w:t xml:space="preserve"> </w:t>
            </w:r>
            <w:r w:rsidR="008E3A1B" w:rsidRPr="007737EB">
              <w:rPr>
                <w:rFonts w:ascii="Times New Roman" w:hAnsi="Times New Roman" w:cs="Times New Roman"/>
                <w:bCs/>
                <w:color w:val="000000" w:themeColor="text1"/>
                <w:sz w:val="24"/>
                <w:szCs w:val="24"/>
                <w:lang w:val="nl-NL"/>
              </w:rPr>
              <w:t>reprezintă cheltuielile cu</w:t>
            </w:r>
            <w:r w:rsidR="00BF55D6" w:rsidRPr="007737EB">
              <w:rPr>
                <w:rFonts w:ascii="Times New Roman" w:hAnsi="Times New Roman" w:cs="Times New Roman"/>
                <w:bCs/>
                <w:color w:val="000000" w:themeColor="text1"/>
                <w:sz w:val="24"/>
                <w:szCs w:val="24"/>
                <w:lang w:val="nl-NL"/>
              </w:rPr>
              <w:t xml:space="preserve"> contribuț</w:t>
            </w:r>
            <w:r w:rsidR="00EB7160" w:rsidRPr="007737EB">
              <w:rPr>
                <w:rFonts w:ascii="Times New Roman" w:hAnsi="Times New Roman" w:cs="Times New Roman"/>
                <w:bCs/>
                <w:color w:val="000000" w:themeColor="text1"/>
                <w:sz w:val="24"/>
                <w:szCs w:val="24"/>
                <w:lang w:val="nl-NL"/>
              </w:rPr>
              <w:t>ii</w:t>
            </w:r>
            <w:r w:rsidR="008E3A1B" w:rsidRPr="007737EB">
              <w:rPr>
                <w:rFonts w:ascii="Times New Roman" w:hAnsi="Times New Roman" w:cs="Times New Roman"/>
                <w:bCs/>
                <w:color w:val="000000" w:themeColor="text1"/>
                <w:sz w:val="24"/>
                <w:szCs w:val="24"/>
                <w:lang w:val="nl-NL"/>
              </w:rPr>
              <w:t xml:space="preserve">le aferente </w:t>
            </w:r>
            <w:r w:rsidR="00EF6BC8" w:rsidRPr="007737EB">
              <w:rPr>
                <w:rFonts w:ascii="Times New Roman" w:eastAsia="Times New Roman" w:hAnsi="Times New Roman" w:cs="Times New Roman"/>
                <w:bCs/>
                <w:color w:val="000000" w:themeColor="text1"/>
                <w:sz w:val="24"/>
                <w:szCs w:val="24"/>
                <w:lang w:eastAsia="en-US"/>
              </w:rPr>
              <w:t>drepturi</w:t>
            </w:r>
            <w:r w:rsidR="000B7490" w:rsidRPr="007737EB">
              <w:rPr>
                <w:rFonts w:ascii="Times New Roman" w:eastAsia="Times New Roman" w:hAnsi="Times New Roman" w:cs="Times New Roman"/>
                <w:bCs/>
                <w:color w:val="000000" w:themeColor="text1"/>
                <w:sz w:val="24"/>
                <w:szCs w:val="24"/>
                <w:lang w:eastAsia="en-US"/>
              </w:rPr>
              <w:t>l</w:t>
            </w:r>
            <w:r w:rsidR="008E3A1B" w:rsidRPr="007737EB">
              <w:rPr>
                <w:rFonts w:ascii="Times New Roman" w:eastAsia="Times New Roman" w:hAnsi="Times New Roman" w:cs="Times New Roman"/>
                <w:bCs/>
                <w:color w:val="000000" w:themeColor="text1"/>
                <w:sz w:val="24"/>
                <w:szCs w:val="24"/>
                <w:lang w:eastAsia="en-US"/>
              </w:rPr>
              <w:t>or</w:t>
            </w:r>
            <w:r w:rsidR="00EF6BC8" w:rsidRPr="007737EB">
              <w:rPr>
                <w:rFonts w:ascii="Times New Roman" w:eastAsia="Times New Roman" w:hAnsi="Times New Roman" w:cs="Times New Roman"/>
                <w:bCs/>
                <w:color w:val="000000" w:themeColor="text1"/>
                <w:sz w:val="24"/>
                <w:szCs w:val="24"/>
                <w:lang w:eastAsia="en-US"/>
              </w:rPr>
              <w:t xml:space="preserve"> salariale </w:t>
            </w:r>
            <w:r w:rsidR="00DA39A9" w:rsidRPr="007737EB">
              <w:rPr>
                <w:rFonts w:ascii="Times New Roman" w:eastAsia="Times New Roman" w:hAnsi="Times New Roman" w:cs="Times New Roman"/>
                <w:bCs/>
                <w:color w:val="000000" w:themeColor="text1"/>
                <w:sz w:val="24"/>
                <w:szCs w:val="24"/>
                <w:lang w:eastAsia="en-US"/>
              </w:rPr>
              <w:t xml:space="preserve">retroactive </w:t>
            </w:r>
            <w:r w:rsidR="00EF6BC8" w:rsidRPr="007737EB">
              <w:rPr>
                <w:rFonts w:ascii="Times New Roman" w:eastAsia="Times New Roman" w:hAnsi="Times New Roman" w:cs="Times New Roman"/>
                <w:bCs/>
                <w:color w:val="000000" w:themeColor="text1"/>
                <w:sz w:val="24"/>
                <w:szCs w:val="24"/>
                <w:lang w:eastAsia="en-US"/>
              </w:rPr>
              <w:t>câștigate în instanță</w:t>
            </w:r>
            <w:r w:rsidR="00C44CAE" w:rsidRPr="007737EB">
              <w:rPr>
                <w:rFonts w:ascii="Times New Roman" w:eastAsia="Times New Roman" w:hAnsi="Times New Roman" w:cs="Times New Roman"/>
                <w:bCs/>
                <w:color w:val="000000" w:themeColor="text1"/>
                <w:sz w:val="24"/>
                <w:szCs w:val="24"/>
                <w:lang w:eastAsia="en-US"/>
              </w:rPr>
              <w:t>;</w:t>
            </w:r>
          </w:p>
          <w:p w14:paraId="339C36B7" w14:textId="3EDDBA8F" w:rsidR="008A4158" w:rsidRPr="007737EB" w:rsidRDefault="008E11A7" w:rsidP="00C44CAE">
            <w:pPr>
              <w:pStyle w:val="ListParagraph"/>
              <w:tabs>
                <w:tab w:val="left" w:pos="1134"/>
              </w:tabs>
              <w:ind w:left="0" w:hanging="34"/>
              <w:jc w:val="both"/>
              <w:rPr>
                <w:rFonts w:ascii="Times New Roman" w:hAnsi="Times New Roman" w:cs="Times New Roman"/>
                <w:bCs/>
                <w:color w:val="000000" w:themeColor="text1"/>
                <w:sz w:val="24"/>
                <w:szCs w:val="24"/>
                <w:lang w:val="nl-NL"/>
              </w:rPr>
            </w:pPr>
            <w:r w:rsidRPr="007737EB">
              <w:rPr>
                <w:rFonts w:ascii="Times New Roman" w:hAnsi="Times New Roman" w:cs="Times New Roman"/>
                <w:bCs/>
                <w:color w:val="000000" w:themeColor="text1"/>
                <w:sz w:val="24"/>
                <w:szCs w:val="24"/>
              </w:rPr>
              <w:t xml:space="preserve">- alineat 10.03.07 </w:t>
            </w:r>
            <w:r w:rsidRPr="007737EB">
              <w:rPr>
                <w:rFonts w:ascii="Times New Roman" w:hAnsi="Times New Roman" w:cs="Times New Roman"/>
                <w:bCs/>
                <w:color w:val="000000"/>
                <w:sz w:val="24"/>
                <w:szCs w:val="24"/>
              </w:rPr>
              <w:t>„</w:t>
            </w:r>
            <w:r w:rsidRPr="007737EB">
              <w:rPr>
                <w:rFonts w:ascii="Times New Roman" w:hAnsi="Times New Roman" w:cs="Times New Roman"/>
                <w:bCs/>
                <w:color w:val="000000" w:themeColor="text1"/>
                <w:sz w:val="24"/>
                <w:szCs w:val="24"/>
                <w:lang w:val="nl-NL"/>
              </w:rPr>
              <w:t>Contribuți</w:t>
            </w:r>
            <w:r w:rsidR="00E807F6" w:rsidRPr="007737EB">
              <w:rPr>
                <w:rFonts w:ascii="Times New Roman" w:hAnsi="Times New Roman" w:cs="Times New Roman"/>
                <w:bCs/>
                <w:color w:val="000000" w:themeColor="text1"/>
                <w:sz w:val="24"/>
                <w:szCs w:val="24"/>
                <w:lang w:val="nl-NL"/>
              </w:rPr>
              <w:t>a asiguratorie pentru muncă</w:t>
            </w:r>
            <w:r w:rsidRPr="007737EB">
              <w:rPr>
                <w:rFonts w:ascii="Times New Roman" w:hAnsi="Times New Roman" w:cs="Times New Roman"/>
                <w:bCs/>
                <w:color w:val="000000"/>
                <w:sz w:val="24"/>
                <w:szCs w:val="24"/>
              </w:rPr>
              <w:t>”</w:t>
            </w:r>
            <w:r w:rsidR="00C44CAE" w:rsidRPr="007737EB">
              <w:rPr>
                <w:rFonts w:ascii="Times New Roman" w:hAnsi="Times New Roman" w:cs="Times New Roman"/>
                <w:bCs/>
                <w:color w:val="000000"/>
                <w:sz w:val="24"/>
                <w:szCs w:val="24"/>
              </w:rPr>
              <w:t xml:space="preserve"> </w:t>
            </w:r>
            <w:r w:rsidR="00F80AAA" w:rsidRPr="007737EB">
              <w:rPr>
                <w:rFonts w:ascii="Times New Roman" w:hAnsi="Times New Roman" w:cs="Times New Roman"/>
                <w:bCs/>
                <w:color w:val="000000"/>
                <w:sz w:val="24"/>
                <w:szCs w:val="24"/>
              </w:rPr>
              <w:t xml:space="preserve">suma </w:t>
            </w:r>
            <w:r w:rsidR="00FC0797" w:rsidRPr="007737EB">
              <w:rPr>
                <w:rFonts w:ascii="Times New Roman" w:hAnsi="Times New Roman" w:cs="Times New Roman"/>
                <w:bCs/>
                <w:color w:val="000000"/>
                <w:sz w:val="24"/>
                <w:szCs w:val="24"/>
              </w:rPr>
              <w:t xml:space="preserve">de </w:t>
            </w:r>
            <w:r w:rsidR="004B5E46" w:rsidRPr="007737EB">
              <w:rPr>
                <w:rFonts w:ascii="Times New Roman" w:hAnsi="Times New Roman" w:cs="Times New Roman"/>
                <w:bCs/>
                <w:color w:val="000000"/>
                <w:sz w:val="24"/>
                <w:szCs w:val="24"/>
              </w:rPr>
              <w:t>14.873</w:t>
            </w:r>
            <w:r w:rsidR="00FC0797" w:rsidRPr="007737EB">
              <w:rPr>
                <w:rFonts w:ascii="Times New Roman" w:hAnsi="Times New Roman" w:cs="Times New Roman"/>
                <w:bCs/>
                <w:color w:val="000000"/>
                <w:sz w:val="24"/>
                <w:szCs w:val="24"/>
              </w:rPr>
              <w:t xml:space="preserve"> mii lei </w:t>
            </w:r>
            <w:r w:rsidR="00C44CAE" w:rsidRPr="007737EB">
              <w:rPr>
                <w:rFonts w:ascii="Times New Roman" w:hAnsi="Times New Roman" w:cs="Times New Roman"/>
                <w:bCs/>
                <w:color w:val="000000"/>
                <w:sz w:val="24"/>
                <w:szCs w:val="24"/>
              </w:rPr>
              <w:t xml:space="preserve">a crescut cu </w:t>
            </w:r>
            <w:r w:rsidR="00EB44DD" w:rsidRPr="007737EB">
              <w:rPr>
                <w:rFonts w:ascii="Times New Roman" w:hAnsi="Times New Roman" w:cs="Times New Roman"/>
                <w:bCs/>
                <w:color w:val="000000"/>
                <w:sz w:val="24"/>
                <w:szCs w:val="24"/>
              </w:rPr>
              <w:t>2.157</w:t>
            </w:r>
            <w:r w:rsidR="00F80AAA" w:rsidRPr="007737EB">
              <w:rPr>
                <w:rFonts w:ascii="Times New Roman" w:hAnsi="Times New Roman" w:cs="Times New Roman"/>
                <w:bCs/>
                <w:color w:val="000000"/>
                <w:sz w:val="24"/>
                <w:szCs w:val="24"/>
              </w:rPr>
              <w:t xml:space="preserve"> mii lei, respectiv </w:t>
            </w:r>
            <w:r w:rsidR="00EB44DD" w:rsidRPr="007737EB">
              <w:rPr>
                <w:rFonts w:ascii="Times New Roman" w:hAnsi="Times New Roman" w:cs="Times New Roman"/>
                <w:bCs/>
                <w:color w:val="000000"/>
                <w:sz w:val="24"/>
                <w:szCs w:val="24"/>
              </w:rPr>
              <w:t>16,96</w:t>
            </w:r>
            <w:r w:rsidR="00C44CAE" w:rsidRPr="007737EB">
              <w:rPr>
                <w:rFonts w:ascii="Times New Roman" w:hAnsi="Times New Roman" w:cs="Times New Roman"/>
                <w:bCs/>
                <w:color w:val="000000"/>
                <w:sz w:val="24"/>
                <w:szCs w:val="24"/>
              </w:rPr>
              <w:t>%</w:t>
            </w:r>
            <w:r w:rsidR="00FC0797" w:rsidRPr="007737EB">
              <w:rPr>
                <w:rFonts w:ascii="Times New Roman" w:hAnsi="Times New Roman" w:cs="Times New Roman"/>
                <w:bCs/>
                <w:color w:val="000000"/>
                <w:sz w:val="24"/>
                <w:szCs w:val="24"/>
              </w:rPr>
              <w:t xml:space="preserve"> și reprezintă </w:t>
            </w:r>
            <w:r w:rsidR="006856B5" w:rsidRPr="007737EB">
              <w:rPr>
                <w:rFonts w:ascii="Times New Roman" w:hAnsi="Times New Roman" w:cs="Times New Roman"/>
                <w:bCs/>
                <w:color w:val="000000"/>
                <w:sz w:val="24"/>
                <w:szCs w:val="24"/>
              </w:rPr>
              <w:t xml:space="preserve">cheltuielile angajatorului cu </w:t>
            </w:r>
            <w:r w:rsidR="008A4158" w:rsidRPr="007737EB">
              <w:rPr>
                <w:rFonts w:ascii="Times New Roman" w:hAnsi="Times New Roman" w:cs="Times New Roman"/>
                <w:bCs/>
                <w:color w:val="000000" w:themeColor="text1"/>
                <w:sz w:val="24"/>
                <w:szCs w:val="24"/>
                <w:lang w:val="nl-NL"/>
              </w:rPr>
              <w:t>contribuția asiguratorie pentru muncă</w:t>
            </w:r>
            <w:r w:rsidR="006856B5" w:rsidRPr="007737EB">
              <w:rPr>
                <w:rFonts w:ascii="Times New Roman" w:hAnsi="Times New Roman" w:cs="Times New Roman"/>
                <w:bCs/>
                <w:color w:val="000000" w:themeColor="text1"/>
                <w:sz w:val="24"/>
                <w:szCs w:val="24"/>
                <w:lang w:val="nl-NL"/>
              </w:rPr>
              <w:t>.</w:t>
            </w:r>
          </w:p>
          <w:p w14:paraId="4BACCA93" w14:textId="53479180" w:rsidR="00153E19" w:rsidRPr="007737EB" w:rsidRDefault="008F3394" w:rsidP="00C177C6">
            <w:pPr>
              <w:pStyle w:val="ListParagraph"/>
              <w:ind w:left="-31" w:firstLine="457"/>
              <w:jc w:val="both"/>
              <w:rPr>
                <w:rFonts w:ascii="Times New Roman" w:hAnsi="Times New Roman" w:cs="Times New Roman"/>
                <w:bCs/>
                <w:color w:val="000000" w:themeColor="text1"/>
                <w:sz w:val="24"/>
                <w:szCs w:val="24"/>
              </w:rPr>
            </w:pPr>
            <w:r w:rsidRPr="005402C1">
              <w:rPr>
                <w:rFonts w:ascii="Times New Roman" w:hAnsi="Times New Roman" w:cs="Times New Roman"/>
                <w:b/>
                <w:color w:val="000000" w:themeColor="text1"/>
                <w:sz w:val="24"/>
                <w:szCs w:val="24"/>
              </w:rPr>
              <w:t xml:space="preserve">La </w:t>
            </w:r>
            <w:r w:rsidR="001A0FC7" w:rsidRPr="005402C1">
              <w:rPr>
                <w:rFonts w:ascii="Times New Roman" w:hAnsi="Times New Roman" w:cs="Times New Roman"/>
                <w:b/>
                <w:color w:val="000000" w:themeColor="text1"/>
                <w:sz w:val="24"/>
                <w:szCs w:val="24"/>
              </w:rPr>
              <w:t xml:space="preserve">titlul 20 </w:t>
            </w:r>
            <w:r w:rsidR="008D7AB9" w:rsidRPr="005402C1">
              <w:rPr>
                <w:rFonts w:ascii="Times New Roman" w:hAnsi="Times New Roman" w:cs="Times New Roman"/>
                <w:b/>
                <w:color w:val="000000" w:themeColor="text1"/>
                <w:sz w:val="24"/>
                <w:szCs w:val="24"/>
              </w:rPr>
              <w:t>„Bunuri ş</w:t>
            </w:r>
            <w:r w:rsidRPr="005402C1">
              <w:rPr>
                <w:rFonts w:ascii="Times New Roman" w:hAnsi="Times New Roman" w:cs="Times New Roman"/>
                <w:b/>
                <w:color w:val="000000" w:themeColor="text1"/>
                <w:sz w:val="24"/>
                <w:szCs w:val="24"/>
              </w:rPr>
              <w:t>i servicii”</w:t>
            </w:r>
            <w:r w:rsidRPr="007737EB">
              <w:rPr>
                <w:rFonts w:ascii="Times New Roman" w:hAnsi="Times New Roman" w:cs="Times New Roman"/>
                <w:bCs/>
                <w:color w:val="000000" w:themeColor="text1"/>
                <w:sz w:val="24"/>
                <w:szCs w:val="24"/>
              </w:rPr>
              <w:t xml:space="preserve"> </w:t>
            </w:r>
            <w:r w:rsidR="00C177C6" w:rsidRPr="007737EB">
              <w:rPr>
                <w:rFonts w:ascii="Times New Roman" w:hAnsi="Times New Roman" w:cs="Times New Roman"/>
                <w:bCs/>
                <w:color w:val="000000" w:themeColor="text1"/>
                <w:sz w:val="24"/>
                <w:szCs w:val="24"/>
              </w:rPr>
              <w:t>suma</w:t>
            </w:r>
            <w:r w:rsidR="00F7269E" w:rsidRPr="007737EB">
              <w:rPr>
                <w:rFonts w:ascii="Times New Roman" w:hAnsi="Times New Roman" w:cs="Times New Roman"/>
                <w:bCs/>
                <w:color w:val="000000" w:themeColor="text1"/>
                <w:sz w:val="24"/>
                <w:szCs w:val="24"/>
              </w:rPr>
              <w:t xml:space="preserve"> </w:t>
            </w:r>
            <w:r w:rsidR="00C177C6" w:rsidRPr="007737EB">
              <w:rPr>
                <w:rFonts w:ascii="Times New Roman" w:hAnsi="Times New Roman" w:cs="Times New Roman"/>
                <w:bCs/>
                <w:color w:val="000000" w:themeColor="text1"/>
                <w:sz w:val="24"/>
                <w:szCs w:val="24"/>
              </w:rPr>
              <w:t xml:space="preserve">de </w:t>
            </w:r>
            <w:r w:rsidR="00D40CAE" w:rsidRPr="007737EB">
              <w:rPr>
                <w:rFonts w:ascii="Times New Roman" w:hAnsi="Times New Roman" w:cs="Times New Roman"/>
                <w:bCs/>
                <w:color w:val="000000" w:themeColor="text1"/>
                <w:sz w:val="24"/>
                <w:szCs w:val="24"/>
              </w:rPr>
              <w:t>317.758</w:t>
            </w:r>
            <w:r w:rsidR="00C177C6" w:rsidRPr="007737EB">
              <w:rPr>
                <w:rFonts w:ascii="Times New Roman" w:hAnsi="Times New Roman" w:cs="Times New Roman"/>
                <w:bCs/>
                <w:color w:val="000000" w:themeColor="text1"/>
                <w:sz w:val="24"/>
                <w:szCs w:val="24"/>
              </w:rPr>
              <w:t xml:space="preserve"> mii lei este mai </w:t>
            </w:r>
            <w:r w:rsidR="00583253" w:rsidRPr="007737EB">
              <w:rPr>
                <w:rFonts w:ascii="Times New Roman" w:hAnsi="Times New Roman" w:cs="Times New Roman"/>
                <w:bCs/>
                <w:color w:val="000000" w:themeColor="text1"/>
                <w:sz w:val="24"/>
                <w:szCs w:val="24"/>
              </w:rPr>
              <w:t>mare</w:t>
            </w:r>
            <w:r w:rsidR="00C177C6" w:rsidRPr="007737EB">
              <w:rPr>
                <w:rFonts w:ascii="Times New Roman" w:hAnsi="Times New Roman" w:cs="Times New Roman"/>
                <w:bCs/>
                <w:color w:val="000000" w:themeColor="text1"/>
                <w:sz w:val="24"/>
                <w:szCs w:val="24"/>
              </w:rPr>
              <w:t xml:space="preserve"> cu </w:t>
            </w:r>
            <w:r w:rsidR="00583253" w:rsidRPr="007737EB">
              <w:rPr>
                <w:rFonts w:ascii="Times New Roman" w:hAnsi="Times New Roman" w:cs="Times New Roman"/>
                <w:bCs/>
                <w:color w:val="000000" w:themeColor="text1"/>
                <w:sz w:val="24"/>
                <w:szCs w:val="24"/>
              </w:rPr>
              <w:t>23.919</w:t>
            </w:r>
            <w:r w:rsidR="00C177C6" w:rsidRPr="007737EB">
              <w:rPr>
                <w:rFonts w:ascii="Times New Roman" w:hAnsi="Times New Roman" w:cs="Times New Roman"/>
                <w:bCs/>
                <w:color w:val="000000" w:themeColor="text1"/>
                <w:sz w:val="24"/>
                <w:szCs w:val="24"/>
              </w:rPr>
              <w:t xml:space="preserve"> mii lei, respectiv </w:t>
            </w:r>
            <w:r w:rsidR="00583253" w:rsidRPr="007737EB">
              <w:rPr>
                <w:rFonts w:ascii="Times New Roman" w:hAnsi="Times New Roman" w:cs="Times New Roman"/>
                <w:bCs/>
                <w:color w:val="000000" w:themeColor="text1"/>
                <w:sz w:val="24"/>
                <w:szCs w:val="24"/>
              </w:rPr>
              <w:t>8,14</w:t>
            </w:r>
            <w:r w:rsidR="00C177C6" w:rsidRPr="007737EB">
              <w:rPr>
                <w:rFonts w:ascii="Times New Roman" w:hAnsi="Times New Roman" w:cs="Times New Roman"/>
                <w:bCs/>
                <w:color w:val="000000" w:themeColor="text1"/>
                <w:sz w:val="24"/>
                <w:szCs w:val="24"/>
              </w:rPr>
              <w:t xml:space="preserve">% faţă de execuţia anului precedent, </w:t>
            </w:r>
            <w:r w:rsidR="009B10B8" w:rsidRPr="007737EB">
              <w:rPr>
                <w:rFonts w:ascii="Times New Roman" w:hAnsi="Times New Roman" w:cs="Times New Roman"/>
                <w:bCs/>
                <w:color w:val="000000" w:themeColor="text1"/>
                <w:sz w:val="24"/>
                <w:szCs w:val="24"/>
              </w:rPr>
              <w:t>atât la creditele de angajament cât și la</w:t>
            </w:r>
            <w:r w:rsidR="00C177C6" w:rsidRPr="007737EB">
              <w:rPr>
                <w:rFonts w:ascii="Times New Roman" w:hAnsi="Times New Roman" w:cs="Times New Roman"/>
                <w:bCs/>
                <w:color w:val="000000" w:themeColor="text1"/>
                <w:sz w:val="24"/>
                <w:szCs w:val="24"/>
              </w:rPr>
              <w:t xml:space="preserve"> creditele bugetare</w:t>
            </w:r>
            <w:r w:rsidR="009B10B8" w:rsidRPr="007737EB">
              <w:rPr>
                <w:rFonts w:ascii="Times New Roman" w:hAnsi="Times New Roman" w:cs="Times New Roman"/>
                <w:bCs/>
                <w:color w:val="000000" w:themeColor="text1"/>
                <w:sz w:val="24"/>
                <w:szCs w:val="24"/>
              </w:rPr>
              <w:t>.</w:t>
            </w:r>
          </w:p>
          <w:p w14:paraId="1E0B10C2" w14:textId="3342A730" w:rsidR="00921078" w:rsidRPr="007737EB" w:rsidRDefault="002F4AA8" w:rsidP="00D05B11">
            <w:pPr>
              <w:ind w:left="-31"/>
              <w:jc w:val="both"/>
              <w:rPr>
                <w:rFonts w:ascii="Times New Roman" w:hAnsi="Times New Roman" w:cs="Times New Roman"/>
                <w:bCs/>
                <w:color w:val="000000" w:themeColor="text1"/>
                <w:sz w:val="24"/>
                <w:szCs w:val="24"/>
                <w:lang w:val="nl-NL"/>
              </w:rPr>
            </w:pPr>
            <w:r w:rsidRPr="007737EB">
              <w:rPr>
                <w:rFonts w:ascii="Times New Roman" w:hAnsi="Times New Roman" w:cs="Times New Roman"/>
                <w:bCs/>
                <w:color w:val="000000" w:themeColor="text1"/>
                <w:sz w:val="24"/>
                <w:szCs w:val="24"/>
                <w:lang w:val="nl-NL"/>
              </w:rPr>
              <w:t>C</w:t>
            </w:r>
            <w:r w:rsidR="00BB0184" w:rsidRPr="007737EB">
              <w:rPr>
                <w:rFonts w:ascii="Times New Roman" w:hAnsi="Times New Roman" w:cs="Times New Roman"/>
                <w:bCs/>
                <w:color w:val="000000" w:themeColor="text1"/>
                <w:sz w:val="24"/>
                <w:szCs w:val="24"/>
                <w:lang w:val="nl-NL"/>
              </w:rPr>
              <w:t>heltuielilor cu bunurile și serviciile sunt detaliate pe alineate</w:t>
            </w:r>
            <w:r w:rsidRPr="007737EB">
              <w:rPr>
                <w:rFonts w:ascii="Times New Roman" w:hAnsi="Times New Roman" w:cs="Times New Roman"/>
                <w:bCs/>
                <w:color w:val="000000" w:themeColor="text1"/>
                <w:sz w:val="24"/>
                <w:szCs w:val="24"/>
                <w:lang w:val="nl-NL"/>
              </w:rPr>
              <w:t xml:space="preserve"> și articole bugetare</w:t>
            </w:r>
            <w:r w:rsidR="00BB0184" w:rsidRPr="007737EB">
              <w:rPr>
                <w:rFonts w:ascii="Times New Roman" w:hAnsi="Times New Roman" w:cs="Times New Roman"/>
                <w:bCs/>
                <w:color w:val="000000" w:themeColor="text1"/>
                <w:sz w:val="24"/>
                <w:szCs w:val="24"/>
                <w:lang w:val="nl-NL"/>
              </w:rPr>
              <w:t>,</w:t>
            </w:r>
            <w:r w:rsidR="00921078" w:rsidRPr="007737EB">
              <w:rPr>
                <w:rFonts w:ascii="Times New Roman" w:hAnsi="Times New Roman" w:cs="Times New Roman"/>
                <w:bCs/>
                <w:color w:val="000000"/>
                <w:sz w:val="24"/>
                <w:szCs w:val="24"/>
                <w:shd w:val="clear" w:color="auto" w:fill="FFFFFF"/>
              </w:rPr>
              <w:t xml:space="preserve"> astfel:</w:t>
            </w:r>
          </w:p>
          <w:p w14:paraId="298EA83D" w14:textId="3B8F6B9F" w:rsidR="00921078" w:rsidRPr="007737EB" w:rsidRDefault="00921078" w:rsidP="00921078">
            <w:pPr>
              <w:jc w:val="both"/>
              <w:rPr>
                <w:rFonts w:ascii="Times New Roman" w:hAnsi="Times New Roman" w:cs="Times New Roman"/>
                <w:bCs/>
                <w:color w:val="000000"/>
                <w:sz w:val="24"/>
                <w:szCs w:val="24"/>
              </w:rPr>
            </w:pPr>
            <w:r w:rsidRPr="007737EB">
              <w:rPr>
                <w:rFonts w:ascii="Times New Roman" w:hAnsi="Times New Roman" w:cs="Times New Roman"/>
                <w:bCs/>
                <w:sz w:val="24"/>
                <w:szCs w:val="24"/>
                <w:shd w:val="clear" w:color="auto" w:fill="FFFFFF"/>
              </w:rPr>
              <w:t xml:space="preserve">- alineat </w:t>
            </w:r>
            <w:r w:rsidRPr="007737EB">
              <w:rPr>
                <w:rFonts w:ascii="Times New Roman" w:hAnsi="Times New Roman" w:cs="Times New Roman"/>
                <w:bCs/>
                <w:color w:val="000000" w:themeColor="text1"/>
                <w:sz w:val="24"/>
                <w:szCs w:val="24"/>
              </w:rPr>
              <w:t xml:space="preserve">20.01.01 </w:t>
            </w:r>
            <w:r w:rsidRPr="007737EB">
              <w:rPr>
                <w:rFonts w:ascii="Times New Roman" w:hAnsi="Times New Roman" w:cs="Times New Roman"/>
                <w:bCs/>
                <w:color w:val="000000"/>
                <w:sz w:val="24"/>
                <w:szCs w:val="24"/>
              </w:rPr>
              <w:t xml:space="preserve">„Furnituri de birou”, suma </w:t>
            </w:r>
            <w:r w:rsidR="007226D7" w:rsidRPr="007737EB">
              <w:rPr>
                <w:rFonts w:ascii="Times New Roman" w:hAnsi="Times New Roman" w:cs="Times New Roman"/>
                <w:bCs/>
                <w:color w:val="000000"/>
                <w:sz w:val="24"/>
                <w:szCs w:val="24"/>
              </w:rPr>
              <w:t>s-a diminuat</w:t>
            </w:r>
            <w:r w:rsidRPr="007737EB">
              <w:rPr>
                <w:rFonts w:ascii="Times New Roman" w:hAnsi="Times New Roman" w:cs="Times New Roman"/>
                <w:bCs/>
                <w:color w:val="000000"/>
                <w:sz w:val="24"/>
                <w:szCs w:val="24"/>
                <w:shd w:val="clear" w:color="auto" w:fill="FFFFFF"/>
              </w:rPr>
              <w:t xml:space="preserve"> cu </w:t>
            </w:r>
            <w:r w:rsidR="002D29BA" w:rsidRPr="007737EB">
              <w:rPr>
                <w:rFonts w:ascii="Times New Roman" w:hAnsi="Times New Roman" w:cs="Times New Roman"/>
                <w:bCs/>
                <w:color w:val="000000"/>
                <w:sz w:val="24"/>
                <w:szCs w:val="24"/>
                <w:shd w:val="clear" w:color="auto" w:fill="FFFFFF"/>
              </w:rPr>
              <w:t>194</w:t>
            </w:r>
            <w:r w:rsidR="007226D7" w:rsidRPr="007737EB">
              <w:rPr>
                <w:rFonts w:ascii="Times New Roman" w:hAnsi="Times New Roman" w:cs="Times New Roman"/>
                <w:bCs/>
                <w:color w:val="000000"/>
                <w:sz w:val="24"/>
                <w:szCs w:val="24"/>
                <w:shd w:val="clear" w:color="auto" w:fill="FFFFFF"/>
              </w:rPr>
              <w:t xml:space="preserve"> mii lei, respectiv </w:t>
            </w:r>
            <w:r w:rsidR="002D29BA" w:rsidRPr="007737EB">
              <w:rPr>
                <w:rFonts w:ascii="Times New Roman" w:hAnsi="Times New Roman" w:cs="Times New Roman"/>
                <w:bCs/>
                <w:color w:val="000000"/>
                <w:sz w:val="24"/>
                <w:szCs w:val="24"/>
                <w:shd w:val="clear" w:color="auto" w:fill="FFFFFF"/>
              </w:rPr>
              <w:t>13,22</w:t>
            </w:r>
            <w:r w:rsidRPr="007737EB">
              <w:rPr>
                <w:rFonts w:ascii="Times New Roman" w:hAnsi="Times New Roman" w:cs="Times New Roman"/>
                <w:bCs/>
                <w:color w:val="000000"/>
                <w:sz w:val="24"/>
                <w:szCs w:val="24"/>
                <w:shd w:val="clear" w:color="auto" w:fill="FFFFFF"/>
              </w:rPr>
              <w:t>%</w:t>
            </w:r>
            <w:r w:rsidR="008D2486" w:rsidRPr="007737EB">
              <w:rPr>
                <w:rFonts w:ascii="Times New Roman" w:hAnsi="Times New Roman" w:cs="Times New Roman"/>
                <w:bCs/>
                <w:color w:val="000000"/>
                <w:sz w:val="24"/>
                <w:szCs w:val="24"/>
                <w:shd w:val="clear" w:color="auto" w:fill="FFFFFF"/>
              </w:rPr>
              <w:t xml:space="preserve">, iar suma de </w:t>
            </w:r>
            <w:r w:rsidR="002D29BA" w:rsidRPr="007737EB">
              <w:rPr>
                <w:rFonts w:ascii="Times New Roman" w:hAnsi="Times New Roman" w:cs="Times New Roman"/>
                <w:bCs/>
                <w:color w:val="000000"/>
                <w:sz w:val="24"/>
                <w:szCs w:val="24"/>
                <w:shd w:val="clear" w:color="auto" w:fill="FFFFFF"/>
              </w:rPr>
              <w:t>1.273</w:t>
            </w:r>
            <w:r w:rsidR="008D2486" w:rsidRPr="007737EB">
              <w:rPr>
                <w:rFonts w:ascii="Times New Roman" w:hAnsi="Times New Roman" w:cs="Times New Roman"/>
                <w:bCs/>
                <w:color w:val="000000"/>
                <w:sz w:val="24"/>
                <w:szCs w:val="24"/>
                <w:shd w:val="clear" w:color="auto" w:fill="FFFFFF"/>
              </w:rPr>
              <w:t xml:space="preserve"> mii lei</w:t>
            </w:r>
            <w:r w:rsidRPr="007737EB">
              <w:rPr>
                <w:rFonts w:ascii="Times New Roman" w:hAnsi="Times New Roman" w:cs="Times New Roman"/>
                <w:bCs/>
                <w:sz w:val="24"/>
                <w:szCs w:val="24"/>
                <w:shd w:val="clear" w:color="auto" w:fill="FFFFFF"/>
              </w:rPr>
              <w:t xml:space="preserve"> reprezint</w:t>
            </w:r>
            <w:r w:rsidR="00595C18" w:rsidRPr="007737EB">
              <w:rPr>
                <w:rFonts w:ascii="Times New Roman" w:hAnsi="Times New Roman" w:cs="Times New Roman"/>
                <w:bCs/>
                <w:sz w:val="24"/>
                <w:szCs w:val="24"/>
                <w:shd w:val="clear" w:color="auto" w:fill="FFFFFF"/>
              </w:rPr>
              <w:t>ă</w:t>
            </w:r>
            <w:r w:rsidRPr="007737EB">
              <w:rPr>
                <w:rFonts w:ascii="Times New Roman" w:hAnsi="Times New Roman" w:cs="Times New Roman"/>
                <w:bCs/>
                <w:sz w:val="24"/>
                <w:szCs w:val="24"/>
                <w:shd w:val="clear" w:color="auto" w:fill="FFFFFF"/>
              </w:rPr>
              <w:t xml:space="preserve"> necesarul </w:t>
            </w:r>
            <w:r w:rsidR="007226D7" w:rsidRPr="007737EB">
              <w:rPr>
                <w:rFonts w:ascii="Times New Roman" w:hAnsi="Times New Roman" w:cs="Times New Roman"/>
                <w:bCs/>
                <w:sz w:val="24"/>
                <w:szCs w:val="24"/>
                <w:shd w:val="clear" w:color="auto" w:fill="FFFFFF"/>
              </w:rPr>
              <w:t xml:space="preserve">minim </w:t>
            </w:r>
            <w:r w:rsidRPr="007737EB">
              <w:rPr>
                <w:rFonts w:ascii="Times New Roman" w:hAnsi="Times New Roman" w:cs="Times New Roman"/>
                <w:bCs/>
                <w:sz w:val="24"/>
                <w:szCs w:val="24"/>
                <w:shd w:val="clear" w:color="auto" w:fill="FFFFFF"/>
              </w:rPr>
              <w:t>de rechizite pentru buna des</w:t>
            </w:r>
            <w:r w:rsidR="007226D7" w:rsidRPr="007737EB">
              <w:rPr>
                <w:rFonts w:ascii="Times New Roman" w:hAnsi="Times New Roman" w:cs="Times New Roman"/>
                <w:bCs/>
                <w:sz w:val="24"/>
                <w:szCs w:val="24"/>
                <w:shd w:val="clear" w:color="auto" w:fill="FFFFFF"/>
              </w:rPr>
              <w:t>fă</w:t>
            </w:r>
            <w:r w:rsidR="00595C18" w:rsidRPr="007737EB">
              <w:rPr>
                <w:rFonts w:ascii="Times New Roman" w:hAnsi="Times New Roman" w:cs="Times New Roman"/>
                <w:bCs/>
                <w:sz w:val="24"/>
                <w:szCs w:val="24"/>
                <w:shd w:val="clear" w:color="auto" w:fill="FFFFFF"/>
              </w:rPr>
              <w:t>ș</w:t>
            </w:r>
            <w:r w:rsidRPr="007737EB">
              <w:rPr>
                <w:rFonts w:ascii="Times New Roman" w:hAnsi="Times New Roman" w:cs="Times New Roman"/>
                <w:bCs/>
                <w:sz w:val="24"/>
                <w:szCs w:val="24"/>
                <w:shd w:val="clear" w:color="auto" w:fill="FFFFFF"/>
              </w:rPr>
              <w:t>urare a activita</w:t>
            </w:r>
            <w:r w:rsidR="00595C18" w:rsidRPr="007737EB">
              <w:rPr>
                <w:rFonts w:ascii="Times New Roman" w:hAnsi="Times New Roman" w:cs="Times New Roman"/>
                <w:bCs/>
                <w:sz w:val="24"/>
                <w:szCs w:val="24"/>
                <w:shd w:val="clear" w:color="auto" w:fill="FFFFFF"/>
              </w:rPr>
              <w:t>ț</w:t>
            </w:r>
            <w:r w:rsidRPr="007737EB">
              <w:rPr>
                <w:rFonts w:ascii="Times New Roman" w:hAnsi="Times New Roman" w:cs="Times New Roman"/>
                <w:bCs/>
                <w:sz w:val="24"/>
                <w:szCs w:val="24"/>
                <w:shd w:val="clear" w:color="auto" w:fill="FFFFFF"/>
              </w:rPr>
              <w:t>ii</w:t>
            </w:r>
            <w:r w:rsidRPr="007737EB">
              <w:rPr>
                <w:rFonts w:ascii="Times New Roman" w:hAnsi="Times New Roman" w:cs="Times New Roman"/>
                <w:bCs/>
                <w:color w:val="000000"/>
                <w:sz w:val="24"/>
                <w:szCs w:val="24"/>
              </w:rPr>
              <w:t>;</w:t>
            </w:r>
          </w:p>
          <w:p w14:paraId="60D8E3C1" w14:textId="5CE28E0B" w:rsidR="00921078" w:rsidRPr="007737EB" w:rsidRDefault="00921078" w:rsidP="00921078">
            <w:pPr>
              <w:jc w:val="both"/>
              <w:rPr>
                <w:rFonts w:ascii="Times New Roman" w:hAnsi="Times New Roman" w:cs="Times New Roman"/>
                <w:bCs/>
                <w:color w:val="000000" w:themeColor="text1"/>
                <w:sz w:val="24"/>
                <w:szCs w:val="24"/>
              </w:rPr>
            </w:pPr>
            <w:r w:rsidRPr="007737EB">
              <w:rPr>
                <w:rFonts w:ascii="Times New Roman" w:hAnsi="Times New Roman" w:cs="Times New Roman"/>
                <w:bCs/>
                <w:sz w:val="24"/>
                <w:szCs w:val="24"/>
                <w:shd w:val="clear" w:color="auto" w:fill="FFFFFF"/>
              </w:rPr>
              <w:lastRenderedPageBreak/>
              <w:t xml:space="preserve">- alineat </w:t>
            </w:r>
            <w:r w:rsidRPr="007737EB">
              <w:rPr>
                <w:rFonts w:ascii="Times New Roman" w:hAnsi="Times New Roman" w:cs="Times New Roman"/>
                <w:bCs/>
                <w:color w:val="000000" w:themeColor="text1"/>
                <w:sz w:val="24"/>
                <w:szCs w:val="24"/>
              </w:rPr>
              <w:t xml:space="preserve">20.01.02 </w:t>
            </w:r>
            <w:r w:rsidRPr="007737EB">
              <w:rPr>
                <w:rFonts w:ascii="Times New Roman" w:hAnsi="Times New Roman" w:cs="Times New Roman"/>
                <w:bCs/>
                <w:color w:val="000000"/>
                <w:sz w:val="24"/>
                <w:szCs w:val="24"/>
              </w:rPr>
              <w:t>„Materiale pentru cura</w:t>
            </w:r>
            <w:r w:rsidR="00595C18" w:rsidRPr="007737EB">
              <w:rPr>
                <w:rFonts w:ascii="Times New Roman" w:hAnsi="Times New Roman" w:cs="Times New Roman"/>
                <w:bCs/>
                <w:color w:val="000000"/>
                <w:sz w:val="24"/>
                <w:szCs w:val="24"/>
              </w:rPr>
              <w:t>ț</w:t>
            </w:r>
            <w:r w:rsidRPr="007737EB">
              <w:rPr>
                <w:rFonts w:ascii="Times New Roman" w:hAnsi="Times New Roman" w:cs="Times New Roman"/>
                <w:bCs/>
                <w:color w:val="000000"/>
                <w:sz w:val="24"/>
                <w:szCs w:val="24"/>
              </w:rPr>
              <w:t xml:space="preserve">enie”, suma </w:t>
            </w:r>
            <w:r w:rsidR="002D29BA" w:rsidRPr="007737EB">
              <w:rPr>
                <w:rFonts w:ascii="Times New Roman" w:hAnsi="Times New Roman" w:cs="Times New Roman"/>
                <w:bCs/>
                <w:color w:val="000000"/>
                <w:sz w:val="24"/>
                <w:szCs w:val="24"/>
              </w:rPr>
              <w:t>a crescut</w:t>
            </w:r>
            <w:r w:rsidR="007226D7" w:rsidRPr="007737EB">
              <w:rPr>
                <w:rFonts w:ascii="Times New Roman" w:hAnsi="Times New Roman" w:cs="Times New Roman"/>
                <w:bCs/>
                <w:color w:val="000000"/>
                <w:sz w:val="24"/>
                <w:szCs w:val="24"/>
              </w:rPr>
              <w:t xml:space="preserve"> </w:t>
            </w:r>
            <w:r w:rsidRPr="007737EB">
              <w:rPr>
                <w:rFonts w:ascii="Times New Roman" w:hAnsi="Times New Roman" w:cs="Times New Roman"/>
                <w:bCs/>
                <w:color w:val="000000"/>
                <w:sz w:val="24"/>
                <w:szCs w:val="24"/>
                <w:shd w:val="clear" w:color="auto" w:fill="FFFFFF"/>
              </w:rPr>
              <w:t>cu</w:t>
            </w:r>
            <w:r w:rsidR="005C1B87" w:rsidRPr="007737EB">
              <w:rPr>
                <w:rFonts w:ascii="Times New Roman" w:hAnsi="Times New Roman" w:cs="Times New Roman"/>
                <w:bCs/>
                <w:color w:val="000000"/>
                <w:sz w:val="24"/>
                <w:szCs w:val="24"/>
                <w:shd w:val="clear" w:color="auto" w:fill="FFFFFF"/>
              </w:rPr>
              <w:t xml:space="preserve"> </w:t>
            </w:r>
            <w:r w:rsidR="002D29BA" w:rsidRPr="007737EB">
              <w:rPr>
                <w:rFonts w:ascii="Times New Roman" w:hAnsi="Times New Roman" w:cs="Times New Roman"/>
                <w:bCs/>
                <w:color w:val="000000"/>
                <w:sz w:val="24"/>
                <w:szCs w:val="24"/>
                <w:shd w:val="clear" w:color="auto" w:fill="FFFFFF"/>
              </w:rPr>
              <w:t>144</w:t>
            </w:r>
            <w:r w:rsidR="005C1B87" w:rsidRPr="007737EB">
              <w:rPr>
                <w:rFonts w:ascii="Times New Roman" w:hAnsi="Times New Roman" w:cs="Times New Roman"/>
                <w:bCs/>
                <w:color w:val="000000"/>
                <w:sz w:val="24"/>
                <w:szCs w:val="24"/>
                <w:shd w:val="clear" w:color="auto" w:fill="FFFFFF"/>
              </w:rPr>
              <w:t xml:space="preserve"> mii lei, respectiv</w:t>
            </w:r>
            <w:r w:rsidRPr="007737EB">
              <w:rPr>
                <w:rFonts w:ascii="Times New Roman" w:hAnsi="Times New Roman" w:cs="Times New Roman"/>
                <w:bCs/>
                <w:color w:val="000000"/>
                <w:sz w:val="24"/>
                <w:szCs w:val="24"/>
                <w:shd w:val="clear" w:color="auto" w:fill="FFFFFF"/>
              </w:rPr>
              <w:t xml:space="preserve"> </w:t>
            </w:r>
            <w:r w:rsidR="002D29BA" w:rsidRPr="007737EB">
              <w:rPr>
                <w:rFonts w:ascii="Times New Roman" w:hAnsi="Times New Roman" w:cs="Times New Roman"/>
                <w:bCs/>
                <w:color w:val="000000"/>
                <w:sz w:val="24"/>
                <w:szCs w:val="24"/>
                <w:shd w:val="clear" w:color="auto" w:fill="FFFFFF"/>
              </w:rPr>
              <w:t>27,80</w:t>
            </w:r>
            <w:r w:rsidRPr="007737EB">
              <w:rPr>
                <w:rFonts w:ascii="Times New Roman" w:hAnsi="Times New Roman" w:cs="Times New Roman"/>
                <w:bCs/>
                <w:color w:val="000000"/>
                <w:sz w:val="24"/>
                <w:szCs w:val="24"/>
                <w:shd w:val="clear" w:color="auto" w:fill="FFFFFF"/>
              </w:rPr>
              <w:t>%</w:t>
            </w:r>
            <w:r w:rsidR="008D2486" w:rsidRPr="007737EB">
              <w:rPr>
                <w:rFonts w:ascii="Times New Roman" w:hAnsi="Times New Roman" w:cs="Times New Roman"/>
                <w:bCs/>
                <w:color w:val="000000"/>
                <w:sz w:val="24"/>
                <w:szCs w:val="24"/>
                <w:shd w:val="clear" w:color="auto" w:fill="FFFFFF"/>
              </w:rPr>
              <w:t xml:space="preserve">, iar suma de </w:t>
            </w:r>
            <w:r w:rsidR="002D29BA" w:rsidRPr="007737EB">
              <w:rPr>
                <w:rFonts w:ascii="Times New Roman" w:hAnsi="Times New Roman" w:cs="Times New Roman"/>
                <w:bCs/>
                <w:color w:val="000000"/>
                <w:sz w:val="24"/>
                <w:szCs w:val="24"/>
                <w:shd w:val="clear" w:color="auto" w:fill="FFFFFF"/>
              </w:rPr>
              <w:t>662</w:t>
            </w:r>
            <w:r w:rsidR="008D2486" w:rsidRPr="007737EB">
              <w:rPr>
                <w:rFonts w:ascii="Times New Roman" w:hAnsi="Times New Roman" w:cs="Times New Roman"/>
                <w:bCs/>
                <w:color w:val="000000"/>
                <w:sz w:val="24"/>
                <w:szCs w:val="24"/>
                <w:shd w:val="clear" w:color="auto" w:fill="FFFFFF"/>
              </w:rPr>
              <w:t xml:space="preserve"> mii lei </w:t>
            </w:r>
            <w:r w:rsidRPr="007737EB">
              <w:rPr>
                <w:rFonts w:ascii="Times New Roman" w:hAnsi="Times New Roman" w:cs="Times New Roman"/>
                <w:bCs/>
                <w:sz w:val="24"/>
                <w:szCs w:val="24"/>
                <w:shd w:val="clear" w:color="auto" w:fill="FFFFFF"/>
              </w:rPr>
              <w:t>reprezint</w:t>
            </w:r>
            <w:r w:rsidR="00FE47BE" w:rsidRPr="007737EB">
              <w:rPr>
                <w:rFonts w:ascii="Times New Roman" w:hAnsi="Times New Roman" w:cs="Times New Roman"/>
                <w:bCs/>
                <w:sz w:val="24"/>
                <w:szCs w:val="24"/>
                <w:shd w:val="clear" w:color="auto" w:fill="FFFFFF"/>
              </w:rPr>
              <w:t>ă</w:t>
            </w:r>
            <w:r w:rsidRPr="007737EB">
              <w:rPr>
                <w:rFonts w:ascii="Times New Roman" w:hAnsi="Times New Roman" w:cs="Times New Roman"/>
                <w:bCs/>
                <w:sz w:val="24"/>
                <w:szCs w:val="24"/>
                <w:shd w:val="clear" w:color="auto" w:fill="FFFFFF"/>
              </w:rPr>
              <w:t xml:space="preserve"> necesarul </w:t>
            </w:r>
            <w:r w:rsidR="007226D7" w:rsidRPr="007737EB">
              <w:rPr>
                <w:rFonts w:ascii="Times New Roman" w:hAnsi="Times New Roman" w:cs="Times New Roman"/>
                <w:bCs/>
                <w:sz w:val="24"/>
                <w:szCs w:val="24"/>
                <w:shd w:val="clear" w:color="auto" w:fill="FFFFFF"/>
              </w:rPr>
              <w:t xml:space="preserve">minim </w:t>
            </w:r>
            <w:r w:rsidRPr="007737EB">
              <w:rPr>
                <w:rFonts w:ascii="Times New Roman" w:hAnsi="Times New Roman" w:cs="Times New Roman"/>
                <w:bCs/>
                <w:sz w:val="24"/>
                <w:szCs w:val="24"/>
                <w:shd w:val="clear" w:color="auto" w:fill="FFFFFF"/>
              </w:rPr>
              <w:t>de materiale pentru cur</w:t>
            </w:r>
            <w:r w:rsidR="00FE47BE" w:rsidRPr="007737EB">
              <w:rPr>
                <w:rFonts w:ascii="Times New Roman" w:hAnsi="Times New Roman" w:cs="Times New Roman"/>
                <w:bCs/>
                <w:sz w:val="24"/>
                <w:szCs w:val="24"/>
                <w:shd w:val="clear" w:color="auto" w:fill="FFFFFF"/>
              </w:rPr>
              <w:t>ăț</w:t>
            </w:r>
            <w:r w:rsidRPr="007737EB">
              <w:rPr>
                <w:rFonts w:ascii="Times New Roman" w:hAnsi="Times New Roman" w:cs="Times New Roman"/>
                <w:bCs/>
                <w:sz w:val="24"/>
                <w:szCs w:val="24"/>
                <w:shd w:val="clear" w:color="auto" w:fill="FFFFFF"/>
              </w:rPr>
              <w:t>enie</w:t>
            </w:r>
            <w:r w:rsidRPr="007737EB">
              <w:rPr>
                <w:rFonts w:ascii="Times New Roman" w:hAnsi="Times New Roman" w:cs="Times New Roman"/>
                <w:bCs/>
                <w:color w:val="000000"/>
                <w:sz w:val="24"/>
                <w:szCs w:val="24"/>
              </w:rPr>
              <w:t>;</w:t>
            </w:r>
          </w:p>
          <w:p w14:paraId="7BA65AC5" w14:textId="63DA68A2" w:rsidR="00921078" w:rsidRPr="007737EB" w:rsidRDefault="00921078" w:rsidP="00921078">
            <w:pPr>
              <w:jc w:val="both"/>
              <w:rPr>
                <w:rFonts w:ascii="Times New Roman" w:hAnsi="Times New Roman" w:cs="Times New Roman"/>
                <w:bCs/>
                <w:color w:val="000000"/>
                <w:sz w:val="24"/>
                <w:szCs w:val="24"/>
              </w:rPr>
            </w:pPr>
            <w:r w:rsidRPr="007737EB">
              <w:rPr>
                <w:rFonts w:ascii="Times New Roman" w:hAnsi="Times New Roman" w:cs="Times New Roman"/>
                <w:bCs/>
                <w:sz w:val="24"/>
                <w:szCs w:val="24"/>
                <w:shd w:val="clear" w:color="auto" w:fill="FFFFFF"/>
              </w:rPr>
              <w:t xml:space="preserve">- alineat </w:t>
            </w:r>
            <w:r w:rsidRPr="007737EB">
              <w:rPr>
                <w:rFonts w:ascii="Times New Roman" w:hAnsi="Times New Roman" w:cs="Times New Roman"/>
                <w:bCs/>
                <w:color w:val="000000" w:themeColor="text1"/>
                <w:sz w:val="24"/>
                <w:szCs w:val="24"/>
              </w:rPr>
              <w:t xml:space="preserve">20.01.03 </w:t>
            </w:r>
            <w:r w:rsidRPr="007737EB">
              <w:rPr>
                <w:rFonts w:ascii="Times New Roman" w:hAnsi="Times New Roman" w:cs="Times New Roman"/>
                <w:bCs/>
                <w:color w:val="000000"/>
                <w:sz w:val="24"/>
                <w:szCs w:val="24"/>
              </w:rPr>
              <w:t>„</w:t>
            </w:r>
            <w:r w:rsidR="00FE47BE" w:rsidRPr="007737EB">
              <w:rPr>
                <w:rFonts w:ascii="Times New Roman" w:hAnsi="Times New Roman" w:cs="Times New Roman"/>
                <w:bCs/>
                <w:color w:val="000000"/>
                <w:sz w:val="24"/>
                <w:szCs w:val="24"/>
              </w:rPr>
              <w:t>Î</w:t>
            </w:r>
            <w:r w:rsidRPr="007737EB">
              <w:rPr>
                <w:rFonts w:ascii="Times New Roman" w:hAnsi="Times New Roman" w:cs="Times New Roman"/>
                <w:bCs/>
                <w:color w:val="000000"/>
                <w:sz w:val="24"/>
                <w:szCs w:val="24"/>
              </w:rPr>
              <w:t>nc</w:t>
            </w:r>
            <w:r w:rsidR="00FE47BE" w:rsidRPr="007737EB">
              <w:rPr>
                <w:rFonts w:ascii="Times New Roman" w:hAnsi="Times New Roman" w:cs="Times New Roman"/>
                <w:bCs/>
                <w:color w:val="000000"/>
                <w:sz w:val="24"/>
                <w:szCs w:val="24"/>
              </w:rPr>
              <w:t>ă</w:t>
            </w:r>
            <w:r w:rsidRPr="007737EB">
              <w:rPr>
                <w:rFonts w:ascii="Times New Roman" w:hAnsi="Times New Roman" w:cs="Times New Roman"/>
                <w:bCs/>
                <w:color w:val="000000"/>
                <w:sz w:val="24"/>
                <w:szCs w:val="24"/>
              </w:rPr>
              <w:t xml:space="preserve">lzit, iluminat </w:t>
            </w:r>
            <w:r w:rsidR="00FE47BE" w:rsidRPr="007737EB">
              <w:rPr>
                <w:rFonts w:ascii="Times New Roman" w:hAnsi="Times New Roman" w:cs="Times New Roman"/>
                <w:bCs/>
                <w:color w:val="000000"/>
                <w:sz w:val="24"/>
                <w:szCs w:val="24"/>
              </w:rPr>
              <w:t>ș</w:t>
            </w:r>
            <w:r w:rsidRPr="007737EB">
              <w:rPr>
                <w:rFonts w:ascii="Times New Roman" w:hAnsi="Times New Roman" w:cs="Times New Roman"/>
                <w:bCs/>
                <w:color w:val="000000"/>
                <w:sz w:val="24"/>
                <w:szCs w:val="24"/>
              </w:rPr>
              <w:t>i for</w:t>
            </w:r>
            <w:r w:rsidR="00E25283" w:rsidRPr="007737EB">
              <w:rPr>
                <w:rFonts w:ascii="Times New Roman" w:hAnsi="Times New Roman" w:cs="Times New Roman"/>
                <w:bCs/>
                <w:color w:val="000000"/>
                <w:sz w:val="24"/>
                <w:szCs w:val="24"/>
              </w:rPr>
              <w:t>ță</w:t>
            </w:r>
            <w:r w:rsidRPr="007737EB">
              <w:rPr>
                <w:rFonts w:ascii="Times New Roman" w:hAnsi="Times New Roman" w:cs="Times New Roman"/>
                <w:bCs/>
                <w:color w:val="000000"/>
                <w:sz w:val="24"/>
                <w:szCs w:val="24"/>
              </w:rPr>
              <w:t xml:space="preserve"> motric</w:t>
            </w:r>
            <w:r w:rsidR="00E25283" w:rsidRPr="007737EB">
              <w:rPr>
                <w:rFonts w:ascii="Times New Roman" w:hAnsi="Times New Roman" w:cs="Times New Roman"/>
                <w:bCs/>
                <w:color w:val="000000"/>
                <w:sz w:val="24"/>
                <w:szCs w:val="24"/>
              </w:rPr>
              <w:t>ă</w:t>
            </w:r>
            <w:r w:rsidRPr="007737EB">
              <w:rPr>
                <w:rFonts w:ascii="Times New Roman" w:hAnsi="Times New Roman" w:cs="Times New Roman"/>
                <w:bCs/>
                <w:color w:val="000000"/>
                <w:sz w:val="24"/>
                <w:szCs w:val="24"/>
              </w:rPr>
              <w:t xml:space="preserve">”, suma </w:t>
            </w:r>
            <w:r w:rsidR="002D29BA" w:rsidRPr="007737EB">
              <w:rPr>
                <w:rFonts w:ascii="Times New Roman" w:hAnsi="Times New Roman" w:cs="Times New Roman"/>
                <w:bCs/>
                <w:color w:val="000000"/>
                <w:sz w:val="24"/>
                <w:szCs w:val="24"/>
              </w:rPr>
              <w:t>a crescut</w:t>
            </w:r>
            <w:r w:rsidR="0059398C" w:rsidRPr="007737EB">
              <w:rPr>
                <w:rFonts w:ascii="Times New Roman" w:hAnsi="Times New Roman" w:cs="Times New Roman"/>
                <w:bCs/>
                <w:color w:val="000000"/>
                <w:sz w:val="24"/>
                <w:szCs w:val="24"/>
              </w:rPr>
              <w:t xml:space="preserve"> cu </w:t>
            </w:r>
            <w:r w:rsidR="002D29BA" w:rsidRPr="007737EB">
              <w:rPr>
                <w:rFonts w:ascii="Times New Roman" w:hAnsi="Times New Roman" w:cs="Times New Roman"/>
                <w:bCs/>
                <w:color w:val="000000"/>
                <w:sz w:val="24"/>
                <w:szCs w:val="24"/>
              </w:rPr>
              <w:t>19.640</w:t>
            </w:r>
            <w:r w:rsidR="0059398C" w:rsidRPr="007737EB">
              <w:rPr>
                <w:rFonts w:ascii="Times New Roman" w:hAnsi="Times New Roman" w:cs="Times New Roman"/>
                <w:bCs/>
                <w:color w:val="000000"/>
                <w:sz w:val="24"/>
                <w:szCs w:val="24"/>
              </w:rPr>
              <w:t xml:space="preserve"> mii lei, respectiv</w:t>
            </w:r>
            <w:r w:rsidRPr="007737EB">
              <w:rPr>
                <w:rFonts w:ascii="Times New Roman" w:hAnsi="Times New Roman" w:cs="Times New Roman"/>
                <w:bCs/>
                <w:color w:val="000000"/>
                <w:sz w:val="24"/>
                <w:szCs w:val="24"/>
                <w:shd w:val="clear" w:color="auto" w:fill="FFFFFF"/>
              </w:rPr>
              <w:t xml:space="preserve"> </w:t>
            </w:r>
            <w:r w:rsidR="002D29BA" w:rsidRPr="007737EB">
              <w:rPr>
                <w:rFonts w:ascii="Times New Roman" w:hAnsi="Times New Roman" w:cs="Times New Roman"/>
                <w:bCs/>
                <w:color w:val="000000"/>
                <w:sz w:val="24"/>
                <w:szCs w:val="24"/>
                <w:shd w:val="clear" w:color="auto" w:fill="FFFFFF"/>
              </w:rPr>
              <w:t>130,41</w:t>
            </w:r>
            <w:r w:rsidRPr="007737EB">
              <w:rPr>
                <w:rFonts w:ascii="Times New Roman" w:hAnsi="Times New Roman" w:cs="Times New Roman"/>
                <w:bCs/>
                <w:color w:val="000000"/>
                <w:sz w:val="24"/>
                <w:szCs w:val="24"/>
                <w:shd w:val="clear" w:color="auto" w:fill="FFFFFF"/>
              </w:rPr>
              <w:t>%</w:t>
            </w:r>
            <w:r w:rsidR="008D2486" w:rsidRPr="007737EB">
              <w:rPr>
                <w:rFonts w:ascii="Times New Roman" w:hAnsi="Times New Roman" w:cs="Times New Roman"/>
                <w:bCs/>
                <w:color w:val="000000"/>
                <w:sz w:val="24"/>
                <w:szCs w:val="24"/>
                <w:shd w:val="clear" w:color="auto" w:fill="FFFFFF"/>
              </w:rPr>
              <w:t xml:space="preserve">, iar suma de </w:t>
            </w:r>
            <w:r w:rsidR="002D29BA" w:rsidRPr="007737EB">
              <w:rPr>
                <w:rFonts w:ascii="Times New Roman" w:hAnsi="Times New Roman" w:cs="Times New Roman"/>
                <w:bCs/>
                <w:color w:val="000000"/>
                <w:sz w:val="24"/>
                <w:szCs w:val="24"/>
                <w:shd w:val="clear" w:color="auto" w:fill="FFFFFF"/>
              </w:rPr>
              <w:t>34.700</w:t>
            </w:r>
            <w:r w:rsidR="008D2486" w:rsidRPr="007737EB">
              <w:rPr>
                <w:rFonts w:ascii="Times New Roman" w:hAnsi="Times New Roman" w:cs="Times New Roman"/>
                <w:bCs/>
                <w:color w:val="000000"/>
                <w:sz w:val="24"/>
                <w:szCs w:val="24"/>
                <w:shd w:val="clear" w:color="auto" w:fill="FFFFFF"/>
              </w:rPr>
              <w:t xml:space="preserve"> mi lei</w:t>
            </w:r>
            <w:r w:rsidRPr="007737EB">
              <w:rPr>
                <w:rFonts w:ascii="Times New Roman" w:hAnsi="Times New Roman" w:cs="Times New Roman"/>
                <w:bCs/>
                <w:sz w:val="24"/>
                <w:szCs w:val="24"/>
                <w:shd w:val="clear" w:color="auto" w:fill="FFFFFF"/>
              </w:rPr>
              <w:t xml:space="preserve"> reprezint</w:t>
            </w:r>
            <w:r w:rsidR="00595C18" w:rsidRPr="007737EB">
              <w:rPr>
                <w:rFonts w:ascii="Times New Roman" w:hAnsi="Times New Roman" w:cs="Times New Roman"/>
                <w:bCs/>
                <w:sz w:val="24"/>
                <w:szCs w:val="24"/>
                <w:shd w:val="clear" w:color="auto" w:fill="FFFFFF"/>
              </w:rPr>
              <w:t>ă</w:t>
            </w:r>
            <w:r w:rsidRPr="007737EB">
              <w:rPr>
                <w:rFonts w:ascii="Times New Roman" w:hAnsi="Times New Roman" w:cs="Times New Roman"/>
                <w:bCs/>
                <w:sz w:val="24"/>
                <w:szCs w:val="24"/>
                <w:shd w:val="clear" w:color="auto" w:fill="FFFFFF"/>
              </w:rPr>
              <w:t xml:space="preserve"> acoperirea necesarului de energie electrică și gaze</w:t>
            </w:r>
            <w:r w:rsidRPr="007737EB">
              <w:rPr>
                <w:rFonts w:ascii="Times New Roman" w:hAnsi="Times New Roman" w:cs="Times New Roman"/>
                <w:bCs/>
                <w:color w:val="000000"/>
                <w:sz w:val="24"/>
                <w:szCs w:val="24"/>
              </w:rPr>
              <w:t xml:space="preserve"> naturale</w:t>
            </w:r>
            <w:r w:rsidR="0059398C" w:rsidRPr="007737EB">
              <w:rPr>
                <w:rFonts w:ascii="Times New Roman" w:hAnsi="Times New Roman" w:cs="Times New Roman"/>
                <w:bCs/>
                <w:color w:val="000000"/>
                <w:sz w:val="24"/>
                <w:szCs w:val="24"/>
              </w:rPr>
              <w:t>;</w:t>
            </w:r>
          </w:p>
          <w:p w14:paraId="37F53AD7" w14:textId="2DA0584F" w:rsidR="00921078" w:rsidRPr="007737EB" w:rsidRDefault="00921078" w:rsidP="00921078">
            <w:pPr>
              <w:jc w:val="both"/>
              <w:rPr>
                <w:rFonts w:ascii="Times New Roman" w:hAnsi="Times New Roman" w:cs="Times New Roman"/>
                <w:bCs/>
                <w:color w:val="000000" w:themeColor="text1"/>
                <w:sz w:val="24"/>
                <w:szCs w:val="24"/>
              </w:rPr>
            </w:pPr>
            <w:r w:rsidRPr="007737EB">
              <w:rPr>
                <w:rFonts w:ascii="Times New Roman" w:hAnsi="Times New Roman" w:cs="Times New Roman"/>
                <w:bCs/>
                <w:sz w:val="24"/>
                <w:szCs w:val="24"/>
                <w:shd w:val="clear" w:color="auto" w:fill="FFFFFF"/>
              </w:rPr>
              <w:t xml:space="preserve">- alineat </w:t>
            </w:r>
            <w:r w:rsidRPr="007737EB">
              <w:rPr>
                <w:rFonts w:ascii="Times New Roman" w:hAnsi="Times New Roman" w:cs="Times New Roman"/>
                <w:bCs/>
                <w:color w:val="000000" w:themeColor="text1"/>
                <w:sz w:val="24"/>
                <w:szCs w:val="24"/>
              </w:rPr>
              <w:t xml:space="preserve">20.01.04 </w:t>
            </w:r>
            <w:r w:rsidRPr="007737EB">
              <w:rPr>
                <w:rFonts w:ascii="Times New Roman" w:hAnsi="Times New Roman" w:cs="Times New Roman"/>
                <w:bCs/>
                <w:color w:val="000000"/>
                <w:sz w:val="24"/>
                <w:szCs w:val="24"/>
              </w:rPr>
              <w:t>„Ap</w:t>
            </w:r>
            <w:r w:rsidR="00FE47BE" w:rsidRPr="007737EB">
              <w:rPr>
                <w:rFonts w:ascii="Times New Roman" w:hAnsi="Times New Roman" w:cs="Times New Roman"/>
                <w:bCs/>
                <w:color w:val="000000"/>
                <w:sz w:val="24"/>
                <w:szCs w:val="24"/>
              </w:rPr>
              <w:t>ă</w:t>
            </w:r>
            <w:r w:rsidRPr="007737EB">
              <w:rPr>
                <w:rFonts w:ascii="Times New Roman" w:hAnsi="Times New Roman" w:cs="Times New Roman"/>
                <w:bCs/>
                <w:color w:val="000000"/>
                <w:sz w:val="24"/>
                <w:szCs w:val="24"/>
              </w:rPr>
              <w:t xml:space="preserve">, canal </w:t>
            </w:r>
            <w:r w:rsidR="00FE47BE" w:rsidRPr="007737EB">
              <w:rPr>
                <w:rFonts w:ascii="Times New Roman" w:hAnsi="Times New Roman" w:cs="Times New Roman"/>
                <w:bCs/>
                <w:color w:val="000000"/>
                <w:sz w:val="24"/>
                <w:szCs w:val="24"/>
              </w:rPr>
              <w:t>ș</w:t>
            </w:r>
            <w:r w:rsidRPr="007737EB">
              <w:rPr>
                <w:rFonts w:ascii="Times New Roman" w:hAnsi="Times New Roman" w:cs="Times New Roman"/>
                <w:bCs/>
                <w:color w:val="000000"/>
                <w:sz w:val="24"/>
                <w:szCs w:val="24"/>
              </w:rPr>
              <w:t xml:space="preserve">i salubritate”, suma </w:t>
            </w:r>
            <w:r w:rsidR="00C470A6" w:rsidRPr="007737EB">
              <w:rPr>
                <w:rFonts w:ascii="Times New Roman" w:hAnsi="Times New Roman" w:cs="Times New Roman"/>
                <w:bCs/>
                <w:color w:val="000000"/>
                <w:sz w:val="24"/>
                <w:szCs w:val="24"/>
              </w:rPr>
              <w:t>a crescut</w:t>
            </w:r>
            <w:r w:rsidRPr="007737EB">
              <w:rPr>
                <w:rFonts w:ascii="Times New Roman" w:hAnsi="Times New Roman" w:cs="Times New Roman"/>
                <w:bCs/>
                <w:color w:val="000000"/>
                <w:sz w:val="24"/>
                <w:szCs w:val="24"/>
              </w:rPr>
              <w:t xml:space="preserve"> </w:t>
            </w:r>
            <w:r w:rsidR="00891EC6" w:rsidRPr="007737EB">
              <w:rPr>
                <w:rFonts w:ascii="Times New Roman" w:hAnsi="Times New Roman" w:cs="Times New Roman"/>
                <w:bCs/>
                <w:color w:val="000000"/>
                <w:sz w:val="24"/>
                <w:szCs w:val="24"/>
              </w:rPr>
              <w:t>cu</w:t>
            </w:r>
            <w:r w:rsidR="00C470A6" w:rsidRPr="007737EB">
              <w:rPr>
                <w:rFonts w:ascii="Times New Roman" w:hAnsi="Times New Roman" w:cs="Times New Roman"/>
                <w:bCs/>
                <w:color w:val="000000"/>
                <w:sz w:val="24"/>
                <w:szCs w:val="24"/>
              </w:rPr>
              <w:t xml:space="preserve">                  </w:t>
            </w:r>
            <w:r w:rsidR="00891EC6" w:rsidRPr="007737EB">
              <w:rPr>
                <w:rFonts w:ascii="Times New Roman" w:hAnsi="Times New Roman" w:cs="Times New Roman"/>
                <w:bCs/>
                <w:color w:val="000000"/>
                <w:sz w:val="24"/>
                <w:szCs w:val="24"/>
              </w:rPr>
              <w:t xml:space="preserve"> </w:t>
            </w:r>
            <w:r w:rsidR="00C470A6" w:rsidRPr="007737EB">
              <w:rPr>
                <w:rFonts w:ascii="Times New Roman" w:hAnsi="Times New Roman" w:cs="Times New Roman"/>
                <w:bCs/>
                <w:color w:val="000000"/>
                <w:sz w:val="24"/>
                <w:szCs w:val="24"/>
              </w:rPr>
              <w:t>214</w:t>
            </w:r>
            <w:r w:rsidR="00891EC6" w:rsidRPr="007737EB">
              <w:rPr>
                <w:rFonts w:ascii="Times New Roman" w:hAnsi="Times New Roman" w:cs="Times New Roman"/>
                <w:bCs/>
                <w:color w:val="000000"/>
                <w:sz w:val="24"/>
                <w:szCs w:val="24"/>
              </w:rPr>
              <w:t xml:space="preserve"> mii lei, respectiv </w:t>
            </w:r>
            <w:r w:rsidR="00C470A6" w:rsidRPr="007737EB">
              <w:rPr>
                <w:rFonts w:ascii="Times New Roman" w:hAnsi="Times New Roman" w:cs="Times New Roman"/>
                <w:bCs/>
                <w:color w:val="000000"/>
                <w:sz w:val="24"/>
                <w:szCs w:val="24"/>
              </w:rPr>
              <w:t>15,62</w:t>
            </w:r>
            <w:r w:rsidRPr="007737EB">
              <w:rPr>
                <w:rFonts w:ascii="Times New Roman" w:hAnsi="Times New Roman" w:cs="Times New Roman"/>
                <w:bCs/>
                <w:color w:val="000000"/>
                <w:sz w:val="24"/>
                <w:szCs w:val="24"/>
                <w:shd w:val="clear" w:color="auto" w:fill="FFFFFF"/>
              </w:rPr>
              <w:t>%</w:t>
            </w:r>
            <w:r w:rsidR="00891EC6" w:rsidRPr="007737EB">
              <w:rPr>
                <w:rFonts w:ascii="Times New Roman" w:hAnsi="Times New Roman" w:cs="Times New Roman"/>
                <w:bCs/>
                <w:color w:val="000000"/>
                <w:sz w:val="24"/>
                <w:szCs w:val="24"/>
                <w:shd w:val="clear" w:color="auto" w:fill="FFFFFF"/>
              </w:rPr>
              <w:t>,</w:t>
            </w:r>
            <w:r w:rsidR="00F87B11" w:rsidRPr="007737EB">
              <w:rPr>
                <w:rFonts w:ascii="Times New Roman" w:hAnsi="Times New Roman" w:cs="Times New Roman"/>
                <w:bCs/>
                <w:color w:val="000000"/>
                <w:sz w:val="24"/>
                <w:szCs w:val="24"/>
                <w:shd w:val="clear" w:color="auto" w:fill="FFFFFF"/>
              </w:rPr>
              <w:t xml:space="preserve"> iar suma de </w:t>
            </w:r>
            <w:r w:rsidR="00EB550A" w:rsidRPr="007737EB">
              <w:rPr>
                <w:rFonts w:ascii="Times New Roman" w:hAnsi="Times New Roman" w:cs="Times New Roman"/>
                <w:bCs/>
                <w:color w:val="000000"/>
                <w:sz w:val="24"/>
                <w:szCs w:val="24"/>
                <w:shd w:val="clear" w:color="auto" w:fill="FFFFFF"/>
              </w:rPr>
              <w:t>1.</w:t>
            </w:r>
            <w:r w:rsidR="00C470A6" w:rsidRPr="007737EB">
              <w:rPr>
                <w:rFonts w:ascii="Times New Roman" w:hAnsi="Times New Roman" w:cs="Times New Roman"/>
                <w:bCs/>
                <w:color w:val="000000"/>
                <w:sz w:val="24"/>
                <w:szCs w:val="24"/>
                <w:shd w:val="clear" w:color="auto" w:fill="FFFFFF"/>
              </w:rPr>
              <w:t>584</w:t>
            </w:r>
            <w:r w:rsidR="00F87B11" w:rsidRPr="007737EB">
              <w:rPr>
                <w:rFonts w:ascii="Times New Roman" w:hAnsi="Times New Roman" w:cs="Times New Roman"/>
                <w:bCs/>
                <w:color w:val="000000"/>
                <w:sz w:val="24"/>
                <w:szCs w:val="24"/>
                <w:shd w:val="clear" w:color="auto" w:fill="FFFFFF"/>
              </w:rPr>
              <w:t xml:space="preserve"> mii lei asigură achitarea</w:t>
            </w:r>
            <w:r w:rsidR="005354D8" w:rsidRPr="007737EB">
              <w:rPr>
                <w:rFonts w:ascii="Times New Roman" w:hAnsi="Times New Roman" w:cs="Times New Roman"/>
                <w:bCs/>
                <w:color w:val="000000"/>
                <w:sz w:val="24"/>
                <w:szCs w:val="24"/>
                <w:shd w:val="clear" w:color="auto" w:fill="FFFFFF"/>
              </w:rPr>
              <w:t xml:space="preserve"> contravalorii</w:t>
            </w:r>
            <w:r w:rsidRPr="007737EB">
              <w:rPr>
                <w:rFonts w:ascii="Times New Roman" w:hAnsi="Times New Roman" w:cs="Times New Roman"/>
                <w:bCs/>
                <w:sz w:val="24"/>
                <w:szCs w:val="24"/>
                <w:shd w:val="clear" w:color="auto" w:fill="FFFFFF"/>
              </w:rPr>
              <w:t xml:space="preserve"> tarifelor c</w:t>
            </w:r>
            <w:r w:rsidR="00FE47BE" w:rsidRPr="007737EB">
              <w:rPr>
                <w:rFonts w:ascii="Times New Roman" w:hAnsi="Times New Roman" w:cs="Times New Roman"/>
                <w:bCs/>
                <w:sz w:val="24"/>
                <w:szCs w:val="24"/>
                <w:shd w:val="clear" w:color="auto" w:fill="FFFFFF"/>
              </w:rPr>
              <w:t>ă</w:t>
            </w:r>
            <w:r w:rsidRPr="007737EB">
              <w:rPr>
                <w:rFonts w:ascii="Times New Roman" w:hAnsi="Times New Roman" w:cs="Times New Roman"/>
                <w:bCs/>
                <w:sz w:val="24"/>
                <w:szCs w:val="24"/>
                <w:shd w:val="clear" w:color="auto" w:fill="FFFFFF"/>
              </w:rPr>
              <w:t>tre operatorii economici</w:t>
            </w:r>
            <w:r w:rsidRPr="007737EB">
              <w:rPr>
                <w:rFonts w:ascii="Times New Roman" w:hAnsi="Times New Roman" w:cs="Times New Roman"/>
                <w:bCs/>
                <w:color w:val="000000"/>
                <w:sz w:val="24"/>
                <w:szCs w:val="24"/>
              </w:rPr>
              <w:t>;</w:t>
            </w:r>
          </w:p>
          <w:p w14:paraId="55DF2CEF" w14:textId="64F59ECE" w:rsidR="00921078" w:rsidRPr="007737EB" w:rsidRDefault="00921078" w:rsidP="00921078">
            <w:pPr>
              <w:jc w:val="both"/>
              <w:rPr>
                <w:rFonts w:ascii="Times New Roman" w:hAnsi="Times New Roman" w:cs="Times New Roman"/>
                <w:bCs/>
                <w:color w:val="000000" w:themeColor="text1"/>
                <w:sz w:val="24"/>
                <w:szCs w:val="24"/>
              </w:rPr>
            </w:pPr>
            <w:r w:rsidRPr="007737EB">
              <w:rPr>
                <w:rFonts w:ascii="Times New Roman" w:hAnsi="Times New Roman" w:cs="Times New Roman"/>
                <w:bCs/>
                <w:color w:val="000000" w:themeColor="text1"/>
                <w:sz w:val="24"/>
                <w:szCs w:val="24"/>
              </w:rPr>
              <w:t>-  alineat 20.01.05 „Carburan</w:t>
            </w:r>
            <w:r w:rsidR="00FE47BE"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 xml:space="preserve">i </w:t>
            </w:r>
            <w:r w:rsidR="00FE47BE" w:rsidRPr="007737EB">
              <w:rPr>
                <w:rFonts w:ascii="Times New Roman" w:hAnsi="Times New Roman" w:cs="Times New Roman"/>
                <w:bCs/>
                <w:color w:val="000000" w:themeColor="text1"/>
                <w:sz w:val="24"/>
                <w:szCs w:val="24"/>
              </w:rPr>
              <w:t>ș</w:t>
            </w:r>
            <w:r w:rsidRPr="007737EB">
              <w:rPr>
                <w:rFonts w:ascii="Times New Roman" w:hAnsi="Times New Roman" w:cs="Times New Roman"/>
                <w:bCs/>
                <w:color w:val="000000" w:themeColor="text1"/>
                <w:sz w:val="24"/>
                <w:szCs w:val="24"/>
              </w:rPr>
              <w:t>i lubrifian</w:t>
            </w:r>
            <w:r w:rsidR="00FE47BE"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 xml:space="preserve">i”, </w:t>
            </w:r>
            <w:r w:rsidRPr="007737EB">
              <w:rPr>
                <w:rFonts w:ascii="Times New Roman" w:hAnsi="Times New Roman" w:cs="Times New Roman"/>
                <w:bCs/>
                <w:color w:val="000000"/>
                <w:sz w:val="24"/>
                <w:szCs w:val="24"/>
              </w:rPr>
              <w:t xml:space="preserve">suma </w:t>
            </w:r>
            <w:r w:rsidR="00C470A6" w:rsidRPr="007737EB">
              <w:rPr>
                <w:rFonts w:ascii="Times New Roman" w:hAnsi="Times New Roman" w:cs="Times New Roman"/>
                <w:bCs/>
                <w:color w:val="000000"/>
                <w:sz w:val="24"/>
                <w:szCs w:val="24"/>
              </w:rPr>
              <w:t>a crescut</w:t>
            </w:r>
            <w:r w:rsidRPr="007737EB">
              <w:rPr>
                <w:rFonts w:ascii="Times New Roman" w:hAnsi="Times New Roman" w:cs="Times New Roman"/>
                <w:bCs/>
                <w:color w:val="000000"/>
                <w:sz w:val="24"/>
                <w:szCs w:val="24"/>
              </w:rPr>
              <w:t xml:space="preserve"> </w:t>
            </w:r>
            <w:r w:rsidR="00916D46" w:rsidRPr="007737EB">
              <w:rPr>
                <w:rFonts w:ascii="Times New Roman" w:hAnsi="Times New Roman" w:cs="Times New Roman"/>
                <w:bCs/>
                <w:color w:val="000000"/>
                <w:sz w:val="24"/>
                <w:szCs w:val="24"/>
              </w:rPr>
              <w:t xml:space="preserve">cu </w:t>
            </w:r>
            <w:r w:rsidR="00C470A6" w:rsidRPr="007737EB">
              <w:rPr>
                <w:rFonts w:ascii="Times New Roman" w:hAnsi="Times New Roman" w:cs="Times New Roman"/>
                <w:bCs/>
                <w:color w:val="000000"/>
                <w:sz w:val="24"/>
                <w:szCs w:val="24"/>
              </w:rPr>
              <w:t>2.093</w:t>
            </w:r>
            <w:r w:rsidR="00916D46" w:rsidRPr="007737EB">
              <w:rPr>
                <w:rFonts w:ascii="Times New Roman" w:hAnsi="Times New Roman" w:cs="Times New Roman"/>
                <w:bCs/>
                <w:color w:val="000000"/>
                <w:sz w:val="24"/>
                <w:szCs w:val="24"/>
              </w:rPr>
              <w:t xml:space="preserve"> mii lei, respectiv </w:t>
            </w:r>
            <w:r w:rsidR="00C470A6" w:rsidRPr="007737EB">
              <w:rPr>
                <w:rFonts w:ascii="Times New Roman" w:hAnsi="Times New Roman" w:cs="Times New Roman"/>
                <w:bCs/>
                <w:color w:val="000000"/>
                <w:sz w:val="24"/>
                <w:szCs w:val="24"/>
              </w:rPr>
              <w:t>10,65</w:t>
            </w:r>
            <w:r w:rsidRPr="007737EB">
              <w:rPr>
                <w:rFonts w:ascii="Times New Roman" w:hAnsi="Times New Roman" w:cs="Times New Roman"/>
                <w:bCs/>
                <w:color w:val="000000"/>
                <w:sz w:val="24"/>
                <w:szCs w:val="24"/>
                <w:shd w:val="clear" w:color="auto" w:fill="FFFFFF"/>
              </w:rPr>
              <w:t>%</w:t>
            </w:r>
            <w:r w:rsidRPr="007737EB">
              <w:rPr>
                <w:rFonts w:ascii="Times New Roman" w:hAnsi="Times New Roman" w:cs="Times New Roman"/>
                <w:bCs/>
                <w:color w:val="000000" w:themeColor="text1"/>
                <w:sz w:val="24"/>
                <w:szCs w:val="24"/>
              </w:rPr>
              <w:t xml:space="preserve">, </w:t>
            </w:r>
            <w:r w:rsidR="00C839CE" w:rsidRPr="007737EB">
              <w:rPr>
                <w:rFonts w:ascii="Times New Roman" w:hAnsi="Times New Roman" w:cs="Times New Roman"/>
                <w:bCs/>
                <w:color w:val="000000" w:themeColor="text1"/>
                <w:sz w:val="24"/>
                <w:szCs w:val="24"/>
              </w:rPr>
              <w:t xml:space="preserve">iar suma de </w:t>
            </w:r>
            <w:r w:rsidR="00C470A6" w:rsidRPr="007737EB">
              <w:rPr>
                <w:rFonts w:ascii="Times New Roman" w:hAnsi="Times New Roman" w:cs="Times New Roman"/>
                <w:bCs/>
                <w:color w:val="000000" w:themeColor="text1"/>
                <w:sz w:val="24"/>
                <w:szCs w:val="24"/>
              </w:rPr>
              <w:t>21.737</w:t>
            </w:r>
            <w:r w:rsidR="00C839CE" w:rsidRPr="007737EB">
              <w:rPr>
                <w:rFonts w:ascii="Times New Roman" w:hAnsi="Times New Roman" w:cs="Times New Roman"/>
                <w:bCs/>
                <w:color w:val="000000" w:themeColor="text1"/>
                <w:sz w:val="24"/>
                <w:szCs w:val="24"/>
              </w:rPr>
              <w:t xml:space="preserve"> mii lei </w:t>
            </w:r>
            <w:r w:rsidR="00916D46" w:rsidRPr="007737EB">
              <w:rPr>
                <w:rFonts w:ascii="Times New Roman" w:hAnsi="Times New Roman" w:cs="Times New Roman"/>
                <w:bCs/>
                <w:color w:val="000000" w:themeColor="text1"/>
                <w:sz w:val="24"/>
                <w:szCs w:val="24"/>
              </w:rPr>
              <w:t>asigur</w:t>
            </w:r>
            <w:r w:rsidR="00C839CE" w:rsidRPr="007737EB">
              <w:rPr>
                <w:rFonts w:ascii="Times New Roman" w:hAnsi="Times New Roman" w:cs="Times New Roman"/>
                <w:bCs/>
                <w:color w:val="000000" w:themeColor="text1"/>
                <w:sz w:val="24"/>
                <w:szCs w:val="24"/>
              </w:rPr>
              <w:t xml:space="preserve">ă </w:t>
            </w:r>
            <w:r w:rsidRPr="007737EB">
              <w:rPr>
                <w:rFonts w:ascii="Times New Roman" w:hAnsi="Times New Roman" w:cs="Times New Roman"/>
                <w:bCs/>
                <w:color w:val="000000" w:themeColor="text1"/>
                <w:sz w:val="24"/>
                <w:szCs w:val="24"/>
              </w:rPr>
              <w:t>necesar</w:t>
            </w:r>
            <w:r w:rsidR="00916D46" w:rsidRPr="007737EB">
              <w:rPr>
                <w:rFonts w:ascii="Times New Roman" w:hAnsi="Times New Roman" w:cs="Times New Roman"/>
                <w:bCs/>
                <w:color w:val="000000" w:themeColor="text1"/>
                <w:sz w:val="24"/>
                <w:szCs w:val="24"/>
              </w:rPr>
              <w:t>ul minim</w:t>
            </w:r>
            <w:r w:rsidRPr="007737EB">
              <w:rPr>
                <w:rFonts w:ascii="Times New Roman" w:hAnsi="Times New Roman" w:cs="Times New Roman"/>
                <w:bCs/>
                <w:color w:val="000000" w:themeColor="text1"/>
                <w:sz w:val="24"/>
                <w:szCs w:val="24"/>
              </w:rPr>
              <w:t xml:space="preserve"> pentru consumul de carburant aferent utilajelor </w:t>
            </w:r>
            <w:r w:rsidR="00030392" w:rsidRPr="007737EB">
              <w:rPr>
                <w:rFonts w:ascii="Times New Roman" w:hAnsi="Times New Roman" w:cs="Times New Roman"/>
                <w:bCs/>
                <w:color w:val="000000" w:themeColor="text1"/>
                <w:sz w:val="24"/>
                <w:szCs w:val="24"/>
              </w:rPr>
              <w:t>ș</w:t>
            </w:r>
            <w:r w:rsidRPr="007737EB">
              <w:rPr>
                <w:rFonts w:ascii="Times New Roman" w:hAnsi="Times New Roman" w:cs="Times New Roman"/>
                <w:bCs/>
                <w:color w:val="000000" w:themeColor="text1"/>
                <w:sz w:val="24"/>
                <w:szCs w:val="24"/>
              </w:rPr>
              <w:t xml:space="preserve">i mijloacelor de transport implicate </w:t>
            </w:r>
            <w:r w:rsidR="00030392" w:rsidRPr="007737EB">
              <w:rPr>
                <w:rFonts w:ascii="Times New Roman" w:hAnsi="Times New Roman" w:cs="Times New Roman"/>
                <w:bCs/>
                <w:color w:val="000000" w:themeColor="text1"/>
                <w:sz w:val="24"/>
                <w:szCs w:val="24"/>
              </w:rPr>
              <w:t>î</w:t>
            </w:r>
            <w:r w:rsidRPr="007737EB">
              <w:rPr>
                <w:rFonts w:ascii="Times New Roman" w:hAnsi="Times New Roman" w:cs="Times New Roman"/>
                <w:bCs/>
                <w:color w:val="000000" w:themeColor="text1"/>
                <w:sz w:val="24"/>
                <w:szCs w:val="24"/>
              </w:rPr>
              <w:t>n realizarea obiectivelor Administra</w:t>
            </w:r>
            <w:r w:rsidR="00030392"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iei Na</w:t>
            </w:r>
            <w:r w:rsidR="00030392"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ionale ”Apele Rom</w:t>
            </w:r>
            <w:r w:rsidR="009340D5" w:rsidRPr="007737EB">
              <w:rPr>
                <w:rFonts w:ascii="Times New Roman" w:hAnsi="Times New Roman" w:cs="Times New Roman"/>
                <w:bCs/>
                <w:color w:val="000000" w:themeColor="text1"/>
                <w:sz w:val="24"/>
                <w:szCs w:val="24"/>
              </w:rPr>
              <w:t>â</w:t>
            </w:r>
            <w:r w:rsidRPr="007737EB">
              <w:rPr>
                <w:rFonts w:ascii="Times New Roman" w:hAnsi="Times New Roman" w:cs="Times New Roman"/>
                <w:bCs/>
                <w:color w:val="000000" w:themeColor="text1"/>
                <w:sz w:val="24"/>
                <w:szCs w:val="24"/>
              </w:rPr>
              <w:t>ne”</w:t>
            </w:r>
            <w:r w:rsidR="00916D46" w:rsidRPr="007737EB">
              <w:rPr>
                <w:rFonts w:ascii="Times New Roman" w:hAnsi="Times New Roman" w:cs="Times New Roman"/>
                <w:bCs/>
                <w:color w:val="000000" w:themeColor="text1"/>
                <w:sz w:val="24"/>
                <w:szCs w:val="24"/>
              </w:rPr>
              <w:t>;</w:t>
            </w:r>
          </w:p>
          <w:p w14:paraId="6DCBBD10" w14:textId="31F7BD6A" w:rsidR="00921078" w:rsidRPr="007737EB" w:rsidRDefault="00921078" w:rsidP="00921078">
            <w:pPr>
              <w:jc w:val="both"/>
              <w:rPr>
                <w:rFonts w:ascii="Times New Roman" w:hAnsi="Times New Roman" w:cs="Times New Roman"/>
                <w:bCs/>
                <w:color w:val="000000" w:themeColor="text1"/>
                <w:sz w:val="24"/>
                <w:szCs w:val="24"/>
              </w:rPr>
            </w:pPr>
            <w:r w:rsidRPr="007737EB">
              <w:rPr>
                <w:rFonts w:ascii="Times New Roman" w:hAnsi="Times New Roman" w:cs="Times New Roman"/>
                <w:bCs/>
                <w:color w:val="000000" w:themeColor="text1"/>
                <w:sz w:val="24"/>
                <w:szCs w:val="24"/>
              </w:rPr>
              <w:t xml:space="preserve">-  alineat 20.01.06 „Piese de schimb”, </w:t>
            </w:r>
            <w:r w:rsidRPr="007737EB">
              <w:rPr>
                <w:rFonts w:ascii="Times New Roman" w:hAnsi="Times New Roman" w:cs="Times New Roman"/>
                <w:bCs/>
                <w:color w:val="000000"/>
                <w:sz w:val="24"/>
                <w:szCs w:val="24"/>
              </w:rPr>
              <w:t xml:space="preserve">suma </w:t>
            </w:r>
            <w:r w:rsidR="00C470A6" w:rsidRPr="007737EB">
              <w:rPr>
                <w:rFonts w:ascii="Times New Roman" w:hAnsi="Times New Roman" w:cs="Times New Roman"/>
                <w:bCs/>
                <w:color w:val="000000"/>
                <w:sz w:val="24"/>
                <w:szCs w:val="24"/>
              </w:rPr>
              <w:t xml:space="preserve">a crescut </w:t>
            </w:r>
            <w:r w:rsidR="00324B81" w:rsidRPr="007737EB">
              <w:rPr>
                <w:rFonts w:ascii="Times New Roman" w:hAnsi="Times New Roman" w:cs="Times New Roman"/>
                <w:bCs/>
                <w:color w:val="000000"/>
                <w:sz w:val="24"/>
                <w:szCs w:val="24"/>
              </w:rPr>
              <w:t xml:space="preserve">cu </w:t>
            </w:r>
            <w:r w:rsidR="00C470A6" w:rsidRPr="007737EB">
              <w:rPr>
                <w:rFonts w:ascii="Times New Roman" w:hAnsi="Times New Roman" w:cs="Times New Roman"/>
                <w:bCs/>
                <w:color w:val="000000"/>
                <w:sz w:val="24"/>
                <w:szCs w:val="24"/>
              </w:rPr>
              <w:t>6.394</w:t>
            </w:r>
            <w:r w:rsidR="00324B81" w:rsidRPr="007737EB">
              <w:rPr>
                <w:rFonts w:ascii="Times New Roman" w:hAnsi="Times New Roman" w:cs="Times New Roman"/>
                <w:bCs/>
                <w:color w:val="000000"/>
                <w:sz w:val="24"/>
                <w:szCs w:val="24"/>
              </w:rPr>
              <w:t xml:space="preserve"> mii lei, respectiv </w:t>
            </w:r>
            <w:r w:rsidR="00C470A6" w:rsidRPr="007737EB">
              <w:rPr>
                <w:rFonts w:ascii="Times New Roman" w:hAnsi="Times New Roman" w:cs="Times New Roman"/>
                <w:bCs/>
                <w:color w:val="000000"/>
                <w:sz w:val="24"/>
                <w:szCs w:val="24"/>
              </w:rPr>
              <w:t>122,26</w:t>
            </w:r>
            <w:r w:rsidRPr="007737EB">
              <w:rPr>
                <w:rFonts w:ascii="Times New Roman" w:hAnsi="Times New Roman" w:cs="Times New Roman"/>
                <w:bCs/>
                <w:color w:val="000000"/>
                <w:sz w:val="24"/>
                <w:szCs w:val="24"/>
                <w:shd w:val="clear" w:color="auto" w:fill="FFFFFF"/>
              </w:rPr>
              <w:t xml:space="preserve">%, </w:t>
            </w:r>
            <w:r w:rsidR="00C839CE" w:rsidRPr="007737EB">
              <w:rPr>
                <w:rFonts w:ascii="Times New Roman" w:hAnsi="Times New Roman" w:cs="Times New Roman"/>
                <w:bCs/>
                <w:color w:val="000000"/>
                <w:sz w:val="24"/>
                <w:szCs w:val="24"/>
                <w:shd w:val="clear" w:color="auto" w:fill="FFFFFF"/>
              </w:rPr>
              <w:t xml:space="preserve">iar suma de </w:t>
            </w:r>
            <w:r w:rsidR="00C470A6" w:rsidRPr="007737EB">
              <w:rPr>
                <w:rFonts w:ascii="Times New Roman" w:hAnsi="Times New Roman" w:cs="Times New Roman"/>
                <w:bCs/>
                <w:color w:val="000000"/>
                <w:sz w:val="24"/>
                <w:szCs w:val="24"/>
                <w:shd w:val="clear" w:color="auto" w:fill="FFFFFF"/>
              </w:rPr>
              <w:t>11.624</w:t>
            </w:r>
            <w:r w:rsidR="00C839CE" w:rsidRPr="007737EB">
              <w:rPr>
                <w:rFonts w:ascii="Times New Roman" w:hAnsi="Times New Roman" w:cs="Times New Roman"/>
                <w:bCs/>
                <w:color w:val="000000"/>
                <w:sz w:val="24"/>
                <w:szCs w:val="24"/>
                <w:shd w:val="clear" w:color="auto" w:fill="FFFFFF"/>
              </w:rPr>
              <w:t xml:space="preserve"> mii lei este </w:t>
            </w:r>
            <w:r w:rsidRPr="007737EB">
              <w:rPr>
                <w:rFonts w:ascii="Times New Roman" w:hAnsi="Times New Roman" w:cs="Times New Roman"/>
                <w:bCs/>
                <w:color w:val="000000" w:themeColor="text1"/>
                <w:sz w:val="24"/>
                <w:szCs w:val="24"/>
              </w:rPr>
              <w:t>necesar</w:t>
            </w:r>
            <w:r w:rsidR="00030392" w:rsidRPr="007737EB">
              <w:rPr>
                <w:rFonts w:ascii="Times New Roman" w:hAnsi="Times New Roman" w:cs="Times New Roman"/>
                <w:bCs/>
                <w:color w:val="000000" w:themeColor="text1"/>
                <w:sz w:val="24"/>
                <w:szCs w:val="24"/>
              </w:rPr>
              <w:t>ă</w:t>
            </w:r>
            <w:r w:rsidRPr="007737EB">
              <w:rPr>
                <w:rFonts w:ascii="Times New Roman" w:hAnsi="Times New Roman" w:cs="Times New Roman"/>
                <w:bCs/>
                <w:color w:val="000000" w:themeColor="text1"/>
                <w:sz w:val="24"/>
                <w:szCs w:val="24"/>
              </w:rPr>
              <w:t xml:space="preserve"> pentru achizi</w:t>
            </w:r>
            <w:r w:rsidR="00030392"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 xml:space="preserve">ionarea pieselor de schimb aferente parcului de utilaje </w:t>
            </w:r>
            <w:r w:rsidR="00030392" w:rsidRPr="007737EB">
              <w:rPr>
                <w:rFonts w:ascii="Times New Roman" w:hAnsi="Times New Roman" w:cs="Times New Roman"/>
                <w:bCs/>
                <w:color w:val="000000" w:themeColor="text1"/>
                <w:sz w:val="24"/>
                <w:szCs w:val="24"/>
              </w:rPr>
              <w:t>ș</w:t>
            </w:r>
            <w:r w:rsidRPr="007737EB">
              <w:rPr>
                <w:rFonts w:ascii="Times New Roman" w:hAnsi="Times New Roman" w:cs="Times New Roman"/>
                <w:bCs/>
                <w:color w:val="000000" w:themeColor="text1"/>
                <w:sz w:val="24"/>
                <w:szCs w:val="24"/>
              </w:rPr>
              <w:t>i mijloacelor de transport din dotarea Administra</w:t>
            </w:r>
            <w:r w:rsidR="00030392"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iilor Bazinale de Ap</w:t>
            </w:r>
            <w:r w:rsidR="00030392" w:rsidRPr="007737EB">
              <w:rPr>
                <w:rFonts w:ascii="Times New Roman" w:hAnsi="Times New Roman" w:cs="Times New Roman"/>
                <w:bCs/>
                <w:color w:val="000000" w:themeColor="text1"/>
                <w:sz w:val="24"/>
                <w:szCs w:val="24"/>
              </w:rPr>
              <w:t>ă</w:t>
            </w:r>
            <w:r w:rsidRPr="007737EB">
              <w:rPr>
                <w:rFonts w:ascii="Times New Roman" w:hAnsi="Times New Roman" w:cs="Times New Roman"/>
                <w:bCs/>
                <w:color w:val="000000" w:themeColor="text1"/>
                <w:sz w:val="24"/>
                <w:szCs w:val="24"/>
              </w:rPr>
              <w:t>;</w:t>
            </w:r>
          </w:p>
          <w:p w14:paraId="572710CE" w14:textId="4FA618A3" w:rsidR="00921078" w:rsidRPr="007737EB" w:rsidRDefault="00635E03" w:rsidP="00921078">
            <w:pPr>
              <w:jc w:val="both"/>
              <w:rPr>
                <w:rFonts w:ascii="Times New Roman" w:hAnsi="Times New Roman" w:cs="Times New Roman"/>
                <w:bCs/>
                <w:color w:val="000000" w:themeColor="text1"/>
                <w:sz w:val="24"/>
                <w:szCs w:val="24"/>
              </w:rPr>
            </w:pPr>
            <w:r w:rsidRPr="007737EB">
              <w:rPr>
                <w:rFonts w:ascii="Times New Roman" w:hAnsi="Times New Roman" w:cs="Times New Roman"/>
                <w:bCs/>
                <w:color w:val="000000" w:themeColor="text1"/>
                <w:sz w:val="24"/>
                <w:szCs w:val="24"/>
              </w:rPr>
              <w:t xml:space="preserve">- </w:t>
            </w:r>
            <w:r w:rsidR="00921078" w:rsidRPr="007737EB">
              <w:rPr>
                <w:rFonts w:ascii="Times New Roman" w:hAnsi="Times New Roman" w:cs="Times New Roman"/>
                <w:bCs/>
                <w:color w:val="000000" w:themeColor="text1"/>
                <w:sz w:val="24"/>
                <w:szCs w:val="24"/>
              </w:rPr>
              <w:t xml:space="preserve">alineat 20.01.07 „Transport”, </w:t>
            </w:r>
            <w:r w:rsidR="00921078" w:rsidRPr="007737EB">
              <w:rPr>
                <w:rFonts w:ascii="Times New Roman" w:hAnsi="Times New Roman" w:cs="Times New Roman"/>
                <w:bCs/>
                <w:color w:val="000000"/>
                <w:sz w:val="24"/>
                <w:szCs w:val="24"/>
              </w:rPr>
              <w:t xml:space="preserve">suma </w:t>
            </w:r>
            <w:r w:rsidR="00C470A6" w:rsidRPr="007737EB">
              <w:rPr>
                <w:rFonts w:ascii="Times New Roman" w:hAnsi="Times New Roman" w:cs="Times New Roman"/>
                <w:bCs/>
                <w:color w:val="000000"/>
                <w:sz w:val="24"/>
                <w:szCs w:val="24"/>
              </w:rPr>
              <w:t xml:space="preserve">a crescut </w:t>
            </w:r>
            <w:r w:rsidR="00C839CE" w:rsidRPr="007737EB">
              <w:rPr>
                <w:rFonts w:ascii="Times New Roman" w:hAnsi="Times New Roman" w:cs="Times New Roman"/>
                <w:bCs/>
                <w:color w:val="000000"/>
                <w:sz w:val="24"/>
                <w:szCs w:val="24"/>
              </w:rPr>
              <w:t>cu</w:t>
            </w:r>
            <w:r w:rsidR="00921078" w:rsidRPr="007737EB">
              <w:rPr>
                <w:rFonts w:ascii="Times New Roman" w:hAnsi="Times New Roman" w:cs="Times New Roman"/>
                <w:bCs/>
                <w:color w:val="000000"/>
                <w:sz w:val="24"/>
                <w:szCs w:val="24"/>
                <w:shd w:val="clear" w:color="auto" w:fill="FFFFFF"/>
              </w:rPr>
              <w:t xml:space="preserve"> </w:t>
            </w:r>
            <w:r w:rsidR="00C470A6" w:rsidRPr="007737EB">
              <w:rPr>
                <w:rFonts w:ascii="Times New Roman" w:hAnsi="Times New Roman" w:cs="Times New Roman"/>
                <w:bCs/>
                <w:color w:val="000000"/>
                <w:sz w:val="24"/>
                <w:szCs w:val="24"/>
                <w:shd w:val="clear" w:color="auto" w:fill="FFFFFF"/>
              </w:rPr>
              <w:t>157</w:t>
            </w:r>
            <w:r w:rsidR="00C839CE" w:rsidRPr="007737EB">
              <w:rPr>
                <w:rFonts w:ascii="Times New Roman" w:hAnsi="Times New Roman" w:cs="Times New Roman"/>
                <w:bCs/>
                <w:color w:val="000000"/>
                <w:sz w:val="24"/>
                <w:szCs w:val="24"/>
                <w:shd w:val="clear" w:color="auto" w:fill="FFFFFF"/>
              </w:rPr>
              <w:t xml:space="preserve"> mii lei, respectiv </w:t>
            </w:r>
            <w:r w:rsidR="00C470A6" w:rsidRPr="007737EB">
              <w:rPr>
                <w:rFonts w:ascii="Times New Roman" w:hAnsi="Times New Roman" w:cs="Times New Roman"/>
                <w:bCs/>
                <w:color w:val="000000"/>
                <w:sz w:val="24"/>
                <w:szCs w:val="24"/>
                <w:shd w:val="clear" w:color="auto" w:fill="FFFFFF"/>
              </w:rPr>
              <w:t>150,96</w:t>
            </w:r>
            <w:r w:rsidR="00C839CE" w:rsidRPr="007737EB">
              <w:rPr>
                <w:rFonts w:ascii="Times New Roman" w:hAnsi="Times New Roman" w:cs="Times New Roman"/>
                <w:bCs/>
                <w:color w:val="000000"/>
                <w:sz w:val="24"/>
                <w:szCs w:val="24"/>
                <w:shd w:val="clear" w:color="auto" w:fill="FFFFFF"/>
              </w:rPr>
              <w:t>%</w:t>
            </w:r>
            <w:r w:rsidR="00921078" w:rsidRPr="007737EB">
              <w:rPr>
                <w:rFonts w:ascii="Times New Roman" w:hAnsi="Times New Roman" w:cs="Times New Roman"/>
                <w:bCs/>
                <w:color w:val="000000"/>
                <w:sz w:val="24"/>
                <w:szCs w:val="24"/>
                <w:shd w:val="clear" w:color="auto" w:fill="FFFFFF"/>
              </w:rPr>
              <w:t>,</w:t>
            </w:r>
            <w:r w:rsidR="00C839CE" w:rsidRPr="007737EB">
              <w:rPr>
                <w:rFonts w:ascii="Times New Roman" w:hAnsi="Times New Roman" w:cs="Times New Roman"/>
                <w:bCs/>
                <w:color w:val="000000"/>
                <w:sz w:val="24"/>
                <w:szCs w:val="24"/>
                <w:shd w:val="clear" w:color="auto" w:fill="FFFFFF"/>
              </w:rPr>
              <w:t xml:space="preserve"> iar suma de </w:t>
            </w:r>
            <w:r w:rsidR="00C470A6" w:rsidRPr="007737EB">
              <w:rPr>
                <w:rFonts w:ascii="Times New Roman" w:hAnsi="Times New Roman" w:cs="Times New Roman"/>
                <w:bCs/>
                <w:color w:val="000000"/>
                <w:sz w:val="24"/>
                <w:szCs w:val="24"/>
                <w:shd w:val="clear" w:color="auto" w:fill="FFFFFF"/>
              </w:rPr>
              <w:t>261</w:t>
            </w:r>
            <w:r w:rsidR="00C839CE" w:rsidRPr="007737EB">
              <w:rPr>
                <w:rFonts w:ascii="Times New Roman" w:hAnsi="Times New Roman" w:cs="Times New Roman"/>
                <w:bCs/>
                <w:color w:val="000000"/>
                <w:sz w:val="24"/>
                <w:szCs w:val="24"/>
                <w:shd w:val="clear" w:color="auto" w:fill="FFFFFF"/>
              </w:rPr>
              <w:t xml:space="preserve"> mii lei</w:t>
            </w:r>
            <w:r w:rsidR="00921078" w:rsidRPr="007737EB">
              <w:rPr>
                <w:rFonts w:ascii="Times New Roman" w:hAnsi="Times New Roman" w:cs="Times New Roman"/>
                <w:bCs/>
                <w:color w:val="000000"/>
                <w:sz w:val="24"/>
                <w:szCs w:val="24"/>
                <w:shd w:val="clear" w:color="auto" w:fill="FFFFFF"/>
              </w:rPr>
              <w:t xml:space="preserve"> </w:t>
            </w:r>
            <w:r w:rsidR="00C839CE" w:rsidRPr="007737EB">
              <w:rPr>
                <w:rFonts w:ascii="Times New Roman" w:hAnsi="Times New Roman" w:cs="Times New Roman"/>
                <w:bCs/>
                <w:color w:val="000000" w:themeColor="text1"/>
                <w:sz w:val="24"/>
                <w:szCs w:val="24"/>
              </w:rPr>
              <w:t xml:space="preserve">este necesară </w:t>
            </w:r>
            <w:r w:rsidR="00921078" w:rsidRPr="007737EB">
              <w:rPr>
                <w:rFonts w:ascii="Times New Roman" w:hAnsi="Times New Roman" w:cs="Times New Roman"/>
                <w:bCs/>
                <w:color w:val="000000" w:themeColor="text1"/>
                <w:sz w:val="24"/>
                <w:szCs w:val="24"/>
              </w:rPr>
              <w:t>pentru achitarea contravalorii serviciilor de transport efectuat de ter</w:t>
            </w:r>
            <w:r w:rsidR="002859AA" w:rsidRPr="007737EB">
              <w:rPr>
                <w:rFonts w:ascii="Times New Roman" w:hAnsi="Times New Roman" w:cs="Times New Roman"/>
                <w:bCs/>
                <w:color w:val="000000" w:themeColor="text1"/>
                <w:sz w:val="24"/>
                <w:szCs w:val="24"/>
              </w:rPr>
              <w:t>ț</w:t>
            </w:r>
            <w:r w:rsidR="00921078" w:rsidRPr="007737EB">
              <w:rPr>
                <w:rFonts w:ascii="Times New Roman" w:hAnsi="Times New Roman" w:cs="Times New Roman"/>
                <w:bCs/>
                <w:color w:val="000000" w:themeColor="text1"/>
                <w:sz w:val="24"/>
                <w:szCs w:val="24"/>
              </w:rPr>
              <w:t>i;</w:t>
            </w:r>
          </w:p>
          <w:p w14:paraId="10BC85D5" w14:textId="4FC659CD" w:rsidR="00921078" w:rsidRPr="003D7201" w:rsidRDefault="00921078" w:rsidP="00921078">
            <w:pPr>
              <w:jc w:val="both"/>
              <w:rPr>
                <w:rFonts w:ascii="Times New Roman" w:hAnsi="Times New Roman" w:cs="Times New Roman"/>
                <w:color w:val="000000" w:themeColor="text1"/>
                <w:sz w:val="24"/>
                <w:szCs w:val="24"/>
              </w:rPr>
            </w:pPr>
            <w:r w:rsidRPr="007737EB">
              <w:rPr>
                <w:rFonts w:ascii="Times New Roman" w:hAnsi="Times New Roman" w:cs="Times New Roman"/>
                <w:bCs/>
                <w:color w:val="000000" w:themeColor="text1"/>
                <w:sz w:val="24"/>
                <w:szCs w:val="24"/>
              </w:rPr>
              <w:t>-  alineat 20.01.08 „Po</w:t>
            </w:r>
            <w:r w:rsidR="002859AA" w:rsidRPr="007737EB">
              <w:rPr>
                <w:rFonts w:ascii="Times New Roman" w:hAnsi="Times New Roman" w:cs="Times New Roman"/>
                <w:bCs/>
                <w:color w:val="000000" w:themeColor="text1"/>
                <w:sz w:val="24"/>
                <w:szCs w:val="24"/>
              </w:rPr>
              <w:t>ș</w:t>
            </w:r>
            <w:r w:rsidRPr="007737EB">
              <w:rPr>
                <w:rFonts w:ascii="Times New Roman" w:hAnsi="Times New Roman" w:cs="Times New Roman"/>
                <w:bCs/>
                <w:color w:val="000000" w:themeColor="text1"/>
                <w:sz w:val="24"/>
                <w:szCs w:val="24"/>
              </w:rPr>
              <w:t>t</w:t>
            </w:r>
            <w:r w:rsidR="00823B5E" w:rsidRPr="007737EB">
              <w:rPr>
                <w:rFonts w:ascii="Times New Roman" w:hAnsi="Times New Roman" w:cs="Times New Roman"/>
                <w:bCs/>
                <w:color w:val="000000" w:themeColor="text1"/>
                <w:sz w:val="24"/>
                <w:szCs w:val="24"/>
              </w:rPr>
              <w:t>ă</w:t>
            </w:r>
            <w:r w:rsidRPr="007737EB">
              <w:rPr>
                <w:rFonts w:ascii="Times New Roman" w:hAnsi="Times New Roman" w:cs="Times New Roman"/>
                <w:bCs/>
                <w:color w:val="000000" w:themeColor="text1"/>
                <w:sz w:val="24"/>
                <w:szCs w:val="24"/>
              </w:rPr>
              <w:t>, telecomunica</w:t>
            </w:r>
            <w:r w:rsidR="002859AA" w:rsidRPr="007737EB">
              <w:rPr>
                <w:rFonts w:ascii="Times New Roman" w:hAnsi="Times New Roman" w:cs="Times New Roman"/>
                <w:bCs/>
                <w:color w:val="000000" w:themeColor="text1"/>
                <w:sz w:val="24"/>
                <w:szCs w:val="24"/>
              </w:rPr>
              <w:t>ț</w:t>
            </w:r>
            <w:r w:rsidRPr="007737EB">
              <w:rPr>
                <w:rFonts w:ascii="Times New Roman" w:hAnsi="Times New Roman" w:cs="Times New Roman"/>
                <w:bCs/>
                <w:color w:val="000000" w:themeColor="text1"/>
                <w:sz w:val="24"/>
                <w:szCs w:val="24"/>
              </w:rPr>
              <w:t>ii, radio, tv, inte</w:t>
            </w:r>
            <w:r w:rsidRPr="00E92525">
              <w:rPr>
                <w:rFonts w:ascii="Times New Roman" w:hAnsi="Times New Roman" w:cs="Times New Roman"/>
                <w:color w:val="000000" w:themeColor="text1"/>
                <w:sz w:val="24"/>
                <w:szCs w:val="24"/>
              </w:rPr>
              <w:t xml:space="preserve">rnet”, </w:t>
            </w:r>
            <w:r w:rsidRPr="00E92525">
              <w:rPr>
                <w:rFonts w:ascii="Times New Roman" w:hAnsi="Times New Roman" w:cs="Times New Roman"/>
                <w:color w:val="000000"/>
                <w:sz w:val="24"/>
                <w:szCs w:val="24"/>
              </w:rPr>
              <w:t xml:space="preserve">suma </w:t>
            </w:r>
            <w:r w:rsidR="00C470A6">
              <w:rPr>
                <w:rFonts w:ascii="Times New Roman" w:hAnsi="Times New Roman" w:cs="Times New Roman"/>
                <w:color w:val="000000"/>
                <w:sz w:val="24"/>
                <w:szCs w:val="24"/>
              </w:rPr>
              <w:t>a crescut</w:t>
            </w:r>
            <w:r w:rsidR="00C470A6" w:rsidRPr="00E92525">
              <w:rPr>
                <w:rFonts w:ascii="Times New Roman" w:hAnsi="Times New Roman" w:cs="Times New Roman"/>
                <w:color w:val="000000"/>
                <w:sz w:val="24"/>
                <w:szCs w:val="24"/>
              </w:rPr>
              <w:t xml:space="preserve"> </w:t>
            </w:r>
            <w:r w:rsidR="00635E03" w:rsidRPr="00E92525">
              <w:rPr>
                <w:rFonts w:ascii="Times New Roman" w:hAnsi="Times New Roman" w:cs="Times New Roman"/>
                <w:color w:val="000000"/>
                <w:sz w:val="24"/>
                <w:szCs w:val="24"/>
              </w:rPr>
              <w:t xml:space="preserve">cu </w:t>
            </w:r>
            <w:r w:rsidR="00C470A6">
              <w:rPr>
                <w:rFonts w:ascii="Times New Roman" w:hAnsi="Times New Roman" w:cs="Times New Roman"/>
                <w:color w:val="000000"/>
                <w:sz w:val="24"/>
                <w:szCs w:val="24"/>
              </w:rPr>
              <w:t>434</w:t>
            </w:r>
            <w:r w:rsidR="00635E03" w:rsidRPr="00E92525">
              <w:rPr>
                <w:rFonts w:ascii="Times New Roman" w:hAnsi="Times New Roman" w:cs="Times New Roman"/>
                <w:color w:val="000000"/>
                <w:sz w:val="24"/>
                <w:szCs w:val="24"/>
              </w:rPr>
              <w:t xml:space="preserve"> mii lei, respectiv </w:t>
            </w:r>
            <w:r w:rsidR="00C470A6">
              <w:rPr>
                <w:rFonts w:ascii="Times New Roman" w:hAnsi="Times New Roman" w:cs="Times New Roman"/>
                <w:color w:val="000000"/>
                <w:sz w:val="24"/>
                <w:szCs w:val="24"/>
              </w:rPr>
              <w:t>9,20</w:t>
            </w:r>
            <w:r w:rsidR="00635E03" w:rsidRPr="00E92525">
              <w:rPr>
                <w:rFonts w:ascii="Times New Roman" w:hAnsi="Times New Roman" w:cs="Times New Roman"/>
                <w:color w:val="000000"/>
                <w:sz w:val="24"/>
                <w:szCs w:val="24"/>
              </w:rPr>
              <w:t>%</w:t>
            </w:r>
            <w:r w:rsidRPr="00E92525">
              <w:rPr>
                <w:rFonts w:ascii="Times New Roman" w:hAnsi="Times New Roman" w:cs="Times New Roman"/>
                <w:color w:val="000000" w:themeColor="text1"/>
                <w:sz w:val="24"/>
                <w:szCs w:val="24"/>
              </w:rPr>
              <w:t>,</w:t>
            </w:r>
            <w:r w:rsidR="00635E03" w:rsidRPr="00E92525">
              <w:rPr>
                <w:rFonts w:ascii="Times New Roman" w:hAnsi="Times New Roman" w:cs="Times New Roman"/>
                <w:color w:val="000000" w:themeColor="text1"/>
                <w:sz w:val="24"/>
                <w:szCs w:val="24"/>
              </w:rPr>
              <w:t xml:space="preserve"> iar suma de </w:t>
            </w:r>
            <w:r w:rsidR="00C470A6" w:rsidRPr="003D7201">
              <w:rPr>
                <w:rFonts w:ascii="Times New Roman" w:hAnsi="Times New Roman" w:cs="Times New Roman"/>
                <w:color w:val="000000" w:themeColor="text1"/>
                <w:sz w:val="24"/>
                <w:szCs w:val="24"/>
              </w:rPr>
              <w:t>5.151</w:t>
            </w:r>
            <w:r w:rsidR="00635E03" w:rsidRPr="003D7201">
              <w:rPr>
                <w:rFonts w:ascii="Times New Roman" w:hAnsi="Times New Roman" w:cs="Times New Roman"/>
                <w:color w:val="000000" w:themeColor="text1"/>
                <w:sz w:val="24"/>
                <w:szCs w:val="24"/>
              </w:rPr>
              <w:t xml:space="preserve"> mii lei</w:t>
            </w:r>
            <w:r w:rsidRPr="003D7201">
              <w:rPr>
                <w:rFonts w:ascii="Times New Roman" w:hAnsi="Times New Roman" w:cs="Times New Roman"/>
                <w:color w:val="000000" w:themeColor="text1"/>
                <w:sz w:val="24"/>
                <w:szCs w:val="24"/>
              </w:rPr>
              <w:t xml:space="preserve"> </w:t>
            </w:r>
            <w:r w:rsidR="00823B5E" w:rsidRPr="003D7201">
              <w:rPr>
                <w:rFonts w:ascii="Times New Roman" w:hAnsi="Times New Roman" w:cs="Times New Roman"/>
                <w:color w:val="000000" w:themeColor="text1"/>
                <w:sz w:val="24"/>
                <w:szCs w:val="24"/>
              </w:rPr>
              <w:t>este</w:t>
            </w:r>
            <w:r w:rsidRPr="003D7201">
              <w:rPr>
                <w:rFonts w:ascii="Times New Roman" w:hAnsi="Times New Roman" w:cs="Times New Roman"/>
                <w:color w:val="000000" w:themeColor="text1"/>
                <w:sz w:val="24"/>
                <w:szCs w:val="24"/>
              </w:rPr>
              <w:t xml:space="preserve"> necesar</w:t>
            </w:r>
            <w:r w:rsidR="002859AA" w:rsidRPr="003D7201">
              <w:rPr>
                <w:rFonts w:ascii="Times New Roman" w:hAnsi="Times New Roman" w:cs="Times New Roman"/>
                <w:color w:val="000000" w:themeColor="text1"/>
                <w:sz w:val="24"/>
                <w:szCs w:val="24"/>
              </w:rPr>
              <w:t>ă</w:t>
            </w:r>
            <w:r w:rsidRPr="003D7201">
              <w:rPr>
                <w:rFonts w:ascii="Times New Roman" w:hAnsi="Times New Roman" w:cs="Times New Roman"/>
                <w:color w:val="000000" w:themeColor="text1"/>
                <w:sz w:val="24"/>
                <w:szCs w:val="24"/>
              </w:rPr>
              <w:t xml:space="preserve"> pentru achitarea contravalorii serviciilor de telefonie, internet </w:t>
            </w:r>
            <w:r w:rsidR="002859AA" w:rsidRPr="003D7201">
              <w:rPr>
                <w:rFonts w:ascii="Times New Roman" w:hAnsi="Times New Roman" w:cs="Times New Roman"/>
                <w:color w:val="000000" w:themeColor="text1"/>
                <w:sz w:val="24"/>
                <w:szCs w:val="24"/>
              </w:rPr>
              <w:t>ș</w:t>
            </w:r>
            <w:r w:rsidRPr="003D7201">
              <w:rPr>
                <w:rFonts w:ascii="Times New Roman" w:hAnsi="Times New Roman" w:cs="Times New Roman"/>
                <w:color w:val="000000" w:themeColor="text1"/>
                <w:sz w:val="24"/>
                <w:szCs w:val="24"/>
              </w:rPr>
              <w:t>i curierat;</w:t>
            </w:r>
          </w:p>
          <w:p w14:paraId="2B66EB6F" w14:textId="533BF775" w:rsidR="00921078" w:rsidRPr="003D7201" w:rsidRDefault="00921078" w:rsidP="00921078">
            <w:pPr>
              <w:jc w:val="both"/>
              <w:rPr>
                <w:rFonts w:ascii="Times New Roman" w:hAnsi="Times New Roman" w:cs="Times New Roman"/>
                <w:color w:val="000000" w:themeColor="text1"/>
                <w:sz w:val="24"/>
                <w:szCs w:val="24"/>
              </w:rPr>
            </w:pPr>
            <w:r w:rsidRPr="003D7201">
              <w:rPr>
                <w:rFonts w:ascii="Times New Roman" w:hAnsi="Times New Roman" w:cs="Times New Roman"/>
                <w:color w:val="000000" w:themeColor="text1"/>
                <w:sz w:val="24"/>
                <w:szCs w:val="24"/>
              </w:rPr>
              <w:t xml:space="preserve">- alineat 20.01.09 „Materiale </w:t>
            </w:r>
            <w:r w:rsidR="002859AA" w:rsidRPr="003D7201">
              <w:rPr>
                <w:rFonts w:ascii="Times New Roman" w:hAnsi="Times New Roman" w:cs="Times New Roman"/>
                <w:color w:val="000000" w:themeColor="text1"/>
                <w:sz w:val="24"/>
                <w:szCs w:val="24"/>
              </w:rPr>
              <w:t>ș</w:t>
            </w:r>
            <w:r w:rsidRPr="003D7201">
              <w:rPr>
                <w:rFonts w:ascii="Times New Roman" w:hAnsi="Times New Roman" w:cs="Times New Roman"/>
                <w:color w:val="000000" w:themeColor="text1"/>
                <w:sz w:val="24"/>
                <w:szCs w:val="24"/>
              </w:rPr>
              <w:t>i prestari de servicii cu caracter func</w:t>
            </w:r>
            <w:r w:rsidR="002859AA" w:rsidRPr="003D7201">
              <w:rPr>
                <w:rFonts w:ascii="Times New Roman" w:hAnsi="Times New Roman" w:cs="Times New Roman"/>
                <w:color w:val="000000" w:themeColor="text1"/>
                <w:sz w:val="24"/>
                <w:szCs w:val="24"/>
              </w:rPr>
              <w:t>ț</w:t>
            </w:r>
            <w:r w:rsidRPr="003D7201">
              <w:rPr>
                <w:rFonts w:ascii="Times New Roman" w:hAnsi="Times New Roman" w:cs="Times New Roman"/>
                <w:color w:val="000000" w:themeColor="text1"/>
                <w:sz w:val="24"/>
                <w:szCs w:val="24"/>
              </w:rPr>
              <w:t xml:space="preserve">ional”, </w:t>
            </w:r>
            <w:r w:rsidRPr="003D7201">
              <w:rPr>
                <w:rFonts w:ascii="Times New Roman" w:hAnsi="Times New Roman" w:cs="Times New Roman"/>
                <w:color w:val="000000"/>
                <w:sz w:val="24"/>
                <w:szCs w:val="24"/>
              </w:rPr>
              <w:t xml:space="preserve">suma </w:t>
            </w:r>
            <w:r w:rsidR="00C470A6" w:rsidRPr="003D7201">
              <w:rPr>
                <w:rFonts w:ascii="Times New Roman" w:hAnsi="Times New Roman" w:cs="Times New Roman"/>
                <w:color w:val="000000"/>
                <w:sz w:val="24"/>
                <w:szCs w:val="24"/>
              </w:rPr>
              <w:t xml:space="preserve">a crescut </w:t>
            </w:r>
            <w:r w:rsidR="003E2B8C" w:rsidRPr="003D7201">
              <w:rPr>
                <w:rFonts w:ascii="Times New Roman" w:hAnsi="Times New Roman" w:cs="Times New Roman"/>
                <w:color w:val="000000"/>
                <w:sz w:val="24"/>
                <w:szCs w:val="24"/>
              </w:rPr>
              <w:t xml:space="preserve">cu </w:t>
            </w:r>
            <w:r w:rsidR="00C470A6" w:rsidRPr="003D7201">
              <w:rPr>
                <w:rFonts w:ascii="Times New Roman" w:hAnsi="Times New Roman" w:cs="Times New Roman"/>
                <w:color w:val="000000"/>
                <w:sz w:val="24"/>
                <w:szCs w:val="24"/>
              </w:rPr>
              <w:t>1.847</w:t>
            </w:r>
            <w:r w:rsidR="003E2B8C" w:rsidRPr="003D7201">
              <w:rPr>
                <w:rFonts w:ascii="Times New Roman" w:hAnsi="Times New Roman" w:cs="Times New Roman"/>
                <w:color w:val="000000"/>
                <w:sz w:val="24"/>
                <w:szCs w:val="24"/>
              </w:rPr>
              <w:t xml:space="preserve"> mii lei, respectiv </w:t>
            </w:r>
            <w:r w:rsidR="00C470A6" w:rsidRPr="003D7201">
              <w:rPr>
                <w:rFonts w:ascii="Times New Roman" w:hAnsi="Times New Roman" w:cs="Times New Roman"/>
                <w:color w:val="000000"/>
                <w:sz w:val="24"/>
                <w:szCs w:val="24"/>
              </w:rPr>
              <w:t>13,46</w:t>
            </w:r>
            <w:r w:rsidR="003E2B8C" w:rsidRPr="003D7201">
              <w:rPr>
                <w:rFonts w:ascii="Times New Roman" w:hAnsi="Times New Roman" w:cs="Times New Roman"/>
                <w:color w:val="000000"/>
                <w:sz w:val="24"/>
                <w:szCs w:val="24"/>
              </w:rPr>
              <w:t xml:space="preserve">%, iar suma de </w:t>
            </w:r>
            <w:r w:rsidR="00C470A6" w:rsidRPr="003D7201">
              <w:rPr>
                <w:rFonts w:ascii="Times New Roman" w:hAnsi="Times New Roman" w:cs="Times New Roman"/>
                <w:color w:val="000000"/>
                <w:sz w:val="24"/>
                <w:szCs w:val="24"/>
              </w:rPr>
              <w:t>15.568</w:t>
            </w:r>
            <w:r w:rsidR="003E2B8C" w:rsidRPr="003D7201">
              <w:rPr>
                <w:rFonts w:ascii="Times New Roman" w:hAnsi="Times New Roman" w:cs="Times New Roman"/>
                <w:color w:val="000000"/>
                <w:sz w:val="24"/>
                <w:szCs w:val="24"/>
              </w:rPr>
              <w:t xml:space="preserve"> mii lei </w:t>
            </w:r>
            <w:r w:rsidR="00602DCE" w:rsidRPr="003D7201">
              <w:rPr>
                <w:rFonts w:ascii="Times New Roman" w:hAnsi="Times New Roman" w:cs="Times New Roman"/>
                <w:color w:val="000000" w:themeColor="text1"/>
                <w:sz w:val="24"/>
                <w:szCs w:val="24"/>
              </w:rPr>
              <w:t>repre</w:t>
            </w:r>
            <w:r w:rsidR="001A432E" w:rsidRPr="003D7201">
              <w:rPr>
                <w:rFonts w:ascii="Times New Roman" w:hAnsi="Times New Roman" w:cs="Times New Roman"/>
                <w:color w:val="000000" w:themeColor="text1"/>
                <w:sz w:val="24"/>
                <w:szCs w:val="24"/>
              </w:rPr>
              <w:t>zi</w:t>
            </w:r>
            <w:r w:rsidR="00602DCE" w:rsidRPr="003D7201">
              <w:rPr>
                <w:rFonts w:ascii="Times New Roman" w:hAnsi="Times New Roman" w:cs="Times New Roman"/>
                <w:color w:val="000000" w:themeColor="text1"/>
                <w:sz w:val="24"/>
                <w:szCs w:val="24"/>
              </w:rPr>
              <w:t>nt</w:t>
            </w:r>
            <w:r w:rsidR="0058756E" w:rsidRPr="003D7201">
              <w:rPr>
                <w:rFonts w:ascii="Times New Roman" w:hAnsi="Times New Roman" w:cs="Times New Roman"/>
                <w:color w:val="000000" w:themeColor="text1"/>
                <w:sz w:val="24"/>
                <w:szCs w:val="24"/>
              </w:rPr>
              <w:t>ă</w:t>
            </w:r>
            <w:r w:rsidR="00602DCE" w:rsidRPr="003D7201">
              <w:rPr>
                <w:rFonts w:ascii="Times New Roman" w:hAnsi="Times New Roman" w:cs="Times New Roman"/>
                <w:color w:val="000000" w:themeColor="text1"/>
                <w:sz w:val="24"/>
                <w:szCs w:val="24"/>
              </w:rPr>
              <w:t xml:space="preserve"> achiziția de materiale și prestări de servicii aferente programului de gospodărire a apelor;</w:t>
            </w:r>
          </w:p>
          <w:p w14:paraId="59048892" w14:textId="766A04C8" w:rsidR="001A432E" w:rsidRPr="003D7201" w:rsidRDefault="00921078" w:rsidP="001A432E">
            <w:pPr>
              <w:jc w:val="both"/>
              <w:rPr>
                <w:rFonts w:ascii="Times New Roman" w:hAnsi="Times New Roman" w:cs="Times New Roman"/>
                <w:color w:val="000000" w:themeColor="text1"/>
                <w:sz w:val="24"/>
                <w:szCs w:val="24"/>
              </w:rPr>
            </w:pPr>
            <w:r w:rsidRPr="003D7201">
              <w:rPr>
                <w:rFonts w:ascii="Times New Roman" w:hAnsi="Times New Roman" w:cs="Times New Roman"/>
                <w:color w:val="000000" w:themeColor="text1"/>
                <w:sz w:val="24"/>
                <w:szCs w:val="24"/>
              </w:rPr>
              <w:t xml:space="preserve">- </w:t>
            </w:r>
            <w:r w:rsidRPr="003D7201">
              <w:rPr>
                <w:rFonts w:ascii="Times New Roman" w:hAnsi="Times New Roman" w:cs="Times New Roman"/>
                <w:color w:val="000000"/>
                <w:sz w:val="24"/>
                <w:szCs w:val="24"/>
              </w:rPr>
              <w:t xml:space="preserve">alineat 20.01.30 „Alte bunuri </w:t>
            </w:r>
            <w:r w:rsidR="002859AA" w:rsidRPr="003D7201">
              <w:rPr>
                <w:rFonts w:ascii="Times New Roman" w:hAnsi="Times New Roman" w:cs="Times New Roman"/>
                <w:color w:val="000000"/>
                <w:sz w:val="24"/>
                <w:szCs w:val="24"/>
              </w:rPr>
              <w:t>ș</w:t>
            </w:r>
            <w:r w:rsidRPr="003D7201">
              <w:rPr>
                <w:rFonts w:ascii="Times New Roman" w:hAnsi="Times New Roman" w:cs="Times New Roman"/>
                <w:color w:val="000000"/>
                <w:sz w:val="24"/>
                <w:szCs w:val="24"/>
              </w:rPr>
              <w:t>i servicii pentru</w:t>
            </w:r>
            <w:r w:rsidRPr="00E92525">
              <w:rPr>
                <w:rFonts w:ascii="Times New Roman" w:hAnsi="Times New Roman" w:cs="Times New Roman"/>
                <w:color w:val="000000"/>
                <w:sz w:val="24"/>
                <w:szCs w:val="24"/>
              </w:rPr>
              <w:t xml:space="preserve"> </w:t>
            </w:r>
            <w:r w:rsidR="002859AA" w:rsidRPr="00E92525">
              <w:rPr>
                <w:rFonts w:ascii="Times New Roman" w:hAnsi="Times New Roman" w:cs="Times New Roman"/>
                <w:color w:val="000000"/>
                <w:sz w:val="24"/>
                <w:szCs w:val="24"/>
              </w:rPr>
              <w:t>î</w:t>
            </w:r>
            <w:r w:rsidRPr="00E92525">
              <w:rPr>
                <w:rFonts w:ascii="Times New Roman" w:hAnsi="Times New Roman" w:cs="Times New Roman"/>
                <w:color w:val="000000"/>
                <w:sz w:val="24"/>
                <w:szCs w:val="24"/>
              </w:rPr>
              <w:t xml:space="preserve">ntretinere </w:t>
            </w:r>
            <w:r w:rsidR="002859AA"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func</w:t>
            </w:r>
            <w:r w:rsidR="002859AA"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ionare”, suma </w:t>
            </w:r>
            <w:r w:rsidR="00C470A6">
              <w:rPr>
                <w:rFonts w:ascii="Times New Roman" w:hAnsi="Times New Roman" w:cs="Times New Roman"/>
                <w:color w:val="000000"/>
                <w:sz w:val="24"/>
                <w:szCs w:val="24"/>
              </w:rPr>
              <w:t>a crescut</w:t>
            </w:r>
            <w:r w:rsidR="00C470A6" w:rsidRPr="00E92525">
              <w:rPr>
                <w:rFonts w:ascii="Times New Roman" w:hAnsi="Times New Roman" w:cs="Times New Roman"/>
                <w:color w:val="000000"/>
                <w:sz w:val="24"/>
                <w:szCs w:val="24"/>
              </w:rPr>
              <w:t xml:space="preserve"> </w:t>
            </w:r>
            <w:r w:rsidR="0058756E" w:rsidRPr="00E92525">
              <w:rPr>
                <w:rFonts w:ascii="Times New Roman" w:hAnsi="Times New Roman" w:cs="Times New Roman"/>
                <w:color w:val="000000"/>
                <w:sz w:val="24"/>
                <w:szCs w:val="24"/>
              </w:rPr>
              <w:t xml:space="preserve">cu </w:t>
            </w:r>
            <w:r w:rsidR="00C470A6">
              <w:rPr>
                <w:rFonts w:ascii="Times New Roman" w:hAnsi="Times New Roman" w:cs="Times New Roman"/>
                <w:color w:val="000000"/>
                <w:sz w:val="24"/>
                <w:szCs w:val="24"/>
              </w:rPr>
              <w:t>778</w:t>
            </w:r>
            <w:r w:rsidR="0058756E" w:rsidRPr="00E92525">
              <w:rPr>
                <w:rFonts w:ascii="Times New Roman" w:hAnsi="Times New Roman" w:cs="Times New Roman"/>
                <w:color w:val="000000"/>
                <w:sz w:val="24"/>
                <w:szCs w:val="24"/>
              </w:rPr>
              <w:t xml:space="preserve"> mii lei, respectiv </w:t>
            </w:r>
            <w:r w:rsidR="00C470A6">
              <w:rPr>
                <w:rFonts w:ascii="Times New Roman" w:hAnsi="Times New Roman" w:cs="Times New Roman"/>
                <w:color w:val="000000"/>
                <w:sz w:val="24"/>
                <w:szCs w:val="24"/>
              </w:rPr>
              <w:t>3,77</w:t>
            </w:r>
            <w:r w:rsidR="0058756E" w:rsidRPr="00E92525">
              <w:rPr>
                <w:rFonts w:ascii="Times New Roman" w:hAnsi="Times New Roman" w:cs="Times New Roman"/>
                <w:color w:val="000000"/>
                <w:sz w:val="24"/>
                <w:szCs w:val="24"/>
              </w:rPr>
              <w:t xml:space="preserve">%, iar suma </w:t>
            </w:r>
            <w:r w:rsidR="0058756E" w:rsidRPr="003D7201">
              <w:rPr>
                <w:rFonts w:ascii="Times New Roman" w:hAnsi="Times New Roman" w:cs="Times New Roman"/>
                <w:color w:val="000000"/>
                <w:sz w:val="24"/>
                <w:szCs w:val="24"/>
              </w:rPr>
              <w:t xml:space="preserve">de </w:t>
            </w:r>
            <w:r w:rsidR="00C470A6" w:rsidRPr="003D7201">
              <w:rPr>
                <w:rFonts w:ascii="Times New Roman" w:hAnsi="Times New Roman" w:cs="Times New Roman"/>
                <w:color w:val="000000"/>
                <w:sz w:val="24"/>
                <w:szCs w:val="24"/>
              </w:rPr>
              <w:t>21.408</w:t>
            </w:r>
            <w:r w:rsidR="0058756E" w:rsidRPr="003D7201">
              <w:rPr>
                <w:rFonts w:ascii="Times New Roman" w:hAnsi="Times New Roman" w:cs="Times New Roman"/>
                <w:color w:val="000000"/>
                <w:sz w:val="24"/>
                <w:szCs w:val="24"/>
              </w:rPr>
              <w:t xml:space="preserve"> mii lei</w:t>
            </w:r>
            <w:r w:rsidR="001A432E" w:rsidRPr="003D7201">
              <w:rPr>
                <w:rFonts w:ascii="Times New Roman" w:hAnsi="Times New Roman" w:cs="Times New Roman"/>
                <w:color w:val="000000"/>
                <w:sz w:val="24"/>
                <w:szCs w:val="24"/>
              </w:rPr>
              <w:t xml:space="preserve">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39E62746" w14:textId="46BAC6D1" w:rsidR="00921078" w:rsidRPr="003D7201" w:rsidRDefault="00921078" w:rsidP="00921078">
            <w:pPr>
              <w:jc w:val="both"/>
              <w:rPr>
                <w:rFonts w:ascii="Times New Roman" w:hAnsi="Times New Roman" w:cs="Times New Roman"/>
                <w:color w:val="000000" w:themeColor="text1"/>
                <w:sz w:val="24"/>
                <w:szCs w:val="24"/>
              </w:rPr>
            </w:pPr>
            <w:r w:rsidRPr="003D7201">
              <w:rPr>
                <w:rFonts w:ascii="Times New Roman" w:hAnsi="Times New Roman" w:cs="Times New Roman"/>
                <w:color w:val="000000"/>
                <w:sz w:val="24"/>
                <w:szCs w:val="24"/>
              </w:rPr>
              <w:t>- articol 20.02 „Repara</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 xml:space="preserve">ii curente” suma </w:t>
            </w:r>
            <w:r w:rsidR="00C470A6" w:rsidRPr="003D7201">
              <w:rPr>
                <w:rFonts w:ascii="Times New Roman" w:hAnsi="Times New Roman" w:cs="Times New Roman"/>
                <w:color w:val="000000"/>
                <w:sz w:val="24"/>
                <w:szCs w:val="24"/>
              </w:rPr>
              <w:t xml:space="preserve">a crescut </w:t>
            </w:r>
            <w:r w:rsidR="00DF4F07" w:rsidRPr="003D7201">
              <w:rPr>
                <w:rFonts w:ascii="Times New Roman" w:hAnsi="Times New Roman" w:cs="Times New Roman"/>
                <w:color w:val="000000"/>
                <w:sz w:val="24"/>
                <w:szCs w:val="24"/>
              </w:rPr>
              <w:t xml:space="preserve">cu </w:t>
            </w:r>
            <w:r w:rsidR="00C470A6" w:rsidRPr="003D7201">
              <w:rPr>
                <w:rFonts w:ascii="Times New Roman" w:hAnsi="Times New Roman" w:cs="Times New Roman"/>
                <w:color w:val="000000"/>
                <w:sz w:val="24"/>
                <w:szCs w:val="24"/>
              </w:rPr>
              <w:t>7.916</w:t>
            </w:r>
            <w:r w:rsidRPr="003D7201">
              <w:rPr>
                <w:rFonts w:ascii="Times New Roman" w:hAnsi="Times New Roman" w:cs="Times New Roman"/>
                <w:color w:val="000000"/>
                <w:sz w:val="24"/>
                <w:szCs w:val="24"/>
                <w:shd w:val="clear" w:color="auto" w:fill="FFFFFF"/>
              </w:rPr>
              <w:t xml:space="preserve"> mii lei</w:t>
            </w:r>
            <w:r w:rsidR="00DF4F07" w:rsidRPr="003D7201">
              <w:rPr>
                <w:rFonts w:ascii="Times New Roman" w:hAnsi="Times New Roman" w:cs="Times New Roman"/>
                <w:color w:val="000000"/>
                <w:sz w:val="24"/>
                <w:szCs w:val="24"/>
                <w:shd w:val="clear" w:color="auto" w:fill="FFFFFF"/>
              </w:rPr>
              <w:t xml:space="preserve">, respectiv </w:t>
            </w:r>
            <w:r w:rsidR="00C470A6" w:rsidRPr="003D7201">
              <w:rPr>
                <w:rFonts w:ascii="Times New Roman" w:hAnsi="Times New Roman" w:cs="Times New Roman"/>
                <w:color w:val="000000"/>
                <w:sz w:val="24"/>
                <w:szCs w:val="24"/>
                <w:shd w:val="clear" w:color="auto" w:fill="FFFFFF"/>
              </w:rPr>
              <w:t>63,83</w:t>
            </w:r>
            <w:r w:rsidR="00DF4F07" w:rsidRPr="003D7201">
              <w:rPr>
                <w:rFonts w:ascii="Times New Roman" w:hAnsi="Times New Roman" w:cs="Times New Roman"/>
                <w:color w:val="000000"/>
                <w:sz w:val="24"/>
                <w:szCs w:val="24"/>
                <w:shd w:val="clear" w:color="auto" w:fill="FFFFFF"/>
              </w:rPr>
              <w:t>%</w:t>
            </w:r>
            <w:r w:rsidR="00090A93" w:rsidRPr="003D7201">
              <w:rPr>
                <w:rFonts w:ascii="Times New Roman" w:hAnsi="Times New Roman" w:cs="Times New Roman"/>
                <w:color w:val="000000"/>
                <w:sz w:val="24"/>
                <w:szCs w:val="24"/>
                <w:shd w:val="clear" w:color="auto" w:fill="FFFFFF"/>
              </w:rPr>
              <w:t xml:space="preserve">, </w:t>
            </w:r>
            <w:r w:rsidR="00DF4F07" w:rsidRPr="003D7201">
              <w:rPr>
                <w:rFonts w:ascii="Times New Roman" w:hAnsi="Times New Roman" w:cs="Times New Roman"/>
                <w:color w:val="000000"/>
                <w:sz w:val="24"/>
                <w:szCs w:val="24"/>
                <w:shd w:val="clear" w:color="auto" w:fill="FFFFFF"/>
              </w:rPr>
              <w:t xml:space="preserve">iar suma de </w:t>
            </w:r>
            <w:r w:rsidR="00C470A6" w:rsidRPr="003D7201">
              <w:rPr>
                <w:rFonts w:ascii="Times New Roman" w:hAnsi="Times New Roman" w:cs="Times New Roman"/>
                <w:color w:val="000000"/>
                <w:sz w:val="24"/>
                <w:szCs w:val="24"/>
                <w:shd w:val="clear" w:color="auto" w:fill="FFFFFF"/>
              </w:rPr>
              <w:t>20.317</w:t>
            </w:r>
            <w:r w:rsidR="00DF4F07" w:rsidRPr="003D7201">
              <w:rPr>
                <w:rFonts w:ascii="Times New Roman" w:hAnsi="Times New Roman" w:cs="Times New Roman"/>
                <w:color w:val="000000"/>
                <w:sz w:val="24"/>
                <w:szCs w:val="24"/>
                <w:shd w:val="clear" w:color="auto" w:fill="FFFFFF"/>
              </w:rPr>
              <w:t xml:space="preserve"> mii lei </w:t>
            </w:r>
            <w:r w:rsidRPr="003D7201">
              <w:rPr>
                <w:rFonts w:ascii="Times New Roman" w:hAnsi="Times New Roman" w:cs="Times New Roman"/>
                <w:color w:val="000000"/>
                <w:sz w:val="24"/>
                <w:szCs w:val="24"/>
              </w:rPr>
              <w:t>reprezint</w:t>
            </w:r>
            <w:r w:rsidR="00DF4F07"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 lucr</w:t>
            </w:r>
            <w:r w:rsidR="002859AA"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ri de repara</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 xml:space="preserve">ii curente prin </w:t>
            </w:r>
            <w:r w:rsidRPr="003D7201">
              <w:rPr>
                <w:rFonts w:ascii="Times New Roman" w:hAnsi="Times New Roman" w:cs="Times New Roman"/>
                <w:color w:val="000000" w:themeColor="text1"/>
                <w:sz w:val="24"/>
                <w:szCs w:val="24"/>
              </w:rPr>
              <w:t>programul de gospod</w:t>
            </w:r>
            <w:r w:rsidR="002859AA" w:rsidRPr="003D7201">
              <w:rPr>
                <w:rFonts w:ascii="Times New Roman" w:hAnsi="Times New Roman" w:cs="Times New Roman"/>
                <w:color w:val="000000" w:themeColor="text1"/>
                <w:sz w:val="24"/>
                <w:szCs w:val="24"/>
              </w:rPr>
              <w:t>ă</w:t>
            </w:r>
            <w:r w:rsidRPr="003D7201">
              <w:rPr>
                <w:rFonts w:ascii="Times New Roman" w:hAnsi="Times New Roman" w:cs="Times New Roman"/>
                <w:color w:val="000000" w:themeColor="text1"/>
                <w:sz w:val="24"/>
                <w:szCs w:val="24"/>
              </w:rPr>
              <w:t>rire a apelor</w:t>
            </w:r>
            <w:r w:rsidR="00DF4F07" w:rsidRPr="003D7201">
              <w:rPr>
                <w:rFonts w:ascii="Times New Roman" w:hAnsi="Times New Roman" w:cs="Times New Roman"/>
                <w:color w:val="000000" w:themeColor="text1"/>
                <w:sz w:val="24"/>
                <w:szCs w:val="24"/>
              </w:rPr>
              <w:t>;</w:t>
            </w:r>
          </w:p>
          <w:p w14:paraId="4D7D86EA" w14:textId="303EDA98" w:rsidR="00921078" w:rsidRPr="003D7201" w:rsidRDefault="00921078" w:rsidP="00921078">
            <w:pPr>
              <w:jc w:val="both"/>
              <w:rPr>
                <w:rFonts w:ascii="Times New Roman" w:hAnsi="Times New Roman" w:cs="Times New Roman"/>
                <w:color w:val="000000"/>
                <w:sz w:val="24"/>
                <w:szCs w:val="24"/>
              </w:rPr>
            </w:pPr>
            <w:r w:rsidRPr="003D7201">
              <w:rPr>
                <w:rFonts w:ascii="Times New Roman" w:hAnsi="Times New Roman" w:cs="Times New Roman"/>
                <w:color w:val="000000" w:themeColor="text1"/>
                <w:sz w:val="24"/>
                <w:szCs w:val="24"/>
              </w:rPr>
              <w:t>- alineat 20.03.01 „Hran</w:t>
            </w:r>
            <w:r w:rsidR="002859AA" w:rsidRPr="003D7201">
              <w:rPr>
                <w:rFonts w:ascii="Times New Roman" w:hAnsi="Times New Roman" w:cs="Times New Roman"/>
                <w:color w:val="000000" w:themeColor="text1"/>
                <w:sz w:val="24"/>
                <w:szCs w:val="24"/>
              </w:rPr>
              <w:t>ă</w:t>
            </w:r>
            <w:r w:rsidRPr="003D7201">
              <w:rPr>
                <w:rFonts w:ascii="Times New Roman" w:hAnsi="Times New Roman" w:cs="Times New Roman"/>
                <w:color w:val="000000" w:themeColor="text1"/>
                <w:sz w:val="24"/>
                <w:szCs w:val="24"/>
              </w:rPr>
              <w:t xml:space="preserve"> pentru oameni”, </w:t>
            </w:r>
            <w:r w:rsidR="00090A93" w:rsidRPr="003D7201">
              <w:rPr>
                <w:rFonts w:ascii="Times New Roman" w:hAnsi="Times New Roman" w:cs="Times New Roman"/>
                <w:color w:val="000000"/>
                <w:sz w:val="24"/>
                <w:szCs w:val="24"/>
              </w:rPr>
              <w:t xml:space="preserve">suma </w:t>
            </w:r>
            <w:r w:rsidR="00C470A6" w:rsidRPr="003D7201">
              <w:rPr>
                <w:rFonts w:ascii="Times New Roman" w:hAnsi="Times New Roman" w:cs="Times New Roman"/>
                <w:color w:val="000000"/>
                <w:sz w:val="24"/>
                <w:szCs w:val="24"/>
              </w:rPr>
              <w:t xml:space="preserve">a crescut </w:t>
            </w:r>
            <w:r w:rsidR="00B214FF" w:rsidRPr="003D7201">
              <w:rPr>
                <w:rFonts w:ascii="Times New Roman" w:hAnsi="Times New Roman" w:cs="Times New Roman"/>
                <w:color w:val="000000"/>
                <w:sz w:val="24"/>
                <w:szCs w:val="24"/>
              </w:rPr>
              <w:t xml:space="preserve">cu </w:t>
            </w:r>
            <w:r w:rsidR="00C470A6" w:rsidRPr="003D7201">
              <w:rPr>
                <w:rFonts w:ascii="Times New Roman" w:hAnsi="Times New Roman" w:cs="Times New Roman"/>
                <w:color w:val="000000"/>
                <w:sz w:val="24"/>
                <w:szCs w:val="24"/>
              </w:rPr>
              <w:t>44</w:t>
            </w:r>
            <w:r w:rsidR="00B214FF" w:rsidRPr="003D7201">
              <w:rPr>
                <w:rFonts w:ascii="Times New Roman" w:hAnsi="Times New Roman" w:cs="Times New Roman"/>
                <w:color w:val="000000"/>
                <w:sz w:val="24"/>
                <w:szCs w:val="24"/>
              </w:rPr>
              <w:t xml:space="preserve"> mii lei, respectiv </w:t>
            </w:r>
            <w:r w:rsidR="00C470A6" w:rsidRPr="003D7201">
              <w:rPr>
                <w:rFonts w:ascii="Times New Roman" w:hAnsi="Times New Roman" w:cs="Times New Roman"/>
                <w:color w:val="000000"/>
                <w:sz w:val="24"/>
                <w:szCs w:val="24"/>
              </w:rPr>
              <w:t>11,52</w:t>
            </w:r>
            <w:r w:rsidR="00B214FF" w:rsidRPr="003D7201">
              <w:rPr>
                <w:rFonts w:ascii="Times New Roman" w:hAnsi="Times New Roman" w:cs="Times New Roman"/>
                <w:color w:val="000000"/>
                <w:sz w:val="24"/>
                <w:szCs w:val="24"/>
              </w:rPr>
              <w:t xml:space="preserve">%, iar suma de </w:t>
            </w:r>
            <w:r w:rsidR="00B2088C" w:rsidRPr="003D7201">
              <w:rPr>
                <w:rFonts w:ascii="Times New Roman" w:hAnsi="Times New Roman" w:cs="Times New Roman"/>
                <w:color w:val="000000"/>
                <w:sz w:val="24"/>
                <w:szCs w:val="24"/>
              </w:rPr>
              <w:t>426</w:t>
            </w:r>
            <w:r w:rsidR="00B214FF" w:rsidRPr="003D7201">
              <w:rPr>
                <w:rFonts w:ascii="Times New Roman" w:hAnsi="Times New Roman" w:cs="Times New Roman"/>
                <w:color w:val="000000"/>
                <w:sz w:val="24"/>
                <w:szCs w:val="24"/>
              </w:rPr>
              <w:t xml:space="preserve"> mii lei este necesa</w:t>
            </w:r>
            <w:r w:rsidR="00B2088C" w:rsidRPr="003D7201">
              <w:rPr>
                <w:rFonts w:ascii="Times New Roman" w:hAnsi="Times New Roman" w:cs="Times New Roman"/>
                <w:color w:val="000000"/>
                <w:sz w:val="24"/>
                <w:szCs w:val="24"/>
              </w:rPr>
              <w:t>ră</w:t>
            </w:r>
            <w:r w:rsidR="00B214FF" w:rsidRPr="003D7201">
              <w:rPr>
                <w:rFonts w:ascii="Times New Roman" w:hAnsi="Times New Roman" w:cs="Times New Roman"/>
                <w:color w:val="000000"/>
                <w:sz w:val="24"/>
                <w:szCs w:val="24"/>
              </w:rPr>
              <w:t xml:space="preserve"> pentru achitarea contravalorii hranei pentru oameni;</w:t>
            </w:r>
          </w:p>
          <w:p w14:paraId="158686F2" w14:textId="3CC66B6E" w:rsidR="00B214FF" w:rsidRPr="003D7201" w:rsidRDefault="00B214FF" w:rsidP="00B214FF">
            <w:pPr>
              <w:jc w:val="both"/>
              <w:rPr>
                <w:rFonts w:ascii="Times New Roman" w:hAnsi="Times New Roman" w:cs="Times New Roman"/>
                <w:color w:val="000000" w:themeColor="text1"/>
                <w:sz w:val="24"/>
                <w:szCs w:val="24"/>
              </w:rPr>
            </w:pPr>
            <w:r w:rsidRPr="003D7201">
              <w:rPr>
                <w:rFonts w:ascii="Times New Roman" w:hAnsi="Times New Roman" w:cs="Times New Roman"/>
                <w:color w:val="000000" w:themeColor="text1"/>
                <w:sz w:val="24"/>
                <w:szCs w:val="24"/>
              </w:rPr>
              <w:t>- alineat 20.04.0</w:t>
            </w:r>
            <w:r w:rsidR="001A7472" w:rsidRPr="003D7201">
              <w:rPr>
                <w:rFonts w:ascii="Times New Roman" w:hAnsi="Times New Roman" w:cs="Times New Roman"/>
                <w:color w:val="000000" w:themeColor="text1"/>
                <w:sz w:val="24"/>
                <w:szCs w:val="24"/>
              </w:rPr>
              <w:t>1</w:t>
            </w:r>
            <w:r w:rsidRPr="003D7201">
              <w:rPr>
                <w:rFonts w:ascii="Times New Roman" w:hAnsi="Times New Roman" w:cs="Times New Roman"/>
                <w:color w:val="000000" w:themeColor="text1"/>
                <w:sz w:val="24"/>
                <w:szCs w:val="24"/>
              </w:rPr>
              <w:t xml:space="preserve"> „</w:t>
            </w:r>
            <w:r w:rsidR="001A7472" w:rsidRPr="003D7201">
              <w:rPr>
                <w:rFonts w:ascii="Times New Roman" w:hAnsi="Times New Roman" w:cs="Times New Roman"/>
                <w:color w:val="000000" w:themeColor="text1"/>
                <w:sz w:val="24"/>
                <w:szCs w:val="24"/>
              </w:rPr>
              <w:t>Medicamente</w:t>
            </w:r>
            <w:r w:rsidRPr="003D7201">
              <w:rPr>
                <w:rFonts w:ascii="Times New Roman" w:hAnsi="Times New Roman" w:cs="Times New Roman"/>
                <w:color w:val="000000" w:themeColor="text1"/>
                <w:sz w:val="24"/>
                <w:szCs w:val="24"/>
              </w:rPr>
              <w:t xml:space="preserve">”, </w:t>
            </w:r>
            <w:r w:rsidRPr="003D7201">
              <w:rPr>
                <w:rFonts w:ascii="Times New Roman" w:hAnsi="Times New Roman" w:cs="Times New Roman"/>
                <w:color w:val="000000"/>
                <w:sz w:val="24"/>
                <w:szCs w:val="24"/>
              </w:rPr>
              <w:t xml:space="preserve">suma </w:t>
            </w:r>
            <w:r w:rsidR="00B2088C" w:rsidRPr="003D7201">
              <w:rPr>
                <w:rFonts w:ascii="Times New Roman" w:hAnsi="Times New Roman" w:cs="Times New Roman"/>
                <w:color w:val="000000"/>
                <w:sz w:val="24"/>
                <w:szCs w:val="24"/>
              </w:rPr>
              <w:t xml:space="preserve">a crescut </w:t>
            </w:r>
            <w:r w:rsidR="001A7472" w:rsidRPr="003D7201">
              <w:rPr>
                <w:rFonts w:ascii="Times New Roman" w:hAnsi="Times New Roman" w:cs="Times New Roman"/>
                <w:color w:val="000000"/>
                <w:sz w:val="24"/>
                <w:szCs w:val="24"/>
              </w:rPr>
              <w:t xml:space="preserve">cu </w:t>
            </w:r>
            <w:r w:rsidR="00B2088C" w:rsidRPr="003D7201">
              <w:rPr>
                <w:rFonts w:ascii="Times New Roman" w:hAnsi="Times New Roman" w:cs="Times New Roman"/>
                <w:color w:val="000000"/>
                <w:sz w:val="24"/>
                <w:szCs w:val="24"/>
              </w:rPr>
              <w:t>8</w:t>
            </w:r>
            <w:r w:rsidR="001A7472" w:rsidRPr="003D7201">
              <w:rPr>
                <w:rFonts w:ascii="Times New Roman" w:hAnsi="Times New Roman" w:cs="Times New Roman"/>
                <w:color w:val="000000"/>
                <w:sz w:val="24"/>
                <w:szCs w:val="24"/>
              </w:rPr>
              <w:t xml:space="preserve"> mi</w:t>
            </w:r>
            <w:r w:rsidR="00B2088C" w:rsidRPr="003D7201">
              <w:rPr>
                <w:rFonts w:ascii="Times New Roman" w:hAnsi="Times New Roman" w:cs="Times New Roman"/>
                <w:color w:val="000000"/>
                <w:sz w:val="24"/>
                <w:szCs w:val="24"/>
              </w:rPr>
              <w:t>i</w:t>
            </w:r>
            <w:r w:rsidR="001A7472" w:rsidRPr="003D7201">
              <w:rPr>
                <w:rFonts w:ascii="Times New Roman" w:hAnsi="Times New Roman" w:cs="Times New Roman"/>
                <w:color w:val="000000"/>
                <w:sz w:val="24"/>
                <w:szCs w:val="24"/>
              </w:rPr>
              <w:t xml:space="preserve"> lei, respectiv </w:t>
            </w:r>
            <w:r w:rsidR="00B2088C" w:rsidRPr="003D7201">
              <w:rPr>
                <w:rFonts w:ascii="Times New Roman" w:hAnsi="Times New Roman" w:cs="Times New Roman"/>
                <w:color w:val="000000"/>
                <w:sz w:val="24"/>
                <w:szCs w:val="24"/>
              </w:rPr>
              <w:t>200,0</w:t>
            </w:r>
            <w:r w:rsidR="00090A93" w:rsidRPr="003D7201">
              <w:rPr>
                <w:rFonts w:ascii="Times New Roman" w:hAnsi="Times New Roman" w:cs="Times New Roman"/>
                <w:color w:val="000000"/>
                <w:sz w:val="24"/>
                <w:szCs w:val="24"/>
              </w:rPr>
              <w:t>0</w:t>
            </w:r>
            <w:r w:rsidR="001A7472" w:rsidRPr="003D7201">
              <w:rPr>
                <w:rFonts w:ascii="Times New Roman" w:hAnsi="Times New Roman" w:cs="Times New Roman"/>
                <w:color w:val="000000"/>
                <w:sz w:val="24"/>
                <w:szCs w:val="24"/>
              </w:rPr>
              <w:t xml:space="preserve">%, iar suma de </w:t>
            </w:r>
            <w:r w:rsidR="00B2088C" w:rsidRPr="003D7201">
              <w:rPr>
                <w:rFonts w:ascii="Times New Roman" w:hAnsi="Times New Roman" w:cs="Times New Roman"/>
                <w:color w:val="000000"/>
                <w:sz w:val="24"/>
                <w:szCs w:val="24"/>
              </w:rPr>
              <w:t>12</w:t>
            </w:r>
            <w:r w:rsidR="001A7472" w:rsidRPr="003D7201">
              <w:rPr>
                <w:rFonts w:ascii="Times New Roman" w:hAnsi="Times New Roman" w:cs="Times New Roman"/>
                <w:color w:val="000000"/>
                <w:sz w:val="24"/>
                <w:szCs w:val="24"/>
              </w:rPr>
              <w:t xml:space="preserve"> mii lei este</w:t>
            </w:r>
            <w:r w:rsidRPr="003D7201">
              <w:rPr>
                <w:rFonts w:ascii="Times New Roman" w:hAnsi="Times New Roman" w:cs="Times New Roman"/>
                <w:sz w:val="24"/>
                <w:szCs w:val="24"/>
                <w:shd w:val="clear" w:color="auto" w:fill="FFFFFF"/>
              </w:rPr>
              <w:t xml:space="preserve"> </w:t>
            </w:r>
            <w:r w:rsidRPr="003D7201">
              <w:rPr>
                <w:rFonts w:ascii="Times New Roman" w:hAnsi="Times New Roman" w:cs="Times New Roman"/>
                <w:color w:val="000000" w:themeColor="text1"/>
                <w:sz w:val="24"/>
                <w:szCs w:val="24"/>
              </w:rPr>
              <w:t xml:space="preserve">necesară pentru achitarea contravalorii </w:t>
            </w:r>
            <w:r w:rsidR="001A7472" w:rsidRPr="003D7201">
              <w:rPr>
                <w:rFonts w:ascii="Times New Roman" w:hAnsi="Times New Roman" w:cs="Times New Roman"/>
                <w:color w:val="000000" w:themeColor="text1"/>
                <w:sz w:val="24"/>
                <w:szCs w:val="24"/>
              </w:rPr>
              <w:t>medicamentelor</w:t>
            </w:r>
            <w:r w:rsidRPr="003D7201">
              <w:rPr>
                <w:rFonts w:ascii="Times New Roman" w:hAnsi="Times New Roman" w:cs="Times New Roman"/>
                <w:color w:val="000000" w:themeColor="text1"/>
                <w:sz w:val="24"/>
                <w:szCs w:val="24"/>
              </w:rPr>
              <w:t>;</w:t>
            </w:r>
          </w:p>
          <w:p w14:paraId="64F3AB88" w14:textId="410BCA90" w:rsidR="00B214FF" w:rsidRPr="003D7201" w:rsidRDefault="00B214FF" w:rsidP="00B214FF">
            <w:pPr>
              <w:jc w:val="both"/>
              <w:rPr>
                <w:rFonts w:ascii="Times New Roman" w:hAnsi="Times New Roman" w:cs="Times New Roman"/>
                <w:color w:val="000000" w:themeColor="text1"/>
                <w:sz w:val="24"/>
                <w:szCs w:val="24"/>
              </w:rPr>
            </w:pPr>
            <w:r w:rsidRPr="003D7201">
              <w:rPr>
                <w:rFonts w:ascii="Times New Roman" w:hAnsi="Times New Roman" w:cs="Times New Roman"/>
                <w:color w:val="000000" w:themeColor="text1"/>
                <w:sz w:val="24"/>
                <w:szCs w:val="24"/>
              </w:rPr>
              <w:t>- alineat 20.04.0</w:t>
            </w:r>
            <w:r w:rsidR="0036365C" w:rsidRPr="003D7201">
              <w:rPr>
                <w:rFonts w:ascii="Times New Roman" w:hAnsi="Times New Roman" w:cs="Times New Roman"/>
                <w:color w:val="000000" w:themeColor="text1"/>
                <w:sz w:val="24"/>
                <w:szCs w:val="24"/>
              </w:rPr>
              <w:t>2</w:t>
            </w:r>
            <w:r w:rsidRPr="003D7201">
              <w:rPr>
                <w:rFonts w:ascii="Times New Roman" w:hAnsi="Times New Roman" w:cs="Times New Roman"/>
                <w:color w:val="000000" w:themeColor="text1"/>
                <w:sz w:val="24"/>
                <w:szCs w:val="24"/>
              </w:rPr>
              <w:t xml:space="preserve"> „</w:t>
            </w:r>
            <w:r w:rsidR="0036365C" w:rsidRPr="003D7201">
              <w:rPr>
                <w:rFonts w:ascii="Times New Roman" w:hAnsi="Times New Roman" w:cs="Times New Roman"/>
                <w:color w:val="000000" w:themeColor="text1"/>
                <w:sz w:val="24"/>
                <w:szCs w:val="24"/>
              </w:rPr>
              <w:t>Materiale sanitare</w:t>
            </w:r>
            <w:r w:rsidRPr="003D7201">
              <w:rPr>
                <w:rFonts w:ascii="Times New Roman" w:hAnsi="Times New Roman" w:cs="Times New Roman"/>
                <w:color w:val="000000" w:themeColor="text1"/>
                <w:sz w:val="24"/>
                <w:szCs w:val="24"/>
              </w:rPr>
              <w:t xml:space="preserve">”, </w:t>
            </w:r>
            <w:r w:rsidRPr="003D7201">
              <w:rPr>
                <w:rFonts w:ascii="Times New Roman" w:hAnsi="Times New Roman" w:cs="Times New Roman"/>
                <w:color w:val="000000"/>
                <w:sz w:val="24"/>
                <w:szCs w:val="24"/>
              </w:rPr>
              <w:t xml:space="preserve">suma </w:t>
            </w:r>
            <w:r w:rsidR="00B2088C" w:rsidRPr="003D7201">
              <w:rPr>
                <w:rFonts w:ascii="Times New Roman" w:hAnsi="Times New Roman" w:cs="Times New Roman"/>
                <w:color w:val="000000"/>
                <w:sz w:val="24"/>
                <w:szCs w:val="24"/>
              </w:rPr>
              <w:t xml:space="preserve">a crescut </w:t>
            </w:r>
            <w:r w:rsidR="0036365C" w:rsidRPr="003D7201">
              <w:rPr>
                <w:rFonts w:ascii="Times New Roman" w:hAnsi="Times New Roman" w:cs="Times New Roman"/>
                <w:color w:val="000000"/>
                <w:sz w:val="24"/>
                <w:szCs w:val="24"/>
              </w:rPr>
              <w:t xml:space="preserve">cu </w:t>
            </w:r>
            <w:r w:rsidR="00B2088C" w:rsidRPr="003D7201">
              <w:rPr>
                <w:rFonts w:ascii="Times New Roman" w:hAnsi="Times New Roman" w:cs="Times New Roman"/>
                <w:color w:val="000000"/>
                <w:sz w:val="24"/>
                <w:szCs w:val="24"/>
              </w:rPr>
              <w:t>65</w:t>
            </w:r>
            <w:r w:rsidR="0036365C" w:rsidRPr="003D7201">
              <w:rPr>
                <w:rFonts w:ascii="Times New Roman" w:hAnsi="Times New Roman" w:cs="Times New Roman"/>
                <w:color w:val="000000"/>
                <w:sz w:val="24"/>
                <w:szCs w:val="24"/>
              </w:rPr>
              <w:t xml:space="preserve"> mii lei, respectiv </w:t>
            </w:r>
            <w:r w:rsidR="00B2088C" w:rsidRPr="003D7201">
              <w:rPr>
                <w:rFonts w:ascii="Times New Roman" w:hAnsi="Times New Roman" w:cs="Times New Roman"/>
                <w:color w:val="000000"/>
                <w:sz w:val="24"/>
                <w:szCs w:val="24"/>
              </w:rPr>
              <w:t>130,00</w:t>
            </w:r>
            <w:r w:rsidR="0036365C" w:rsidRPr="003D7201">
              <w:rPr>
                <w:rFonts w:ascii="Times New Roman" w:hAnsi="Times New Roman" w:cs="Times New Roman"/>
                <w:color w:val="000000"/>
                <w:sz w:val="24"/>
                <w:szCs w:val="24"/>
              </w:rPr>
              <w:t xml:space="preserve">%, iar suma de </w:t>
            </w:r>
            <w:r w:rsidR="00B2088C" w:rsidRPr="003D7201">
              <w:rPr>
                <w:rFonts w:ascii="Times New Roman" w:hAnsi="Times New Roman" w:cs="Times New Roman"/>
                <w:color w:val="000000"/>
                <w:sz w:val="24"/>
                <w:szCs w:val="24"/>
              </w:rPr>
              <w:t>115</w:t>
            </w:r>
            <w:r w:rsidR="0036365C" w:rsidRPr="003D7201">
              <w:rPr>
                <w:rFonts w:ascii="Times New Roman" w:hAnsi="Times New Roman" w:cs="Times New Roman"/>
                <w:color w:val="000000"/>
                <w:sz w:val="24"/>
                <w:szCs w:val="24"/>
              </w:rPr>
              <w:t xml:space="preserve"> mii</w:t>
            </w:r>
            <w:r w:rsidR="0036365C" w:rsidRPr="00E92525">
              <w:rPr>
                <w:rFonts w:ascii="Times New Roman" w:hAnsi="Times New Roman" w:cs="Times New Roman"/>
                <w:b/>
                <w:bCs/>
                <w:color w:val="000000"/>
                <w:sz w:val="24"/>
                <w:szCs w:val="24"/>
              </w:rPr>
              <w:t xml:space="preserve"> </w:t>
            </w:r>
            <w:r w:rsidR="0036365C" w:rsidRPr="003D7201">
              <w:rPr>
                <w:rFonts w:ascii="Times New Roman" w:hAnsi="Times New Roman" w:cs="Times New Roman"/>
                <w:color w:val="000000"/>
                <w:sz w:val="24"/>
                <w:szCs w:val="24"/>
              </w:rPr>
              <w:t>lei este</w:t>
            </w:r>
            <w:r w:rsidRPr="003D7201">
              <w:rPr>
                <w:rFonts w:ascii="Times New Roman" w:hAnsi="Times New Roman" w:cs="Times New Roman"/>
                <w:sz w:val="24"/>
                <w:szCs w:val="24"/>
                <w:shd w:val="clear" w:color="auto" w:fill="FFFFFF"/>
              </w:rPr>
              <w:t xml:space="preserve"> </w:t>
            </w:r>
            <w:r w:rsidRPr="003D7201">
              <w:rPr>
                <w:rFonts w:ascii="Times New Roman" w:hAnsi="Times New Roman" w:cs="Times New Roman"/>
                <w:color w:val="000000" w:themeColor="text1"/>
                <w:sz w:val="24"/>
                <w:szCs w:val="24"/>
              </w:rPr>
              <w:t xml:space="preserve">necesară pentru achitarea contravalorii </w:t>
            </w:r>
            <w:r w:rsidR="0036365C" w:rsidRPr="003D7201">
              <w:rPr>
                <w:rFonts w:ascii="Times New Roman" w:hAnsi="Times New Roman" w:cs="Times New Roman"/>
                <w:color w:val="000000" w:themeColor="text1"/>
                <w:sz w:val="24"/>
                <w:szCs w:val="24"/>
              </w:rPr>
              <w:t>materialelor sanitare</w:t>
            </w:r>
            <w:r w:rsidR="00B004F5" w:rsidRPr="003D7201">
              <w:rPr>
                <w:rFonts w:ascii="Times New Roman" w:hAnsi="Times New Roman" w:cs="Times New Roman"/>
                <w:color w:val="000000" w:themeColor="text1"/>
                <w:sz w:val="24"/>
                <w:szCs w:val="24"/>
              </w:rPr>
              <w:t xml:space="preserve"> folosite în laboratoare</w:t>
            </w:r>
            <w:r w:rsidRPr="003D7201">
              <w:rPr>
                <w:rFonts w:ascii="Times New Roman" w:hAnsi="Times New Roman" w:cs="Times New Roman"/>
                <w:color w:val="000000" w:themeColor="text1"/>
                <w:sz w:val="24"/>
                <w:szCs w:val="24"/>
              </w:rPr>
              <w:t>;</w:t>
            </w:r>
          </w:p>
          <w:p w14:paraId="73087464" w14:textId="1AAC7BAA" w:rsidR="00B214FF" w:rsidRPr="003D7201" w:rsidRDefault="00B214FF" w:rsidP="00B214FF">
            <w:pPr>
              <w:jc w:val="both"/>
              <w:rPr>
                <w:rFonts w:ascii="Times New Roman" w:hAnsi="Times New Roman" w:cs="Times New Roman"/>
                <w:color w:val="000000" w:themeColor="text1"/>
                <w:sz w:val="24"/>
                <w:szCs w:val="24"/>
              </w:rPr>
            </w:pPr>
            <w:r w:rsidRPr="003D7201">
              <w:rPr>
                <w:rFonts w:ascii="Times New Roman" w:hAnsi="Times New Roman" w:cs="Times New Roman"/>
                <w:color w:val="000000" w:themeColor="text1"/>
                <w:sz w:val="24"/>
                <w:szCs w:val="24"/>
              </w:rPr>
              <w:t xml:space="preserve">- alineat 20.04.03 „Reactivi”, </w:t>
            </w:r>
            <w:r w:rsidRPr="003D7201">
              <w:rPr>
                <w:rFonts w:ascii="Times New Roman" w:hAnsi="Times New Roman" w:cs="Times New Roman"/>
                <w:color w:val="000000"/>
                <w:sz w:val="24"/>
                <w:szCs w:val="24"/>
              </w:rPr>
              <w:t xml:space="preserve">suma </w:t>
            </w:r>
            <w:r w:rsidR="00B2088C" w:rsidRPr="003D7201">
              <w:rPr>
                <w:rFonts w:ascii="Times New Roman" w:hAnsi="Times New Roman" w:cs="Times New Roman"/>
                <w:color w:val="000000"/>
                <w:sz w:val="24"/>
                <w:szCs w:val="24"/>
              </w:rPr>
              <w:t xml:space="preserve">a crescut </w:t>
            </w:r>
            <w:r w:rsidR="0036365C" w:rsidRPr="003D7201">
              <w:rPr>
                <w:rFonts w:ascii="Times New Roman" w:hAnsi="Times New Roman" w:cs="Times New Roman"/>
                <w:color w:val="000000"/>
                <w:sz w:val="24"/>
                <w:szCs w:val="24"/>
              </w:rPr>
              <w:t xml:space="preserve">cu </w:t>
            </w:r>
            <w:r w:rsidR="00B2088C" w:rsidRPr="003D7201">
              <w:rPr>
                <w:rFonts w:ascii="Times New Roman" w:hAnsi="Times New Roman" w:cs="Times New Roman"/>
                <w:color w:val="000000"/>
                <w:sz w:val="24"/>
                <w:szCs w:val="24"/>
              </w:rPr>
              <w:t>283</w:t>
            </w:r>
            <w:r w:rsidR="0036365C" w:rsidRPr="003D7201">
              <w:rPr>
                <w:rFonts w:ascii="Times New Roman" w:hAnsi="Times New Roman" w:cs="Times New Roman"/>
                <w:color w:val="000000"/>
                <w:sz w:val="24"/>
                <w:szCs w:val="24"/>
              </w:rPr>
              <w:t xml:space="preserve"> mii lei, respectiv </w:t>
            </w:r>
            <w:r w:rsidR="00B2088C" w:rsidRPr="003D7201">
              <w:rPr>
                <w:rFonts w:ascii="Times New Roman" w:hAnsi="Times New Roman" w:cs="Times New Roman"/>
                <w:color w:val="000000"/>
                <w:sz w:val="24"/>
                <w:szCs w:val="24"/>
              </w:rPr>
              <w:t>26,20</w:t>
            </w:r>
            <w:r w:rsidR="0036365C" w:rsidRPr="003D7201">
              <w:rPr>
                <w:rFonts w:ascii="Times New Roman" w:hAnsi="Times New Roman" w:cs="Times New Roman"/>
                <w:color w:val="000000"/>
                <w:sz w:val="24"/>
                <w:szCs w:val="24"/>
              </w:rPr>
              <w:t xml:space="preserve">%, iar suma de </w:t>
            </w:r>
            <w:r w:rsidR="00B2088C" w:rsidRPr="003D7201">
              <w:rPr>
                <w:rFonts w:ascii="Times New Roman" w:hAnsi="Times New Roman" w:cs="Times New Roman"/>
                <w:color w:val="000000"/>
                <w:sz w:val="24"/>
                <w:szCs w:val="24"/>
              </w:rPr>
              <w:t>1.363</w:t>
            </w:r>
            <w:r w:rsidR="0036365C" w:rsidRPr="003D7201">
              <w:rPr>
                <w:rFonts w:ascii="Times New Roman" w:hAnsi="Times New Roman" w:cs="Times New Roman"/>
                <w:color w:val="000000"/>
                <w:sz w:val="24"/>
                <w:szCs w:val="24"/>
              </w:rPr>
              <w:t xml:space="preserve"> mii lei este</w:t>
            </w:r>
            <w:r w:rsidRPr="003D7201">
              <w:rPr>
                <w:rFonts w:ascii="Times New Roman" w:hAnsi="Times New Roman" w:cs="Times New Roman"/>
                <w:sz w:val="24"/>
                <w:szCs w:val="24"/>
                <w:shd w:val="clear" w:color="auto" w:fill="FFFFFF"/>
              </w:rPr>
              <w:t xml:space="preserve"> </w:t>
            </w:r>
            <w:r w:rsidRPr="003D7201">
              <w:rPr>
                <w:rFonts w:ascii="Times New Roman" w:hAnsi="Times New Roman" w:cs="Times New Roman"/>
                <w:color w:val="000000" w:themeColor="text1"/>
                <w:sz w:val="24"/>
                <w:szCs w:val="24"/>
              </w:rPr>
              <w:t>necesară pentru achitarea contravalorii reactivi</w:t>
            </w:r>
            <w:r w:rsidR="007A5899" w:rsidRPr="003D7201">
              <w:rPr>
                <w:rFonts w:ascii="Times New Roman" w:hAnsi="Times New Roman" w:cs="Times New Roman"/>
                <w:color w:val="000000" w:themeColor="text1"/>
                <w:sz w:val="24"/>
                <w:szCs w:val="24"/>
              </w:rPr>
              <w:t>lor</w:t>
            </w:r>
            <w:r w:rsidRPr="003D7201">
              <w:rPr>
                <w:rFonts w:ascii="Times New Roman" w:hAnsi="Times New Roman" w:cs="Times New Roman"/>
                <w:color w:val="000000" w:themeColor="text1"/>
                <w:sz w:val="24"/>
                <w:szCs w:val="24"/>
              </w:rPr>
              <w:t xml:space="preserve"> folosiți </w:t>
            </w:r>
            <w:r w:rsidR="00823B5E" w:rsidRPr="003D7201">
              <w:rPr>
                <w:rFonts w:ascii="Times New Roman" w:hAnsi="Times New Roman" w:cs="Times New Roman"/>
                <w:color w:val="000000" w:themeColor="text1"/>
                <w:sz w:val="24"/>
                <w:szCs w:val="24"/>
              </w:rPr>
              <w:t>î</w:t>
            </w:r>
            <w:r w:rsidRPr="003D7201">
              <w:rPr>
                <w:rFonts w:ascii="Times New Roman" w:hAnsi="Times New Roman" w:cs="Times New Roman"/>
                <w:color w:val="000000" w:themeColor="text1"/>
                <w:sz w:val="24"/>
                <w:szCs w:val="24"/>
              </w:rPr>
              <w:t>n laboratoare;</w:t>
            </w:r>
          </w:p>
          <w:p w14:paraId="63AD9AB8" w14:textId="652158EB" w:rsidR="00921078" w:rsidRPr="003D7201" w:rsidRDefault="00921078" w:rsidP="00921078">
            <w:pPr>
              <w:jc w:val="both"/>
              <w:rPr>
                <w:rFonts w:ascii="Times New Roman" w:hAnsi="Times New Roman" w:cs="Times New Roman"/>
                <w:color w:val="000000" w:themeColor="text1"/>
                <w:sz w:val="24"/>
                <w:szCs w:val="24"/>
              </w:rPr>
            </w:pPr>
            <w:r w:rsidRPr="003D7201">
              <w:rPr>
                <w:rFonts w:ascii="Times New Roman" w:hAnsi="Times New Roman" w:cs="Times New Roman"/>
                <w:color w:val="000000" w:themeColor="text1"/>
                <w:sz w:val="24"/>
                <w:szCs w:val="24"/>
              </w:rPr>
              <w:lastRenderedPageBreak/>
              <w:t>- alineat 20.04.0</w:t>
            </w:r>
            <w:r w:rsidR="00B004F5" w:rsidRPr="003D7201">
              <w:rPr>
                <w:rFonts w:ascii="Times New Roman" w:hAnsi="Times New Roman" w:cs="Times New Roman"/>
                <w:color w:val="000000" w:themeColor="text1"/>
                <w:sz w:val="24"/>
                <w:szCs w:val="24"/>
              </w:rPr>
              <w:t>4</w:t>
            </w:r>
            <w:r w:rsidRPr="003D7201">
              <w:rPr>
                <w:rFonts w:ascii="Times New Roman" w:hAnsi="Times New Roman" w:cs="Times New Roman"/>
                <w:color w:val="000000" w:themeColor="text1"/>
                <w:sz w:val="24"/>
                <w:szCs w:val="24"/>
              </w:rPr>
              <w:t xml:space="preserve"> „</w:t>
            </w:r>
            <w:r w:rsidR="00B004F5" w:rsidRPr="003D7201">
              <w:rPr>
                <w:rFonts w:ascii="Times New Roman" w:hAnsi="Times New Roman" w:cs="Times New Roman"/>
                <w:color w:val="000000" w:themeColor="text1"/>
                <w:sz w:val="24"/>
                <w:szCs w:val="24"/>
              </w:rPr>
              <w:t>Dezinfectanți</w:t>
            </w:r>
            <w:r w:rsidRPr="003D7201">
              <w:rPr>
                <w:rFonts w:ascii="Times New Roman" w:hAnsi="Times New Roman" w:cs="Times New Roman"/>
                <w:color w:val="000000" w:themeColor="text1"/>
                <w:sz w:val="24"/>
                <w:szCs w:val="24"/>
              </w:rPr>
              <w:t xml:space="preserve">”, </w:t>
            </w:r>
            <w:r w:rsidRPr="003D7201">
              <w:rPr>
                <w:rFonts w:ascii="Times New Roman" w:hAnsi="Times New Roman" w:cs="Times New Roman"/>
                <w:color w:val="000000"/>
                <w:sz w:val="24"/>
                <w:szCs w:val="24"/>
              </w:rPr>
              <w:t xml:space="preserve">suma a crescut </w:t>
            </w:r>
            <w:r w:rsidR="00B004F5" w:rsidRPr="003D7201">
              <w:rPr>
                <w:rFonts w:ascii="Times New Roman" w:hAnsi="Times New Roman" w:cs="Times New Roman"/>
                <w:color w:val="000000"/>
                <w:sz w:val="24"/>
                <w:szCs w:val="24"/>
              </w:rPr>
              <w:t xml:space="preserve">cu </w:t>
            </w:r>
            <w:r w:rsidR="00B2088C" w:rsidRPr="003D7201">
              <w:rPr>
                <w:rFonts w:ascii="Times New Roman" w:hAnsi="Times New Roman" w:cs="Times New Roman"/>
                <w:color w:val="000000"/>
                <w:sz w:val="24"/>
                <w:szCs w:val="24"/>
              </w:rPr>
              <w:t>12</w:t>
            </w:r>
            <w:r w:rsidR="00090A93" w:rsidRPr="003D7201">
              <w:rPr>
                <w:rFonts w:ascii="Times New Roman" w:hAnsi="Times New Roman" w:cs="Times New Roman"/>
                <w:color w:val="000000"/>
                <w:sz w:val="24"/>
                <w:szCs w:val="24"/>
              </w:rPr>
              <w:t xml:space="preserve"> </w:t>
            </w:r>
            <w:r w:rsidR="00B004F5" w:rsidRPr="003D7201">
              <w:rPr>
                <w:rFonts w:ascii="Times New Roman" w:hAnsi="Times New Roman" w:cs="Times New Roman"/>
                <w:color w:val="000000"/>
                <w:sz w:val="24"/>
                <w:szCs w:val="24"/>
              </w:rPr>
              <w:t>mi</w:t>
            </w:r>
            <w:r w:rsidR="00090A93" w:rsidRPr="003D7201">
              <w:rPr>
                <w:rFonts w:ascii="Times New Roman" w:hAnsi="Times New Roman" w:cs="Times New Roman"/>
                <w:color w:val="000000"/>
                <w:sz w:val="24"/>
                <w:szCs w:val="24"/>
              </w:rPr>
              <w:t>i</w:t>
            </w:r>
            <w:r w:rsidR="00B004F5" w:rsidRPr="003D7201">
              <w:rPr>
                <w:rFonts w:ascii="Times New Roman" w:hAnsi="Times New Roman" w:cs="Times New Roman"/>
                <w:color w:val="000000"/>
                <w:sz w:val="24"/>
                <w:szCs w:val="24"/>
              </w:rPr>
              <w:t xml:space="preserve"> lei, respectiv </w:t>
            </w:r>
            <w:r w:rsidR="00B2088C" w:rsidRPr="003D7201">
              <w:rPr>
                <w:rFonts w:ascii="Times New Roman" w:hAnsi="Times New Roman" w:cs="Times New Roman"/>
                <w:color w:val="000000"/>
                <w:sz w:val="24"/>
                <w:szCs w:val="24"/>
              </w:rPr>
              <w:t>19,05</w:t>
            </w:r>
            <w:r w:rsidR="00B004F5" w:rsidRPr="003D7201">
              <w:rPr>
                <w:rFonts w:ascii="Times New Roman" w:hAnsi="Times New Roman" w:cs="Times New Roman"/>
                <w:color w:val="000000"/>
                <w:sz w:val="24"/>
                <w:szCs w:val="24"/>
              </w:rPr>
              <w:t xml:space="preserve">%, iar suma de </w:t>
            </w:r>
            <w:r w:rsidR="00B2088C" w:rsidRPr="003D7201">
              <w:rPr>
                <w:rFonts w:ascii="Times New Roman" w:hAnsi="Times New Roman" w:cs="Times New Roman"/>
                <w:color w:val="000000"/>
                <w:sz w:val="24"/>
                <w:szCs w:val="24"/>
              </w:rPr>
              <w:t>75</w:t>
            </w:r>
            <w:r w:rsidR="00B004F5" w:rsidRPr="003D7201">
              <w:rPr>
                <w:rFonts w:ascii="Times New Roman" w:hAnsi="Times New Roman" w:cs="Times New Roman"/>
                <w:color w:val="000000"/>
                <w:sz w:val="24"/>
                <w:szCs w:val="24"/>
              </w:rPr>
              <w:t xml:space="preserve"> mii lei este</w:t>
            </w:r>
            <w:r w:rsidRPr="003D7201">
              <w:rPr>
                <w:rFonts w:ascii="Times New Roman" w:hAnsi="Times New Roman" w:cs="Times New Roman"/>
                <w:sz w:val="24"/>
                <w:szCs w:val="24"/>
                <w:shd w:val="clear" w:color="auto" w:fill="FFFFFF"/>
              </w:rPr>
              <w:t xml:space="preserve"> </w:t>
            </w:r>
            <w:r w:rsidRPr="003D7201">
              <w:rPr>
                <w:rFonts w:ascii="Times New Roman" w:hAnsi="Times New Roman" w:cs="Times New Roman"/>
                <w:color w:val="000000" w:themeColor="text1"/>
                <w:sz w:val="24"/>
                <w:szCs w:val="24"/>
              </w:rPr>
              <w:t>necesar</w:t>
            </w:r>
            <w:r w:rsidR="002859AA" w:rsidRPr="003D7201">
              <w:rPr>
                <w:rFonts w:ascii="Times New Roman" w:hAnsi="Times New Roman" w:cs="Times New Roman"/>
                <w:color w:val="000000" w:themeColor="text1"/>
                <w:sz w:val="24"/>
                <w:szCs w:val="24"/>
              </w:rPr>
              <w:t>ă</w:t>
            </w:r>
            <w:r w:rsidRPr="003D7201">
              <w:rPr>
                <w:rFonts w:ascii="Times New Roman" w:hAnsi="Times New Roman" w:cs="Times New Roman"/>
                <w:color w:val="000000" w:themeColor="text1"/>
                <w:sz w:val="24"/>
                <w:szCs w:val="24"/>
              </w:rPr>
              <w:t xml:space="preserve"> pentru achitarea </w:t>
            </w:r>
            <w:r w:rsidR="00B004F5" w:rsidRPr="003D7201">
              <w:rPr>
                <w:rFonts w:ascii="Times New Roman" w:hAnsi="Times New Roman" w:cs="Times New Roman"/>
                <w:color w:val="000000" w:themeColor="text1"/>
                <w:sz w:val="24"/>
                <w:szCs w:val="24"/>
              </w:rPr>
              <w:t xml:space="preserve">dezinfectanților </w:t>
            </w:r>
            <w:r w:rsidRPr="003D7201">
              <w:rPr>
                <w:rFonts w:ascii="Times New Roman" w:hAnsi="Times New Roman" w:cs="Times New Roman"/>
                <w:color w:val="000000" w:themeColor="text1"/>
                <w:sz w:val="24"/>
                <w:szCs w:val="24"/>
              </w:rPr>
              <w:t>folosi</w:t>
            </w:r>
            <w:r w:rsidR="002859AA" w:rsidRPr="003D7201">
              <w:rPr>
                <w:rFonts w:ascii="Times New Roman" w:hAnsi="Times New Roman" w:cs="Times New Roman"/>
                <w:color w:val="000000" w:themeColor="text1"/>
                <w:sz w:val="24"/>
                <w:szCs w:val="24"/>
              </w:rPr>
              <w:t>ț</w:t>
            </w:r>
            <w:r w:rsidRPr="003D7201">
              <w:rPr>
                <w:rFonts w:ascii="Times New Roman" w:hAnsi="Times New Roman" w:cs="Times New Roman"/>
                <w:color w:val="000000" w:themeColor="text1"/>
                <w:sz w:val="24"/>
                <w:szCs w:val="24"/>
              </w:rPr>
              <w:t xml:space="preserve">i </w:t>
            </w:r>
            <w:r w:rsidR="007D0A87" w:rsidRPr="003D7201">
              <w:rPr>
                <w:rFonts w:ascii="Times New Roman" w:hAnsi="Times New Roman" w:cs="Times New Roman"/>
                <w:color w:val="000000" w:themeColor="text1"/>
                <w:sz w:val="24"/>
                <w:szCs w:val="24"/>
              </w:rPr>
              <w:t>î</w:t>
            </w:r>
            <w:r w:rsidRPr="003D7201">
              <w:rPr>
                <w:rFonts w:ascii="Times New Roman" w:hAnsi="Times New Roman" w:cs="Times New Roman"/>
                <w:color w:val="000000" w:themeColor="text1"/>
                <w:sz w:val="24"/>
                <w:szCs w:val="24"/>
              </w:rPr>
              <w:t>n laboratoare;</w:t>
            </w:r>
          </w:p>
          <w:p w14:paraId="16156B46" w14:textId="5391CCBB" w:rsidR="00921078" w:rsidRPr="003D7201" w:rsidRDefault="00921078" w:rsidP="00921078">
            <w:pPr>
              <w:jc w:val="both"/>
              <w:rPr>
                <w:rFonts w:ascii="Times New Roman" w:hAnsi="Times New Roman" w:cs="Times New Roman"/>
                <w:color w:val="000000"/>
                <w:sz w:val="24"/>
                <w:szCs w:val="24"/>
              </w:rPr>
            </w:pPr>
            <w:r w:rsidRPr="003D7201">
              <w:rPr>
                <w:rFonts w:ascii="Times New Roman" w:hAnsi="Times New Roman" w:cs="Times New Roman"/>
                <w:color w:val="000000"/>
                <w:sz w:val="24"/>
                <w:szCs w:val="24"/>
              </w:rPr>
              <w:t xml:space="preserve">- alineat 20.05.01 „Uniforme </w:t>
            </w:r>
            <w:r w:rsidR="002859AA" w:rsidRPr="003D7201">
              <w:rPr>
                <w:rFonts w:ascii="Times New Roman" w:hAnsi="Times New Roman" w:cs="Times New Roman"/>
                <w:color w:val="000000"/>
                <w:sz w:val="24"/>
                <w:szCs w:val="24"/>
              </w:rPr>
              <w:t>ș</w:t>
            </w:r>
            <w:r w:rsidRPr="003D7201">
              <w:rPr>
                <w:rFonts w:ascii="Times New Roman" w:hAnsi="Times New Roman" w:cs="Times New Roman"/>
                <w:color w:val="000000"/>
                <w:sz w:val="24"/>
                <w:szCs w:val="24"/>
              </w:rPr>
              <w:t xml:space="preserve">i echipament”, suma </w:t>
            </w:r>
            <w:r w:rsidR="004B5663" w:rsidRPr="003D7201">
              <w:rPr>
                <w:rFonts w:ascii="Times New Roman" w:hAnsi="Times New Roman" w:cs="Times New Roman"/>
                <w:color w:val="000000"/>
                <w:sz w:val="24"/>
                <w:szCs w:val="24"/>
              </w:rPr>
              <w:t xml:space="preserve">a crescut </w:t>
            </w:r>
            <w:r w:rsidR="001A15B9" w:rsidRPr="003D7201">
              <w:rPr>
                <w:rFonts w:ascii="Times New Roman" w:hAnsi="Times New Roman" w:cs="Times New Roman"/>
                <w:color w:val="000000"/>
                <w:sz w:val="24"/>
                <w:szCs w:val="24"/>
              </w:rPr>
              <w:t xml:space="preserve">cu </w:t>
            </w:r>
            <w:r w:rsidR="004B5663" w:rsidRPr="003D7201">
              <w:rPr>
                <w:rFonts w:ascii="Times New Roman" w:hAnsi="Times New Roman" w:cs="Times New Roman"/>
                <w:color w:val="000000"/>
                <w:sz w:val="24"/>
                <w:szCs w:val="24"/>
              </w:rPr>
              <w:t>116</w:t>
            </w:r>
            <w:r w:rsidR="001A15B9" w:rsidRPr="003D7201">
              <w:rPr>
                <w:rFonts w:ascii="Times New Roman" w:hAnsi="Times New Roman" w:cs="Times New Roman"/>
                <w:color w:val="000000"/>
                <w:sz w:val="24"/>
                <w:szCs w:val="24"/>
              </w:rPr>
              <w:t xml:space="preserve"> mii lei, respectiv </w:t>
            </w:r>
            <w:r w:rsidR="004B5663" w:rsidRPr="003D7201">
              <w:rPr>
                <w:rFonts w:ascii="Times New Roman" w:hAnsi="Times New Roman" w:cs="Times New Roman"/>
                <w:color w:val="000000"/>
                <w:sz w:val="24"/>
                <w:szCs w:val="24"/>
              </w:rPr>
              <w:t>11,33</w:t>
            </w:r>
            <w:r w:rsidR="001A15B9" w:rsidRPr="003D7201">
              <w:rPr>
                <w:rFonts w:ascii="Times New Roman" w:hAnsi="Times New Roman" w:cs="Times New Roman"/>
                <w:color w:val="000000"/>
                <w:sz w:val="24"/>
                <w:szCs w:val="24"/>
              </w:rPr>
              <w:t xml:space="preserve">%, iar suma de </w:t>
            </w:r>
            <w:r w:rsidR="004B5663" w:rsidRPr="003D7201">
              <w:rPr>
                <w:rFonts w:ascii="Times New Roman" w:hAnsi="Times New Roman" w:cs="Times New Roman"/>
                <w:color w:val="000000"/>
                <w:sz w:val="24"/>
                <w:szCs w:val="24"/>
              </w:rPr>
              <w:t>1.1</w:t>
            </w:r>
            <w:r w:rsidR="00880F71" w:rsidRPr="003D7201">
              <w:rPr>
                <w:rFonts w:ascii="Times New Roman" w:hAnsi="Times New Roman" w:cs="Times New Roman"/>
                <w:color w:val="000000"/>
                <w:sz w:val="24"/>
                <w:szCs w:val="24"/>
              </w:rPr>
              <w:t>40</w:t>
            </w:r>
            <w:r w:rsidR="001A15B9" w:rsidRPr="003D7201">
              <w:rPr>
                <w:rFonts w:ascii="Times New Roman" w:hAnsi="Times New Roman" w:cs="Times New Roman"/>
                <w:color w:val="000000"/>
                <w:sz w:val="24"/>
                <w:szCs w:val="24"/>
              </w:rPr>
              <w:t xml:space="preserve"> mii lei</w:t>
            </w:r>
            <w:r w:rsidRPr="003D7201">
              <w:rPr>
                <w:rFonts w:ascii="Times New Roman" w:hAnsi="Times New Roman" w:cs="Times New Roman"/>
                <w:sz w:val="24"/>
                <w:szCs w:val="24"/>
                <w:shd w:val="clear" w:color="auto" w:fill="FFFFFF"/>
              </w:rPr>
              <w:t xml:space="preserve"> </w:t>
            </w:r>
            <w:r w:rsidRPr="003D7201">
              <w:rPr>
                <w:rFonts w:ascii="Times New Roman" w:hAnsi="Times New Roman" w:cs="Times New Roman"/>
                <w:color w:val="000000"/>
                <w:sz w:val="24"/>
                <w:szCs w:val="24"/>
              </w:rPr>
              <w:t>reprezint</w:t>
            </w:r>
            <w:r w:rsidR="002859AA"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 achizi</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ioanarea uniformelor, echipamentelor de protec</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 xml:space="preserve">ie a muncii necesare </w:t>
            </w:r>
            <w:r w:rsidR="002859AA" w:rsidRPr="003D7201">
              <w:rPr>
                <w:rFonts w:ascii="Times New Roman" w:hAnsi="Times New Roman" w:cs="Times New Roman"/>
                <w:color w:val="000000"/>
                <w:sz w:val="24"/>
                <w:szCs w:val="24"/>
              </w:rPr>
              <w:t>î</w:t>
            </w:r>
            <w:r w:rsidRPr="003D7201">
              <w:rPr>
                <w:rFonts w:ascii="Times New Roman" w:hAnsi="Times New Roman" w:cs="Times New Roman"/>
                <w:color w:val="000000"/>
                <w:sz w:val="24"/>
                <w:szCs w:val="24"/>
              </w:rPr>
              <w:t>n desfa</w:t>
            </w:r>
            <w:r w:rsidR="002859AA" w:rsidRPr="003D7201">
              <w:rPr>
                <w:rFonts w:ascii="Times New Roman" w:hAnsi="Times New Roman" w:cs="Times New Roman"/>
                <w:color w:val="000000"/>
                <w:sz w:val="24"/>
                <w:szCs w:val="24"/>
              </w:rPr>
              <w:t>ș</w:t>
            </w:r>
            <w:r w:rsidRPr="003D7201">
              <w:rPr>
                <w:rFonts w:ascii="Times New Roman" w:hAnsi="Times New Roman" w:cs="Times New Roman"/>
                <w:color w:val="000000"/>
                <w:sz w:val="24"/>
                <w:szCs w:val="24"/>
              </w:rPr>
              <w:t>urarea activita</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ilor</w:t>
            </w:r>
            <w:r w:rsidRPr="003D7201">
              <w:rPr>
                <w:rFonts w:ascii="Times New Roman" w:hAnsi="Times New Roman" w:cs="Times New Roman"/>
                <w:color w:val="000000" w:themeColor="text1"/>
                <w:sz w:val="24"/>
                <w:szCs w:val="24"/>
              </w:rPr>
              <w:t xml:space="preserve"> specifice;</w:t>
            </w:r>
            <w:r w:rsidRPr="003D7201">
              <w:rPr>
                <w:rFonts w:ascii="Times New Roman" w:hAnsi="Times New Roman" w:cs="Times New Roman"/>
                <w:color w:val="000000"/>
                <w:sz w:val="24"/>
                <w:szCs w:val="24"/>
              </w:rPr>
              <w:t xml:space="preserve"> </w:t>
            </w:r>
          </w:p>
          <w:p w14:paraId="4EC11B85" w14:textId="59CB873B" w:rsidR="00921078" w:rsidRPr="003D7201" w:rsidRDefault="00921078" w:rsidP="00921078">
            <w:pPr>
              <w:jc w:val="both"/>
              <w:rPr>
                <w:rFonts w:ascii="Times New Roman" w:hAnsi="Times New Roman" w:cs="Times New Roman"/>
                <w:color w:val="000000"/>
                <w:sz w:val="24"/>
                <w:szCs w:val="24"/>
              </w:rPr>
            </w:pPr>
            <w:r w:rsidRPr="003D7201">
              <w:rPr>
                <w:rFonts w:ascii="Times New Roman" w:hAnsi="Times New Roman" w:cs="Times New Roman"/>
                <w:color w:val="000000"/>
                <w:sz w:val="24"/>
                <w:szCs w:val="24"/>
              </w:rPr>
              <w:t xml:space="preserve">- alineat 20.05.03 „Lenjerie </w:t>
            </w:r>
            <w:r w:rsidR="002859AA" w:rsidRPr="003D7201">
              <w:rPr>
                <w:rFonts w:ascii="Times New Roman" w:hAnsi="Times New Roman" w:cs="Times New Roman"/>
                <w:color w:val="000000"/>
                <w:sz w:val="24"/>
                <w:szCs w:val="24"/>
              </w:rPr>
              <w:t>ș</w:t>
            </w:r>
            <w:r w:rsidRPr="003D7201">
              <w:rPr>
                <w:rFonts w:ascii="Times New Roman" w:hAnsi="Times New Roman" w:cs="Times New Roman"/>
                <w:color w:val="000000"/>
                <w:sz w:val="24"/>
                <w:szCs w:val="24"/>
              </w:rPr>
              <w:t xml:space="preserve">i accesorii de pat”, suma </w:t>
            </w:r>
            <w:r w:rsidR="00C7188A" w:rsidRPr="003D7201">
              <w:rPr>
                <w:rFonts w:ascii="Times New Roman" w:hAnsi="Times New Roman" w:cs="Times New Roman"/>
                <w:color w:val="000000"/>
                <w:sz w:val="24"/>
                <w:szCs w:val="24"/>
              </w:rPr>
              <w:t xml:space="preserve">s-a diminuat </w:t>
            </w:r>
            <w:r w:rsidR="003646A8" w:rsidRPr="003D7201">
              <w:rPr>
                <w:rFonts w:ascii="Times New Roman" w:hAnsi="Times New Roman" w:cs="Times New Roman"/>
                <w:color w:val="000000"/>
                <w:sz w:val="24"/>
                <w:szCs w:val="24"/>
              </w:rPr>
              <w:t xml:space="preserve">cu </w:t>
            </w:r>
            <w:r w:rsidR="004B5663" w:rsidRPr="003D7201">
              <w:rPr>
                <w:rFonts w:ascii="Times New Roman" w:hAnsi="Times New Roman" w:cs="Times New Roman"/>
                <w:color w:val="000000"/>
                <w:sz w:val="24"/>
                <w:szCs w:val="24"/>
              </w:rPr>
              <w:t>27</w:t>
            </w:r>
            <w:r w:rsidR="003646A8" w:rsidRPr="003D7201">
              <w:rPr>
                <w:rFonts w:ascii="Times New Roman" w:hAnsi="Times New Roman" w:cs="Times New Roman"/>
                <w:color w:val="000000"/>
                <w:sz w:val="24"/>
                <w:szCs w:val="24"/>
              </w:rPr>
              <w:t xml:space="preserve"> mii lei, respectiv </w:t>
            </w:r>
            <w:r w:rsidR="004B5663" w:rsidRPr="003D7201">
              <w:rPr>
                <w:rFonts w:ascii="Times New Roman" w:hAnsi="Times New Roman" w:cs="Times New Roman"/>
                <w:color w:val="000000"/>
                <w:sz w:val="24"/>
                <w:szCs w:val="24"/>
              </w:rPr>
              <w:t>20,77</w:t>
            </w:r>
            <w:r w:rsidR="003646A8" w:rsidRPr="003D7201">
              <w:rPr>
                <w:rFonts w:ascii="Times New Roman" w:hAnsi="Times New Roman" w:cs="Times New Roman"/>
                <w:color w:val="000000"/>
                <w:sz w:val="24"/>
                <w:szCs w:val="24"/>
              </w:rPr>
              <w:t xml:space="preserve">%, iar suma de </w:t>
            </w:r>
            <w:r w:rsidR="004B5663" w:rsidRPr="003D7201">
              <w:rPr>
                <w:rFonts w:ascii="Times New Roman" w:hAnsi="Times New Roman" w:cs="Times New Roman"/>
                <w:color w:val="000000"/>
                <w:sz w:val="24"/>
                <w:szCs w:val="24"/>
              </w:rPr>
              <w:t>103</w:t>
            </w:r>
            <w:r w:rsidR="00CF1A62" w:rsidRPr="003D7201">
              <w:rPr>
                <w:rFonts w:ascii="Times New Roman" w:hAnsi="Times New Roman" w:cs="Times New Roman"/>
                <w:color w:val="000000"/>
                <w:sz w:val="24"/>
                <w:szCs w:val="24"/>
              </w:rPr>
              <w:t xml:space="preserve"> mii lei </w:t>
            </w:r>
            <w:r w:rsidRPr="003D7201">
              <w:rPr>
                <w:rFonts w:ascii="Times New Roman" w:hAnsi="Times New Roman" w:cs="Times New Roman"/>
                <w:color w:val="000000"/>
                <w:sz w:val="24"/>
                <w:szCs w:val="24"/>
              </w:rPr>
              <w:t>reprezint</w:t>
            </w:r>
            <w:r w:rsidR="003646A8"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 achizi</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 xml:space="preserve">ioanarea lenjeriilor </w:t>
            </w:r>
            <w:r w:rsidR="002859AA" w:rsidRPr="003D7201">
              <w:rPr>
                <w:rFonts w:ascii="Times New Roman" w:hAnsi="Times New Roman" w:cs="Times New Roman"/>
                <w:color w:val="000000"/>
                <w:sz w:val="24"/>
                <w:szCs w:val="24"/>
              </w:rPr>
              <w:t>ș</w:t>
            </w:r>
            <w:r w:rsidRPr="003D7201">
              <w:rPr>
                <w:rFonts w:ascii="Times New Roman" w:hAnsi="Times New Roman" w:cs="Times New Roman"/>
                <w:color w:val="000000"/>
                <w:sz w:val="24"/>
                <w:szCs w:val="24"/>
              </w:rPr>
              <w:t>i accesoriilor de pat;</w:t>
            </w:r>
          </w:p>
          <w:p w14:paraId="614994E8" w14:textId="080BDE9A" w:rsidR="00921078" w:rsidRPr="003D7201" w:rsidRDefault="00921078" w:rsidP="00921078">
            <w:pPr>
              <w:jc w:val="both"/>
              <w:rPr>
                <w:rFonts w:ascii="Times New Roman" w:hAnsi="Times New Roman" w:cs="Times New Roman"/>
                <w:color w:val="000000" w:themeColor="text1"/>
                <w:sz w:val="24"/>
                <w:szCs w:val="24"/>
              </w:rPr>
            </w:pPr>
            <w:r w:rsidRPr="003D7201">
              <w:rPr>
                <w:rFonts w:ascii="Times New Roman" w:hAnsi="Times New Roman" w:cs="Times New Roman"/>
                <w:color w:val="000000"/>
                <w:sz w:val="24"/>
                <w:szCs w:val="24"/>
              </w:rPr>
              <w:t xml:space="preserve">- alineat 20.05.30 „Alte obiecte de inventar”, suma </w:t>
            </w:r>
            <w:r w:rsidR="00724729" w:rsidRPr="003D7201">
              <w:rPr>
                <w:rFonts w:ascii="Times New Roman" w:hAnsi="Times New Roman" w:cs="Times New Roman"/>
                <w:color w:val="000000"/>
                <w:sz w:val="24"/>
                <w:szCs w:val="24"/>
              </w:rPr>
              <w:t xml:space="preserve">s-a diminuat cu </w:t>
            </w:r>
            <w:r w:rsidR="004B5663" w:rsidRPr="003D7201">
              <w:rPr>
                <w:rFonts w:ascii="Times New Roman" w:hAnsi="Times New Roman" w:cs="Times New Roman"/>
                <w:color w:val="000000"/>
                <w:sz w:val="24"/>
                <w:szCs w:val="24"/>
              </w:rPr>
              <w:t xml:space="preserve">241 </w:t>
            </w:r>
            <w:r w:rsidR="00724729" w:rsidRPr="003D7201">
              <w:rPr>
                <w:rFonts w:ascii="Times New Roman" w:hAnsi="Times New Roman" w:cs="Times New Roman"/>
                <w:color w:val="000000"/>
                <w:sz w:val="24"/>
                <w:szCs w:val="24"/>
              </w:rPr>
              <w:t xml:space="preserve">mii lei, respectiv </w:t>
            </w:r>
            <w:r w:rsidR="004B5663" w:rsidRPr="003D7201">
              <w:rPr>
                <w:rFonts w:ascii="Times New Roman" w:hAnsi="Times New Roman" w:cs="Times New Roman"/>
                <w:color w:val="000000"/>
                <w:sz w:val="24"/>
                <w:szCs w:val="24"/>
              </w:rPr>
              <w:t>7,51</w:t>
            </w:r>
            <w:r w:rsidR="00724729" w:rsidRPr="003D7201">
              <w:rPr>
                <w:rFonts w:ascii="Times New Roman" w:hAnsi="Times New Roman" w:cs="Times New Roman"/>
                <w:color w:val="000000"/>
                <w:sz w:val="24"/>
                <w:szCs w:val="24"/>
              </w:rPr>
              <w:t xml:space="preserve">%, iar suma de </w:t>
            </w:r>
            <w:r w:rsidR="004B5663" w:rsidRPr="003D7201">
              <w:rPr>
                <w:rFonts w:ascii="Times New Roman" w:hAnsi="Times New Roman" w:cs="Times New Roman"/>
                <w:color w:val="000000"/>
                <w:sz w:val="24"/>
                <w:szCs w:val="24"/>
              </w:rPr>
              <w:t>2.968</w:t>
            </w:r>
            <w:r w:rsidR="00724729" w:rsidRPr="003D7201">
              <w:rPr>
                <w:rFonts w:ascii="Times New Roman" w:hAnsi="Times New Roman" w:cs="Times New Roman"/>
                <w:color w:val="000000"/>
                <w:sz w:val="24"/>
                <w:szCs w:val="24"/>
              </w:rPr>
              <w:t xml:space="preserve"> mii lei </w:t>
            </w:r>
            <w:r w:rsidRPr="003D7201">
              <w:rPr>
                <w:rFonts w:ascii="Times New Roman" w:hAnsi="Times New Roman" w:cs="Times New Roman"/>
                <w:color w:val="000000"/>
                <w:sz w:val="24"/>
                <w:szCs w:val="24"/>
              </w:rPr>
              <w:t>reprezint</w:t>
            </w:r>
            <w:r w:rsidR="002859AA"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 achizi</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 xml:space="preserve">ioanarea obiectelor de inventar necesare </w:t>
            </w:r>
            <w:r w:rsidR="002859AA" w:rsidRPr="003D7201">
              <w:rPr>
                <w:rFonts w:ascii="Times New Roman" w:hAnsi="Times New Roman" w:cs="Times New Roman"/>
                <w:color w:val="000000"/>
                <w:sz w:val="24"/>
                <w:szCs w:val="24"/>
              </w:rPr>
              <w:t>î</w:t>
            </w:r>
            <w:r w:rsidRPr="003D7201">
              <w:rPr>
                <w:rFonts w:ascii="Times New Roman" w:hAnsi="Times New Roman" w:cs="Times New Roman"/>
                <w:color w:val="000000"/>
                <w:sz w:val="24"/>
                <w:szCs w:val="24"/>
              </w:rPr>
              <w:t>n desf</w:t>
            </w:r>
            <w:r w:rsidR="00032CC9" w:rsidRPr="003D7201">
              <w:rPr>
                <w:rFonts w:ascii="Times New Roman" w:hAnsi="Times New Roman" w:cs="Times New Roman"/>
                <w:color w:val="000000"/>
                <w:sz w:val="24"/>
                <w:szCs w:val="24"/>
              </w:rPr>
              <w:t>ă</w:t>
            </w:r>
            <w:r w:rsidR="002859AA" w:rsidRPr="003D7201">
              <w:rPr>
                <w:rFonts w:ascii="Times New Roman" w:hAnsi="Times New Roman" w:cs="Times New Roman"/>
                <w:color w:val="000000"/>
                <w:sz w:val="24"/>
                <w:szCs w:val="24"/>
              </w:rPr>
              <w:t>ș</w:t>
            </w:r>
            <w:r w:rsidRPr="003D7201">
              <w:rPr>
                <w:rFonts w:ascii="Times New Roman" w:hAnsi="Times New Roman" w:cs="Times New Roman"/>
                <w:color w:val="000000"/>
                <w:sz w:val="24"/>
                <w:szCs w:val="24"/>
              </w:rPr>
              <w:t>urarea activit</w:t>
            </w:r>
            <w:r w:rsidR="00E45DD6" w:rsidRPr="003D7201">
              <w:rPr>
                <w:rFonts w:ascii="Times New Roman" w:hAnsi="Times New Roman" w:cs="Times New Roman"/>
                <w:color w:val="000000"/>
                <w:sz w:val="24"/>
                <w:szCs w:val="24"/>
              </w:rPr>
              <w:t>ă</w:t>
            </w:r>
            <w:r w:rsidR="002859AA"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ilor</w:t>
            </w:r>
            <w:r w:rsidRPr="003D7201">
              <w:rPr>
                <w:rFonts w:ascii="Times New Roman" w:hAnsi="Times New Roman" w:cs="Times New Roman"/>
                <w:color w:val="000000" w:themeColor="text1"/>
                <w:sz w:val="24"/>
                <w:szCs w:val="24"/>
              </w:rPr>
              <w:t xml:space="preserve"> din cadrul programului de gospod</w:t>
            </w:r>
            <w:r w:rsidR="002859AA" w:rsidRPr="003D7201">
              <w:rPr>
                <w:rFonts w:ascii="Times New Roman" w:hAnsi="Times New Roman" w:cs="Times New Roman"/>
                <w:color w:val="000000" w:themeColor="text1"/>
                <w:sz w:val="24"/>
                <w:szCs w:val="24"/>
              </w:rPr>
              <w:t>ă</w:t>
            </w:r>
            <w:r w:rsidRPr="003D7201">
              <w:rPr>
                <w:rFonts w:ascii="Times New Roman" w:hAnsi="Times New Roman" w:cs="Times New Roman"/>
                <w:color w:val="000000" w:themeColor="text1"/>
                <w:sz w:val="24"/>
                <w:szCs w:val="24"/>
              </w:rPr>
              <w:t>rire a apelor;</w:t>
            </w:r>
          </w:p>
          <w:p w14:paraId="7A27B028" w14:textId="4161E992" w:rsidR="007B6C56" w:rsidRPr="003D7201" w:rsidRDefault="00921078" w:rsidP="007B6C56">
            <w:pPr>
              <w:jc w:val="both"/>
              <w:rPr>
                <w:rFonts w:ascii="Times New Roman" w:hAnsi="Times New Roman" w:cs="Times New Roman"/>
                <w:color w:val="000000" w:themeColor="text1"/>
                <w:sz w:val="24"/>
                <w:szCs w:val="24"/>
              </w:rPr>
            </w:pPr>
            <w:r w:rsidRPr="003D7201">
              <w:rPr>
                <w:rFonts w:ascii="Times New Roman" w:hAnsi="Times New Roman" w:cs="Times New Roman"/>
                <w:color w:val="000000"/>
                <w:sz w:val="24"/>
                <w:szCs w:val="24"/>
              </w:rPr>
              <w:t>- alineat 20.06.01 „Deplas</w:t>
            </w:r>
            <w:r w:rsidR="00C55884"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ri interne, deta</w:t>
            </w:r>
            <w:r w:rsidR="00C55884" w:rsidRPr="003D7201">
              <w:rPr>
                <w:rFonts w:ascii="Times New Roman" w:hAnsi="Times New Roman" w:cs="Times New Roman"/>
                <w:color w:val="000000"/>
                <w:sz w:val="24"/>
                <w:szCs w:val="24"/>
              </w:rPr>
              <w:t>ș</w:t>
            </w:r>
            <w:r w:rsidR="00DF3783"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ri, transferuri”, suma </w:t>
            </w:r>
            <w:r w:rsidR="00370DD6" w:rsidRPr="003D7201">
              <w:rPr>
                <w:rFonts w:ascii="Times New Roman" w:hAnsi="Times New Roman" w:cs="Times New Roman"/>
                <w:color w:val="000000"/>
                <w:sz w:val="24"/>
                <w:szCs w:val="24"/>
              </w:rPr>
              <w:t>a crescut</w:t>
            </w:r>
            <w:r w:rsidRPr="003D7201">
              <w:rPr>
                <w:rFonts w:ascii="Times New Roman" w:hAnsi="Times New Roman" w:cs="Times New Roman"/>
                <w:color w:val="000000"/>
                <w:sz w:val="24"/>
                <w:szCs w:val="24"/>
              </w:rPr>
              <w:t xml:space="preserve"> </w:t>
            </w:r>
            <w:r w:rsidR="007B6C56" w:rsidRPr="003D7201">
              <w:rPr>
                <w:rFonts w:ascii="Times New Roman" w:hAnsi="Times New Roman" w:cs="Times New Roman"/>
                <w:color w:val="000000"/>
                <w:sz w:val="24"/>
                <w:szCs w:val="24"/>
              </w:rPr>
              <w:t xml:space="preserve">cu </w:t>
            </w:r>
            <w:r w:rsidR="00370DD6" w:rsidRPr="003D7201">
              <w:rPr>
                <w:rFonts w:ascii="Times New Roman" w:hAnsi="Times New Roman" w:cs="Times New Roman"/>
                <w:color w:val="000000"/>
                <w:sz w:val="24"/>
                <w:szCs w:val="24"/>
              </w:rPr>
              <w:t>348</w:t>
            </w:r>
            <w:r w:rsidR="007B6C56" w:rsidRPr="003D7201">
              <w:rPr>
                <w:rFonts w:ascii="Times New Roman" w:hAnsi="Times New Roman" w:cs="Times New Roman"/>
                <w:color w:val="000000"/>
                <w:sz w:val="24"/>
                <w:szCs w:val="24"/>
              </w:rPr>
              <w:t xml:space="preserve"> mii lei, respectiv </w:t>
            </w:r>
            <w:r w:rsidR="00370DD6" w:rsidRPr="003D7201">
              <w:rPr>
                <w:rFonts w:ascii="Times New Roman" w:hAnsi="Times New Roman" w:cs="Times New Roman"/>
                <w:color w:val="000000"/>
                <w:sz w:val="24"/>
                <w:szCs w:val="24"/>
              </w:rPr>
              <w:t>21,96</w:t>
            </w:r>
            <w:r w:rsidR="007B6C56" w:rsidRPr="003D7201">
              <w:rPr>
                <w:rFonts w:ascii="Times New Roman" w:hAnsi="Times New Roman" w:cs="Times New Roman"/>
                <w:color w:val="000000"/>
                <w:sz w:val="24"/>
                <w:szCs w:val="24"/>
              </w:rPr>
              <w:t xml:space="preserve">%, iar suma de </w:t>
            </w:r>
            <w:r w:rsidR="002352F4" w:rsidRPr="003D7201">
              <w:rPr>
                <w:rFonts w:ascii="Times New Roman" w:hAnsi="Times New Roman" w:cs="Times New Roman"/>
                <w:color w:val="000000"/>
                <w:sz w:val="24"/>
                <w:szCs w:val="24"/>
              </w:rPr>
              <w:t>1.</w:t>
            </w:r>
            <w:r w:rsidR="00370DD6" w:rsidRPr="003D7201">
              <w:rPr>
                <w:rFonts w:ascii="Times New Roman" w:hAnsi="Times New Roman" w:cs="Times New Roman"/>
                <w:color w:val="000000"/>
                <w:sz w:val="24"/>
                <w:szCs w:val="24"/>
              </w:rPr>
              <w:t>933</w:t>
            </w:r>
            <w:r w:rsidR="007B6C56" w:rsidRPr="003D7201">
              <w:rPr>
                <w:rFonts w:ascii="Times New Roman" w:hAnsi="Times New Roman" w:cs="Times New Roman"/>
                <w:color w:val="000000"/>
                <w:sz w:val="24"/>
                <w:szCs w:val="24"/>
              </w:rPr>
              <w:t xml:space="preserve"> mii lei reprezintă cheltuielile cu deplasările, detașările și transferările în țară ale personalului instituției</w:t>
            </w:r>
            <w:r w:rsidR="007B6C56" w:rsidRPr="003D7201">
              <w:rPr>
                <w:rFonts w:ascii="Times New Roman" w:hAnsi="Times New Roman" w:cs="Times New Roman"/>
                <w:color w:val="000000" w:themeColor="text1"/>
                <w:sz w:val="24"/>
                <w:szCs w:val="24"/>
              </w:rPr>
              <w:t>;</w:t>
            </w:r>
          </w:p>
          <w:p w14:paraId="5F42CB45" w14:textId="528EAEAE" w:rsidR="007B6C56" w:rsidRPr="003D7201" w:rsidRDefault="00921078" w:rsidP="007B6C56">
            <w:pPr>
              <w:jc w:val="both"/>
              <w:rPr>
                <w:rFonts w:ascii="Times New Roman" w:hAnsi="Times New Roman" w:cs="Times New Roman"/>
                <w:color w:val="000000" w:themeColor="text1"/>
                <w:sz w:val="24"/>
                <w:szCs w:val="24"/>
              </w:rPr>
            </w:pPr>
            <w:r w:rsidRPr="003D7201">
              <w:rPr>
                <w:rFonts w:ascii="Times New Roman" w:hAnsi="Times New Roman" w:cs="Times New Roman"/>
                <w:color w:val="000000"/>
                <w:sz w:val="24"/>
                <w:szCs w:val="24"/>
              </w:rPr>
              <w:t>- alineat 20.06.02 „Deplas</w:t>
            </w:r>
            <w:r w:rsidR="00DF3783"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ri </w:t>
            </w:r>
            <w:r w:rsidR="00DF3783" w:rsidRPr="003D7201">
              <w:rPr>
                <w:rFonts w:ascii="Times New Roman" w:hAnsi="Times New Roman" w:cs="Times New Roman"/>
                <w:color w:val="000000"/>
                <w:sz w:val="24"/>
                <w:szCs w:val="24"/>
              </w:rPr>
              <w:t>î</w:t>
            </w:r>
            <w:r w:rsidRPr="003D7201">
              <w:rPr>
                <w:rFonts w:ascii="Times New Roman" w:hAnsi="Times New Roman" w:cs="Times New Roman"/>
                <w:color w:val="000000"/>
                <w:sz w:val="24"/>
                <w:szCs w:val="24"/>
              </w:rPr>
              <w:t>n str</w:t>
            </w:r>
            <w:r w:rsidR="00F27626"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in</w:t>
            </w:r>
            <w:r w:rsidR="00F27626"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tate”, suma </w:t>
            </w:r>
            <w:r w:rsidR="002352F4" w:rsidRPr="003D7201">
              <w:rPr>
                <w:rFonts w:ascii="Times New Roman" w:hAnsi="Times New Roman" w:cs="Times New Roman"/>
                <w:color w:val="000000"/>
                <w:sz w:val="24"/>
                <w:szCs w:val="24"/>
              </w:rPr>
              <w:t>a crescut</w:t>
            </w:r>
            <w:r w:rsidRPr="003D7201">
              <w:rPr>
                <w:rFonts w:ascii="Times New Roman" w:hAnsi="Times New Roman" w:cs="Times New Roman"/>
                <w:color w:val="000000"/>
                <w:sz w:val="24"/>
                <w:szCs w:val="24"/>
              </w:rPr>
              <w:t xml:space="preserve"> </w:t>
            </w:r>
            <w:r w:rsidR="007B6C56" w:rsidRPr="003D7201">
              <w:rPr>
                <w:rFonts w:ascii="Times New Roman" w:hAnsi="Times New Roman" w:cs="Times New Roman"/>
                <w:color w:val="000000"/>
                <w:sz w:val="24"/>
                <w:szCs w:val="24"/>
              </w:rPr>
              <w:t xml:space="preserve">cu </w:t>
            </w:r>
            <w:r w:rsidR="002352F4" w:rsidRPr="003D7201">
              <w:rPr>
                <w:rFonts w:ascii="Times New Roman" w:hAnsi="Times New Roman" w:cs="Times New Roman"/>
                <w:color w:val="000000"/>
                <w:sz w:val="24"/>
                <w:szCs w:val="24"/>
              </w:rPr>
              <w:t>1</w:t>
            </w:r>
            <w:r w:rsidR="00370DD6" w:rsidRPr="003D7201">
              <w:rPr>
                <w:rFonts w:ascii="Times New Roman" w:hAnsi="Times New Roman" w:cs="Times New Roman"/>
                <w:color w:val="000000"/>
                <w:sz w:val="24"/>
                <w:szCs w:val="24"/>
              </w:rPr>
              <w:t>8</w:t>
            </w:r>
            <w:r w:rsidR="002352F4" w:rsidRPr="003D7201">
              <w:rPr>
                <w:rFonts w:ascii="Times New Roman" w:hAnsi="Times New Roman" w:cs="Times New Roman"/>
                <w:color w:val="000000"/>
                <w:sz w:val="24"/>
                <w:szCs w:val="24"/>
              </w:rPr>
              <w:t xml:space="preserve">8 </w:t>
            </w:r>
            <w:r w:rsidR="007B6C56" w:rsidRPr="003D7201">
              <w:rPr>
                <w:rFonts w:ascii="Times New Roman" w:hAnsi="Times New Roman" w:cs="Times New Roman"/>
                <w:color w:val="000000"/>
                <w:sz w:val="24"/>
                <w:szCs w:val="24"/>
              </w:rPr>
              <w:t xml:space="preserve">mii lei, respectiv </w:t>
            </w:r>
            <w:r w:rsidR="00370DD6" w:rsidRPr="003D7201">
              <w:rPr>
                <w:rFonts w:ascii="Times New Roman" w:hAnsi="Times New Roman" w:cs="Times New Roman"/>
                <w:color w:val="000000"/>
                <w:sz w:val="24"/>
                <w:szCs w:val="24"/>
              </w:rPr>
              <w:t>3.133,33</w:t>
            </w:r>
            <w:r w:rsidR="007B6C56" w:rsidRPr="003D7201">
              <w:rPr>
                <w:rFonts w:ascii="Times New Roman" w:hAnsi="Times New Roman" w:cs="Times New Roman"/>
                <w:color w:val="000000"/>
                <w:sz w:val="24"/>
                <w:szCs w:val="24"/>
              </w:rPr>
              <w:t xml:space="preserve">%, iar suma de </w:t>
            </w:r>
            <w:r w:rsidR="00370DD6" w:rsidRPr="003D7201">
              <w:rPr>
                <w:rFonts w:ascii="Times New Roman" w:hAnsi="Times New Roman" w:cs="Times New Roman"/>
                <w:color w:val="000000"/>
                <w:sz w:val="24"/>
                <w:szCs w:val="24"/>
              </w:rPr>
              <w:t>194</w:t>
            </w:r>
            <w:r w:rsidR="007B6C56" w:rsidRPr="003D7201">
              <w:rPr>
                <w:rFonts w:ascii="Times New Roman" w:hAnsi="Times New Roman" w:cs="Times New Roman"/>
                <w:color w:val="000000"/>
                <w:sz w:val="24"/>
                <w:szCs w:val="24"/>
              </w:rPr>
              <w:t xml:space="preserve"> mii lei reprezintă cheltuieli cu deplasările în străinătate ale personalului </w:t>
            </w:r>
            <w:r w:rsidR="00EA598E" w:rsidRPr="003D7201">
              <w:rPr>
                <w:rFonts w:ascii="Times New Roman" w:eastAsia="Times New Roman" w:hAnsi="Times New Roman" w:cs="Times New Roman"/>
                <w:color w:val="000000" w:themeColor="text1"/>
                <w:sz w:val="24"/>
                <w:szCs w:val="24"/>
                <w:lang w:eastAsia="en-US"/>
              </w:rPr>
              <w:t>Administrației Naționale „Apele Române”</w:t>
            </w:r>
            <w:r w:rsidR="007B6C56" w:rsidRPr="003D7201">
              <w:rPr>
                <w:rFonts w:ascii="Times New Roman" w:hAnsi="Times New Roman" w:cs="Times New Roman"/>
                <w:color w:val="000000" w:themeColor="text1"/>
                <w:sz w:val="24"/>
                <w:szCs w:val="24"/>
              </w:rPr>
              <w:t>;</w:t>
            </w:r>
          </w:p>
          <w:p w14:paraId="4DBB094C" w14:textId="6A7E8407" w:rsidR="00921078" w:rsidRPr="003D7201" w:rsidRDefault="00921078" w:rsidP="00921078">
            <w:pPr>
              <w:jc w:val="both"/>
              <w:rPr>
                <w:rFonts w:ascii="Times New Roman" w:hAnsi="Times New Roman" w:cs="Times New Roman"/>
                <w:color w:val="000000" w:themeColor="text1"/>
                <w:sz w:val="24"/>
                <w:szCs w:val="24"/>
              </w:rPr>
            </w:pPr>
            <w:r w:rsidRPr="003D7201">
              <w:rPr>
                <w:rFonts w:ascii="Times New Roman" w:hAnsi="Times New Roman" w:cs="Times New Roman"/>
                <w:color w:val="000000"/>
                <w:sz w:val="24"/>
                <w:szCs w:val="24"/>
              </w:rPr>
              <w:t xml:space="preserve">- articol 20.09 „Materiale de laborator” </w:t>
            </w:r>
            <w:r w:rsidR="00A033C3" w:rsidRPr="003D7201">
              <w:rPr>
                <w:rFonts w:ascii="Times New Roman" w:hAnsi="Times New Roman" w:cs="Times New Roman"/>
                <w:color w:val="000000"/>
                <w:sz w:val="24"/>
                <w:szCs w:val="24"/>
              </w:rPr>
              <w:t xml:space="preserve">suma </w:t>
            </w:r>
            <w:r w:rsidR="00370DD6" w:rsidRPr="003D7201">
              <w:rPr>
                <w:rFonts w:ascii="Times New Roman" w:hAnsi="Times New Roman" w:cs="Times New Roman"/>
                <w:color w:val="000000"/>
                <w:sz w:val="24"/>
                <w:szCs w:val="24"/>
              </w:rPr>
              <w:t xml:space="preserve">a crescut </w:t>
            </w:r>
            <w:r w:rsidR="00A033C3" w:rsidRPr="003D7201">
              <w:rPr>
                <w:rFonts w:ascii="Times New Roman" w:hAnsi="Times New Roman" w:cs="Times New Roman"/>
                <w:color w:val="000000"/>
                <w:sz w:val="24"/>
                <w:szCs w:val="24"/>
              </w:rPr>
              <w:t xml:space="preserve">cu </w:t>
            </w:r>
            <w:r w:rsidR="00370DD6" w:rsidRPr="003D7201">
              <w:rPr>
                <w:rFonts w:ascii="Times New Roman" w:hAnsi="Times New Roman" w:cs="Times New Roman"/>
                <w:color w:val="000000"/>
                <w:sz w:val="24"/>
                <w:szCs w:val="24"/>
              </w:rPr>
              <w:t>690</w:t>
            </w:r>
            <w:r w:rsidR="00A033C3" w:rsidRPr="003D7201">
              <w:rPr>
                <w:rFonts w:ascii="Times New Roman" w:hAnsi="Times New Roman" w:cs="Times New Roman"/>
                <w:color w:val="000000"/>
                <w:sz w:val="24"/>
                <w:szCs w:val="24"/>
              </w:rPr>
              <w:t xml:space="preserve"> mii lei, respectiv </w:t>
            </w:r>
            <w:r w:rsidR="00370DD6" w:rsidRPr="003D7201">
              <w:rPr>
                <w:rFonts w:ascii="Times New Roman" w:hAnsi="Times New Roman" w:cs="Times New Roman"/>
                <w:color w:val="000000"/>
                <w:sz w:val="24"/>
                <w:szCs w:val="24"/>
              </w:rPr>
              <w:t>80,33</w:t>
            </w:r>
            <w:r w:rsidR="00A033C3" w:rsidRPr="003D7201">
              <w:rPr>
                <w:rFonts w:ascii="Times New Roman" w:hAnsi="Times New Roman" w:cs="Times New Roman"/>
                <w:color w:val="000000"/>
                <w:sz w:val="24"/>
                <w:szCs w:val="24"/>
              </w:rPr>
              <w:t xml:space="preserve">%, iar suma de </w:t>
            </w:r>
            <w:r w:rsidR="00370DD6" w:rsidRPr="003D7201">
              <w:rPr>
                <w:rFonts w:ascii="Times New Roman" w:hAnsi="Times New Roman" w:cs="Times New Roman"/>
                <w:color w:val="000000"/>
                <w:sz w:val="24"/>
                <w:szCs w:val="24"/>
              </w:rPr>
              <w:t>1.549</w:t>
            </w:r>
            <w:r w:rsidR="00A033C3" w:rsidRPr="003D7201">
              <w:rPr>
                <w:rFonts w:ascii="Times New Roman" w:hAnsi="Times New Roman" w:cs="Times New Roman"/>
                <w:color w:val="000000"/>
                <w:sz w:val="24"/>
                <w:szCs w:val="24"/>
              </w:rPr>
              <w:t xml:space="preserve"> mii lei</w:t>
            </w:r>
            <w:r w:rsidRPr="003D7201">
              <w:rPr>
                <w:rFonts w:ascii="Times New Roman" w:hAnsi="Times New Roman" w:cs="Times New Roman"/>
                <w:color w:val="000000"/>
                <w:sz w:val="24"/>
                <w:szCs w:val="24"/>
              </w:rPr>
              <w:t xml:space="preserve"> reprezint</w:t>
            </w:r>
            <w:r w:rsidR="00DF3783"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 xml:space="preserve"> achizi</w:t>
            </w:r>
            <w:r w:rsidR="00DF3783"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ionarea de</w:t>
            </w:r>
            <w:r w:rsidR="00C710FD" w:rsidRPr="003D7201">
              <w:rPr>
                <w:rFonts w:ascii="Times New Roman" w:hAnsi="Times New Roman" w:cs="Times New Roman"/>
                <w:color w:val="000000"/>
                <w:sz w:val="24"/>
                <w:szCs w:val="24"/>
              </w:rPr>
              <w:t xml:space="preserve"> </w:t>
            </w:r>
            <w:r w:rsidRPr="003D7201">
              <w:rPr>
                <w:rFonts w:ascii="Times New Roman" w:hAnsi="Times New Roman" w:cs="Times New Roman"/>
                <w:color w:val="000000"/>
                <w:sz w:val="24"/>
                <w:szCs w:val="24"/>
              </w:rPr>
              <w:t>consumabile necesare func</w:t>
            </w:r>
            <w:r w:rsidR="00DF3783" w:rsidRPr="003D7201">
              <w:rPr>
                <w:rFonts w:ascii="Times New Roman" w:hAnsi="Times New Roman" w:cs="Times New Roman"/>
                <w:color w:val="000000"/>
                <w:sz w:val="24"/>
                <w:szCs w:val="24"/>
              </w:rPr>
              <w:t>ț</w:t>
            </w:r>
            <w:r w:rsidRPr="003D7201">
              <w:rPr>
                <w:rFonts w:ascii="Times New Roman" w:hAnsi="Times New Roman" w:cs="Times New Roman"/>
                <w:color w:val="000000"/>
                <w:sz w:val="24"/>
                <w:szCs w:val="24"/>
              </w:rPr>
              <w:t>ion</w:t>
            </w:r>
            <w:r w:rsidR="00DF3783"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rii corespunz</w:t>
            </w:r>
            <w:r w:rsidR="00B61FD0" w:rsidRPr="003D7201">
              <w:rPr>
                <w:rFonts w:ascii="Times New Roman" w:hAnsi="Times New Roman" w:cs="Times New Roman"/>
                <w:color w:val="000000"/>
                <w:sz w:val="24"/>
                <w:szCs w:val="24"/>
              </w:rPr>
              <w:t>ă</w:t>
            </w:r>
            <w:r w:rsidRPr="003D7201">
              <w:rPr>
                <w:rFonts w:ascii="Times New Roman" w:hAnsi="Times New Roman" w:cs="Times New Roman"/>
                <w:color w:val="000000"/>
                <w:sz w:val="24"/>
                <w:szCs w:val="24"/>
              </w:rPr>
              <w:t>toare a echipamentelor</w:t>
            </w:r>
            <w:r w:rsidRPr="003D7201">
              <w:rPr>
                <w:rFonts w:ascii="Times New Roman" w:hAnsi="Times New Roman" w:cs="Times New Roman"/>
                <w:color w:val="000000" w:themeColor="text1"/>
                <w:sz w:val="24"/>
                <w:szCs w:val="24"/>
              </w:rPr>
              <w:t>;</w:t>
            </w:r>
          </w:p>
          <w:p w14:paraId="403684DA" w14:textId="16E57AAE" w:rsidR="00921078" w:rsidRPr="00E92525" w:rsidRDefault="00921078" w:rsidP="00921078">
            <w:pPr>
              <w:jc w:val="both"/>
              <w:rPr>
                <w:rFonts w:ascii="Times New Roman" w:hAnsi="Times New Roman" w:cs="Times New Roman"/>
                <w:color w:val="000000" w:themeColor="text1"/>
                <w:sz w:val="24"/>
                <w:szCs w:val="24"/>
              </w:rPr>
            </w:pPr>
            <w:r w:rsidRPr="00E92525">
              <w:rPr>
                <w:rFonts w:ascii="Times New Roman" w:hAnsi="Times New Roman" w:cs="Times New Roman"/>
                <w:b/>
                <w:bCs/>
                <w:color w:val="000000"/>
                <w:sz w:val="24"/>
                <w:szCs w:val="24"/>
              </w:rPr>
              <w:t xml:space="preserve">- </w:t>
            </w:r>
            <w:r w:rsidRPr="004B1760">
              <w:rPr>
                <w:rFonts w:ascii="Times New Roman" w:hAnsi="Times New Roman" w:cs="Times New Roman"/>
                <w:color w:val="000000"/>
                <w:sz w:val="24"/>
                <w:szCs w:val="24"/>
              </w:rPr>
              <w:t>articol 20.11 „C</w:t>
            </w:r>
            <w:r w:rsidR="00DF3783" w:rsidRPr="004B1760">
              <w:rPr>
                <w:rFonts w:ascii="Times New Roman" w:hAnsi="Times New Roman" w:cs="Times New Roman"/>
                <w:color w:val="000000"/>
                <w:sz w:val="24"/>
                <w:szCs w:val="24"/>
              </w:rPr>
              <w:t>ărț</w:t>
            </w:r>
            <w:r w:rsidRPr="004B1760">
              <w:rPr>
                <w:rFonts w:ascii="Times New Roman" w:hAnsi="Times New Roman" w:cs="Times New Roman"/>
                <w:color w:val="000000"/>
                <w:sz w:val="24"/>
                <w:szCs w:val="24"/>
              </w:rPr>
              <w:t>i, publica</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ii </w:t>
            </w:r>
            <w:r w:rsidR="00DF3783"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 xml:space="preserve">i materiale documentare”, suma </w:t>
            </w:r>
            <w:r w:rsidR="002352F4" w:rsidRPr="004B1760">
              <w:rPr>
                <w:rFonts w:ascii="Times New Roman" w:hAnsi="Times New Roman" w:cs="Times New Roman"/>
                <w:color w:val="000000"/>
                <w:sz w:val="24"/>
                <w:szCs w:val="24"/>
              </w:rPr>
              <w:t>a crescut c</w:t>
            </w:r>
            <w:r w:rsidR="00A033C3" w:rsidRPr="004B1760">
              <w:rPr>
                <w:rFonts w:ascii="Times New Roman" w:hAnsi="Times New Roman" w:cs="Times New Roman"/>
                <w:color w:val="000000"/>
                <w:sz w:val="24"/>
                <w:szCs w:val="24"/>
              </w:rPr>
              <w:t xml:space="preserve">u </w:t>
            </w:r>
            <w:r w:rsidR="00370DD6" w:rsidRPr="004B1760">
              <w:rPr>
                <w:rFonts w:ascii="Times New Roman" w:hAnsi="Times New Roman" w:cs="Times New Roman"/>
                <w:color w:val="000000"/>
                <w:sz w:val="24"/>
                <w:szCs w:val="24"/>
              </w:rPr>
              <w:t>150</w:t>
            </w:r>
            <w:r w:rsidR="00A033C3" w:rsidRPr="004B1760">
              <w:rPr>
                <w:rFonts w:ascii="Times New Roman" w:hAnsi="Times New Roman" w:cs="Times New Roman"/>
                <w:color w:val="000000"/>
                <w:sz w:val="24"/>
                <w:szCs w:val="24"/>
              </w:rPr>
              <w:t xml:space="preserve"> mii lei, respectiv </w:t>
            </w:r>
            <w:r w:rsidR="00370DD6" w:rsidRPr="004B1760">
              <w:rPr>
                <w:rFonts w:ascii="Times New Roman" w:hAnsi="Times New Roman" w:cs="Times New Roman"/>
                <w:color w:val="000000"/>
                <w:sz w:val="24"/>
                <w:szCs w:val="24"/>
              </w:rPr>
              <w:t>168,54</w:t>
            </w:r>
            <w:r w:rsidR="00A033C3" w:rsidRPr="004B1760">
              <w:rPr>
                <w:rFonts w:ascii="Times New Roman" w:hAnsi="Times New Roman" w:cs="Times New Roman"/>
                <w:color w:val="000000"/>
                <w:sz w:val="24"/>
                <w:szCs w:val="24"/>
              </w:rPr>
              <w:t xml:space="preserve">%, iar suma de </w:t>
            </w:r>
            <w:r w:rsidR="00370DD6" w:rsidRPr="004B1760">
              <w:rPr>
                <w:rFonts w:ascii="Times New Roman" w:hAnsi="Times New Roman" w:cs="Times New Roman"/>
                <w:color w:val="000000"/>
                <w:sz w:val="24"/>
                <w:szCs w:val="24"/>
              </w:rPr>
              <w:t>239</w:t>
            </w:r>
            <w:r w:rsidR="00A033C3" w:rsidRPr="004B1760">
              <w:rPr>
                <w:rFonts w:ascii="Times New Roman" w:hAnsi="Times New Roman" w:cs="Times New Roman"/>
                <w:color w:val="000000"/>
                <w:sz w:val="24"/>
                <w:szCs w:val="24"/>
              </w:rPr>
              <w:t xml:space="preserve"> mii lei</w:t>
            </w:r>
            <w:r w:rsidRPr="00E92525">
              <w:rPr>
                <w:rFonts w:ascii="Times New Roman" w:hAnsi="Times New Roman" w:cs="Times New Roman"/>
                <w:color w:val="000000"/>
                <w:sz w:val="24"/>
                <w:szCs w:val="24"/>
              </w:rPr>
              <w:t xml:space="preserve"> reprezint</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 xml:space="preserve"> achizi</w:t>
            </w:r>
            <w:r w:rsidR="00DF3783" w:rsidRPr="00E92525">
              <w:rPr>
                <w:rFonts w:ascii="Times New Roman" w:hAnsi="Times New Roman" w:cs="Times New Roman"/>
                <w:color w:val="000000"/>
                <w:sz w:val="24"/>
                <w:szCs w:val="24"/>
              </w:rPr>
              <w:t>ț</w:t>
            </w:r>
            <w:r w:rsidRPr="00E92525">
              <w:rPr>
                <w:rFonts w:ascii="Times New Roman" w:hAnsi="Times New Roman" w:cs="Times New Roman"/>
                <w:color w:val="000000"/>
                <w:sz w:val="24"/>
                <w:szCs w:val="24"/>
              </w:rPr>
              <w:t xml:space="preserve">ionarea monitorului oficial </w:t>
            </w:r>
            <w:r w:rsidR="00DF3783" w:rsidRPr="00E92525">
              <w:rPr>
                <w:rFonts w:ascii="Times New Roman" w:hAnsi="Times New Roman" w:cs="Times New Roman"/>
                <w:color w:val="000000"/>
                <w:sz w:val="24"/>
                <w:szCs w:val="24"/>
              </w:rPr>
              <w:t>ș</w:t>
            </w:r>
            <w:r w:rsidRPr="00E92525">
              <w:rPr>
                <w:rFonts w:ascii="Times New Roman" w:hAnsi="Times New Roman" w:cs="Times New Roman"/>
                <w:color w:val="000000"/>
                <w:sz w:val="24"/>
                <w:szCs w:val="24"/>
              </w:rPr>
              <w:t>i a unor c</w:t>
            </w:r>
            <w:r w:rsidR="00DF3783" w:rsidRPr="00E92525">
              <w:rPr>
                <w:rFonts w:ascii="Times New Roman" w:hAnsi="Times New Roman" w:cs="Times New Roman"/>
                <w:color w:val="000000"/>
                <w:sz w:val="24"/>
                <w:szCs w:val="24"/>
              </w:rPr>
              <w:t>ă</w:t>
            </w:r>
            <w:r w:rsidRPr="00E92525">
              <w:rPr>
                <w:rFonts w:ascii="Times New Roman" w:hAnsi="Times New Roman" w:cs="Times New Roman"/>
                <w:color w:val="000000"/>
                <w:sz w:val="24"/>
                <w:szCs w:val="24"/>
              </w:rPr>
              <w:t>r</w:t>
            </w:r>
            <w:r w:rsidR="00B95BC9">
              <w:rPr>
                <w:rFonts w:ascii="Times New Roman" w:hAnsi="Times New Roman" w:cs="Times New Roman"/>
                <w:color w:val="000000"/>
                <w:sz w:val="24"/>
                <w:szCs w:val="24"/>
              </w:rPr>
              <w:t>ț</w:t>
            </w:r>
            <w:r w:rsidRPr="00E92525">
              <w:rPr>
                <w:rFonts w:ascii="Times New Roman" w:hAnsi="Times New Roman" w:cs="Times New Roman"/>
                <w:color w:val="000000"/>
                <w:sz w:val="24"/>
                <w:szCs w:val="24"/>
              </w:rPr>
              <w:t>i de specialitate</w:t>
            </w:r>
            <w:r w:rsidR="00AA43FA">
              <w:rPr>
                <w:rFonts w:ascii="Times New Roman" w:hAnsi="Times New Roman" w:cs="Times New Roman"/>
                <w:color w:val="000000" w:themeColor="text1"/>
                <w:sz w:val="24"/>
                <w:szCs w:val="24"/>
              </w:rPr>
              <w:t xml:space="preserve"> și abonamente on-line, ca urmare a reîncadrării la acest articol bugetar la recomandarea Curții de Conturi a României;</w:t>
            </w:r>
          </w:p>
          <w:p w14:paraId="069381A8" w14:textId="62CB3970" w:rsidR="00921078" w:rsidRPr="004B1760" w:rsidRDefault="00921078" w:rsidP="00921078">
            <w:pPr>
              <w:jc w:val="both"/>
              <w:rPr>
                <w:rFonts w:ascii="Times New Roman" w:hAnsi="Times New Roman" w:cs="Times New Roman"/>
                <w:color w:val="000000" w:themeColor="text1"/>
                <w:sz w:val="24"/>
                <w:szCs w:val="24"/>
              </w:rPr>
            </w:pPr>
            <w:r w:rsidRPr="004B1760">
              <w:rPr>
                <w:rFonts w:ascii="Times New Roman" w:hAnsi="Times New Roman" w:cs="Times New Roman"/>
                <w:color w:val="000000"/>
                <w:sz w:val="24"/>
                <w:szCs w:val="24"/>
              </w:rPr>
              <w:t>- articol 20.12 „Consultan</w:t>
            </w:r>
            <w:r w:rsidR="00DF3783" w:rsidRPr="004B1760">
              <w:rPr>
                <w:rFonts w:ascii="Times New Roman" w:hAnsi="Times New Roman" w:cs="Times New Roman"/>
                <w:color w:val="000000"/>
                <w:sz w:val="24"/>
                <w:szCs w:val="24"/>
              </w:rPr>
              <w:t>ță</w:t>
            </w:r>
            <w:r w:rsidRPr="004B1760">
              <w:rPr>
                <w:rFonts w:ascii="Times New Roman" w:hAnsi="Times New Roman" w:cs="Times New Roman"/>
                <w:color w:val="000000"/>
                <w:sz w:val="24"/>
                <w:szCs w:val="24"/>
              </w:rPr>
              <w:t xml:space="preserve"> </w:t>
            </w:r>
            <w:r w:rsidR="00DF3783"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i expertiz</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suma </w:t>
            </w:r>
            <w:r w:rsidR="00370DD6" w:rsidRPr="004B1760">
              <w:rPr>
                <w:rFonts w:ascii="Times New Roman" w:hAnsi="Times New Roman" w:cs="Times New Roman"/>
                <w:color w:val="000000"/>
                <w:sz w:val="24"/>
                <w:szCs w:val="24"/>
              </w:rPr>
              <w:t xml:space="preserve">a crescut </w:t>
            </w:r>
            <w:r w:rsidR="00A033C3" w:rsidRPr="004B1760">
              <w:rPr>
                <w:rFonts w:ascii="Times New Roman" w:hAnsi="Times New Roman" w:cs="Times New Roman"/>
                <w:color w:val="000000"/>
                <w:sz w:val="24"/>
                <w:szCs w:val="24"/>
              </w:rPr>
              <w:t xml:space="preserve">cu </w:t>
            </w:r>
            <w:r w:rsidR="00370DD6" w:rsidRPr="004B1760">
              <w:rPr>
                <w:rFonts w:ascii="Times New Roman" w:hAnsi="Times New Roman" w:cs="Times New Roman"/>
                <w:color w:val="000000"/>
                <w:sz w:val="24"/>
                <w:szCs w:val="24"/>
              </w:rPr>
              <w:t>1.676</w:t>
            </w:r>
            <w:r w:rsidR="00A033C3" w:rsidRPr="004B1760">
              <w:rPr>
                <w:rFonts w:ascii="Times New Roman" w:hAnsi="Times New Roman" w:cs="Times New Roman"/>
                <w:color w:val="000000"/>
                <w:sz w:val="24"/>
                <w:szCs w:val="24"/>
              </w:rPr>
              <w:t xml:space="preserve"> mii lei, respectiv </w:t>
            </w:r>
            <w:r w:rsidR="00370DD6" w:rsidRPr="004B1760">
              <w:rPr>
                <w:rFonts w:ascii="Times New Roman" w:hAnsi="Times New Roman" w:cs="Times New Roman"/>
                <w:color w:val="000000"/>
                <w:sz w:val="24"/>
                <w:szCs w:val="24"/>
              </w:rPr>
              <w:t>169.46</w:t>
            </w:r>
            <w:r w:rsidR="00A033C3" w:rsidRPr="004B1760">
              <w:rPr>
                <w:rFonts w:ascii="Times New Roman" w:hAnsi="Times New Roman" w:cs="Times New Roman"/>
                <w:color w:val="000000"/>
                <w:sz w:val="24"/>
                <w:szCs w:val="24"/>
              </w:rPr>
              <w:t xml:space="preserve">%, iar suma de </w:t>
            </w:r>
            <w:r w:rsidR="00370DD6" w:rsidRPr="004B1760">
              <w:rPr>
                <w:rFonts w:ascii="Times New Roman" w:hAnsi="Times New Roman" w:cs="Times New Roman"/>
                <w:color w:val="000000"/>
                <w:sz w:val="24"/>
                <w:szCs w:val="24"/>
              </w:rPr>
              <w:t>2.665</w:t>
            </w:r>
            <w:r w:rsidR="00A033C3" w:rsidRPr="004B1760">
              <w:rPr>
                <w:rFonts w:ascii="Times New Roman" w:hAnsi="Times New Roman" w:cs="Times New Roman"/>
                <w:color w:val="000000"/>
                <w:sz w:val="24"/>
                <w:szCs w:val="24"/>
              </w:rPr>
              <w:t xml:space="preserve"> mii lei este necesară pentru achitarea serviciilor de consultanță și expertizare baraje;</w:t>
            </w:r>
          </w:p>
          <w:p w14:paraId="63E1B111" w14:textId="0590CF59" w:rsidR="00921078" w:rsidRPr="004B1760" w:rsidRDefault="00921078" w:rsidP="00921078">
            <w:pPr>
              <w:jc w:val="both"/>
              <w:rPr>
                <w:rFonts w:ascii="Times New Roman" w:hAnsi="Times New Roman" w:cs="Times New Roman"/>
                <w:color w:val="000000" w:themeColor="text1"/>
                <w:sz w:val="24"/>
                <w:szCs w:val="24"/>
              </w:rPr>
            </w:pPr>
            <w:r w:rsidRPr="004B1760">
              <w:rPr>
                <w:rFonts w:ascii="Times New Roman" w:hAnsi="Times New Roman" w:cs="Times New Roman"/>
                <w:color w:val="000000"/>
                <w:sz w:val="24"/>
                <w:szCs w:val="24"/>
              </w:rPr>
              <w:t>- articol 20.13 „Preg</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tire profesional</w:t>
            </w:r>
            <w:r w:rsidR="0069202D"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suma </w:t>
            </w:r>
            <w:r w:rsidR="005126A3" w:rsidRPr="004B1760">
              <w:rPr>
                <w:rFonts w:ascii="Times New Roman" w:hAnsi="Times New Roman" w:cs="Times New Roman"/>
                <w:color w:val="000000"/>
                <w:sz w:val="24"/>
                <w:szCs w:val="24"/>
              </w:rPr>
              <w:t xml:space="preserve">a crescut </w:t>
            </w:r>
            <w:r w:rsidR="00C06D31" w:rsidRPr="004B1760">
              <w:rPr>
                <w:rFonts w:ascii="Times New Roman" w:hAnsi="Times New Roman" w:cs="Times New Roman"/>
                <w:color w:val="000000"/>
                <w:sz w:val="24"/>
                <w:szCs w:val="24"/>
              </w:rPr>
              <w:t xml:space="preserve">cu </w:t>
            </w:r>
            <w:r w:rsidR="005126A3" w:rsidRPr="004B1760">
              <w:rPr>
                <w:rFonts w:ascii="Times New Roman" w:hAnsi="Times New Roman" w:cs="Times New Roman"/>
                <w:color w:val="000000"/>
                <w:sz w:val="24"/>
                <w:szCs w:val="24"/>
              </w:rPr>
              <w:t>735 mii</w:t>
            </w:r>
            <w:r w:rsidR="00C06D31" w:rsidRPr="004B1760">
              <w:rPr>
                <w:rFonts w:ascii="Times New Roman" w:hAnsi="Times New Roman" w:cs="Times New Roman"/>
                <w:color w:val="000000"/>
                <w:sz w:val="24"/>
                <w:szCs w:val="24"/>
              </w:rPr>
              <w:t xml:space="preserve"> lei, respectiv </w:t>
            </w:r>
            <w:r w:rsidR="005126A3" w:rsidRPr="004B1760">
              <w:rPr>
                <w:rFonts w:ascii="Times New Roman" w:hAnsi="Times New Roman" w:cs="Times New Roman"/>
                <w:color w:val="000000"/>
                <w:sz w:val="24"/>
                <w:szCs w:val="24"/>
              </w:rPr>
              <w:t>84,00</w:t>
            </w:r>
            <w:r w:rsidR="00C06D31" w:rsidRPr="004B1760">
              <w:rPr>
                <w:rFonts w:ascii="Times New Roman" w:hAnsi="Times New Roman" w:cs="Times New Roman"/>
                <w:color w:val="000000"/>
                <w:sz w:val="24"/>
                <w:szCs w:val="24"/>
              </w:rPr>
              <w:t xml:space="preserve">%, iar suma de </w:t>
            </w:r>
            <w:r w:rsidR="002352F4" w:rsidRPr="004B1760">
              <w:rPr>
                <w:rFonts w:ascii="Times New Roman" w:hAnsi="Times New Roman" w:cs="Times New Roman"/>
                <w:color w:val="000000"/>
                <w:sz w:val="24"/>
                <w:szCs w:val="24"/>
              </w:rPr>
              <w:t>1.</w:t>
            </w:r>
            <w:r w:rsidR="005126A3" w:rsidRPr="004B1760">
              <w:rPr>
                <w:rFonts w:ascii="Times New Roman" w:hAnsi="Times New Roman" w:cs="Times New Roman"/>
                <w:color w:val="000000"/>
                <w:sz w:val="24"/>
                <w:szCs w:val="24"/>
              </w:rPr>
              <w:t>610</w:t>
            </w:r>
            <w:r w:rsidR="00C06D31" w:rsidRPr="004B1760">
              <w:rPr>
                <w:rFonts w:ascii="Times New Roman" w:hAnsi="Times New Roman" w:cs="Times New Roman"/>
                <w:color w:val="000000"/>
                <w:sz w:val="24"/>
                <w:szCs w:val="24"/>
              </w:rPr>
              <w:t xml:space="preserve"> mii lei</w:t>
            </w:r>
            <w:r w:rsidRPr="004B1760">
              <w:rPr>
                <w:rFonts w:ascii="Times New Roman" w:hAnsi="Times New Roman" w:cs="Times New Roman"/>
                <w:color w:val="000000"/>
                <w:sz w:val="24"/>
                <w:szCs w:val="24"/>
              </w:rPr>
              <w:t xml:space="preserve"> reprezint</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achizi</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ionarea cursurilor de preg</w:t>
            </w:r>
            <w:r w:rsidR="001D510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tire profesional</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a personalului din </w:t>
            </w:r>
            <w:r w:rsidR="00EA598E" w:rsidRPr="004B1760">
              <w:rPr>
                <w:rFonts w:ascii="Times New Roman" w:eastAsia="Times New Roman" w:hAnsi="Times New Roman" w:cs="Times New Roman"/>
                <w:color w:val="000000" w:themeColor="text1"/>
                <w:sz w:val="24"/>
                <w:szCs w:val="24"/>
                <w:lang w:eastAsia="en-US"/>
              </w:rPr>
              <w:t>Administrației Naționale „Apele Române”</w:t>
            </w:r>
            <w:r w:rsidRPr="004B1760">
              <w:rPr>
                <w:rFonts w:ascii="Times New Roman" w:hAnsi="Times New Roman" w:cs="Times New Roman"/>
                <w:color w:val="000000" w:themeColor="text1"/>
                <w:sz w:val="24"/>
                <w:szCs w:val="24"/>
              </w:rPr>
              <w:t>;</w:t>
            </w:r>
          </w:p>
          <w:p w14:paraId="6452CB5D" w14:textId="7CF429FE" w:rsidR="00921078" w:rsidRPr="004B1760" w:rsidRDefault="00921078" w:rsidP="00921078">
            <w:pPr>
              <w:jc w:val="both"/>
              <w:rPr>
                <w:rFonts w:ascii="Times New Roman" w:hAnsi="Times New Roman" w:cs="Times New Roman"/>
                <w:color w:val="000000" w:themeColor="text1"/>
                <w:sz w:val="24"/>
                <w:szCs w:val="24"/>
              </w:rPr>
            </w:pPr>
            <w:r w:rsidRPr="004B1760">
              <w:rPr>
                <w:rFonts w:ascii="Times New Roman" w:hAnsi="Times New Roman" w:cs="Times New Roman"/>
                <w:color w:val="000000"/>
                <w:sz w:val="24"/>
                <w:szCs w:val="24"/>
              </w:rPr>
              <w:t>- articol 20.14 „Protec</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ia muncii”, suma </w:t>
            </w:r>
            <w:r w:rsidR="005126A3" w:rsidRPr="004B1760">
              <w:rPr>
                <w:rFonts w:ascii="Times New Roman" w:hAnsi="Times New Roman" w:cs="Times New Roman"/>
                <w:color w:val="000000"/>
                <w:sz w:val="24"/>
                <w:szCs w:val="24"/>
              </w:rPr>
              <w:t xml:space="preserve">a crescut </w:t>
            </w:r>
            <w:r w:rsidR="003F6BBC" w:rsidRPr="004B1760">
              <w:rPr>
                <w:rFonts w:ascii="Times New Roman" w:hAnsi="Times New Roman" w:cs="Times New Roman"/>
                <w:color w:val="000000"/>
                <w:sz w:val="24"/>
                <w:szCs w:val="24"/>
              </w:rPr>
              <w:t xml:space="preserve">cu </w:t>
            </w:r>
            <w:r w:rsidR="005126A3" w:rsidRPr="004B1760">
              <w:rPr>
                <w:rFonts w:ascii="Times New Roman" w:hAnsi="Times New Roman" w:cs="Times New Roman"/>
                <w:color w:val="000000"/>
                <w:sz w:val="24"/>
                <w:szCs w:val="24"/>
              </w:rPr>
              <w:t>821</w:t>
            </w:r>
            <w:r w:rsidR="003F6BBC" w:rsidRPr="004B1760">
              <w:rPr>
                <w:rFonts w:ascii="Times New Roman" w:hAnsi="Times New Roman" w:cs="Times New Roman"/>
                <w:color w:val="000000"/>
                <w:sz w:val="24"/>
                <w:szCs w:val="24"/>
              </w:rPr>
              <w:t xml:space="preserve"> mii lei, respectiv </w:t>
            </w:r>
            <w:r w:rsidR="005126A3" w:rsidRPr="004B1760">
              <w:rPr>
                <w:rFonts w:ascii="Times New Roman" w:hAnsi="Times New Roman" w:cs="Times New Roman"/>
                <w:color w:val="000000"/>
                <w:sz w:val="24"/>
                <w:szCs w:val="24"/>
              </w:rPr>
              <w:t>100,98</w:t>
            </w:r>
            <w:r w:rsidR="003F6BBC" w:rsidRPr="004B1760">
              <w:rPr>
                <w:rFonts w:ascii="Times New Roman" w:hAnsi="Times New Roman" w:cs="Times New Roman"/>
                <w:color w:val="000000"/>
                <w:sz w:val="24"/>
                <w:szCs w:val="24"/>
              </w:rPr>
              <w:t xml:space="preserve">%, iar suma de </w:t>
            </w:r>
            <w:r w:rsidR="005126A3" w:rsidRPr="004B1760">
              <w:rPr>
                <w:rFonts w:ascii="Times New Roman" w:hAnsi="Times New Roman" w:cs="Times New Roman"/>
                <w:color w:val="000000"/>
                <w:sz w:val="24"/>
                <w:szCs w:val="24"/>
              </w:rPr>
              <w:t>1.634</w:t>
            </w:r>
            <w:r w:rsidR="003F6BBC" w:rsidRPr="004B1760">
              <w:rPr>
                <w:rFonts w:ascii="Times New Roman" w:hAnsi="Times New Roman" w:cs="Times New Roman"/>
                <w:color w:val="000000"/>
                <w:sz w:val="24"/>
                <w:szCs w:val="24"/>
              </w:rPr>
              <w:t xml:space="preserve"> mii lei</w:t>
            </w:r>
            <w:r w:rsidRPr="004B1760">
              <w:rPr>
                <w:rFonts w:ascii="Times New Roman" w:hAnsi="Times New Roman" w:cs="Times New Roman"/>
                <w:color w:val="000000"/>
                <w:sz w:val="24"/>
                <w:szCs w:val="24"/>
              </w:rPr>
              <w:t xml:space="preserve"> reprezint</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plata serviciilor de medicina muncii</w:t>
            </w:r>
            <w:r w:rsidRPr="004B1760">
              <w:rPr>
                <w:rFonts w:ascii="Times New Roman" w:hAnsi="Times New Roman" w:cs="Times New Roman"/>
                <w:color w:val="000000" w:themeColor="text1"/>
                <w:sz w:val="24"/>
                <w:szCs w:val="24"/>
              </w:rPr>
              <w:t>;</w:t>
            </w:r>
          </w:p>
          <w:p w14:paraId="0C799DD1" w14:textId="0249F1EF" w:rsidR="00F242D2" w:rsidRPr="004B1760" w:rsidRDefault="00921078" w:rsidP="00F242D2">
            <w:pPr>
              <w:jc w:val="both"/>
              <w:rPr>
                <w:rFonts w:ascii="Times New Roman" w:hAnsi="Times New Roman" w:cs="Times New Roman"/>
                <w:color w:val="000000" w:themeColor="text1"/>
                <w:sz w:val="24"/>
                <w:szCs w:val="24"/>
              </w:rPr>
            </w:pPr>
            <w:r w:rsidRPr="004B1760">
              <w:rPr>
                <w:rFonts w:ascii="Times New Roman" w:hAnsi="Times New Roman" w:cs="Times New Roman"/>
                <w:color w:val="000000"/>
                <w:sz w:val="24"/>
                <w:szCs w:val="24"/>
              </w:rPr>
              <w:t xml:space="preserve">- articol 20.16 „Studii </w:t>
            </w:r>
            <w:r w:rsidR="00DF3783"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i cercet</w:t>
            </w:r>
            <w:r w:rsidR="0069202D"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ri” suma </w:t>
            </w:r>
            <w:r w:rsidR="005126A3" w:rsidRPr="004B1760">
              <w:rPr>
                <w:rFonts w:ascii="Times New Roman" w:hAnsi="Times New Roman" w:cs="Times New Roman"/>
                <w:color w:val="000000"/>
                <w:sz w:val="24"/>
                <w:szCs w:val="24"/>
              </w:rPr>
              <w:t xml:space="preserve">a crescut </w:t>
            </w:r>
            <w:r w:rsidR="003F6BBC" w:rsidRPr="004B1760">
              <w:rPr>
                <w:rFonts w:ascii="Times New Roman" w:hAnsi="Times New Roman" w:cs="Times New Roman"/>
                <w:color w:val="000000"/>
                <w:sz w:val="24"/>
                <w:szCs w:val="24"/>
              </w:rPr>
              <w:t xml:space="preserve">cu </w:t>
            </w:r>
            <w:r w:rsidR="005126A3" w:rsidRPr="004B1760">
              <w:rPr>
                <w:rFonts w:ascii="Times New Roman" w:hAnsi="Times New Roman" w:cs="Times New Roman"/>
                <w:color w:val="000000"/>
                <w:sz w:val="24"/>
                <w:szCs w:val="24"/>
              </w:rPr>
              <w:t>1.521</w:t>
            </w:r>
            <w:r w:rsidR="003F6BBC" w:rsidRPr="004B1760">
              <w:rPr>
                <w:rFonts w:ascii="Times New Roman" w:hAnsi="Times New Roman" w:cs="Times New Roman"/>
                <w:color w:val="000000"/>
                <w:sz w:val="24"/>
                <w:szCs w:val="24"/>
              </w:rPr>
              <w:t xml:space="preserve"> mii lei, respectiv </w:t>
            </w:r>
            <w:r w:rsidR="005126A3" w:rsidRPr="004B1760">
              <w:rPr>
                <w:rFonts w:ascii="Times New Roman" w:hAnsi="Times New Roman" w:cs="Times New Roman"/>
                <w:color w:val="000000"/>
                <w:sz w:val="24"/>
                <w:szCs w:val="24"/>
              </w:rPr>
              <w:t>85,59</w:t>
            </w:r>
            <w:r w:rsidR="003F6BBC" w:rsidRPr="004B1760">
              <w:rPr>
                <w:rFonts w:ascii="Times New Roman" w:hAnsi="Times New Roman" w:cs="Times New Roman"/>
                <w:color w:val="000000"/>
                <w:sz w:val="24"/>
                <w:szCs w:val="24"/>
              </w:rPr>
              <w:t xml:space="preserve">%, iar suma de </w:t>
            </w:r>
            <w:r w:rsidR="005126A3" w:rsidRPr="004B1760">
              <w:rPr>
                <w:rFonts w:ascii="Times New Roman" w:hAnsi="Times New Roman" w:cs="Times New Roman"/>
                <w:color w:val="000000"/>
                <w:sz w:val="24"/>
                <w:szCs w:val="24"/>
              </w:rPr>
              <w:t>3.298</w:t>
            </w:r>
            <w:r w:rsidR="003F6BBC" w:rsidRPr="004B1760">
              <w:rPr>
                <w:rFonts w:ascii="Times New Roman" w:hAnsi="Times New Roman" w:cs="Times New Roman"/>
                <w:color w:val="000000"/>
                <w:sz w:val="24"/>
                <w:szCs w:val="24"/>
              </w:rPr>
              <w:t xml:space="preserve"> mii lei</w:t>
            </w:r>
            <w:r w:rsidR="00F242D2" w:rsidRPr="004B1760">
              <w:rPr>
                <w:rFonts w:ascii="Times New Roman" w:hAnsi="Times New Roman" w:cs="Times New Roman"/>
                <w:color w:val="000000" w:themeColor="text1"/>
                <w:sz w:val="24"/>
                <w:szCs w:val="24"/>
              </w:rPr>
              <w:t xml:space="preserve"> este necesară pentru m</w:t>
            </w:r>
            <w:r w:rsidR="006704F2" w:rsidRPr="004B1760">
              <w:rPr>
                <w:rFonts w:ascii="Times New Roman" w:hAnsi="Times New Roman" w:cs="Times New Roman"/>
                <w:color w:val="000000" w:themeColor="text1"/>
                <w:sz w:val="24"/>
                <w:szCs w:val="24"/>
              </w:rPr>
              <w:t>ă</w:t>
            </w:r>
            <w:r w:rsidR="00F242D2" w:rsidRPr="004B1760">
              <w:rPr>
                <w:rFonts w:ascii="Times New Roman" w:hAnsi="Times New Roman" w:cs="Times New Roman"/>
                <w:color w:val="000000" w:themeColor="text1"/>
                <w:sz w:val="24"/>
                <w:szCs w:val="24"/>
              </w:rPr>
              <w:t xml:space="preserve">surători topogeodezice </w:t>
            </w:r>
            <w:r w:rsidR="00046F17" w:rsidRPr="004B1760">
              <w:rPr>
                <w:rFonts w:ascii="Times New Roman" w:hAnsi="Times New Roman" w:cs="Times New Roman"/>
                <w:color w:val="000000" w:themeColor="text1"/>
                <w:sz w:val="24"/>
                <w:szCs w:val="24"/>
              </w:rPr>
              <w:t xml:space="preserve">la obiectivele hidrotehnice </w:t>
            </w:r>
            <w:r w:rsidR="00F242D2" w:rsidRPr="004B1760">
              <w:rPr>
                <w:rFonts w:ascii="Times New Roman" w:hAnsi="Times New Roman" w:cs="Times New Roman"/>
                <w:color w:val="000000" w:themeColor="text1"/>
                <w:sz w:val="24"/>
                <w:szCs w:val="24"/>
              </w:rPr>
              <w:t>și studii UCC, expertizare-avizare a documentației de evaluare a siguranței în exploatare a barajelor, documentații tehnic</w:t>
            </w:r>
            <w:r w:rsidR="00046F17" w:rsidRPr="004B1760">
              <w:rPr>
                <w:rFonts w:ascii="Times New Roman" w:hAnsi="Times New Roman" w:cs="Times New Roman"/>
                <w:color w:val="000000" w:themeColor="text1"/>
                <w:sz w:val="24"/>
                <w:szCs w:val="24"/>
              </w:rPr>
              <w:t>e î</w:t>
            </w:r>
            <w:r w:rsidR="00F242D2" w:rsidRPr="004B1760">
              <w:rPr>
                <w:rFonts w:ascii="Times New Roman" w:hAnsi="Times New Roman" w:cs="Times New Roman"/>
                <w:color w:val="000000" w:themeColor="text1"/>
                <w:sz w:val="24"/>
                <w:szCs w:val="24"/>
              </w:rPr>
              <w:t>n vederea re</w:t>
            </w:r>
            <w:r w:rsidR="00046F17" w:rsidRPr="004B1760">
              <w:rPr>
                <w:rFonts w:ascii="Times New Roman" w:hAnsi="Times New Roman" w:cs="Times New Roman"/>
                <w:color w:val="000000" w:themeColor="text1"/>
                <w:sz w:val="24"/>
                <w:szCs w:val="24"/>
              </w:rPr>
              <w:t>î</w:t>
            </w:r>
            <w:r w:rsidR="00F242D2" w:rsidRPr="004B1760">
              <w:rPr>
                <w:rFonts w:ascii="Times New Roman" w:hAnsi="Times New Roman" w:cs="Times New Roman"/>
                <w:color w:val="000000" w:themeColor="text1"/>
                <w:sz w:val="24"/>
                <w:szCs w:val="24"/>
              </w:rPr>
              <w:t>nnoirii autoriza</w:t>
            </w:r>
            <w:r w:rsidR="00046F17" w:rsidRPr="004B1760">
              <w:rPr>
                <w:rFonts w:ascii="Times New Roman" w:hAnsi="Times New Roman" w:cs="Times New Roman"/>
                <w:color w:val="000000" w:themeColor="text1"/>
                <w:sz w:val="24"/>
                <w:szCs w:val="24"/>
              </w:rPr>
              <w:t>ț</w:t>
            </w:r>
            <w:r w:rsidR="00F242D2" w:rsidRPr="004B1760">
              <w:rPr>
                <w:rFonts w:ascii="Times New Roman" w:hAnsi="Times New Roman" w:cs="Times New Roman"/>
                <w:color w:val="000000" w:themeColor="text1"/>
                <w:sz w:val="24"/>
                <w:szCs w:val="24"/>
              </w:rPr>
              <w:t>iei de gospod</w:t>
            </w:r>
            <w:r w:rsidR="00046F17" w:rsidRPr="004B1760">
              <w:rPr>
                <w:rFonts w:ascii="Times New Roman" w:hAnsi="Times New Roman" w:cs="Times New Roman"/>
                <w:color w:val="000000" w:themeColor="text1"/>
                <w:sz w:val="24"/>
                <w:szCs w:val="24"/>
              </w:rPr>
              <w:t>ă</w:t>
            </w:r>
            <w:r w:rsidR="00F242D2" w:rsidRPr="004B1760">
              <w:rPr>
                <w:rFonts w:ascii="Times New Roman" w:hAnsi="Times New Roman" w:cs="Times New Roman"/>
                <w:color w:val="000000" w:themeColor="text1"/>
                <w:sz w:val="24"/>
                <w:szCs w:val="24"/>
              </w:rPr>
              <w:t xml:space="preserve">rire a apelor </w:t>
            </w:r>
            <w:r w:rsidR="006704F2" w:rsidRPr="004B1760">
              <w:rPr>
                <w:rFonts w:ascii="Times New Roman" w:hAnsi="Times New Roman" w:cs="Times New Roman"/>
                <w:color w:val="000000" w:themeColor="text1"/>
                <w:sz w:val="24"/>
                <w:szCs w:val="24"/>
              </w:rPr>
              <w:t xml:space="preserve">și </w:t>
            </w:r>
            <w:r w:rsidR="00F242D2" w:rsidRPr="004B1760">
              <w:rPr>
                <w:rFonts w:ascii="Times New Roman" w:hAnsi="Times New Roman" w:cs="Times New Roman"/>
                <w:color w:val="000000" w:themeColor="text1"/>
                <w:sz w:val="24"/>
                <w:szCs w:val="24"/>
              </w:rPr>
              <w:t>a baraj</w:t>
            </w:r>
            <w:r w:rsidR="00046F17" w:rsidRPr="004B1760">
              <w:rPr>
                <w:rFonts w:ascii="Times New Roman" w:hAnsi="Times New Roman" w:cs="Times New Roman"/>
                <w:color w:val="000000" w:themeColor="text1"/>
                <w:sz w:val="24"/>
                <w:szCs w:val="24"/>
              </w:rPr>
              <w:t>elor;</w:t>
            </w:r>
          </w:p>
          <w:p w14:paraId="601A4F15" w14:textId="6615D6A9" w:rsidR="00083345" w:rsidRPr="004B1760" w:rsidRDefault="00921078" w:rsidP="00083345">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t>- articol 20.22 „Finan</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area ac</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iunilor din domeniul apelor” suma </w:t>
            </w:r>
            <w:r w:rsidR="003E4701" w:rsidRPr="004B1760">
              <w:rPr>
                <w:rFonts w:ascii="Times New Roman" w:hAnsi="Times New Roman" w:cs="Times New Roman"/>
                <w:color w:val="000000"/>
                <w:sz w:val="24"/>
                <w:szCs w:val="24"/>
              </w:rPr>
              <w:t xml:space="preserve">a crescut cu </w:t>
            </w:r>
            <w:r w:rsidR="005126A3" w:rsidRPr="004B1760">
              <w:rPr>
                <w:rFonts w:ascii="Times New Roman" w:hAnsi="Times New Roman" w:cs="Times New Roman"/>
                <w:color w:val="000000"/>
                <w:sz w:val="24"/>
                <w:szCs w:val="24"/>
              </w:rPr>
              <w:t>2.639</w:t>
            </w:r>
            <w:r w:rsidR="003E4701" w:rsidRPr="004B1760">
              <w:rPr>
                <w:rFonts w:ascii="Times New Roman" w:hAnsi="Times New Roman" w:cs="Times New Roman"/>
                <w:color w:val="000000"/>
                <w:sz w:val="24"/>
                <w:szCs w:val="24"/>
              </w:rPr>
              <w:t xml:space="preserve"> mii lei, respectiv </w:t>
            </w:r>
            <w:r w:rsidR="005126A3" w:rsidRPr="004B1760">
              <w:rPr>
                <w:rFonts w:ascii="Times New Roman" w:hAnsi="Times New Roman" w:cs="Times New Roman"/>
                <w:color w:val="000000"/>
                <w:sz w:val="24"/>
                <w:szCs w:val="24"/>
              </w:rPr>
              <w:t>10.995,83</w:t>
            </w:r>
            <w:r w:rsidR="003E4701" w:rsidRPr="004B1760">
              <w:rPr>
                <w:rFonts w:ascii="Times New Roman" w:hAnsi="Times New Roman" w:cs="Times New Roman"/>
                <w:color w:val="000000"/>
                <w:sz w:val="24"/>
                <w:szCs w:val="24"/>
              </w:rPr>
              <w:t xml:space="preserve">%, iar suma de </w:t>
            </w:r>
            <w:r w:rsidR="005126A3" w:rsidRPr="004B1760">
              <w:rPr>
                <w:rFonts w:ascii="Times New Roman" w:hAnsi="Times New Roman" w:cs="Times New Roman"/>
                <w:color w:val="000000"/>
                <w:sz w:val="24"/>
                <w:szCs w:val="24"/>
              </w:rPr>
              <w:t>2.663</w:t>
            </w:r>
            <w:r w:rsidR="003E4701" w:rsidRPr="004B1760">
              <w:rPr>
                <w:rFonts w:ascii="Times New Roman" w:hAnsi="Times New Roman" w:cs="Times New Roman"/>
                <w:color w:val="000000"/>
                <w:sz w:val="24"/>
                <w:szCs w:val="24"/>
              </w:rPr>
              <w:t xml:space="preserve"> mii lei</w:t>
            </w:r>
            <w:r w:rsidR="00083345" w:rsidRPr="004B1760">
              <w:rPr>
                <w:rFonts w:ascii="Times New Roman" w:hAnsi="Times New Roman" w:cs="Times New Roman"/>
                <w:color w:val="000000"/>
                <w:sz w:val="24"/>
                <w:szCs w:val="24"/>
              </w:rPr>
              <w:t xml:space="preserve"> reprezintă finanțarea lucrărilor în situații de urgențe;</w:t>
            </w:r>
          </w:p>
          <w:p w14:paraId="53D3AC94" w14:textId="1E8A30E4" w:rsidR="00921078" w:rsidRPr="004B1760" w:rsidRDefault="00921078" w:rsidP="00921078">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lastRenderedPageBreak/>
              <w:t xml:space="preserve">- articol 20.23 „Prevenirea </w:t>
            </w:r>
            <w:r w:rsidR="00DF3783"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i combaterea inunda</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iilor </w:t>
            </w:r>
            <w:r w:rsidR="00DF3783"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 xml:space="preserve">i </w:t>
            </w:r>
            <w:r w:rsidR="001C3339" w:rsidRPr="004B1760">
              <w:rPr>
                <w:rFonts w:ascii="Times New Roman" w:hAnsi="Times New Roman" w:cs="Times New Roman"/>
                <w:color w:val="000000"/>
                <w:sz w:val="24"/>
                <w:szCs w:val="24"/>
              </w:rPr>
              <w:t>î</w:t>
            </w:r>
            <w:r w:rsidRPr="004B1760">
              <w:rPr>
                <w:rFonts w:ascii="Times New Roman" w:hAnsi="Times New Roman" w:cs="Times New Roman"/>
                <w:color w:val="000000"/>
                <w:sz w:val="24"/>
                <w:szCs w:val="24"/>
              </w:rPr>
              <w:t>nghe</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urilor” suma </w:t>
            </w:r>
            <w:r w:rsidR="005126A3" w:rsidRPr="004B1760">
              <w:rPr>
                <w:rFonts w:ascii="Times New Roman" w:hAnsi="Times New Roman" w:cs="Times New Roman"/>
                <w:color w:val="000000"/>
                <w:sz w:val="24"/>
                <w:szCs w:val="24"/>
              </w:rPr>
              <w:t xml:space="preserve">a crescut </w:t>
            </w:r>
            <w:r w:rsidR="00366A9B" w:rsidRPr="004B1760">
              <w:rPr>
                <w:rFonts w:ascii="Times New Roman" w:hAnsi="Times New Roman" w:cs="Times New Roman"/>
                <w:color w:val="000000"/>
                <w:sz w:val="24"/>
                <w:szCs w:val="24"/>
              </w:rPr>
              <w:t xml:space="preserve">cu </w:t>
            </w:r>
            <w:r w:rsidR="005126A3" w:rsidRPr="004B1760">
              <w:rPr>
                <w:rFonts w:ascii="Times New Roman" w:hAnsi="Times New Roman" w:cs="Times New Roman"/>
                <w:color w:val="000000"/>
                <w:sz w:val="24"/>
                <w:szCs w:val="24"/>
              </w:rPr>
              <w:t>1.016</w:t>
            </w:r>
            <w:r w:rsidR="00366A9B"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177,62</w:t>
            </w:r>
            <w:r w:rsidR="00366A9B" w:rsidRPr="004B1760">
              <w:rPr>
                <w:rFonts w:ascii="Times New Roman" w:hAnsi="Times New Roman" w:cs="Times New Roman"/>
                <w:color w:val="000000"/>
                <w:sz w:val="24"/>
                <w:szCs w:val="24"/>
              </w:rPr>
              <w:t>%</w:t>
            </w:r>
            <w:r w:rsidR="005C52CE"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 xml:space="preserve">                    1.588</w:t>
            </w:r>
            <w:r w:rsidR="005C52CE" w:rsidRPr="004B1760">
              <w:rPr>
                <w:rFonts w:ascii="Times New Roman" w:hAnsi="Times New Roman" w:cs="Times New Roman"/>
                <w:color w:val="000000"/>
                <w:sz w:val="24"/>
                <w:szCs w:val="24"/>
              </w:rPr>
              <w:t xml:space="preserve"> mii lei</w:t>
            </w:r>
            <w:r w:rsidRPr="004B1760">
              <w:rPr>
                <w:rFonts w:ascii="Times New Roman" w:hAnsi="Times New Roman" w:cs="Times New Roman"/>
                <w:color w:val="000000"/>
                <w:sz w:val="24"/>
                <w:szCs w:val="24"/>
              </w:rPr>
              <w:t xml:space="preserve"> reprezint</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achizi</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ionarea materialelor consumate din stocul de ap</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rare </w:t>
            </w:r>
            <w:r w:rsidR="00DF3783" w:rsidRPr="004B1760">
              <w:rPr>
                <w:rFonts w:ascii="Times New Roman" w:hAnsi="Times New Roman" w:cs="Times New Roman"/>
                <w:color w:val="000000"/>
                <w:sz w:val="24"/>
                <w:szCs w:val="24"/>
              </w:rPr>
              <w:t>î</w:t>
            </w:r>
            <w:r w:rsidRPr="004B1760">
              <w:rPr>
                <w:rFonts w:ascii="Times New Roman" w:hAnsi="Times New Roman" w:cs="Times New Roman"/>
                <w:color w:val="000000"/>
                <w:sz w:val="24"/>
                <w:szCs w:val="24"/>
              </w:rPr>
              <w:t>n vederea complet</w:t>
            </w:r>
            <w:r w:rsidR="009A2EEB"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rii acestuia;</w:t>
            </w:r>
          </w:p>
          <w:p w14:paraId="13ED904E" w14:textId="50ACB6CC" w:rsidR="00921078" w:rsidRPr="004B1760" w:rsidRDefault="00921078" w:rsidP="00921078">
            <w:pPr>
              <w:jc w:val="both"/>
              <w:rPr>
                <w:rFonts w:ascii="Times New Roman" w:hAnsi="Times New Roman" w:cs="Times New Roman"/>
                <w:color w:val="000000" w:themeColor="text1"/>
                <w:sz w:val="24"/>
                <w:szCs w:val="24"/>
              </w:rPr>
            </w:pPr>
            <w:r w:rsidRPr="004B1760">
              <w:rPr>
                <w:rFonts w:ascii="Times New Roman" w:hAnsi="Times New Roman" w:cs="Times New Roman"/>
                <w:color w:val="000000"/>
                <w:sz w:val="24"/>
                <w:szCs w:val="24"/>
              </w:rPr>
              <w:t xml:space="preserve">- articol 20.25 „Cheltuieli judiciare </w:t>
            </w:r>
            <w:r w:rsidR="00DF3783"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i extrajudiciare derivate din ac</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iuni </w:t>
            </w:r>
            <w:r w:rsidR="00DF3783" w:rsidRPr="004B1760">
              <w:rPr>
                <w:rFonts w:ascii="Times New Roman" w:hAnsi="Times New Roman" w:cs="Times New Roman"/>
                <w:color w:val="000000"/>
                <w:sz w:val="24"/>
                <w:szCs w:val="24"/>
              </w:rPr>
              <w:t>î</w:t>
            </w:r>
            <w:r w:rsidRPr="004B1760">
              <w:rPr>
                <w:rFonts w:ascii="Times New Roman" w:hAnsi="Times New Roman" w:cs="Times New Roman"/>
                <w:color w:val="000000"/>
                <w:sz w:val="24"/>
                <w:szCs w:val="24"/>
              </w:rPr>
              <w:t>n reprezentarea intereselor statului, potrivit dispozi</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iilor legale”, suma </w:t>
            </w:r>
            <w:r w:rsidR="004D098E" w:rsidRPr="004B1760">
              <w:rPr>
                <w:rFonts w:ascii="Times New Roman" w:hAnsi="Times New Roman" w:cs="Times New Roman"/>
                <w:color w:val="000000"/>
                <w:sz w:val="24"/>
                <w:szCs w:val="24"/>
              </w:rPr>
              <w:t>a crescut</w:t>
            </w:r>
            <w:r w:rsidRPr="004B1760">
              <w:rPr>
                <w:rFonts w:ascii="Times New Roman" w:hAnsi="Times New Roman" w:cs="Times New Roman"/>
                <w:color w:val="000000"/>
                <w:sz w:val="24"/>
                <w:szCs w:val="24"/>
              </w:rPr>
              <w:t xml:space="preserve"> </w:t>
            </w:r>
            <w:r w:rsidR="00466A57" w:rsidRPr="004B1760">
              <w:rPr>
                <w:rFonts w:ascii="Times New Roman" w:hAnsi="Times New Roman" w:cs="Times New Roman"/>
                <w:color w:val="000000"/>
                <w:sz w:val="24"/>
                <w:szCs w:val="24"/>
              </w:rPr>
              <w:t xml:space="preserve">cu </w:t>
            </w:r>
            <w:r w:rsidR="00273C6B" w:rsidRPr="004B1760">
              <w:rPr>
                <w:rFonts w:ascii="Times New Roman" w:hAnsi="Times New Roman" w:cs="Times New Roman"/>
                <w:color w:val="000000"/>
                <w:sz w:val="24"/>
                <w:szCs w:val="24"/>
              </w:rPr>
              <w:t>108</w:t>
            </w:r>
            <w:r w:rsidR="00466A57"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7,08</w:t>
            </w:r>
            <w:r w:rsidR="00466A57" w:rsidRPr="004B1760">
              <w:rPr>
                <w:rFonts w:ascii="Times New Roman" w:hAnsi="Times New Roman" w:cs="Times New Roman"/>
                <w:color w:val="000000"/>
                <w:sz w:val="24"/>
                <w:szCs w:val="24"/>
              </w:rPr>
              <w:t xml:space="preserve">%, </w:t>
            </w:r>
            <w:r w:rsidR="005C52CE" w:rsidRPr="004B1760">
              <w:rPr>
                <w:rFonts w:ascii="Times New Roman" w:hAnsi="Times New Roman" w:cs="Times New Roman"/>
                <w:color w:val="000000"/>
                <w:sz w:val="24"/>
                <w:szCs w:val="24"/>
              </w:rPr>
              <w:t>i</w:t>
            </w:r>
            <w:r w:rsidR="00466A57" w:rsidRPr="004B1760">
              <w:rPr>
                <w:rFonts w:ascii="Times New Roman" w:hAnsi="Times New Roman" w:cs="Times New Roman"/>
                <w:color w:val="000000"/>
                <w:sz w:val="24"/>
                <w:szCs w:val="24"/>
              </w:rPr>
              <w:t xml:space="preserve">ar suma de </w:t>
            </w:r>
            <w:r w:rsidR="00273C6B" w:rsidRPr="004B1760">
              <w:rPr>
                <w:rFonts w:ascii="Times New Roman" w:hAnsi="Times New Roman" w:cs="Times New Roman"/>
                <w:color w:val="000000"/>
                <w:sz w:val="24"/>
                <w:szCs w:val="24"/>
              </w:rPr>
              <w:t>1.633</w:t>
            </w:r>
            <w:r w:rsidR="00466A57" w:rsidRPr="004B1760">
              <w:rPr>
                <w:rFonts w:ascii="Times New Roman" w:hAnsi="Times New Roman" w:cs="Times New Roman"/>
                <w:color w:val="000000"/>
                <w:sz w:val="24"/>
                <w:szCs w:val="24"/>
              </w:rPr>
              <w:t xml:space="preserve"> mii lei</w:t>
            </w:r>
            <w:r w:rsidRPr="004B1760">
              <w:rPr>
                <w:rFonts w:ascii="Times New Roman" w:hAnsi="Times New Roman" w:cs="Times New Roman"/>
                <w:color w:val="000000"/>
                <w:sz w:val="24"/>
                <w:szCs w:val="24"/>
              </w:rPr>
              <w:t xml:space="preserve"> reprezint</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cheltuieli pentru reprezentarea institu</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 xml:space="preserve">iei </w:t>
            </w:r>
            <w:r w:rsidR="00740D8B" w:rsidRPr="004B1760">
              <w:rPr>
                <w:rFonts w:ascii="Times New Roman" w:hAnsi="Times New Roman" w:cs="Times New Roman"/>
                <w:color w:val="000000"/>
                <w:sz w:val="24"/>
                <w:szCs w:val="24"/>
              </w:rPr>
              <w:t>î</w:t>
            </w:r>
            <w:r w:rsidRPr="004B1760">
              <w:rPr>
                <w:rFonts w:ascii="Times New Roman" w:hAnsi="Times New Roman" w:cs="Times New Roman"/>
                <w:color w:val="000000"/>
                <w:sz w:val="24"/>
                <w:szCs w:val="24"/>
              </w:rPr>
              <w:t>n justi</w:t>
            </w:r>
            <w:r w:rsidR="00DF3783"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ie</w:t>
            </w:r>
            <w:r w:rsidRPr="004B1760">
              <w:rPr>
                <w:rFonts w:ascii="Times New Roman" w:hAnsi="Times New Roman" w:cs="Times New Roman"/>
                <w:color w:val="000000" w:themeColor="text1"/>
                <w:sz w:val="24"/>
                <w:szCs w:val="24"/>
              </w:rPr>
              <w:t>;</w:t>
            </w:r>
          </w:p>
          <w:p w14:paraId="38AF56D2" w14:textId="35EBD3FF" w:rsidR="004319BF" w:rsidRPr="004B1760" w:rsidRDefault="00921078" w:rsidP="004319BF">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t>- alineat 20.30.01 „Reclam</w:t>
            </w:r>
            <w:r w:rsidR="00DF3783"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w:t>
            </w:r>
            <w:r w:rsidR="00F063C9"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 xml:space="preserve">i publicitate”, suma </w:t>
            </w:r>
            <w:r w:rsidR="00273C6B" w:rsidRPr="004B1760">
              <w:rPr>
                <w:rFonts w:ascii="Times New Roman" w:hAnsi="Times New Roman" w:cs="Times New Roman"/>
                <w:color w:val="000000"/>
                <w:sz w:val="24"/>
                <w:szCs w:val="24"/>
              </w:rPr>
              <w:t xml:space="preserve">a crescut </w:t>
            </w:r>
            <w:r w:rsidR="004319BF" w:rsidRPr="004B1760">
              <w:rPr>
                <w:rFonts w:ascii="Times New Roman" w:hAnsi="Times New Roman" w:cs="Times New Roman"/>
                <w:color w:val="000000"/>
                <w:sz w:val="24"/>
                <w:szCs w:val="24"/>
              </w:rPr>
              <w:t xml:space="preserve">cu </w:t>
            </w:r>
            <w:r w:rsidR="00273C6B" w:rsidRPr="004B1760">
              <w:rPr>
                <w:rFonts w:ascii="Times New Roman" w:hAnsi="Times New Roman" w:cs="Times New Roman"/>
                <w:color w:val="000000"/>
                <w:sz w:val="24"/>
                <w:szCs w:val="24"/>
              </w:rPr>
              <w:t xml:space="preserve">                    117</w:t>
            </w:r>
            <w:r w:rsidR="004319BF"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22,59</w:t>
            </w:r>
            <w:r w:rsidR="004319BF"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635</w:t>
            </w:r>
            <w:r w:rsidR="004319BF" w:rsidRPr="004B1760">
              <w:rPr>
                <w:rFonts w:ascii="Times New Roman" w:hAnsi="Times New Roman" w:cs="Times New Roman"/>
                <w:color w:val="000000"/>
                <w:sz w:val="24"/>
                <w:szCs w:val="24"/>
              </w:rPr>
              <w:t xml:space="preserve"> mii lei reprezintă plata serviciilor de reclamă și publicitate pentru promovarea imaginii instituției;</w:t>
            </w:r>
          </w:p>
          <w:p w14:paraId="0AE0809E" w14:textId="6C31A096" w:rsidR="00921078" w:rsidRPr="004B1760" w:rsidRDefault="00921078" w:rsidP="00921078">
            <w:pPr>
              <w:jc w:val="both"/>
              <w:rPr>
                <w:rFonts w:ascii="Times New Roman" w:hAnsi="Times New Roman" w:cs="Times New Roman"/>
                <w:color w:val="000000"/>
                <w:sz w:val="24"/>
                <w:szCs w:val="24"/>
              </w:rPr>
            </w:pPr>
            <w:r w:rsidRPr="00E92525">
              <w:rPr>
                <w:rFonts w:ascii="Times New Roman" w:hAnsi="Times New Roman" w:cs="Times New Roman"/>
                <w:b/>
                <w:bCs/>
                <w:color w:val="000000"/>
                <w:sz w:val="24"/>
                <w:szCs w:val="24"/>
              </w:rPr>
              <w:t xml:space="preserve">- </w:t>
            </w:r>
            <w:r w:rsidRPr="004B1760">
              <w:rPr>
                <w:rFonts w:ascii="Times New Roman" w:hAnsi="Times New Roman" w:cs="Times New Roman"/>
                <w:color w:val="000000"/>
                <w:sz w:val="24"/>
                <w:szCs w:val="24"/>
              </w:rPr>
              <w:t xml:space="preserve">alineat 20.30.02 „Protocol si reprezentare”, suma </w:t>
            </w:r>
            <w:r w:rsidR="00273C6B" w:rsidRPr="004B1760">
              <w:rPr>
                <w:rFonts w:ascii="Times New Roman" w:hAnsi="Times New Roman" w:cs="Times New Roman"/>
                <w:color w:val="000000"/>
                <w:sz w:val="24"/>
                <w:szCs w:val="24"/>
              </w:rPr>
              <w:t xml:space="preserve">a crescut </w:t>
            </w:r>
            <w:r w:rsidR="004319BF" w:rsidRPr="004B1760">
              <w:rPr>
                <w:rFonts w:ascii="Times New Roman" w:hAnsi="Times New Roman" w:cs="Times New Roman"/>
                <w:color w:val="000000"/>
                <w:sz w:val="24"/>
                <w:szCs w:val="24"/>
              </w:rPr>
              <w:t xml:space="preserve">cu </w:t>
            </w:r>
            <w:r w:rsidR="00273C6B" w:rsidRPr="004B1760">
              <w:rPr>
                <w:rFonts w:ascii="Times New Roman" w:hAnsi="Times New Roman" w:cs="Times New Roman"/>
                <w:color w:val="000000"/>
                <w:sz w:val="24"/>
                <w:szCs w:val="24"/>
              </w:rPr>
              <w:t xml:space="preserve">             167</w:t>
            </w:r>
            <w:r w:rsidR="004319BF"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35.53</w:t>
            </w:r>
            <w:r w:rsidR="004319BF"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637</w:t>
            </w:r>
            <w:r w:rsidR="004319BF" w:rsidRPr="004B1760">
              <w:rPr>
                <w:rFonts w:ascii="Times New Roman" w:hAnsi="Times New Roman" w:cs="Times New Roman"/>
                <w:color w:val="000000"/>
                <w:sz w:val="24"/>
                <w:szCs w:val="24"/>
              </w:rPr>
              <w:t xml:space="preserve"> mii lei </w:t>
            </w:r>
            <w:r w:rsidRPr="004B1760">
              <w:rPr>
                <w:rFonts w:ascii="Times New Roman" w:hAnsi="Times New Roman" w:cs="Times New Roman"/>
                <w:color w:val="000000"/>
                <w:sz w:val="24"/>
                <w:szCs w:val="24"/>
              </w:rPr>
              <w:t>reprezint</w:t>
            </w:r>
            <w:r w:rsidR="007C32FF"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contravaloarea protocolului </w:t>
            </w:r>
            <w:r w:rsidR="007C32FF" w:rsidRPr="004B1760">
              <w:rPr>
                <w:rFonts w:ascii="Times New Roman" w:hAnsi="Times New Roman" w:cs="Times New Roman"/>
                <w:color w:val="000000"/>
                <w:sz w:val="24"/>
                <w:szCs w:val="24"/>
              </w:rPr>
              <w:t>î</w:t>
            </w:r>
            <w:r w:rsidRPr="004B1760">
              <w:rPr>
                <w:rFonts w:ascii="Times New Roman" w:hAnsi="Times New Roman" w:cs="Times New Roman"/>
                <w:color w:val="000000"/>
                <w:sz w:val="24"/>
                <w:szCs w:val="24"/>
              </w:rPr>
              <w:t>n cadrul Administra</w:t>
            </w:r>
            <w:r w:rsidR="007C32FF"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iei Na</w:t>
            </w:r>
            <w:r w:rsidR="007C32FF"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ionale ”Apele Rom</w:t>
            </w:r>
            <w:r w:rsidR="00894673" w:rsidRPr="004B1760">
              <w:rPr>
                <w:rFonts w:ascii="Times New Roman" w:hAnsi="Times New Roman" w:cs="Times New Roman"/>
                <w:color w:val="000000"/>
                <w:sz w:val="24"/>
                <w:szCs w:val="24"/>
              </w:rPr>
              <w:t>â</w:t>
            </w:r>
            <w:r w:rsidRPr="004B1760">
              <w:rPr>
                <w:rFonts w:ascii="Times New Roman" w:hAnsi="Times New Roman" w:cs="Times New Roman"/>
                <w:color w:val="000000"/>
                <w:sz w:val="24"/>
                <w:szCs w:val="24"/>
              </w:rPr>
              <w:t>ne”, urmare evenimentelor derulate;</w:t>
            </w:r>
          </w:p>
          <w:p w14:paraId="61B2E020" w14:textId="46EE9238" w:rsidR="00921078" w:rsidRPr="004B1760" w:rsidRDefault="00921078" w:rsidP="00921078">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t>- alineat 20.30.03 „Prime de asigurare non-via</w:t>
            </w:r>
            <w:r w:rsidR="00894673" w:rsidRPr="004B1760">
              <w:rPr>
                <w:rFonts w:ascii="Times New Roman" w:hAnsi="Times New Roman" w:cs="Times New Roman"/>
                <w:color w:val="000000"/>
                <w:sz w:val="24"/>
                <w:szCs w:val="24"/>
              </w:rPr>
              <w:t>ț</w:t>
            </w:r>
            <w:r w:rsidR="007C32FF" w:rsidRPr="004B1760">
              <w:rPr>
                <w:rFonts w:ascii="Times New Roman" w:hAnsi="Times New Roman" w:cs="Times New Roman"/>
                <w:color w:val="000000"/>
                <w:sz w:val="24"/>
                <w:szCs w:val="24"/>
              </w:rPr>
              <w:t>ă</w:t>
            </w:r>
            <w:r w:rsidRPr="004B1760">
              <w:rPr>
                <w:rFonts w:ascii="Times New Roman" w:hAnsi="Times New Roman" w:cs="Times New Roman"/>
                <w:color w:val="000000"/>
                <w:sz w:val="24"/>
                <w:szCs w:val="24"/>
              </w:rPr>
              <w:t xml:space="preserve">”, suma </w:t>
            </w:r>
            <w:r w:rsidR="00273C6B" w:rsidRPr="004B1760">
              <w:rPr>
                <w:rFonts w:ascii="Times New Roman" w:hAnsi="Times New Roman" w:cs="Times New Roman"/>
                <w:color w:val="000000"/>
                <w:sz w:val="24"/>
                <w:szCs w:val="24"/>
              </w:rPr>
              <w:t xml:space="preserve">a crescut </w:t>
            </w:r>
            <w:r w:rsidR="004319BF" w:rsidRPr="004B1760">
              <w:rPr>
                <w:rFonts w:ascii="Times New Roman" w:hAnsi="Times New Roman" w:cs="Times New Roman"/>
                <w:color w:val="000000"/>
                <w:sz w:val="24"/>
                <w:szCs w:val="24"/>
              </w:rPr>
              <w:t xml:space="preserve">cu </w:t>
            </w:r>
            <w:r w:rsidR="00273C6B" w:rsidRPr="004B1760">
              <w:rPr>
                <w:rFonts w:ascii="Times New Roman" w:hAnsi="Times New Roman" w:cs="Times New Roman"/>
                <w:color w:val="000000"/>
                <w:sz w:val="24"/>
                <w:szCs w:val="24"/>
              </w:rPr>
              <w:t>779</w:t>
            </w:r>
            <w:r w:rsidR="004319BF"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62,57</w:t>
            </w:r>
            <w:r w:rsidR="004319BF"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2.024</w:t>
            </w:r>
            <w:r w:rsidR="004319BF" w:rsidRPr="004B1760">
              <w:rPr>
                <w:rFonts w:ascii="Times New Roman" w:hAnsi="Times New Roman" w:cs="Times New Roman"/>
                <w:color w:val="000000"/>
                <w:sz w:val="24"/>
                <w:szCs w:val="24"/>
              </w:rPr>
              <w:t xml:space="preserve"> mii lei este necesară pentru achitarea </w:t>
            </w:r>
            <w:r w:rsidRPr="004B1760">
              <w:rPr>
                <w:rFonts w:ascii="Times New Roman" w:hAnsi="Times New Roman" w:cs="Times New Roman"/>
                <w:color w:val="000000"/>
                <w:sz w:val="24"/>
                <w:szCs w:val="24"/>
              </w:rPr>
              <w:t>contravalor</w:t>
            </w:r>
            <w:r w:rsidR="004319BF" w:rsidRPr="004B1760">
              <w:rPr>
                <w:rFonts w:ascii="Times New Roman" w:hAnsi="Times New Roman" w:cs="Times New Roman"/>
                <w:color w:val="000000"/>
                <w:sz w:val="24"/>
                <w:szCs w:val="24"/>
              </w:rPr>
              <w:t>ii</w:t>
            </w:r>
            <w:r w:rsidRPr="004B1760">
              <w:rPr>
                <w:rFonts w:ascii="Times New Roman" w:hAnsi="Times New Roman" w:cs="Times New Roman"/>
                <w:color w:val="000000"/>
                <w:sz w:val="24"/>
                <w:szCs w:val="24"/>
              </w:rPr>
              <w:t xml:space="preserve"> RCA-urilor pentru autoturismele din dotarea institu</w:t>
            </w:r>
            <w:r w:rsidR="007C32FF" w:rsidRPr="004B1760">
              <w:rPr>
                <w:rFonts w:ascii="Times New Roman" w:hAnsi="Times New Roman" w:cs="Times New Roman"/>
                <w:color w:val="000000"/>
                <w:sz w:val="24"/>
                <w:szCs w:val="24"/>
              </w:rPr>
              <w:t>ț</w:t>
            </w:r>
            <w:r w:rsidRPr="004B1760">
              <w:rPr>
                <w:rFonts w:ascii="Times New Roman" w:hAnsi="Times New Roman" w:cs="Times New Roman"/>
                <w:color w:val="000000"/>
                <w:sz w:val="24"/>
                <w:szCs w:val="24"/>
              </w:rPr>
              <w:t>iei;</w:t>
            </w:r>
          </w:p>
          <w:p w14:paraId="136EBBD0" w14:textId="2FB35C99" w:rsidR="005B31CC" w:rsidRPr="004B1760" w:rsidRDefault="00921078" w:rsidP="005B31CC">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t xml:space="preserve">- alineat 20.30.04 „Chirii”, suma </w:t>
            </w:r>
            <w:r w:rsidR="00273C6B" w:rsidRPr="004B1760">
              <w:rPr>
                <w:rFonts w:ascii="Times New Roman" w:hAnsi="Times New Roman" w:cs="Times New Roman"/>
                <w:color w:val="000000"/>
                <w:sz w:val="24"/>
                <w:szCs w:val="24"/>
              </w:rPr>
              <w:t xml:space="preserve">a crescut </w:t>
            </w:r>
            <w:r w:rsidR="00FD509C" w:rsidRPr="004B1760">
              <w:rPr>
                <w:rFonts w:ascii="Times New Roman" w:hAnsi="Times New Roman" w:cs="Times New Roman"/>
                <w:color w:val="000000"/>
                <w:sz w:val="24"/>
                <w:szCs w:val="24"/>
              </w:rPr>
              <w:t xml:space="preserve">cu </w:t>
            </w:r>
            <w:r w:rsidR="00273C6B" w:rsidRPr="004B1760">
              <w:rPr>
                <w:rFonts w:ascii="Times New Roman" w:hAnsi="Times New Roman" w:cs="Times New Roman"/>
                <w:color w:val="000000"/>
                <w:sz w:val="24"/>
                <w:szCs w:val="24"/>
              </w:rPr>
              <w:t>797</w:t>
            </w:r>
            <w:r w:rsidR="00FD509C"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30,14</w:t>
            </w:r>
            <w:r w:rsidR="00FD509C"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3.441</w:t>
            </w:r>
            <w:r w:rsidR="00FD509C" w:rsidRPr="004B1760">
              <w:rPr>
                <w:rFonts w:ascii="Times New Roman" w:hAnsi="Times New Roman" w:cs="Times New Roman"/>
                <w:color w:val="000000"/>
                <w:sz w:val="24"/>
                <w:szCs w:val="24"/>
              </w:rPr>
              <w:t xml:space="preserve"> mii lei</w:t>
            </w:r>
            <w:r w:rsidR="005B31CC" w:rsidRPr="004B1760">
              <w:rPr>
                <w:rFonts w:ascii="Times New Roman" w:hAnsi="Times New Roman" w:cs="Times New Roman"/>
                <w:color w:val="000000"/>
                <w:sz w:val="24"/>
                <w:szCs w:val="24"/>
              </w:rPr>
              <w:t xml:space="preserve"> reprezintă plata serviciilor de închiriere utilaje de la terți;</w:t>
            </w:r>
          </w:p>
          <w:p w14:paraId="0351E392" w14:textId="3D180293" w:rsidR="0054282F" w:rsidRPr="004B1760" w:rsidRDefault="0054282F" w:rsidP="0054282F">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t xml:space="preserve">- alineat 20.30.09 „Executarea silită a creanțelor bugetare”, suma </w:t>
            </w:r>
            <w:r w:rsidR="005D5567" w:rsidRPr="004B1760">
              <w:rPr>
                <w:rFonts w:ascii="Times New Roman" w:hAnsi="Times New Roman" w:cs="Times New Roman"/>
                <w:color w:val="000000"/>
                <w:sz w:val="24"/>
                <w:szCs w:val="24"/>
              </w:rPr>
              <w:t>a crescut</w:t>
            </w:r>
            <w:r w:rsidR="00653FA8" w:rsidRPr="004B1760">
              <w:rPr>
                <w:rFonts w:ascii="Times New Roman" w:hAnsi="Times New Roman" w:cs="Times New Roman"/>
                <w:color w:val="000000"/>
                <w:sz w:val="24"/>
                <w:szCs w:val="24"/>
              </w:rPr>
              <w:t xml:space="preserve"> cu </w:t>
            </w:r>
            <w:r w:rsidR="00273C6B" w:rsidRPr="004B1760">
              <w:rPr>
                <w:rFonts w:ascii="Times New Roman" w:hAnsi="Times New Roman" w:cs="Times New Roman"/>
                <w:color w:val="000000"/>
                <w:sz w:val="24"/>
                <w:szCs w:val="24"/>
              </w:rPr>
              <w:t>30</w:t>
            </w:r>
            <w:r w:rsidR="004D098E" w:rsidRPr="004B1760">
              <w:rPr>
                <w:rFonts w:ascii="Times New Roman" w:hAnsi="Times New Roman" w:cs="Times New Roman"/>
                <w:color w:val="000000"/>
                <w:sz w:val="24"/>
                <w:szCs w:val="24"/>
              </w:rPr>
              <w:t xml:space="preserve"> mii</w:t>
            </w:r>
            <w:r w:rsidR="00653FA8" w:rsidRPr="004B1760">
              <w:rPr>
                <w:rFonts w:ascii="Times New Roman" w:hAnsi="Times New Roman" w:cs="Times New Roman"/>
                <w:color w:val="000000"/>
                <w:sz w:val="24"/>
                <w:szCs w:val="24"/>
              </w:rPr>
              <w:t xml:space="preserve"> lei, respectiv </w:t>
            </w:r>
            <w:r w:rsidR="00273C6B" w:rsidRPr="004B1760">
              <w:rPr>
                <w:rFonts w:ascii="Times New Roman" w:hAnsi="Times New Roman" w:cs="Times New Roman"/>
                <w:color w:val="000000"/>
                <w:sz w:val="24"/>
                <w:szCs w:val="24"/>
              </w:rPr>
              <w:t>3.000,00</w:t>
            </w:r>
            <w:r w:rsidR="00653FA8"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3</w:t>
            </w:r>
            <w:r w:rsidR="0047382D">
              <w:rPr>
                <w:rFonts w:ascii="Times New Roman" w:hAnsi="Times New Roman" w:cs="Times New Roman"/>
                <w:color w:val="000000"/>
                <w:sz w:val="24"/>
                <w:szCs w:val="24"/>
              </w:rPr>
              <w:t>1</w:t>
            </w:r>
            <w:r w:rsidR="00653FA8" w:rsidRPr="004B1760">
              <w:rPr>
                <w:rFonts w:ascii="Times New Roman" w:hAnsi="Times New Roman" w:cs="Times New Roman"/>
                <w:color w:val="000000"/>
                <w:sz w:val="24"/>
                <w:szCs w:val="24"/>
              </w:rPr>
              <w:t xml:space="preserve"> mii lei</w:t>
            </w:r>
            <w:r w:rsidR="002B0964" w:rsidRPr="004B1760">
              <w:rPr>
                <w:rFonts w:ascii="Times New Roman" w:hAnsi="Times New Roman" w:cs="Times New Roman"/>
                <w:color w:val="000000"/>
                <w:sz w:val="24"/>
                <w:szCs w:val="24"/>
              </w:rPr>
              <w:t xml:space="preserve"> reprezintă servicii recuperare creanțe;</w:t>
            </w:r>
          </w:p>
          <w:p w14:paraId="3D965D05" w14:textId="1911EE2B" w:rsidR="002B0964" w:rsidRDefault="00921078" w:rsidP="002B0964">
            <w:pPr>
              <w:jc w:val="both"/>
              <w:rPr>
                <w:rFonts w:ascii="Times New Roman" w:hAnsi="Times New Roman" w:cs="Times New Roman"/>
                <w:color w:val="000000"/>
                <w:sz w:val="24"/>
                <w:szCs w:val="24"/>
              </w:rPr>
            </w:pPr>
            <w:r w:rsidRPr="004B1760">
              <w:rPr>
                <w:rFonts w:ascii="Times New Roman" w:hAnsi="Times New Roman" w:cs="Times New Roman"/>
                <w:color w:val="000000"/>
                <w:sz w:val="24"/>
                <w:szCs w:val="24"/>
              </w:rPr>
              <w:t xml:space="preserve">- alineat 20.30.30 „Alte cheltuieli cu bunuri </w:t>
            </w:r>
            <w:r w:rsidR="007C32FF" w:rsidRPr="004B1760">
              <w:rPr>
                <w:rFonts w:ascii="Times New Roman" w:hAnsi="Times New Roman" w:cs="Times New Roman"/>
                <w:color w:val="000000"/>
                <w:sz w:val="24"/>
                <w:szCs w:val="24"/>
              </w:rPr>
              <w:t>ș</w:t>
            </w:r>
            <w:r w:rsidRPr="004B1760">
              <w:rPr>
                <w:rFonts w:ascii="Times New Roman" w:hAnsi="Times New Roman" w:cs="Times New Roman"/>
                <w:color w:val="000000"/>
                <w:sz w:val="24"/>
                <w:szCs w:val="24"/>
              </w:rPr>
              <w:t xml:space="preserve">i servicii”, suma s-a diminuat </w:t>
            </w:r>
            <w:r w:rsidR="002B0964" w:rsidRPr="004B1760">
              <w:rPr>
                <w:rFonts w:ascii="Times New Roman" w:hAnsi="Times New Roman" w:cs="Times New Roman"/>
                <w:color w:val="000000"/>
                <w:sz w:val="24"/>
                <w:szCs w:val="24"/>
              </w:rPr>
              <w:t xml:space="preserve">cu </w:t>
            </w:r>
            <w:r w:rsidR="00273C6B" w:rsidRPr="004B1760">
              <w:rPr>
                <w:rFonts w:ascii="Times New Roman" w:hAnsi="Times New Roman" w:cs="Times New Roman"/>
                <w:color w:val="000000"/>
                <w:sz w:val="24"/>
                <w:szCs w:val="24"/>
              </w:rPr>
              <w:t>27.546</w:t>
            </w:r>
            <w:r w:rsidR="002B0964" w:rsidRPr="004B1760">
              <w:rPr>
                <w:rFonts w:ascii="Times New Roman" w:hAnsi="Times New Roman" w:cs="Times New Roman"/>
                <w:color w:val="000000"/>
                <w:sz w:val="24"/>
                <w:szCs w:val="24"/>
              </w:rPr>
              <w:t xml:space="preserve"> mii lei, respectiv </w:t>
            </w:r>
            <w:r w:rsidR="00273C6B" w:rsidRPr="004B1760">
              <w:rPr>
                <w:rFonts w:ascii="Times New Roman" w:hAnsi="Times New Roman" w:cs="Times New Roman"/>
                <w:color w:val="000000"/>
                <w:sz w:val="24"/>
                <w:szCs w:val="24"/>
              </w:rPr>
              <w:t>15</w:t>
            </w:r>
            <w:r w:rsidR="00B75B5D">
              <w:rPr>
                <w:rFonts w:ascii="Times New Roman" w:hAnsi="Times New Roman" w:cs="Times New Roman"/>
                <w:color w:val="000000"/>
                <w:sz w:val="24"/>
                <w:szCs w:val="24"/>
              </w:rPr>
              <w:t>,</w:t>
            </w:r>
            <w:r w:rsidR="00273C6B" w:rsidRPr="004B1760">
              <w:rPr>
                <w:rFonts w:ascii="Times New Roman" w:hAnsi="Times New Roman" w:cs="Times New Roman"/>
                <w:color w:val="000000"/>
                <w:sz w:val="24"/>
                <w:szCs w:val="24"/>
              </w:rPr>
              <w:t>39</w:t>
            </w:r>
            <w:r w:rsidR="002B0964" w:rsidRPr="004B1760">
              <w:rPr>
                <w:rFonts w:ascii="Times New Roman" w:hAnsi="Times New Roman" w:cs="Times New Roman"/>
                <w:color w:val="000000"/>
                <w:sz w:val="24"/>
                <w:szCs w:val="24"/>
              </w:rPr>
              <w:t xml:space="preserve">%, iar suma de </w:t>
            </w:r>
            <w:r w:rsidR="00273C6B" w:rsidRPr="004B1760">
              <w:rPr>
                <w:rFonts w:ascii="Times New Roman" w:hAnsi="Times New Roman" w:cs="Times New Roman"/>
                <w:color w:val="000000"/>
                <w:sz w:val="24"/>
                <w:szCs w:val="24"/>
              </w:rPr>
              <w:t>151.497</w:t>
            </w:r>
            <w:r w:rsidR="002B0964" w:rsidRPr="004B1760">
              <w:rPr>
                <w:rFonts w:ascii="Times New Roman" w:hAnsi="Times New Roman" w:cs="Times New Roman"/>
                <w:color w:val="000000"/>
                <w:sz w:val="24"/>
                <w:szCs w:val="24"/>
              </w:rPr>
              <w:t xml:space="preserve"> mii lei reprezintă </w:t>
            </w:r>
            <w:r w:rsidR="00A30F18" w:rsidRPr="00E736E1">
              <w:rPr>
                <w:rFonts w:ascii="Times New Roman" w:hAnsi="Times New Roman" w:cs="Times New Roman"/>
                <w:color w:val="000000" w:themeColor="text1"/>
                <w:sz w:val="24"/>
                <w:szCs w:val="24"/>
              </w:rPr>
              <w:t>achit</w:t>
            </w:r>
            <w:r w:rsidR="00A30F18">
              <w:rPr>
                <w:rFonts w:ascii="Times New Roman" w:hAnsi="Times New Roman" w:cs="Times New Roman"/>
                <w:color w:val="000000" w:themeColor="text1"/>
                <w:sz w:val="24"/>
                <w:szCs w:val="24"/>
              </w:rPr>
              <w:t>area</w:t>
            </w:r>
            <w:r w:rsidR="00A30F18" w:rsidRPr="00E736E1">
              <w:rPr>
                <w:rFonts w:ascii="Times New Roman" w:hAnsi="Times New Roman" w:cs="Times New Roman"/>
                <w:color w:val="000000" w:themeColor="text1"/>
                <w:sz w:val="24"/>
                <w:szCs w:val="24"/>
              </w:rPr>
              <w:t xml:space="preserve"> </w:t>
            </w:r>
            <w:r w:rsidR="00A30F18" w:rsidRPr="00E736E1">
              <w:rPr>
                <w:rFonts w:ascii="Times New Roman" w:hAnsi="Times New Roman" w:cs="Times New Roman"/>
                <w:bCs/>
                <w:color w:val="000000" w:themeColor="text1"/>
                <w:sz w:val="24"/>
                <w:szCs w:val="24"/>
              </w:rPr>
              <w:t xml:space="preserve">sumelor aferente obligațiilor către bugetul de stat </w:t>
            </w:r>
            <w:r w:rsidR="00A30F18" w:rsidRPr="00E736E1">
              <w:rPr>
                <w:rFonts w:ascii="Times New Roman" w:hAnsi="Times New Roman" w:cs="Times New Roman"/>
                <w:bCs/>
                <w:i/>
                <w:iCs/>
                <w:color w:val="000000" w:themeColor="text1"/>
                <w:sz w:val="24"/>
                <w:szCs w:val="24"/>
              </w:rPr>
              <w:t xml:space="preserve">(TVA și </w:t>
            </w:r>
            <w:r w:rsidR="00A30F18" w:rsidRPr="00E736E1">
              <w:rPr>
                <w:rFonts w:ascii="Times New Roman" w:hAnsi="Times New Roman" w:cs="Times New Roman"/>
                <w:i/>
                <w:iCs/>
                <w:color w:val="000000"/>
                <w:sz w:val="24"/>
                <w:szCs w:val="24"/>
                <w:shd w:val="clear" w:color="auto" w:fill="FFFFFF"/>
              </w:rPr>
              <w:t>50% venit la bugetul de stat din închirierea bunurilor imobile, proprietate publică a statului, aflate în administrarea Administraţia Naţională „Apele Române“</w:t>
            </w:r>
            <w:r w:rsidR="00A30F18" w:rsidRPr="00E736E1">
              <w:rPr>
                <w:rFonts w:ascii="Times New Roman" w:hAnsi="Times New Roman" w:cs="Times New Roman"/>
                <w:bCs/>
                <w:i/>
                <w:iCs/>
                <w:color w:val="000000" w:themeColor="text1"/>
                <w:sz w:val="24"/>
                <w:szCs w:val="24"/>
              </w:rPr>
              <w:t>)</w:t>
            </w:r>
          </w:p>
          <w:p w14:paraId="64F6EE05" w14:textId="77777777" w:rsidR="002A2583" w:rsidRPr="00E92525" w:rsidRDefault="002A2583" w:rsidP="002A2583">
            <w:pPr>
              <w:pStyle w:val="ListParagraph"/>
              <w:suppressAutoHyphens w:val="0"/>
              <w:ind w:left="0" w:firstLine="1080"/>
              <w:jc w:val="both"/>
              <w:rPr>
                <w:rFonts w:ascii="Times New Roman" w:hAnsi="Times New Roman" w:cs="Times New Roman"/>
                <w:b/>
                <w:sz w:val="24"/>
                <w:szCs w:val="24"/>
              </w:rPr>
            </w:pPr>
          </w:p>
          <w:p w14:paraId="130FEABD" w14:textId="3A5AC6AC" w:rsidR="00856926" w:rsidRPr="00EE7EC0" w:rsidRDefault="002A2583" w:rsidP="00273C6B">
            <w:pPr>
              <w:pStyle w:val="ListParagraph"/>
              <w:suppressAutoHyphens w:val="0"/>
              <w:ind w:left="0"/>
              <w:jc w:val="both"/>
              <w:rPr>
                <w:rFonts w:ascii="Times New Roman" w:hAnsi="Times New Roman" w:cs="Times New Roman"/>
                <w:color w:val="000000" w:themeColor="text1"/>
                <w:sz w:val="24"/>
                <w:szCs w:val="24"/>
              </w:rPr>
            </w:pPr>
            <w:r w:rsidRPr="00E92525">
              <w:rPr>
                <w:rFonts w:ascii="Times New Roman" w:hAnsi="Times New Roman" w:cs="Times New Roman"/>
                <w:b/>
                <w:sz w:val="24"/>
                <w:szCs w:val="24"/>
              </w:rPr>
              <w:t xml:space="preserve">         </w:t>
            </w:r>
            <w:r w:rsidR="00856926" w:rsidRPr="0090762A">
              <w:rPr>
                <w:rFonts w:ascii="Times New Roman" w:hAnsi="Times New Roman" w:cs="Times New Roman"/>
                <w:b/>
                <w:color w:val="000000" w:themeColor="text1"/>
                <w:sz w:val="24"/>
                <w:szCs w:val="24"/>
              </w:rPr>
              <w:t>La</w:t>
            </w:r>
            <w:r w:rsidR="00856926" w:rsidRPr="0090762A">
              <w:rPr>
                <w:rFonts w:ascii="Times New Roman" w:hAnsi="Times New Roman" w:cs="Times New Roman"/>
                <w:color w:val="000000" w:themeColor="text1"/>
                <w:sz w:val="24"/>
                <w:szCs w:val="24"/>
              </w:rPr>
              <w:t xml:space="preserve"> </w:t>
            </w:r>
            <w:r w:rsidR="00856926" w:rsidRPr="0090762A">
              <w:rPr>
                <w:rFonts w:ascii="Times New Roman" w:hAnsi="Times New Roman" w:cs="Times New Roman"/>
                <w:b/>
                <w:color w:val="000000" w:themeColor="text1"/>
                <w:sz w:val="24"/>
                <w:szCs w:val="24"/>
              </w:rPr>
              <w:t>titlul 58 „Proiecte</w:t>
            </w:r>
            <w:r w:rsidR="00856926" w:rsidRPr="00E92525">
              <w:rPr>
                <w:rFonts w:ascii="Times New Roman" w:hAnsi="Times New Roman" w:cs="Times New Roman"/>
                <w:b/>
                <w:color w:val="000000" w:themeColor="text1"/>
                <w:sz w:val="24"/>
                <w:szCs w:val="24"/>
              </w:rPr>
              <w:t xml:space="preserve"> cu finanţare din fonduri externe nerambursabile aferente cadrului financiar 2014-2020”</w:t>
            </w:r>
            <w:r w:rsidR="00856926" w:rsidRPr="00E92525">
              <w:rPr>
                <w:rFonts w:ascii="Times New Roman" w:hAnsi="Times New Roman" w:cs="Times New Roman"/>
                <w:color w:val="000000" w:themeColor="text1"/>
                <w:sz w:val="24"/>
                <w:szCs w:val="24"/>
              </w:rPr>
              <w:t xml:space="preserve">, a fost </w:t>
            </w:r>
            <w:r w:rsidR="00856926" w:rsidRPr="00EE7EC0">
              <w:rPr>
                <w:rFonts w:ascii="Times New Roman" w:hAnsi="Times New Roman" w:cs="Times New Roman"/>
                <w:color w:val="000000" w:themeColor="text1"/>
                <w:sz w:val="24"/>
                <w:szCs w:val="24"/>
              </w:rPr>
              <w:t xml:space="preserve">prevăzută suma de </w:t>
            </w:r>
            <w:r w:rsidR="00273C6B" w:rsidRPr="00EE7EC0">
              <w:rPr>
                <w:rFonts w:ascii="Times New Roman" w:hAnsi="Times New Roman" w:cs="Times New Roman"/>
                <w:color w:val="000000" w:themeColor="text1"/>
                <w:sz w:val="24"/>
                <w:szCs w:val="24"/>
              </w:rPr>
              <w:t>9.326</w:t>
            </w:r>
            <w:r w:rsidR="00856926" w:rsidRPr="00EE7EC0">
              <w:rPr>
                <w:rFonts w:ascii="Times New Roman" w:hAnsi="Times New Roman" w:cs="Times New Roman"/>
                <w:color w:val="000000" w:themeColor="text1"/>
                <w:sz w:val="24"/>
                <w:szCs w:val="24"/>
              </w:rPr>
              <w:t xml:space="preserve"> mii lei la creditele de angajament și suma de </w:t>
            </w:r>
            <w:r w:rsidR="00273C6B" w:rsidRPr="00EE7EC0">
              <w:rPr>
                <w:rFonts w:ascii="Times New Roman" w:hAnsi="Times New Roman" w:cs="Times New Roman"/>
                <w:color w:val="000000" w:themeColor="text1"/>
                <w:sz w:val="24"/>
                <w:szCs w:val="24"/>
              </w:rPr>
              <w:t>10.824</w:t>
            </w:r>
            <w:r w:rsidR="00856926" w:rsidRPr="00EE7EC0">
              <w:rPr>
                <w:rFonts w:ascii="Times New Roman" w:hAnsi="Times New Roman" w:cs="Times New Roman"/>
                <w:color w:val="000000" w:themeColor="text1"/>
                <w:sz w:val="24"/>
                <w:szCs w:val="24"/>
              </w:rPr>
              <w:t xml:space="preserve"> mii lei la creditele bugetare, conform contractelor de finanțare încheiate, după cum urmează:</w:t>
            </w:r>
          </w:p>
          <w:p w14:paraId="64AD0762" w14:textId="28A03785" w:rsidR="00856926" w:rsidRPr="008D705B" w:rsidRDefault="00856926" w:rsidP="00CA38E6">
            <w:pPr>
              <w:pStyle w:val="ListParagraph"/>
              <w:numPr>
                <w:ilvl w:val="0"/>
                <w:numId w:val="42"/>
              </w:numPr>
              <w:tabs>
                <w:tab w:val="left" w:pos="1021"/>
              </w:tabs>
              <w:ind w:left="509" w:hanging="450"/>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Proiecte finanțate din Fondul European de Dezvoltare Regională (FEDR) în valoare totală de </w:t>
            </w:r>
            <w:r w:rsidR="004E64F7" w:rsidRPr="008D705B">
              <w:rPr>
                <w:rFonts w:ascii="Times New Roman" w:hAnsi="Times New Roman" w:cs="Times New Roman"/>
                <w:color w:val="000000" w:themeColor="text1"/>
                <w:sz w:val="24"/>
                <w:szCs w:val="24"/>
                <w:lang w:val="nl-NL"/>
              </w:rPr>
              <w:t>2.000</w:t>
            </w:r>
            <w:r w:rsidRPr="008D705B">
              <w:rPr>
                <w:rFonts w:ascii="Times New Roman" w:hAnsi="Times New Roman" w:cs="Times New Roman"/>
                <w:color w:val="000000" w:themeColor="text1"/>
                <w:sz w:val="24"/>
                <w:szCs w:val="24"/>
                <w:lang w:val="nl-NL"/>
              </w:rPr>
              <w:t xml:space="preserve"> mii lei, și anume: </w:t>
            </w:r>
          </w:p>
          <w:p w14:paraId="38502296" w14:textId="3F626BAD" w:rsidR="00142837" w:rsidRPr="008D705B" w:rsidRDefault="00142837" w:rsidP="00715B3C">
            <w:pPr>
              <w:pStyle w:val="ListParagraph"/>
              <w:numPr>
                <w:ilvl w:val="0"/>
                <w:numId w:val="12"/>
              </w:numPr>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Proiect Danube Hazard </w:t>
            </w:r>
            <w:r w:rsidR="00523452" w:rsidRPr="008D705B">
              <w:rPr>
                <w:rFonts w:ascii="Times New Roman" w:hAnsi="Times New Roman" w:cs="Times New Roman"/>
                <w:color w:val="000000" w:themeColor="text1"/>
                <w:sz w:val="24"/>
                <w:szCs w:val="24"/>
                <w:lang w:val="nl-NL"/>
              </w:rPr>
              <w:t>î</w:t>
            </w:r>
            <w:r w:rsidRPr="008D705B">
              <w:rPr>
                <w:rFonts w:ascii="Times New Roman" w:hAnsi="Times New Roman" w:cs="Times New Roman"/>
                <w:color w:val="000000" w:themeColor="text1"/>
                <w:sz w:val="24"/>
                <w:szCs w:val="24"/>
                <w:lang w:val="nl-NL"/>
              </w:rPr>
              <w:t>n sum</w:t>
            </w:r>
            <w:r w:rsidR="00523452" w:rsidRPr="008D705B">
              <w:rPr>
                <w:rFonts w:ascii="Times New Roman" w:hAnsi="Times New Roman" w:cs="Times New Roman"/>
                <w:color w:val="000000" w:themeColor="text1"/>
                <w:sz w:val="24"/>
                <w:szCs w:val="24"/>
                <w:lang w:val="nl-NL"/>
              </w:rPr>
              <w:t>ă</w:t>
            </w:r>
            <w:r w:rsidRPr="008D705B">
              <w:rPr>
                <w:rFonts w:ascii="Times New Roman" w:hAnsi="Times New Roman" w:cs="Times New Roman"/>
                <w:color w:val="000000" w:themeColor="text1"/>
                <w:sz w:val="24"/>
                <w:szCs w:val="24"/>
                <w:lang w:val="nl-NL"/>
              </w:rPr>
              <w:t xml:space="preserve"> de </w:t>
            </w:r>
            <w:r w:rsidR="004E64F7" w:rsidRPr="008D705B">
              <w:rPr>
                <w:rFonts w:ascii="Times New Roman" w:hAnsi="Times New Roman" w:cs="Times New Roman"/>
                <w:color w:val="000000" w:themeColor="text1"/>
                <w:sz w:val="24"/>
                <w:szCs w:val="24"/>
                <w:lang w:val="nl-NL"/>
              </w:rPr>
              <w:t>672</w:t>
            </w:r>
            <w:r w:rsidRPr="008D705B">
              <w:rPr>
                <w:rFonts w:ascii="Times New Roman" w:hAnsi="Times New Roman" w:cs="Times New Roman"/>
                <w:color w:val="000000" w:themeColor="text1"/>
                <w:sz w:val="24"/>
                <w:szCs w:val="24"/>
                <w:lang w:val="nl-NL"/>
              </w:rPr>
              <w:t xml:space="preserve"> mii lei</w:t>
            </w:r>
            <w:r w:rsidR="00497D86" w:rsidRPr="008D705B">
              <w:rPr>
                <w:rFonts w:ascii="Times New Roman" w:hAnsi="Times New Roman" w:cs="Times New Roman"/>
                <w:color w:val="000000" w:themeColor="text1"/>
                <w:sz w:val="24"/>
                <w:szCs w:val="24"/>
                <w:lang w:val="nl-NL"/>
              </w:rPr>
              <w:t>;</w:t>
            </w:r>
          </w:p>
          <w:p w14:paraId="65EE02DE" w14:textId="3E5242C9" w:rsidR="00D95D59" w:rsidRPr="008D705B" w:rsidRDefault="00856926"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Proiect </w:t>
            </w:r>
            <w:r w:rsidR="00D95D59" w:rsidRPr="008D705B">
              <w:rPr>
                <w:rFonts w:ascii="Times New Roman" w:hAnsi="Times New Roman" w:cs="Times New Roman"/>
                <w:color w:val="000000" w:themeColor="text1"/>
                <w:sz w:val="24"/>
                <w:szCs w:val="24"/>
                <w:lang w:val="nl-NL"/>
              </w:rPr>
              <w:t>Îmbunătățirea managementul riscului la inundații pe râul Mureș în zona transfrontalieră - acronim FORMURES</w:t>
            </w:r>
            <w:r w:rsidR="00D95D59" w:rsidRPr="008D705B">
              <w:rPr>
                <w:rFonts w:ascii="Times New Roman" w:hAnsi="Times New Roman" w:cs="Times New Roman"/>
                <w:color w:val="000000" w:themeColor="text1"/>
                <w:sz w:val="24"/>
                <w:szCs w:val="24"/>
              </w:rPr>
              <w:t xml:space="preserve"> în sumă de </w:t>
            </w:r>
            <w:r w:rsidR="00F859BF" w:rsidRPr="008D705B">
              <w:rPr>
                <w:rFonts w:ascii="Times New Roman" w:hAnsi="Times New Roman" w:cs="Times New Roman"/>
                <w:color w:val="000000" w:themeColor="text1"/>
                <w:sz w:val="24"/>
                <w:szCs w:val="24"/>
              </w:rPr>
              <w:t>1.328</w:t>
            </w:r>
            <w:r w:rsidR="00D95D59" w:rsidRPr="008D705B">
              <w:rPr>
                <w:rFonts w:ascii="Times New Roman" w:hAnsi="Times New Roman" w:cs="Times New Roman"/>
                <w:color w:val="000000" w:themeColor="text1"/>
                <w:sz w:val="24"/>
                <w:szCs w:val="24"/>
              </w:rPr>
              <w:t xml:space="preserve"> mii lei</w:t>
            </w:r>
            <w:r w:rsidR="00A17EB9">
              <w:rPr>
                <w:rFonts w:ascii="Times New Roman" w:hAnsi="Times New Roman" w:cs="Times New Roman"/>
                <w:color w:val="000000" w:themeColor="text1"/>
                <w:sz w:val="24"/>
                <w:szCs w:val="24"/>
              </w:rPr>
              <w:t>.</w:t>
            </w:r>
          </w:p>
          <w:p w14:paraId="0B9FE41C" w14:textId="4BDCE60C" w:rsidR="005D775A" w:rsidRPr="008D705B" w:rsidRDefault="00CA38E6" w:rsidP="00CA38E6">
            <w:pPr>
              <w:pStyle w:val="ListParagraph"/>
              <w:tabs>
                <w:tab w:val="left" w:pos="961"/>
              </w:tabs>
              <w:ind w:left="419" w:hanging="270"/>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2. </w:t>
            </w:r>
            <w:r w:rsidR="005D775A" w:rsidRPr="008D705B">
              <w:rPr>
                <w:rFonts w:ascii="Times New Roman" w:hAnsi="Times New Roman" w:cs="Times New Roman"/>
                <w:color w:val="000000" w:themeColor="text1"/>
                <w:sz w:val="24"/>
                <w:szCs w:val="24"/>
                <w:lang w:val="nl-NL"/>
              </w:rPr>
              <w:t xml:space="preserve">Proiecte Finantate din Fondul Social European (FSE) </w:t>
            </w:r>
            <w:r w:rsidR="00972288" w:rsidRPr="008D705B">
              <w:rPr>
                <w:rFonts w:ascii="Times New Roman" w:hAnsi="Times New Roman" w:cs="Times New Roman"/>
                <w:color w:val="000000" w:themeColor="text1"/>
                <w:sz w:val="24"/>
                <w:szCs w:val="24"/>
                <w:lang w:val="nl-NL"/>
              </w:rPr>
              <w:t>î</w:t>
            </w:r>
            <w:r w:rsidR="005D775A" w:rsidRPr="008D705B">
              <w:rPr>
                <w:rFonts w:ascii="Times New Roman" w:hAnsi="Times New Roman" w:cs="Times New Roman"/>
                <w:color w:val="000000" w:themeColor="text1"/>
                <w:sz w:val="24"/>
                <w:szCs w:val="24"/>
                <w:lang w:val="nl-NL"/>
              </w:rPr>
              <w:t>n valoare total</w:t>
            </w:r>
            <w:r w:rsidR="00972288" w:rsidRPr="008D705B">
              <w:rPr>
                <w:rFonts w:ascii="Times New Roman" w:hAnsi="Times New Roman" w:cs="Times New Roman"/>
                <w:color w:val="000000" w:themeColor="text1"/>
                <w:sz w:val="24"/>
                <w:szCs w:val="24"/>
                <w:lang w:val="nl-NL"/>
              </w:rPr>
              <w:t>ă</w:t>
            </w:r>
            <w:r w:rsidR="005D775A" w:rsidRPr="008D705B">
              <w:rPr>
                <w:rFonts w:ascii="Times New Roman" w:hAnsi="Times New Roman" w:cs="Times New Roman"/>
                <w:color w:val="000000" w:themeColor="text1"/>
                <w:sz w:val="24"/>
                <w:szCs w:val="24"/>
                <w:lang w:val="nl-NL"/>
              </w:rPr>
              <w:t xml:space="preserve"> de </w:t>
            </w:r>
            <w:r w:rsidR="00875A89" w:rsidRPr="008D705B">
              <w:rPr>
                <w:rFonts w:ascii="Times New Roman" w:hAnsi="Times New Roman" w:cs="Times New Roman"/>
                <w:color w:val="000000" w:themeColor="text1"/>
                <w:sz w:val="24"/>
                <w:szCs w:val="24"/>
                <w:lang w:val="nl-NL"/>
              </w:rPr>
              <w:t>7.</w:t>
            </w:r>
            <w:r w:rsidR="004E64F7" w:rsidRPr="008D705B">
              <w:rPr>
                <w:rFonts w:ascii="Times New Roman" w:hAnsi="Times New Roman" w:cs="Times New Roman"/>
                <w:color w:val="000000" w:themeColor="text1"/>
                <w:sz w:val="24"/>
                <w:szCs w:val="24"/>
                <w:lang w:val="nl-NL"/>
              </w:rPr>
              <w:t>974</w:t>
            </w:r>
            <w:r w:rsidR="008E1768" w:rsidRPr="008D705B">
              <w:rPr>
                <w:rFonts w:ascii="Times New Roman" w:hAnsi="Times New Roman" w:cs="Times New Roman"/>
                <w:color w:val="000000" w:themeColor="text1"/>
                <w:sz w:val="24"/>
                <w:szCs w:val="24"/>
                <w:lang w:val="nl-NL"/>
              </w:rPr>
              <w:t xml:space="preserve"> mii lei</w:t>
            </w:r>
            <w:r w:rsidR="005D775A" w:rsidRPr="008D705B">
              <w:rPr>
                <w:rFonts w:ascii="Times New Roman" w:hAnsi="Times New Roman" w:cs="Times New Roman"/>
                <w:color w:val="000000" w:themeColor="text1"/>
                <w:sz w:val="24"/>
                <w:szCs w:val="24"/>
                <w:lang w:val="nl-NL"/>
              </w:rPr>
              <w:t xml:space="preserve">, </w:t>
            </w:r>
            <w:r w:rsidR="00972288" w:rsidRPr="008D705B">
              <w:rPr>
                <w:rFonts w:ascii="Times New Roman" w:hAnsi="Times New Roman" w:cs="Times New Roman"/>
                <w:color w:val="000000" w:themeColor="text1"/>
                <w:sz w:val="24"/>
                <w:szCs w:val="24"/>
                <w:lang w:val="nl-NL"/>
              </w:rPr>
              <w:t>ș</w:t>
            </w:r>
            <w:r w:rsidR="005D775A" w:rsidRPr="008D705B">
              <w:rPr>
                <w:rFonts w:ascii="Times New Roman" w:hAnsi="Times New Roman" w:cs="Times New Roman"/>
                <w:color w:val="000000" w:themeColor="text1"/>
                <w:sz w:val="24"/>
                <w:szCs w:val="24"/>
                <w:lang w:val="nl-NL"/>
              </w:rPr>
              <w:t>i anume:</w:t>
            </w:r>
          </w:p>
          <w:p w14:paraId="088AA0BD" w14:textId="08608E6E" w:rsidR="005D775A" w:rsidRPr="008D705B"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rPr>
              <w:t xml:space="preserve">Proiect POCA Mediu Marin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 sum</w:t>
            </w:r>
            <w:r w:rsidR="003A5CB0"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 xml:space="preserve"> de </w:t>
            </w:r>
            <w:r w:rsidR="004E64F7" w:rsidRPr="008D705B">
              <w:rPr>
                <w:rFonts w:ascii="Times New Roman" w:hAnsi="Times New Roman" w:cs="Times New Roman"/>
                <w:color w:val="000000" w:themeColor="text1"/>
                <w:sz w:val="24"/>
                <w:szCs w:val="24"/>
              </w:rPr>
              <w:t>1.243</w:t>
            </w:r>
            <w:r w:rsidRPr="008D705B">
              <w:rPr>
                <w:rFonts w:ascii="Times New Roman" w:hAnsi="Times New Roman" w:cs="Times New Roman"/>
                <w:color w:val="000000" w:themeColor="text1"/>
                <w:sz w:val="24"/>
                <w:szCs w:val="24"/>
              </w:rPr>
              <w:t xml:space="preserve"> mii lei</w:t>
            </w:r>
            <w:r w:rsidR="00497D86" w:rsidRPr="008D705B">
              <w:rPr>
                <w:rFonts w:ascii="Times New Roman" w:hAnsi="Times New Roman" w:cs="Times New Roman"/>
                <w:color w:val="000000" w:themeColor="text1"/>
                <w:sz w:val="24"/>
                <w:szCs w:val="24"/>
              </w:rPr>
              <w:t>;</w:t>
            </w:r>
          </w:p>
          <w:p w14:paraId="5B3D04F7" w14:textId="17E709C7" w:rsidR="005D775A" w:rsidRPr="008D705B"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rPr>
              <w:t xml:space="preserve">Proiect POCA Ape Uzate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 sum</w:t>
            </w:r>
            <w:r w:rsidR="003A5CB0"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 xml:space="preserve"> de </w:t>
            </w:r>
            <w:r w:rsidR="004E64F7" w:rsidRPr="008D705B">
              <w:rPr>
                <w:rFonts w:ascii="Times New Roman" w:hAnsi="Times New Roman" w:cs="Times New Roman"/>
                <w:color w:val="000000" w:themeColor="text1"/>
                <w:sz w:val="24"/>
                <w:szCs w:val="24"/>
              </w:rPr>
              <w:t>901</w:t>
            </w:r>
            <w:r w:rsidRPr="008D705B">
              <w:rPr>
                <w:rFonts w:ascii="Times New Roman" w:hAnsi="Times New Roman" w:cs="Times New Roman"/>
                <w:color w:val="000000" w:themeColor="text1"/>
                <w:sz w:val="24"/>
                <w:szCs w:val="24"/>
              </w:rPr>
              <w:t xml:space="preserve"> mii lei</w:t>
            </w:r>
            <w:r w:rsidR="00497D86" w:rsidRPr="008D705B">
              <w:rPr>
                <w:rFonts w:ascii="Times New Roman" w:hAnsi="Times New Roman" w:cs="Times New Roman"/>
                <w:color w:val="000000" w:themeColor="text1"/>
                <w:sz w:val="24"/>
                <w:szCs w:val="24"/>
              </w:rPr>
              <w:t>;</w:t>
            </w:r>
          </w:p>
          <w:p w14:paraId="77939A5B" w14:textId="1B21EAD3" w:rsidR="005D775A" w:rsidRPr="008D705B"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rPr>
              <w:t xml:space="preserve">Proiect POCA-ROFLOODS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 sum</w:t>
            </w:r>
            <w:r w:rsidR="003A5CB0"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 xml:space="preserve"> de </w:t>
            </w:r>
            <w:r w:rsidR="004E64F7" w:rsidRPr="008D705B">
              <w:rPr>
                <w:rFonts w:ascii="Times New Roman" w:hAnsi="Times New Roman" w:cs="Times New Roman"/>
                <w:color w:val="000000" w:themeColor="text1"/>
                <w:sz w:val="24"/>
                <w:szCs w:val="24"/>
              </w:rPr>
              <w:t>1.158</w:t>
            </w:r>
            <w:r w:rsidRPr="008D705B">
              <w:rPr>
                <w:rFonts w:ascii="Times New Roman" w:hAnsi="Times New Roman" w:cs="Times New Roman"/>
                <w:color w:val="000000" w:themeColor="text1"/>
                <w:sz w:val="24"/>
                <w:szCs w:val="24"/>
              </w:rPr>
              <w:t xml:space="preserve"> mii lei</w:t>
            </w:r>
            <w:r w:rsidR="00497D86" w:rsidRPr="008D705B">
              <w:rPr>
                <w:rFonts w:ascii="Times New Roman" w:hAnsi="Times New Roman" w:cs="Times New Roman"/>
                <w:color w:val="000000" w:themeColor="text1"/>
                <w:sz w:val="24"/>
                <w:szCs w:val="24"/>
              </w:rPr>
              <w:t>;</w:t>
            </w:r>
          </w:p>
          <w:p w14:paraId="29B4A18C" w14:textId="01E8E32D" w:rsidR="00E92525" w:rsidRPr="008D705B" w:rsidRDefault="005D775A"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rPr>
              <w:lastRenderedPageBreak/>
              <w:t xml:space="preserve">Proiect POCA –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nt</w:t>
            </w:r>
            <w:r w:rsidR="003A5CB0"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rirea capacit</w:t>
            </w:r>
            <w:r w:rsidR="003A5CB0" w:rsidRPr="008D705B">
              <w:rPr>
                <w:rFonts w:ascii="Times New Roman" w:hAnsi="Times New Roman" w:cs="Times New Roman"/>
                <w:color w:val="000000" w:themeColor="text1"/>
                <w:sz w:val="24"/>
                <w:szCs w:val="24"/>
              </w:rPr>
              <w:t>ăț</w:t>
            </w:r>
            <w:r w:rsidRPr="008D705B">
              <w:rPr>
                <w:rFonts w:ascii="Times New Roman" w:hAnsi="Times New Roman" w:cs="Times New Roman"/>
                <w:color w:val="000000" w:themeColor="text1"/>
                <w:sz w:val="24"/>
                <w:szCs w:val="24"/>
              </w:rPr>
              <w:t>ii autorit</w:t>
            </w:r>
            <w:r w:rsidR="003A5CB0" w:rsidRPr="008D705B">
              <w:rPr>
                <w:rFonts w:ascii="Times New Roman" w:hAnsi="Times New Roman" w:cs="Times New Roman"/>
                <w:color w:val="000000" w:themeColor="text1"/>
                <w:sz w:val="24"/>
                <w:szCs w:val="24"/>
              </w:rPr>
              <w:t>ăț</w:t>
            </w:r>
            <w:r w:rsidRPr="008D705B">
              <w:rPr>
                <w:rFonts w:ascii="Times New Roman" w:hAnsi="Times New Roman" w:cs="Times New Roman"/>
                <w:color w:val="000000" w:themeColor="text1"/>
                <w:sz w:val="24"/>
                <w:szCs w:val="24"/>
              </w:rPr>
              <w:t xml:space="preserve">ii publice centrale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 xml:space="preserve">n domeniul managementului apelor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 scopul implement</w:t>
            </w:r>
            <w:r w:rsidR="003A5CB0"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rii Strategiei Na</w:t>
            </w:r>
            <w:r w:rsidR="003A5CB0" w:rsidRPr="008D705B">
              <w:rPr>
                <w:rFonts w:ascii="Times New Roman" w:hAnsi="Times New Roman" w:cs="Times New Roman"/>
                <w:color w:val="000000" w:themeColor="text1"/>
                <w:sz w:val="24"/>
                <w:szCs w:val="24"/>
              </w:rPr>
              <w:t>ți</w:t>
            </w:r>
            <w:r w:rsidRPr="008D705B">
              <w:rPr>
                <w:rFonts w:ascii="Times New Roman" w:hAnsi="Times New Roman" w:cs="Times New Roman"/>
                <w:color w:val="000000" w:themeColor="text1"/>
                <w:sz w:val="24"/>
                <w:szCs w:val="24"/>
              </w:rPr>
              <w:t>onale de Management al Riscului la Inunda</w:t>
            </w:r>
            <w:r w:rsidR="003A5CB0" w:rsidRPr="008D705B">
              <w:rPr>
                <w:rFonts w:ascii="Times New Roman" w:hAnsi="Times New Roman" w:cs="Times New Roman"/>
                <w:color w:val="000000" w:themeColor="text1"/>
                <w:sz w:val="24"/>
                <w:szCs w:val="24"/>
              </w:rPr>
              <w:t>ț</w:t>
            </w:r>
            <w:r w:rsidRPr="008D705B">
              <w:rPr>
                <w:rFonts w:ascii="Times New Roman" w:hAnsi="Times New Roman" w:cs="Times New Roman"/>
                <w:color w:val="000000" w:themeColor="text1"/>
                <w:sz w:val="24"/>
                <w:szCs w:val="24"/>
              </w:rPr>
              <w:t xml:space="preserve">ii pe termen mediu </w:t>
            </w:r>
            <w:r w:rsidR="003A5CB0" w:rsidRPr="008D705B">
              <w:rPr>
                <w:rFonts w:ascii="Times New Roman" w:hAnsi="Times New Roman" w:cs="Times New Roman"/>
                <w:color w:val="000000" w:themeColor="text1"/>
                <w:sz w:val="24"/>
                <w:szCs w:val="24"/>
              </w:rPr>
              <w:t>ș</w:t>
            </w:r>
            <w:r w:rsidRPr="008D705B">
              <w:rPr>
                <w:rFonts w:ascii="Times New Roman" w:hAnsi="Times New Roman" w:cs="Times New Roman"/>
                <w:color w:val="000000" w:themeColor="text1"/>
                <w:sz w:val="24"/>
                <w:szCs w:val="24"/>
              </w:rPr>
              <w:t xml:space="preserve">i lung, </w:t>
            </w:r>
            <w:r w:rsidR="003A5CB0"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 su</w:t>
            </w:r>
            <w:r w:rsidR="003A5CB0" w:rsidRPr="008D705B">
              <w:rPr>
                <w:rFonts w:ascii="Times New Roman" w:hAnsi="Times New Roman" w:cs="Times New Roman"/>
                <w:color w:val="000000" w:themeColor="text1"/>
                <w:sz w:val="24"/>
                <w:szCs w:val="24"/>
              </w:rPr>
              <w:t>mă</w:t>
            </w:r>
            <w:r w:rsidRPr="008D705B">
              <w:rPr>
                <w:rFonts w:ascii="Times New Roman" w:hAnsi="Times New Roman" w:cs="Times New Roman"/>
                <w:color w:val="000000" w:themeColor="text1"/>
                <w:sz w:val="24"/>
                <w:szCs w:val="24"/>
              </w:rPr>
              <w:t xml:space="preserve"> de </w:t>
            </w:r>
            <w:r w:rsidR="004E64F7" w:rsidRPr="008D705B">
              <w:rPr>
                <w:rFonts w:ascii="Times New Roman" w:hAnsi="Times New Roman" w:cs="Times New Roman"/>
                <w:color w:val="000000" w:themeColor="text1"/>
                <w:sz w:val="24"/>
                <w:szCs w:val="24"/>
              </w:rPr>
              <w:t>4.672</w:t>
            </w:r>
            <w:r w:rsidRPr="008D705B">
              <w:rPr>
                <w:rFonts w:ascii="Times New Roman" w:hAnsi="Times New Roman" w:cs="Times New Roman"/>
                <w:color w:val="000000" w:themeColor="text1"/>
                <w:sz w:val="24"/>
                <w:szCs w:val="24"/>
              </w:rPr>
              <w:t xml:space="preserve"> mii lei</w:t>
            </w:r>
            <w:r w:rsidR="00CA38E6" w:rsidRPr="008D705B">
              <w:rPr>
                <w:rFonts w:ascii="Times New Roman" w:hAnsi="Times New Roman" w:cs="Times New Roman"/>
                <w:color w:val="000000" w:themeColor="text1"/>
                <w:sz w:val="24"/>
                <w:szCs w:val="24"/>
              </w:rPr>
              <w:t>.</w:t>
            </w:r>
          </w:p>
          <w:p w14:paraId="780A133A" w14:textId="7D1A001F" w:rsidR="00CA38E6" w:rsidRPr="008D705B" w:rsidRDefault="00CA38E6" w:rsidP="00CA38E6">
            <w:pPr>
              <w:pStyle w:val="ListParagraph"/>
              <w:tabs>
                <w:tab w:val="left" w:pos="961"/>
              </w:tabs>
              <w:ind w:left="419" w:hanging="180"/>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3. Proiecte finanțate din Instrumentul de Asistenţă pentru Preaderare (IPA II): Reparare infrastructură de navigație a canalului Bega în sumă de </w:t>
            </w:r>
            <w:r w:rsidR="00F859BF" w:rsidRPr="008D705B">
              <w:rPr>
                <w:rFonts w:ascii="Times New Roman" w:hAnsi="Times New Roman" w:cs="Times New Roman"/>
                <w:color w:val="000000" w:themeColor="text1"/>
                <w:sz w:val="24"/>
                <w:szCs w:val="24"/>
                <w:lang w:val="nl-NL"/>
              </w:rPr>
              <w:t>250</w:t>
            </w:r>
            <w:r w:rsidRPr="008D705B">
              <w:rPr>
                <w:rFonts w:ascii="Times New Roman" w:hAnsi="Times New Roman" w:cs="Times New Roman"/>
                <w:color w:val="000000" w:themeColor="text1"/>
                <w:sz w:val="24"/>
                <w:szCs w:val="24"/>
                <w:lang w:val="nl-NL"/>
              </w:rPr>
              <w:t xml:space="preserve"> mii lei.</w:t>
            </w:r>
          </w:p>
          <w:p w14:paraId="6842A42E" w14:textId="3874523F" w:rsidR="00E07551" w:rsidRPr="008D705B" w:rsidRDefault="00E07551" w:rsidP="00CA38E6">
            <w:pPr>
              <w:pStyle w:val="ListParagraph"/>
              <w:numPr>
                <w:ilvl w:val="0"/>
                <w:numId w:val="43"/>
              </w:numPr>
              <w:ind w:left="509" w:hanging="270"/>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rPr>
              <w:t>Programe din Instrumentul European de Vecin</w:t>
            </w:r>
            <w:r w:rsidR="000A4B2F"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 xml:space="preserve">tate </w:t>
            </w:r>
            <w:r w:rsidR="000A4B2F" w:rsidRPr="008D705B">
              <w:rPr>
                <w:rFonts w:ascii="Times New Roman" w:hAnsi="Times New Roman" w:cs="Times New Roman"/>
                <w:color w:val="000000" w:themeColor="text1"/>
                <w:sz w:val="24"/>
                <w:szCs w:val="24"/>
              </w:rPr>
              <w:t>î</w:t>
            </w:r>
            <w:r w:rsidRPr="008D705B">
              <w:rPr>
                <w:rFonts w:ascii="Times New Roman" w:hAnsi="Times New Roman" w:cs="Times New Roman"/>
                <w:color w:val="000000" w:themeColor="text1"/>
                <w:sz w:val="24"/>
                <w:szCs w:val="24"/>
              </w:rPr>
              <w:t>n sum</w:t>
            </w:r>
            <w:r w:rsidR="000A4B2F" w:rsidRPr="008D705B">
              <w:rPr>
                <w:rFonts w:ascii="Times New Roman" w:hAnsi="Times New Roman" w:cs="Times New Roman"/>
                <w:color w:val="000000" w:themeColor="text1"/>
                <w:sz w:val="24"/>
                <w:szCs w:val="24"/>
              </w:rPr>
              <w:t>ă</w:t>
            </w:r>
            <w:r w:rsidRPr="008D705B">
              <w:rPr>
                <w:rFonts w:ascii="Times New Roman" w:hAnsi="Times New Roman" w:cs="Times New Roman"/>
                <w:color w:val="000000" w:themeColor="text1"/>
                <w:sz w:val="24"/>
                <w:szCs w:val="24"/>
              </w:rPr>
              <w:t xml:space="preserve"> de </w:t>
            </w:r>
            <w:r w:rsidR="004E64F7" w:rsidRPr="008D705B">
              <w:rPr>
                <w:rFonts w:ascii="Times New Roman" w:hAnsi="Times New Roman" w:cs="Times New Roman"/>
                <w:color w:val="000000" w:themeColor="text1"/>
                <w:sz w:val="24"/>
                <w:szCs w:val="24"/>
              </w:rPr>
              <w:t>287</w:t>
            </w:r>
            <w:r w:rsidR="00450FF6" w:rsidRPr="008D705B">
              <w:rPr>
                <w:rFonts w:ascii="Times New Roman" w:hAnsi="Times New Roman" w:cs="Times New Roman"/>
                <w:color w:val="000000" w:themeColor="text1"/>
                <w:sz w:val="24"/>
                <w:szCs w:val="24"/>
              </w:rPr>
              <w:t xml:space="preserve"> mii lei</w:t>
            </w:r>
            <w:r w:rsidR="00E92525" w:rsidRPr="008D705B">
              <w:rPr>
                <w:rFonts w:ascii="Times New Roman" w:hAnsi="Times New Roman" w:cs="Times New Roman"/>
                <w:color w:val="000000" w:themeColor="text1"/>
                <w:sz w:val="24"/>
                <w:szCs w:val="24"/>
              </w:rPr>
              <w:t xml:space="preserve"> pentru proiectul „</w:t>
            </w:r>
            <w:r w:rsidR="00E92525" w:rsidRPr="008D705B">
              <w:rPr>
                <w:rFonts w:ascii="Times New Roman" w:hAnsi="Times New Roman" w:cs="Times New Roman"/>
                <w:color w:val="222222"/>
                <w:sz w:val="24"/>
                <w:szCs w:val="24"/>
              </w:rPr>
              <w:t>Protejarea fluxurilor pentru Marea Neagră curată, prin reducerea poluării sedimentelor și a gunoiului, cu instrumente inovatoare de monitorizare și control și practici bazate pe natură”.</w:t>
            </w:r>
          </w:p>
          <w:p w14:paraId="71848F84" w14:textId="517824DD" w:rsidR="008E1768" w:rsidRPr="008D705B" w:rsidRDefault="00CA38E6" w:rsidP="00CA38E6">
            <w:pPr>
              <w:pStyle w:val="ListParagraph"/>
              <w:tabs>
                <w:tab w:val="left" w:pos="961"/>
              </w:tabs>
              <w:ind w:left="509" w:hanging="270"/>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5. </w:t>
            </w:r>
            <w:r w:rsidR="00856926" w:rsidRPr="008D705B">
              <w:rPr>
                <w:rFonts w:ascii="Times New Roman" w:hAnsi="Times New Roman" w:cs="Times New Roman"/>
                <w:color w:val="000000" w:themeColor="text1"/>
                <w:sz w:val="24"/>
                <w:szCs w:val="24"/>
                <w:lang w:val="nl-NL"/>
              </w:rPr>
              <w:t xml:space="preserve">Proiecte finanțate din </w:t>
            </w:r>
            <w:r w:rsidRPr="008D705B">
              <w:rPr>
                <w:rFonts w:ascii="Times New Roman" w:hAnsi="Times New Roman" w:cs="Times New Roman"/>
                <w:color w:val="000000" w:themeColor="text1"/>
                <w:sz w:val="24"/>
                <w:szCs w:val="24"/>
              </w:rPr>
              <w:t>„</w:t>
            </w:r>
            <w:r w:rsidR="00856926" w:rsidRPr="008D705B">
              <w:rPr>
                <w:rFonts w:ascii="Times New Roman" w:hAnsi="Times New Roman" w:cs="Times New Roman"/>
                <w:color w:val="000000" w:themeColor="text1"/>
                <w:sz w:val="24"/>
                <w:szCs w:val="24"/>
                <w:lang w:val="nl-NL"/>
              </w:rPr>
              <w:t>Alte facilități și instrumente postaderare”</w:t>
            </w:r>
            <w:r w:rsidR="005D775A" w:rsidRPr="008D705B">
              <w:rPr>
                <w:rFonts w:ascii="Times New Roman" w:hAnsi="Times New Roman" w:cs="Times New Roman"/>
                <w:color w:val="000000" w:themeColor="text1"/>
                <w:sz w:val="24"/>
                <w:szCs w:val="24"/>
                <w:lang w:val="nl-NL"/>
              </w:rPr>
              <w:t xml:space="preserve"> </w:t>
            </w:r>
            <w:r w:rsidRPr="008D705B">
              <w:rPr>
                <w:rFonts w:ascii="Times New Roman" w:hAnsi="Times New Roman" w:cs="Times New Roman"/>
                <w:color w:val="000000" w:themeColor="text1"/>
                <w:sz w:val="24"/>
                <w:szCs w:val="24"/>
                <w:lang w:val="nl-NL"/>
              </w:rPr>
              <w:t>î</w:t>
            </w:r>
            <w:r w:rsidR="005D775A" w:rsidRPr="008D705B">
              <w:rPr>
                <w:rFonts w:ascii="Times New Roman" w:hAnsi="Times New Roman" w:cs="Times New Roman"/>
                <w:color w:val="000000" w:themeColor="text1"/>
                <w:sz w:val="24"/>
                <w:szCs w:val="24"/>
                <w:lang w:val="nl-NL"/>
              </w:rPr>
              <w:t>n su</w:t>
            </w:r>
            <w:r w:rsidR="008E1768" w:rsidRPr="008D705B">
              <w:rPr>
                <w:rFonts w:ascii="Times New Roman" w:hAnsi="Times New Roman" w:cs="Times New Roman"/>
                <w:color w:val="000000" w:themeColor="text1"/>
                <w:sz w:val="24"/>
                <w:szCs w:val="24"/>
                <w:lang w:val="nl-NL"/>
              </w:rPr>
              <w:t>m</w:t>
            </w:r>
            <w:r w:rsidRPr="008D705B">
              <w:rPr>
                <w:rFonts w:ascii="Times New Roman" w:hAnsi="Times New Roman" w:cs="Times New Roman"/>
                <w:color w:val="000000" w:themeColor="text1"/>
                <w:sz w:val="24"/>
                <w:szCs w:val="24"/>
                <w:lang w:val="nl-NL"/>
              </w:rPr>
              <w:t>ă</w:t>
            </w:r>
            <w:r w:rsidR="005D775A" w:rsidRPr="008D705B">
              <w:rPr>
                <w:rFonts w:ascii="Times New Roman" w:hAnsi="Times New Roman" w:cs="Times New Roman"/>
                <w:color w:val="000000" w:themeColor="text1"/>
                <w:sz w:val="24"/>
                <w:szCs w:val="24"/>
                <w:lang w:val="nl-NL"/>
              </w:rPr>
              <w:t xml:space="preserve"> total</w:t>
            </w:r>
            <w:r w:rsidRPr="008D705B">
              <w:rPr>
                <w:rFonts w:ascii="Times New Roman" w:hAnsi="Times New Roman" w:cs="Times New Roman"/>
                <w:color w:val="000000" w:themeColor="text1"/>
                <w:sz w:val="24"/>
                <w:szCs w:val="24"/>
                <w:lang w:val="nl-NL"/>
              </w:rPr>
              <w:t>ă</w:t>
            </w:r>
            <w:r w:rsidR="005D775A" w:rsidRPr="008D705B">
              <w:rPr>
                <w:rFonts w:ascii="Times New Roman" w:hAnsi="Times New Roman" w:cs="Times New Roman"/>
                <w:color w:val="000000" w:themeColor="text1"/>
                <w:sz w:val="24"/>
                <w:szCs w:val="24"/>
                <w:lang w:val="nl-NL"/>
              </w:rPr>
              <w:t xml:space="preserve"> de </w:t>
            </w:r>
            <w:r w:rsidR="008D705B" w:rsidRPr="008D705B">
              <w:rPr>
                <w:rFonts w:ascii="Times New Roman" w:hAnsi="Times New Roman" w:cs="Times New Roman"/>
                <w:color w:val="000000" w:themeColor="text1"/>
                <w:sz w:val="24"/>
                <w:szCs w:val="24"/>
                <w:lang w:val="nl-NL"/>
              </w:rPr>
              <w:t>313</w:t>
            </w:r>
            <w:r w:rsidR="008E1768" w:rsidRPr="008D705B">
              <w:rPr>
                <w:rFonts w:ascii="Times New Roman" w:hAnsi="Times New Roman" w:cs="Times New Roman"/>
                <w:color w:val="000000" w:themeColor="text1"/>
                <w:sz w:val="24"/>
                <w:szCs w:val="24"/>
                <w:lang w:val="nl-NL"/>
              </w:rPr>
              <w:t xml:space="preserve"> mii lei </w:t>
            </w:r>
            <w:r w:rsidR="00EA3410" w:rsidRPr="008D705B">
              <w:rPr>
                <w:rFonts w:ascii="Times New Roman" w:hAnsi="Times New Roman" w:cs="Times New Roman"/>
                <w:color w:val="000000" w:themeColor="text1"/>
                <w:sz w:val="24"/>
                <w:szCs w:val="24"/>
                <w:lang w:val="nl-NL"/>
              </w:rPr>
              <w:t>ș</w:t>
            </w:r>
            <w:r w:rsidR="008E1768" w:rsidRPr="008D705B">
              <w:rPr>
                <w:rFonts w:ascii="Times New Roman" w:hAnsi="Times New Roman" w:cs="Times New Roman"/>
                <w:color w:val="000000" w:themeColor="text1"/>
                <w:sz w:val="24"/>
                <w:szCs w:val="24"/>
                <w:lang w:val="nl-NL"/>
              </w:rPr>
              <w:t xml:space="preserve">i </w:t>
            </w:r>
            <w:r w:rsidR="008519DF" w:rsidRPr="008D705B">
              <w:rPr>
                <w:rFonts w:ascii="Times New Roman" w:hAnsi="Times New Roman" w:cs="Times New Roman"/>
                <w:color w:val="000000" w:themeColor="text1"/>
                <w:sz w:val="24"/>
                <w:szCs w:val="24"/>
                <w:lang w:val="nl-NL"/>
              </w:rPr>
              <w:t>anume</w:t>
            </w:r>
            <w:r w:rsidR="00856926" w:rsidRPr="008D705B">
              <w:rPr>
                <w:rFonts w:ascii="Times New Roman" w:hAnsi="Times New Roman" w:cs="Times New Roman"/>
                <w:color w:val="000000" w:themeColor="text1"/>
                <w:sz w:val="24"/>
                <w:szCs w:val="24"/>
                <w:lang w:val="nl-NL"/>
              </w:rPr>
              <w:t>:</w:t>
            </w:r>
          </w:p>
          <w:p w14:paraId="29852914" w14:textId="38FCC710" w:rsidR="008E1768" w:rsidRPr="008D705B" w:rsidRDefault="008E1768"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rPr>
              <w:t xml:space="preserve">Proiect de cercetare Izotopi cu suma de </w:t>
            </w:r>
            <w:r w:rsidR="004E64F7" w:rsidRPr="008D705B">
              <w:rPr>
                <w:rFonts w:ascii="Times New Roman" w:hAnsi="Times New Roman" w:cs="Times New Roman"/>
                <w:color w:val="000000" w:themeColor="text1"/>
                <w:sz w:val="24"/>
                <w:szCs w:val="24"/>
              </w:rPr>
              <w:t>66</w:t>
            </w:r>
            <w:r w:rsidRPr="008D705B">
              <w:rPr>
                <w:rFonts w:ascii="Times New Roman" w:hAnsi="Times New Roman" w:cs="Times New Roman"/>
                <w:color w:val="000000" w:themeColor="text1"/>
                <w:sz w:val="24"/>
                <w:szCs w:val="24"/>
              </w:rPr>
              <w:t xml:space="preserve"> mii lei</w:t>
            </w:r>
            <w:r w:rsidR="00FB66BA" w:rsidRPr="008D705B">
              <w:rPr>
                <w:rFonts w:ascii="Times New Roman" w:hAnsi="Times New Roman" w:cs="Times New Roman"/>
                <w:color w:val="000000" w:themeColor="text1"/>
                <w:sz w:val="24"/>
                <w:szCs w:val="24"/>
              </w:rPr>
              <w:t>;</w:t>
            </w:r>
          </w:p>
          <w:p w14:paraId="5B447075" w14:textId="3AA0C8B4" w:rsidR="00856926" w:rsidRPr="008D705B" w:rsidRDefault="008E1768" w:rsidP="00715B3C">
            <w:pPr>
              <w:pStyle w:val="ListParagraph"/>
              <w:numPr>
                <w:ilvl w:val="0"/>
                <w:numId w:val="12"/>
              </w:numPr>
              <w:tabs>
                <w:tab w:val="left" w:pos="961"/>
              </w:tabs>
              <w:jc w:val="both"/>
              <w:rPr>
                <w:rFonts w:ascii="Times New Roman" w:hAnsi="Times New Roman" w:cs="Times New Roman"/>
                <w:color w:val="000000" w:themeColor="text1"/>
                <w:sz w:val="24"/>
                <w:szCs w:val="24"/>
              </w:rPr>
            </w:pPr>
            <w:r w:rsidRPr="008D705B">
              <w:rPr>
                <w:rFonts w:ascii="Times New Roman" w:hAnsi="Times New Roman" w:cs="Times New Roman"/>
                <w:color w:val="000000" w:themeColor="text1"/>
                <w:sz w:val="24"/>
                <w:szCs w:val="24"/>
                <w:lang w:val="nl-NL"/>
              </w:rPr>
              <w:t xml:space="preserve">Proiect Blue Deal cu suma </w:t>
            </w:r>
            <w:r w:rsidR="00856926" w:rsidRPr="008D705B">
              <w:rPr>
                <w:rFonts w:ascii="Times New Roman" w:hAnsi="Times New Roman" w:cs="Times New Roman"/>
                <w:color w:val="000000" w:themeColor="text1"/>
                <w:sz w:val="24"/>
                <w:szCs w:val="24"/>
                <w:lang w:val="nl-NL"/>
              </w:rPr>
              <w:t xml:space="preserve">de </w:t>
            </w:r>
            <w:r w:rsidR="004E64F7" w:rsidRPr="008D705B">
              <w:rPr>
                <w:rFonts w:ascii="Times New Roman" w:hAnsi="Times New Roman" w:cs="Times New Roman"/>
                <w:color w:val="000000" w:themeColor="text1"/>
                <w:sz w:val="24"/>
                <w:szCs w:val="24"/>
                <w:lang w:val="nl-NL"/>
              </w:rPr>
              <w:t>247 m</w:t>
            </w:r>
            <w:r w:rsidR="00856926" w:rsidRPr="008D705B">
              <w:rPr>
                <w:rFonts w:ascii="Times New Roman" w:hAnsi="Times New Roman" w:cs="Times New Roman"/>
                <w:color w:val="000000" w:themeColor="text1"/>
                <w:sz w:val="24"/>
                <w:szCs w:val="24"/>
                <w:lang w:val="nl-NL"/>
              </w:rPr>
              <w:t>ii lei.</w:t>
            </w:r>
          </w:p>
          <w:p w14:paraId="58CEB493" w14:textId="77777777" w:rsidR="00921078" w:rsidRPr="00E92525" w:rsidRDefault="00921078" w:rsidP="00921078">
            <w:pPr>
              <w:pStyle w:val="ListParagraph"/>
              <w:ind w:left="90" w:firstLine="618"/>
              <w:jc w:val="both"/>
              <w:rPr>
                <w:rFonts w:ascii="Times New Roman" w:hAnsi="Times New Roman" w:cs="Times New Roman"/>
                <w:color w:val="000000"/>
                <w:sz w:val="24"/>
                <w:szCs w:val="24"/>
                <w:shd w:val="clear" w:color="auto" w:fill="FFFFFF"/>
              </w:rPr>
            </w:pPr>
          </w:p>
          <w:p w14:paraId="1DC6FE1A" w14:textId="5EBFF2AB" w:rsidR="00C430BF" w:rsidRPr="00E92525" w:rsidRDefault="00C430BF" w:rsidP="00C430BF">
            <w:pPr>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lang w:val="nl-NL"/>
              </w:rPr>
              <w:t xml:space="preserve">         La titlul 59 “Alte cheltuieli”</w:t>
            </w:r>
            <w:r w:rsidRPr="00E92525">
              <w:rPr>
                <w:rFonts w:ascii="Times New Roman" w:hAnsi="Times New Roman" w:cs="Times New Roman"/>
                <w:color w:val="000000" w:themeColor="text1"/>
                <w:sz w:val="24"/>
                <w:szCs w:val="24"/>
                <w:lang w:val="nl-NL"/>
              </w:rPr>
              <w:t>, în conformitate cu prevederile Legii nr. 448/2006 privind protecția și promovarea drepturilor persoanelor cu handicap, republicată, cu modificările și completările ulterioare și cu Nota de modificare a clasificației indicatorilor privind finanțele publice, emisă de către Ministerul Finanțelor Publice cu</w:t>
            </w:r>
            <w:r w:rsidR="006A7A5D">
              <w:rPr>
                <w:rFonts w:ascii="Times New Roman" w:hAnsi="Times New Roman" w:cs="Times New Roman"/>
                <w:color w:val="000000" w:themeColor="text1"/>
                <w:sz w:val="24"/>
                <w:szCs w:val="24"/>
                <w:lang w:val="nl-NL"/>
              </w:rPr>
              <w:t xml:space="preserve">                   </w:t>
            </w:r>
            <w:r w:rsidRPr="00E92525">
              <w:rPr>
                <w:rFonts w:ascii="Times New Roman" w:hAnsi="Times New Roman" w:cs="Times New Roman"/>
                <w:color w:val="000000" w:themeColor="text1"/>
                <w:sz w:val="24"/>
                <w:szCs w:val="24"/>
                <w:lang w:val="nl-NL"/>
              </w:rPr>
              <w:t xml:space="preserve"> nr. 446.116/11.12.2017, a fost introdus articolul bugetar 59.40 “Sume aferente persoanelor  cu handicap neîncadrate” cu  suma de </w:t>
            </w:r>
            <w:r w:rsidR="00A17EB9" w:rsidRPr="00EE7EC0">
              <w:rPr>
                <w:rFonts w:ascii="Times New Roman" w:hAnsi="Times New Roman" w:cs="Times New Roman"/>
                <w:color w:val="000000" w:themeColor="text1"/>
                <w:sz w:val="24"/>
                <w:szCs w:val="24"/>
                <w:lang w:val="nl-NL"/>
              </w:rPr>
              <w:t>8.139</w:t>
            </w:r>
            <w:r w:rsidRPr="00EE7EC0">
              <w:rPr>
                <w:rFonts w:ascii="Times New Roman" w:hAnsi="Times New Roman" w:cs="Times New Roman"/>
                <w:color w:val="000000" w:themeColor="text1"/>
                <w:sz w:val="24"/>
                <w:szCs w:val="24"/>
                <w:lang w:val="nl-NL"/>
              </w:rPr>
              <w:t xml:space="preserve"> mii lei, </w:t>
            </w:r>
            <w:r w:rsidR="00B7694C" w:rsidRPr="00EE7EC0">
              <w:rPr>
                <w:rFonts w:ascii="Times New Roman" w:hAnsi="Times New Roman" w:cs="Times New Roman"/>
                <w:color w:val="000000" w:themeColor="text1"/>
                <w:sz w:val="24"/>
                <w:szCs w:val="24"/>
                <w:lang w:val="nl-NL"/>
              </w:rPr>
              <w:t>atât la creditele de angajament, cât și la creditele bugetare</w:t>
            </w:r>
            <w:r w:rsidR="00571D65">
              <w:rPr>
                <w:rFonts w:ascii="Times New Roman" w:hAnsi="Times New Roman" w:cs="Times New Roman"/>
                <w:color w:val="000000" w:themeColor="text1"/>
                <w:sz w:val="24"/>
                <w:szCs w:val="24"/>
                <w:lang w:val="nl-NL"/>
              </w:rPr>
              <w:t xml:space="preserve">, precum și </w:t>
            </w:r>
            <w:r w:rsidR="00B7694C" w:rsidRPr="00EE7EC0">
              <w:rPr>
                <w:rFonts w:ascii="Times New Roman" w:hAnsi="Times New Roman" w:cs="Times New Roman"/>
                <w:color w:val="000000" w:themeColor="text1"/>
                <w:sz w:val="24"/>
                <w:szCs w:val="24"/>
                <w:lang w:val="nl-NL"/>
              </w:rPr>
              <w:t xml:space="preserve">articolul bugetar 59.17 “Despăgubiri civile” cu suma de </w:t>
            </w:r>
            <w:r w:rsidR="00A17EB9" w:rsidRPr="00EE7EC0">
              <w:rPr>
                <w:rFonts w:ascii="Times New Roman" w:hAnsi="Times New Roman" w:cs="Times New Roman"/>
                <w:color w:val="000000" w:themeColor="text1"/>
                <w:sz w:val="24"/>
                <w:szCs w:val="24"/>
                <w:lang w:val="nl-NL"/>
              </w:rPr>
              <w:t>50</w:t>
            </w:r>
            <w:r w:rsidR="00B7694C" w:rsidRPr="00EE7EC0">
              <w:rPr>
                <w:rFonts w:ascii="Times New Roman" w:hAnsi="Times New Roman" w:cs="Times New Roman"/>
                <w:color w:val="000000" w:themeColor="text1"/>
                <w:sz w:val="24"/>
                <w:szCs w:val="24"/>
                <w:lang w:val="nl-NL"/>
              </w:rPr>
              <w:t xml:space="preserve"> mii lei, </w:t>
            </w:r>
            <w:r w:rsidRPr="00EE7EC0">
              <w:rPr>
                <w:rFonts w:ascii="Times New Roman" w:hAnsi="Times New Roman" w:cs="Times New Roman"/>
                <w:color w:val="000000" w:themeColor="text1"/>
                <w:sz w:val="24"/>
                <w:szCs w:val="24"/>
                <w:lang w:val="nl-NL"/>
              </w:rPr>
              <w:t>atât la creditele de angajament, cât</w:t>
            </w:r>
            <w:r w:rsidRPr="00E92525">
              <w:rPr>
                <w:rFonts w:ascii="Times New Roman" w:hAnsi="Times New Roman" w:cs="Times New Roman"/>
                <w:color w:val="000000" w:themeColor="text1"/>
                <w:sz w:val="24"/>
                <w:szCs w:val="24"/>
                <w:lang w:val="nl-NL"/>
              </w:rPr>
              <w:t xml:space="preserve"> și la creditele bugetare.</w:t>
            </w:r>
          </w:p>
          <w:p w14:paraId="0DA768DA" w14:textId="77777777" w:rsidR="006B0588" w:rsidRPr="00E92525" w:rsidRDefault="006B0588" w:rsidP="006B0588">
            <w:pPr>
              <w:jc w:val="both"/>
              <w:rPr>
                <w:rFonts w:ascii="Times New Roman" w:hAnsi="Times New Roman" w:cs="Times New Roman"/>
                <w:b/>
                <w:color w:val="000000" w:themeColor="text1"/>
                <w:sz w:val="24"/>
                <w:szCs w:val="24"/>
                <w:highlight w:val="cyan"/>
              </w:rPr>
            </w:pPr>
          </w:p>
          <w:p w14:paraId="00350EF1" w14:textId="4A4C0830" w:rsidR="006B0588" w:rsidRPr="00EE7EC0" w:rsidRDefault="006B0588" w:rsidP="006B0588">
            <w:pPr>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 xml:space="preserve">         </w:t>
            </w:r>
            <w:r w:rsidRPr="00E428F1">
              <w:rPr>
                <w:rFonts w:ascii="Times New Roman" w:hAnsi="Times New Roman" w:cs="Times New Roman"/>
                <w:b/>
                <w:color w:val="000000" w:themeColor="text1"/>
                <w:sz w:val="24"/>
                <w:szCs w:val="24"/>
              </w:rPr>
              <w:t xml:space="preserve">La titlul 70 „Cheltuieli de capital” </w:t>
            </w:r>
            <w:r w:rsidRPr="00E428F1">
              <w:rPr>
                <w:rFonts w:ascii="Times New Roman" w:hAnsi="Times New Roman" w:cs="Times New Roman"/>
                <w:color w:val="000000" w:themeColor="text1"/>
                <w:sz w:val="24"/>
                <w:szCs w:val="24"/>
              </w:rPr>
              <w:t xml:space="preserve">este prevazută o </w:t>
            </w:r>
            <w:r w:rsidR="006A7A5D" w:rsidRPr="00E428F1">
              <w:rPr>
                <w:rFonts w:ascii="Times New Roman" w:hAnsi="Times New Roman" w:cs="Times New Roman"/>
                <w:color w:val="000000" w:themeColor="text1"/>
                <w:sz w:val="24"/>
                <w:szCs w:val="24"/>
              </w:rPr>
              <w:t>creștere</w:t>
            </w:r>
            <w:r w:rsidRPr="00E428F1">
              <w:rPr>
                <w:rFonts w:ascii="Times New Roman" w:hAnsi="Times New Roman" w:cs="Times New Roman"/>
                <w:color w:val="000000" w:themeColor="text1"/>
                <w:sz w:val="24"/>
                <w:szCs w:val="24"/>
              </w:rPr>
              <w:t xml:space="preserve"> în sumă </w:t>
            </w:r>
            <w:r w:rsidR="00A17EB9">
              <w:rPr>
                <w:rFonts w:ascii="Times New Roman" w:hAnsi="Times New Roman" w:cs="Times New Roman"/>
                <w:color w:val="000000" w:themeColor="text1"/>
                <w:sz w:val="24"/>
                <w:szCs w:val="24"/>
              </w:rPr>
              <w:t>23.328</w:t>
            </w:r>
            <w:r w:rsidRPr="00E428F1">
              <w:rPr>
                <w:rFonts w:ascii="Times New Roman" w:hAnsi="Times New Roman" w:cs="Times New Roman"/>
                <w:color w:val="000000" w:themeColor="text1"/>
                <w:sz w:val="24"/>
                <w:szCs w:val="24"/>
              </w:rPr>
              <w:t xml:space="preserve"> mii lei </w:t>
            </w:r>
            <w:r w:rsidR="00E428F1" w:rsidRPr="00E428F1">
              <w:rPr>
                <w:rFonts w:ascii="Times New Roman" w:hAnsi="Times New Roman" w:cs="Times New Roman"/>
                <w:color w:val="000000" w:themeColor="text1"/>
                <w:sz w:val="24"/>
                <w:szCs w:val="24"/>
              </w:rPr>
              <w:t xml:space="preserve">atât </w:t>
            </w:r>
            <w:r w:rsidRPr="00E428F1">
              <w:rPr>
                <w:rFonts w:ascii="Times New Roman" w:hAnsi="Times New Roman" w:cs="Times New Roman"/>
                <w:color w:val="000000" w:themeColor="text1"/>
                <w:sz w:val="24"/>
                <w:szCs w:val="24"/>
              </w:rPr>
              <w:t>la creditele de an</w:t>
            </w:r>
            <w:r w:rsidR="00E00B08" w:rsidRPr="00E428F1">
              <w:rPr>
                <w:rFonts w:ascii="Times New Roman" w:hAnsi="Times New Roman" w:cs="Times New Roman"/>
                <w:color w:val="000000" w:themeColor="text1"/>
                <w:sz w:val="24"/>
                <w:szCs w:val="24"/>
              </w:rPr>
              <w:t>g</w:t>
            </w:r>
            <w:r w:rsidRPr="00E428F1">
              <w:rPr>
                <w:rFonts w:ascii="Times New Roman" w:hAnsi="Times New Roman" w:cs="Times New Roman"/>
                <w:color w:val="000000" w:themeColor="text1"/>
                <w:sz w:val="24"/>
                <w:szCs w:val="24"/>
              </w:rPr>
              <w:t>ajament</w:t>
            </w:r>
            <w:r w:rsidR="006A7A5D" w:rsidRPr="00E428F1">
              <w:rPr>
                <w:rFonts w:ascii="Times New Roman" w:hAnsi="Times New Roman" w:cs="Times New Roman"/>
                <w:color w:val="000000" w:themeColor="text1"/>
                <w:sz w:val="24"/>
                <w:szCs w:val="24"/>
              </w:rPr>
              <w:t>,</w:t>
            </w:r>
            <w:r w:rsidRPr="00E428F1">
              <w:rPr>
                <w:rFonts w:ascii="Times New Roman" w:hAnsi="Times New Roman" w:cs="Times New Roman"/>
                <w:color w:val="000000" w:themeColor="text1"/>
                <w:sz w:val="24"/>
                <w:szCs w:val="24"/>
              </w:rPr>
              <w:t xml:space="preserve"> </w:t>
            </w:r>
            <w:r w:rsidR="00E428F1" w:rsidRPr="00E428F1">
              <w:rPr>
                <w:rFonts w:ascii="Times New Roman" w:hAnsi="Times New Roman" w:cs="Times New Roman"/>
                <w:color w:val="000000" w:themeColor="text1"/>
                <w:sz w:val="24"/>
                <w:szCs w:val="24"/>
              </w:rPr>
              <w:t>cât și</w:t>
            </w:r>
            <w:r w:rsidRPr="00E428F1">
              <w:rPr>
                <w:rFonts w:ascii="Times New Roman" w:hAnsi="Times New Roman" w:cs="Times New Roman"/>
                <w:color w:val="000000" w:themeColor="text1"/>
                <w:sz w:val="24"/>
                <w:szCs w:val="24"/>
              </w:rPr>
              <w:t xml:space="preserve"> la</w:t>
            </w:r>
            <w:r w:rsidR="00E00B08" w:rsidRPr="00E428F1">
              <w:rPr>
                <w:rFonts w:ascii="Times New Roman" w:hAnsi="Times New Roman" w:cs="Times New Roman"/>
                <w:color w:val="000000" w:themeColor="text1"/>
                <w:sz w:val="24"/>
                <w:szCs w:val="24"/>
              </w:rPr>
              <w:t xml:space="preserve"> </w:t>
            </w:r>
            <w:r w:rsidRPr="00E428F1">
              <w:rPr>
                <w:rFonts w:ascii="Times New Roman" w:hAnsi="Times New Roman" w:cs="Times New Roman"/>
                <w:color w:val="000000" w:themeColor="text1"/>
                <w:sz w:val="24"/>
                <w:szCs w:val="24"/>
              </w:rPr>
              <w:t xml:space="preserve">creditele bugetare, respectiv </w:t>
            </w:r>
            <w:r w:rsidR="00A17EB9">
              <w:rPr>
                <w:rFonts w:ascii="Times New Roman" w:hAnsi="Times New Roman" w:cs="Times New Roman"/>
                <w:color w:val="000000" w:themeColor="text1"/>
                <w:sz w:val="24"/>
                <w:szCs w:val="24"/>
              </w:rPr>
              <w:t>50,08</w:t>
            </w:r>
            <w:r w:rsidRPr="00E92525">
              <w:rPr>
                <w:rFonts w:ascii="Times New Roman" w:hAnsi="Times New Roman" w:cs="Times New Roman"/>
                <w:color w:val="000000" w:themeColor="text1"/>
                <w:sz w:val="24"/>
                <w:szCs w:val="24"/>
              </w:rPr>
              <w:t xml:space="preserve">% faţă de execuţia anului precedent, iar suma </w:t>
            </w:r>
            <w:r w:rsidRPr="00EE7EC0">
              <w:rPr>
                <w:rFonts w:ascii="Times New Roman" w:hAnsi="Times New Roman" w:cs="Times New Roman"/>
                <w:color w:val="000000" w:themeColor="text1"/>
                <w:sz w:val="24"/>
                <w:szCs w:val="24"/>
              </w:rPr>
              <w:t xml:space="preserve">de </w:t>
            </w:r>
            <w:r w:rsidR="00A17EB9" w:rsidRPr="00EE7EC0">
              <w:rPr>
                <w:rFonts w:ascii="Times New Roman" w:hAnsi="Times New Roman" w:cs="Times New Roman"/>
                <w:color w:val="000000" w:themeColor="text1"/>
                <w:sz w:val="24"/>
                <w:szCs w:val="24"/>
              </w:rPr>
              <w:t>69.913</w:t>
            </w:r>
            <w:r w:rsidRPr="00EE7EC0">
              <w:rPr>
                <w:rFonts w:ascii="Times New Roman" w:hAnsi="Times New Roman" w:cs="Times New Roman"/>
                <w:color w:val="000000" w:themeColor="text1"/>
                <w:sz w:val="24"/>
                <w:szCs w:val="24"/>
              </w:rPr>
              <w:t xml:space="preserve"> mii lei</w:t>
            </w:r>
            <w:r w:rsidR="00D63949" w:rsidRPr="00EE7EC0">
              <w:rPr>
                <w:rFonts w:ascii="Times New Roman" w:hAnsi="Times New Roman" w:cs="Times New Roman"/>
                <w:color w:val="000000" w:themeColor="text1"/>
                <w:sz w:val="24"/>
                <w:szCs w:val="24"/>
              </w:rPr>
              <w:t xml:space="preserve"> asigură un necesar </w:t>
            </w:r>
            <w:r w:rsidR="00E00B08" w:rsidRPr="00EE7EC0">
              <w:rPr>
                <w:rFonts w:ascii="Times New Roman" w:hAnsi="Times New Roman" w:cs="Times New Roman"/>
                <w:color w:val="000000" w:themeColor="text1"/>
                <w:sz w:val="24"/>
                <w:szCs w:val="24"/>
              </w:rPr>
              <w:t xml:space="preserve">minim </w:t>
            </w:r>
            <w:r w:rsidR="00D63949" w:rsidRPr="00EE7EC0">
              <w:rPr>
                <w:rFonts w:ascii="Times New Roman" w:hAnsi="Times New Roman" w:cs="Times New Roman"/>
                <w:color w:val="000000" w:themeColor="text1"/>
                <w:sz w:val="24"/>
                <w:szCs w:val="24"/>
              </w:rPr>
              <w:t xml:space="preserve">pentru lucrări </w:t>
            </w:r>
            <w:r w:rsidR="009B4982" w:rsidRPr="00EE7EC0">
              <w:rPr>
                <w:rFonts w:ascii="Times New Roman" w:hAnsi="Times New Roman" w:cs="Times New Roman"/>
                <w:color w:val="000000" w:themeColor="text1"/>
                <w:sz w:val="24"/>
                <w:szCs w:val="24"/>
              </w:rPr>
              <w:t>de amenajare a pârâurilor și combaterea inundațiilor, dotări și achiziți</w:t>
            </w:r>
            <w:r w:rsidR="00CD0B6F" w:rsidRPr="00EE7EC0">
              <w:rPr>
                <w:rFonts w:ascii="Times New Roman" w:hAnsi="Times New Roman" w:cs="Times New Roman"/>
                <w:color w:val="000000" w:themeColor="text1"/>
                <w:sz w:val="24"/>
                <w:szCs w:val="24"/>
              </w:rPr>
              <w:t>i</w:t>
            </w:r>
            <w:r w:rsidR="009B4982" w:rsidRPr="00EE7EC0">
              <w:rPr>
                <w:rFonts w:ascii="Times New Roman" w:hAnsi="Times New Roman" w:cs="Times New Roman"/>
                <w:color w:val="000000" w:themeColor="text1"/>
                <w:sz w:val="24"/>
                <w:szCs w:val="24"/>
              </w:rPr>
              <w:t xml:space="preserve"> de soft-uri</w:t>
            </w:r>
            <w:r w:rsidR="00CD0B6F" w:rsidRPr="00EE7EC0">
              <w:rPr>
                <w:rFonts w:ascii="Times New Roman" w:hAnsi="Times New Roman" w:cs="Times New Roman"/>
                <w:color w:val="000000" w:themeColor="text1"/>
                <w:sz w:val="24"/>
                <w:szCs w:val="24"/>
              </w:rPr>
              <w:t xml:space="preserve"> necesare instituției.</w:t>
            </w:r>
          </w:p>
          <w:p w14:paraId="750262A3" w14:textId="2837F5AA" w:rsidR="00A36E28" w:rsidRPr="00EE7EC0" w:rsidRDefault="00A36E28" w:rsidP="00A36E28">
            <w:pPr>
              <w:ind w:left="-31"/>
              <w:jc w:val="both"/>
              <w:rPr>
                <w:rFonts w:ascii="Times New Roman" w:hAnsi="Times New Roman" w:cs="Times New Roman"/>
                <w:color w:val="000000"/>
                <w:sz w:val="24"/>
                <w:szCs w:val="24"/>
                <w:shd w:val="clear" w:color="auto" w:fill="FFFFFF"/>
              </w:rPr>
            </w:pPr>
            <w:r w:rsidRPr="00EE7EC0">
              <w:rPr>
                <w:rFonts w:ascii="Times New Roman" w:hAnsi="Times New Roman" w:cs="Times New Roman"/>
                <w:color w:val="000000" w:themeColor="text1"/>
                <w:sz w:val="24"/>
                <w:szCs w:val="24"/>
                <w:lang w:val="nl-NL"/>
              </w:rPr>
              <w:t>Cheltuielile de capital sunt detaliate pe alineate și articole bugetare,</w:t>
            </w:r>
            <w:r w:rsidRPr="00EE7EC0">
              <w:rPr>
                <w:rFonts w:ascii="Times New Roman" w:hAnsi="Times New Roman" w:cs="Times New Roman"/>
                <w:color w:val="000000"/>
                <w:sz w:val="24"/>
                <w:szCs w:val="24"/>
                <w:shd w:val="clear" w:color="auto" w:fill="FFFFFF"/>
              </w:rPr>
              <w:t xml:space="preserve"> astfel:</w:t>
            </w:r>
          </w:p>
          <w:p w14:paraId="3102E6DA" w14:textId="65975679" w:rsidR="00EB299A" w:rsidRPr="00E736E1" w:rsidRDefault="00EB299A" w:rsidP="00EB299A">
            <w:pPr>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 </w:t>
            </w:r>
            <w:r w:rsidRPr="00E736E1">
              <w:rPr>
                <w:rFonts w:ascii="Times New Roman" w:hAnsi="Times New Roman" w:cs="Times New Roman"/>
                <w:sz w:val="24"/>
                <w:szCs w:val="24"/>
                <w:shd w:val="clear" w:color="auto" w:fill="FFFFFF"/>
              </w:rPr>
              <w:t xml:space="preserve">alineat </w:t>
            </w:r>
            <w:r w:rsidRPr="00E736E1">
              <w:rPr>
                <w:rFonts w:ascii="Times New Roman" w:hAnsi="Times New Roman" w:cs="Times New Roman"/>
                <w:color w:val="000000" w:themeColor="text1"/>
                <w:sz w:val="24"/>
                <w:szCs w:val="24"/>
              </w:rPr>
              <w:t xml:space="preserve">71.01.01 </w:t>
            </w:r>
            <w:r w:rsidRPr="00E736E1">
              <w:rPr>
                <w:rFonts w:ascii="Times New Roman" w:hAnsi="Times New Roman" w:cs="Times New Roman"/>
                <w:color w:val="000000"/>
                <w:sz w:val="24"/>
                <w:szCs w:val="24"/>
              </w:rPr>
              <w:t xml:space="preserve">„Construcții”, suma </w:t>
            </w:r>
            <w:r>
              <w:rPr>
                <w:rFonts w:ascii="Times New Roman" w:hAnsi="Times New Roman" w:cs="Times New Roman"/>
                <w:color w:val="000000"/>
                <w:sz w:val="24"/>
                <w:szCs w:val="24"/>
              </w:rPr>
              <w:t>a crescut</w:t>
            </w:r>
            <w:r w:rsidRPr="00E736E1">
              <w:rPr>
                <w:rFonts w:ascii="Times New Roman" w:hAnsi="Times New Roman" w:cs="Times New Roman"/>
                <w:color w:val="000000"/>
                <w:sz w:val="24"/>
                <w:szCs w:val="24"/>
              </w:rPr>
              <w:t xml:space="preserve"> la</w:t>
            </w:r>
            <w:r w:rsidRPr="00E736E1">
              <w:rPr>
                <w:rFonts w:ascii="Times New Roman" w:hAnsi="Times New Roman" w:cs="Times New Roman"/>
                <w:color w:val="000000"/>
                <w:sz w:val="24"/>
                <w:szCs w:val="24"/>
                <w:shd w:val="clear" w:color="auto" w:fill="FFFFFF"/>
              </w:rPr>
              <w:t xml:space="preserve"> creditele de angajament, cât și la creditele bugetare cu </w:t>
            </w:r>
            <w:r w:rsidR="00C26C3D">
              <w:rPr>
                <w:rFonts w:ascii="Times New Roman" w:hAnsi="Times New Roman" w:cs="Times New Roman"/>
                <w:color w:val="000000"/>
                <w:sz w:val="24"/>
                <w:szCs w:val="24"/>
                <w:shd w:val="clear" w:color="auto" w:fill="FFFFFF"/>
              </w:rPr>
              <w:t>13.541</w:t>
            </w:r>
            <w:r w:rsidRPr="00E736E1">
              <w:rPr>
                <w:rFonts w:ascii="Times New Roman" w:hAnsi="Times New Roman" w:cs="Times New Roman"/>
                <w:color w:val="000000"/>
                <w:sz w:val="24"/>
                <w:szCs w:val="24"/>
                <w:shd w:val="clear" w:color="auto" w:fill="FFFFFF"/>
              </w:rPr>
              <w:t xml:space="preserve"> mii lei, respectiv </w:t>
            </w:r>
            <w:r w:rsidR="00C26C3D">
              <w:rPr>
                <w:rFonts w:ascii="Times New Roman" w:hAnsi="Times New Roman" w:cs="Times New Roman"/>
                <w:color w:val="000000"/>
                <w:sz w:val="24"/>
                <w:szCs w:val="24"/>
                <w:shd w:val="clear" w:color="auto" w:fill="FFFFFF"/>
              </w:rPr>
              <w:t>156,34</w:t>
            </w:r>
            <w:r w:rsidRPr="00E736E1">
              <w:rPr>
                <w:rFonts w:ascii="Times New Roman" w:hAnsi="Times New Roman" w:cs="Times New Roman"/>
                <w:color w:val="000000"/>
                <w:sz w:val="24"/>
                <w:szCs w:val="24"/>
                <w:shd w:val="clear" w:color="auto" w:fill="FFFFFF"/>
              </w:rPr>
              <w:t>%</w:t>
            </w:r>
            <w:r w:rsidR="00EE7EC0">
              <w:rPr>
                <w:rFonts w:ascii="Times New Roman" w:hAnsi="Times New Roman" w:cs="Times New Roman"/>
                <w:color w:val="000000"/>
                <w:sz w:val="24"/>
                <w:szCs w:val="24"/>
                <w:shd w:val="clear" w:color="auto" w:fill="FFFFFF"/>
              </w:rPr>
              <w:t>,</w:t>
            </w:r>
            <w:r w:rsidR="00EE7EC0" w:rsidRPr="004B1760">
              <w:rPr>
                <w:rFonts w:ascii="Times New Roman" w:hAnsi="Times New Roman" w:cs="Times New Roman"/>
                <w:color w:val="000000"/>
                <w:sz w:val="24"/>
                <w:szCs w:val="24"/>
              </w:rPr>
              <w:t xml:space="preserve"> iar suma de </w:t>
            </w:r>
            <w:r w:rsidR="00EE7EC0">
              <w:rPr>
                <w:rFonts w:ascii="Times New Roman" w:hAnsi="Times New Roman" w:cs="Times New Roman"/>
                <w:color w:val="000000"/>
                <w:sz w:val="24"/>
                <w:szCs w:val="24"/>
              </w:rPr>
              <w:t>22.202</w:t>
            </w:r>
            <w:r w:rsidR="00EE7EC0" w:rsidRPr="004B1760">
              <w:rPr>
                <w:rFonts w:ascii="Times New Roman" w:hAnsi="Times New Roman" w:cs="Times New Roman"/>
                <w:color w:val="000000"/>
                <w:sz w:val="24"/>
                <w:szCs w:val="24"/>
              </w:rPr>
              <w:t xml:space="preserve"> mii lei reprezintă </w:t>
            </w:r>
            <w:r w:rsidR="00EE7EC0">
              <w:rPr>
                <w:rFonts w:ascii="Times New Roman" w:hAnsi="Times New Roman" w:cs="Times New Roman"/>
                <w:color w:val="000000"/>
                <w:sz w:val="24"/>
                <w:szCs w:val="24"/>
              </w:rPr>
              <w:t>contravaloarea lucrărilor de investiții;</w:t>
            </w:r>
          </w:p>
          <w:p w14:paraId="575F0027" w14:textId="79DD46C1" w:rsidR="00EB299A" w:rsidRPr="00E736E1" w:rsidRDefault="00EB299A" w:rsidP="00EB299A">
            <w:pPr>
              <w:jc w:val="both"/>
              <w:rPr>
                <w:rFonts w:ascii="Times New Roman" w:hAnsi="Times New Roman" w:cs="Times New Roman"/>
                <w:color w:val="000000"/>
                <w:sz w:val="24"/>
                <w:szCs w:val="24"/>
                <w:shd w:val="clear" w:color="auto" w:fill="FFFFFF"/>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71.01.02 </w:t>
            </w:r>
            <w:r w:rsidRPr="00E736E1">
              <w:rPr>
                <w:rFonts w:ascii="Times New Roman" w:hAnsi="Times New Roman" w:cs="Times New Roman"/>
                <w:color w:val="000000"/>
                <w:sz w:val="24"/>
                <w:szCs w:val="24"/>
              </w:rPr>
              <w:t xml:space="preserve">„Mașini, echipamente și mijloace de trasnport”, suma </w:t>
            </w:r>
            <w:r w:rsidR="00C26C3D">
              <w:rPr>
                <w:rFonts w:ascii="Times New Roman" w:hAnsi="Times New Roman" w:cs="Times New Roman"/>
                <w:color w:val="000000"/>
                <w:sz w:val="24"/>
                <w:szCs w:val="24"/>
              </w:rPr>
              <w:t>s-</w:t>
            </w:r>
            <w:r w:rsidRPr="00E736E1">
              <w:rPr>
                <w:rFonts w:ascii="Times New Roman" w:hAnsi="Times New Roman" w:cs="Times New Roman"/>
                <w:color w:val="000000"/>
                <w:sz w:val="24"/>
                <w:szCs w:val="24"/>
              </w:rPr>
              <w:t xml:space="preserve">a </w:t>
            </w:r>
            <w:r w:rsidR="00C26C3D">
              <w:rPr>
                <w:rFonts w:ascii="Times New Roman" w:hAnsi="Times New Roman" w:cs="Times New Roman"/>
                <w:color w:val="000000"/>
                <w:sz w:val="24"/>
                <w:szCs w:val="24"/>
              </w:rPr>
              <w:t>diminuat</w:t>
            </w:r>
            <w:r w:rsidRPr="00E736E1">
              <w:rPr>
                <w:rFonts w:ascii="Times New Roman" w:hAnsi="Times New Roman" w:cs="Times New Roman"/>
                <w:color w:val="000000"/>
                <w:sz w:val="24"/>
                <w:szCs w:val="24"/>
              </w:rPr>
              <w:t xml:space="preserve"> la</w:t>
            </w:r>
            <w:r w:rsidRPr="00E736E1">
              <w:rPr>
                <w:rFonts w:ascii="Times New Roman" w:hAnsi="Times New Roman" w:cs="Times New Roman"/>
                <w:color w:val="000000"/>
                <w:sz w:val="24"/>
                <w:szCs w:val="24"/>
                <w:shd w:val="clear" w:color="auto" w:fill="FFFFFF"/>
              </w:rPr>
              <w:t xml:space="preserve"> creditele de angajament, cât și la creditele bugetare cu </w:t>
            </w:r>
            <w:r w:rsidR="00C26C3D">
              <w:rPr>
                <w:rFonts w:ascii="Times New Roman" w:hAnsi="Times New Roman" w:cs="Times New Roman"/>
                <w:color w:val="000000"/>
                <w:sz w:val="24"/>
                <w:szCs w:val="24"/>
                <w:shd w:val="clear" w:color="auto" w:fill="FFFFFF"/>
              </w:rPr>
              <w:t>15.820</w:t>
            </w:r>
            <w:r w:rsidRPr="00E736E1">
              <w:rPr>
                <w:rFonts w:ascii="Times New Roman" w:hAnsi="Times New Roman" w:cs="Times New Roman"/>
                <w:color w:val="000000"/>
                <w:sz w:val="24"/>
                <w:szCs w:val="24"/>
                <w:shd w:val="clear" w:color="auto" w:fill="FFFFFF"/>
              </w:rPr>
              <w:t xml:space="preserve"> mii lei, respectiv </w:t>
            </w:r>
            <w:r w:rsidR="00C26C3D">
              <w:rPr>
                <w:rFonts w:ascii="Times New Roman" w:hAnsi="Times New Roman" w:cs="Times New Roman"/>
                <w:color w:val="000000"/>
                <w:sz w:val="24"/>
                <w:szCs w:val="24"/>
                <w:shd w:val="clear" w:color="auto" w:fill="FFFFFF"/>
              </w:rPr>
              <w:t>69,21</w:t>
            </w:r>
            <w:r w:rsidRPr="00E736E1">
              <w:rPr>
                <w:rFonts w:ascii="Times New Roman" w:hAnsi="Times New Roman" w:cs="Times New Roman"/>
                <w:color w:val="000000"/>
                <w:sz w:val="24"/>
                <w:szCs w:val="24"/>
                <w:shd w:val="clear" w:color="auto" w:fill="FFFFFF"/>
              </w:rPr>
              <w:t>%</w:t>
            </w:r>
            <w:r w:rsidR="00EE7EC0">
              <w:rPr>
                <w:rFonts w:ascii="Times New Roman" w:hAnsi="Times New Roman" w:cs="Times New Roman"/>
                <w:color w:val="000000"/>
                <w:sz w:val="24"/>
                <w:szCs w:val="24"/>
                <w:shd w:val="clear" w:color="auto" w:fill="FFFFFF"/>
              </w:rPr>
              <w:t>,</w:t>
            </w:r>
            <w:r w:rsidR="00EE7EC0" w:rsidRPr="004B1760">
              <w:rPr>
                <w:rFonts w:ascii="Times New Roman" w:hAnsi="Times New Roman" w:cs="Times New Roman"/>
                <w:color w:val="000000"/>
                <w:sz w:val="24"/>
                <w:szCs w:val="24"/>
              </w:rPr>
              <w:t xml:space="preserve"> iar suma de </w:t>
            </w:r>
            <w:r w:rsidR="00EE7EC0">
              <w:rPr>
                <w:rFonts w:ascii="Times New Roman" w:hAnsi="Times New Roman" w:cs="Times New Roman"/>
                <w:color w:val="000000"/>
                <w:sz w:val="24"/>
                <w:szCs w:val="24"/>
              </w:rPr>
              <w:t>7.037</w:t>
            </w:r>
            <w:r w:rsidR="00EE7EC0" w:rsidRPr="004B1760">
              <w:rPr>
                <w:rFonts w:ascii="Times New Roman" w:hAnsi="Times New Roman" w:cs="Times New Roman"/>
                <w:color w:val="000000"/>
                <w:sz w:val="24"/>
                <w:szCs w:val="24"/>
              </w:rPr>
              <w:t xml:space="preserve"> mii lei reprezintă </w:t>
            </w:r>
            <w:r w:rsidR="00EE7EC0">
              <w:rPr>
                <w:rFonts w:ascii="Times New Roman" w:hAnsi="Times New Roman" w:cs="Times New Roman"/>
                <w:color w:val="000000"/>
                <w:sz w:val="24"/>
                <w:szCs w:val="24"/>
              </w:rPr>
              <w:t>contravaloarea dotărilor instituției;</w:t>
            </w:r>
          </w:p>
          <w:p w14:paraId="7295B287" w14:textId="1CB0E6A4" w:rsidR="00EB299A" w:rsidRPr="00E736E1" w:rsidRDefault="00EB299A" w:rsidP="00EB299A">
            <w:pPr>
              <w:jc w:val="both"/>
              <w:rPr>
                <w:rFonts w:ascii="Times New Roman" w:hAnsi="Times New Roman" w:cs="Times New Roman"/>
                <w:color w:val="000000"/>
                <w:sz w:val="24"/>
                <w:szCs w:val="24"/>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71.01.03 </w:t>
            </w:r>
            <w:r w:rsidRPr="00E736E1">
              <w:rPr>
                <w:rFonts w:ascii="Times New Roman" w:hAnsi="Times New Roman" w:cs="Times New Roman"/>
                <w:color w:val="000000"/>
                <w:sz w:val="24"/>
                <w:szCs w:val="24"/>
              </w:rPr>
              <w:t xml:space="preserve">„Alte active fixe”, suma </w:t>
            </w:r>
            <w:r w:rsidR="00C26C3D">
              <w:rPr>
                <w:rFonts w:ascii="Times New Roman" w:hAnsi="Times New Roman" w:cs="Times New Roman"/>
                <w:color w:val="000000"/>
                <w:sz w:val="24"/>
                <w:szCs w:val="24"/>
              </w:rPr>
              <w:t>s-a diminuat</w:t>
            </w:r>
            <w:r w:rsidRPr="00E736E1">
              <w:rPr>
                <w:rFonts w:ascii="Times New Roman" w:hAnsi="Times New Roman" w:cs="Times New Roman"/>
                <w:color w:val="000000"/>
                <w:sz w:val="24"/>
                <w:szCs w:val="24"/>
              </w:rPr>
              <w:t xml:space="preserve"> la</w:t>
            </w:r>
            <w:r w:rsidRPr="00E736E1">
              <w:rPr>
                <w:rFonts w:ascii="Times New Roman" w:hAnsi="Times New Roman" w:cs="Times New Roman"/>
                <w:color w:val="000000"/>
                <w:sz w:val="24"/>
                <w:szCs w:val="24"/>
                <w:shd w:val="clear" w:color="auto" w:fill="FFFFFF"/>
              </w:rPr>
              <w:t xml:space="preserve"> creditele de angajament, cât și la creditele bugetare cu </w:t>
            </w:r>
            <w:r w:rsidR="00C26C3D">
              <w:rPr>
                <w:rFonts w:ascii="Times New Roman" w:hAnsi="Times New Roman" w:cs="Times New Roman"/>
                <w:color w:val="000000"/>
                <w:sz w:val="24"/>
                <w:szCs w:val="24"/>
                <w:shd w:val="clear" w:color="auto" w:fill="FFFFFF"/>
              </w:rPr>
              <w:t>239</w:t>
            </w:r>
            <w:r w:rsidRPr="00E736E1">
              <w:rPr>
                <w:rFonts w:ascii="Times New Roman" w:hAnsi="Times New Roman" w:cs="Times New Roman"/>
                <w:color w:val="000000"/>
                <w:sz w:val="24"/>
                <w:szCs w:val="24"/>
                <w:shd w:val="clear" w:color="auto" w:fill="FFFFFF"/>
              </w:rPr>
              <w:t xml:space="preserve"> mii lei, respectiv </w:t>
            </w:r>
            <w:r w:rsidR="00C26C3D">
              <w:rPr>
                <w:rFonts w:ascii="Times New Roman" w:hAnsi="Times New Roman" w:cs="Times New Roman"/>
                <w:color w:val="000000"/>
                <w:sz w:val="24"/>
                <w:szCs w:val="24"/>
                <w:shd w:val="clear" w:color="auto" w:fill="FFFFFF"/>
              </w:rPr>
              <w:t>72,87</w:t>
            </w:r>
            <w:r w:rsidRPr="00E736E1">
              <w:rPr>
                <w:rFonts w:ascii="Times New Roman" w:hAnsi="Times New Roman" w:cs="Times New Roman"/>
                <w:color w:val="000000"/>
                <w:sz w:val="24"/>
                <w:szCs w:val="24"/>
                <w:shd w:val="clear" w:color="auto" w:fill="FFFFFF"/>
              </w:rPr>
              <w:t>%</w:t>
            </w:r>
            <w:r w:rsidR="00EE7EC0">
              <w:rPr>
                <w:rFonts w:ascii="Times New Roman" w:hAnsi="Times New Roman" w:cs="Times New Roman"/>
                <w:color w:val="000000"/>
                <w:sz w:val="24"/>
                <w:szCs w:val="24"/>
                <w:shd w:val="clear" w:color="auto" w:fill="FFFFFF"/>
              </w:rPr>
              <w:t>,</w:t>
            </w:r>
            <w:r w:rsidR="00EE7EC0" w:rsidRPr="004B1760">
              <w:rPr>
                <w:rFonts w:ascii="Times New Roman" w:hAnsi="Times New Roman" w:cs="Times New Roman"/>
                <w:color w:val="000000"/>
                <w:sz w:val="24"/>
                <w:szCs w:val="24"/>
              </w:rPr>
              <w:t xml:space="preserve"> iar suma de </w:t>
            </w:r>
            <w:r w:rsidR="00EE7EC0">
              <w:rPr>
                <w:rFonts w:ascii="Times New Roman" w:hAnsi="Times New Roman" w:cs="Times New Roman"/>
                <w:color w:val="000000"/>
                <w:sz w:val="24"/>
                <w:szCs w:val="24"/>
              </w:rPr>
              <w:t>89</w:t>
            </w:r>
            <w:r w:rsidR="00EE7EC0" w:rsidRPr="004B1760">
              <w:rPr>
                <w:rFonts w:ascii="Times New Roman" w:hAnsi="Times New Roman" w:cs="Times New Roman"/>
                <w:color w:val="000000"/>
                <w:sz w:val="24"/>
                <w:szCs w:val="24"/>
              </w:rPr>
              <w:t xml:space="preserve"> mii lei reprezintă </w:t>
            </w:r>
            <w:r w:rsidR="00EE7EC0">
              <w:rPr>
                <w:rFonts w:ascii="Times New Roman" w:hAnsi="Times New Roman" w:cs="Times New Roman"/>
                <w:color w:val="000000"/>
                <w:sz w:val="24"/>
                <w:szCs w:val="24"/>
              </w:rPr>
              <w:t>contravaloarea</w:t>
            </w:r>
            <w:r w:rsidR="00CD4785">
              <w:rPr>
                <w:rFonts w:ascii="Times New Roman" w:hAnsi="Times New Roman" w:cs="Times New Roman"/>
                <w:color w:val="000000"/>
                <w:sz w:val="24"/>
                <w:szCs w:val="24"/>
              </w:rPr>
              <w:t xml:space="preserve"> aparaturii de birotică;</w:t>
            </w:r>
          </w:p>
          <w:p w14:paraId="320F6662" w14:textId="0A5671CF" w:rsidR="00CD4785" w:rsidRDefault="00EB299A" w:rsidP="00C26C3D">
            <w:pPr>
              <w:jc w:val="both"/>
              <w:rPr>
                <w:rFonts w:ascii="Times New Roman" w:hAnsi="Times New Roman" w:cs="Times New Roman"/>
                <w:sz w:val="24"/>
                <w:szCs w:val="24"/>
                <w:shd w:val="clear" w:color="auto" w:fill="FFFFFF"/>
              </w:rPr>
            </w:pPr>
            <w:r w:rsidRPr="00E736E1">
              <w:rPr>
                <w:rFonts w:ascii="Times New Roman" w:hAnsi="Times New Roman" w:cs="Times New Roman"/>
                <w:sz w:val="24"/>
                <w:szCs w:val="24"/>
                <w:shd w:val="clear" w:color="auto" w:fill="FFFFFF"/>
              </w:rPr>
              <w:t xml:space="preserve">- alineat </w:t>
            </w:r>
            <w:r w:rsidRPr="00E736E1">
              <w:rPr>
                <w:rFonts w:ascii="Times New Roman" w:hAnsi="Times New Roman" w:cs="Times New Roman"/>
                <w:color w:val="000000" w:themeColor="text1"/>
                <w:sz w:val="24"/>
                <w:szCs w:val="24"/>
              </w:rPr>
              <w:t xml:space="preserve">71.01.30 </w:t>
            </w:r>
            <w:r w:rsidRPr="00E736E1">
              <w:rPr>
                <w:rFonts w:ascii="Times New Roman" w:hAnsi="Times New Roman" w:cs="Times New Roman"/>
                <w:color w:val="000000"/>
                <w:sz w:val="24"/>
                <w:szCs w:val="24"/>
              </w:rPr>
              <w:t xml:space="preserve">„Alte active fixe”, suma </w:t>
            </w:r>
            <w:r w:rsidR="00C26C3D">
              <w:rPr>
                <w:rFonts w:ascii="Times New Roman" w:hAnsi="Times New Roman" w:cs="Times New Roman"/>
                <w:color w:val="000000"/>
                <w:sz w:val="24"/>
                <w:szCs w:val="24"/>
              </w:rPr>
              <w:t>a crescut</w:t>
            </w:r>
            <w:r w:rsidRPr="00E736E1">
              <w:rPr>
                <w:rFonts w:ascii="Times New Roman" w:hAnsi="Times New Roman" w:cs="Times New Roman"/>
                <w:color w:val="000000"/>
                <w:sz w:val="24"/>
                <w:szCs w:val="24"/>
              </w:rPr>
              <w:t xml:space="preserve"> la</w:t>
            </w:r>
            <w:r w:rsidRPr="00E736E1">
              <w:rPr>
                <w:rFonts w:ascii="Times New Roman" w:hAnsi="Times New Roman" w:cs="Times New Roman"/>
                <w:color w:val="000000"/>
                <w:sz w:val="24"/>
                <w:szCs w:val="24"/>
                <w:shd w:val="clear" w:color="auto" w:fill="FFFFFF"/>
              </w:rPr>
              <w:t xml:space="preserve"> creditele de angajament, cât și la creditele bugetare cu </w:t>
            </w:r>
            <w:r w:rsidR="00C26C3D">
              <w:rPr>
                <w:rFonts w:ascii="Times New Roman" w:hAnsi="Times New Roman" w:cs="Times New Roman"/>
                <w:color w:val="000000"/>
                <w:sz w:val="24"/>
                <w:szCs w:val="24"/>
                <w:shd w:val="clear" w:color="auto" w:fill="FFFFFF"/>
              </w:rPr>
              <w:t xml:space="preserve">3.030 </w:t>
            </w:r>
            <w:r w:rsidRPr="00E736E1">
              <w:rPr>
                <w:rFonts w:ascii="Times New Roman" w:hAnsi="Times New Roman" w:cs="Times New Roman"/>
                <w:color w:val="000000"/>
                <w:sz w:val="24"/>
                <w:szCs w:val="24"/>
                <w:shd w:val="clear" w:color="auto" w:fill="FFFFFF"/>
              </w:rPr>
              <w:t xml:space="preserve">mii lei, respectiv </w:t>
            </w:r>
            <w:r w:rsidR="00C26C3D">
              <w:rPr>
                <w:rFonts w:ascii="Times New Roman" w:hAnsi="Times New Roman" w:cs="Times New Roman"/>
                <w:color w:val="000000"/>
                <w:sz w:val="24"/>
                <w:szCs w:val="24"/>
                <w:shd w:val="clear" w:color="auto" w:fill="FFFFFF"/>
              </w:rPr>
              <w:lastRenderedPageBreak/>
              <w:t>162,73</w:t>
            </w:r>
            <w:r w:rsidRPr="00E736E1">
              <w:rPr>
                <w:rFonts w:ascii="Times New Roman" w:hAnsi="Times New Roman" w:cs="Times New Roman"/>
                <w:color w:val="000000"/>
                <w:sz w:val="24"/>
                <w:szCs w:val="24"/>
                <w:shd w:val="clear" w:color="auto" w:fill="FFFFFF"/>
              </w:rPr>
              <w:t>%</w:t>
            </w:r>
            <w:r w:rsidR="00CD4785">
              <w:rPr>
                <w:rFonts w:ascii="Times New Roman" w:hAnsi="Times New Roman" w:cs="Times New Roman"/>
                <w:color w:val="000000"/>
                <w:sz w:val="24"/>
                <w:szCs w:val="24"/>
                <w:shd w:val="clear" w:color="auto" w:fill="FFFFFF"/>
              </w:rPr>
              <w:t>,</w:t>
            </w:r>
            <w:r w:rsidR="00EE7EC0" w:rsidRPr="004B1760">
              <w:rPr>
                <w:rFonts w:ascii="Times New Roman" w:hAnsi="Times New Roman" w:cs="Times New Roman"/>
                <w:color w:val="000000"/>
                <w:sz w:val="24"/>
                <w:szCs w:val="24"/>
              </w:rPr>
              <w:t xml:space="preserve"> iar suma de </w:t>
            </w:r>
            <w:r w:rsidR="00CD4785">
              <w:rPr>
                <w:rFonts w:ascii="Times New Roman" w:hAnsi="Times New Roman" w:cs="Times New Roman"/>
                <w:color w:val="000000"/>
                <w:sz w:val="24"/>
                <w:szCs w:val="24"/>
              </w:rPr>
              <w:t>4.892</w:t>
            </w:r>
            <w:r w:rsidR="00EE7EC0" w:rsidRPr="004B1760">
              <w:rPr>
                <w:rFonts w:ascii="Times New Roman" w:hAnsi="Times New Roman" w:cs="Times New Roman"/>
                <w:color w:val="000000"/>
                <w:sz w:val="24"/>
                <w:szCs w:val="24"/>
              </w:rPr>
              <w:t xml:space="preserve"> mii lei reprezintă </w:t>
            </w:r>
            <w:r w:rsidR="00CD4785">
              <w:rPr>
                <w:rFonts w:ascii="Times New Roman" w:hAnsi="Times New Roman" w:cs="Times New Roman"/>
                <w:color w:val="000000"/>
                <w:sz w:val="24"/>
                <w:szCs w:val="24"/>
              </w:rPr>
              <w:t>contravaloarea</w:t>
            </w:r>
            <w:r w:rsidR="00CD4785" w:rsidRPr="00E736E1">
              <w:rPr>
                <w:rFonts w:ascii="Times New Roman" w:hAnsi="Times New Roman" w:cs="Times New Roman"/>
                <w:sz w:val="24"/>
                <w:szCs w:val="24"/>
                <w:shd w:val="clear" w:color="auto" w:fill="FFFFFF"/>
              </w:rPr>
              <w:t xml:space="preserve"> </w:t>
            </w:r>
            <w:r w:rsidR="00CD4785">
              <w:rPr>
                <w:rFonts w:ascii="Times New Roman" w:hAnsi="Times New Roman" w:cs="Times New Roman"/>
                <w:sz w:val="24"/>
                <w:szCs w:val="24"/>
                <w:shd w:val="clear" w:color="auto" w:fill="FFFFFF"/>
              </w:rPr>
              <w:t>achiziției de active fixe</w:t>
            </w:r>
            <w:r w:rsidR="007A72BD">
              <w:rPr>
                <w:rFonts w:ascii="Times New Roman" w:hAnsi="Times New Roman" w:cs="Times New Roman"/>
                <w:sz w:val="24"/>
                <w:szCs w:val="24"/>
                <w:shd w:val="clear" w:color="auto" w:fill="FFFFFF"/>
              </w:rPr>
              <w:t xml:space="preserve"> (soft-uri)</w:t>
            </w:r>
            <w:r w:rsidR="00CD4785">
              <w:rPr>
                <w:rFonts w:ascii="Times New Roman" w:hAnsi="Times New Roman" w:cs="Times New Roman"/>
                <w:sz w:val="24"/>
                <w:szCs w:val="24"/>
                <w:shd w:val="clear" w:color="auto" w:fill="FFFFFF"/>
              </w:rPr>
              <w:t>;</w:t>
            </w:r>
          </w:p>
          <w:p w14:paraId="05D8495D" w14:textId="2BACFB92" w:rsidR="00A36E28" w:rsidRPr="00D05B11" w:rsidRDefault="00EB299A" w:rsidP="00A36E28">
            <w:pPr>
              <w:ind w:left="-31"/>
              <w:jc w:val="both"/>
              <w:rPr>
                <w:rFonts w:ascii="Times New Roman" w:hAnsi="Times New Roman" w:cs="Times New Roman"/>
                <w:color w:val="000000" w:themeColor="text1"/>
                <w:sz w:val="24"/>
                <w:szCs w:val="24"/>
                <w:lang w:val="nl-NL"/>
              </w:rPr>
            </w:pPr>
            <w:r w:rsidRPr="00E736E1">
              <w:rPr>
                <w:rFonts w:ascii="Times New Roman" w:hAnsi="Times New Roman" w:cs="Times New Roman"/>
                <w:sz w:val="24"/>
                <w:szCs w:val="24"/>
                <w:shd w:val="clear" w:color="auto" w:fill="FFFFFF"/>
              </w:rPr>
              <w:t xml:space="preserve">- articol </w:t>
            </w:r>
            <w:r w:rsidRPr="00E736E1">
              <w:rPr>
                <w:rFonts w:ascii="Times New Roman" w:hAnsi="Times New Roman" w:cs="Times New Roman"/>
                <w:color w:val="000000" w:themeColor="text1"/>
                <w:sz w:val="24"/>
                <w:szCs w:val="24"/>
              </w:rPr>
              <w:t xml:space="preserve">71.03 </w:t>
            </w:r>
            <w:r w:rsidRPr="00E736E1">
              <w:rPr>
                <w:rFonts w:ascii="Times New Roman" w:hAnsi="Times New Roman" w:cs="Times New Roman"/>
                <w:color w:val="000000"/>
                <w:sz w:val="24"/>
                <w:szCs w:val="24"/>
              </w:rPr>
              <w:t xml:space="preserve">„Reparații capitale aferente activelor fixe”, </w:t>
            </w:r>
            <w:r w:rsidR="00C26C3D" w:rsidRPr="00E736E1">
              <w:rPr>
                <w:rFonts w:ascii="Times New Roman" w:hAnsi="Times New Roman" w:cs="Times New Roman"/>
                <w:color w:val="000000"/>
                <w:sz w:val="24"/>
                <w:szCs w:val="24"/>
              </w:rPr>
              <w:t xml:space="preserve">suma </w:t>
            </w:r>
            <w:r w:rsidR="00C26C3D">
              <w:rPr>
                <w:rFonts w:ascii="Times New Roman" w:hAnsi="Times New Roman" w:cs="Times New Roman"/>
                <w:color w:val="000000"/>
                <w:sz w:val="24"/>
                <w:szCs w:val="24"/>
              </w:rPr>
              <w:t>a crescut</w:t>
            </w:r>
            <w:r w:rsidR="00C26C3D" w:rsidRPr="00E736E1">
              <w:rPr>
                <w:rFonts w:ascii="Times New Roman" w:hAnsi="Times New Roman" w:cs="Times New Roman"/>
                <w:color w:val="000000"/>
                <w:sz w:val="24"/>
                <w:szCs w:val="24"/>
              </w:rPr>
              <w:t xml:space="preserve"> la</w:t>
            </w:r>
            <w:r w:rsidR="00C26C3D" w:rsidRPr="00E736E1">
              <w:rPr>
                <w:rFonts w:ascii="Times New Roman" w:hAnsi="Times New Roman" w:cs="Times New Roman"/>
                <w:color w:val="000000"/>
                <w:sz w:val="24"/>
                <w:szCs w:val="24"/>
                <w:shd w:val="clear" w:color="auto" w:fill="FFFFFF"/>
              </w:rPr>
              <w:t xml:space="preserve"> creditele de angajament, cât și la creditele bugetare cu </w:t>
            </w:r>
            <w:r w:rsidR="00C26C3D">
              <w:rPr>
                <w:rFonts w:ascii="Times New Roman" w:hAnsi="Times New Roman" w:cs="Times New Roman"/>
                <w:color w:val="000000"/>
                <w:sz w:val="24"/>
                <w:szCs w:val="24"/>
                <w:shd w:val="clear" w:color="auto" w:fill="FFFFFF"/>
              </w:rPr>
              <w:t xml:space="preserve">       22.816 </w:t>
            </w:r>
            <w:r w:rsidR="00C26C3D" w:rsidRPr="00E736E1">
              <w:rPr>
                <w:rFonts w:ascii="Times New Roman" w:hAnsi="Times New Roman" w:cs="Times New Roman"/>
                <w:color w:val="000000"/>
                <w:sz w:val="24"/>
                <w:szCs w:val="24"/>
                <w:shd w:val="clear" w:color="auto" w:fill="FFFFFF"/>
              </w:rPr>
              <w:t xml:space="preserve">mii lei, respectiv </w:t>
            </w:r>
            <w:r w:rsidR="00C26C3D">
              <w:rPr>
                <w:rFonts w:ascii="Times New Roman" w:hAnsi="Times New Roman" w:cs="Times New Roman"/>
                <w:color w:val="000000"/>
                <w:sz w:val="24"/>
                <w:szCs w:val="24"/>
                <w:shd w:val="clear" w:color="auto" w:fill="FFFFFF"/>
              </w:rPr>
              <w:t>177,18</w:t>
            </w:r>
            <w:r w:rsidR="00C26C3D" w:rsidRPr="00E736E1">
              <w:rPr>
                <w:rFonts w:ascii="Times New Roman" w:hAnsi="Times New Roman" w:cs="Times New Roman"/>
                <w:color w:val="000000"/>
                <w:sz w:val="24"/>
                <w:szCs w:val="24"/>
                <w:shd w:val="clear" w:color="auto" w:fill="FFFFFF"/>
              </w:rPr>
              <w:t>%</w:t>
            </w:r>
            <w:r w:rsidR="00EE7EC0" w:rsidRPr="004B1760">
              <w:rPr>
                <w:rFonts w:ascii="Times New Roman" w:hAnsi="Times New Roman" w:cs="Times New Roman"/>
                <w:color w:val="000000"/>
                <w:sz w:val="24"/>
                <w:szCs w:val="24"/>
              </w:rPr>
              <w:t xml:space="preserve"> iar suma de </w:t>
            </w:r>
            <w:r w:rsidR="00CD4785">
              <w:rPr>
                <w:rFonts w:ascii="Times New Roman" w:hAnsi="Times New Roman" w:cs="Times New Roman"/>
                <w:color w:val="000000"/>
                <w:sz w:val="24"/>
                <w:szCs w:val="24"/>
              </w:rPr>
              <w:t>35.693</w:t>
            </w:r>
            <w:r w:rsidR="00EE7EC0" w:rsidRPr="004B1760">
              <w:rPr>
                <w:rFonts w:ascii="Times New Roman" w:hAnsi="Times New Roman" w:cs="Times New Roman"/>
                <w:color w:val="000000"/>
                <w:sz w:val="24"/>
                <w:szCs w:val="24"/>
              </w:rPr>
              <w:t xml:space="preserve"> mii lei reprezintă </w:t>
            </w:r>
            <w:r w:rsidR="00CD4785">
              <w:rPr>
                <w:rFonts w:ascii="Times New Roman" w:hAnsi="Times New Roman" w:cs="Times New Roman"/>
                <w:color w:val="000000"/>
                <w:sz w:val="24"/>
                <w:szCs w:val="24"/>
              </w:rPr>
              <w:t xml:space="preserve">contravaloarea reparațiilor capitale la bunurile din domeniul public al statului ce se află în administrarea instituției noastre. </w:t>
            </w:r>
          </w:p>
          <w:p w14:paraId="7C0E871A" w14:textId="77777777" w:rsidR="00460169" w:rsidRPr="00E92525" w:rsidRDefault="00460169" w:rsidP="00921078">
            <w:pPr>
              <w:pStyle w:val="ListParagraph"/>
              <w:ind w:left="90" w:firstLine="618"/>
              <w:jc w:val="both"/>
              <w:rPr>
                <w:rFonts w:ascii="Times New Roman" w:hAnsi="Times New Roman" w:cs="Times New Roman"/>
                <w:color w:val="000000"/>
                <w:sz w:val="24"/>
                <w:szCs w:val="24"/>
                <w:highlight w:val="cyan"/>
                <w:shd w:val="clear" w:color="auto" w:fill="FFFFFF"/>
              </w:rPr>
            </w:pPr>
          </w:p>
          <w:p w14:paraId="3F5928F7" w14:textId="6FE8F077" w:rsidR="00C2255A" w:rsidRPr="00E92525" w:rsidRDefault="00E00B08" w:rsidP="00E00B08">
            <w:pPr>
              <w:tabs>
                <w:tab w:val="left" w:pos="742"/>
              </w:tabs>
              <w:jc w:val="both"/>
              <w:rPr>
                <w:rFonts w:ascii="Times New Roman" w:hAnsi="Times New Roman" w:cs="Times New Roman"/>
                <w:color w:val="000000" w:themeColor="text1"/>
                <w:sz w:val="24"/>
                <w:szCs w:val="24"/>
                <w:lang w:val="nl-NL"/>
              </w:rPr>
            </w:pPr>
            <w:r w:rsidRPr="00E92525">
              <w:rPr>
                <w:rFonts w:ascii="Times New Roman" w:hAnsi="Times New Roman" w:cs="Times New Roman"/>
                <w:b/>
                <w:color w:val="000000" w:themeColor="text1"/>
                <w:sz w:val="24"/>
                <w:szCs w:val="24"/>
              </w:rPr>
              <w:t xml:space="preserve">        </w:t>
            </w:r>
            <w:r w:rsidR="00CA2550" w:rsidRPr="00E03E55">
              <w:rPr>
                <w:rFonts w:ascii="Times New Roman" w:hAnsi="Times New Roman" w:cs="Times New Roman"/>
                <w:b/>
                <w:color w:val="000000" w:themeColor="text1"/>
                <w:sz w:val="24"/>
                <w:szCs w:val="24"/>
              </w:rPr>
              <w:t>Pentru cheltuieli</w:t>
            </w:r>
            <w:r w:rsidR="00CA2550" w:rsidRPr="00E92525">
              <w:rPr>
                <w:rFonts w:ascii="Times New Roman" w:hAnsi="Times New Roman" w:cs="Times New Roman"/>
                <w:b/>
                <w:color w:val="000000" w:themeColor="text1"/>
                <w:sz w:val="24"/>
                <w:szCs w:val="24"/>
              </w:rPr>
              <w:t xml:space="preserve"> de la bugetul de stat </w:t>
            </w:r>
            <w:r w:rsidR="003C374A" w:rsidRPr="00E92525">
              <w:rPr>
                <w:rFonts w:ascii="Times New Roman" w:hAnsi="Times New Roman" w:cs="Times New Roman"/>
                <w:color w:val="000000" w:themeColor="text1"/>
                <w:sz w:val="24"/>
                <w:szCs w:val="24"/>
              </w:rPr>
              <w:t>este propusă</w:t>
            </w:r>
            <w:r w:rsidR="00CA2550" w:rsidRPr="00E92525">
              <w:rPr>
                <w:rFonts w:ascii="Times New Roman" w:hAnsi="Times New Roman" w:cs="Times New Roman"/>
                <w:color w:val="000000" w:themeColor="text1"/>
                <w:sz w:val="24"/>
                <w:szCs w:val="24"/>
              </w:rPr>
              <w:t xml:space="preserve"> o </w:t>
            </w:r>
            <w:r w:rsidR="00BF36DD" w:rsidRPr="00E92525">
              <w:rPr>
                <w:rFonts w:ascii="Times New Roman" w:hAnsi="Times New Roman" w:cs="Times New Roman"/>
                <w:color w:val="000000" w:themeColor="text1"/>
                <w:sz w:val="24"/>
                <w:szCs w:val="24"/>
              </w:rPr>
              <w:t>majorare</w:t>
            </w:r>
            <w:r w:rsidR="00EF330A" w:rsidRPr="00E92525">
              <w:rPr>
                <w:rFonts w:ascii="Times New Roman" w:hAnsi="Times New Roman" w:cs="Times New Roman"/>
                <w:color w:val="000000" w:themeColor="text1"/>
                <w:sz w:val="24"/>
                <w:szCs w:val="24"/>
              </w:rPr>
              <w:t xml:space="preserve"> în </w:t>
            </w:r>
            <w:r w:rsidRPr="00E92525">
              <w:rPr>
                <w:rFonts w:ascii="Times New Roman" w:hAnsi="Times New Roman" w:cs="Times New Roman"/>
                <w:color w:val="000000" w:themeColor="text1"/>
                <w:sz w:val="24"/>
                <w:szCs w:val="24"/>
              </w:rPr>
              <w:t xml:space="preserve">sumă de </w:t>
            </w:r>
            <w:r w:rsidR="003F56C5">
              <w:rPr>
                <w:rFonts w:ascii="Times New Roman" w:hAnsi="Times New Roman" w:cs="Times New Roman"/>
                <w:color w:val="000000" w:themeColor="text1"/>
                <w:sz w:val="24"/>
                <w:szCs w:val="24"/>
              </w:rPr>
              <w:t>2.</w:t>
            </w:r>
            <w:r w:rsidR="00CD4785">
              <w:rPr>
                <w:rFonts w:ascii="Times New Roman" w:hAnsi="Times New Roman" w:cs="Times New Roman"/>
                <w:color w:val="000000" w:themeColor="text1"/>
                <w:sz w:val="24"/>
                <w:szCs w:val="24"/>
              </w:rPr>
              <w:t>506</w:t>
            </w:r>
            <w:r w:rsidR="003F56C5">
              <w:rPr>
                <w:rFonts w:ascii="Times New Roman" w:hAnsi="Times New Roman" w:cs="Times New Roman"/>
                <w:color w:val="000000" w:themeColor="text1"/>
                <w:sz w:val="24"/>
                <w:szCs w:val="24"/>
              </w:rPr>
              <w:t>.919</w:t>
            </w:r>
            <w:r w:rsidRPr="00E92525">
              <w:rPr>
                <w:rFonts w:ascii="Times New Roman" w:hAnsi="Times New Roman" w:cs="Times New Roman"/>
                <w:color w:val="000000" w:themeColor="text1"/>
                <w:sz w:val="24"/>
                <w:szCs w:val="24"/>
              </w:rPr>
              <w:t xml:space="preserve"> mii lei la creditele de angajament</w:t>
            </w:r>
            <w:r w:rsidR="00715B3C">
              <w:rPr>
                <w:rFonts w:ascii="Times New Roman" w:hAnsi="Times New Roman" w:cs="Times New Roman"/>
                <w:color w:val="000000" w:themeColor="text1"/>
                <w:sz w:val="24"/>
                <w:szCs w:val="24"/>
              </w:rPr>
              <w:t xml:space="preserve">, respectiv </w:t>
            </w:r>
            <w:r w:rsidR="003F56C5">
              <w:rPr>
                <w:rFonts w:ascii="Times New Roman" w:hAnsi="Times New Roman" w:cs="Times New Roman"/>
                <w:color w:val="000000" w:themeColor="text1"/>
                <w:sz w:val="24"/>
                <w:szCs w:val="24"/>
              </w:rPr>
              <w:t>225,39</w:t>
            </w:r>
            <w:r w:rsidR="00715B3C" w:rsidRPr="00E92525">
              <w:rPr>
                <w:rFonts w:ascii="Times New Roman" w:hAnsi="Times New Roman" w:cs="Times New Roman"/>
                <w:color w:val="000000" w:themeColor="text1"/>
                <w:sz w:val="24"/>
                <w:szCs w:val="24"/>
              </w:rPr>
              <w:t xml:space="preserve">% </w:t>
            </w:r>
            <w:r w:rsidR="00715B3C">
              <w:rPr>
                <w:rFonts w:ascii="Times New Roman" w:hAnsi="Times New Roman" w:cs="Times New Roman"/>
                <w:color w:val="000000" w:themeColor="text1"/>
                <w:sz w:val="24"/>
                <w:szCs w:val="24"/>
              </w:rPr>
              <w:t xml:space="preserve">și </w:t>
            </w:r>
            <w:r w:rsidR="003F56C5">
              <w:rPr>
                <w:rFonts w:ascii="Times New Roman" w:hAnsi="Times New Roman" w:cs="Times New Roman"/>
                <w:color w:val="000000" w:themeColor="text1"/>
                <w:sz w:val="24"/>
                <w:szCs w:val="24"/>
              </w:rPr>
              <w:t>în sumă de 654.392</w:t>
            </w:r>
            <w:r w:rsidR="00715B3C">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mii lei la creditele bugetare, respectiv </w:t>
            </w:r>
            <w:r w:rsidR="003F56C5">
              <w:rPr>
                <w:rFonts w:ascii="Times New Roman" w:hAnsi="Times New Roman" w:cs="Times New Roman"/>
                <w:color w:val="000000" w:themeColor="text1"/>
                <w:sz w:val="24"/>
                <w:szCs w:val="24"/>
              </w:rPr>
              <w:t>130,30</w:t>
            </w:r>
            <w:r w:rsidRPr="00E92525">
              <w:rPr>
                <w:rFonts w:ascii="Times New Roman" w:hAnsi="Times New Roman" w:cs="Times New Roman"/>
                <w:color w:val="000000" w:themeColor="text1"/>
                <w:sz w:val="24"/>
                <w:szCs w:val="24"/>
              </w:rPr>
              <w:t xml:space="preserve">% faţă de execuţia anului precedent, iar suma de </w:t>
            </w:r>
            <w:r w:rsidR="00CD4785">
              <w:rPr>
                <w:rFonts w:ascii="Times New Roman" w:hAnsi="Times New Roman" w:cs="Times New Roman"/>
                <w:b/>
                <w:bCs/>
                <w:color w:val="000000" w:themeColor="text1"/>
                <w:sz w:val="24"/>
                <w:szCs w:val="24"/>
              </w:rPr>
              <w:t>1.156.595</w:t>
            </w:r>
            <w:r w:rsidRPr="00E92525">
              <w:rPr>
                <w:rFonts w:ascii="Times New Roman" w:hAnsi="Times New Roman" w:cs="Times New Roman"/>
                <w:b/>
                <w:bCs/>
                <w:color w:val="000000" w:themeColor="text1"/>
                <w:sz w:val="24"/>
                <w:szCs w:val="24"/>
              </w:rPr>
              <w:t xml:space="preserve"> mii lei </w:t>
            </w:r>
            <w:r w:rsidRPr="00E92525">
              <w:rPr>
                <w:rFonts w:ascii="Times New Roman" w:hAnsi="Times New Roman" w:cs="Times New Roman"/>
                <w:color w:val="000000" w:themeColor="text1"/>
                <w:sz w:val="24"/>
                <w:szCs w:val="24"/>
              </w:rPr>
              <w:t>este repartizată,</w:t>
            </w:r>
            <w:r w:rsidR="009110A8" w:rsidRPr="00E92525">
              <w:rPr>
                <w:rFonts w:ascii="Times New Roman" w:hAnsi="Times New Roman" w:cs="Times New Roman"/>
                <w:color w:val="000000" w:themeColor="text1"/>
                <w:sz w:val="24"/>
                <w:szCs w:val="24"/>
              </w:rPr>
              <w:t xml:space="preserve"> astfel:</w:t>
            </w:r>
          </w:p>
          <w:p w14:paraId="4162998A" w14:textId="7AFE6210" w:rsidR="00DD2A03" w:rsidRPr="00715B3C" w:rsidRDefault="00C2255A" w:rsidP="00715B3C">
            <w:pPr>
              <w:pStyle w:val="ListParagraph"/>
              <w:tabs>
                <w:tab w:val="left" w:pos="742"/>
              </w:tabs>
              <w:ind w:left="786"/>
              <w:jc w:val="both"/>
              <w:rPr>
                <w:rFonts w:ascii="Times New Roman" w:hAnsi="Times New Roman" w:cs="Times New Roman"/>
                <w:b/>
                <w:bCs/>
                <w:color w:val="000000" w:themeColor="text1"/>
                <w:sz w:val="24"/>
                <w:szCs w:val="24"/>
                <w:lang w:val="nl-NL"/>
              </w:rPr>
            </w:pPr>
            <w:r w:rsidRPr="00715B3C">
              <w:rPr>
                <w:rFonts w:ascii="Times New Roman" w:hAnsi="Times New Roman" w:cs="Times New Roman"/>
                <w:b/>
                <w:bCs/>
                <w:color w:val="000000" w:themeColor="text1"/>
                <w:sz w:val="24"/>
                <w:szCs w:val="24"/>
              </w:rPr>
              <w:t>L</w:t>
            </w:r>
            <w:r w:rsidR="00DD2A03" w:rsidRPr="00715B3C">
              <w:rPr>
                <w:rFonts w:ascii="Times New Roman" w:hAnsi="Times New Roman" w:cs="Times New Roman"/>
                <w:b/>
                <w:bCs/>
                <w:color w:val="000000" w:themeColor="text1"/>
                <w:sz w:val="24"/>
                <w:szCs w:val="24"/>
              </w:rPr>
              <w:t>a capitolul 70.01 „Locuinţe, servicii ş</w:t>
            </w:r>
            <w:r w:rsidR="00BB4690" w:rsidRPr="00715B3C">
              <w:rPr>
                <w:rFonts w:ascii="Times New Roman" w:hAnsi="Times New Roman" w:cs="Times New Roman"/>
                <w:b/>
                <w:bCs/>
                <w:color w:val="000000" w:themeColor="text1"/>
                <w:sz w:val="24"/>
                <w:szCs w:val="24"/>
              </w:rPr>
              <w:t>i dezvoltare publică”</w:t>
            </w:r>
            <w:r w:rsidR="00715B3C" w:rsidRPr="00715B3C">
              <w:rPr>
                <w:rFonts w:ascii="Times New Roman" w:hAnsi="Times New Roman" w:cs="Times New Roman"/>
                <w:b/>
                <w:bCs/>
                <w:color w:val="000000" w:themeColor="text1"/>
                <w:sz w:val="24"/>
                <w:szCs w:val="24"/>
              </w:rPr>
              <w:t xml:space="preserve">, suma de </w:t>
            </w:r>
            <w:r w:rsidR="007411C9">
              <w:rPr>
                <w:rFonts w:ascii="Times New Roman" w:hAnsi="Times New Roman" w:cs="Times New Roman"/>
                <w:b/>
                <w:bCs/>
                <w:color w:val="000000" w:themeColor="text1"/>
                <w:sz w:val="24"/>
                <w:szCs w:val="24"/>
              </w:rPr>
              <w:t>1.155.695</w:t>
            </w:r>
            <w:r w:rsidR="00715B3C" w:rsidRPr="00715B3C">
              <w:rPr>
                <w:rFonts w:ascii="Times New Roman" w:hAnsi="Times New Roman" w:cs="Times New Roman"/>
                <w:b/>
                <w:bCs/>
                <w:color w:val="000000" w:themeColor="text1"/>
                <w:sz w:val="24"/>
                <w:szCs w:val="24"/>
              </w:rPr>
              <w:t xml:space="preserve"> mii lei</w:t>
            </w:r>
            <w:r w:rsidRPr="00715B3C">
              <w:rPr>
                <w:rFonts w:ascii="Times New Roman" w:hAnsi="Times New Roman" w:cs="Times New Roman"/>
                <w:b/>
                <w:bCs/>
                <w:color w:val="000000" w:themeColor="text1"/>
                <w:sz w:val="24"/>
                <w:szCs w:val="24"/>
              </w:rPr>
              <w:t>:</w:t>
            </w:r>
          </w:p>
          <w:p w14:paraId="7957D47E" w14:textId="2945BE0C" w:rsidR="002B1E5D" w:rsidRPr="00E92525" w:rsidRDefault="00DD2A03"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aferente </w:t>
            </w:r>
            <w:r w:rsidR="000A07CC" w:rsidRPr="00E92525">
              <w:rPr>
                <w:rFonts w:ascii="Times New Roman" w:hAnsi="Times New Roman" w:cs="Times New Roman"/>
                <w:color w:val="000000" w:themeColor="text1"/>
                <w:sz w:val="24"/>
                <w:szCs w:val="24"/>
              </w:rPr>
              <w:t xml:space="preserve">Proiectelor cu finanţare din fonduri externe nerambursabile aferente cadrului financiar 2014-2020, în sumă de </w:t>
            </w:r>
            <w:r w:rsidR="007411C9">
              <w:rPr>
                <w:rFonts w:ascii="Times New Roman" w:hAnsi="Times New Roman" w:cs="Times New Roman"/>
                <w:color w:val="000000" w:themeColor="text1"/>
                <w:sz w:val="24"/>
                <w:szCs w:val="24"/>
              </w:rPr>
              <w:t>964.870</w:t>
            </w:r>
            <w:r w:rsidR="000A07CC" w:rsidRPr="00E92525">
              <w:rPr>
                <w:rFonts w:ascii="Times New Roman" w:hAnsi="Times New Roman" w:cs="Times New Roman"/>
                <w:color w:val="000000" w:themeColor="text1"/>
                <w:sz w:val="24"/>
                <w:szCs w:val="24"/>
              </w:rPr>
              <w:t xml:space="preserve"> mii lei;</w:t>
            </w:r>
          </w:p>
          <w:p w14:paraId="78147EE8" w14:textId="671554FB" w:rsidR="000A07CC" w:rsidRPr="00E92525" w:rsidRDefault="000A07CC"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aferente </w:t>
            </w:r>
            <w:r w:rsidR="00F46318" w:rsidRPr="00E92525">
              <w:rPr>
                <w:rFonts w:ascii="Times New Roman" w:hAnsi="Times New Roman" w:cs="Times New Roman"/>
                <w:color w:val="000000" w:themeColor="text1"/>
                <w:sz w:val="24"/>
                <w:szCs w:val="24"/>
              </w:rPr>
              <w:t>P</w:t>
            </w:r>
            <w:r w:rsidRPr="00E92525">
              <w:rPr>
                <w:rFonts w:ascii="Times New Roman" w:hAnsi="Times New Roman" w:cs="Times New Roman"/>
                <w:color w:val="000000" w:themeColor="text1"/>
                <w:sz w:val="24"/>
                <w:szCs w:val="24"/>
              </w:rPr>
              <w:t>rogramelor cu finanţare rambursabilă (B.D.C.E.)</w:t>
            </w:r>
            <w:r w:rsidR="00F46318" w:rsidRPr="00E92525">
              <w:rPr>
                <w:rFonts w:ascii="Times New Roman" w:hAnsi="Times New Roman" w:cs="Times New Roman"/>
                <w:color w:val="000000" w:themeColor="text1"/>
                <w:sz w:val="24"/>
                <w:szCs w:val="24"/>
              </w:rPr>
              <w:t xml:space="preserve">, în sumă de </w:t>
            </w:r>
            <w:r w:rsidR="00715B3C">
              <w:rPr>
                <w:rFonts w:ascii="Times New Roman" w:hAnsi="Times New Roman" w:cs="Times New Roman"/>
                <w:color w:val="000000" w:themeColor="text1"/>
                <w:sz w:val="24"/>
                <w:szCs w:val="24"/>
              </w:rPr>
              <w:t>38.</w:t>
            </w:r>
            <w:r w:rsidR="007411C9">
              <w:rPr>
                <w:rFonts w:ascii="Times New Roman" w:hAnsi="Times New Roman" w:cs="Times New Roman"/>
                <w:color w:val="000000" w:themeColor="text1"/>
                <w:sz w:val="24"/>
                <w:szCs w:val="24"/>
              </w:rPr>
              <w:t>500</w:t>
            </w:r>
            <w:r w:rsidR="00F46318" w:rsidRPr="00E92525">
              <w:rPr>
                <w:rFonts w:ascii="Times New Roman" w:hAnsi="Times New Roman" w:cs="Times New Roman"/>
                <w:color w:val="000000" w:themeColor="text1"/>
                <w:sz w:val="24"/>
                <w:szCs w:val="24"/>
              </w:rPr>
              <w:t xml:space="preserve"> mii lei;</w:t>
            </w:r>
          </w:p>
          <w:p w14:paraId="70419C70" w14:textId="6903B6E2" w:rsidR="002B1E5D" w:rsidRPr="00E92525" w:rsidRDefault="00DD2A03"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cheltuielil</w:t>
            </w:r>
            <w:r w:rsidR="00F46318"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de capital cu finanţare de la bugetul de stat (alocaţii bugetare)</w:t>
            </w:r>
            <w:r w:rsidR="00F46318" w:rsidRPr="00E92525">
              <w:rPr>
                <w:rFonts w:ascii="Times New Roman" w:hAnsi="Times New Roman" w:cs="Times New Roman"/>
                <w:color w:val="000000" w:themeColor="text1"/>
                <w:sz w:val="24"/>
                <w:szCs w:val="24"/>
              </w:rPr>
              <w:t xml:space="preserve">, în sumă de </w:t>
            </w:r>
            <w:r w:rsidR="007411C9">
              <w:rPr>
                <w:rFonts w:ascii="Times New Roman" w:hAnsi="Times New Roman" w:cs="Times New Roman"/>
                <w:color w:val="000000" w:themeColor="text1"/>
                <w:sz w:val="24"/>
                <w:szCs w:val="24"/>
              </w:rPr>
              <w:t>152.100</w:t>
            </w:r>
            <w:r w:rsidR="00F46318" w:rsidRPr="00E92525">
              <w:rPr>
                <w:rFonts w:ascii="Times New Roman" w:hAnsi="Times New Roman" w:cs="Times New Roman"/>
                <w:color w:val="000000" w:themeColor="text1"/>
                <w:sz w:val="24"/>
                <w:szCs w:val="24"/>
              </w:rPr>
              <w:t xml:space="preserve"> </w:t>
            </w:r>
            <w:r w:rsidR="00F55A51" w:rsidRPr="00E92525">
              <w:rPr>
                <w:rFonts w:ascii="Times New Roman" w:hAnsi="Times New Roman" w:cs="Times New Roman"/>
                <w:color w:val="000000" w:themeColor="text1"/>
                <w:sz w:val="24"/>
                <w:szCs w:val="24"/>
              </w:rPr>
              <w:t>mii lei</w:t>
            </w:r>
            <w:r w:rsidR="00E428F1">
              <w:rPr>
                <w:rFonts w:ascii="Times New Roman" w:hAnsi="Times New Roman" w:cs="Times New Roman"/>
                <w:color w:val="000000" w:themeColor="text1"/>
                <w:sz w:val="24"/>
                <w:szCs w:val="24"/>
              </w:rPr>
              <w:t>;</w:t>
            </w:r>
          </w:p>
          <w:p w14:paraId="310BEC99" w14:textId="6AE19C30" w:rsidR="00DD2A03" w:rsidRPr="00E92525" w:rsidRDefault="00BF36DD"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DD2A03" w:rsidRPr="00E92525">
              <w:rPr>
                <w:rFonts w:ascii="Times New Roman" w:hAnsi="Times New Roman" w:cs="Times New Roman"/>
                <w:color w:val="000000" w:themeColor="text1"/>
                <w:sz w:val="24"/>
                <w:szCs w:val="24"/>
              </w:rPr>
              <w:t>aferente</w:t>
            </w:r>
            <w:r w:rsidRPr="00E92525">
              <w:rPr>
                <w:rFonts w:ascii="Times New Roman" w:hAnsi="Times New Roman" w:cs="Times New Roman"/>
                <w:color w:val="000000" w:themeColor="text1"/>
                <w:sz w:val="24"/>
                <w:szCs w:val="24"/>
              </w:rPr>
              <w:t xml:space="preserve"> servici</w:t>
            </w:r>
            <w:r w:rsidR="00DD2A03" w:rsidRPr="00E92525">
              <w:rPr>
                <w:rFonts w:ascii="Times New Roman" w:hAnsi="Times New Roman" w:cs="Times New Roman"/>
                <w:color w:val="000000" w:themeColor="text1"/>
                <w:sz w:val="24"/>
                <w:szCs w:val="24"/>
              </w:rPr>
              <w:t>ilor</w:t>
            </w:r>
            <w:r w:rsidRPr="00E92525">
              <w:rPr>
                <w:rFonts w:ascii="Times New Roman" w:hAnsi="Times New Roman" w:cs="Times New Roman"/>
                <w:color w:val="000000" w:themeColor="text1"/>
                <w:sz w:val="24"/>
                <w:szCs w:val="24"/>
              </w:rPr>
              <w:t xml:space="preserve"> de cadastru</w:t>
            </w:r>
            <w:r w:rsidR="00F46318" w:rsidRPr="00E92525">
              <w:rPr>
                <w:rFonts w:ascii="Times New Roman" w:hAnsi="Times New Roman" w:cs="Times New Roman"/>
                <w:color w:val="000000" w:themeColor="text1"/>
                <w:sz w:val="24"/>
                <w:szCs w:val="24"/>
              </w:rPr>
              <w:t xml:space="preserve">, în sumă de </w:t>
            </w:r>
            <w:r w:rsidR="00715B3C">
              <w:rPr>
                <w:rFonts w:ascii="Times New Roman" w:hAnsi="Times New Roman" w:cs="Times New Roman"/>
                <w:color w:val="000000" w:themeColor="text1"/>
                <w:sz w:val="24"/>
                <w:szCs w:val="24"/>
              </w:rPr>
              <w:t>225</w:t>
            </w:r>
            <w:r w:rsidR="00F46318" w:rsidRPr="00E92525">
              <w:rPr>
                <w:rFonts w:ascii="Times New Roman" w:hAnsi="Times New Roman" w:cs="Times New Roman"/>
                <w:color w:val="000000" w:themeColor="text1"/>
                <w:sz w:val="24"/>
                <w:szCs w:val="24"/>
              </w:rPr>
              <w:t xml:space="preserve"> mii lei</w:t>
            </w:r>
            <w:r w:rsidR="00715B3C">
              <w:rPr>
                <w:rFonts w:ascii="Times New Roman" w:hAnsi="Times New Roman" w:cs="Times New Roman"/>
                <w:color w:val="000000" w:themeColor="text1"/>
                <w:sz w:val="24"/>
                <w:szCs w:val="24"/>
              </w:rPr>
              <w:t>.</w:t>
            </w:r>
          </w:p>
          <w:p w14:paraId="43F28720" w14:textId="77777777" w:rsidR="00715B3C" w:rsidRPr="00715B3C" w:rsidRDefault="00715B3C" w:rsidP="00715B3C">
            <w:pPr>
              <w:pStyle w:val="ListParagraph"/>
              <w:tabs>
                <w:tab w:val="left" w:pos="742"/>
              </w:tabs>
              <w:ind w:left="786"/>
              <w:jc w:val="both"/>
              <w:rPr>
                <w:rFonts w:ascii="Times New Roman" w:hAnsi="Times New Roman" w:cs="Times New Roman"/>
                <w:b/>
                <w:bCs/>
                <w:color w:val="000000" w:themeColor="text1"/>
                <w:sz w:val="24"/>
                <w:szCs w:val="24"/>
                <w:lang w:val="nl-NL"/>
              </w:rPr>
            </w:pPr>
            <w:r w:rsidRPr="00715B3C">
              <w:rPr>
                <w:rFonts w:ascii="Times New Roman" w:hAnsi="Times New Roman" w:cs="Times New Roman"/>
                <w:b/>
                <w:bCs/>
                <w:color w:val="000000" w:themeColor="text1"/>
                <w:sz w:val="24"/>
                <w:szCs w:val="24"/>
              </w:rPr>
              <w:t xml:space="preserve">La capitolul </w:t>
            </w:r>
            <w:r>
              <w:rPr>
                <w:rFonts w:ascii="Times New Roman" w:hAnsi="Times New Roman" w:cs="Times New Roman"/>
                <w:b/>
                <w:bCs/>
                <w:color w:val="000000" w:themeColor="text1"/>
                <w:sz w:val="24"/>
                <w:szCs w:val="24"/>
              </w:rPr>
              <w:t>8</w:t>
            </w:r>
            <w:r w:rsidRPr="00715B3C">
              <w:rPr>
                <w:rFonts w:ascii="Times New Roman" w:hAnsi="Times New Roman" w:cs="Times New Roman"/>
                <w:b/>
                <w:bCs/>
                <w:color w:val="000000" w:themeColor="text1"/>
                <w:sz w:val="24"/>
                <w:szCs w:val="24"/>
              </w:rPr>
              <w:t>0.01 „</w:t>
            </w:r>
            <w:r>
              <w:rPr>
                <w:rFonts w:ascii="Times New Roman" w:hAnsi="Times New Roman" w:cs="Times New Roman"/>
                <w:b/>
                <w:bCs/>
                <w:color w:val="000000" w:themeColor="text1"/>
                <w:sz w:val="24"/>
                <w:szCs w:val="24"/>
              </w:rPr>
              <w:t>Acțiuni generale economice, comerciale și de muncă</w:t>
            </w:r>
            <w:r w:rsidRPr="00715B3C">
              <w:rPr>
                <w:rFonts w:ascii="Times New Roman" w:hAnsi="Times New Roman" w:cs="Times New Roman"/>
                <w:b/>
                <w:bCs/>
                <w:color w:val="000000" w:themeColor="text1"/>
                <w:sz w:val="24"/>
                <w:szCs w:val="24"/>
              </w:rPr>
              <w:t xml:space="preserve">”, suma de </w:t>
            </w:r>
            <w:r>
              <w:rPr>
                <w:rFonts w:ascii="Times New Roman" w:hAnsi="Times New Roman" w:cs="Times New Roman"/>
                <w:b/>
                <w:bCs/>
                <w:color w:val="000000" w:themeColor="text1"/>
                <w:sz w:val="24"/>
                <w:szCs w:val="24"/>
              </w:rPr>
              <w:t>900</w:t>
            </w:r>
            <w:r w:rsidRPr="00715B3C">
              <w:rPr>
                <w:rFonts w:ascii="Times New Roman" w:hAnsi="Times New Roman" w:cs="Times New Roman"/>
                <w:b/>
                <w:bCs/>
                <w:color w:val="000000" w:themeColor="text1"/>
                <w:sz w:val="24"/>
                <w:szCs w:val="24"/>
              </w:rPr>
              <w:t xml:space="preserve"> mii lei:</w:t>
            </w:r>
          </w:p>
          <w:p w14:paraId="07F1C12B" w14:textId="0497C682" w:rsidR="00C2255A" w:rsidRPr="00E92525" w:rsidRDefault="00F46318"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C2255A" w:rsidRPr="00E92525">
              <w:rPr>
                <w:rFonts w:ascii="Times New Roman" w:hAnsi="Times New Roman" w:cs="Times New Roman"/>
                <w:color w:val="000000" w:themeColor="text1"/>
                <w:sz w:val="24"/>
                <w:szCs w:val="24"/>
              </w:rPr>
              <w:t>pentru prevenirea și combaterea inundațiilor și ghețurilor</w:t>
            </w:r>
            <w:r w:rsidRPr="00E92525">
              <w:rPr>
                <w:rFonts w:ascii="Times New Roman" w:hAnsi="Times New Roman" w:cs="Times New Roman"/>
                <w:color w:val="000000" w:themeColor="text1"/>
                <w:sz w:val="24"/>
                <w:szCs w:val="24"/>
              </w:rPr>
              <w:t>, în sumă de</w:t>
            </w:r>
            <w:r w:rsidR="00C2255A"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450</w:t>
            </w:r>
            <w:r w:rsidR="00C2255A" w:rsidRPr="00E92525">
              <w:rPr>
                <w:rFonts w:ascii="Times New Roman" w:hAnsi="Times New Roman" w:cs="Times New Roman"/>
                <w:color w:val="000000" w:themeColor="text1"/>
                <w:sz w:val="24"/>
                <w:szCs w:val="24"/>
              </w:rPr>
              <w:t xml:space="preserve"> mii lei</w:t>
            </w:r>
            <w:r w:rsidRPr="00E92525">
              <w:rPr>
                <w:rFonts w:ascii="Times New Roman" w:hAnsi="Times New Roman" w:cs="Times New Roman"/>
                <w:color w:val="000000" w:themeColor="text1"/>
                <w:sz w:val="24"/>
                <w:szCs w:val="24"/>
              </w:rPr>
              <w:t>;</w:t>
            </w:r>
          </w:p>
          <w:p w14:paraId="622AEA29" w14:textId="361D7B49" w:rsidR="00C2255A" w:rsidRPr="00E92525" w:rsidRDefault="00F46318" w:rsidP="00715B3C">
            <w:pPr>
              <w:pStyle w:val="ListParagraph"/>
              <w:numPr>
                <w:ilvl w:val="0"/>
                <w:numId w:val="12"/>
              </w:numPr>
              <w:tabs>
                <w:tab w:val="left" w:pos="1051"/>
              </w:tabs>
              <w:suppressAutoHyphens w:val="0"/>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cheltuieli </w:t>
            </w:r>
            <w:r w:rsidR="00C2255A" w:rsidRPr="00E92525">
              <w:rPr>
                <w:rFonts w:ascii="Times New Roman" w:hAnsi="Times New Roman" w:cs="Times New Roman"/>
                <w:color w:val="000000" w:themeColor="text1"/>
                <w:sz w:val="24"/>
                <w:szCs w:val="24"/>
              </w:rPr>
              <w:t>pentru ma</w:t>
            </w:r>
            <w:r w:rsidR="000B3D79">
              <w:rPr>
                <w:rFonts w:ascii="Times New Roman" w:hAnsi="Times New Roman" w:cs="Times New Roman"/>
                <w:color w:val="000000" w:themeColor="text1"/>
                <w:sz w:val="24"/>
                <w:szCs w:val="24"/>
              </w:rPr>
              <w:t>ș</w:t>
            </w:r>
            <w:r w:rsidR="00C2255A" w:rsidRPr="00E92525">
              <w:rPr>
                <w:rFonts w:ascii="Times New Roman" w:hAnsi="Times New Roman" w:cs="Times New Roman"/>
                <w:color w:val="000000" w:themeColor="text1"/>
                <w:sz w:val="24"/>
                <w:szCs w:val="24"/>
              </w:rPr>
              <w:t xml:space="preserve">ini, echipamente </w:t>
            </w:r>
            <w:r w:rsidR="00D02AF0" w:rsidRPr="00E92525">
              <w:rPr>
                <w:rFonts w:ascii="Times New Roman" w:hAnsi="Times New Roman" w:cs="Times New Roman"/>
                <w:color w:val="000000" w:themeColor="text1"/>
                <w:sz w:val="24"/>
                <w:szCs w:val="24"/>
              </w:rPr>
              <w:t>ș</w:t>
            </w:r>
            <w:r w:rsidR="00C2255A" w:rsidRPr="00E92525">
              <w:rPr>
                <w:rFonts w:ascii="Times New Roman" w:hAnsi="Times New Roman" w:cs="Times New Roman"/>
                <w:color w:val="000000" w:themeColor="text1"/>
                <w:sz w:val="24"/>
                <w:szCs w:val="24"/>
              </w:rPr>
              <w:t>i mijloace de transport</w:t>
            </w:r>
            <w:r w:rsidRPr="00E92525">
              <w:rPr>
                <w:rFonts w:ascii="Times New Roman" w:hAnsi="Times New Roman" w:cs="Times New Roman"/>
                <w:color w:val="000000" w:themeColor="text1"/>
                <w:sz w:val="24"/>
                <w:szCs w:val="24"/>
              </w:rPr>
              <w:t>, în sumă de 450 mii lei.</w:t>
            </w:r>
            <w:r w:rsidR="00C2255A" w:rsidRPr="00E92525">
              <w:rPr>
                <w:rFonts w:ascii="Times New Roman" w:hAnsi="Times New Roman" w:cs="Times New Roman"/>
                <w:color w:val="000000" w:themeColor="text1"/>
                <w:sz w:val="24"/>
                <w:szCs w:val="24"/>
              </w:rPr>
              <w:t xml:space="preserve"> </w:t>
            </w:r>
          </w:p>
          <w:p w14:paraId="2E929D1D" w14:textId="77777777" w:rsidR="00715B3C" w:rsidRDefault="00715B3C" w:rsidP="00D34444">
            <w:pPr>
              <w:pStyle w:val="ListParagraph"/>
              <w:tabs>
                <w:tab w:val="left" w:pos="1431"/>
              </w:tabs>
              <w:suppressAutoHyphens w:val="0"/>
              <w:ind w:left="0" w:firstLine="421"/>
              <w:jc w:val="both"/>
              <w:rPr>
                <w:rFonts w:ascii="Times New Roman" w:hAnsi="Times New Roman" w:cs="Times New Roman"/>
                <w:color w:val="000000" w:themeColor="text1"/>
                <w:sz w:val="24"/>
                <w:szCs w:val="24"/>
              </w:rPr>
            </w:pPr>
          </w:p>
          <w:p w14:paraId="284D4E48" w14:textId="4A36ACDE" w:rsidR="00F67DDC" w:rsidRPr="00E92525" w:rsidRDefault="004F00DA" w:rsidP="00D34444">
            <w:pPr>
              <w:pStyle w:val="ListParagraph"/>
              <w:tabs>
                <w:tab w:val="left" w:pos="1431"/>
              </w:tabs>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Precizăm </w:t>
            </w:r>
            <w:r w:rsidR="00D16EE2" w:rsidRPr="00E92525">
              <w:rPr>
                <w:rFonts w:ascii="Times New Roman" w:hAnsi="Times New Roman" w:cs="Times New Roman"/>
                <w:color w:val="000000" w:themeColor="text1"/>
                <w:sz w:val="24"/>
                <w:szCs w:val="24"/>
              </w:rPr>
              <w:t xml:space="preserve">faptul </w:t>
            </w:r>
            <w:r w:rsidRPr="00E92525">
              <w:rPr>
                <w:rFonts w:ascii="Times New Roman" w:hAnsi="Times New Roman" w:cs="Times New Roman"/>
                <w:color w:val="000000" w:themeColor="text1"/>
                <w:sz w:val="24"/>
                <w:szCs w:val="24"/>
              </w:rPr>
              <w:t>că</w:t>
            </w:r>
            <w:r w:rsidR="00D16EE2" w:rsidRPr="00E92525">
              <w:rPr>
                <w:rFonts w:ascii="Times New Roman" w:hAnsi="Times New Roman" w:cs="Times New Roman"/>
                <w:color w:val="000000" w:themeColor="text1"/>
                <w:sz w:val="24"/>
                <w:szCs w:val="24"/>
              </w:rPr>
              <w:t xml:space="preserve"> </w:t>
            </w:r>
            <w:r w:rsidR="002533B6" w:rsidRPr="00E92525">
              <w:rPr>
                <w:rFonts w:ascii="Times New Roman" w:hAnsi="Times New Roman" w:cs="Times New Roman"/>
                <w:color w:val="000000" w:themeColor="text1"/>
                <w:sz w:val="24"/>
                <w:szCs w:val="24"/>
              </w:rPr>
              <w:t>sumele alocat</w:t>
            </w:r>
            <w:r w:rsidR="000431F6">
              <w:rPr>
                <w:rFonts w:ascii="Times New Roman" w:hAnsi="Times New Roman" w:cs="Times New Roman"/>
                <w:color w:val="000000" w:themeColor="text1"/>
                <w:sz w:val="24"/>
                <w:szCs w:val="24"/>
              </w:rPr>
              <w:t>e</w:t>
            </w:r>
            <w:r w:rsidR="002533B6" w:rsidRPr="00E92525">
              <w:rPr>
                <w:rFonts w:ascii="Times New Roman" w:hAnsi="Times New Roman" w:cs="Times New Roman"/>
                <w:color w:val="000000" w:themeColor="text1"/>
                <w:sz w:val="24"/>
                <w:szCs w:val="24"/>
              </w:rPr>
              <w:t xml:space="preserve"> de la bugetul statului au fost</w:t>
            </w:r>
            <w:r w:rsidRPr="00E92525">
              <w:rPr>
                <w:rFonts w:ascii="Times New Roman" w:hAnsi="Times New Roman" w:cs="Times New Roman"/>
                <w:color w:val="000000" w:themeColor="text1"/>
                <w:sz w:val="24"/>
                <w:szCs w:val="24"/>
              </w:rPr>
              <w:t xml:space="preserve"> diminua</w:t>
            </w:r>
            <w:r w:rsidR="002533B6" w:rsidRPr="00E92525">
              <w:rPr>
                <w:rFonts w:ascii="Times New Roman" w:hAnsi="Times New Roman" w:cs="Times New Roman"/>
                <w:color w:val="000000" w:themeColor="text1"/>
                <w:sz w:val="24"/>
                <w:szCs w:val="24"/>
              </w:rPr>
              <w:t>te</w:t>
            </w:r>
            <w:r w:rsidRPr="00E92525">
              <w:rPr>
                <w:rFonts w:ascii="Times New Roman" w:hAnsi="Times New Roman" w:cs="Times New Roman"/>
                <w:color w:val="000000" w:themeColor="text1"/>
                <w:sz w:val="24"/>
                <w:szCs w:val="24"/>
              </w:rPr>
              <w:t xml:space="preserve"> cu 10%</w:t>
            </w:r>
            <w:r w:rsidR="00BB4690"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în conformitate cu </w:t>
            </w:r>
            <w:r w:rsidR="00F67DDC" w:rsidRPr="00E92525">
              <w:rPr>
                <w:rFonts w:ascii="Times New Roman" w:hAnsi="Times New Roman" w:cs="Times New Roman"/>
                <w:color w:val="000000" w:themeColor="text1"/>
                <w:sz w:val="24"/>
                <w:szCs w:val="24"/>
              </w:rPr>
              <w:t xml:space="preserve">prevederile art. 21 alin. 5 din Legea </w:t>
            </w:r>
            <w:r w:rsidR="00B4449F" w:rsidRPr="00E92525">
              <w:rPr>
                <w:rFonts w:ascii="Times New Roman" w:hAnsi="Times New Roman" w:cs="Times New Roman"/>
                <w:color w:val="000000" w:themeColor="text1"/>
                <w:sz w:val="24"/>
                <w:szCs w:val="24"/>
              </w:rPr>
              <w:t xml:space="preserve">nr. </w:t>
            </w:r>
            <w:r w:rsidR="00F67DDC" w:rsidRPr="00E92525">
              <w:rPr>
                <w:rFonts w:ascii="Times New Roman" w:hAnsi="Times New Roman" w:cs="Times New Roman"/>
                <w:color w:val="000000" w:themeColor="text1"/>
                <w:sz w:val="24"/>
                <w:szCs w:val="24"/>
              </w:rPr>
              <w:t>500/2002 a finanțelor publice, cu modificările și completările ulterioare, pentru asigurarea unei execuții bugetare prudente.</w:t>
            </w:r>
          </w:p>
          <w:p w14:paraId="38C0E996" w14:textId="77777777" w:rsidR="005026DC" w:rsidRPr="00E92525" w:rsidRDefault="005026DC" w:rsidP="00D34444">
            <w:pPr>
              <w:jc w:val="both"/>
              <w:rPr>
                <w:rFonts w:ascii="Times New Roman" w:hAnsi="Times New Roman" w:cs="Times New Roman"/>
                <w:b/>
                <w:color w:val="000000" w:themeColor="text1"/>
                <w:sz w:val="24"/>
                <w:szCs w:val="24"/>
              </w:rPr>
            </w:pPr>
          </w:p>
          <w:p w14:paraId="07EE830A" w14:textId="52856F78" w:rsidR="005C2C06" w:rsidRPr="00E92525" w:rsidRDefault="00D00479" w:rsidP="00091903">
            <w:pPr>
              <w:tabs>
                <w:tab w:val="left" w:pos="6285"/>
              </w:tabs>
              <w:ind w:firstLine="421"/>
              <w:jc w:val="both"/>
              <w:rPr>
                <w:rStyle w:val="HTMLCite"/>
                <w:rFonts w:ascii="Times New Roman" w:hAnsi="Times New Roman" w:cs="Times New Roman"/>
                <w:i w:val="0"/>
                <w:iCs w:val="0"/>
                <w:color w:val="000000" w:themeColor="text1"/>
                <w:sz w:val="24"/>
                <w:szCs w:val="24"/>
                <w:lang w:val="nl-NL"/>
              </w:rPr>
            </w:pPr>
            <w:r w:rsidRPr="00E92525">
              <w:rPr>
                <w:rFonts w:ascii="Times New Roman" w:hAnsi="Times New Roman" w:cs="Times New Roman"/>
                <w:color w:val="000000" w:themeColor="text1"/>
                <w:sz w:val="24"/>
                <w:szCs w:val="24"/>
                <w:lang w:val="nl-NL"/>
              </w:rPr>
              <w:t>Pentru</w:t>
            </w:r>
            <w:r w:rsidRPr="00E92525">
              <w:rPr>
                <w:rFonts w:ascii="Times New Roman" w:hAnsi="Times New Roman" w:cs="Times New Roman"/>
                <w:b/>
                <w:color w:val="000000" w:themeColor="text1"/>
                <w:sz w:val="24"/>
                <w:szCs w:val="24"/>
                <w:lang w:val="nl-NL"/>
              </w:rPr>
              <w:t xml:space="preserve"> Cheltuieli din alte surse de finan</w:t>
            </w:r>
            <w:r w:rsidR="00D02AF0" w:rsidRPr="00E92525">
              <w:rPr>
                <w:rFonts w:ascii="Times New Roman" w:hAnsi="Times New Roman" w:cs="Times New Roman"/>
                <w:b/>
                <w:color w:val="000000" w:themeColor="text1"/>
                <w:sz w:val="24"/>
                <w:szCs w:val="24"/>
                <w:lang w:val="nl-NL"/>
              </w:rPr>
              <w:t>ț</w:t>
            </w:r>
            <w:r w:rsidRPr="00E92525">
              <w:rPr>
                <w:rFonts w:ascii="Times New Roman" w:hAnsi="Times New Roman" w:cs="Times New Roman"/>
                <w:b/>
                <w:color w:val="000000" w:themeColor="text1"/>
                <w:sz w:val="24"/>
                <w:szCs w:val="24"/>
                <w:lang w:val="nl-NL"/>
              </w:rPr>
              <w:t>are</w:t>
            </w:r>
            <w:r w:rsidR="00DD2A03" w:rsidRPr="00E92525">
              <w:rPr>
                <w:rFonts w:ascii="Times New Roman" w:hAnsi="Times New Roman" w:cs="Times New Roman"/>
                <w:color w:val="000000" w:themeColor="text1"/>
                <w:sz w:val="24"/>
                <w:szCs w:val="24"/>
                <w:lang w:val="nl-NL"/>
              </w:rPr>
              <w:t xml:space="preserve"> este prevăzută</w:t>
            </w:r>
            <w:r w:rsidRPr="00E92525">
              <w:rPr>
                <w:rFonts w:ascii="Times New Roman" w:hAnsi="Times New Roman" w:cs="Times New Roman"/>
                <w:color w:val="000000" w:themeColor="text1"/>
                <w:sz w:val="24"/>
                <w:szCs w:val="24"/>
                <w:lang w:val="nl-NL"/>
              </w:rPr>
              <w:t xml:space="preserve"> suma de </w:t>
            </w:r>
            <w:r w:rsidR="007411C9">
              <w:rPr>
                <w:rFonts w:ascii="Times New Roman" w:hAnsi="Times New Roman" w:cs="Times New Roman"/>
                <w:b/>
                <w:color w:val="000000" w:themeColor="text1"/>
                <w:sz w:val="24"/>
                <w:szCs w:val="24"/>
                <w:lang w:val="nl-NL"/>
              </w:rPr>
              <w:t>9.614</w:t>
            </w:r>
            <w:r w:rsidRPr="00E92525">
              <w:rPr>
                <w:rFonts w:ascii="Times New Roman" w:hAnsi="Times New Roman" w:cs="Times New Roman"/>
                <w:b/>
                <w:color w:val="000000" w:themeColor="text1"/>
                <w:sz w:val="24"/>
                <w:szCs w:val="24"/>
                <w:lang w:val="nl-NL"/>
              </w:rPr>
              <w:t xml:space="preserve"> mii lei</w:t>
            </w:r>
            <w:r w:rsidRPr="00E92525">
              <w:rPr>
                <w:rFonts w:ascii="Times New Roman" w:hAnsi="Times New Roman" w:cs="Times New Roman"/>
                <w:color w:val="000000" w:themeColor="text1"/>
                <w:sz w:val="24"/>
                <w:szCs w:val="24"/>
                <w:lang w:val="nl-NL"/>
              </w:rPr>
              <w:t xml:space="preserve"> care reprezint</w:t>
            </w:r>
            <w:r w:rsidR="00DD2A03" w:rsidRPr="00E92525">
              <w:rPr>
                <w:rFonts w:ascii="Times New Roman" w:hAnsi="Times New Roman" w:cs="Times New Roman"/>
                <w:color w:val="000000" w:themeColor="text1"/>
                <w:sz w:val="24"/>
                <w:szCs w:val="24"/>
                <w:lang w:val="nl-NL"/>
              </w:rPr>
              <w:t>ă</w:t>
            </w:r>
            <w:r w:rsidRPr="00E92525">
              <w:rPr>
                <w:rFonts w:ascii="Times New Roman" w:hAnsi="Times New Roman" w:cs="Times New Roman"/>
                <w:color w:val="000000" w:themeColor="text1"/>
                <w:sz w:val="24"/>
                <w:szCs w:val="24"/>
                <w:lang w:val="nl-NL"/>
              </w:rPr>
              <w:t xml:space="preserve"> sume finan</w:t>
            </w:r>
            <w:r w:rsidR="00DD2A03" w:rsidRPr="00E92525">
              <w:rPr>
                <w:rFonts w:ascii="Times New Roman" w:hAnsi="Times New Roman" w:cs="Times New Roman"/>
                <w:color w:val="000000" w:themeColor="text1"/>
                <w:sz w:val="24"/>
                <w:szCs w:val="24"/>
                <w:lang w:val="nl-NL"/>
              </w:rPr>
              <w:t>ț</w:t>
            </w:r>
            <w:r w:rsidRPr="00E92525">
              <w:rPr>
                <w:rFonts w:ascii="Times New Roman" w:hAnsi="Times New Roman" w:cs="Times New Roman"/>
                <w:color w:val="000000" w:themeColor="text1"/>
                <w:sz w:val="24"/>
                <w:szCs w:val="24"/>
                <w:lang w:val="nl-NL"/>
              </w:rPr>
              <w:t xml:space="preserve">ate din Fondul de Solidaritate al Uniunii Europene, principalul instrument </w:t>
            </w:r>
            <w:r w:rsidR="00DD2A03" w:rsidRPr="00E92525">
              <w:rPr>
                <w:rFonts w:ascii="Times New Roman" w:hAnsi="Times New Roman" w:cs="Times New Roman"/>
                <w:color w:val="000000" w:themeColor="text1"/>
                <w:sz w:val="24"/>
                <w:szCs w:val="24"/>
                <w:lang w:val="nl-NL"/>
              </w:rPr>
              <w:t>î</w:t>
            </w:r>
            <w:r w:rsidRPr="00E92525">
              <w:rPr>
                <w:rFonts w:ascii="Times New Roman" w:hAnsi="Times New Roman" w:cs="Times New Roman"/>
                <w:color w:val="000000" w:themeColor="text1"/>
                <w:sz w:val="24"/>
                <w:szCs w:val="24"/>
                <w:lang w:val="nl-NL"/>
              </w:rPr>
              <w:t>nfiin</w:t>
            </w:r>
            <w:r w:rsidR="00DD2A03" w:rsidRPr="00E92525">
              <w:rPr>
                <w:rFonts w:ascii="Times New Roman" w:hAnsi="Times New Roman" w:cs="Times New Roman"/>
                <w:color w:val="000000" w:themeColor="text1"/>
                <w:sz w:val="24"/>
                <w:szCs w:val="24"/>
                <w:lang w:val="nl-NL"/>
              </w:rPr>
              <w:t>ț</w:t>
            </w:r>
            <w:r w:rsidRPr="00E92525">
              <w:rPr>
                <w:rFonts w:ascii="Times New Roman" w:hAnsi="Times New Roman" w:cs="Times New Roman"/>
                <w:color w:val="000000" w:themeColor="text1"/>
                <w:sz w:val="24"/>
                <w:szCs w:val="24"/>
                <w:lang w:val="nl-NL"/>
              </w:rPr>
              <w:t>at la nivelul Uniunii Europene pentru a face fa</w:t>
            </w:r>
            <w:r w:rsidR="00DD2A03" w:rsidRPr="00E92525">
              <w:rPr>
                <w:rFonts w:ascii="Times New Roman" w:hAnsi="Times New Roman" w:cs="Times New Roman"/>
                <w:color w:val="000000" w:themeColor="text1"/>
                <w:sz w:val="24"/>
                <w:szCs w:val="24"/>
                <w:lang w:val="nl-NL"/>
              </w:rPr>
              <w:t>ță</w:t>
            </w:r>
            <w:r w:rsidRPr="00E92525">
              <w:rPr>
                <w:rFonts w:ascii="Times New Roman" w:hAnsi="Times New Roman" w:cs="Times New Roman"/>
                <w:color w:val="000000" w:themeColor="text1"/>
                <w:sz w:val="24"/>
                <w:szCs w:val="24"/>
                <w:lang w:val="nl-NL"/>
              </w:rPr>
              <w:t xml:space="preserve"> ca</w:t>
            </w:r>
            <w:r w:rsidR="00DD2A03" w:rsidRPr="00E92525">
              <w:rPr>
                <w:rFonts w:ascii="Times New Roman" w:hAnsi="Times New Roman" w:cs="Times New Roman"/>
                <w:color w:val="000000" w:themeColor="text1"/>
                <w:sz w:val="24"/>
                <w:szCs w:val="24"/>
                <w:lang w:val="nl-NL"/>
              </w:rPr>
              <w:t>tastrofelor majore</w:t>
            </w:r>
            <w:r w:rsidR="00D34444" w:rsidRPr="00E92525">
              <w:rPr>
                <w:rFonts w:ascii="Times New Roman" w:hAnsi="Times New Roman" w:cs="Times New Roman"/>
                <w:color w:val="000000" w:themeColor="text1"/>
                <w:sz w:val="24"/>
                <w:szCs w:val="24"/>
                <w:lang w:val="nl-NL"/>
              </w:rPr>
              <w:t>, c</w:t>
            </w:r>
            <w:r w:rsidR="00DD2A03" w:rsidRPr="00E92525">
              <w:rPr>
                <w:rFonts w:ascii="Times New Roman" w:hAnsi="Times New Roman" w:cs="Times New Roman"/>
                <w:color w:val="000000" w:themeColor="text1"/>
                <w:sz w:val="24"/>
                <w:szCs w:val="24"/>
                <w:lang w:val="nl-NL"/>
              </w:rPr>
              <w:t xml:space="preserve">onform </w:t>
            </w:r>
            <w:r w:rsidR="00091903">
              <w:rPr>
                <w:rFonts w:ascii="Times New Roman" w:hAnsi="Times New Roman" w:cs="Times New Roman"/>
                <w:color w:val="000000" w:themeColor="text1"/>
                <w:sz w:val="24"/>
                <w:szCs w:val="24"/>
                <w:lang w:val="nl-NL"/>
              </w:rPr>
              <w:t>prevederilor H.G.</w:t>
            </w:r>
            <w:r w:rsidRPr="00E92525">
              <w:rPr>
                <w:rFonts w:ascii="Times New Roman" w:hAnsi="Times New Roman" w:cs="Times New Roman"/>
                <w:color w:val="000000" w:themeColor="text1"/>
                <w:sz w:val="24"/>
                <w:szCs w:val="24"/>
                <w:lang w:val="nl-NL"/>
              </w:rPr>
              <w:t xml:space="preserve"> nr. 1021/2015 </w:t>
            </w:r>
            <w:r w:rsidRPr="00091903">
              <w:rPr>
                <w:rStyle w:val="HTMLCite"/>
                <w:rFonts w:ascii="Times New Roman" w:hAnsi="Times New Roman" w:cs="Times New Roman"/>
                <w:bCs/>
                <w:iCs w:val="0"/>
                <w:color w:val="000000" w:themeColor="text1"/>
                <w:sz w:val="24"/>
                <w:szCs w:val="24"/>
              </w:rPr>
              <w:t>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w:t>
            </w:r>
            <w:r w:rsidR="000A5413">
              <w:rPr>
                <w:rStyle w:val="HTMLCite"/>
                <w:rFonts w:ascii="Times New Roman" w:hAnsi="Times New Roman" w:cs="Times New Roman"/>
                <w:bCs/>
                <w:iCs w:val="0"/>
                <w:color w:val="000000" w:themeColor="text1"/>
                <w:sz w:val="24"/>
                <w:szCs w:val="24"/>
              </w:rPr>
              <w:t xml:space="preserve">, </w:t>
            </w:r>
            <w:r w:rsidR="000A5413" w:rsidRPr="000A5413">
              <w:rPr>
                <w:rStyle w:val="HTMLCite"/>
                <w:rFonts w:ascii="Times New Roman" w:hAnsi="Times New Roman" w:cs="Times New Roman"/>
                <w:bCs/>
                <w:i w:val="0"/>
                <w:color w:val="000000" w:themeColor="text1"/>
                <w:sz w:val="24"/>
                <w:szCs w:val="24"/>
              </w:rPr>
              <w:t>respectiv</w:t>
            </w:r>
            <w:r w:rsidR="00091903" w:rsidRPr="000A5413">
              <w:rPr>
                <w:rStyle w:val="HTMLCite"/>
                <w:rFonts w:ascii="Times New Roman" w:hAnsi="Times New Roman" w:cs="Times New Roman"/>
                <w:bCs/>
                <w:i w:val="0"/>
                <w:color w:val="000000" w:themeColor="text1"/>
                <w:sz w:val="24"/>
                <w:szCs w:val="24"/>
              </w:rPr>
              <w:t xml:space="preserve"> </w:t>
            </w:r>
            <w:r w:rsidR="00091903">
              <w:rPr>
                <w:rStyle w:val="HTMLCite"/>
                <w:rFonts w:ascii="Times New Roman" w:hAnsi="Times New Roman" w:cs="Times New Roman"/>
                <w:bCs/>
                <w:i w:val="0"/>
                <w:color w:val="000000" w:themeColor="text1"/>
                <w:sz w:val="24"/>
                <w:szCs w:val="24"/>
              </w:rPr>
              <w:t xml:space="preserve">a H.G. </w:t>
            </w:r>
            <w:r w:rsidR="000A5413">
              <w:rPr>
                <w:rStyle w:val="HTMLCite"/>
                <w:rFonts w:ascii="Times New Roman" w:hAnsi="Times New Roman" w:cs="Times New Roman"/>
                <w:bCs/>
                <w:i w:val="0"/>
                <w:color w:val="000000" w:themeColor="text1"/>
                <w:sz w:val="24"/>
                <w:szCs w:val="24"/>
              </w:rPr>
              <w:t xml:space="preserve">                       </w:t>
            </w:r>
            <w:r w:rsidR="00091903">
              <w:rPr>
                <w:rStyle w:val="HTMLCite"/>
                <w:rFonts w:ascii="Times New Roman" w:hAnsi="Times New Roman" w:cs="Times New Roman"/>
                <w:bCs/>
                <w:i w:val="0"/>
                <w:color w:val="000000" w:themeColor="text1"/>
                <w:sz w:val="24"/>
                <w:szCs w:val="24"/>
              </w:rPr>
              <w:t xml:space="preserve">nr. 812/2019 </w:t>
            </w:r>
            <w:r w:rsidR="00091903" w:rsidRPr="00091903">
              <w:rPr>
                <w:rFonts w:ascii="Times New Roman" w:hAnsi="Times New Roman" w:cs="Times New Roman"/>
                <w:i/>
                <w:iCs/>
                <w:color w:val="333333"/>
                <w:sz w:val="24"/>
                <w:szCs w:val="24"/>
                <w:shd w:val="clear" w:color="auto" w:fill="FFFFFF"/>
              </w:rPr>
              <w:t>privind utilizarea fondurilor alocate României din Fondul de Solidaritate al Uniunii Europene</w:t>
            </w:r>
            <w:r w:rsidR="00091903">
              <w:rPr>
                <w:rFonts w:ascii="Times New Roman" w:hAnsi="Times New Roman" w:cs="Times New Roman"/>
                <w:i/>
                <w:iCs/>
                <w:color w:val="333333"/>
                <w:sz w:val="24"/>
                <w:szCs w:val="24"/>
                <w:shd w:val="clear" w:color="auto" w:fill="FFFFFF"/>
              </w:rPr>
              <w:t>.</w:t>
            </w:r>
          </w:p>
          <w:p w14:paraId="30DE94CC" w14:textId="1A82DB4A" w:rsidR="00D34444" w:rsidRDefault="00760CA2" w:rsidP="00D34444">
            <w:pPr>
              <w:pStyle w:val="ListParagraph"/>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Ȋn conformitate cu prevederile art. 66 </w:t>
            </w:r>
            <w:r w:rsidR="009048DC" w:rsidRPr="00E92525">
              <w:rPr>
                <w:rFonts w:ascii="Times New Roman" w:hAnsi="Times New Roman" w:cs="Times New Roman"/>
                <w:color w:val="000000" w:themeColor="text1"/>
                <w:sz w:val="24"/>
                <w:szCs w:val="24"/>
              </w:rPr>
              <w:t>alin.</w:t>
            </w:r>
            <w:r w:rsidRPr="00E92525">
              <w:rPr>
                <w:rFonts w:ascii="Times New Roman" w:hAnsi="Times New Roman" w:cs="Times New Roman"/>
                <w:color w:val="000000" w:themeColor="text1"/>
                <w:sz w:val="24"/>
                <w:szCs w:val="24"/>
              </w:rPr>
              <w:t xml:space="preserve"> </w:t>
            </w:r>
            <w:r w:rsidR="00DD2A0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2</w:t>
            </w:r>
            <w:r w:rsidR="00DD2A03"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din Legea </w:t>
            </w:r>
            <w:r w:rsidR="002533B6" w:rsidRPr="00E92525">
              <w:rPr>
                <w:rFonts w:ascii="Times New Roman" w:hAnsi="Times New Roman" w:cs="Times New Roman"/>
                <w:color w:val="000000" w:themeColor="text1"/>
                <w:sz w:val="24"/>
                <w:szCs w:val="24"/>
              </w:rPr>
              <w:t xml:space="preserve">                            </w:t>
            </w:r>
            <w:r w:rsidR="00D34444" w:rsidRPr="00E92525">
              <w:rPr>
                <w:rFonts w:ascii="Times New Roman" w:hAnsi="Times New Roman" w:cs="Times New Roman"/>
                <w:color w:val="000000" w:themeColor="text1"/>
                <w:sz w:val="24"/>
                <w:szCs w:val="24"/>
              </w:rPr>
              <w:t xml:space="preserve">nr. </w:t>
            </w:r>
            <w:r w:rsidRPr="00E92525">
              <w:rPr>
                <w:rFonts w:ascii="Times New Roman" w:hAnsi="Times New Roman" w:cs="Times New Roman"/>
                <w:color w:val="000000" w:themeColor="text1"/>
                <w:sz w:val="24"/>
                <w:szCs w:val="24"/>
              </w:rPr>
              <w:t>500/2002 privind finanţele publice,</w:t>
            </w:r>
            <w:r w:rsidR="001623C5" w:rsidRPr="00E92525">
              <w:rPr>
                <w:rFonts w:ascii="Times New Roman" w:hAnsi="Times New Roman" w:cs="Times New Roman"/>
                <w:color w:val="000000" w:themeColor="text1"/>
                <w:sz w:val="24"/>
                <w:szCs w:val="24"/>
              </w:rPr>
              <w:t xml:space="preserve"> cu modificările şi completările ulterioare,</w:t>
            </w:r>
            <w:r w:rsidRPr="00E92525">
              <w:rPr>
                <w:rFonts w:ascii="Times New Roman" w:hAnsi="Times New Roman" w:cs="Times New Roman"/>
                <w:color w:val="000000" w:themeColor="text1"/>
                <w:sz w:val="24"/>
                <w:szCs w:val="24"/>
              </w:rPr>
              <w:t xml:space="preserve"> </w:t>
            </w:r>
            <w:r w:rsidRPr="007D56F4">
              <w:rPr>
                <w:rFonts w:ascii="Times New Roman" w:hAnsi="Times New Roman" w:cs="Times New Roman"/>
                <w:b/>
                <w:bCs/>
                <w:color w:val="000000" w:themeColor="text1"/>
                <w:sz w:val="24"/>
                <w:szCs w:val="24"/>
              </w:rPr>
              <w:t>deficitul înscris în bugetul de venituri şi cheltuieli pentru anul 20</w:t>
            </w:r>
            <w:r w:rsidR="002533B6" w:rsidRPr="007D56F4">
              <w:rPr>
                <w:rFonts w:ascii="Times New Roman" w:hAnsi="Times New Roman" w:cs="Times New Roman"/>
                <w:b/>
                <w:bCs/>
                <w:color w:val="000000" w:themeColor="text1"/>
                <w:sz w:val="24"/>
                <w:szCs w:val="24"/>
              </w:rPr>
              <w:t>2</w:t>
            </w:r>
            <w:r w:rsidR="00113E40" w:rsidRPr="007D56F4">
              <w:rPr>
                <w:rFonts w:ascii="Times New Roman" w:hAnsi="Times New Roman" w:cs="Times New Roman"/>
                <w:b/>
                <w:bCs/>
                <w:color w:val="000000" w:themeColor="text1"/>
                <w:sz w:val="24"/>
                <w:szCs w:val="24"/>
              </w:rPr>
              <w:t>2</w:t>
            </w:r>
            <w:r w:rsidRPr="007D56F4">
              <w:rPr>
                <w:rFonts w:ascii="Times New Roman" w:hAnsi="Times New Roman" w:cs="Times New Roman"/>
                <w:b/>
                <w:bCs/>
                <w:color w:val="000000" w:themeColor="text1"/>
                <w:sz w:val="24"/>
                <w:szCs w:val="24"/>
              </w:rPr>
              <w:t xml:space="preserve">, în sumă de </w:t>
            </w:r>
            <w:r w:rsidR="00113E40" w:rsidRPr="007D56F4">
              <w:rPr>
                <w:rFonts w:ascii="Times New Roman" w:hAnsi="Times New Roman" w:cs="Times New Roman"/>
                <w:b/>
                <w:bCs/>
                <w:color w:val="000000" w:themeColor="text1"/>
                <w:sz w:val="24"/>
                <w:szCs w:val="24"/>
              </w:rPr>
              <w:t>148.390</w:t>
            </w:r>
            <w:r w:rsidRPr="007D56F4">
              <w:rPr>
                <w:rFonts w:ascii="Times New Roman" w:hAnsi="Times New Roman" w:cs="Times New Roman"/>
                <w:b/>
                <w:bCs/>
                <w:color w:val="000000" w:themeColor="text1"/>
                <w:sz w:val="24"/>
                <w:szCs w:val="24"/>
              </w:rPr>
              <w:t xml:space="preserve"> mii lei</w:t>
            </w:r>
            <w:r w:rsidRPr="00E92525">
              <w:rPr>
                <w:rFonts w:ascii="Times New Roman" w:hAnsi="Times New Roman" w:cs="Times New Roman"/>
                <w:color w:val="000000" w:themeColor="text1"/>
                <w:sz w:val="24"/>
                <w:szCs w:val="24"/>
              </w:rPr>
              <w:t xml:space="preserve">, </w:t>
            </w:r>
            <w:r w:rsidR="007D56F4">
              <w:rPr>
                <w:rFonts w:ascii="Times New Roman" w:hAnsi="Times New Roman" w:cs="Times New Roman"/>
                <w:color w:val="000000" w:themeColor="text1"/>
                <w:sz w:val="24"/>
                <w:szCs w:val="24"/>
              </w:rPr>
              <w:t>este</w:t>
            </w:r>
            <w:r w:rsidRPr="00E92525">
              <w:rPr>
                <w:rFonts w:ascii="Times New Roman" w:hAnsi="Times New Roman" w:cs="Times New Roman"/>
                <w:color w:val="000000" w:themeColor="text1"/>
                <w:sz w:val="24"/>
                <w:szCs w:val="24"/>
              </w:rPr>
              <w:t xml:space="preserve"> acoperit din excedentul </w:t>
            </w:r>
            <w:r w:rsidRPr="00E92525">
              <w:rPr>
                <w:rFonts w:ascii="Times New Roman" w:hAnsi="Times New Roman" w:cs="Times New Roman"/>
                <w:color w:val="000000" w:themeColor="text1"/>
                <w:sz w:val="24"/>
                <w:szCs w:val="24"/>
              </w:rPr>
              <w:lastRenderedPageBreak/>
              <w:t xml:space="preserve">anilor anteriori </w:t>
            </w:r>
            <w:r w:rsidRPr="006123BE">
              <w:rPr>
                <w:rFonts w:ascii="Times New Roman" w:hAnsi="Times New Roman" w:cs="Times New Roman"/>
                <w:color w:val="000000" w:themeColor="text1"/>
                <w:sz w:val="24"/>
                <w:szCs w:val="24"/>
              </w:rPr>
              <w:t>pentru realizarea obiectivelor de investiţii privind domeniul specific de gospodărire a apelor şi de combatere a fenomenelor meteorologice periculoase (inundaţii, gheţuri,</w:t>
            </w:r>
            <w:r w:rsidR="00B11719" w:rsidRPr="006123BE">
              <w:rPr>
                <w:rFonts w:ascii="Times New Roman" w:hAnsi="Times New Roman" w:cs="Times New Roman"/>
                <w:color w:val="000000" w:themeColor="text1"/>
                <w:sz w:val="24"/>
                <w:szCs w:val="24"/>
              </w:rPr>
              <w:t xml:space="preserve"> poluări accidentale</w:t>
            </w:r>
            <w:r w:rsidRPr="006123BE">
              <w:rPr>
                <w:rFonts w:ascii="Times New Roman" w:hAnsi="Times New Roman" w:cs="Times New Roman"/>
                <w:color w:val="000000" w:themeColor="text1"/>
                <w:sz w:val="24"/>
                <w:szCs w:val="24"/>
              </w:rPr>
              <w:t xml:space="preserve"> etc.)</w:t>
            </w:r>
            <w:r w:rsidR="00122F1E" w:rsidRPr="006123BE">
              <w:rPr>
                <w:rFonts w:ascii="Times New Roman" w:hAnsi="Times New Roman" w:cs="Times New Roman"/>
                <w:color w:val="000000" w:themeColor="text1"/>
                <w:sz w:val="24"/>
                <w:szCs w:val="24"/>
              </w:rPr>
              <w:t>, precum și pentru finanțarea acțiunilor în domeniul apelor, prevenirea și combaterea inundațiilor și înghețurilor, respectiv a programului de gospodărire a apelor.</w:t>
            </w:r>
          </w:p>
          <w:p w14:paraId="074FEC70" w14:textId="77777777" w:rsidR="00D34444" w:rsidRPr="00E92525" w:rsidRDefault="00D34444" w:rsidP="00D34444">
            <w:pPr>
              <w:pStyle w:val="ListParagraph"/>
              <w:suppressAutoHyphens w:val="0"/>
              <w:ind w:left="0" w:firstLine="421"/>
              <w:jc w:val="both"/>
              <w:rPr>
                <w:rFonts w:ascii="Times New Roman" w:hAnsi="Times New Roman" w:cs="Times New Roman"/>
                <w:color w:val="000000" w:themeColor="text1"/>
                <w:sz w:val="24"/>
                <w:szCs w:val="24"/>
              </w:rPr>
            </w:pPr>
          </w:p>
          <w:p w14:paraId="5A716D91" w14:textId="4810319A" w:rsidR="0059763A" w:rsidRPr="00AF2033" w:rsidRDefault="008B43F6" w:rsidP="00D34444">
            <w:pPr>
              <w:pStyle w:val="ListParagraph"/>
              <w:suppressAutoHyphens w:val="0"/>
              <w:ind w:left="0" w:firstLine="421"/>
              <w:jc w:val="both"/>
              <w:rPr>
                <w:rFonts w:ascii="Times New Roman" w:hAnsi="Times New Roman" w:cs="Times New Roman"/>
                <w:color w:val="000000" w:themeColor="text1"/>
                <w:sz w:val="24"/>
                <w:szCs w:val="24"/>
              </w:rPr>
            </w:pPr>
            <w:r w:rsidRPr="00E92525">
              <w:rPr>
                <w:rFonts w:ascii="Times New Roman" w:hAnsi="Times New Roman" w:cs="Times New Roman"/>
                <w:b/>
                <w:color w:val="000000" w:themeColor="text1"/>
                <w:sz w:val="24"/>
                <w:szCs w:val="24"/>
              </w:rPr>
              <w:t>Referitor la utilizarea excedentului din anii anteriori pentru aco</w:t>
            </w:r>
            <w:r w:rsidR="00CF10B7" w:rsidRPr="00E92525">
              <w:rPr>
                <w:rFonts w:ascii="Times New Roman" w:hAnsi="Times New Roman" w:cs="Times New Roman"/>
                <w:b/>
                <w:color w:val="000000" w:themeColor="text1"/>
                <w:sz w:val="24"/>
                <w:szCs w:val="24"/>
              </w:rPr>
              <w:t xml:space="preserve">perirea deficitului propus de către </w:t>
            </w:r>
            <w:r w:rsidR="007F5C68">
              <w:rPr>
                <w:rFonts w:ascii="Times New Roman" w:hAnsi="Times New Roman" w:cs="Times New Roman"/>
                <w:b/>
                <w:color w:val="000000" w:themeColor="text1"/>
                <w:sz w:val="24"/>
                <w:szCs w:val="24"/>
              </w:rPr>
              <w:t>A.N.A.R.</w:t>
            </w:r>
            <w:r w:rsidR="00CF10B7" w:rsidRPr="00E92525">
              <w:rPr>
                <w:rFonts w:ascii="Times New Roman" w:hAnsi="Times New Roman" w:cs="Times New Roman"/>
                <w:b/>
                <w:color w:val="000000" w:themeColor="text1"/>
                <w:sz w:val="24"/>
                <w:szCs w:val="24"/>
              </w:rPr>
              <w:t xml:space="preserve"> în exerciţ</w:t>
            </w:r>
            <w:r w:rsidR="00D00479" w:rsidRPr="00E92525">
              <w:rPr>
                <w:rFonts w:ascii="Times New Roman" w:hAnsi="Times New Roman" w:cs="Times New Roman"/>
                <w:b/>
                <w:color w:val="000000" w:themeColor="text1"/>
                <w:sz w:val="24"/>
                <w:szCs w:val="24"/>
              </w:rPr>
              <w:t>iul financiar al anului 20</w:t>
            </w:r>
            <w:r w:rsidR="003307F5" w:rsidRPr="00E92525">
              <w:rPr>
                <w:rFonts w:ascii="Times New Roman" w:hAnsi="Times New Roman" w:cs="Times New Roman"/>
                <w:b/>
                <w:color w:val="000000" w:themeColor="text1"/>
                <w:sz w:val="24"/>
                <w:szCs w:val="24"/>
              </w:rPr>
              <w:t>2</w:t>
            </w:r>
            <w:r w:rsidR="002855A5">
              <w:rPr>
                <w:rFonts w:ascii="Times New Roman" w:hAnsi="Times New Roman" w:cs="Times New Roman"/>
                <w:b/>
                <w:color w:val="000000" w:themeColor="text1"/>
                <w:sz w:val="24"/>
                <w:szCs w:val="24"/>
              </w:rPr>
              <w:t>2</w:t>
            </w:r>
            <w:r w:rsidRPr="00E92525">
              <w:rPr>
                <w:rFonts w:ascii="Times New Roman" w:hAnsi="Times New Roman" w:cs="Times New Roman"/>
                <w:b/>
                <w:color w:val="000000" w:themeColor="text1"/>
                <w:sz w:val="24"/>
                <w:szCs w:val="24"/>
              </w:rPr>
              <w:t>,</w:t>
            </w:r>
            <w:r w:rsidRPr="00E92525">
              <w:rPr>
                <w:rFonts w:ascii="Times New Roman" w:hAnsi="Times New Roman" w:cs="Times New Roman"/>
                <w:color w:val="000000" w:themeColor="text1"/>
                <w:sz w:val="24"/>
                <w:szCs w:val="24"/>
              </w:rPr>
              <w:t xml:space="preserve"> preciz</w:t>
            </w:r>
            <w:r w:rsidR="00CF10B7" w:rsidRPr="00E92525">
              <w:rPr>
                <w:rFonts w:ascii="Times New Roman" w:hAnsi="Times New Roman" w:cs="Times New Roman"/>
                <w:color w:val="000000" w:themeColor="text1"/>
                <w:sz w:val="24"/>
                <w:szCs w:val="24"/>
              </w:rPr>
              <w:t>ăm faptul că</w:t>
            </w:r>
            <w:r w:rsidRPr="00E92525">
              <w:rPr>
                <w:rFonts w:ascii="Times New Roman" w:hAnsi="Times New Roman" w:cs="Times New Roman"/>
                <w:color w:val="000000" w:themeColor="text1"/>
                <w:sz w:val="24"/>
                <w:szCs w:val="24"/>
              </w:rPr>
              <w:t xml:space="preserve"> </w:t>
            </w:r>
            <w:r w:rsidR="00CF10B7" w:rsidRPr="00E92525">
              <w:rPr>
                <w:rFonts w:ascii="Times New Roman" w:hAnsi="Times New Roman" w:cs="Times New Roman"/>
                <w:color w:val="000000" w:themeColor="text1"/>
                <w:sz w:val="24"/>
                <w:szCs w:val="24"/>
              </w:rPr>
              <w:t>în vederea continuării şi finalizării obiectivelor de investiţii cu rol de apărare împotriva inundaţiilor precum şi a dotării cu utilaje şi echipamente în vederea asigură</w:t>
            </w:r>
            <w:r w:rsidRPr="00E92525">
              <w:rPr>
                <w:rFonts w:ascii="Times New Roman" w:hAnsi="Times New Roman" w:cs="Times New Roman"/>
                <w:color w:val="000000" w:themeColor="text1"/>
                <w:sz w:val="24"/>
                <w:szCs w:val="24"/>
              </w:rPr>
              <w:t>rii mentenan</w:t>
            </w:r>
            <w:r w:rsidR="00CF10B7" w:rsidRPr="00E92525">
              <w:rPr>
                <w:rFonts w:ascii="Times New Roman" w:hAnsi="Times New Roman" w:cs="Times New Roman"/>
                <w:color w:val="000000" w:themeColor="text1"/>
                <w:sz w:val="24"/>
                <w:szCs w:val="24"/>
              </w:rPr>
              <w:t>ţ</w:t>
            </w:r>
            <w:r w:rsidRPr="00E92525">
              <w:rPr>
                <w:rFonts w:ascii="Times New Roman" w:hAnsi="Times New Roman" w:cs="Times New Roman"/>
                <w:color w:val="000000" w:themeColor="text1"/>
                <w:sz w:val="24"/>
                <w:szCs w:val="24"/>
              </w:rPr>
              <w:t>ei la lucr</w:t>
            </w:r>
            <w:r w:rsidR="00CF10B7" w:rsidRPr="00E92525">
              <w:rPr>
                <w:rFonts w:ascii="Times New Roman" w:hAnsi="Times New Roman" w:cs="Times New Roman"/>
                <w:color w:val="000000" w:themeColor="text1"/>
                <w:sz w:val="24"/>
                <w:szCs w:val="24"/>
              </w:rPr>
              <w:t>ările existente</w:t>
            </w:r>
            <w:r w:rsidR="00B11719" w:rsidRPr="00E92525">
              <w:rPr>
                <w:rFonts w:ascii="Times New Roman" w:hAnsi="Times New Roman" w:cs="Times New Roman"/>
                <w:color w:val="000000" w:themeColor="text1"/>
                <w:sz w:val="24"/>
                <w:szCs w:val="24"/>
              </w:rPr>
              <w:t xml:space="preserve"> şi a intervenţiilor operative</w:t>
            </w:r>
            <w:r w:rsidR="00CF10B7" w:rsidRPr="00E92525">
              <w:rPr>
                <w:rFonts w:ascii="Times New Roman" w:hAnsi="Times New Roman" w:cs="Times New Roman"/>
                <w:color w:val="000000" w:themeColor="text1"/>
                <w:sz w:val="24"/>
                <w:szCs w:val="24"/>
              </w:rPr>
              <w:t>, î</w:t>
            </w:r>
            <w:r w:rsidRPr="00E92525">
              <w:rPr>
                <w:rFonts w:ascii="Times New Roman" w:hAnsi="Times New Roman" w:cs="Times New Roman"/>
                <w:color w:val="000000" w:themeColor="text1"/>
                <w:sz w:val="24"/>
                <w:szCs w:val="24"/>
              </w:rPr>
              <w:t>ncep</w:t>
            </w:r>
            <w:r w:rsidR="003307F5" w:rsidRPr="00E92525">
              <w:rPr>
                <w:rFonts w:ascii="Times New Roman" w:hAnsi="Times New Roman" w:cs="Times New Roman"/>
                <w:color w:val="000000" w:themeColor="text1"/>
                <w:sz w:val="24"/>
                <w:szCs w:val="24"/>
              </w:rPr>
              <w:t>â</w:t>
            </w:r>
            <w:r w:rsidRPr="00E92525">
              <w:rPr>
                <w:rFonts w:ascii="Times New Roman" w:hAnsi="Times New Roman" w:cs="Times New Roman"/>
                <w:color w:val="000000" w:themeColor="text1"/>
                <w:sz w:val="24"/>
                <w:szCs w:val="24"/>
              </w:rPr>
              <w:t>nd cu anul 201</w:t>
            </w:r>
            <w:r w:rsidR="00B11719" w:rsidRPr="00E92525">
              <w:rPr>
                <w:rFonts w:ascii="Times New Roman" w:hAnsi="Times New Roman" w:cs="Times New Roman"/>
                <w:color w:val="000000" w:themeColor="text1"/>
                <w:sz w:val="24"/>
                <w:szCs w:val="24"/>
              </w:rPr>
              <w:t>6</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 xml:space="preserve">Administraţia Naţională </w:t>
            </w:r>
            <w:r w:rsidR="00B4449F" w:rsidRPr="00E92525">
              <w:rPr>
                <w:rFonts w:ascii="Times New Roman" w:hAnsi="Times New Roman" w:cs="Times New Roman"/>
                <w:color w:val="000000" w:themeColor="text1"/>
                <w:sz w:val="24"/>
                <w:szCs w:val="24"/>
                <w:lang w:val="en-US"/>
              </w:rPr>
              <w:t>„</w:t>
            </w:r>
            <w:r w:rsidR="0059763A" w:rsidRPr="00E92525">
              <w:rPr>
                <w:rFonts w:ascii="Times New Roman" w:hAnsi="Times New Roman" w:cs="Times New Roman"/>
                <w:color w:val="000000" w:themeColor="text1"/>
                <w:sz w:val="24"/>
                <w:szCs w:val="24"/>
              </w:rPr>
              <w:t>Apele Române</w:t>
            </w:r>
            <w:r w:rsidR="00C61B07" w:rsidRPr="00E92525">
              <w:rPr>
                <w:rFonts w:ascii="Times New Roman" w:hAnsi="Times New Roman" w:cs="Times New Roman"/>
                <w:color w:val="000000" w:themeColor="text1"/>
                <w:sz w:val="24"/>
                <w:szCs w:val="24"/>
              </w:rPr>
              <w:t>”</w:t>
            </w:r>
            <w:r w:rsidR="0059763A" w:rsidRPr="00E92525">
              <w:rPr>
                <w:rFonts w:ascii="Times New Roman" w:hAnsi="Times New Roman" w:cs="Times New Roman"/>
                <w:color w:val="000000" w:themeColor="text1"/>
                <w:sz w:val="24"/>
                <w:szCs w:val="24"/>
              </w:rPr>
              <w:t xml:space="preserve"> s-a angajat</w:t>
            </w:r>
            <w:r w:rsidR="00C61B07" w:rsidRPr="00E92525">
              <w:rPr>
                <w:rFonts w:ascii="Times New Roman" w:hAnsi="Times New Roman" w:cs="Times New Roman"/>
                <w:color w:val="000000" w:themeColor="text1"/>
                <w:sz w:val="24"/>
                <w:szCs w:val="24"/>
              </w:rPr>
              <w:t xml:space="preserve">, pentru realizarea acestor obiective, </w:t>
            </w:r>
            <w:r w:rsidR="0059763A" w:rsidRPr="00E92525">
              <w:rPr>
                <w:rFonts w:ascii="Times New Roman" w:hAnsi="Times New Roman" w:cs="Times New Roman"/>
                <w:color w:val="000000" w:themeColor="text1"/>
                <w:sz w:val="24"/>
                <w:szCs w:val="24"/>
              </w:rPr>
              <w:t>conform prevederilor legale</w:t>
            </w:r>
            <w:r w:rsidR="00C61B07" w:rsidRPr="00E92525">
              <w:rPr>
                <w:rFonts w:ascii="Times New Roman" w:hAnsi="Times New Roman" w:cs="Times New Roman"/>
                <w:color w:val="000000" w:themeColor="text1"/>
                <w:sz w:val="24"/>
                <w:szCs w:val="24"/>
              </w:rPr>
              <w:t>,</w:t>
            </w:r>
            <w:r w:rsidR="0059763A" w:rsidRPr="00E92525">
              <w:rPr>
                <w:rFonts w:ascii="Times New Roman" w:hAnsi="Times New Roman" w:cs="Times New Roman"/>
                <w:color w:val="000000" w:themeColor="text1"/>
                <w:sz w:val="24"/>
                <w:szCs w:val="24"/>
              </w:rPr>
              <w:t xml:space="preserve"> </w:t>
            </w:r>
            <w:r w:rsidR="00C61B07" w:rsidRPr="00E92525">
              <w:rPr>
                <w:rFonts w:ascii="Times New Roman" w:hAnsi="Times New Roman" w:cs="Times New Roman"/>
                <w:color w:val="000000" w:themeColor="text1"/>
                <w:sz w:val="24"/>
                <w:szCs w:val="24"/>
              </w:rPr>
              <w:t xml:space="preserve">în alocarea </w:t>
            </w:r>
            <w:r w:rsidR="0059763A" w:rsidRPr="00E92525">
              <w:rPr>
                <w:rFonts w:ascii="Times New Roman" w:hAnsi="Times New Roman" w:cs="Times New Roman"/>
                <w:color w:val="000000" w:themeColor="text1"/>
                <w:sz w:val="24"/>
                <w:szCs w:val="24"/>
              </w:rPr>
              <w:t xml:space="preserve">unor sume importante provenite din excedentul anilor </w:t>
            </w:r>
            <w:r w:rsidR="0059763A" w:rsidRPr="00AF2033">
              <w:rPr>
                <w:rFonts w:ascii="Times New Roman" w:hAnsi="Times New Roman" w:cs="Times New Roman"/>
                <w:color w:val="000000" w:themeColor="text1"/>
                <w:sz w:val="24"/>
                <w:szCs w:val="24"/>
              </w:rPr>
              <w:t>anteriori (</w:t>
            </w:r>
            <w:r w:rsidR="00AF2033">
              <w:rPr>
                <w:rFonts w:ascii="Times New Roman" w:hAnsi="Times New Roman" w:cs="Times New Roman"/>
                <w:color w:val="000000" w:themeColor="text1"/>
                <w:sz w:val="24"/>
                <w:szCs w:val="24"/>
              </w:rPr>
              <w:t xml:space="preserve">anul </w:t>
            </w:r>
            <w:r w:rsidR="0059763A" w:rsidRPr="00AF2033">
              <w:rPr>
                <w:rFonts w:ascii="Times New Roman" w:hAnsi="Times New Roman" w:cs="Times New Roman"/>
                <w:color w:val="000000" w:themeColor="text1"/>
                <w:sz w:val="24"/>
                <w:szCs w:val="24"/>
              </w:rPr>
              <w:t>2014</w:t>
            </w:r>
            <w:r w:rsidR="00AF2033">
              <w:rPr>
                <w:rFonts w:ascii="Times New Roman" w:hAnsi="Times New Roman" w:cs="Times New Roman"/>
                <w:color w:val="000000" w:themeColor="text1"/>
                <w:sz w:val="24"/>
                <w:szCs w:val="24"/>
              </w:rPr>
              <w:t>, anul 2</w:t>
            </w:r>
            <w:r w:rsidR="0059763A" w:rsidRPr="00AF2033">
              <w:rPr>
                <w:rFonts w:ascii="Times New Roman" w:hAnsi="Times New Roman" w:cs="Times New Roman"/>
                <w:color w:val="000000" w:themeColor="text1"/>
                <w:sz w:val="24"/>
                <w:szCs w:val="24"/>
              </w:rPr>
              <w:t>015</w:t>
            </w:r>
            <w:r w:rsidR="00AF2033" w:rsidRPr="00AF2033">
              <w:rPr>
                <w:rFonts w:ascii="Times New Roman" w:hAnsi="Times New Roman" w:cs="Times New Roman"/>
                <w:color w:val="000000" w:themeColor="text1"/>
                <w:sz w:val="24"/>
                <w:szCs w:val="24"/>
              </w:rPr>
              <w:t xml:space="preserve"> și </w:t>
            </w:r>
            <w:r w:rsidR="00AF2033">
              <w:rPr>
                <w:rFonts w:ascii="Times New Roman" w:hAnsi="Times New Roman" w:cs="Times New Roman"/>
                <w:color w:val="000000" w:themeColor="text1"/>
                <w:sz w:val="24"/>
                <w:szCs w:val="24"/>
              </w:rPr>
              <w:t xml:space="preserve">anul </w:t>
            </w:r>
            <w:r w:rsidR="00AF2033" w:rsidRPr="00AF2033">
              <w:rPr>
                <w:rFonts w:ascii="Times New Roman" w:hAnsi="Times New Roman" w:cs="Times New Roman"/>
                <w:color w:val="000000" w:themeColor="text1"/>
                <w:sz w:val="24"/>
                <w:szCs w:val="24"/>
              </w:rPr>
              <w:t>2021</w:t>
            </w:r>
            <w:r w:rsidR="0059763A" w:rsidRPr="00AF2033">
              <w:rPr>
                <w:rFonts w:ascii="Times New Roman" w:hAnsi="Times New Roman" w:cs="Times New Roman"/>
                <w:color w:val="000000" w:themeColor="text1"/>
                <w:sz w:val="24"/>
                <w:szCs w:val="24"/>
              </w:rPr>
              <w:t xml:space="preserve">), </w:t>
            </w:r>
            <w:r w:rsidR="00695F08" w:rsidRPr="00AF2033">
              <w:rPr>
                <w:rFonts w:ascii="Times New Roman" w:hAnsi="Times New Roman" w:cs="Times New Roman"/>
                <w:color w:val="000000" w:themeColor="text1"/>
                <w:sz w:val="24"/>
                <w:szCs w:val="24"/>
              </w:rPr>
              <w:t xml:space="preserve">în valoare de </w:t>
            </w:r>
            <w:r w:rsidR="00E9173A">
              <w:rPr>
                <w:rFonts w:ascii="Times New Roman" w:hAnsi="Times New Roman" w:cs="Times New Roman"/>
                <w:color w:val="000000" w:themeColor="text1"/>
                <w:sz w:val="24"/>
                <w:szCs w:val="24"/>
              </w:rPr>
              <w:t>883.305</w:t>
            </w:r>
            <w:r w:rsidR="00695F08" w:rsidRPr="00AF2033">
              <w:rPr>
                <w:rFonts w:ascii="Times New Roman" w:hAnsi="Times New Roman" w:cs="Times New Roman"/>
                <w:color w:val="000000" w:themeColor="text1"/>
                <w:sz w:val="24"/>
                <w:szCs w:val="24"/>
              </w:rPr>
              <w:t xml:space="preserve"> mii lei, din care</w:t>
            </w:r>
            <w:r w:rsidR="000A2D4F" w:rsidRPr="00AF2033">
              <w:rPr>
                <w:rFonts w:ascii="Times New Roman" w:hAnsi="Times New Roman" w:cs="Times New Roman"/>
                <w:color w:val="000000" w:themeColor="text1"/>
                <w:sz w:val="24"/>
                <w:szCs w:val="24"/>
              </w:rPr>
              <w:t xml:space="preserve"> au fost utilizate sume după cum urmează:</w:t>
            </w:r>
          </w:p>
          <w:p w14:paraId="4C854052" w14:textId="3D913863" w:rsidR="0059763A" w:rsidRPr="00E92525" w:rsidRDefault="0059763A" w:rsidP="0059763A">
            <w:pPr>
              <w:ind w:firstLine="672"/>
              <w:jc w:val="both"/>
              <w:rPr>
                <w:rFonts w:ascii="Times New Roman" w:hAnsi="Times New Roman" w:cs="Times New Roman"/>
                <w:color w:val="000000" w:themeColor="text1"/>
                <w:sz w:val="24"/>
                <w:szCs w:val="24"/>
              </w:rPr>
            </w:pPr>
            <w:r w:rsidRPr="00AF2033">
              <w:rPr>
                <w:rFonts w:ascii="Times New Roman" w:hAnsi="Times New Roman" w:cs="Times New Roman"/>
                <w:color w:val="000000" w:themeColor="text1"/>
                <w:sz w:val="24"/>
                <w:szCs w:val="24"/>
              </w:rPr>
              <w:tab/>
              <w:t>Componenţa acestui excedent este</w:t>
            </w:r>
            <w:r w:rsidRPr="00E92525">
              <w:rPr>
                <w:rFonts w:ascii="Times New Roman" w:hAnsi="Times New Roman" w:cs="Times New Roman"/>
                <w:color w:val="000000" w:themeColor="text1"/>
                <w:sz w:val="24"/>
                <w:szCs w:val="24"/>
              </w:rPr>
              <w:t xml:space="preserve"> următoarea:</w:t>
            </w:r>
          </w:p>
          <w:p w14:paraId="45335F39" w14:textId="5497FDE5" w:rsidR="00D34444" w:rsidRPr="00E92525" w:rsidRDefault="0059763A" w:rsidP="00D34444">
            <w:pPr>
              <w:ind w:firstLine="87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excedent an 2014</w:t>
            </w:r>
            <w:r w:rsidR="00D34444"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359.092 mii lei;</w:t>
            </w:r>
          </w:p>
          <w:p w14:paraId="65859012" w14:textId="37D1B7CC" w:rsidR="0059763A" w:rsidRPr="00E92525" w:rsidRDefault="00D34444" w:rsidP="00D34444">
            <w:pPr>
              <w:ind w:firstLine="871"/>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excedent an 2015</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 xml:space="preserve">= 310.854 mii lei;         </w:t>
            </w:r>
          </w:p>
          <w:p w14:paraId="4FF4E212" w14:textId="2990EC9B" w:rsidR="0059763A" w:rsidRPr="00E92525" w:rsidRDefault="00D34444" w:rsidP="0059763A">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d</w:t>
            </w:r>
            <w:r w:rsidR="0059763A" w:rsidRPr="00E92525">
              <w:rPr>
                <w:rFonts w:ascii="Times New Roman" w:hAnsi="Times New Roman" w:cs="Times New Roman"/>
                <w:color w:val="000000" w:themeColor="text1"/>
                <w:sz w:val="24"/>
                <w:szCs w:val="24"/>
              </w:rPr>
              <w:t>e</w:t>
            </w:r>
            <w:r w:rsidR="00D00479" w:rsidRPr="00E92525">
              <w:rPr>
                <w:rFonts w:ascii="Times New Roman" w:hAnsi="Times New Roman" w:cs="Times New Roman"/>
                <w:color w:val="000000" w:themeColor="text1"/>
                <w:sz w:val="24"/>
                <w:szCs w:val="24"/>
              </w:rPr>
              <w:t>ficit an 2016</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 xml:space="preserve">= </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42.634 mii lei;</w:t>
            </w:r>
          </w:p>
          <w:p w14:paraId="0091BD16" w14:textId="1B329A3F" w:rsidR="005C2C06" w:rsidRPr="00E92525" w:rsidRDefault="00D34444"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w:t>
            </w:r>
            <w:r w:rsidR="00D00479" w:rsidRPr="00E92525">
              <w:rPr>
                <w:rFonts w:ascii="Times New Roman" w:hAnsi="Times New Roman" w:cs="Times New Roman"/>
                <w:color w:val="000000" w:themeColor="text1"/>
                <w:sz w:val="24"/>
                <w:szCs w:val="24"/>
              </w:rPr>
              <w:t>deficit an 2017</w:t>
            </w:r>
            <w:r w:rsidRPr="00E92525">
              <w:rPr>
                <w:rFonts w:ascii="Times New Roman" w:hAnsi="Times New Roman" w:cs="Times New Roman"/>
                <w:color w:val="000000" w:themeColor="text1"/>
                <w:sz w:val="24"/>
                <w:szCs w:val="24"/>
              </w:rPr>
              <w:t xml:space="preserve">     </w:t>
            </w:r>
            <w:r w:rsidR="00D00479" w:rsidRPr="00E92525">
              <w:rPr>
                <w:rFonts w:ascii="Times New Roman" w:hAnsi="Times New Roman" w:cs="Times New Roman"/>
                <w:color w:val="000000" w:themeColor="text1"/>
                <w:sz w:val="24"/>
                <w:szCs w:val="24"/>
              </w:rPr>
              <w:t xml:space="preserve">= </w:t>
            </w:r>
            <w:r w:rsidR="008C580F" w:rsidRPr="00E92525">
              <w:rPr>
                <w:rFonts w:ascii="Times New Roman" w:hAnsi="Times New Roman" w:cs="Times New Roman"/>
                <w:color w:val="000000" w:themeColor="text1"/>
                <w:sz w:val="24"/>
                <w:szCs w:val="24"/>
              </w:rPr>
              <w:t>18</w:t>
            </w:r>
            <w:r w:rsidR="00D44022" w:rsidRPr="00E92525">
              <w:rPr>
                <w:rFonts w:ascii="Times New Roman" w:hAnsi="Times New Roman" w:cs="Times New Roman"/>
                <w:color w:val="000000" w:themeColor="text1"/>
                <w:sz w:val="24"/>
                <w:szCs w:val="24"/>
              </w:rPr>
              <w:t>1.</w:t>
            </w:r>
            <w:r w:rsidRPr="00E92525">
              <w:rPr>
                <w:rFonts w:ascii="Times New Roman" w:hAnsi="Times New Roman" w:cs="Times New Roman"/>
                <w:color w:val="000000" w:themeColor="text1"/>
                <w:sz w:val="24"/>
                <w:szCs w:val="24"/>
              </w:rPr>
              <w:t>467</w:t>
            </w:r>
            <w:r w:rsidR="0025588E" w:rsidRPr="00E92525">
              <w:rPr>
                <w:rFonts w:ascii="Times New Roman" w:hAnsi="Times New Roman" w:cs="Times New Roman"/>
                <w:color w:val="000000" w:themeColor="text1"/>
                <w:sz w:val="24"/>
                <w:szCs w:val="24"/>
              </w:rPr>
              <w:t xml:space="preserve"> </w:t>
            </w:r>
            <w:r w:rsidR="008C580F" w:rsidRPr="00E92525">
              <w:rPr>
                <w:rFonts w:ascii="Times New Roman" w:hAnsi="Times New Roman" w:cs="Times New Roman"/>
                <w:color w:val="000000" w:themeColor="text1"/>
                <w:sz w:val="24"/>
                <w:szCs w:val="24"/>
              </w:rPr>
              <w:t>mii lei</w:t>
            </w:r>
            <w:r w:rsidR="006B4779" w:rsidRPr="00E92525">
              <w:rPr>
                <w:rFonts w:ascii="Times New Roman" w:hAnsi="Times New Roman" w:cs="Times New Roman"/>
                <w:color w:val="000000" w:themeColor="text1"/>
                <w:sz w:val="24"/>
                <w:szCs w:val="24"/>
              </w:rPr>
              <w:t>;</w:t>
            </w:r>
          </w:p>
          <w:p w14:paraId="58604F61" w14:textId="730E7F97" w:rsidR="00F7269E" w:rsidRPr="00E92525" w:rsidRDefault="00D34444"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w:t>
            </w:r>
            <w:r w:rsidR="00F7269E" w:rsidRPr="00E92525">
              <w:rPr>
                <w:rFonts w:ascii="Times New Roman" w:hAnsi="Times New Roman" w:cs="Times New Roman"/>
                <w:color w:val="000000" w:themeColor="text1"/>
                <w:sz w:val="24"/>
                <w:szCs w:val="24"/>
              </w:rPr>
              <w:t>deficit an 2018</w:t>
            </w:r>
            <w:r w:rsidRPr="00E92525">
              <w:rPr>
                <w:rFonts w:ascii="Times New Roman" w:hAnsi="Times New Roman" w:cs="Times New Roman"/>
                <w:color w:val="000000" w:themeColor="text1"/>
                <w:sz w:val="24"/>
                <w:szCs w:val="24"/>
              </w:rPr>
              <w:t xml:space="preserve">     </w:t>
            </w:r>
            <w:r w:rsidR="00F7269E" w:rsidRPr="00E92525">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F7269E" w:rsidRPr="00E92525">
              <w:rPr>
                <w:rFonts w:ascii="Times New Roman" w:hAnsi="Times New Roman" w:cs="Times New Roman"/>
                <w:color w:val="000000" w:themeColor="text1"/>
                <w:sz w:val="24"/>
                <w:szCs w:val="24"/>
              </w:rPr>
              <w:t>155.786 mii lei</w:t>
            </w:r>
            <w:r w:rsidR="007D5856" w:rsidRPr="00E92525">
              <w:rPr>
                <w:rFonts w:ascii="Times New Roman" w:hAnsi="Times New Roman" w:cs="Times New Roman"/>
                <w:color w:val="000000" w:themeColor="text1"/>
                <w:sz w:val="24"/>
                <w:szCs w:val="24"/>
              </w:rPr>
              <w:t>;</w:t>
            </w:r>
          </w:p>
          <w:p w14:paraId="0E41AACF" w14:textId="3779608F" w:rsidR="007D5856" w:rsidRDefault="007D5856" w:rsidP="00220263">
            <w:pPr>
              <w:ind w:firstLine="672"/>
              <w:jc w:val="both"/>
              <w:rPr>
                <w:rFonts w:ascii="Times New Roman" w:hAnsi="Times New Roman" w:cs="Times New Roman"/>
                <w:color w:val="000000" w:themeColor="text1"/>
                <w:sz w:val="24"/>
                <w:szCs w:val="24"/>
              </w:rPr>
            </w:pPr>
            <w:r w:rsidRPr="00E92525">
              <w:rPr>
                <w:rFonts w:ascii="Times New Roman" w:hAnsi="Times New Roman" w:cs="Times New Roman"/>
                <w:color w:val="000000" w:themeColor="text1"/>
                <w:sz w:val="24"/>
                <w:szCs w:val="24"/>
              </w:rPr>
              <w:t xml:space="preserve">    - deficit an 2019     = 176.226 mii lei</w:t>
            </w:r>
            <w:r w:rsidR="006D0E9B">
              <w:rPr>
                <w:rFonts w:ascii="Times New Roman" w:hAnsi="Times New Roman" w:cs="Times New Roman"/>
                <w:color w:val="000000" w:themeColor="text1"/>
                <w:sz w:val="24"/>
                <w:szCs w:val="24"/>
              </w:rPr>
              <w:t>;</w:t>
            </w:r>
          </w:p>
          <w:p w14:paraId="467A18BA" w14:textId="23828CBB" w:rsidR="006D0E9B" w:rsidRDefault="006D0E9B" w:rsidP="00220263">
            <w:pPr>
              <w:ind w:firstLine="6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13E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deficit an 2020      =   66.728 mii lei</w:t>
            </w:r>
            <w:r w:rsidR="00113E40">
              <w:rPr>
                <w:rFonts w:ascii="Times New Roman" w:hAnsi="Times New Roman" w:cs="Times New Roman"/>
                <w:color w:val="000000" w:themeColor="text1"/>
                <w:sz w:val="24"/>
                <w:szCs w:val="24"/>
              </w:rPr>
              <w:t xml:space="preserve">; </w:t>
            </w:r>
          </w:p>
          <w:p w14:paraId="61434C6A" w14:textId="4ADBFA80" w:rsidR="00113E40" w:rsidRPr="00E92525" w:rsidRDefault="00113E40" w:rsidP="00220263">
            <w:pPr>
              <w:ind w:firstLine="67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excedent an 2021  = </w:t>
            </w:r>
            <w:r w:rsidR="00E9173A">
              <w:rPr>
                <w:rFonts w:ascii="Times New Roman" w:hAnsi="Times New Roman" w:cs="Times New Roman"/>
                <w:color w:val="000000" w:themeColor="text1"/>
                <w:sz w:val="24"/>
                <w:szCs w:val="24"/>
              </w:rPr>
              <w:t>213.359</w:t>
            </w:r>
            <w:r>
              <w:rPr>
                <w:rFonts w:ascii="Times New Roman" w:hAnsi="Times New Roman" w:cs="Times New Roman"/>
                <w:color w:val="000000" w:themeColor="text1"/>
                <w:sz w:val="24"/>
                <w:szCs w:val="24"/>
              </w:rPr>
              <w:t xml:space="preserve"> mii lei</w:t>
            </w:r>
          </w:p>
          <w:p w14:paraId="720FA1B9" w14:textId="4ED6F12F" w:rsidR="00CE0C7C" w:rsidRPr="00E92525" w:rsidRDefault="00B60B9C" w:rsidP="00CE0C7C">
            <w:pPr>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rămânând astfel un </w:t>
            </w:r>
            <w:r w:rsidRPr="00E92525">
              <w:rPr>
                <w:rFonts w:ascii="Times New Roman" w:hAnsi="Times New Roman" w:cs="Times New Roman"/>
                <w:color w:val="000000" w:themeColor="text1"/>
                <w:sz w:val="24"/>
                <w:szCs w:val="24"/>
              </w:rPr>
              <w:t xml:space="preserve">excedent în </w:t>
            </w:r>
            <w:r w:rsidR="000A2532">
              <w:rPr>
                <w:rFonts w:ascii="Times New Roman" w:hAnsi="Times New Roman" w:cs="Times New Roman"/>
                <w:color w:val="000000" w:themeColor="text1"/>
                <w:sz w:val="24"/>
                <w:szCs w:val="24"/>
              </w:rPr>
              <w:t>sumă</w:t>
            </w:r>
            <w:r w:rsidRPr="00E92525">
              <w:rPr>
                <w:rFonts w:ascii="Times New Roman" w:hAnsi="Times New Roman" w:cs="Times New Roman"/>
                <w:color w:val="000000" w:themeColor="text1"/>
                <w:sz w:val="24"/>
                <w:szCs w:val="24"/>
              </w:rPr>
              <w:t xml:space="preserve"> netă de </w:t>
            </w:r>
            <w:r w:rsidR="00BB56F3">
              <w:rPr>
                <w:rFonts w:ascii="Times New Roman" w:hAnsi="Times New Roman" w:cs="Times New Roman"/>
                <w:color w:val="000000" w:themeColor="text1"/>
                <w:sz w:val="24"/>
                <w:szCs w:val="24"/>
              </w:rPr>
              <w:t>260.4</w:t>
            </w:r>
            <w:r w:rsidR="007D56F4">
              <w:rPr>
                <w:rFonts w:ascii="Times New Roman" w:hAnsi="Times New Roman" w:cs="Times New Roman"/>
                <w:color w:val="000000" w:themeColor="text1"/>
                <w:sz w:val="24"/>
                <w:szCs w:val="24"/>
              </w:rPr>
              <w:t>6</w:t>
            </w:r>
            <w:r w:rsidR="00BB56F3">
              <w:rPr>
                <w:rFonts w:ascii="Times New Roman" w:hAnsi="Times New Roman" w:cs="Times New Roman"/>
                <w:color w:val="000000" w:themeColor="text1"/>
                <w:sz w:val="24"/>
                <w:szCs w:val="24"/>
              </w:rPr>
              <w:t>4</w:t>
            </w:r>
            <w:r w:rsidRPr="00E92525">
              <w:rPr>
                <w:rFonts w:ascii="Times New Roman" w:hAnsi="Times New Roman" w:cs="Times New Roman"/>
                <w:color w:val="000000" w:themeColor="text1"/>
                <w:sz w:val="24"/>
                <w:szCs w:val="24"/>
              </w:rPr>
              <w:t xml:space="preserve"> mii lei</w:t>
            </w:r>
            <w:r>
              <w:rPr>
                <w:rFonts w:ascii="Times New Roman" w:hAnsi="Times New Roman" w:cs="Times New Roman"/>
                <w:color w:val="000000" w:themeColor="text1"/>
                <w:sz w:val="24"/>
                <w:szCs w:val="24"/>
              </w:rPr>
              <w:t>,</w:t>
            </w:r>
            <w:r w:rsidRPr="00E92525">
              <w:rPr>
                <w:rFonts w:ascii="Times New Roman" w:hAnsi="Times New Roman" w:cs="Times New Roman"/>
                <w:color w:val="000000" w:themeColor="text1"/>
                <w:sz w:val="24"/>
                <w:szCs w:val="24"/>
              </w:rPr>
              <w:t xml:space="preserve"> </w:t>
            </w:r>
            <w:r w:rsidR="0059763A" w:rsidRPr="00E92525">
              <w:rPr>
                <w:rFonts w:ascii="Times New Roman" w:hAnsi="Times New Roman" w:cs="Times New Roman"/>
                <w:color w:val="000000" w:themeColor="text1"/>
                <w:sz w:val="24"/>
                <w:szCs w:val="24"/>
              </w:rPr>
              <w:t>iar Administraţia Naţională Apele Române solicită</w:t>
            </w:r>
            <w:r w:rsidR="00CB6DBF" w:rsidRPr="00E92525">
              <w:rPr>
                <w:rFonts w:ascii="Times New Roman" w:hAnsi="Times New Roman" w:cs="Times New Roman"/>
                <w:color w:val="000000" w:themeColor="text1"/>
                <w:sz w:val="24"/>
                <w:szCs w:val="24"/>
              </w:rPr>
              <w:t xml:space="preserve"> utilizarea </w:t>
            </w:r>
            <w:r w:rsidR="00BB56F3" w:rsidRPr="00CE0C7C">
              <w:rPr>
                <w:rFonts w:ascii="Times New Roman" w:hAnsi="Times New Roman" w:cs="Times New Roman"/>
                <w:b/>
                <w:color w:val="000000" w:themeColor="text1"/>
                <w:sz w:val="24"/>
                <w:szCs w:val="24"/>
              </w:rPr>
              <w:t>sumei de 148.390 mii lei</w:t>
            </w:r>
            <w:r w:rsidR="0059763A" w:rsidRPr="00E92525">
              <w:rPr>
                <w:rFonts w:ascii="Times New Roman" w:hAnsi="Times New Roman" w:cs="Times New Roman"/>
                <w:color w:val="000000" w:themeColor="text1"/>
                <w:sz w:val="24"/>
                <w:szCs w:val="24"/>
              </w:rPr>
              <w:t xml:space="preserve">, </w:t>
            </w:r>
            <w:r w:rsidR="006D0E9B">
              <w:rPr>
                <w:rFonts w:ascii="Times New Roman" w:hAnsi="Times New Roman" w:cs="Times New Roman"/>
                <w:color w:val="000000" w:themeColor="text1"/>
                <w:sz w:val="24"/>
                <w:szCs w:val="24"/>
              </w:rPr>
              <w:t>așa cum</w:t>
            </w:r>
            <w:r w:rsidR="0059763A" w:rsidRPr="00E92525">
              <w:rPr>
                <w:rFonts w:ascii="Times New Roman" w:hAnsi="Times New Roman" w:cs="Times New Roman"/>
                <w:color w:val="000000" w:themeColor="text1"/>
                <w:sz w:val="24"/>
                <w:szCs w:val="24"/>
              </w:rPr>
              <w:t xml:space="preserve"> a fost înscris în propunerea de buget de venituri ş</w:t>
            </w:r>
            <w:r w:rsidR="00D00479" w:rsidRPr="00E92525">
              <w:rPr>
                <w:rFonts w:ascii="Times New Roman" w:hAnsi="Times New Roman" w:cs="Times New Roman"/>
                <w:color w:val="000000" w:themeColor="text1"/>
                <w:sz w:val="24"/>
                <w:szCs w:val="24"/>
              </w:rPr>
              <w:t>i cheltuieli pentru anul 20</w:t>
            </w:r>
            <w:r w:rsidR="007D5856" w:rsidRPr="00E92525">
              <w:rPr>
                <w:rFonts w:ascii="Times New Roman" w:hAnsi="Times New Roman" w:cs="Times New Roman"/>
                <w:color w:val="000000" w:themeColor="text1"/>
                <w:sz w:val="24"/>
                <w:szCs w:val="24"/>
              </w:rPr>
              <w:t>2</w:t>
            </w:r>
            <w:r w:rsidR="006E4627">
              <w:rPr>
                <w:rFonts w:ascii="Times New Roman" w:hAnsi="Times New Roman" w:cs="Times New Roman"/>
                <w:color w:val="000000" w:themeColor="text1"/>
                <w:sz w:val="24"/>
                <w:szCs w:val="24"/>
              </w:rPr>
              <w:t>2</w:t>
            </w:r>
            <w:r w:rsidR="0059763A" w:rsidRPr="00E92525">
              <w:rPr>
                <w:rFonts w:ascii="Times New Roman" w:hAnsi="Times New Roman" w:cs="Times New Roman"/>
                <w:color w:val="000000" w:themeColor="text1"/>
                <w:sz w:val="24"/>
                <w:szCs w:val="24"/>
              </w:rPr>
              <w:t xml:space="preserve"> ca deficit</w:t>
            </w:r>
            <w:r w:rsidR="00CE0C7C">
              <w:rPr>
                <w:rFonts w:ascii="Times New Roman" w:hAnsi="Times New Roman" w:cs="Times New Roman"/>
                <w:color w:val="000000" w:themeColor="text1"/>
                <w:sz w:val="24"/>
                <w:szCs w:val="24"/>
              </w:rPr>
              <w:t>.</w:t>
            </w:r>
          </w:p>
        </w:tc>
      </w:tr>
      <w:tr w:rsidR="002B009E" w:rsidRPr="002B009E" w14:paraId="7717C5BE" w14:textId="77777777" w:rsidTr="007860E1">
        <w:tc>
          <w:tcPr>
            <w:tcW w:w="567" w:type="dxa"/>
            <w:tcBorders>
              <w:top w:val="single" w:sz="4" w:space="0" w:color="000000"/>
              <w:left w:val="single" w:sz="4" w:space="0" w:color="000000"/>
              <w:bottom w:val="single" w:sz="4" w:space="0" w:color="000000"/>
            </w:tcBorders>
            <w:shd w:val="clear" w:color="auto" w:fill="auto"/>
          </w:tcPr>
          <w:p w14:paraId="38473C79" w14:textId="76610A06" w:rsidR="00113A62" w:rsidRPr="002B009E" w:rsidRDefault="00202272">
            <w:pP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vertAlign w:val="superscript"/>
              </w:rPr>
              <w:t>1</w:t>
            </w:r>
            <w:r w:rsidR="002B298E"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1FE7BFC8" w14:textId="77777777" w:rsidR="00153F08" w:rsidRPr="002B009E" w:rsidRDefault="00EF330A">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Î</w:t>
            </w:r>
            <w:r w:rsidR="004B5849" w:rsidRPr="002B009E">
              <w:rPr>
                <w:rFonts w:ascii="Times New Roman" w:hAnsi="Times New Roman" w:cs="Times New Roman"/>
                <w:color w:val="000000" w:themeColor="text1"/>
                <w:sz w:val="24"/>
                <w:szCs w:val="24"/>
              </w:rPr>
              <w:t xml:space="preserve">n cazul proiectelor de acte </w:t>
            </w:r>
            <w:r w:rsidR="00153F08" w:rsidRPr="002B009E">
              <w:rPr>
                <w:rFonts w:ascii="Times New Roman" w:hAnsi="Times New Roman" w:cs="Times New Roman"/>
                <w:color w:val="000000" w:themeColor="text1"/>
                <w:sz w:val="24"/>
                <w:szCs w:val="24"/>
              </w:rPr>
              <w:t>normative care transpun legislația comunitară sau creează cadrul pentru aplicarea directă</w:t>
            </w:r>
            <w:r w:rsidR="004B5849" w:rsidRPr="002B009E">
              <w:rPr>
                <w:rFonts w:ascii="Times New Roman" w:hAnsi="Times New Roman" w:cs="Times New Roman"/>
                <w:color w:val="000000" w:themeColor="text1"/>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8B51C9F" w14:textId="77777777" w:rsidR="00113A62" w:rsidRPr="002B009E" w:rsidRDefault="004B5849" w:rsidP="000B2021">
            <w:pPr>
              <w:tabs>
                <w:tab w:val="left" w:pos="774"/>
              </w:tabs>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w:t>
            </w:r>
            <w:r w:rsidR="000B2021" w:rsidRPr="002B009E">
              <w:rPr>
                <w:rFonts w:ascii="Times New Roman" w:hAnsi="Times New Roman" w:cs="Times New Roman"/>
                <w:color w:val="000000" w:themeColor="text1"/>
                <w:sz w:val="24"/>
                <w:szCs w:val="24"/>
              </w:rPr>
              <w:t>e</w:t>
            </w:r>
            <w:r w:rsidRPr="002B009E">
              <w:rPr>
                <w:rFonts w:ascii="Times New Roman" w:hAnsi="Times New Roman" w:cs="Times New Roman"/>
                <w:color w:val="000000" w:themeColor="text1"/>
                <w:sz w:val="24"/>
                <w:szCs w:val="24"/>
              </w:rPr>
              <w:t>c</w:t>
            </w:r>
            <w:r w:rsidR="00A70B90"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75616487" w14:textId="77777777" w:rsidTr="007860E1">
        <w:tc>
          <w:tcPr>
            <w:tcW w:w="567" w:type="dxa"/>
            <w:tcBorders>
              <w:top w:val="single" w:sz="4" w:space="0" w:color="000000"/>
              <w:left w:val="single" w:sz="4" w:space="0" w:color="000000"/>
              <w:bottom w:val="single" w:sz="4" w:space="0" w:color="000000"/>
            </w:tcBorders>
            <w:shd w:val="clear" w:color="auto" w:fill="auto"/>
          </w:tcPr>
          <w:p w14:paraId="6609FCE3" w14:textId="26C1C206" w:rsidR="00113A62" w:rsidRPr="002B009E" w:rsidRDefault="002B298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bookmarkStart w:id="0" w:name="_GoBack"/>
            <w:bookmarkEnd w:id="0"/>
          </w:p>
        </w:tc>
        <w:tc>
          <w:tcPr>
            <w:tcW w:w="2694" w:type="dxa"/>
            <w:gridSpan w:val="3"/>
            <w:tcBorders>
              <w:top w:val="single" w:sz="4" w:space="0" w:color="000000"/>
              <w:left w:val="single" w:sz="4" w:space="0" w:color="000000"/>
              <w:bottom w:val="single" w:sz="4" w:space="0" w:color="000000"/>
            </w:tcBorders>
            <w:shd w:val="clear" w:color="auto" w:fill="auto"/>
          </w:tcPr>
          <w:p w14:paraId="28377BD7"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396A5BE" w14:textId="77777777" w:rsidR="000B2021" w:rsidRPr="002B009E" w:rsidRDefault="004B5849" w:rsidP="00E95C3A">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Prin prezentul proiect de Hotărâre a Guvernului privind </w:t>
            </w:r>
            <w:r w:rsidR="00091F9A" w:rsidRPr="002B009E">
              <w:rPr>
                <w:rFonts w:ascii="Times New Roman" w:hAnsi="Times New Roman" w:cs="Times New Roman"/>
                <w:bCs/>
                <w:color w:val="000000" w:themeColor="text1"/>
                <w:sz w:val="24"/>
                <w:szCs w:val="24"/>
              </w:rPr>
              <w:t>a</w:t>
            </w:r>
            <w:r w:rsidR="00A70B90" w:rsidRPr="002B009E">
              <w:rPr>
                <w:rFonts w:ascii="Times New Roman" w:hAnsi="Times New Roman" w:cs="Times New Roman"/>
                <w:bCs/>
                <w:color w:val="000000" w:themeColor="text1"/>
                <w:sz w:val="24"/>
                <w:szCs w:val="24"/>
              </w:rPr>
              <w:t>probarea bugetului de venituri şi cheltuieli al Administraţiei Naţ</w:t>
            </w:r>
            <w:r w:rsidR="00091F9A" w:rsidRPr="002B009E">
              <w:rPr>
                <w:rFonts w:ascii="Times New Roman" w:hAnsi="Times New Roman" w:cs="Times New Roman"/>
                <w:bCs/>
                <w:color w:val="000000" w:themeColor="text1"/>
                <w:sz w:val="24"/>
                <w:szCs w:val="24"/>
              </w:rPr>
              <w:t xml:space="preserve">ionale </w:t>
            </w:r>
            <w:r w:rsidR="00B508F6" w:rsidRPr="002B009E">
              <w:rPr>
                <w:rFonts w:ascii="Times New Roman" w:hAnsi="Times New Roman" w:cs="Times New Roman"/>
                <w:bCs/>
                <w:color w:val="000000" w:themeColor="text1"/>
                <w:sz w:val="24"/>
                <w:szCs w:val="24"/>
              </w:rPr>
              <w:t>„</w:t>
            </w:r>
            <w:r w:rsidR="0045491B" w:rsidRPr="002B009E">
              <w:rPr>
                <w:rFonts w:ascii="Times New Roman" w:hAnsi="Times New Roman" w:cs="Times New Roman"/>
                <w:bCs/>
                <w:color w:val="000000" w:themeColor="text1"/>
                <w:sz w:val="24"/>
                <w:szCs w:val="24"/>
              </w:rPr>
              <w:t>Apele Româ</w:t>
            </w:r>
            <w:r w:rsidR="00091F9A" w:rsidRPr="002B009E">
              <w:rPr>
                <w:rFonts w:ascii="Times New Roman" w:hAnsi="Times New Roman" w:cs="Times New Roman"/>
                <w:bCs/>
                <w:color w:val="000000" w:themeColor="text1"/>
                <w:sz w:val="24"/>
                <w:szCs w:val="24"/>
              </w:rPr>
              <w:t>ne</w:t>
            </w:r>
            <w:r w:rsidR="00B508F6" w:rsidRPr="002B009E">
              <w:rPr>
                <w:rFonts w:ascii="Times New Roman" w:hAnsi="Times New Roman" w:cs="Times New Roman"/>
                <w:bCs/>
                <w:color w:val="000000" w:themeColor="text1"/>
                <w:sz w:val="24"/>
                <w:szCs w:val="24"/>
              </w:rPr>
              <w:t>”</w:t>
            </w:r>
            <w:r w:rsidR="00091F9A" w:rsidRPr="002B009E">
              <w:rPr>
                <w:rFonts w:ascii="Times New Roman" w:hAnsi="Times New Roman" w:cs="Times New Roman"/>
                <w:bCs/>
                <w:color w:val="000000" w:themeColor="text1"/>
                <w:sz w:val="24"/>
                <w:szCs w:val="24"/>
              </w:rPr>
              <w:t xml:space="preserve"> </w:t>
            </w:r>
            <w:r w:rsidRPr="002B009E">
              <w:rPr>
                <w:rFonts w:ascii="Times New Roman" w:hAnsi="Times New Roman" w:cs="Times New Roman"/>
                <w:color w:val="000000" w:themeColor="text1"/>
                <w:sz w:val="24"/>
                <w:szCs w:val="24"/>
              </w:rPr>
              <w:t xml:space="preserve">se propune </w:t>
            </w:r>
            <w:r w:rsidR="00B11719" w:rsidRPr="002B009E">
              <w:rPr>
                <w:rFonts w:ascii="Times New Roman" w:hAnsi="Times New Roman" w:cs="Times New Roman"/>
                <w:color w:val="000000" w:themeColor="text1"/>
                <w:sz w:val="24"/>
                <w:szCs w:val="24"/>
              </w:rPr>
              <w:t>realizarea în condiţii optime a Programului de Gospodărire a Apelor şi de creştere a capacităţii de intervenţie la inundaţii, gheţuri şi poluări accidentale.</w:t>
            </w:r>
          </w:p>
        </w:tc>
      </w:tr>
      <w:tr w:rsidR="002B009E" w:rsidRPr="002B009E" w14:paraId="74AC2819"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345A8EA6"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111F36AC"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5811915"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r w:rsidR="002B009E" w:rsidRPr="002B009E" w14:paraId="43D8A928"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B8B2F76" w14:textId="77777777" w:rsidR="007860E1" w:rsidRPr="002B009E" w:rsidRDefault="007860E1" w:rsidP="00D5535A">
            <w:pPr>
              <w:jc w:val="center"/>
              <w:rPr>
                <w:rFonts w:ascii="Times New Roman" w:hAnsi="Times New Roman" w:cs="Times New Roman"/>
                <w:b/>
                <w:bCs/>
                <w:color w:val="000000" w:themeColor="text1"/>
                <w:szCs w:val="24"/>
              </w:rPr>
            </w:pPr>
          </w:p>
          <w:p w14:paraId="75A87664" w14:textId="77777777" w:rsidR="00113A62" w:rsidRPr="002B009E" w:rsidRDefault="004B5849" w:rsidP="00D5535A">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3-a</w:t>
            </w:r>
          </w:p>
          <w:p w14:paraId="5AD2C0D4" w14:textId="77777777" w:rsidR="007860E1" w:rsidRPr="002B009E" w:rsidRDefault="004B5849" w:rsidP="00D5535A">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Impactul socioeconomic al proiectului de act normativ</w:t>
            </w:r>
          </w:p>
          <w:p w14:paraId="623C716F" w14:textId="77777777" w:rsidR="00EA151C" w:rsidRPr="002B009E" w:rsidRDefault="00EA151C" w:rsidP="009F7A66">
            <w:pPr>
              <w:jc w:val="center"/>
              <w:rPr>
                <w:rFonts w:ascii="Times New Roman" w:hAnsi="Times New Roman" w:cs="Times New Roman"/>
                <w:b/>
                <w:bCs/>
                <w:color w:val="000000" w:themeColor="text1"/>
                <w:sz w:val="24"/>
                <w:szCs w:val="24"/>
              </w:rPr>
            </w:pPr>
          </w:p>
        </w:tc>
      </w:tr>
      <w:tr w:rsidR="002B009E" w:rsidRPr="002B009E" w14:paraId="5BD36A8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DE4AB5"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0FE4E02B"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788000" w14:textId="077DD121"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Proiectul de hotărâre </w:t>
            </w:r>
            <w:r w:rsidR="00B4449F" w:rsidRPr="002B009E">
              <w:rPr>
                <w:rFonts w:ascii="Times New Roman" w:hAnsi="Times New Roman" w:cs="Times New Roman"/>
                <w:color w:val="000000" w:themeColor="text1"/>
                <w:sz w:val="24"/>
                <w:szCs w:val="24"/>
              </w:rPr>
              <w:t xml:space="preserve">a Guvernului </w:t>
            </w:r>
            <w:r w:rsidRPr="002B009E">
              <w:rPr>
                <w:rFonts w:ascii="Times New Roman" w:hAnsi="Times New Roman" w:cs="Times New Roman"/>
                <w:color w:val="000000" w:themeColor="text1"/>
                <w:sz w:val="24"/>
                <w:szCs w:val="24"/>
              </w:rPr>
              <w:t xml:space="preserve">reprezintă în fapt alinierea statutului juridic al Administraţiei Naţionale „Apele Române” la cerinţele </w:t>
            </w:r>
            <w:r w:rsidRPr="002B009E">
              <w:rPr>
                <w:rFonts w:ascii="Times New Roman" w:hAnsi="Times New Roman" w:cs="Times New Roman"/>
                <w:color w:val="000000" w:themeColor="text1"/>
                <w:sz w:val="24"/>
                <w:szCs w:val="24"/>
              </w:rPr>
              <w:lastRenderedPageBreak/>
              <w:t xml:space="preserve">Guvernului de a promova o politică macroeconomică stabilă din punct de vedere financiar, care să asigure o execuţie bugetară prudentă, restrictivă şi echilibrată.  </w:t>
            </w:r>
          </w:p>
        </w:tc>
      </w:tr>
      <w:tr w:rsidR="002B009E" w:rsidRPr="002B009E" w14:paraId="3581C38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8AB61F0" w14:textId="77777777" w:rsidR="00113A62" w:rsidRPr="002B009E" w:rsidRDefault="002154E5" w:rsidP="002154E5">
            <w:pPr>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lastRenderedPageBreak/>
              <w:t>1.</w:t>
            </w:r>
            <w:r w:rsidRPr="002B009E">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41D90F4D"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w:t>
            </w:r>
            <w:r w:rsidR="0042109B" w:rsidRPr="002B009E">
              <w:rPr>
                <w:rFonts w:ascii="Times New Roman" w:hAnsi="Times New Roman" w:cs="Times New Roman"/>
                <w:color w:val="000000" w:themeColor="text1"/>
                <w:sz w:val="24"/>
                <w:szCs w:val="24"/>
              </w:rPr>
              <w:t>pactul asupra mediului concurenț</w:t>
            </w:r>
            <w:r w:rsidR="00F6243A" w:rsidRPr="002B009E">
              <w:rPr>
                <w:rFonts w:ascii="Times New Roman" w:hAnsi="Times New Roman" w:cs="Times New Roman"/>
                <w:color w:val="000000" w:themeColor="text1"/>
                <w:sz w:val="24"/>
                <w:szCs w:val="24"/>
              </w:rPr>
              <w:t>ial ş</w:t>
            </w:r>
            <w:r w:rsidRPr="002B009E">
              <w:rPr>
                <w:rFonts w:ascii="Times New Roman" w:hAnsi="Times New Roman" w:cs="Times New Roman"/>
                <w:color w:val="000000" w:themeColor="text1"/>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F2CD204"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F6ED98D"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E364D2F"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43BE0B0"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2786E5"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44D203B4"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A9CF8AC" w14:textId="77777777" w:rsidR="0042109B" w:rsidRPr="002B009E" w:rsidRDefault="002154E5" w:rsidP="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52FCC177" w14:textId="77777777" w:rsidR="0042109B" w:rsidRPr="002B009E" w:rsidRDefault="003C0DFF">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596CA0C" w14:textId="77777777" w:rsidR="0042109B" w:rsidRPr="002B009E" w:rsidRDefault="0042109B">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2B470B3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7E4E5F5" w14:textId="77777777" w:rsidR="0042109B" w:rsidRPr="002B009E" w:rsidRDefault="002154E5" w:rsidP="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Pr="002B009E">
              <w:rPr>
                <w:rFonts w:ascii="Times New Roman" w:hAnsi="Times New Roman" w:cs="Times New Roman"/>
                <w:color w:val="000000" w:themeColor="text1"/>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3356D27A" w14:textId="77777777" w:rsidR="0042109B" w:rsidRPr="002B009E" w:rsidRDefault="003C0DFF">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4D5706F" w14:textId="77777777" w:rsidR="0042109B" w:rsidRPr="002B009E" w:rsidRDefault="0042109B">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E0218A1"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F8551D5"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8A13BF6"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C860F33" w14:textId="77777777" w:rsidR="00113A62" w:rsidRPr="002B009E" w:rsidRDefault="004B5849" w:rsidP="008D65D3">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2CC0F28"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177B120"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7D31442"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7BCF6BB" w14:textId="77777777" w:rsidR="00113A62" w:rsidRPr="002B009E" w:rsidRDefault="004B5849">
            <w:pPr>
              <w:jc w:val="both"/>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refera la acest subiect</w:t>
            </w:r>
          </w:p>
          <w:p w14:paraId="475213BD" w14:textId="77777777" w:rsidR="00113A62" w:rsidRPr="002B009E" w:rsidRDefault="004B5849">
            <w:pPr>
              <w:jc w:val="both"/>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p>
        </w:tc>
      </w:tr>
      <w:tr w:rsidR="002B009E" w:rsidRPr="002B009E" w14:paraId="6457EEF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96E2EAC" w14:textId="77777777" w:rsidR="00113A6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r w:rsidR="004B5849" w:rsidRPr="002B009E">
              <w:rPr>
                <w:rFonts w:ascii="Times New Roman" w:hAnsi="Times New Roman" w:cs="Times New Roman"/>
                <w:color w:val="000000" w:themeColor="text1"/>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73015EB6" w14:textId="77777777" w:rsidR="00113A62" w:rsidRPr="002B009E" w:rsidRDefault="004B5849">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69B7158" w14:textId="77777777" w:rsidR="00113A62" w:rsidRPr="002B009E" w:rsidRDefault="004B5849">
            <w:pPr>
              <w:jc w:val="both"/>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identificate. </w:t>
            </w:r>
          </w:p>
        </w:tc>
      </w:tr>
      <w:tr w:rsidR="002B009E" w:rsidRPr="002B009E" w14:paraId="0ED80C6B"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DDB36B9" w14:textId="77777777" w:rsidR="00E87EC5" w:rsidRDefault="00E87EC5" w:rsidP="00583EA2">
            <w:pPr>
              <w:rPr>
                <w:rFonts w:ascii="Times New Roman" w:hAnsi="Times New Roman" w:cs="Times New Roman"/>
                <w:b/>
                <w:bCs/>
                <w:color w:val="000000" w:themeColor="text1"/>
                <w:sz w:val="24"/>
                <w:szCs w:val="24"/>
              </w:rPr>
            </w:pPr>
          </w:p>
          <w:p w14:paraId="5331C6F5" w14:textId="77777777" w:rsidR="00202272" w:rsidRPr="002B009E" w:rsidRDefault="00202272" w:rsidP="00583EA2">
            <w:pPr>
              <w:rPr>
                <w:rFonts w:ascii="Times New Roman" w:hAnsi="Times New Roman" w:cs="Times New Roman"/>
                <w:b/>
                <w:bCs/>
                <w:color w:val="000000" w:themeColor="text1"/>
                <w:sz w:val="24"/>
                <w:szCs w:val="24"/>
              </w:rPr>
            </w:pPr>
          </w:p>
          <w:p w14:paraId="0CF23A92"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4-a</w:t>
            </w:r>
          </w:p>
          <w:p w14:paraId="43BDB9C5" w14:textId="77777777" w:rsidR="00113A62" w:rsidRPr="002B009E" w:rsidRDefault="004B5849">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Impactul financiar asupra bugetului general consolidat, atât pe termen scurt, p</w:t>
            </w:r>
            <w:r w:rsidR="00F6243A" w:rsidRPr="002B009E">
              <w:rPr>
                <w:rFonts w:ascii="Times New Roman" w:hAnsi="Times New Roman" w:cs="Times New Roman"/>
                <w:b/>
                <w:bCs/>
                <w:color w:val="000000" w:themeColor="text1"/>
                <w:sz w:val="24"/>
                <w:szCs w:val="24"/>
              </w:rPr>
              <w:t>entru anul curent, cât şi pe</w:t>
            </w:r>
            <w:r w:rsidRPr="002B009E">
              <w:rPr>
                <w:rFonts w:ascii="Times New Roman" w:hAnsi="Times New Roman" w:cs="Times New Roman"/>
                <w:b/>
                <w:bCs/>
                <w:color w:val="000000" w:themeColor="text1"/>
                <w:sz w:val="24"/>
                <w:szCs w:val="24"/>
              </w:rPr>
              <w:t xml:space="preserve"> termen lung (pe</w:t>
            </w:r>
            <w:r w:rsidR="00F6243A" w:rsidRPr="002B009E">
              <w:rPr>
                <w:rFonts w:ascii="Times New Roman" w:hAnsi="Times New Roman" w:cs="Times New Roman"/>
                <w:b/>
                <w:bCs/>
                <w:color w:val="000000" w:themeColor="text1"/>
                <w:sz w:val="24"/>
                <w:szCs w:val="24"/>
              </w:rPr>
              <w:t>ntru</w:t>
            </w:r>
            <w:r w:rsidRPr="002B009E">
              <w:rPr>
                <w:rFonts w:ascii="Times New Roman" w:hAnsi="Times New Roman" w:cs="Times New Roman"/>
                <w:b/>
                <w:bCs/>
                <w:color w:val="000000" w:themeColor="text1"/>
                <w:sz w:val="24"/>
                <w:szCs w:val="24"/>
              </w:rPr>
              <w:t xml:space="preserve"> 5 ani)</w:t>
            </w:r>
          </w:p>
          <w:p w14:paraId="37AA8D88" w14:textId="77777777" w:rsidR="00113A62" w:rsidRDefault="004B5849">
            <w:pPr>
              <w:jc w:val="right"/>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mii lei-</w:t>
            </w:r>
          </w:p>
          <w:p w14:paraId="608CA663" w14:textId="77777777" w:rsidR="00202272" w:rsidRPr="002B009E" w:rsidRDefault="00202272">
            <w:pPr>
              <w:jc w:val="right"/>
              <w:rPr>
                <w:rFonts w:ascii="Times New Roman" w:hAnsi="Times New Roman" w:cs="Times New Roman"/>
                <w:color w:val="000000" w:themeColor="text1"/>
                <w:sz w:val="24"/>
                <w:szCs w:val="24"/>
              </w:rPr>
            </w:pPr>
          </w:p>
        </w:tc>
      </w:tr>
      <w:tr w:rsidR="002B009E" w:rsidRPr="002B009E" w14:paraId="61F68F7B"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1161204B"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5620924B"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3A99382A"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230C72D5"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Media pe</w:t>
            </w:r>
          </w:p>
          <w:p w14:paraId="2F9E2B79"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 ani</w:t>
            </w:r>
          </w:p>
        </w:tc>
      </w:tr>
      <w:tr w:rsidR="002B009E" w:rsidRPr="002B009E" w14:paraId="42E4731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AEB494F"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F683D8E"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1D0E52F8"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4991BA8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76AD9CFD"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7D6C8ED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8B0D4E7" w14:textId="77777777" w:rsidR="00113A62" w:rsidRPr="002B009E" w:rsidRDefault="004B5849">
            <w:pPr>
              <w:jc w:val="cente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7</w:t>
            </w:r>
          </w:p>
        </w:tc>
      </w:tr>
      <w:tr w:rsidR="002B009E" w:rsidRPr="002B009E" w14:paraId="65FC1A44"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511F2226"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1. Modificări ale veniturilor bugetare, plus/minus, din care:</w:t>
            </w:r>
          </w:p>
          <w:p w14:paraId="326DF6E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din acesta:            </w:t>
            </w:r>
          </w:p>
          <w:p w14:paraId="3FA4DEDE"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impozit pe profit                   </w:t>
            </w:r>
          </w:p>
          <w:p w14:paraId="3306CF4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impozit pe venit       </w:t>
            </w:r>
          </w:p>
          <w:p w14:paraId="274AAE76"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7713AC4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impozit pe profit             </w:t>
            </w:r>
          </w:p>
          <w:p w14:paraId="48C4D73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 bugetul asigurărilor sociale de stat: </w:t>
            </w:r>
          </w:p>
          <w:p w14:paraId="428228E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contribuţii de asigurări </w:t>
            </w:r>
          </w:p>
          <w:p w14:paraId="16674B42" w14:textId="7F35EF7F" w:rsidR="003B3A82" w:rsidRPr="002B009E" w:rsidRDefault="003B3A82">
            <w:pPr>
              <w:rPr>
                <w:rFonts w:ascii="Times New Roman" w:hAnsi="Times New Roman" w:cs="Times New Roman"/>
                <w:color w:val="000000" w:themeColor="text1"/>
                <w:sz w:val="24"/>
                <w:szCs w:val="24"/>
              </w:rPr>
            </w:pPr>
          </w:p>
        </w:tc>
        <w:tc>
          <w:tcPr>
            <w:tcW w:w="1842" w:type="dxa"/>
            <w:tcBorders>
              <w:top w:val="single" w:sz="2" w:space="0" w:color="000000"/>
              <w:left w:val="single" w:sz="2" w:space="0" w:color="000000"/>
              <w:bottom w:val="single" w:sz="2" w:space="0" w:color="000000"/>
            </w:tcBorders>
            <w:shd w:val="clear" w:color="auto" w:fill="auto"/>
          </w:tcPr>
          <w:p w14:paraId="13BEDEB3" w14:textId="77777777" w:rsidR="003B3A82" w:rsidRPr="002B009E" w:rsidRDefault="003B3A82">
            <w:pPr>
              <w:jc w:val="center"/>
              <w:rPr>
                <w:rFonts w:ascii="Times New Roman" w:hAnsi="Times New Roman" w:cs="Times New Roman"/>
                <w:color w:val="000000" w:themeColor="text1"/>
                <w:sz w:val="24"/>
                <w:szCs w:val="24"/>
              </w:rPr>
            </w:pPr>
          </w:p>
          <w:p w14:paraId="1C722397" w14:textId="77777777" w:rsidR="003B3A82" w:rsidRPr="002B009E" w:rsidRDefault="003B3A82">
            <w:pPr>
              <w:jc w:val="center"/>
              <w:rPr>
                <w:rFonts w:ascii="Times New Roman" w:hAnsi="Times New Roman" w:cs="Times New Roman"/>
                <w:color w:val="000000" w:themeColor="text1"/>
                <w:sz w:val="24"/>
                <w:szCs w:val="24"/>
              </w:rPr>
            </w:pPr>
          </w:p>
          <w:p w14:paraId="61CC11EC" w14:textId="77777777" w:rsidR="003B3A82" w:rsidRPr="002B009E" w:rsidRDefault="003B3A82">
            <w:pPr>
              <w:jc w:val="center"/>
              <w:rPr>
                <w:rFonts w:ascii="Times New Roman" w:hAnsi="Times New Roman" w:cs="Times New Roman"/>
                <w:color w:val="000000" w:themeColor="text1"/>
                <w:sz w:val="24"/>
                <w:szCs w:val="24"/>
              </w:rPr>
            </w:pPr>
          </w:p>
          <w:p w14:paraId="6CD8822B" w14:textId="77777777" w:rsidR="003B3A82" w:rsidRPr="002B009E" w:rsidRDefault="003B3A82">
            <w:pPr>
              <w:jc w:val="center"/>
              <w:rPr>
                <w:rFonts w:ascii="Times New Roman" w:hAnsi="Times New Roman" w:cs="Times New Roman"/>
                <w:color w:val="000000" w:themeColor="text1"/>
                <w:sz w:val="24"/>
                <w:szCs w:val="24"/>
              </w:rPr>
            </w:pPr>
          </w:p>
          <w:p w14:paraId="490699FE" w14:textId="77777777" w:rsidR="003B3A82" w:rsidRPr="002B009E" w:rsidRDefault="003B3A82">
            <w:pPr>
              <w:jc w:val="center"/>
              <w:rPr>
                <w:rFonts w:ascii="Times New Roman" w:hAnsi="Times New Roman" w:cs="Times New Roman"/>
                <w:color w:val="000000" w:themeColor="text1"/>
                <w:sz w:val="24"/>
                <w:szCs w:val="24"/>
              </w:rPr>
            </w:pPr>
          </w:p>
          <w:p w14:paraId="1D4E6E2E" w14:textId="77777777" w:rsidR="003B3A82" w:rsidRPr="002B009E" w:rsidRDefault="003B3A82">
            <w:pPr>
              <w:jc w:val="center"/>
              <w:rPr>
                <w:rFonts w:ascii="Times New Roman" w:hAnsi="Times New Roman" w:cs="Times New Roman"/>
                <w:color w:val="000000" w:themeColor="text1"/>
                <w:sz w:val="24"/>
                <w:szCs w:val="24"/>
              </w:rPr>
            </w:pPr>
          </w:p>
          <w:p w14:paraId="64E5AA6F" w14:textId="77777777" w:rsidR="003B3A82" w:rsidRPr="002B009E" w:rsidRDefault="003B3A82">
            <w:pPr>
              <w:jc w:val="center"/>
              <w:rPr>
                <w:rFonts w:ascii="Times New Roman" w:hAnsi="Times New Roman" w:cs="Times New Roman"/>
                <w:color w:val="000000" w:themeColor="text1"/>
                <w:sz w:val="24"/>
                <w:szCs w:val="24"/>
              </w:rPr>
            </w:pPr>
          </w:p>
          <w:p w14:paraId="59C8485A" w14:textId="77777777" w:rsidR="003B3A82" w:rsidRPr="002B009E" w:rsidRDefault="003B3A82">
            <w:pPr>
              <w:jc w:val="center"/>
              <w:rPr>
                <w:rFonts w:ascii="Times New Roman" w:hAnsi="Times New Roman" w:cs="Times New Roman"/>
                <w:color w:val="000000" w:themeColor="text1"/>
                <w:sz w:val="24"/>
                <w:szCs w:val="24"/>
              </w:rPr>
            </w:pPr>
          </w:p>
          <w:p w14:paraId="738C9157" w14:textId="77777777" w:rsidR="003B3A82" w:rsidRPr="002B009E" w:rsidRDefault="003B3A82">
            <w:pPr>
              <w:jc w:val="center"/>
              <w:rPr>
                <w:rFonts w:ascii="Times New Roman" w:hAnsi="Times New Roman" w:cs="Times New Roman"/>
                <w:color w:val="000000" w:themeColor="text1"/>
                <w:sz w:val="24"/>
                <w:szCs w:val="24"/>
              </w:rPr>
            </w:pPr>
          </w:p>
          <w:p w14:paraId="72B09EFA" w14:textId="77777777" w:rsidR="003B3A82" w:rsidRPr="002B009E" w:rsidRDefault="003B3A82">
            <w:pPr>
              <w:jc w:val="center"/>
              <w:rPr>
                <w:rFonts w:ascii="Times New Roman" w:hAnsi="Times New Roman" w:cs="Times New Roman"/>
                <w:color w:val="000000" w:themeColor="text1"/>
                <w:sz w:val="24"/>
                <w:szCs w:val="24"/>
              </w:rPr>
            </w:pPr>
          </w:p>
          <w:p w14:paraId="7CCFDE11" w14:textId="77777777" w:rsidR="003B3A82" w:rsidRPr="002B009E"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4D873F1E" w14:textId="77777777" w:rsidR="003B3A82" w:rsidRPr="002B009E" w:rsidRDefault="003B3A82" w:rsidP="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588D2F00" w14:textId="77777777" w:rsidR="003B3A82" w:rsidRPr="002B009E"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B50E951" w14:textId="77777777" w:rsidR="003B3A82" w:rsidRPr="002B009E"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A13ABDB" w14:textId="77777777" w:rsidR="003B3A82" w:rsidRPr="002B009E"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4FB4CBD2" w14:textId="77777777" w:rsidR="003B3A82" w:rsidRPr="002B009E" w:rsidRDefault="003B3A82" w:rsidP="009031FC">
            <w:pPr>
              <w:jc w:val="center"/>
              <w:rPr>
                <w:rFonts w:ascii="Times New Roman" w:hAnsi="Times New Roman" w:cs="Times New Roman"/>
                <w:color w:val="000000" w:themeColor="text1"/>
                <w:sz w:val="24"/>
                <w:szCs w:val="24"/>
              </w:rPr>
            </w:pPr>
          </w:p>
        </w:tc>
      </w:tr>
      <w:tr w:rsidR="002B009E" w:rsidRPr="002B009E" w14:paraId="2142B014"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388A0E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2. Modificări ale cheltuielilor bugetare, plus/minus, din care:                 </w:t>
            </w:r>
          </w:p>
          <w:p w14:paraId="7B90D37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din acesta:            </w:t>
            </w:r>
          </w:p>
          <w:p w14:paraId="7E0C91FB"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 cheltuieli de personal</w:t>
            </w:r>
          </w:p>
          <w:p w14:paraId="434934C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bunuri şi servicii     </w:t>
            </w:r>
          </w:p>
          <w:p w14:paraId="25F3CAF7"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14BE3708"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 cheltuieli de personal   </w:t>
            </w:r>
          </w:p>
          <w:p w14:paraId="6051E47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(ii) bunuri şi servicii              </w:t>
            </w:r>
          </w:p>
          <w:p w14:paraId="40B618F9"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 bugetul asigurărilor sociale de stat: </w:t>
            </w:r>
          </w:p>
          <w:p w14:paraId="24E8D257"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lastRenderedPageBreak/>
              <w:t xml:space="preserve">    </w:t>
            </w:r>
            <w:r w:rsidRPr="002B009E">
              <w:rPr>
                <w:rFonts w:ascii="Times New Roman" w:hAnsi="Times New Roman" w:cs="Times New Roman"/>
                <w:color w:val="000000" w:themeColor="text1"/>
                <w:sz w:val="24"/>
                <w:szCs w:val="24"/>
              </w:rPr>
              <w:t>(i) cheltuieli de personal</w:t>
            </w:r>
          </w:p>
          <w:p w14:paraId="12DA0AD5" w14:textId="77777777" w:rsidR="00014768"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(ii) bunuri şi servicii</w:t>
            </w:r>
          </w:p>
          <w:p w14:paraId="51DE3BD5" w14:textId="520FDD8F" w:rsidR="003B3A82" w:rsidRPr="002B009E" w:rsidRDefault="003B3A82" w:rsidP="00F6243A">
            <w:pPr>
              <w:rPr>
                <w:rFonts w:ascii="Times New Roman" w:hAnsi="Times New Roman" w:cs="Times New Roman"/>
                <w:color w:val="000000" w:themeColor="text1"/>
                <w:sz w:val="24"/>
                <w:szCs w:val="24"/>
              </w:rPr>
            </w:pPr>
          </w:p>
        </w:tc>
        <w:tc>
          <w:tcPr>
            <w:tcW w:w="1842" w:type="dxa"/>
            <w:tcBorders>
              <w:top w:val="single" w:sz="2" w:space="0" w:color="000000"/>
              <w:left w:val="single" w:sz="2" w:space="0" w:color="000000"/>
              <w:bottom w:val="single" w:sz="2" w:space="0" w:color="000000"/>
            </w:tcBorders>
            <w:shd w:val="clear" w:color="auto" w:fill="auto"/>
          </w:tcPr>
          <w:p w14:paraId="55AA4BE5" w14:textId="77777777" w:rsidR="003B3A82" w:rsidRPr="002B009E" w:rsidRDefault="003B3A82">
            <w:pPr>
              <w:jc w:val="center"/>
              <w:rPr>
                <w:rFonts w:ascii="Times New Roman" w:hAnsi="Times New Roman" w:cs="Times New Roman"/>
                <w:color w:val="000000" w:themeColor="text1"/>
                <w:sz w:val="24"/>
                <w:szCs w:val="24"/>
              </w:rPr>
            </w:pPr>
          </w:p>
          <w:p w14:paraId="012E7127" w14:textId="77777777" w:rsidR="00014768" w:rsidRPr="002B009E" w:rsidRDefault="00014768">
            <w:pPr>
              <w:jc w:val="center"/>
              <w:rPr>
                <w:rFonts w:ascii="Times New Roman" w:hAnsi="Times New Roman" w:cs="Times New Roman"/>
                <w:color w:val="000000" w:themeColor="text1"/>
                <w:sz w:val="24"/>
                <w:szCs w:val="24"/>
              </w:rPr>
            </w:pPr>
          </w:p>
          <w:p w14:paraId="6DB79A4A" w14:textId="77777777" w:rsidR="00014768" w:rsidRPr="002B009E" w:rsidRDefault="00014768">
            <w:pPr>
              <w:jc w:val="center"/>
              <w:rPr>
                <w:rFonts w:ascii="Times New Roman" w:hAnsi="Times New Roman" w:cs="Times New Roman"/>
                <w:color w:val="000000" w:themeColor="text1"/>
                <w:sz w:val="24"/>
                <w:szCs w:val="24"/>
              </w:rPr>
            </w:pPr>
          </w:p>
          <w:p w14:paraId="37A700C5" w14:textId="77777777" w:rsidR="00014768" w:rsidRPr="002B009E" w:rsidRDefault="00014768">
            <w:pPr>
              <w:jc w:val="center"/>
              <w:rPr>
                <w:rFonts w:ascii="Times New Roman" w:hAnsi="Times New Roman" w:cs="Times New Roman"/>
                <w:color w:val="000000" w:themeColor="text1"/>
                <w:sz w:val="24"/>
                <w:szCs w:val="24"/>
              </w:rPr>
            </w:pPr>
          </w:p>
          <w:p w14:paraId="1CD55C90" w14:textId="77777777" w:rsidR="00014768" w:rsidRPr="002B009E" w:rsidRDefault="00014768">
            <w:pPr>
              <w:jc w:val="center"/>
              <w:rPr>
                <w:rFonts w:ascii="Times New Roman" w:hAnsi="Times New Roman" w:cs="Times New Roman"/>
                <w:color w:val="000000" w:themeColor="text1"/>
                <w:sz w:val="24"/>
                <w:szCs w:val="24"/>
              </w:rPr>
            </w:pPr>
          </w:p>
          <w:p w14:paraId="404CAF5E" w14:textId="77777777" w:rsidR="00014768" w:rsidRPr="002B009E" w:rsidRDefault="00014768">
            <w:pPr>
              <w:jc w:val="center"/>
              <w:rPr>
                <w:rFonts w:ascii="Times New Roman" w:hAnsi="Times New Roman" w:cs="Times New Roman"/>
                <w:color w:val="000000" w:themeColor="text1"/>
                <w:sz w:val="24"/>
                <w:szCs w:val="24"/>
              </w:rPr>
            </w:pPr>
          </w:p>
          <w:p w14:paraId="58F085AF" w14:textId="77777777" w:rsidR="00014768" w:rsidRPr="002B009E" w:rsidRDefault="00014768">
            <w:pPr>
              <w:jc w:val="center"/>
              <w:rPr>
                <w:rFonts w:ascii="Times New Roman" w:hAnsi="Times New Roman" w:cs="Times New Roman"/>
                <w:color w:val="000000" w:themeColor="text1"/>
                <w:sz w:val="24"/>
                <w:szCs w:val="24"/>
              </w:rPr>
            </w:pPr>
          </w:p>
          <w:p w14:paraId="1E4570EE" w14:textId="77777777" w:rsidR="00014768" w:rsidRPr="002B009E" w:rsidRDefault="00014768">
            <w:pPr>
              <w:jc w:val="center"/>
              <w:rPr>
                <w:rFonts w:ascii="Times New Roman" w:hAnsi="Times New Roman" w:cs="Times New Roman"/>
                <w:color w:val="000000" w:themeColor="text1"/>
                <w:sz w:val="24"/>
                <w:szCs w:val="24"/>
              </w:rPr>
            </w:pPr>
          </w:p>
          <w:p w14:paraId="690A1294" w14:textId="77777777" w:rsidR="00014768" w:rsidRPr="002B009E" w:rsidRDefault="00014768">
            <w:pPr>
              <w:jc w:val="center"/>
              <w:rPr>
                <w:rFonts w:ascii="Times New Roman" w:hAnsi="Times New Roman" w:cs="Times New Roman"/>
                <w:color w:val="000000" w:themeColor="text1"/>
                <w:sz w:val="24"/>
                <w:szCs w:val="24"/>
              </w:rPr>
            </w:pPr>
          </w:p>
          <w:p w14:paraId="4277B9D7" w14:textId="77777777" w:rsidR="00014768" w:rsidRPr="002B009E" w:rsidRDefault="00014768">
            <w:pPr>
              <w:jc w:val="center"/>
              <w:rPr>
                <w:rFonts w:ascii="Times New Roman" w:hAnsi="Times New Roman" w:cs="Times New Roman"/>
                <w:color w:val="000000" w:themeColor="text1"/>
                <w:sz w:val="24"/>
                <w:szCs w:val="24"/>
              </w:rPr>
            </w:pPr>
          </w:p>
          <w:p w14:paraId="06215389" w14:textId="77777777" w:rsidR="00014768" w:rsidRPr="002B009E" w:rsidRDefault="00014768">
            <w:pPr>
              <w:jc w:val="center"/>
              <w:rPr>
                <w:rFonts w:ascii="Times New Roman" w:hAnsi="Times New Roman" w:cs="Times New Roman"/>
                <w:color w:val="000000" w:themeColor="text1"/>
                <w:sz w:val="24"/>
                <w:szCs w:val="24"/>
              </w:rPr>
            </w:pPr>
          </w:p>
          <w:p w14:paraId="478E6DDC" w14:textId="77777777" w:rsidR="00014768" w:rsidRPr="002B009E" w:rsidRDefault="00014768">
            <w:pPr>
              <w:jc w:val="center"/>
              <w:rPr>
                <w:rFonts w:ascii="Times New Roman" w:hAnsi="Times New Roman" w:cs="Times New Roman"/>
                <w:color w:val="000000" w:themeColor="text1"/>
                <w:sz w:val="24"/>
                <w:szCs w:val="24"/>
              </w:rPr>
            </w:pPr>
          </w:p>
          <w:p w14:paraId="3E196883" w14:textId="77777777" w:rsidR="00E82AE1" w:rsidRPr="002B009E" w:rsidRDefault="00E82AE1">
            <w:pPr>
              <w:jc w:val="center"/>
              <w:rPr>
                <w:rFonts w:ascii="Times New Roman" w:hAnsi="Times New Roman" w:cs="Times New Roman"/>
                <w:color w:val="000000" w:themeColor="text1"/>
                <w:sz w:val="24"/>
                <w:szCs w:val="24"/>
              </w:rPr>
            </w:pPr>
          </w:p>
          <w:p w14:paraId="6FCB5064" w14:textId="77777777" w:rsidR="00014768" w:rsidRPr="002B009E" w:rsidRDefault="00014768">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65D7EE42"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27DC4367" w14:textId="77777777" w:rsidR="003B3A82" w:rsidRPr="002B009E" w:rsidRDefault="003B3A82" w:rsidP="009031FC">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8128FB3" w14:textId="77777777" w:rsidR="003B3A82" w:rsidRPr="002B009E" w:rsidRDefault="003B3A82" w:rsidP="009031FC">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0B1F923C" w14:textId="77777777" w:rsidR="003B3A82" w:rsidRPr="002B009E" w:rsidRDefault="003B3A82" w:rsidP="009031FC">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539B0DB" w14:textId="77777777" w:rsidR="003B3A82" w:rsidRPr="002B009E" w:rsidRDefault="003B3A82" w:rsidP="009031FC">
            <w:pPr>
              <w:jc w:val="center"/>
              <w:rPr>
                <w:rFonts w:ascii="Times New Roman" w:hAnsi="Times New Roman" w:cs="Times New Roman"/>
                <w:color w:val="000000" w:themeColor="text1"/>
                <w:sz w:val="24"/>
                <w:szCs w:val="24"/>
              </w:rPr>
            </w:pPr>
          </w:p>
        </w:tc>
      </w:tr>
      <w:tr w:rsidR="002B009E" w:rsidRPr="002B009E" w14:paraId="16C78C8B"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669C60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3. Impact financiar, plus/minus, care:                               </w:t>
            </w:r>
          </w:p>
          <w:p w14:paraId="72DF07C8" w14:textId="77777777" w:rsidR="003B3A82" w:rsidRPr="002B009E" w:rsidRDefault="003B3A82">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buget de stat                            </w:t>
            </w:r>
          </w:p>
          <w:p w14:paraId="713A6C8E" w14:textId="77777777" w:rsidR="003B3A82" w:rsidRPr="002B009E" w:rsidRDefault="003B3A82">
            <w:pPr>
              <w:ind w:firstLine="90"/>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bugete locale   </w:t>
            </w:r>
          </w:p>
          <w:p w14:paraId="696368D0" w14:textId="45B3A95D" w:rsidR="003B3A82" w:rsidRPr="002B009E" w:rsidRDefault="003B3A82">
            <w:pPr>
              <w:ind w:firstLine="90"/>
              <w:rPr>
                <w:rFonts w:ascii="Times New Roman" w:hAnsi="Times New Roman" w:cs="Times New Roman"/>
                <w:color w:val="000000" w:themeColor="text1"/>
                <w:sz w:val="24"/>
                <w:szCs w:val="24"/>
              </w:rPr>
            </w:pPr>
          </w:p>
        </w:tc>
        <w:tc>
          <w:tcPr>
            <w:tcW w:w="1842" w:type="dxa"/>
            <w:tcBorders>
              <w:top w:val="single" w:sz="2" w:space="0" w:color="000000"/>
              <w:left w:val="single" w:sz="2" w:space="0" w:color="000000"/>
              <w:bottom w:val="single" w:sz="2" w:space="0" w:color="000000"/>
            </w:tcBorders>
            <w:shd w:val="clear" w:color="auto" w:fill="auto"/>
          </w:tcPr>
          <w:p w14:paraId="25B8DCB0" w14:textId="77777777" w:rsidR="003B3A82" w:rsidRPr="002B009E" w:rsidRDefault="003B3A82">
            <w:pPr>
              <w:snapToGrid w:val="0"/>
              <w:jc w:val="center"/>
              <w:rPr>
                <w:rFonts w:ascii="Times New Roman" w:hAnsi="Times New Roman" w:cs="Times New Roman"/>
                <w:color w:val="000000" w:themeColor="text1"/>
                <w:sz w:val="24"/>
                <w:szCs w:val="24"/>
              </w:rPr>
            </w:pPr>
          </w:p>
          <w:p w14:paraId="3FF71FB5" w14:textId="77777777" w:rsidR="003B3A82" w:rsidRPr="002B009E" w:rsidRDefault="003B3A82">
            <w:pPr>
              <w:jc w:val="center"/>
              <w:rPr>
                <w:rFonts w:ascii="Times New Roman" w:hAnsi="Times New Roman" w:cs="Times New Roman"/>
                <w:color w:val="000000" w:themeColor="text1"/>
                <w:sz w:val="24"/>
                <w:szCs w:val="24"/>
              </w:rPr>
            </w:pPr>
          </w:p>
          <w:p w14:paraId="06883F72" w14:textId="77777777" w:rsidR="003B3A82" w:rsidRPr="002B009E" w:rsidRDefault="003B3A82" w:rsidP="003B3A82">
            <w:pPr>
              <w:rPr>
                <w:rFonts w:ascii="Times New Roman" w:hAnsi="Times New Roman" w:cs="Times New Roman"/>
                <w:color w:val="000000" w:themeColor="text1"/>
                <w:sz w:val="24"/>
                <w:szCs w:val="24"/>
              </w:rPr>
            </w:pPr>
          </w:p>
          <w:p w14:paraId="33F69FFA" w14:textId="77777777" w:rsidR="003B3A82" w:rsidRPr="002B009E" w:rsidRDefault="003B3A82">
            <w:pPr>
              <w:jc w:val="center"/>
              <w:rPr>
                <w:rFonts w:ascii="Times New Roman" w:hAnsi="Times New Roman" w:cs="Times New Roman"/>
                <w:color w:val="000000" w:themeColor="text1"/>
                <w:sz w:val="24"/>
                <w:szCs w:val="24"/>
              </w:rPr>
            </w:pPr>
          </w:p>
          <w:p w14:paraId="17641011" w14:textId="77777777" w:rsidR="003B3A82" w:rsidRPr="002B009E" w:rsidRDefault="003B3A82" w:rsidP="006D68F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4C91245"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CEE6D0"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799C3D"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6BD8D4"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46A22D8"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1A9F06F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00675C5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184DE653" w14:textId="77777777" w:rsidR="003B3A82" w:rsidRPr="002B009E" w:rsidRDefault="003B3A82" w:rsidP="001B13F1">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7F89AF87"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601FD126"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3FA77BA4"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173F1E71"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B7FA30C"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53159E2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1D9D72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7D204603" w14:textId="77777777" w:rsidR="003B3A82" w:rsidRPr="002B009E"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5A2AE689"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ADB02F1"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7F0CA3F9"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22FB9227"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8229E0A"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66DBD37C"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F60302D" w14:textId="77777777" w:rsidR="003B3A82" w:rsidRPr="002B009E" w:rsidRDefault="003B3A82" w:rsidP="002879F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8252689" w14:textId="77777777" w:rsidR="003B3A82" w:rsidRPr="002B009E" w:rsidRDefault="003B3A82">
            <w:pPr>
              <w:jc w:val="center"/>
              <w:rPr>
                <w:rFonts w:ascii="Times New Roman" w:hAnsi="Times New Roman" w:cs="Times New Roman"/>
                <w:color w:val="000000" w:themeColor="text1"/>
                <w:sz w:val="24"/>
                <w:szCs w:val="24"/>
              </w:rPr>
            </w:pPr>
          </w:p>
        </w:tc>
        <w:tc>
          <w:tcPr>
            <w:tcW w:w="993" w:type="dxa"/>
            <w:tcBorders>
              <w:top w:val="single" w:sz="2" w:space="0" w:color="000000"/>
              <w:left w:val="single" w:sz="2" w:space="0" w:color="000000"/>
              <w:bottom w:val="single" w:sz="2" w:space="0" w:color="000000"/>
            </w:tcBorders>
            <w:shd w:val="clear" w:color="auto" w:fill="auto"/>
          </w:tcPr>
          <w:p w14:paraId="344416BC" w14:textId="77777777" w:rsidR="003B3A82" w:rsidRPr="002B009E" w:rsidRDefault="003B3A82">
            <w:pPr>
              <w:jc w:val="center"/>
              <w:rPr>
                <w:rFonts w:ascii="Times New Roman" w:hAnsi="Times New Roman" w:cs="Times New Roman"/>
                <w:color w:val="000000" w:themeColor="text1"/>
                <w:sz w:val="24"/>
                <w:szCs w:val="24"/>
              </w:rPr>
            </w:pPr>
          </w:p>
        </w:tc>
        <w:tc>
          <w:tcPr>
            <w:tcW w:w="862" w:type="dxa"/>
            <w:tcBorders>
              <w:top w:val="single" w:sz="2" w:space="0" w:color="000000"/>
              <w:left w:val="single" w:sz="2" w:space="0" w:color="000000"/>
              <w:bottom w:val="single" w:sz="2" w:space="0" w:color="000000"/>
            </w:tcBorders>
            <w:shd w:val="clear" w:color="auto" w:fill="auto"/>
          </w:tcPr>
          <w:p w14:paraId="3328F048" w14:textId="77777777" w:rsidR="003B3A82" w:rsidRPr="002B009E" w:rsidRDefault="003B3A82">
            <w:pPr>
              <w:jc w:val="center"/>
              <w:rPr>
                <w:rFonts w:ascii="Times New Roman" w:hAnsi="Times New Roman" w:cs="Times New Roman"/>
                <w:color w:val="000000" w:themeColor="text1"/>
                <w:sz w:val="24"/>
                <w:szCs w:val="24"/>
              </w:rPr>
            </w:pPr>
          </w:p>
        </w:tc>
        <w:tc>
          <w:tcPr>
            <w:tcW w:w="839" w:type="dxa"/>
            <w:tcBorders>
              <w:top w:val="single" w:sz="2" w:space="0" w:color="000000"/>
              <w:left w:val="single" w:sz="4" w:space="0" w:color="000000"/>
              <w:bottom w:val="single" w:sz="2" w:space="0" w:color="000000"/>
            </w:tcBorders>
            <w:shd w:val="clear" w:color="auto" w:fill="auto"/>
          </w:tcPr>
          <w:p w14:paraId="4496C6A8" w14:textId="77777777" w:rsidR="003B3A82" w:rsidRPr="002B009E" w:rsidRDefault="003B3A82">
            <w:pPr>
              <w:jc w:val="center"/>
              <w:rPr>
                <w:rFonts w:ascii="Times New Roman" w:hAnsi="Times New Roman" w:cs="Times New Roman"/>
                <w:color w:val="000000" w:themeColor="text1"/>
                <w:sz w:val="24"/>
                <w:szCs w:val="24"/>
              </w:rPr>
            </w:pPr>
          </w:p>
        </w:tc>
        <w:tc>
          <w:tcPr>
            <w:tcW w:w="831" w:type="dxa"/>
            <w:tcBorders>
              <w:top w:val="single" w:sz="2" w:space="0" w:color="000000"/>
              <w:left w:val="single" w:sz="4" w:space="0" w:color="000000"/>
              <w:bottom w:val="single" w:sz="2" w:space="0" w:color="000000"/>
            </w:tcBorders>
            <w:shd w:val="clear" w:color="auto" w:fill="auto"/>
          </w:tcPr>
          <w:p w14:paraId="67500654" w14:textId="77777777" w:rsidR="003B3A82" w:rsidRPr="002B009E" w:rsidRDefault="003B3A82">
            <w:pPr>
              <w:jc w:val="center"/>
              <w:rPr>
                <w:rFonts w:ascii="Times New Roman" w:hAnsi="Times New Roman" w:cs="Times New Roman"/>
                <w:color w:val="000000" w:themeColor="text1"/>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40FA28E" w14:textId="77777777" w:rsidR="003B3A82" w:rsidRPr="002B009E" w:rsidRDefault="003B3A82">
            <w:pPr>
              <w:jc w:val="center"/>
              <w:rPr>
                <w:rFonts w:ascii="Times New Roman" w:hAnsi="Times New Roman" w:cs="Times New Roman"/>
                <w:color w:val="000000" w:themeColor="text1"/>
                <w:sz w:val="24"/>
                <w:szCs w:val="24"/>
              </w:rPr>
            </w:pPr>
          </w:p>
        </w:tc>
      </w:tr>
      <w:tr w:rsidR="002B009E" w:rsidRPr="002B009E" w14:paraId="2DDA50A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A4D3B3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56CB17D0" w14:textId="77777777" w:rsidR="00082737" w:rsidRDefault="00082737" w:rsidP="00220263">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Deficitul </w:t>
            </w:r>
            <w:r w:rsidR="00F6243A" w:rsidRPr="002B009E">
              <w:rPr>
                <w:rFonts w:ascii="Times New Roman" w:hAnsi="Times New Roman" w:cs="Times New Roman"/>
                <w:color w:val="000000" w:themeColor="text1"/>
                <w:sz w:val="24"/>
                <w:szCs w:val="24"/>
              </w:rPr>
              <w:t xml:space="preserve"> î</w:t>
            </w:r>
            <w:r w:rsidR="00096591" w:rsidRPr="002B009E">
              <w:rPr>
                <w:rFonts w:ascii="Times New Roman" w:hAnsi="Times New Roman" w:cs="Times New Roman"/>
                <w:color w:val="000000" w:themeColor="text1"/>
                <w:sz w:val="24"/>
                <w:szCs w:val="24"/>
              </w:rPr>
              <w:t xml:space="preserve">n valoare de </w:t>
            </w:r>
            <w:r w:rsidR="006E4627">
              <w:rPr>
                <w:rFonts w:ascii="Times New Roman" w:hAnsi="Times New Roman" w:cs="Times New Roman"/>
                <w:color w:val="000000" w:themeColor="text1"/>
                <w:sz w:val="24"/>
                <w:szCs w:val="24"/>
              </w:rPr>
              <w:t>148.390</w:t>
            </w:r>
            <w:r w:rsidR="002B298E" w:rsidRPr="002B009E">
              <w:rPr>
                <w:rFonts w:ascii="Times New Roman" w:hAnsi="Times New Roman" w:cs="Times New Roman"/>
                <w:color w:val="000000" w:themeColor="text1"/>
                <w:sz w:val="24"/>
                <w:szCs w:val="24"/>
              </w:rPr>
              <w:t xml:space="preserve"> </w:t>
            </w:r>
            <w:r w:rsidR="00B22AF1" w:rsidRPr="002B009E">
              <w:rPr>
                <w:rFonts w:ascii="Times New Roman" w:hAnsi="Times New Roman" w:cs="Times New Roman"/>
                <w:color w:val="000000" w:themeColor="text1"/>
                <w:sz w:val="24"/>
                <w:szCs w:val="24"/>
              </w:rPr>
              <w:t xml:space="preserve">mii lei </w:t>
            </w:r>
            <w:r w:rsidRPr="002B009E">
              <w:rPr>
                <w:rFonts w:ascii="Times New Roman" w:hAnsi="Times New Roman" w:cs="Times New Roman"/>
                <w:color w:val="000000" w:themeColor="text1"/>
                <w:sz w:val="24"/>
                <w:szCs w:val="24"/>
              </w:rPr>
              <w:t>va fi asigurat din excedentul anilor anteriori</w:t>
            </w:r>
            <w:r w:rsidR="00B22AF1" w:rsidRPr="002B009E">
              <w:rPr>
                <w:rFonts w:ascii="Times New Roman" w:hAnsi="Times New Roman" w:cs="Times New Roman"/>
                <w:color w:val="000000" w:themeColor="text1"/>
                <w:sz w:val="24"/>
                <w:szCs w:val="24"/>
              </w:rPr>
              <w:t>.</w:t>
            </w:r>
          </w:p>
          <w:p w14:paraId="1FE4F6BC" w14:textId="233E8299" w:rsidR="00202272" w:rsidRPr="002B009E" w:rsidRDefault="00202272" w:rsidP="00220263">
            <w:pPr>
              <w:rPr>
                <w:rFonts w:ascii="Times New Roman" w:hAnsi="Times New Roman" w:cs="Times New Roman"/>
                <w:color w:val="000000" w:themeColor="text1"/>
                <w:sz w:val="24"/>
                <w:szCs w:val="24"/>
              </w:rPr>
            </w:pPr>
          </w:p>
        </w:tc>
      </w:tr>
      <w:tr w:rsidR="002B009E" w:rsidRPr="002B009E" w14:paraId="1D0269BC"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B550603" w14:textId="77777777" w:rsidR="001810A6" w:rsidRPr="002B009E" w:rsidRDefault="001810A6">
            <w:pPr>
              <w:jc w:val="center"/>
              <w:rPr>
                <w:rFonts w:ascii="Times New Roman" w:hAnsi="Times New Roman" w:cs="Times New Roman"/>
                <w:b/>
                <w:bCs/>
                <w:color w:val="000000" w:themeColor="text1"/>
                <w:sz w:val="24"/>
                <w:szCs w:val="24"/>
              </w:rPr>
            </w:pPr>
          </w:p>
          <w:p w14:paraId="77D477C7"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5-a</w:t>
            </w:r>
          </w:p>
          <w:p w14:paraId="2D041391"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Efectele proiectului de act normativ asupra legislaţiei în vigoare</w:t>
            </w:r>
          </w:p>
          <w:p w14:paraId="106F6856" w14:textId="77777777" w:rsidR="00D76398" w:rsidRPr="002B009E" w:rsidRDefault="00D76398" w:rsidP="00B24C67">
            <w:pPr>
              <w:rPr>
                <w:rFonts w:ascii="Times New Roman" w:hAnsi="Times New Roman" w:cs="Times New Roman"/>
                <w:b/>
                <w:bCs/>
                <w:color w:val="000000" w:themeColor="text1"/>
                <w:sz w:val="24"/>
                <w:szCs w:val="24"/>
              </w:rPr>
            </w:pPr>
          </w:p>
        </w:tc>
      </w:tr>
      <w:tr w:rsidR="002B009E" w:rsidRPr="002B009E" w14:paraId="4FD14026" w14:textId="77777777" w:rsidTr="007860E1">
        <w:tc>
          <w:tcPr>
            <w:tcW w:w="567" w:type="dxa"/>
            <w:tcBorders>
              <w:top w:val="single" w:sz="4" w:space="0" w:color="000000"/>
              <w:left w:val="single" w:sz="4" w:space="0" w:color="000000"/>
              <w:bottom w:val="single" w:sz="4" w:space="0" w:color="000000"/>
            </w:tcBorders>
            <w:shd w:val="clear" w:color="auto" w:fill="auto"/>
          </w:tcPr>
          <w:p w14:paraId="009F178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7255914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Măsuri normative necesare pentru aplicarea prevederilor proiectului de act normativ</w:t>
            </w:r>
            <w:r w:rsidRPr="002B009E">
              <w:rPr>
                <w:rFonts w:ascii="Times New Roman" w:hAnsi="Times New Roman" w:cs="Times New Roman"/>
                <w:i/>
                <w:iCs/>
                <w:color w:val="000000" w:themeColor="text1"/>
                <w:sz w:val="24"/>
                <w:szCs w:val="24"/>
              </w:rPr>
              <w:t xml:space="preserve">:  </w:t>
            </w:r>
          </w:p>
          <w:p w14:paraId="44FCB4B1" w14:textId="77777777" w:rsidR="00202272"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acte normative </w:t>
            </w:r>
            <w:r w:rsidR="00202272" w:rsidRPr="00202272">
              <w:rPr>
                <w:rFonts w:ascii="Times New Roman" w:hAnsi="Times New Roman" w:cs="Times New Roman"/>
                <w:color w:val="000000" w:themeColor="text1"/>
                <w:sz w:val="24"/>
                <w:szCs w:val="24"/>
              </w:rPr>
              <w:t>care se modifică sau se abrogă ca urmare a intrării în vigoare a proiectului de act normativ</w:t>
            </w:r>
          </w:p>
          <w:p w14:paraId="04BB61C7" w14:textId="2DACBC93"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2BC8D"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35283BF9" w14:textId="77777777" w:rsidR="003B3A82" w:rsidRPr="002B009E" w:rsidRDefault="003B3A82">
            <w:pPr>
              <w:jc w:val="both"/>
              <w:rPr>
                <w:rFonts w:ascii="Times New Roman" w:hAnsi="Times New Roman" w:cs="Times New Roman"/>
                <w:color w:val="000000" w:themeColor="text1"/>
                <w:sz w:val="24"/>
                <w:szCs w:val="24"/>
              </w:rPr>
            </w:pPr>
          </w:p>
          <w:p w14:paraId="6391959F" w14:textId="77777777" w:rsidR="003B3A82" w:rsidRPr="002B009E" w:rsidRDefault="003B3A82">
            <w:pPr>
              <w:jc w:val="both"/>
              <w:rPr>
                <w:rFonts w:ascii="Times New Roman" w:hAnsi="Times New Roman" w:cs="Times New Roman"/>
                <w:color w:val="000000" w:themeColor="text1"/>
                <w:sz w:val="24"/>
                <w:szCs w:val="24"/>
              </w:rPr>
            </w:pPr>
          </w:p>
          <w:p w14:paraId="6325F09E" w14:textId="77777777" w:rsidR="003B3A82" w:rsidRPr="002B009E" w:rsidRDefault="003B3A82">
            <w:pPr>
              <w:jc w:val="both"/>
              <w:rPr>
                <w:rFonts w:ascii="Times New Roman" w:hAnsi="Times New Roman" w:cs="Times New Roman"/>
                <w:color w:val="000000" w:themeColor="text1"/>
                <w:sz w:val="24"/>
                <w:szCs w:val="24"/>
              </w:rPr>
            </w:pPr>
          </w:p>
          <w:p w14:paraId="418CC0E7" w14:textId="77777777" w:rsidR="003B3A82" w:rsidRPr="002B009E" w:rsidRDefault="003B3A82">
            <w:pPr>
              <w:jc w:val="both"/>
              <w:rPr>
                <w:rFonts w:ascii="Times New Roman" w:hAnsi="Times New Roman" w:cs="Times New Roman"/>
                <w:color w:val="000000" w:themeColor="text1"/>
                <w:sz w:val="24"/>
                <w:szCs w:val="24"/>
                <w:lang w:eastAsia="ro-RO"/>
              </w:rPr>
            </w:pPr>
          </w:p>
        </w:tc>
      </w:tr>
      <w:tr w:rsidR="002B009E" w:rsidRPr="002B009E" w14:paraId="5D6D2B7D" w14:textId="77777777" w:rsidTr="007860E1">
        <w:tc>
          <w:tcPr>
            <w:tcW w:w="567" w:type="dxa"/>
            <w:tcBorders>
              <w:top w:val="single" w:sz="4" w:space="0" w:color="000000"/>
              <w:left w:val="single" w:sz="4" w:space="0" w:color="000000"/>
              <w:bottom w:val="single" w:sz="4" w:space="0" w:color="000000"/>
            </w:tcBorders>
            <w:shd w:val="clear" w:color="auto" w:fill="auto"/>
          </w:tcPr>
          <w:p w14:paraId="2996D0AA" w14:textId="77777777" w:rsidR="00F30589" w:rsidRPr="002B009E" w:rsidRDefault="00F30589">
            <w:pPr>
              <w:rPr>
                <w:rFonts w:ascii="Times New Roman" w:hAnsi="Times New Roman" w:cs="Times New Roman"/>
                <w:color w:val="000000" w:themeColor="text1"/>
                <w:sz w:val="24"/>
                <w:szCs w:val="24"/>
              </w:rPr>
            </w:pPr>
          </w:p>
          <w:p w14:paraId="19CFE1F3" w14:textId="77777777" w:rsidR="00F30589" w:rsidRPr="002B009E" w:rsidRDefault="0025522D" w:rsidP="0025522D">
            <w:pPr>
              <w:ind w:left="-144" w:hanging="12"/>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  </w:t>
            </w:r>
            <w:r w:rsidR="002154E5" w:rsidRPr="002B009E">
              <w:rPr>
                <w:rFonts w:ascii="Times New Roman" w:hAnsi="Times New Roman" w:cs="Times New Roman"/>
                <w:color w:val="000000" w:themeColor="text1"/>
                <w:sz w:val="24"/>
                <w:szCs w:val="24"/>
              </w:rPr>
              <w:t>1.</w:t>
            </w:r>
            <w:r w:rsidR="002154E5" w:rsidRPr="002B009E">
              <w:rPr>
                <w:rFonts w:ascii="Times New Roman" w:hAnsi="Times New Roman" w:cs="Times New Roman"/>
                <w:color w:val="000000" w:themeColor="text1"/>
                <w:sz w:val="24"/>
                <w:szCs w:val="24"/>
                <w:vertAlign w:val="superscript"/>
              </w:rPr>
              <w:t>1</w:t>
            </w:r>
            <w:r w:rsidR="00E7698E" w:rsidRPr="002B009E">
              <w:rPr>
                <w:rFonts w:ascii="Times New Roman" w:hAnsi="Times New Roman" w:cs="Times New Roman"/>
                <w:color w:val="000000" w:themeColor="text1"/>
                <w:sz w:val="20"/>
                <w:szCs w:val="24"/>
                <w:vertAlign w:val="superscript"/>
              </w:rPr>
              <w:t>.</w:t>
            </w:r>
          </w:p>
          <w:p w14:paraId="571BF919" w14:textId="77777777" w:rsidR="00E7698E" w:rsidRPr="002B009E" w:rsidRDefault="00E7698E" w:rsidP="0025522D">
            <w:pPr>
              <w:ind w:left="-144" w:hanging="12"/>
              <w:rPr>
                <w:rFonts w:ascii="Times New Roman" w:hAnsi="Times New Roman" w:cs="Times New Roman"/>
                <w:color w:val="000000" w:themeColor="text1"/>
                <w:sz w:val="24"/>
                <w:szCs w:val="24"/>
                <w:vertAlign w:val="superscript"/>
              </w:rPr>
            </w:pPr>
            <w:r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67301B68" w14:textId="77777777" w:rsidR="00F30589" w:rsidRPr="002B009E" w:rsidRDefault="0025522D">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B985121" w14:textId="77777777" w:rsidR="00F30589" w:rsidRPr="002B009E" w:rsidRDefault="0025522D">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w:t>
            </w:r>
            <w:r w:rsidR="00F6243A"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21074019" w14:textId="77777777" w:rsidTr="007860E1">
        <w:tc>
          <w:tcPr>
            <w:tcW w:w="567" w:type="dxa"/>
            <w:tcBorders>
              <w:top w:val="single" w:sz="4" w:space="0" w:color="000000"/>
              <w:left w:val="single" w:sz="4" w:space="0" w:color="000000"/>
              <w:bottom w:val="single" w:sz="4" w:space="0" w:color="000000"/>
            </w:tcBorders>
            <w:shd w:val="clear" w:color="auto" w:fill="auto"/>
          </w:tcPr>
          <w:p w14:paraId="402A45B5"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r w:rsidR="003B3A82"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30C10EC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6133A5"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w:t>
            </w:r>
            <w:r w:rsidR="00F6243A" w:rsidRPr="002B009E">
              <w:rPr>
                <w:rFonts w:ascii="Times New Roman" w:hAnsi="Times New Roman" w:cs="Times New Roman"/>
                <w:color w:val="000000" w:themeColor="text1"/>
                <w:sz w:val="24"/>
                <w:szCs w:val="24"/>
              </w:rPr>
              <w:t>tul de act normativ nu se referă</w:t>
            </w:r>
            <w:r w:rsidRPr="002B009E">
              <w:rPr>
                <w:rFonts w:ascii="Times New Roman" w:hAnsi="Times New Roman" w:cs="Times New Roman"/>
                <w:color w:val="000000" w:themeColor="text1"/>
                <w:sz w:val="24"/>
                <w:szCs w:val="24"/>
              </w:rPr>
              <w:t xml:space="preserve"> la acest subiect.</w:t>
            </w:r>
          </w:p>
        </w:tc>
      </w:tr>
      <w:tr w:rsidR="002B009E" w:rsidRPr="002B009E" w14:paraId="5816EA04" w14:textId="77777777" w:rsidTr="007860E1">
        <w:tc>
          <w:tcPr>
            <w:tcW w:w="567" w:type="dxa"/>
            <w:tcBorders>
              <w:top w:val="single" w:sz="4" w:space="0" w:color="000000"/>
              <w:left w:val="single" w:sz="4" w:space="0" w:color="000000"/>
              <w:bottom w:val="single" w:sz="4" w:space="0" w:color="000000"/>
            </w:tcBorders>
            <w:shd w:val="clear" w:color="auto" w:fill="auto"/>
          </w:tcPr>
          <w:p w14:paraId="2E32BC00"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3</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6B63195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3CF706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0DE8E16" w14:textId="77777777" w:rsidTr="007860E1">
        <w:tc>
          <w:tcPr>
            <w:tcW w:w="567" w:type="dxa"/>
            <w:tcBorders>
              <w:top w:val="single" w:sz="4" w:space="0" w:color="000000"/>
              <w:left w:val="single" w:sz="4" w:space="0" w:color="000000"/>
              <w:bottom w:val="single" w:sz="4" w:space="0" w:color="000000"/>
            </w:tcBorders>
            <w:shd w:val="clear" w:color="auto" w:fill="auto"/>
          </w:tcPr>
          <w:p w14:paraId="021C7ED0"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4</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1A399F7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88BE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700AFED1" w14:textId="77777777" w:rsidR="003B3A82" w:rsidRPr="002B009E" w:rsidRDefault="003B3A82">
            <w:pPr>
              <w:rPr>
                <w:rFonts w:ascii="Times New Roman" w:hAnsi="Times New Roman" w:cs="Times New Roman"/>
                <w:color w:val="000000" w:themeColor="text1"/>
                <w:sz w:val="24"/>
                <w:szCs w:val="24"/>
              </w:rPr>
            </w:pPr>
          </w:p>
        </w:tc>
      </w:tr>
      <w:tr w:rsidR="002B009E" w:rsidRPr="002B009E" w14:paraId="7B45C749"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24FDCD11"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r w:rsidR="003B3A82" w:rsidRPr="002B009E">
              <w:rPr>
                <w:rFonts w:ascii="Times New Roman" w:hAnsi="Times New Roman" w:cs="Times New Roman"/>
                <w:color w:val="000000" w:themeColor="text1"/>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37B0CE6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4EA4AD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7EEE4120" w14:textId="77777777" w:rsidTr="007860E1">
        <w:tc>
          <w:tcPr>
            <w:tcW w:w="567" w:type="dxa"/>
            <w:tcBorders>
              <w:top w:val="single" w:sz="4" w:space="0" w:color="000000"/>
              <w:left w:val="single" w:sz="4" w:space="0" w:color="000000"/>
              <w:bottom w:val="single" w:sz="4" w:space="0" w:color="000000"/>
            </w:tcBorders>
            <w:shd w:val="clear" w:color="auto" w:fill="auto"/>
          </w:tcPr>
          <w:p w14:paraId="3EFB29AA" w14:textId="77777777" w:rsidR="003B3A82" w:rsidRPr="002B009E" w:rsidRDefault="002154E5">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r w:rsidR="003B3A82" w:rsidRPr="002B009E">
              <w:rPr>
                <w:rFonts w:ascii="Times New Roman" w:hAnsi="Times New Roman" w:cs="Times New Roman"/>
                <w:color w:val="000000" w:themeColor="text1"/>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47A393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FF1163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identifiacte. </w:t>
            </w:r>
          </w:p>
        </w:tc>
      </w:tr>
      <w:tr w:rsidR="002B009E" w:rsidRPr="002B009E" w14:paraId="556B705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5456037" w14:textId="77777777" w:rsidR="001810A6" w:rsidRPr="002B009E" w:rsidRDefault="001810A6">
            <w:pPr>
              <w:jc w:val="center"/>
              <w:rPr>
                <w:rFonts w:ascii="Times New Roman" w:hAnsi="Times New Roman" w:cs="Times New Roman"/>
                <w:b/>
                <w:bCs/>
                <w:color w:val="000000" w:themeColor="text1"/>
                <w:sz w:val="24"/>
                <w:szCs w:val="24"/>
              </w:rPr>
            </w:pPr>
          </w:p>
          <w:p w14:paraId="2987B0C7" w14:textId="77777777" w:rsidR="00B91B44" w:rsidRDefault="00B91B44">
            <w:pPr>
              <w:jc w:val="center"/>
              <w:rPr>
                <w:rFonts w:ascii="Times New Roman" w:hAnsi="Times New Roman" w:cs="Times New Roman"/>
                <w:b/>
                <w:bCs/>
                <w:color w:val="000000" w:themeColor="text1"/>
                <w:sz w:val="24"/>
                <w:szCs w:val="24"/>
              </w:rPr>
            </w:pPr>
          </w:p>
          <w:p w14:paraId="65B38B9E" w14:textId="77777777" w:rsidR="00B91B44" w:rsidRDefault="00B91B44">
            <w:pPr>
              <w:jc w:val="center"/>
              <w:rPr>
                <w:rFonts w:ascii="Times New Roman" w:hAnsi="Times New Roman" w:cs="Times New Roman"/>
                <w:b/>
                <w:bCs/>
                <w:color w:val="000000" w:themeColor="text1"/>
                <w:sz w:val="24"/>
                <w:szCs w:val="24"/>
              </w:rPr>
            </w:pPr>
          </w:p>
          <w:p w14:paraId="2188CD90" w14:textId="55958F9E"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6-a</w:t>
            </w:r>
          </w:p>
          <w:p w14:paraId="1842CDE7" w14:textId="77777777" w:rsidR="00D65101" w:rsidRPr="002B009E" w:rsidRDefault="003B3A82" w:rsidP="00962394">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Consultările efectuate în vederea elaborării proiectului de act normativ</w:t>
            </w:r>
          </w:p>
          <w:p w14:paraId="55E1E06C" w14:textId="77777777" w:rsidR="00962394" w:rsidRPr="002B009E" w:rsidRDefault="00962394" w:rsidP="00962394">
            <w:pPr>
              <w:jc w:val="center"/>
              <w:rPr>
                <w:rFonts w:ascii="Times New Roman" w:hAnsi="Times New Roman" w:cs="Times New Roman"/>
                <w:b/>
                <w:bCs/>
                <w:color w:val="000000" w:themeColor="text1"/>
                <w:sz w:val="24"/>
                <w:szCs w:val="24"/>
              </w:rPr>
            </w:pPr>
          </w:p>
        </w:tc>
      </w:tr>
      <w:tr w:rsidR="002B009E" w:rsidRPr="002B009E" w14:paraId="0B1D5701" w14:textId="77777777" w:rsidTr="007860E1">
        <w:tc>
          <w:tcPr>
            <w:tcW w:w="567" w:type="dxa"/>
            <w:tcBorders>
              <w:top w:val="single" w:sz="4" w:space="0" w:color="000000"/>
              <w:left w:val="single" w:sz="4" w:space="0" w:color="000000"/>
              <w:bottom w:val="single" w:sz="4" w:space="0" w:color="000000"/>
            </w:tcBorders>
            <w:shd w:val="clear" w:color="auto" w:fill="auto"/>
          </w:tcPr>
          <w:p w14:paraId="15C1A30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098333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9F084A4"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5713B381" w14:textId="77777777" w:rsidTr="007860E1">
        <w:tc>
          <w:tcPr>
            <w:tcW w:w="567" w:type="dxa"/>
            <w:tcBorders>
              <w:top w:val="single" w:sz="4" w:space="0" w:color="000000"/>
              <w:left w:val="single" w:sz="4" w:space="0" w:color="000000"/>
              <w:bottom w:val="single" w:sz="4" w:space="0" w:color="000000"/>
            </w:tcBorders>
            <w:shd w:val="clear" w:color="auto" w:fill="auto"/>
          </w:tcPr>
          <w:p w14:paraId="7F9F898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266B8A16"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069D2EA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03FB82D4"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29DA38DA" w14:textId="6500D9B0" w:rsidR="003B3A82" w:rsidRPr="002B009E" w:rsidRDefault="002B298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3C3C6A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8A7FA9B" w14:textId="77777777" w:rsidR="006338E6"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p w14:paraId="5F4610A1" w14:textId="77777777" w:rsidR="00F941C9" w:rsidRPr="002B009E" w:rsidRDefault="00F941C9">
            <w:pPr>
              <w:rPr>
                <w:rFonts w:ascii="Times New Roman" w:hAnsi="Times New Roman" w:cs="Times New Roman"/>
                <w:color w:val="000000" w:themeColor="text1"/>
                <w:sz w:val="24"/>
                <w:szCs w:val="24"/>
              </w:rPr>
            </w:pPr>
          </w:p>
          <w:p w14:paraId="1DF8E84D" w14:textId="77777777" w:rsidR="00F941C9" w:rsidRPr="002B009E" w:rsidRDefault="00F941C9">
            <w:pPr>
              <w:rPr>
                <w:rFonts w:ascii="Times New Roman" w:hAnsi="Times New Roman" w:cs="Times New Roman"/>
                <w:color w:val="000000" w:themeColor="text1"/>
                <w:sz w:val="24"/>
                <w:szCs w:val="24"/>
              </w:rPr>
            </w:pPr>
          </w:p>
          <w:p w14:paraId="70F49674" w14:textId="77777777" w:rsidR="00F941C9" w:rsidRPr="002B009E" w:rsidRDefault="00F941C9">
            <w:pPr>
              <w:rPr>
                <w:rFonts w:ascii="Times New Roman" w:hAnsi="Times New Roman" w:cs="Times New Roman"/>
                <w:color w:val="000000" w:themeColor="text1"/>
                <w:sz w:val="24"/>
                <w:szCs w:val="24"/>
              </w:rPr>
            </w:pPr>
          </w:p>
          <w:p w14:paraId="723CE117" w14:textId="77777777" w:rsidR="00F941C9" w:rsidRPr="002B009E" w:rsidRDefault="00F941C9">
            <w:pPr>
              <w:rPr>
                <w:rFonts w:ascii="Times New Roman" w:hAnsi="Times New Roman" w:cs="Times New Roman"/>
                <w:color w:val="000000" w:themeColor="text1"/>
                <w:sz w:val="24"/>
                <w:szCs w:val="24"/>
              </w:rPr>
            </w:pPr>
          </w:p>
          <w:p w14:paraId="2494206D" w14:textId="77777777" w:rsidR="00F941C9" w:rsidRPr="002B009E" w:rsidRDefault="00F941C9">
            <w:pPr>
              <w:rPr>
                <w:rFonts w:ascii="Times New Roman" w:hAnsi="Times New Roman" w:cs="Times New Roman"/>
                <w:color w:val="000000" w:themeColor="text1"/>
                <w:sz w:val="24"/>
                <w:szCs w:val="24"/>
              </w:rPr>
            </w:pPr>
          </w:p>
          <w:p w14:paraId="61ACACD1" w14:textId="77777777" w:rsidR="00F941C9" w:rsidRPr="002B009E" w:rsidRDefault="00F941C9">
            <w:pPr>
              <w:rPr>
                <w:rFonts w:ascii="Times New Roman" w:hAnsi="Times New Roman" w:cs="Times New Roman"/>
                <w:color w:val="000000" w:themeColor="text1"/>
                <w:sz w:val="24"/>
                <w:szCs w:val="24"/>
              </w:rPr>
            </w:pPr>
          </w:p>
          <w:p w14:paraId="386EC91C" w14:textId="77777777" w:rsidR="00F941C9" w:rsidRPr="002B009E" w:rsidRDefault="00F941C9">
            <w:pPr>
              <w:rPr>
                <w:rFonts w:ascii="Times New Roman" w:hAnsi="Times New Roman" w:cs="Times New Roman"/>
                <w:color w:val="000000" w:themeColor="text1"/>
                <w:sz w:val="24"/>
                <w:szCs w:val="24"/>
              </w:rPr>
            </w:pPr>
          </w:p>
          <w:p w14:paraId="0D260254" w14:textId="77777777" w:rsidR="00F941C9" w:rsidRPr="002B009E" w:rsidRDefault="00F941C9">
            <w:pPr>
              <w:rPr>
                <w:rFonts w:ascii="Times New Roman" w:hAnsi="Times New Roman" w:cs="Times New Roman"/>
                <w:color w:val="000000" w:themeColor="text1"/>
                <w:sz w:val="24"/>
                <w:szCs w:val="24"/>
              </w:rPr>
            </w:pPr>
          </w:p>
          <w:p w14:paraId="06340B1D" w14:textId="77777777" w:rsidR="00F941C9" w:rsidRPr="002B009E" w:rsidRDefault="00F941C9">
            <w:pPr>
              <w:rPr>
                <w:rFonts w:ascii="Times New Roman" w:hAnsi="Times New Roman" w:cs="Times New Roman"/>
                <w:color w:val="000000" w:themeColor="text1"/>
                <w:sz w:val="24"/>
                <w:szCs w:val="24"/>
              </w:rPr>
            </w:pPr>
          </w:p>
          <w:p w14:paraId="159B0CAA" w14:textId="77777777" w:rsidR="00F941C9" w:rsidRPr="002B009E" w:rsidRDefault="00F941C9">
            <w:pPr>
              <w:rPr>
                <w:rFonts w:ascii="Times New Roman" w:hAnsi="Times New Roman" w:cs="Times New Roman"/>
                <w:color w:val="000000" w:themeColor="text1"/>
                <w:sz w:val="24"/>
                <w:szCs w:val="24"/>
              </w:rPr>
            </w:pPr>
          </w:p>
          <w:p w14:paraId="784180EA" w14:textId="77777777" w:rsidR="00F941C9" w:rsidRPr="002B009E" w:rsidRDefault="00F941C9">
            <w:pPr>
              <w:rPr>
                <w:rFonts w:ascii="Times New Roman" w:hAnsi="Times New Roman" w:cs="Times New Roman"/>
                <w:color w:val="000000" w:themeColor="text1"/>
                <w:sz w:val="24"/>
                <w:szCs w:val="24"/>
              </w:rPr>
            </w:pPr>
          </w:p>
        </w:tc>
      </w:tr>
      <w:tr w:rsidR="002B009E" w:rsidRPr="002B009E" w14:paraId="748D5F23"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62D6AF3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4.</w:t>
            </w:r>
          </w:p>
        </w:tc>
        <w:tc>
          <w:tcPr>
            <w:tcW w:w="2694" w:type="dxa"/>
            <w:gridSpan w:val="3"/>
            <w:tcBorders>
              <w:top w:val="single" w:sz="4" w:space="0" w:color="000000"/>
              <w:left w:val="single" w:sz="4" w:space="0" w:color="000000"/>
              <w:bottom w:val="single" w:sz="4" w:space="0" w:color="000000"/>
            </w:tcBorders>
            <w:shd w:val="clear" w:color="auto" w:fill="auto"/>
          </w:tcPr>
          <w:p w14:paraId="610BE322"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015849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32722E77" w14:textId="77777777" w:rsidTr="007860E1">
        <w:tc>
          <w:tcPr>
            <w:tcW w:w="567" w:type="dxa"/>
            <w:tcBorders>
              <w:top w:val="single" w:sz="4" w:space="0" w:color="000000"/>
              <w:left w:val="single" w:sz="4" w:space="0" w:color="000000"/>
              <w:bottom w:val="single" w:sz="4" w:space="0" w:color="000000"/>
            </w:tcBorders>
            <w:shd w:val="clear" w:color="auto" w:fill="auto"/>
          </w:tcPr>
          <w:p w14:paraId="6E87B55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67443BD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Informaţii privind avizarea către:                         </w:t>
            </w:r>
          </w:p>
          <w:p w14:paraId="3FB8AFB3" w14:textId="77777777" w:rsidR="00E95C3A"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 Consiliul Legislativ         </w:t>
            </w:r>
          </w:p>
          <w:p w14:paraId="2B3944E3"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b) Consiliul Suprem de   </w:t>
            </w:r>
          </w:p>
          <w:p w14:paraId="4F1490A8"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Apărare a Ţării                       c) Consiliul Economic  </w:t>
            </w:r>
          </w:p>
          <w:p w14:paraId="62FE4EDA"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şi Social </w:t>
            </w:r>
          </w:p>
          <w:p w14:paraId="5123E885"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d) Consiliul </w:t>
            </w:r>
          </w:p>
          <w:p w14:paraId="699C22A9" w14:textId="77777777" w:rsidR="003B3A82" w:rsidRPr="002B009E" w:rsidRDefault="003B3A82">
            <w:pPr>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t xml:space="preserve">    </w:t>
            </w:r>
            <w:r w:rsidRPr="002B009E">
              <w:rPr>
                <w:rFonts w:ascii="Times New Roman" w:hAnsi="Times New Roman" w:cs="Times New Roman"/>
                <w:color w:val="000000" w:themeColor="text1"/>
                <w:sz w:val="24"/>
                <w:szCs w:val="24"/>
              </w:rPr>
              <w:t xml:space="preserve">Concurenţei    </w:t>
            </w:r>
          </w:p>
          <w:p w14:paraId="25EAA04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12EF46"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Proiectul de act normativ nu se referă la acest subiect.</w:t>
            </w:r>
          </w:p>
        </w:tc>
      </w:tr>
      <w:tr w:rsidR="002B009E" w:rsidRPr="002B009E" w14:paraId="14D9B0B2" w14:textId="77777777" w:rsidTr="007860E1">
        <w:tc>
          <w:tcPr>
            <w:tcW w:w="567" w:type="dxa"/>
            <w:tcBorders>
              <w:top w:val="single" w:sz="4" w:space="0" w:color="000000"/>
              <w:left w:val="single" w:sz="4" w:space="0" w:color="000000"/>
              <w:bottom w:val="single" w:sz="4" w:space="0" w:color="000000"/>
            </w:tcBorders>
            <w:shd w:val="clear" w:color="auto" w:fill="auto"/>
          </w:tcPr>
          <w:p w14:paraId="616D637F"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3C8ED7E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EFE824D"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r w:rsidR="002B009E" w:rsidRPr="002B009E" w14:paraId="410814E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E5C65A4" w14:textId="0DCF497A" w:rsidR="000337C3" w:rsidRDefault="000337C3">
            <w:pPr>
              <w:jc w:val="center"/>
              <w:rPr>
                <w:rFonts w:ascii="Times New Roman" w:hAnsi="Times New Roman" w:cs="Times New Roman"/>
                <w:b/>
                <w:bCs/>
                <w:color w:val="000000" w:themeColor="text1"/>
                <w:sz w:val="24"/>
                <w:szCs w:val="24"/>
              </w:rPr>
            </w:pPr>
          </w:p>
          <w:p w14:paraId="644280F2" w14:textId="77777777" w:rsidR="00E87EC5" w:rsidRPr="002B009E" w:rsidRDefault="00E87EC5">
            <w:pPr>
              <w:jc w:val="center"/>
              <w:rPr>
                <w:rFonts w:ascii="Times New Roman" w:hAnsi="Times New Roman" w:cs="Times New Roman"/>
                <w:b/>
                <w:bCs/>
                <w:color w:val="000000" w:themeColor="text1"/>
                <w:sz w:val="24"/>
                <w:szCs w:val="24"/>
              </w:rPr>
            </w:pPr>
          </w:p>
          <w:p w14:paraId="39B441A2"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7-a</w:t>
            </w:r>
          </w:p>
          <w:p w14:paraId="5346C3D5"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Activităţi de informare publică privind elaborarea proiectului de act normativ</w:t>
            </w:r>
          </w:p>
          <w:p w14:paraId="5CD3B65E" w14:textId="77777777" w:rsidR="00CE6C74" w:rsidRPr="002B009E" w:rsidRDefault="00CE6C74" w:rsidP="009F7A66">
            <w:pPr>
              <w:jc w:val="center"/>
              <w:rPr>
                <w:rFonts w:ascii="Times New Roman" w:hAnsi="Times New Roman" w:cs="Times New Roman"/>
                <w:b/>
                <w:bCs/>
                <w:color w:val="000000" w:themeColor="text1"/>
                <w:sz w:val="24"/>
                <w:szCs w:val="24"/>
              </w:rPr>
            </w:pPr>
          </w:p>
        </w:tc>
      </w:tr>
      <w:tr w:rsidR="002B009E" w:rsidRPr="002B009E" w14:paraId="4D78CB11" w14:textId="77777777" w:rsidTr="007860E1">
        <w:tc>
          <w:tcPr>
            <w:tcW w:w="567" w:type="dxa"/>
            <w:tcBorders>
              <w:top w:val="single" w:sz="4" w:space="0" w:color="000000"/>
              <w:left w:val="single" w:sz="4" w:space="0" w:color="000000"/>
              <w:bottom w:val="single" w:sz="4" w:space="0" w:color="000000"/>
            </w:tcBorders>
            <w:shd w:val="clear" w:color="auto" w:fill="auto"/>
          </w:tcPr>
          <w:p w14:paraId="6E15E8A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598C5F75"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936FC45" w14:textId="5F1BB489" w:rsidR="003B3A82" w:rsidRPr="002B009E" w:rsidRDefault="002879FE" w:rsidP="00F6243A">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Î</w:t>
            </w:r>
            <w:r w:rsidR="00F6243A" w:rsidRPr="002B009E">
              <w:rPr>
                <w:rFonts w:ascii="Times New Roman" w:hAnsi="Times New Roman" w:cs="Times New Roman"/>
                <w:color w:val="000000" w:themeColor="text1"/>
                <w:sz w:val="24"/>
                <w:szCs w:val="24"/>
              </w:rPr>
              <w:t>n ela</w:t>
            </w:r>
            <w:r w:rsidR="003B3A82" w:rsidRPr="002B009E">
              <w:rPr>
                <w:rFonts w:ascii="Times New Roman" w:hAnsi="Times New Roman" w:cs="Times New Roman"/>
                <w:color w:val="000000" w:themeColor="text1"/>
                <w:sz w:val="24"/>
                <w:szCs w:val="24"/>
              </w:rPr>
              <w:t xml:space="preserve">borarea proiectului a fost îndeplinită procedura stabilită de Legea nr. 52/2003 privind transparenţa decizională în administraţia publică, </w:t>
            </w:r>
            <w:r w:rsidR="00B4449F" w:rsidRPr="002B009E">
              <w:rPr>
                <w:rFonts w:ascii="Times New Roman" w:hAnsi="Times New Roman" w:cs="Times New Roman"/>
                <w:color w:val="000000" w:themeColor="text1"/>
                <w:sz w:val="24"/>
                <w:szCs w:val="24"/>
              </w:rPr>
              <w:t>republicată</w:t>
            </w:r>
            <w:r w:rsidR="003B3A82" w:rsidRPr="002B009E">
              <w:rPr>
                <w:rFonts w:ascii="Times New Roman" w:hAnsi="Times New Roman" w:cs="Times New Roman"/>
                <w:color w:val="000000" w:themeColor="text1"/>
                <w:sz w:val="24"/>
                <w:szCs w:val="24"/>
              </w:rPr>
              <w:t>, prin afişarea pe site-ul Ministerulu</w:t>
            </w:r>
            <w:r w:rsidR="00CE6C74" w:rsidRPr="002B009E">
              <w:rPr>
                <w:rFonts w:ascii="Times New Roman" w:hAnsi="Times New Roman" w:cs="Times New Roman"/>
                <w:color w:val="000000" w:themeColor="text1"/>
                <w:sz w:val="24"/>
                <w:szCs w:val="24"/>
              </w:rPr>
              <w:t xml:space="preserve">i </w:t>
            </w:r>
            <w:r w:rsidR="006C7CFF">
              <w:rPr>
                <w:rFonts w:ascii="Times New Roman" w:hAnsi="Times New Roman" w:cs="Times New Roman"/>
                <w:color w:val="000000" w:themeColor="text1"/>
                <w:sz w:val="24"/>
                <w:szCs w:val="24"/>
              </w:rPr>
              <w:t xml:space="preserve">Mediului, </w:t>
            </w:r>
            <w:r w:rsidR="00CE6C74" w:rsidRPr="002B009E">
              <w:rPr>
                <w:rFonts w:ascii="Times New Roman" w:hAnsi="Times New Roman" w:cs="Times New Roman"/>
                <w:color w:val="000000" w:themeColor="text1"/>
                <w:sz w:val="24"/>
                <w:szCs w:val="24"/>
              </w:rPr>
              <w:t xml:space="preserve">Apelor </w:t>
            </w:r>
            <w:r w:rsidR="00F6243A" w:rsidRPr="002B009E">
              <w:rPr>
                <w:rFonts w:ascii="Times New Roman" w:hAnsi="Times New Roman" w:cs="Times New Roman"/>
                <w:color w:val="000000" w:themeColor="text1"/>
                <w:sz w:val="24"/>
                <w:szCs w:val="24"/>
              </w:rPr>
              <w:t>şi Pă</w:t>
            </w:r>
            <w:r w:rsidR="00CE6C74" w:rsidRPr="002B009E">
              <w:rPr>
                <w:rFonts w:ascii="Times New Roman" w:hAnsi="Times New Roman" w:cs="Times New Roman"/>
                <w:color w:val="000000" w:themeColor="text1"/>
                <w:sz w:val="24"/>
                <w:szCs w:val="24"/>
              </w:rPr>
              <w:t>durilor</w:t>
            </w:r>
            <w:r w:rsidR="00360451" w:rsidRPr="002B009E">
              <w:rPr>
                <w:rFonts w:ascii="Times New Roman" w:hAnsi="Times New Roman" w:cs="Times New Roman"/>
                <w:color w:val="000000" w:themeColor="text1"/>
                <w:sz w:val="24"/>
                <w:szCs w:val="24"/>
              </w:rPr>
              <w:t>.</w:t>
            </w:r>
          </w:p>
        </w:tc>
      </w:tr>
      <w:tr w:rsidR="002B009E" w:rsidRPr="002B009E" w14:paraId="29A6E0D9" w14:textId="77777777" w:rsidTr="007860E1">
        <w:tc>
          <w:tcPr>
            <w:tcW w:w="567" w:type="dxa"/>
            <w:tcBorders>
              <w:top w:val="single" w:sz="4" w:space="0" w:color="000000"/>
              <w:left w:val="single" w:sz="4" w:space="0" w:color="000000"/>
              <w:bottom w:val="single" w:sz="4" w:space="0" w:color="000000"/>
            </w:tcBorders>
            <w:shd w:val="clear" w:color="auto" w:fill="auto"/>
          </w:tcPr>
          <w:p w14:paraId="2E132983"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302C545E"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FAD6275"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Proiectul de act normativ nu se referă la acest subiect. </w:t>
            </w:r>
          </w:p>
        </w:tc>
      </w:tr>
      <w:tr w:rsidR="002B009E" w:rsidRPr="002B009E" w14:paraId="479B111F" w14:textId="77777777" w:rsidTr="007860E1">
        <w:tc>
          <w:tcPr>
            <w:tcW w:w="567" w:type="dxa"/>
            <w:tcBorders>
              <w:top w:val="single" w:sz="4" w:space="0" w:color="000000"/>
              <w:left w:val="single" w:sz="4" w:space="0" w:color="000000"/>
              <w:bottom w:val="single" w:sz="4" w:space="0" w:color="000000"/>
            </w:tcBorders>
            <w:shd w:val="clear" w:color="auto" w:fill="auto"/>
          </w:tcPr>
          <w:p w14:paraId="020C9D1B"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8F3D818"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DB5EEE7"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Nu au fost identificate. </w:t>
            </w:r>
          </w:p>
        </w:tc>
      </w:tr>
      <w:tr w:rsidR="002B009E" w:rsidRPr="002B009E" w14:paraId="4D6F9CA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22ECC02F" w14:textId="77777777" w:rsidR="00F06F26" w:rsidRPr="002B009E" w:rsidRDefault="00F06F26">
            <w:pPr>
              <w:jc w:val="center"/>
              <w:rPr>
                <w:rFonts w:ascii="Times New Roman" w:hAnsi="Times New Roman" w:cs="Times New Roman"/>
                <w:b/>
                <w:bCs/>
                <w:color w:val="000000" w:themeColor="text1"/>
                <w:sz w:val="24"/>
                <w:szCs w:val="24"/>
              </w:rPr>
            </w:pPr>
          </w:p>
          <w:p w14:paraId="6F959075" w14:textId="77777777" w:rsidR="003B3A82" w:rsidRPr="002B009E" w:rsidRDefault="003B3A82">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Secţiunea a 8-a</w:t>
            </w:r>
          </w:p>
          <w:p w14:paraId="57D3B9FC" w14:textId="77777777" w:rsidR="003B3A82" w:rsidRPr="002B009E" w:rsidRDefault="003B3A82" w:rsidP="009F7A66">
            <w:pPr>
              <w:jc w:val="center"/>
              <w:rPr>
                <w:rFonts w:ascii="Times New Roman" w:hAnsi="Times New Roman" w:cs="Times New Roman"/>
                <w:b/>
                <w:bCs/>
                <w:color w:val="000000" w:themeColor="text1"/>
                <w:sz w:val="24"/>
                <w:szCs w:val="24"/>
              </w:rPr>
            </w:pPr>
            <w:r w:rsidRPr="002B009E">
              <w:rPr>
                <w:rFonts w:ascii="Times New Roman" w:hAnsi="Times New Roman" w:cs="Times New Roman"/>
                <w:b/>
                <w:bCs/>
                <w:color w:val="000000" w:themeColor="text1"/>
                <w:sz w:val="24"/>
                <w:szCs w:val="24"/>
              </w:rPr>
              <w:t>Măsuri de implementare</w:t>
            </w:r>
          </w:p>
          <w:p w14:paraId="7092DE86" w14:textId="77777777" w:rsidR="00D65101" w:rsidRPr="002B009E" w:rsidRDefault="00D65101" w:rsidP="009F7A66">
            <w:pPr>
              <w:jc w:val="center"/>
              <w:rPr>
                <w:rFonts w:ascii="Times New Roman" w:hAnsi="Times New Roman" w:cs="Times New Roman"/>
                <w:b/>
                <w:bCs/>
                <w:color w:val="000000" w:themeColor="text1"/>
                <w:sz w:val="24"/>
                <w:szCs w:val="24"/>
              </w:rPr>
            </w:pPr>
          </w:p>
        </w:tc>
      </w:tr>
      <w:tr w:rsidR="002B009E" w:rsidRPr="002B009E" w14:paraId="5AC9C580"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4DDAD5E4"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F4C7061" w14:textId="77777777" w:rsidR="003B3A82" w:rsidRPr="002B009E" w:rsidRDefault="003B3A82">
            <w:pPr>
              <w:rPr>
                <w:rFonts w:ascii="Times New Roman" w:eastAsia="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Măsuri de punere în aplicare a proiectului de act normativ de către autorităţile  </w:t>
            </w:r>
            <w:r w:rsidRPr="002B009E">
              <w:rPr>
                <w:rFonts w:ascii="Times New Roman" w:hAnsi="Times New Roman" w:cs="Times New Roman"/>
                <w:color w:val="000000" w:themeColor="text1"/>
                <w:sz w:val="24"/>
                <w:szCs w:val="24"/>
              </w:rPr>
              <w:lastRenderedPageBreak/>
              <w:t>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280304D" w14:textId="77777777" w:rsidR="003B3A82" w:rsidRPr="002B009E" w:rsidRDefault="003B3A82">
            <w:pPr>
              <w:jc w:val="both"/>
              <w:rPr>
                <w:rFonts w:ascii="Times New Roman" w:hAnsi="Times New Roman" w:cs="Times New Roman"/>
                <w:color w:val="000000" w:themeColor="text1"/>
                <w:sz w:val="24"/>
                <w:szCs w:val="24"/>
              </w:rPr>
            </w:pPr>
            <w:r w:rsidRPr="002B009E">
              <w:rPr>
                <w:rFonts w:ascii="Times New Roman" w:eastAsia="Times New Roman" w:hAnsi="Times New Roman" w:cs="Times New Roman"/>
                <w:color w:val="000000" w:themeColor="text1"/>
                <w:sz w:val="24"/>
                <w:szCs w:val="24"/>
              </w:rPr>
              <w:lastRenderedPageBreak/>
              <w:t xml:space="preserve"> </w:t>
            </w:r>
            <w:r w:rsidRPr="002B009E">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B009E" w:rsidRPr="002B009E" w14:paraId="63523C1B"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09AA9CF0"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1536A11" w14:textId="77777777" w:rsidR="003B3A82" w:rsidRPr="002B009E" w:rsidRDefault="003B3A82">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1907F0" w14:textId="77777777" w:rsidR="003B3A82" w:rsidRPr="002B009E" w:rsidRDefault="00C4164E">
            <w:pPr>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Nu au fost identificate.</w:t>
            </w:r>
          </w:p>
        </w:tc>
      </w:tr>
    </w:tbl>
    <w:p w14:paraId="64D8C14E" w14:textId="77777777" w:rsidR="00B71C59" w:rsidRPr="002B009E" w:rsidRDefault="004B5849" w:rsidP="00B71C59">
      <w:pPr>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tab/>
      </w:r>
    </w:p>
    <w:p w14:paraId="6A7CC3F2" w14:textId="77777777" w:rsidR="00875D0A" w:rsidRPr="002B009E" w:rsidRDefault="00875D0A" w:rsidP="00B71C59">
      <w:pPr>
        <w:jc w:val="both"/>
        <w:rPr>
          <w:rFonts w:ascii="Times New Roman" w:hAnsi="Times New Roman" w:cs="Times New Roman"/>
          <w:color w:val="000000" w:themeColor="text1"/>
          <w:sz w:val="24"/>
          <w:szCs w:val="24"/>
        </w:rPr>
      </w:pPr>
    </w:p>
    <w:p w14:paraId="4F76095C" w14:textId="77777777" w:rsidR="00875D0A" w:rsidRPr="002B009E" w:rsidRDefault="00875D0A" w:rsidP="00B71C59">
      <w:pPr>
        <w:jc w:val="both"/>
        <w:rPr>
          <w:rFonts w:ascii="Times New Roman" w:hAnsi="Times New Roman" w:cs="Times New Roman"/>
          <w:color w:val="000000" w:themeColor="text1"/>
          <w:sz w:val="24"/>
          <w:szCs w:val="24"/>
        </w:rPr>
      </w:pPr>
    </w:p>
    <w:p w14:paraId="7E51DE38" w14:textId="77777777" w:rsidR="00875D0A" w:rsidRPr="002B009E" w:rsidRDefault="00875D0A" w:rsidP="00B71C59">
      <w:pPr>
        <w:jc w:val="both"/>
        <w:rPr>
          <w:rFonts w:ascii="Times New Roman" w:hAnsi="Times New Roman" w:cs="Times New Roman"/>
          <w:color w:val="000000" w:themeColor="text1"/>
          <w:sz w:val="24"/>
          <w:szCs w:val="24"/>
        </w:rPr>
      </w:pPr>
    </w:p>
    <w:p w14:paraId="25C6F558" w14:textId="77777777" w:rsidR="005C2C06" w:rsidRPr="002B009E" w:rsidRDefault="005C2C06" w:rsidP="00B71C59">
      <w:pPr>
        <w:jc w:val="both"/>
        <w:rPr>
          <w:rFonts w:ascii="Times New Roman" w:hAnsi="Times New Roman" w:cs="Times New Roman"/>
          <w:color w:val="000000" w:themeColor="text1"/>
          <w:sz w:val="24"/>
          <w:szCs w:val="24"/>
        </w:rPr>
      </w:pPr>
    </w:p>
    <w:p w14:paraId="5CBEF321" w14:textId="77777777" w:rsidR="005C2C06" w:rsidRPr="002B009E" w:rsidRDefault="005C2C06" w:rsidP="00B71C59">
      <w:pPr>
        <w:jc w:val="both"/>
        <w:rPr>
          <w:rFonts w:ascii="Times New Roman" w:hAnsi="Times New Roman" w:cs="Times New Roman"/>
          <w:color w:val="000000" w:themeColor="text1"/>
          <w:sz w:val="24"/>
          <w:szCs w:val="24"/>
        </w:rPr>
      </w:pPr>
    </w:p>
    <w:p w14:paraId="248221BD" w14:textId="5F733CA6" w:rsidR="005C2C06" w:rsidRDefault="005C2C06" w:rsidP="00B71C59">
      <w:pPr>
        <w:jc w:val="both"/>
        <w:rPr>
          <w:rFonts w:ascii="Times New Roman" w:hAnsi="Times New Roman" w:cs="Times New Roman"/>
          <w:color w:val="000000" w:themeColor="text1"/>
          <w:sz w:val="24"/>
          <w:szCs w:val="24"/>
        </w:rPr>
      </w:pPr>
    </w:p>
    <w:p w14:paraId="62EAA709" w14:textId="5F16F256" w:rsidR="00D113FF" w:rsidRDefault="00D113FF" w:rsidP="00B71C59">
      <w:pPr>
        <w:jc w:val="both"/>
        <w:rPr>
          <w:rFonts w:ascii="Times New Roman" w:hAnsi="Times New Roman" w:cs="Times New Roman"/>
          <w:color w:val="000000" w:themeColor="text1"/>
          <w:sz w:val="24"/>
          <w:szCs w:val="24"/>
        </w:rPr>
      </w:pPr>
    </w:p>
    <w:p w14:paraId="0E5BC6EE" w14:textId="77777777" w:rsidR="00D113FF" w:rsidRPr="002B009E" w:rsidRDefault="00D113FF" w:rsidP="00B71C59">
      <w:pPr>
        <w:jc w:val="both"/>
        <w:rPr>
          <w:rFonts w:ascii="Times New Roman" w:hAnsi="Times New Roman" w:cs="Times New Roman"/>
          <w:color w:val="000000" w:themeColor="text1"/>
          <w:sz w:val="24"/>
          <w:szCs w:val="24"/>
        </w:rPr>
      </w:pPr>
    </w:p>
    <w:p w14:paraId="2F5526F4" w14:textId="435CC045" w:rsidR="005C2C06" w:rsidRDefault="005C2C06" w:rsidP="00B71C59">
      <w:pPr>
        <w:jc w:val="both"/>
        <w:rPr>
          <w:rFonts w:ascii="Times New Roman" w:hAnsi="Times New Roman" w:cs="Times New Roman"/>
          <w:color w:val="000000" w:themeColor="text1"/>
          <w:sz w:val="24"/>
          <w:szCs w:val="24"/>
        </w:rPr>
      </w:pPr>
    </w:p>
    <w:p w14:paraId="5848F1E1" w14:textId="01742FBD" w:rsidR="0058010F" w:rsidRDefault="0058010F" w:rsidP="00B71C59">
      <w:pPr>
        <w:jc w:val="both"/>
        <w:rPr>
          <w:rFonts w:ascii="Times New Roman" w:hAnsi="Times New Roman" w:cs="Times New Roman"/>
          <w:color w:val="000000" w:themeColor="text1"/>
          <w:sz w:val="24"/>
          <w:szCs w:val="24"/>
        </w:rPr>
      </w:pPr>
    </w:p>
    <w:p w14:paraId="615827D2" w14:textId="0DFC8C0B" w:rsidR="0058010F" w:rsidRDefault="0058010F" w:rsidP="00B71C59">
      <w:pPr>
        <w:jc w:val="both"/>
        <w:rPr>
          <w:rFonts w:ascii="Times New Roman" w:hAnsi="Times New Roman" w:cs="Times New Roman"/>
          <w:color w:val="000000" w:themeColor="text1"/>
          <w:sz w:val="24"/>
          <w:szCs w:val="24"/>
        </w:rPr>
      </w:pPr>
    </w:p>
    <w:p w14:paraId="2C953E64" w14:textId="7487453C" w:rsidR="0058010F" w:rsidRDefault="0058010F" w:rsidP="00B71C59">
      <w:pPr>
        <w:jc w:val="both"/>
        <w:rPr>
          <w:rFonts w:ascii="Times New Roman" w:hAnsi="Times New Roman" w:cs="Times New Roman"/>
          <w:color w:val="000000" w:themeColor="text1"/>
          <w:sz w:val="24"/>
          <w:szCs w:val="24"/>
        </w:rPr>
      </w:pPr>
    </w:p>
    <w:p w14:paraId="047816DF" w14:textId="0E121719" w:rsidR="0058010F" w:rsidRDefault="0058010F" w:rsidP="00B71C59">
      <w:pPr>
        <w:jc w:val="both"/>
        <w:rPr>
          <w:rFonts w:ascii="Times New Roman" w:hAnsi="Times New Roman" w:cs="Times New Roman"/>
          <w:color w:val="000000" w:themeColor="text1"/>
          <w:sz w:val="24"/>
          <w:szCs w:val="24"/>
        </w:rPr>
      </w:pPr>
    </w:p>
    <w:p w14:paraId="670CC264" w14:textId="6F8A6BE3" w:rsidR="0058010F" w:rsidRDefault="0058010F" w:rsidP="00B71C59">
      <w:pPr>
        <w:jc w:val="both"/>
        <w:rPr>
          <w:rFonts w:ascii="Times New Roman" w:hAnsi="Times New Roman" w:cs="Times New Roman"/>
          <w:color w:val="000000" w:themeColor="text1"/>
          <w:sz w:val="24"/>
          <w:szCs w:val="24"/>
        </w:rPr>
      </w:pPr>
    </w:p>
    <w:p w14:paraId="2C59E372" w14:textId="0F77492F" w:rsidR="0058010F" w:rsidRDefault="0058010F" w:rsidP="00B71C59">
      <w:pPr>
        <w:jc w:val="both"/>
        <w:rPr>
          <w:rFonts w:ascii="Times New Roman" w:hAnsi="Times New Roman" w:cs="Times New Roman"/>
          <w:color w:val="000000" w:themeColor="text1"/>
          <w:sz w:val="24"/>
          <w:szCs w:val="24"/>
        </w:rPr>
      </w:pPr>
    </w:p>
    <w:p w14:paraId="6E3F4F76" w14:textId="0DD85556" w:rsidR="0058010F" w:rsidRDefault="0058010F" w:rsidP="00B71C59">
      <w:pPr>
        <w:jc w:val="both"/>
        <w:rPr>
          <w:rFonts w:ascii="Times New Roman" w:hAnsi="Times New Roman" w:cs="Times New Roman"/>
          <w:color w:val="000000" w:themeColor="text1"/>
          <w:sz w:val="24"/>
          <w:szCs w:val="24"/>
        </w:rPr>
      </w:pPr>
    </w:p>
    <w:p w14:paraId="3F4E7446" w14:textId="3FCF6577" w:rsidR="0058010F" w:rsidRDefault="0058010F" w:rsidP="00B71C59">
      <w:pPr>
        <w:jc w:val="both"/>
        <w:rPr>
          <w:rFonts w:ascii="Times New Roman" w:hAnsi="Times New Roman" w:cs="Times New Roman"/>
          <w:color w:val="000000" w:themeColor="text1"/>
          <w:sz w:val="24"/>
          <w:szCs w:val="24"/>
        </w:rPr>
      </w:pPr>
    </w:p>
    <w:p w14:paraId="12745D60" w14:textId="152EE8DF" w:rsidR="0058010F" w:rsidRDefault="0058010F" w:rsidP="00B71C59">
      <w:pPr>
        <w:jc w:val="both"/>
        <w:rPr>
          <w:rFonts w:ascii="Times New Roman" w:hAnsi="Times New Roman" w:cs="Times New Roman"/>
          <w:color w:val="000000" w:themeColor="text1"/>
          <w:sz w:val="24"/>
          <w:szCs w:val="24"/>
        </w:rPr>
      </w:pPr>
    </w:p>
    <w:p w14:paraId="43A860F1" w14:textId="2D9BE4A7" w:rsidR="0058010F" w:rsidRDefault="0058010F" w:rsidP="00B71C59">
      <w:pPr>
        <w:jc w:val="both"/>
        <w:rPr>
          <w:rFonts w:ascii="Times New Roman" w:hAnsi="Times New Roman" w:cs="Times New Roman"/>
          <w:color w:val="000000" w:themeColor="text1"/>
          <w:sz w:val="24"/>
          <w:szCs w:val="24"/>
        </w:rPr>
      </w:pPr>
    </w:p>
    <w:p w14:paraId="509FB21C" w14:textId="1980B50A" w:rsidR="0058010F" w:rsidRDefault="0058010F" w:rsidP="00B71C59">
      <w:pPr>
        <w:jc w:val="both"/>
        <w:rPr>
          <w:rFonts w:ascii="Times New Roman" w:hAnsi="Times New Roman" w:cs="Times New Roman"/>
          <w:color w:val="000000" w:themeColor="text1"/>
          <w:sz w:val="24"/>
          <w:szCs w:val="24"/>
        </w:rPr>
      </w:pPr>
    </w:p>
    <w:p w14:paraId="79AE0471" w14:textId="23ED4BA7" w:rsidR="0058010F" w:rsidRDefault="0058010F" w:rsidP="00B71C59">
      <w:pPr>
        <w:jc w:val="both"/>
        <w:rPr>
          <w:rFonts w:ascii="Times New Roman" w:hAnsi="Times New Roman" w:cs="Times New Roman"/>
          <w:color w:val="000000" w:themeColor="text1"/>
          <w:sz w:val="24"/>
          <w:szCs w:val="24"/>
        </w:rPr>
      </w:pPr>
    </w:p>
    <w:p w14:paraId="617C0F05" w14:textId="6F592C59" w:rsidR="0058010F" w:rsidRDefault="0058010F" w:rsidP="00B71C59">
      <w:pPr>
        <w:jc w:val="both"/>
        <w:rPr>
          <w:rFonts w:ascii="Times New Roman" w:hAnsi="Times New Roman" w:cs="Times New Roman"/>
          <w:color w:val="000000" w:themeColor="text1"/>
          <w:sz w:val="24"/>
          <w:szCs w:val="24"/>
        </w:rPr>
      </w:pPr>
    </w:p>
    <w:p w14:paraId="4B0743FF" w14:textId="70C87C9A" w:rsidR="0058010F" w:rsidRDefault="0058010F" w:rsidP="00B71C59">
      <w:pPr>
        <w:jc w:val="both"/>
        <w:rPr>
          <w:rFonts w:ascii="Times New Roman" w:hAnsi="Times New Roman" w:cs="Times New Roman"/>
          <w:color w:val="000000" w:themeColor="text1"/>
          <w:sz w:val="24"/>
          <w:szCs w:val="24"/>
        </w:rPr>
      </w:pPr>
    </w:p>
    <w:p w14:paraId="56612085" w14:textId="672982D4" w:rsidR="0058010F" w:rsidRDefault="0058010F" w:rsidP="00B71C59">
      <w:pPr>
        <w:jc w:val="both"/>
        <w:rPr>
          <w:rFonts w:ascii="Times New Roman" w:hAnsi="Times New Roman" w:cs="Times New Roman"/>
          <w:color w:val="000000" w:themeColor="text1"/>
          <w:sz w:val="24"/>
          <w:szCs w:val="24"/>
        </w:rPr>
      </w:pPr>
    </w:p>
    <w:p w14:paraId="3E8CEA2A" w14:textId="70252D55" w:rsidR="0058010F" w:rsidRDefault="0058010F" w:rsidP="00B71C59">
      <w:pPr>
        <w:jc w:val="both"/>
        <w:rPr>
          <w:rFonts w:ascii="Times New Roman" w:hAnsi="Times New Roman" w:cs="Times New Roman"/>
          <w:color w:val="000000" w:themeColor="text1"/>
          <w:sz w:val="24"/>
          <w:szCs w:val="24"/>
        </w:rPr>
      </w:pPr>
    </w:p>
    <w:p w14:paraId="5D48FEB4" w14:textId="54601DB9" w:rsidR="00F61DB9" w:rsidRDefault="00F61DB9" w:rsidP="00B71C59">
      <w:pPr>
        <w:jc w:val="both"/>
        <w:rPr>
          <w:rFonts w:ascii="Times New Roman" w:hAnsi="Times New Roman" w:cs="Times New Roman"/>
          <w:color w:val="000000" w:themeColor="text1"/>
          <w:sz w:val="24"/>
          <w:szCs w:val="24"/>
        </w:rPr>
      </w:pPr>
    </w:p>
    <w:p w14:paraId="0661365A" w14:textId="5A6EBCA3" w:rsidR="00F61DB9" w:rsidRDefault="00F61DB9" w:rsidP="00B71C59">
      <w:pPr>
        <w:jc w:val="both"/>
        <w:rPr>
          <w:rFonts w:ascii="Times New Roman" w:hAnsi="Times New Roman" w:cs="Times New Roman"/>
          <w:color w:val="000000" w:themeColor="text1"/>
          <w:sz w:val="24"/>
          <w:szCs w:val="24"/>
        </w:rPr>
      </w:pPr>
    </w:p>
    <w:p w14:paraId="65479DEB" w14:textId="77777777" w:rsidR="00F61DB9" w:rsidRDefault="00F61DB9" w:rsidP="00B71C59">
      <w:pPr>
        <w:jc w:val="both"/>
        <w:rPr>
          <w:rFonts w:ascii="Times New Roman" w:hAnsi="Times New Roman" w:cs="Times New Roman"/>
          <w:color w:val="000000" w:themeColor="text1"/>
          <w:sz w:val="24"/>
          <w:szCs w:val="24"/>
        </w:rPr>
      </w:pPr>
    </w:p>
    <w:p w14:paraId="02730C92" w14:textId="12B5EEB8" w:rsidR="0058010F" w:rsidRDefault="0058010F" w:rsidP="00B71C59">
      <w:pPr>
        <w:jc w:val="both"/>
        <w:rPr>
          <w:rFonts w:ascii="Times New Roman" w:hAnsi="Times New Roman" w:cs="Times New Roman"/>
          <w:color w:val="000000" w:themeColor="text1"/>
          <w:sz w:val="24"/>
          <w:szCs w:val="24"/>
        </w:rPr>
      </w:pPr>
    </w:p>
    <w:p w14:paraId="6893CCBB" w14:textId="09220225" w:rsidR="0058010F" w:rsidRDefault="0058010F" w:rsidP="00B71C59">
      <w:pPr>
        <w:jc w:val="both"/>
        <w:rPr>
          <w:rFonts w:ascii="Times New Roman" w:hAnsi="Times New Roman" w:cs="Times New Roman"/>
          <w:color w:val="000000" w:themeColor="text1"/>
          <w:sz w:val="24"/>
          <w:szCs w:val="24"/>
        </w:rPr>
      </w:pPr>
    </w:p>
    <w:p w14:paraId="78B9019B" w14:textId="6C7F920A" w:rsidR="0058010F" w:rsidRDefault="0058010F" w:rsidP="00B71C59">
      <w:pPr>
        <w:jc w:val="both"/>
        <w:rPr>
          <w:rFonts w:ascii="Times New Roman" w:hAnsi="Times New Roman" w:cs="Times New Roman"/>
          <w:color w:val="000000" w:themeColor="text1"/>
          <w:sz w:val="24"/>
          <w:szCs w:val="24"/>
        </w:rPr>
      </w:pPr>
    </w:p>
    <w:p w14:paraId="751277D9" w14:textId="77777777" w:rsidR="0058010F" w:rsidRDefault="0058010F" w:rsidP="00B71C59">
      <w:pPr>
        <w:jc w:val="both"/>
        <w:rPr>
          <w:rFonts w:ascii="Times New Roman" w:hAnsi="Times New Roman" w:cs="Times New Roman"/>
          <w:color w:val="000000" w:themeColor="text1"/>
          <w:sz w:val="24"/>
          <w:szCs w:val="24"/>
        </w:rPr>
      </w:pPr>
    </w:p>
    <w:p w14:paraId="12EE895D" w14:textId="64186B68" w:rsidR="006E4627" w:rsidRDefault="006E4627" w:rsidP="00B71C59">
      <w:pPr>
        <w:jc w:val="both"/>
        <w:rPr>
          <w:rFonts w:ascii="Times New Roman" w:hAnsi="Times New Roman" w:cs="Times New Roman"/>
          <w:color w:val="000000" w:themeColor="text1"/>
          <w:sz w:val="24"/>
          <w:szCs w:val="24"/>
        </w:rPr>
      </w:pPr>
    </w:p>
    <w:p w14:paraId="17DD5E95" w14:textId="22823FE4" w:rsidR="006E4627" w:rsidRDefault="006E4627" w:rsidP="00B71C59">
      <w:pPr>
        <w:jc w:val="both"/>
        <w:rPr>
          <w:rFonts w:ascii="Times New Roman" w:hAnsi="Times New Roman" w:cs="Times New Roman"/>
          <w:color w:val="000000" w:themeColor="text1"/>
          <w:sz w:val="24"/>
          <w:szCs w:val="24"/>
        </w:rPr>
      </w:pPr>
    </w:p>
    <w:p w14:paraId="79D9C56C" w14:textId="3277B7E5" w:rsidR="006E4627" w:rsidRDefault="006E4627" w:rsidP="00B71C59">
      <w:pPr>
        <w:jc w:val="both"/>
        <w:rPr>
          <w:rFonts w:ascii="Times New Roman" w:hAnsi="Times New Roman" w:cs="Times New Roman"/>
          <w:color w:val="000000" w:themeColor="text1"/>
          <w:sz w:val="24"/>
          <w:szCs w:val="24"/>
        </w:rPr>
      </w:pPr>
    </w:p>
    <w:p w14:paraId="35D6A92E" w14:textId="07250D26" w:rsidR="006E4627" w:rsidRDefault="006E4627" w:rsidP="00B71C59">
      <w:pPr>
        <w:jc w:val="both"/>
        <w:rPr>
          <w:rFonts w:ascii="Times New Roman" w:hAnsi="Times New Roman" w:cs="Times New Roman"/>
          <w:color w:val="000000" w:themeColor="text1"/>
          <w:sz w:val="24"/>
          <w:szCs w:val="24"/>
        </w:rPr>
      </w:pPr>
    </w:p>
    <w:p w14:paraId="33763090" w14:textId="5831E245" w:rsidR="006E4627" w:rsidRDefault="006E4627" w:rsidP="00B71C59">
      <w:pPr>
        <w:jc w:val="both"/>
        <w:rPr>
          <w:rFonts w:ascii="Times New Roman" w:hAnsi="Times New Roman" w:cs="Times New Roman"/>
          <w:color w:val="000000" w:themeColor="text1"/>
          <w:sz w:val="24"/>
          <w:szCs w:val="24"/>
        </w:rPr>
      </w:pPr>
    </w:p>
    <w:p w14:paraId="0CC268BB" w14:textId="1938847C" w:rsidR="006E4627" w:rsidRDefault="006E4627" w:rsidP="00B71C59">
      <w:pPr>
        <w:jc w:val="both"/>
        <w:rPr>
          <w:rFonts w:ascii="Times New Roman" w:hAnsi="Times New Roman" w:cs="Times New Roman"/>
          <w:color w:val="000000" w:themeColor="text1"/>
          <w:sz w:val="24"/>
          <w:szCs w:val="24"/>
        </w:rPr>
      </w:pPr>
    </w:p>
    <w:p w14:paraId="283F4584" w14:textId="1E5AA2D6" w:rsidR="006E4627" w:rsidRDefault="006E4627" w:rsidP="00B71C59">
      <w:pPr>
        <w:jc w:val="both"/>
        <w:rPr>
          <w:rFonts w:ascii="Times New Roman" w:hAnsi="Times New Roman" w:cs="Times New Roman"/>
          <w:color w:val="000000" w:themeColor="text1"/>
          <w:sz w:val="24"/>
          <w:szCs w:val="24"/>
        </w:rPr>
      </w:pPr>
    </w:p>
    <w:p w14:paraId="1625A2F8" w14:textId="3CE9B28D" w:rsidR="006E4627" w:rsidRDefault="006E4627" w:rsidP="00B71C59">
      <w:pPr>
        <w:jc w:val="both"/>
        <w:rPr>
          <w:rFonts w:ascii="Times New Roman" w:hAnsi="Times New Roman" w:cs="Times New Roman"/>
          <w:color w:val="000000" w:themeColor="text1"/>
          <w:sz w:val="24"/>
          <w:szCs w:val="24"/>
        </w:rPr>
      </w:pPr>
    </w:p>
    <w:p w14:paraId="6C739660" w14:textId="295CC1D5" w:rsidR="006E4627" w:rsidRDefault="006E4627" w:rsidP="00B71C59">
      <w:pPr>
        <w:jc w:val="both"/>
        <w:rPr>
          <w:rFonts w:ascii="Times New Roman" w:hAnsi="Times New Roman" w:cs="Times New Roman"/>
          <w:color w:val="000000" w:themeColor="text1"/>
          <w:sz w:val="24"/>
          <w:szCs w:val="24"/>
        </w:rPr>
      </w:pPr>
    </w:p>
    <w:p w14:paraId="7EC1AF4A" w14:textId="258F7038" w:rsidR="00503148" w:rsidRPr="002B009E" w:rsidRDefault="00503148" w:rsidP="00503148">
      <w:pPr>
        <w:ind w:firstLine="708"/>
        <w:jc w:val="both"/>
        <w:rPr>
          <w:rFonts w:ascii="Times New Roman" w:hAnsi="Times New Roman" w:cs="Times New Roman"/>
          <w:color w:val="000000" w:themeColor="text1"/>
          <w:sz w:val="24"/>
          <w:szCs w:val="24"/>
        </w:rPr>
      </w:pPr>
      <w:r w:rsidRPr="002B009E">
        <w:rPr>
          <w:rFonts w:ascii="Times New Roman" w:hAnsi="Times New Roman" w:cs="Times New Roman"/>
          <w:color w:val="000000" w:themeColor="text1"/>
          <w:sz w:val="24"/>
          <w:szCs w:val="24"/>
        </w:rPr>
        <w:lastRenderedPageBreak/>
        <w:t>Față de cele prezentate, am elaborat proiectul de Hotărârea a Guvernului</w:t>
      </w:r>
      <w:r w:rsidRPr="002B009E">
        <w:rPr>
          <w:rFonts w:ascii="Times New Roman" w:hAnsi="Times New Roman" w:cs="Times New Roman"/>
          <w:b/>
          <w:bCs/>
          <w:color w:val="000000" w:themeColor="text1"/>
          <w:sz w:val="24"/>
          <w:szCs w:val="24"/>
        </w:rPr>
        <w:t xml:space="preserve"> </w:t>
      </w:r>
      <w:r w:rsidRPr="002B009E">
        <w:rPr>
          <w:rFonts w:ascii="Times New Roman" w:hAnsi="Times New Roman" w:cs="Times New Roman"/>
          <w:bCs/>
          <w:color w:val="000000" w:themeColor="text1"/>
          <w:sz w:val="24"/>
          <w:szCs w:val="24"/>
        </w:rPr>
        <w:t>pentru aprobarea bugetului de venituri şi cheltuieli pe anul 20</w:t>
      </w:r>
      <w:r w:rsidR="00552C32">
        <w:rPr>
          <w:rFonts w:ascii="Times New Roman" w:hAnsi="Times New Roman" w:cs="Times New Roman"/>
          <w:bCs/>
          <w:color w:val="000000" w:themeColor="text1"/>
          <w:sz w:val="24"/>
          <w:szCs w:val="24"/>
        </w:rPr>
        <w:t>2</w:t>
      </w:r>
      <w:r w:rsidR="006E4627">
        <w:rPr>
          <w:rFonts w:ascii="Times New Roman" w:hAnsi="Times New Roman" w:cs="Times New Roman"/>
          <w:bCs/>
          <w:color w:val="000000" w:themeColor="text1"/>
          <w:sz w:val="24"/>
          <w:szCs w:val="24"/>
        </w:rPr>
        <w:t>2</w:t>
      </w:r>
      <w:r w:rsidRPr="002B009E">
        <w:rPr>
          <w:rFonts w:ascii="Times New Roman" w:hAnsi="Times New Roman" w:cs="Times New Roman"/>
          <w:bCs/>
          <w:color w:val="000000" w:themeColor="text1"/>
          <w:sz w:val="24"/>
          <w:szCs w:val="24"/>
        </w:rPr>
        <w:t xml:space="preserve"> pentru Administraţia Naţională “Apele Române”, aflată în coordonarea Ministerului </w:t>
      </w:r>
      <w:r w:rsidR="00552C32">
        <w:rPr>
          <w:rFonts w:ascii="Times New Roman" w:hAnsi="Times New Roman" w:cs="Times New Roman"/>
          <w:bCs/>
          <w:color w:val="000000" w:themeColor="text1"/>
          <w:sz w:val="24"/>
          <w:szCs w:val="24"/>
        </w:rPr>
        <w:t xml:space="preserve">Mediului, </w:t>
      </w:r>
      <w:r w:rsidRPr="002B009E">
        <w:rPr>
          <w:rFonts w:ascii="Times New Roman" w:hAnsi="Times New Roman" w:cs="Times New Roman"/>
          <w:bCs/>
          <w:color w:val="000000" w:themeColor="text1"/>
          <w:sz w:val="24"/>
          <w:szCs w:val="24"/>
        </w:rPr>
        <w:t>Apelor şi Pădurilor, care în forma prezentată a fost avizat de către ministerele interesate şi pe care îl supunem spre adoptare Guvernului.</w:t>
      </w:r>
    </w:p>
    <w:p w14:paraId="676EB1CD" w14:textId="77777777" w:rsidR="00503148" w:rsidRPr="002B009E" w:rsidRDefault="00503148" w:rsidP="00503148">
      <w:pPr>
        <w:ind w:firstLine="708"/>
        <w:jc w:val="both"/>
        <w:rPr>
          <w:rFonts w:ascii="Times New Roman" w:hAnsi="Times New Roman" w:cs="Times New Roman"/>
          <w:b/>
          <w:color w:val="000000" w:themeColor="text1"/>
          <w:sz w:val="24"/>
          <w:szCs w:val="24"/>
        </w:rPr>
      </w:pPr>
    </w:p>
    <w:p w14:paraId="1CA7F27F"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720EB0A0" w14:textId="5751D3CE" w:rsidR="00503148" w:rsidRPr="002B009E" w:rsidRDefault="00503148" w:rsidP="00503148">
      <w:pPr>
        <w:ind w:firstLine="708"/>
        <w:jc w:val="center"/>
        <w:rPr>
          <w:rFonts w:ascii="Times New Roman" w:hAnsi="Times New Roman" w:cs="Times New Roman"/>
          <w:b/>
          <w:color w:val="000000" w:themeColor="text1"/>
          <w:sz w:val="24"/>
          <w:szCs w:val="24"/>
        </w:rPr>
      </w:pPr>
    </w:p>
    <w:p w14:paraId="79375A5A"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389AD6B2" w14:textId="77777777" w:rsidR="00503148" w:rsidRPr="002B009E" w:rsidRDefault="00503148" w:rsidP="00503148">
      <w:pPr>
        <w:ind w:firstLine="708"/>
        <w:jc w:val="center"/>
        <w:rPr>
          <w:rFonts w:ascii="Times New Roman" w:hAnsi="Times New Roman" w:cs="Times New Roman"/>
          <w:b/>
          <w:color w:val="000000" w:themeColor="text1"/>
          <w:sz w:val="24"/>
          <w:szCs w:val="24"/>
        </w:rPr>
      </w:pPr>
    </w:p>
    <w:p w14:paraId="1F14875D" w14:textId="77777777" w:rsidR="00B75FE5" w:rsidRPr="00E736E1" w:rsidRDefault="00B75FE5" w:rsidP="00AF1768">
      <w:pPr>
        <w:spacing w:line="360" w:lineRule="auto"/>
        <w:jc w:val="cente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MINISTRUL MEDIULUI, APELOR ŞI PĂDURILOR</w:t>
      </w:r>
    </w:p>
    <w:p w14:paraId="7199B53A" w14:textId="77777777" w:rsidR="00B75FE5" w:rsidRPr="00E736E1" w:rsidRDefault="00B75FE5" w:rsidP="00B75FE5">
      <w:pPr>
        <w:spacing w:line="360" w:lineRule="auto"/>
        <w:rPr>
          <w:rFonts w:ascii="Times New Roman" w:hAnsi="Times New Roman" w:cs="Times New Roman"/>
          <w:color w:val="000000" w:themeColor="text1"/>
          <w:sz w:val="24"/>
          <w:szCs w:val="24"/>
        </w:rPr>
      </w:pPr>
      <w:r w:rsidRPr="00E736E1">
        <w:rPr>
          <w:rFonts w:ascii="Times New Roman" w:hAnsi="Times New Roman" w:cs="Times New Roman"/>
          <w:b/>
          <w:color w:val="000000" w:themeColor="text1"/>
          <w:sz w:val="24"/>
          <w:szCs w:val="24"/>
        </w:rPr>
        <w:t xml:space="preserve">                                                           </w:t>
      </w:r>
      <w:r w:rsidRPr="00E736E1">
        <w:rPr>
          <w:rFonts w:ascii="Times New Roman" w:hAnsi="Times New Roman" w:cs="Times New Roman"/>
          <w:b/>
          <w:iCs/>
          <w:sz w:val="24"/>
          <w:szCs w:val="24"/>
        </w:rPr>
        <w:t>Barna TÁNCZOS</w:t>
      </w:r>
    </w:p>
    <w:p w14:paraId="30CA65FC"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5FB74E62"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1646FDA4"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3C7D2F9B" w14:textId="77777777" w:rsidR="00B75FE5" w:rsidRPr="00E736E1" w:rsidRDefault="00B75FE5" w:rsidP="00B75FE5">
      <w:pPr>
        <w:rPr>
          <w:rFonts w:ascii="Times New Roman" w:hAnsi="Times New Roman" w:cs="Times New Roman"/>
          <w:color w:val="000000" w:themeColor="text1"/>
          <w:sz w:val="24"/>
          <w:szCs w:val="24"/>
        </w:rPr>
      </w:pPr>
    </w:p>
    <w:p w14:paraId="29981B89"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4B652286" w14:textId="77777777" w:rsidR="00B75FE5" w:rsidRPr="00E736E1" w:rsidRDefault="00B75FE5" w:rsidP="00B75FE5">
      <w:pPr>
        <w:ind w:firstLine="708"/>
        <w:jc w:val="center"/>
        <w:rPr>
          <w:rFonts w:ascii="Times New Roman" w:hAnsi="Times New Roman" w:cs="Times New Roman"/>
          <w:b/>
          <w:color w:val="000000" w:themeColor="text1"/>
          <w:sz w:val="24"/>
          <w:szCs w:val="24"/>
          <w:u w:val="single"/>
        </w:rPr>
      </w:pPr>
    </w:p>
    <w:p w14:paraId="01EA3AA9" w14:textId="4BA11B55" w:rsidR="00B75FE5" w:rsidRPr="00E736E1" w:rsidRDefault="00B75FE5" w:rsidP="00B75FE5">
      <w:pPr>
        <w:jc w:val="center"/>
        <w:rPr>
          <w:rFonts w:ascii="Times New Roman" w:hAnsi="Times New Roman" w:cs="Times New Roman"/>
          <w:b/>
          <w:color w:val="000000" w:themeColor="text1"/>
          <w:sz w:val="24"/>
          <w:szCs w:val="24"/>
          <w:u w:val="single"/>
        </w:rPr>
      </w:pPr>
      <w:r w:rsidRPr="00E736E1">
        <w:rPr>
          <w:rFonts w:ascii="Times New Roman" w:hAnsi="Times New Roman" w:cs="Times New Roman"/>
          <w:b/>
          <w:color w:val="000000" w:themeColor="text1"/>
          <w:sz w:val="24"/>
          <w:szCs w:val="24"/>
          <w:u w:val="single"/>
        </w:rPr>
        <w:t xml:space="preserve">AVIZĂM </w:t>
      </w:r>
    </w:p>
    <w:p w14:paraId="11D91FEB" w14:textId="77777777" w:rsidR="00B75FE5" w:rsidRPr="00E736E1" w:rsidRDefault="00B75FE5" w:rsidP="00B75FE5">
      <w:pPr>
        <w:ind w:firstLine="708"/>
        <w:jc w:val="center"/>
        <w:rPr>
          <w:rFonts w:ascii="Times New Roman" w:hAnsi="Times New Roman" w:cs="Times New Roman"/>
          <w:b/>
          <w:color w:val="000000" w:themeColor="text1"/>
          <w:sz w:val="24"/>
          <w:szCs w:val="24"/>
          <w:u w:val="single"/>
        </w:rPr>
      </w:pPr>
    </w:p>
    <w:p w14:paraId="51AA2887" w14:textId="77777777" w:rsidR="00B75FE5" w:rsidRPr="00E736E1" w:rsidRDefault="00B75FE5" w:rsidP="00B75FE5">
      <w:pPr>
        <w:ind w:firstLine="708"/>
        <w:jc w:val="center"/>
        <w:rPr>
          <w:rFonts w:ascii="Times New Roman" w:hAnsi="Times New Roman" w:cs="Times New Roman"/>
          <w:b/>
          <w:color w:val="000000" w:themeColor="text1"/>
          <w:sz w:val="24"/>
          <w:szCs w:val="24"/>
          <w:u w:val="single"/>
        </w:rPr>
      </w:pPr>
    </w:p>
    <w:p w14:paraId="07E1AFB1" w14:textId="77777777" w:rsidR="00B75FE5" w:rsidRPr="00E736E1" w:rsidRDefault="00B75FE5" w:rsidP="00B75FE5">
      <w:pPr>
        <w:ind w:firstLine="708"/>
        <w:jc w:val="center"/>
        <w:rPr>
          <w:rFonts w:ascii="Times New Roman" w:hAnsi="Times New Roman" w:cs="Times New Roman"/>
          <w:b/>
          <w:color w:val="000000" w:themeColor="text1"/>
          <w:sz w:val="24"/>
          <w:szCs w:val="24"/>
          <w:u w:val="single"/>
        </w:rPr>
      </w:pPr>
    </w:p>
    <w:p w14:paraId="781DDB4F" w14:textId="77777777" w:rsidR="00B75FE5" w:rsidRPr="00E736E1" w:rsidRDefault="00B75FE5" w:rsidP="00B75FE5">
      <w:pPr>
        <w:spacing w:line="360" w:lineRule="auto"/>
        <w:jc w:val="center"/>
        <w:rPr>
          <w:rFonts w:ascii="Times New Roman" w:hAnsi="Times New Roman" w:cs="Times New Roman"/>
          <w:b/>
          <w:sz w:val="24"/>
          <w:szCs w:val="24"/>
        </w:rPr>
      </w:pPr>
      <w:r w:rsidRPr="00E736E1">
        <w:rPr>
          <w:rFonts w:ascii="Times New Roman" w:hAnsi="Times New Roman" w:cs="Times New Roman"/>
          <w:b/>
          <w:sz w:val="24"/>
          <w:szCs w:val="24"/>
        </w:rPr>
        <w:t>VICEPRIM-MINISTRU</w:t>
      </w:r>
    </w:p>
    <w:p w14:paraId="2C7366E1" w14:textId="77777777" w:rsidR="00B75FE5" w:rsidRPr="00E736E1" w:rsidRDefault="00B75FE5" w:rsidP="00B75FE5">
      <w:pPr>
        <w:spacing w:line="360" w:lineRule="auto"/>
        <w:jc w:val="center"/>
        <w:rPr>
          <w:rFonts w:ascii="Times New Roman" w:hAnsi="Times New Roman" w:cs="Times New Roman"/>
          <w:b/>
          <w:color w:val="000000" w:themeColor="text1"/>
          <w:sz w:val="24"/>
          <w:szCs w:val="24"/>
          <w:u w:val="single"/>
        </w:rPr>
      </w:pPr>
      <w:r w:rsidRPr="00E736E1">
        <w:rPr>
          <w:rFonts w:ascii="Times New Roman" w:hAnsi="Times New Roman" w:cs="Times New Roman"/>
          <w:b/>
          <w:sz w:val="24"/>
          <w:szCs w:val="24"/>
        </w:rPr>
        <w:t>Hunor KELEMEN</w:t>
      </w:r>
    </w:p>
    <w:p w14:paraId="623E7EE8"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12977AD4"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584FC3BF"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07156117"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5A3A55A4" w14:textId="08379F82" w:rsidR="00B75FE5" w:rsidRDefault="00B75FE5" w:rsidP="00B75FE5">
      <w:pPr>
        <w:ind w:firstLine="708"/>
        <w:jc w:val="center"/>
        <w:rPr>
          <w:rFonts w:ascii="Times New Roman" w:hAnsi="Times New Roman" w:cs="Times New Roman"/>
          <w:color w:val="000000" w:themeColor="text1"/>
          <w:sz w:val="24"/>
          <w:szCs w:val="24"/>
        </w:rPr>
      </w:pPr>
    </w:p>
    <w:p w14:paraId="58EEEB2F" w14:textId="77777777" w:rsidR="00AF1768" w:rsidRPr="00E736E1" w:rsidRDefault="00AF1768" w:rsidP="00B75FE5">
      <w:pPr>
        <w:ind w:firstLine="708"/>
        <w:jc w:val="center"/>
        <w:rPr>
          <w:rFonts w:ascii="Times New Roman" w:hAnsi="Times New Roman" w:cs="Times New Roman"/>
          <w:color w:val="000000" w:themeColor="text1"/>
          <w:sz w:val="24"/>
          <w:szCs w:val="24"/>
        </w:rPr>
      </w:pPr>
    </w:p>
    <w:p w14:paraId="0AF46DD1" w14:textId="77777777" w:rsidR="00B75FE5" w:rsidRPr="00E736E1" w:rsidRDefault="00B75FE5" w:rsidP="00B75FE5">
      <w:pPr>
        <w:ind w:firstLine="708"/>
        <w:jc w:val="center"/>
        <w:rPr>
          <w:rFonts w:ascii="Times New Roman" w:hAnsi="Times New Roman" w:cs="Times New Roman"/>
          <w:color w:val="000000" w:themeColor="text1"/>
          <w:sz w:val="24"/>
          <w:szCs w:val="24"/>
        </w:rPr>
      </w:pPr>
    </w:p>
    <w:p w14:paraId="5E259A5B" w14:textId="77777777" w:rsidR="00B75FE5" w:rsidRPr="00E736E1" w:rsidRDefault="00B75FE5" w:rsidP="00B75FE5">
      <w:pPr>
        <w:spacing w:line="360" w:lineRule="auto"/>
        <w:jc w:val="cente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MINISTRUL MUNCII ŞI </w:t>
      </w:r>
      <w:r>
        <w:rPr>
          <w:rFonts w:ascii="Times New Roman" w:hAnsi="Times New Roman" w:cs="Times New Roman"/>
          <w:b/>
          <w:color w:val="000000" w:themeColor="text1"/>
          <w:sz w:val="24"/>
          <w:szCs w:val="24"/>
        </w:rPr>
        <w:t>SOLIDARITĂȚII</w:t>
      </w:r>
      <w:r w:rsidRPr="00E736E1">
        <w:rPr>
          <w:rFonts w:ascii="Times New Roman" w:hAnsi="Times New Roman" w:cs="Times New Roman"/>
          <w:b/>
          <w:color w:val="000000" w:themeColor="text1"/>
          <w:sz w:val="24"/>
          <w:szCs w:val="24"/>
        </w:rPr>
        <w:t xml:space="preserve"> SOCIALE</w:t>
      </w:r>
    </w:p>
    <w:p w14:paraId="639F6E12" w14:textId="77777777" w:rsidR="00B75FE5" w:rsidRPr="00E736E1" w:rsidRDefault="00B75FE5" w:rsidP="00B75FE5">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Marius-Constantin BUDĂI</w:t>
      </w:r>
    </w:p>
    <w:p w14:paraId="764EA0A5"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4175E0AA"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33E27BBF"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12B21B6B"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55D280DB"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07A6391D"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0EE9C210" w14:textId="77777777" w:rsidR="00B75FE5" w:rsidRPr="00E736E1" w:rsidRDefault="00B75FE5" w:rsidP="00B75FE5">
      <w:pPr>
        <w:spacing w:line="360" w:lineRule="auto"/>
        <w:jc w:val="cente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MINISTRUL FINANŢELOR </w:t>
      </w:r>
    </w:p>
    <w:p w14:paraId="38C69FF4" w14:textId="77777777" w:rsidR="00B75FE5" w:rsidRPr="00E736E1" w:rsidRDefault="00B75FE5" w:rsidP="00B75FE5">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Adrian CÂCIU</w:t>
      </w:r>
    </w:p>
    <w:p w14:paraId="36F319B3"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272DBB80" w14:textId="77777777" w:rsidR="00B75FE5" w:rsidRPr="00E736E1" w:rsidRDefault="00B75FE5" w:rsidP="00B75FE5">
      <w:pPr>
        <w:ind w:firstLine="708"/>
        <w:jc w:val="center"/>
        <w:rPr>
          <w:rFonts w:ascii="Times New Roman" w:hAnsi="Times New Roman" w:cs="Times New Roman"/>
          <w:b/>
          <w:color w:val="000000" w:themeColor="text1"/>
          <w:sz w:val="24"/>
          <w:szCs w:val="24"/>
        </w:rPr>
      </w:pPr>
    </w:p>
    <w:p w14:paraId="207EDE51" w14:textId="2BCBCD81" w:rsidR="00B75FE5" w:rsidRDefault="00B75FE5" w:rsidP="00B75FE5">
      <w:pPr>
        <w:ind w:firstLine="708"/>
        <w:jc w:val="center"/>
        <w:rPr>
          <w:rFonts w:ascii="Times New Roman" w:hAnsi="Times New Roman" w:cs="Times New Roman"/>
          <w:b/>
          <w:color w:val="000000" w:themeColor="text1"/>
          <w:sz w:val="24"/>
          <w:szCs w:val="24"/>
        </w:rPr>
      </w:pPr>
    </w:p>
    <w:p w14:paraId="4497A23C" w14:textId="77777777" w:rsidR="00AF1768" w:rsidRPr="00E736E1" w:rsidRDefault="00AF1768" w:rsidP="00B75FE5">
      <w:pPr>
        <w:ind w:firstLine="708"/>
        <w:jc w:val="center"/>
        <w:rPr>
          <w:rFonts w:ascii="Times New Roman" w:hAnsi="Times New Roman" w:cs="Times New Roman"/>
          <w:b/>
          <w:color w:val="000000" w:themeColor="text1"/>
          <w:sz w:val="24"/>
          <w:szCs w:val="24"/>
        </w:rPr>
      </w:pPr>
    </w:p>
    <w:p w14:paraId="3E238179" w14:textId="60C14350" w:rsidR="00B75FE5" w:rsidRDefault="00B75FE5" w:rsidP="00B75FE5">
      <w:pPr>
        <w:ind w:firstLine="708"/>
        <w:jc w:val="center"/>
        <w:rPr>
          <w:rFonts w:ascii="Times New Roman" w:hAnsi="Times New Roman" w:cs="Times New Roman"/>
          <w:b/>
          <w:color w:val="000000" w:themeColor="text1"/>
          <w:sz w:val="24"/>
          <w:szCs w:val="24"/>
        </w:rPr>
      </w:pPr>
    </w:p>
    <w:p w14:paraId="71403AB6" w14:textId="77777777" w:rsidR="00AF1768" w:rsidRPr="00E736E1" w:rsidRDefault="00AF1768" w:rsidP="00B75FE5">
      <w:pPr>
        <w:ind w:firstLine="708"/>
        <w:jc w:val="center"/>
        <w:rPr>
          <w:rFonts w:ascii="Times New Roman" w:hAnsi="Times New Roman" w:cs="Times New Roman"/>
          <w:b/>
          <w:color w:val="000000" w:themeColor="text1"/>
          <w:sz w:val="24"/>
          <w:szCs w:val="24"/>
        </w:rPr>
      </w:pPr>
    </w:p>
    <w:p w14:paraId="732AD3B3" w14:textId="77777777" w:rsidR="00B75FE5" w:rsidRPr="00E736E1" w:rsidRDefault="00B75FE5" w:rsidP="00B75FE5">
      <w:pPr>
        <w:ind w:firstLine="708"/>
        <w:jc w:val="center"/>
        <w:rPr>
          <w:rFonts w:ascii="Times New Roman" w:hAnsi="Times New Roman" w:cs="Times New Roman"/>
          <w:b/>
          <w:color w:val="000000" w:themeColor="text1"/>
          <w:sz w:val="24"/>
          <w:szCs w:val="24"/>
        </w:rPr>
      </w:pPr>
    </w:p>
    <w:tbl>
      <w:tblPr>
        <w:tblStyle w:val="TableGrid"/>
        <w:tblW w:w="12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5154"/>
      </w:tblGrid>
      <w:tr w:rsidR="003019F5" w:rsidRPr="00E736E1" w14:paraId="72D240D0" w14:textId="77777777" w:rsidTr="007121DA">
        <w:tc>
          <w:tcPr>
            <w:tcW w:w="7110" w:type="dxa"/>
          </w:tcPr>
          <w:p w14:paraId="3B443DD4"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lastRenderedPageBreak/>
              <w:t>Ministerul Mediului, Apelor şi Pădurilor</w:t>
            </w:r>
          </w:p>
          <w:p w14:paraId="4404CF59" w14:textId="77777777" w:rsidR="003019F5" w:rsidRPr="00E736E1" w:rsidRDefault="003019F5" w:rsidP="007121DA">
            <w:pPr>
              <w:ind w:left="-22" w:firstLine="22"/>
              <w:jc w:val="center"/>
              <w:rPr>
                <w:rFonts w:ascii="Times New Roman" w:hAnsi="Times New Roman" w:cs="Times New Roman"/>
                <w:b/>
                <w:color w:val="000000" w:themeColor="text1"/>
                <w:sz w:val="24"/>
                <w:szCs w:val="24"/>
              </w:rPr>
            </w:pPr>
          </w:p>
          <w:p w14:paraId="0793614D"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3C0883E4"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2DB88F28" w14:textId="77777777" w:rsidR="003019F5" w:rsidRPr="00B969FC" w:rsidRDefault="003019F5" w:rsidP="007121DA">
            <w:pPr>
              <w:ind w:left="-22" w:firstLine="22"/>
              <w:rPr>
                <w:rFonts w:ascii="Times New Roman" w:eastAsia="Times New Roman" w:hAnsi="Times New Roman" w:cs="Times New Roman"/>
                <w:b/>
                <w:color w:val="000000" w:themeColor="text1"/>
                <w:sz w:val="24"/>
                <w:szCs w:val="24"/>
              </w:rPr>
            </w:pPr>
            <w:r w:rsidRPr="00B969FC">
              <w:rPr>
                <w:rFonts w:ascii="Times New Roman" w:eastAsia="Times New Roman" w:hAnsi="Times New Roman" w:cs="Times New Roman"/>
                <w:b/>
                <w:color w:val="000000" w:themeColor="text1"/>
                <w:sz w:val="24"/>
                <w:szCs w:val="24"/>
              </w:rPr>
              <w:t xml:space="preserve">Secretar general </w:t>
            </w:r>
          </w:p>
          <w:p w14:paraId="1C58B665" w14:textId="77777777" w:rsidR="003019F5" w:rsidRPr="00E736E1" w:rsidRDefault="003019F5" w:rsidP="007121DA">
            <w:pPr>
              <w:ind w:left="-22" w:firstLine="22"/>
              <w:rPr>
                <w:rFonts w:ascii="Times New Roman" w:eastAsia="Times New Roman" w:hAnsi="Times New Roman" w:cs="Times New Roman"/>
                <w:b/>
                <w:color w:val="000000" w:themeColor="text1"/>
                <w:sz w:val="24"/>
                <w:szCs w:val="24"/>
              </w:rPr>
            </w:pPr>
            <w:r w:rsidRPr="00B969FC">
              <w:rPr>
                <w:rFonts w:ascii="Times New Roman" w:eastAsia="Times New Roman" w:hAnsi="Times New Roman" w:cs="Times New Roman"/>
                <w:b/>
                <w:color w:val="000000" w:themeColor="text1"/>
                <w:sz w:val="24"/>
                <w:szCs w:val="24"/>
              </w:rPr>
              <w:t>Corvin NEDELCU</w:t>
            </w:r>
          </w:p>
          <w:p w14:paraId="1259F166" w14:textId="77777777" w:rsidR="003019F5" w:rsidRDefault="003019F5" w:rsidP="007121DA">
            <w:pPr>
              <w:ind w:left="-22" w:firstLine="22"/>
              <w:rPr>
                <w:rFonts w:ascii="Times New Roman" w:hAnsi="Times New Roman" w:cs="Times New Roman"/>
                <w:b/>
                <w:color w:val="000000" w:themeColor="text1"/>
                <w:sz w:val="24"/>
                <w:szCs w:val="24"/>
              </w:rPr>
            </w:pPr>
          </w:p>
          <w:p w14:paraId="1F8E8C15"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3AA0B3AF" w14:textId="77777777" w:rsidR="003019F5" w:rsidRPr="007F70A0" w:rsidRDefault="003019F5" w:rsidP="007121DA">
            <w:pPr>
              <w:ind w:left="-22" w:right="-1905" w:firstLine="22"/>
              <w:rPr>
                <w:rFonts w:ascii="Times New Roman" w:eastAsia="Times New Roman" w:hAnsi="Times New Roman" w:cs="Times New Roman"/>
                <w:b/>
                <w:color w:val="000000" w:themeColor="text1"/>
                <w:sz w:val="24"/>
                <w:szCs w:val="24"/>
              </w:rPr>
            </w:pPr>
            <w:r w:rsidRPr="007F70A0">
              <w:rPr>
                <w:rFonts w:ascii="Times New Roman" w:hAnsi="Times New Roman" w:cs="Times New Roman"/>
                <w:b/>
              </w:rPr>
              <w:t xml:space="preserve">Secretar General Adjunct      </w:t>
            </w:r>
            <w:r>
              <w:rPr>
                <w:rFonts w:ascii="Times New Roman" w:hAnsi="Times New Roman" w:cs="Times New Roman"/>
                <w:b/>
              </w:rPr>
              <w:t xml:space="preserve">                            </w:t>
            </w:r>
            <w:r w:rsidRPr="007F70A0">
              <w:rPr>
                <w:rFonts w:ascii="Times New Roman" w:eastAsia="Times New Roman" w:hAnsi="Times New Roman" w:cs="Times New Roman"/>
                <w:b/>
                <w:color w:val="000000" w:themeColor="text1"/>
                <w:sz w:val="24"/>
                <w:szCs w:val="24"/>
              </w:rPr>
              <w:t>Secretar general Adjunct</w:t>
            </w:r>
          </w:p>
          <w:p w14:paraId="421A00F0" w14:textId="77777777" w:rsidR="003019F5" w:rsidRPr="00E736E1" w:rsidRDefault="003019F5" w:rsidP="007121DA">
            <w:pPr>
              <w:ind w:left="-22" w:firstLine="22"/>
              <w:rPr>
                <w:rFonts w:ascii="Times New Roman" w:eastAsia="Times New Roman" w:hAnsi="Times New Roman" w:cs="Times New Roman"/>
                <w:b/>
                <w:color w:val="000000" w:themeColor="text1"/>
                <w:sz w:val="24"/>
                <w:szCs w:val="24"/>
              </w:rPr>
            </w:pPr>
            <w:r w:rsidRPr="007F70A0">
              <w:rPr>
                <w:rStyle w:val="Strong"/>
                <w:rFonts w:ascii="Times New Roman" w:hAnsi="Times New Roman" w:cs="Times New Roman"/>
                <w:color w:val="131313"/>
                <w:shd w:val="clear" w:color="auto" w:fill="FFFFFF"/>
              </w:rPr>
              <w:t>Győző-István BÁRCZI</w:t>
            </w:r>
            <w:r>
              <w:rPr>
                <w:rStyle w:val="Strong"/>
                <w:rFonts w:ascii="Times New Roman" w:hAnsi="Times New Roman" w:cs="Times New Roman"/>
                <w:color w:val="131313"/>
                <w:shd w:val="clear" w:color="auto" w:fill="FFFFFF"/>
              </w:rPr>
              <w:t xml:space="preserve"> </w:t>
            </w:r>
            <w:r>
              <w:rPr>
                <w:rStyle w:val="Strong"/>
                <w:color w:val="131313"/>
                <w:shd w:val="clear" w:color="auto" w:fill="FFFFFF"/>
              </w:rPr>
              <w:t xml:space="preserve">                                         </w:t>
            </w:r>
            <w:r w:rsidRPr="00E736E1">
              <w:rPr>
                <w:rFonts w:ascii="Times New Roman" w:eastAsia="Times New Roman" w:hAnsi="Times New Roman" w:cs="Times New Roman"/>
                <w:b/>
                <w:color w:val="000000" w:themeColor="text1"/>
                <w:sz w:val="24"/>
                <w:szCs w:val="24"/>
              </w:rPr>
              <w:t>Teodor DULCEAȚĂ</w:t>
            </w:r>
          </w:p>
          <w:p w14:paraId="7AA2D226" w14:textId="77777777" w:rsidR="003019F5" w:rsidRPr="00386465" w:rsidRDefault="003019F5" w:rsidP="007121DA">
            <w:pPr>
              <w:ind w:left="-22" w:firstLine="22"/>
              <w:rPr>
                <w:rFonts w:ascii="Times New Roman" w:hAnsi="Times New Roman" w:cs="Times New Roman"/>
                <w:b/>
                <w:color w:val="000000" w:themeColor="text1"/>
                <w:sz w:val="24"/>
                <w:szCs w:val="24"/>
              </w:rPr>
            </w:pPr>
          </w:p>
          <w:p w14:paraId="5364E946" w14:textId="77777777" w:rsidR="003019F5" w:rsidRPr="00E736E1" w:rsidRDefault="003019F5" w:rsidP="007121DA">
            <w:pPr>
              <w:ind w:left="-22" w:firstLine="2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14:paraId="61560ACE"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Direcţia Juridică</w:t>
            </w:r>
          </w:p>
          <w:p w14:paraId="3CE95BA6"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Director</w:t>
            </w:r>
          </w:p>
          <w:p w14:paraId="5F6DCED6"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Cristian ALEXE</w:t>
            </w:r>
          </w:p>
          <w:p w14:paraId="12A4D84A" w14:textId="77777777" w:rsidR="003019F5" w:rsidRPr="00E736E1" w:rsidRDefault="003019F5" w:rsidP="007121DA">
            <w:pPr>
              <w:ind w:left="-22" w:firstLine="22"/>
              <w:rPr>
                <w:rFonts w:ascii="Times New Roman" w:eastAsia="Times New Roman" w:hAnsi="Times New Roman" w:cs="Times New Roman"/>
                <w:b/>
                <w:color w:val="000000" w:themeColor="text1"/>
                <w:sz w:val="24"/>
                <w:szCs w:val="24"/>
              </w:rPr>
            </w:pPr>
          </w:p>
          <w:p w14:paraId="590A3B9D"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789DE0BB"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5BC358F2"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Direcţia Investiţii, </w:t>
            </w:r>
          </w:p>
          <w:p w14:paraId="70383538"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Director </w:t>
            </w:r>
          </w:p>
          <w:p w14:paraId="375EA878"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Eugenia NECEA</w:t>
            </w:r>
          </w:p>
          <w:p w14:paraId="4571D8A3"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3B90C546"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3BECE306"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09CE39CB"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Direcţia Economico-Financiară</w:t>
            </w:r>
          </w:p>
          <w:p w14:paraId="478BE7B4"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Director</w:t>
            </w:r>
          </w:p>
          <w:p w14:paraId="5D44BEC1"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Dinu Octavian NICOLESCU</w:t>
            </w:r>
          </w:p>
          <w:p w14:paraId="3156CE34"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6A315D6E" w14:textId="77777777" w:rsidR="003019F5" w:rsidRDefault="003019F5" w:rsidP="007121DA">
            <w:pPr>
              <w:ind w:left="-22" w:firstLine="22"/>
              <w:rPr>
                <w:rFonts w:ascii="Times New Roman" w:hAnsi="Times New Roman" w:cs="Times New Roman"/>
                <w:b/>
                <w:color w:val="000000" w:themeColor="text1"/>
                <w:sz w:val="24"/>
                <w:szCs w:val="24"/>
              </w:rPr>
            </w:pPr>
          </w:p>
          <w:p w14:paraId="02DA3C2D" w14:textId="77777777" w:rsidR="003019F5" w:rsidRDefault="003019F5" w:rsidP="007121DA">
            <w:pPr>
              <w:ind w:left="-22" w:firstLine="22"/>
              <w:rPr>
                <w:rFonts w:ascii="Times New Roman" w:hAnsi="Times New Roman" w:cs="Times New Roman"/>
                <w:b/>
                <w:color w:val="000000" w:themeColor="text1"/>
                <w:sz w:val="24"/>
                <w:szCs w:val="24"/>
              </w:rPr>
            </w:pPr>
          </w:p>
          <w:p w14:paraId="09433D74" w14:textId="77777777" w:rsidR="003019F5" w:rsidRDefault="003019F5" w:rsidP="007121DA">
            <w:pPr>
              <w:ind w:left="-22" w:firstLine="22"/>
              <w:rPr>
                <w:rFonts w:ascii="Times New Roman" w:hAnsi="Times New Roman" w:cs="Times New Roman"/>
                <w:b/>
                <w:color w:val="000000" w:themeColor="text1"/>
                <w:sz w:val="24"/>
                <w:szCs w:val="24"/>
              </w:rPr>
            </w:pPr>
          </w:p>
          <w:p w14:paraId="739939F8" w14:textId="77777777" w:rsidR="003019F5" w:rsidRPr="00E736E1" w:rsidRDefault="003019F5" w:rsidP="007121DA">
            <w:pPr>
              <w:ind w:left="-22" w:firstLine="22"/>
              <w:rPr>
                <w:rFonts w:ascii="Times New Roman" w:hAnsi="Times New Roman" w:cs="Times New Roman"/>
                <w:b/>
                <w:color w:val="000000" w:themeColor="text1"/>
                <w:sz w:val="24"/>
                <w:szCs w:val="24"/>
              </w:rPr>
            </w:pPr>
          </w:p>
          <w:p w14:paraId="5851E415" w14:textId="77777777" w:rsidR="003019F5" w:rsidRPr="00E736E1" w:rsidRDefault="003019F5" w:rsidP="007121DA">
            <w:pP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 xml:space="preserve">Administraţia Naţională </w:t>
            </w:r>
          </w:p>
          <w:p w14:paraId="58A7D411" w14:textId="77777777" w:rsidR="003019F5" w:rsidRPr="00E736E1" w:rsidRDefault="003019F5" w:rsidP="007121DA">
            <w:pPr>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„Apele Române”</w:t>
            </w:r>
          </w:p>
          <w:p w14:paraId="397F733B" w14:textId="77777777" w:rsidR="003019F5" w:rsidRPr="00E736E1" w:rsidRDefault="003019F5" w:rsidP="007121DA">
            <w:pPr>
              <w:ind w:left="839"/>
              <w:jc w:val="both"/>
              <w:rPr>
                <w:rFonts w:ascii="Times New Roman" w:hAnsi="Times New Roman" w:cs="Times New Roman"/>
                <w:b/>
                <w:color w:val="000000" w:themeColor="text1"/>
                <w:sz w:val="24"/>
                <w:szCs w:val="24"/>
              </w:rPr>
            </w:pPr>
          </w:p>
          <w:p w14:paraId="69747D37" w14:textId="77777777" w:rsidR="003019F5" w:rsidRPr="00E736E1" w:rsidRDefault="003019F5" w:rsidP="007121DA">
            <w:pPr>
              <w:ind w:left="839"/>
              <w:jc w:val="both"/>
              <w:rPr>
                <w:rFonts w:ascii="Times New Roman" w:hAnsi="Times New Roman" w:cs="Times New Roman"/>
                <w:b/>
                <w:color w:val="000000" w:themeColor="text1"/>
                <w:sz w:val="24"/>
                <w:szCs w:val="24"/>
              </w:rPr>
            </w:pPr>
          </w:p>
          <w:p w14:paraId="34F49E91" w14:textId="77777777" w:rsidR="003019F5" w:rsidRPr="00E736E1" w:rsidRDefault="003019F5" w:rsidP="007121DA">
            <w:pPr>
              <w:jc w:val="both"/>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Director general</w:t>
            </w:r>
          </w:p>
          <w:p w14:paraId="2773F69F" w14:textId="77777777" w:rsidR="003019F5" w:rsidRPr="00E736E1" w:rsidRDefault="003019F5" w:rsidP="007121D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Pr="00E736E1">
              <w:rPr>
                <w:rFonts w:ascii="Times New Roman" w:hAnsi="Times New Roman" w:cs="Times New Roman"/>
                <w:b/>
                <w:color w:val="000000" w:themeColor="text1"/>
                <w:sz w:val="24"/>
                <w:szCs w:val="24"/>
              </w:rPr>
              <w:t>ng. Laszlo BARABAS</w:t>
            </w:r>
          </w:p>
          <w:p w14:paraId="26C8F25A" w14:textId="77777777" w:rsidR="003019F5" w:rsidRPr="00E736E1" w:rsidRDefault="003019F5" w:rsidP="007121DA">
            <w:pPr>
              <w:ind w:left="839"/>
              <w:jc w:val="both"/>
              <w:rPr>
                <w:rFonts w:ascii="Times New Roman" w:hAnsi="Times New Roman" w:cs="Times New Roman"/>
                <w:b/>
                <w:color w:val="000000" w:themeColor="text1"/>
                <w:sz w:val="24"/>
                <w:szCs w:val="24"/>
              </w:rPr>
            </w:pPr>
          </w:p>
          <w:p w14:paraId="06063034" w14:textId="77777777" w:rsidR="003019F5" w:rsidRPr="00E736E1" w:rsidRDefault="003019F5" w:rsidP="007121DA">
            <w:pPr>
              <w:ind w:left="839"/>
              <w:jc w:val="both"/>
              <w:rPr>
                <w:rFonts w:ascii="Times New Roman" w:hAnsi="Times New Roman" w:cs="Times New Roman"/>
                <w:b/>
                <w:color w:val="000000" w:themeColor="text1"/>
                <w:sz w:val="24"/>
                <w:szCs w:val="24"/>
              </w:rPr>
            </w:pPr>
          </w:p>
          <w:p w14:paraId="3673F5A3" w14:textId="77777777" w:rsidR="003019F5" w:rsidRDefault="003019F5" w:rsidP="007121DA">
            <w:pPr>
              <w:ind w:left="839"/>
              <w:jc w:val="both"/>
              <w:rPr>
                <w:rFonts w:ascii="Times New Roman" w:hAnsi="Times New Roman" w:cs="Times New Roman"/>
                <w:b/>
                <w:color w:val="000000" w:themeColor="text1"/>
                <w:sz w:val="24"/>
                <w:szCs w:val="24"/>
              </w:rPr>
            </w:pPr>
          </w:p>
          <w:p w14:paraId="19A33147" w14:textId="77777777" w:rsidR="003019F5" w:rsidRPr="00E736E1" w:rsidRDefault="003019F5" w:rsidP="007121DA">
            <w:pPr>
              <w:jc w:val="both"/>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Departamentul Economico-Financiar</w:t>
            </w:r>
          </w:p>
          <w:p w14:paraId="24A63A13" w14:textId="77777777" w:rsidR="003019F5" w:rsidRPr="00E736E1" w:rsidRDefault="003019F5" w:rsidP="007121DA">
            <w:pPr>
              <w:jc w:val="both"/>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Director</w:t>
            </w:r>
          </w:p>
          <w:p w14:paraId="180EB71B" w14:textId="77777777" w:rsidR="003019F5" w:rsidRPr="00E736E1" w:rsidRDefault="003019F5" w:rsidP="007121DA">
            <w:pPr>
              <w:ind w:left="-22" w:firstLine="22"/>
              <w:rPr>
                <w:rFonts w:ascii="Times New Roman" w:hAnsi="Times New Roman" w:cs="Times New Roman"/>
                <w:b/>
                <w:color w:val="000000" w:themeColor="text1"/>
                <w:sz w:val="24"/>
                <w:szCs w:val="24"/>
              </w:rPr>
            </w:pPr>
            <w:r w:rsidRPr="00E736E1">
              <w:rPr>
                <w:rFonts w:ascii="Times New Roman" w:hAnsi="Times New Roman" w:cs="Times New Roman"/>
                <w:b/>
                <w:color w:val="000000" w:themeColor="text1"/>
                <w:sz w:val="24"/>
                <w:szCs w:val="24"/>
              </w:rPr>
              <w:t>Liliana MICHINECI</w:t>
            </w:r>
          </w:p>
          <w:p w14:paraId="0793563D" w14:textId="77777777" w:rsidR="003019F5" w:rsidRPr="00E736E1" w:rsidRDefault="003019F5" w:rsidP="007121DA">
            <w:pPr>
              <w:ind w:left="-22" w:firstLine="22"/>
              <w:rPr>
                <w:rFonts w:ascii="Times New Roman" w:hAnsi="Times New Roman" w:cs="Times New Roman"/>
                <w:b/>
                <w:color w:val="000000" w:themeColor="text1"/>
                <w:sz w:val="24"/>
                <w:szCs w:val="24"/>
              </w:rPr>
            </w:pPr>
          </w:p>
        </w:tc>
        <w:tc>
          <w:tcPr>
            <w:tcW w:w="5154" w:type="dxa"/>
          </w:tcPr>
          <w:p w14:paraId="3A6003F4" w14:textId="77777777" w:rsidR="003019F5" w:rsidRPr="00E736E1" w:rsidRDefault="003019F5" w:rsidP="007121D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10847E69" w14:textId="77777777" w:rsidR="003019F5" w:rsidRPr="00E736E1" w:rsidRDefault="003019F5" w:rsidP="007121DA">
            <w:pPr>
              <w:ind w:left="839"/>
              <w:jc w:val="both"/>
              <w:rPr>
                <w:rFonts w:ascii="Times New Roman" w:hAnsi="Times New Roman" w:cs="Times New Roman"/>
                <w:b/>
                <w:color w:val="000000" w:themeColor="text1"/>
                <w:sz w:val="24"/>
                <w:szCs w:val="24"/>
              </w:rPr>
            </w:pPr>
          </w:p>
          <w:p w14:paraId="45F242A8" w14:textId="77777777" w:rsidR="003019F5" w:rsidRPr="00E736E1" w:rsidRDefault="003019F5" w:rsidP="007121DA">
            <w:pPr>
              <w:ind w:left="839"/>
              <w:jc w:val="both"/>
              <w:rPr>
                <w:rFonts w:ascii="Times New Roman" w:hAnsi="Times New Roman" w:cs="Times New Roman"/>
                <w:b/>
                <w:color w:val="000000" w:themeColor="text1"/>
                <w:sz w:val="24"/>
                <w:szCs w:val="24"/>
              </w:rPr>
            </w:pPr>
          </w:p>
          <w:p w14:paraId="79F40FED" w14:textId="77777777" w:rsidR="003019F5" w:rsidRDefault="003019F5" w:rsidP="007121DA">
            <w:pPr>
              <w:ind w:left="839"/>
              <w:jc w:val="both"/>
              <w:rPr>
                <w:rFonts w:ascii="Times New Roman" w:hAnsi="Times New Roman" w:cs="Times New Roman"/>
                <w:b/>
                <w:color w:val="000000" w:themeColor="text1"/>
                <w:sz w:val="24"/>
                <w:szCs w:val="24"/>
              </w:rPr>
            </w:pPr>
          </w:p>
          <w:p w14:paraId="231402B1" w14:textId="77777777" w:rsidR="003019F5" w:rsidRDefault="003019F5" w:rsidP="007121DA">
            <w:pPr>
              <w:ind w:left="839"/>
              <w:jc w:val="both"/>
              <w:rPr>
                <w:rFonts w:ascii="Times New Roman" w:hAnsi="Times New Roman" w:cs="Times New Roman"/>
                <w:b/>
                <w:color w:val="000000" w:themeColor="text1"/>
                <w:sz w:val="24"/>
                <w:szCs w:val="24"/>
              </w:rPr>
            </w:pPr>
          </w:p>
          <w:p w14:paraId="51B80310" w14:textId="77777777" w:rsidR="003019F5" w:rsidRPr="00E736E1" w:rsidRDefault="003019F5" w:rsidP="007121D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1B5A5096" w14:textId="77777777" w:rsidR="003019F5" w:rsidRPr="00E736E1" w:rsidRDefault="003019F5" w:rsidP="007121DA">
            <w:pPr>
              <w:jc w:val="both"/>
              <w:rPr>
                <w:rFonts w:ascii="Times New Roman" w:hAnsi="Times New Roman" w:cs="Times New Roman"/>
                <w:b/>
                <w:color w:val="000000" w:themeColor="text1"/>
                <w:sz w:val="24"/>
                <w:szCs w:val="24"/>
              </w:rPr>
            </w:pPr>
          </w:p>
        </w:tc>
      </w:tr>
    </w:tbl>
    <w:p w14:paraId="070D5FDB" w14:textId="77777777" w:rsidR="003019F5" w:rsidRPr="00E736E1" w:rsidRDefault="003019F5" w:rsidP="003019F5">
      <w:pPr>
        <w:ind w:firstLine="708"/>
        <w:jc w:val="center"/>
        <w:rPr>
          <w:rFonts w:ascii="Times New Roman" w:hAnsi="Times New Roman" w:cs="Times New Roman"/>
          <w:b/>
          <w:color w:val="000000" w:themeColor="text1"/>
          <w:sz w:val="24"/>
          <w:szCs w:val="24"/>
        </w:rPr>
      </w:pPr>
    </w:p>
    <w:p w14:paraId="27230471" w14:textId="77777777" w:rsidR="003019F5" w:rsidRPr="00E736E1" w:rsidRDefault="003019F5" w:rsidP="003019F5">
      <w:pPr>
        <w:ind w:firstLine="708"/>
        <w:jc w:val="both"/>
        <w:rPr>
          <w:rFonts w:ascii="Times New Roman" w:hAnsi="Times New Roman" w:cs="Times New Roman"/>
          <w:b/>
          <w:color w:val="000000" w:themeColor="text1"/>
          <w:sz w:val="24"/>
          <w:szCs w:val="24"/>
        </w:rPr>
      </w:pPr>
    </w:p>
    <w:p w14:paraId="056E1927" w14:textId="77777777" w:rsidR="003019F5" w:rsidRPr="002B009E" w:rsidRDefault="003019F5" w:rsidP="003019F5">
      <w:pPr>
        <w:spacing w:line="360" w:lineRule="auto"/>
        <w:jc w:val="both"/>
        <w:rPr>
          <w:rFonts w:ascii="Times New Roman" w:hAnsi="Times New Roman" w:cs="Times New Roman"/>
          <w:b/>
          <w:color w:val="000000" w:themeColor="text1"/>
          <w:sz w:val="28"/>
          <w:szCs w:val="28"/>
        </w:rPr>
      </w:pPr>
    </w:p>
    <w:p w14:paraId="5607278C" w14:textId="4EB74E70" w:rsidR="000C3725" w:rsidRPr="002B009E" w:rsidRDefault="000C3725" w:rsidP="00B75FE5">
      <w:pPr>
        <w:spacing w:line="360" w:lineRule="auto"/>
        <w:jc w:val="both"/>
        <w:rPr>
          <w:rFonts w:ascii="Times New Roman" w:hAnsi="Times New Roman" w:cs="Times New Roman"/>
          <w:b/>
          <w:color w:val="000000" w:themeColor="text1"/>
          <w:sz w:val="28"/>
          <w:szCs w:val="28"/>
        </w:rPr>
      </w:pPr>
    </w:p>
    <w:sectPr w:rsidR="000C3725" w:rsidRPr="002B009E" w:rsidSect="00706BD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2638" w14:textId="77777777" w:rsidR="00927ACD" w:rsidRDefault="00927ACD">
      <w:r>
        <w:separator/>
      </w:r>
    </w:p>
  </w:endnote>
  <w:endnote w:type="continuationSeparator" w:id="0">
    <w:p w14:paraId="764CFDA8" w14:textId="77777777" w:rsidR="00927ACD" w:rsidRDefault="0092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BEDF" w14:textId="77777777" w:rsidR="00946D07" w:rsidRDefault="00946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402F" w14:textId="77777777" w:rsidR="00946D07" w:rsidRDefault="0094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C944" w14:textId="77777777" w:rsidR="00927ACD" w:rsidRDefault="00927ACD">
      <w:r>
        <w:separator/>
      </w:r>
    </w:p>
  </w:footnote>
  <w:footnote w:type="continuationSeparator" w:id="0">
    <w:p w14:paraId="51C741A1" w14:textId="77777777" w:rsidR="00927ACD" w:rsidRDefault="0092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0FF8" w14:textId="77777777" w:rsidR="00946D07" w:rsidRDefault="00946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4587"/>
      <w:docPartObj>
        <w:docPartGallery w:val="Watermarks"/>
        <w:docPartUnique/>
      </w:docPartObj>
    </w:sdtPr>
    <w:sdtEndPr/>
    <w:sdtContent>
      <w:p w14:paraId="390FF9F6" w14:textId="4ACDF0D9" w:rsidR="00946D07" w:rsidRDefault="00927ACD">
        <w:pPr>
          <w:pStyle w:val="Header"/>
        </w:pPr>
        <w:r>
          <w:rPr>
            <w:noProof/>
          </w:rPr>
          <w:pict w14:anchorId="61539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11189" o:spid="_x0000_s2049"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1E8E" w14:textId="77777777" w:rsidR="00946D07" w:rsidRDefault="00946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2F5217E"/>
    <w:multiLevelType w:val="hybridMultilevel"/>
    <w:tmpl w:val="0BC8696A"/>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411A8D"/>
    <w:multiLevelType w:val="hybridMultilevel"/>
    <w:tmpl w:val="91FE492C"/>
    <w:lvl w:ilvl="0" w:tplc="C13C9F18">
      <w:start w:val="1"/>
      <w:numFmt w:val="bullet"/>
      <w:lvlText w:val=""/>
      <w:lvlJc w:val="left"/>
      <w:pPr>
        <w:ind w:left="20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6" w15:restartNumberingAfterBreak="0">
    <w:nsid w:val="074C2209"/>
    <w:multiLevelType w:val="hybridMultilevel"/>
    <w:tmpl w:val="E85EF030"/>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95144"/>
    <w:multiLevelType w:val="hybridMultilevel"/>
    <w:tmpl w:val="B686E502"/>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15:restartNumberingAfterBreak="0">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2340FB0"/>
    <w:multiLevelType w:val="hybridMultilevel"/>
    <w:tmpl w:val="829058D6"/>
    <w:lvl w:ilvl="0" w:tplc="5CA2316C">
      <w:start w:val="1"/>
      <w:numFmt w:val="bullet"/>
      <w:lvlText w:val="-"/>
      <w:lvlJc w:val="left"/>
      <w:pPr>
        <w:ind w:left="1713" w:hanging="360"/>
      </w:pPr>
      <w:rPr>
        <w:rFonts w:ascii="Oswald" w:eastAsia="Times New Roman" w:hAnsi="Oswald" w:cs="Times New Roman" w:hint="default"/>
        <w:i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197B342A"/>
    <w:multiLevelType w:val="hybridMultilevel"/>
    <w:tmpl w:val="97865550"/>
    <w:lvl w:ilvl="0" w:tplc="1870C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EF3C67"/>
    <w:multiLevelType w:val="hybridMultilevel"/>
    <w:tmpl w:val="04A0BFB0"/>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DB85A59"/>
    <w:multiLevelType w:val="hybridMultilevel"/>
    <w:tmpl w:val="9ED4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E5F81"/>
    <w:multiLevelType w:val="hybridMultilevel"/>
    <w:tmpl w:val="E4645706"/>
    <w:lvl w:ilvl="0" w:tplc="35B274B0">
      <w:start w:val="1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344B2E"/>
    <w:multiLevelType w:val="hybridMultilevel"/>
    <w:tmpl w:val="21AE5F3A"/>
    <w:lvl w:ilvl="0" w:tplc="A65E11BE">
      <w:start w:val="1"/>
      <w:numFmt w:val="upp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5" w15:restartNumberingAfterBreak="0">
    <w:nsid w:val="2AC91665"/>
    <w:multiLevelType w:val="hybridMultilevel"/>
    <w:tmpl w:val="F4CA9442"/>
    <w:lvl w:ilvl="0" w:tplc="3CB0B144">
      <w:start w:val="2"/>
      <w:numFmt w:val="decimal"/>
      <w:lvlText w:val="%1."/>
      <w:lvlJc w:val="left"/>
      <w:pPr>
        <w:ind w:left="1746" w:hanging="360"/>
      </w:pPr>
      <w:rPr>
        <w:rFonts w:ascii="Times New Roman" w:hAnsi="Times New Roman" w:cs="Times New Roman" w:hint="default"/>
        <w:color w:val="auto"/>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 w15:restartNumberingAfterBreak="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3B5A3B59"/>
    <w:multiLevelType w:val="hybridMultilevel"/>
    <w:tmpl w:val="1A3240F8"/>
    <w:lvl w:ilvl="0" w:tplc="0409000B">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8" w15:restartNumberingAfterBreak="0">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30" w15:restartNumberingAfterBreak="0">
    <w:nsid w:val="4C45402E"/>
    <w:multiLevelType w:val="hybridMultilevel"/>
    <w:tmpl w:val="B9CEB63E"/>
    <w:lvl w:ilvl="0" w:tplc="0E8C76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2" w15:restartNumberingAfterBreak="0">
    <w:nsid w:val="567B71FC"/>
    <w:multiLevelType w:val="hybridMultilevel"/>
    <w:tmpl w:val="5F1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4565A"/>
    <w:multiLevelType w:val="hybridMultilevel"/>
    <w:tmpl w:val="9B2C809A"/>
    <w:lvl w:ilvl="0" w:tplc="361EAEB4">
      <w:start w:val="2"/>
      <w:numFmt w:val="bullet"/>
      <w:lvlText w:val="-"/>
      <w:lvlJc w:val="left"/>
      <w:pPr>
        <w:ind w:left="1068" w:hanging="360"/>
      </w:pPr>
      <w:rPr>
        <w:rFonts w:ascii="Oswald" w:eastAsia="Times New Roman" w:hAnsi="Oswal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5" w15:restartNumberingAfterBreak="0">
    <w:nsid w:val="5CCC4BC6"/>
    <w:multiLevelType w:val="hybridMultilevel"/>
    <w:tmpl w:val="4E7EA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1163D"/>
    <w:multiLevelType w:val="hybridMultilevel"/>
    <w:tmpl w:val="B6CC3246"/>
    <w:lvl w:ilvl="0" w:tplc="3E70CC78">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2BB490A"/>
    <w:multiLevelType w:val="hybridMultilevel"/>
    <w:tmpl w:val="BC4402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340A7"/>
    <w:multiLevelType w:val="hybridMultilevel"/>
    <w:tmpl w:val="0690276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15:restartNumberingAfterBreak="0">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E591E"/>
    <w:multiLevelType w:val="hybridMultilevel"/>
    <w:tmpl w:val="42B81F7C"/>
    <w:lvl w:ilvl="0" w:tplc="1F3A5278">
      <w:start w:val="10"/>
      <w:numFmt w:val="bullet"/>
      <w:lvlText w:val="-"/>
      <w:lvlJc w:val="left"/>
      <w:pPr>
        <w:ind w:left="1032" w:hanging="360"/>
      </w:pPr>
      <w:rPr>
        <w:rFonts w:ascii="Times New Roman" w:eastAsia="Calibri"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1" w15:restartNumberingAfterBreak="0">
    <w:nsid w:val="7C330A22"/>
    <w:multiLevelType w:val="hybridMultilevel"/>
    <w:tmpl w:val="42E0E126"/>
    <w:lvl w:ilvl="0" w:tplc="13F2A85A">
      <w:start w:val="1"/>
      <w:numFmt w:val="decimal"/>
      <w:lvlText w:val="%1."/>
      <w:lvlJc w:val="left"/>
      <w:pPr>
        <w:ind w:left="1386" w:hanging="360"/>
      </w:pPr>
      <w:rPr>
        <w:rFonts w:ascii="Times New Roman" w:eastAsia="Calibri" w:hAnsi="Times New Roman" w:cs="Times New Roman"/>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2" w15:restartNumberingAfterBreak="0">
    <w:nsid w:val="7CDE18DC"/>
    <w:multiLevelType w:val="hybridMultilevel"/>
    <w:tmpl w:val="AF2846C0"/>
    <w:lvl w:ilvl="0" w:tplc="8B7CA6FC">
      <w:numFmt w:val="bullet"/>
      <w:lvlText w:val="-"/>
      <w:lvlJc w:val="left"/>
      <w:pPr>
        <w:ind w:left="1146"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43"/>
  </w:num>
  <w:num w:numId="6">
    <w:abstractNumId w:val="9"/>
  </w:num>
  <w:num w:numId="7">
    <w:abstractNumId w:val="34"/>
  </w:num>
  <w:num w:numId="8">
    <w:abstractNumId w:val="29"/>
  </w:num>
  <w:num w:numId="9">
    <w:abstractNumId w:val="20"/>
  </w:num>
  <w:num w:numId="10">
    <w:abstractNumId w:val="4"/>
  </w:num>
  <w:num w:numId="11">
    <w:abstractNumId w:val="28"/>
  </w:num>
  <w:num w:numId="12">
    <w:abstractNumId w:val="23"/>
  </w:num>
  <w:num w:numId="13">
    <w:abstractNumId w:val="14"/>
  </w:num>
  <w:num w:numId="14">
    <w:abstractNumId w:val="26"/>
  </w:num>
  <w:num w:numId="15">
    <w:abstractNumId w:val="39"/>
  </w:num>
  <w:num w:numId="16">
    <w:abstractNumId w:val="15"/>
  </w:num>
  <w:num w:numId="17">
    <w:abstractNumId w:val="11"/>
  </w:num>
  <w:num w:numId="18">
    <w:abstractNumId w:val="17"/>
  </w:num>
  <w:num w:numId="19">
    <w:abstractNumId w:val="7"/>
  </w:num>
  <w:num w:numId="20">
    <w:abstractNumId w:val="8"/>
  </w:num>
  <w:num w:numId="21">
    <w:abstractNumId w:val="18"/>
  </w:num>
  <w:num w:numId="22">
    <w:abstractNumId w:val="3"/>
  </w:num>
  <w:num w:numId="23">
    <w:abstractNumId w:val="40"/>
  </w:num>
  <w:num w:numId="24">
    <w:abstractNumId w:val="5"/>
  </w:num>
  <w:num w:numId="25">
    <w:abstractNumId w:val="24"/>
  </w:num>
  <w:num w:numId="26">
    <w:abstractNumId w:val="27"/>
  </w:num>
  <w:num w:numId="27">
    <w:abstractNumId w:val="30"/>
  </w:num>
  <w:num w:numId="28">
    <w:abstractNumId w:val="32"/>
  </w:num>
  <w:num w:numId="29">
    <w:abstractNumId w:val="12"/>
  </w:num>
  <w:num w:numId="30">
    <w:abstractNumId w:val="13"/>
  </w:num>
  <w:num w:numId="31">
    <w:abstractNumId w:val="33"/>
  </w:num>
  <w:num w:numId="32">
    <w:abstractNumId w:val="22"/>
  </w:num>
  <w:num w:numId="33">
    <w:abstractNumId w:val="37"/>
  </w:num>
  <w:num w:numId="34">
    <w:abstractNumId w:val="19"/>
  </w:num>
  <w:num w:numId="35">
    <w:abstractNumId w:val="6"/>
  </w:num>
  <w:num w:numId="36">
    <w:abstractNumId w:val="10"/>
  </w:num>
  <w:num w:numId="37">
    <w:abstractNumId w:val="35"/>
  </w:num>
  <w:num w:numId="38">
    <w:abstractNumId w:val="21"/>
  </w:num>
  <w:num w:numId="39">
    <w:abstractNumId w:val="41"/>
  </w:num>
  <w:num w:numId="40">
    <w:abstractNumId w:val="38"/>
  </w:num>
  <w:num w:numId="41">
    <w:abstractNumId w:val="25"/>
  </w:num>
  <w:num w:numId="42">
    <w:abstractNumId w:val="16"/>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9"/>
    <w:rsid w:val="000008EC"/>
    <w:rsid w:val="000017CC"/>
    <w:rsid w:val="000045D6"/>
    <w:rsid w:val="00004641"/>
    <w:rsid w:val="00011896"/>
    <w:rsid w:val="00012E0E"/>
    <w:rsid w:val="00013788"/>
    <w:rsid w:val="00014633"/>
    <w:rsid w:val="00014768"/>
    <w:rsid w:val="00017813"/>
    <w:rsid w:val="00020227"/>
    <w:rsid w:val="00021932"/>
    <w:rsid w:val="00021F00"/>
    <w:rsid w:val="00023451"/>
    <w:rsid w:val="00023BE1"/>
    <w:rsid w:val="000257DA"/>
    <w:rsid w:val="00027125"/>
    <w:rsid w:val="00027153"/>
    <w:rsid w:val="000271B9"/>
    <w:rsid w:val="00030392"/>
    <w:rsid w:val="00032CC9"/>
    <w:rsid w:val="000337C3"/>
    <w:rsid w:val="00033C66"/>
    <w:rsid w:val="00034A24"/>
    <w:rsid w:val="00034BCB"/>
    <w:rsid w:val="00035715"/>
    <w:rsid w:val="0003610A"/>
    <w:rsid w:val="00037D03"/>
    <w:rsid w:val="00041093"/>
    <w:rsid w:val="00042D9E"/>
    <w:rsid w:val="000431F6"/>
    <w:rsid w:val="000450B3"/>
    <w:rsid w:val="00046F17"/>
    <w:rsid w:val="0005082C"/>
    <w:rsid w:val="00057665"/>
    <w:rsid w:val="000579F8"/>
    <w:rsid w:val="00057AA7"/>
    <w:rsid w:val="00063CF8"/>
    <w:rsid w:val="000663D6"/>
    <w:rsid w:val="0006668F"/>
    <w:rsid w:val="00066C98"/>
    <w:rsid w:val="00066E39"/>
    <w:rsid w:val="00067D25"/>
    <w:rsid w:val="00075873"/>
    <w:rsid w:val="0008138A"/>
    <w:rsid w:val="0008194F"/>
    <w:rsid w:val="00082737"/>
    <w:rsid w:val="00083345"/>
    <w:rsid w:val="000842D2"/>
    <w:rsid w:val="00084E71"/>
    <w:rsid w:val="000856DC"/>
    <w:rsid w:val="00085B68"/>
    <w:rsid w:val="0009019B"/>
    <w:rsid w:val="00090A93"/>
    <w:rsid w:val="00090E67"/>
    <w:rsid w:val="000914FB"/>
    <w:rsid w:val="00091903"/>
    <w:rsid w:val="00091F9A"/>
    <w:rsid w:val="00092D1E"/>
    <w:rsid w:val="00092D84"/>
    <w:rsid w:val="000937B0"/>
    <w:rsid w:val="00094B88"/>
    <w:rsid w:val="000953C6"/>
    <w:rsid w:val="00096591"/>
    <w:rsid w:val="00097533"/>
    <w:rsid w:val="000A07CC"/>
    <w:rsid w:val="000A0EB5"/>
    <w:rsid w:val="000A2532"/>
    <w:rsid w:val="000A2698"/>
    <w:rsid w:val="000A26AA"/>
    <w:rsid w:val="000A2D4F"/>
    <w:rsid w:val="000A4A26"/>
    <w:rsid w:val="000A4B2F"/>
    <w:rsid w:val="000A5413"/>
    <w:rsid w:val="000B0106"/>
    <w:rsid w:val="000B2021"/>
    <w:rsid w:val="000B3D79"/>
    <w:rsid w:val="000B4D69"/>
    <w:rsid w:val="000B7490"/>
    <w:rsid w:val="000C023D"/>
    <w:rsid w:val="000C1DE3"/>
    <w:rsid w:val="000C23A2"/>
    <w:rsid w:val="000C3725"/>
    <w:rsid w:val="000C51FB"/>
    <w:rsid w:val="000C6070"/>
    <w:rsid w:val="000C6D6E"/>
    <w:rsid w:val="000C7C51"/>
    <w:rsid w:val="000C7E4B"/>
    <w:rsid w:val="000D7211"/>
    <w:rsid w:val="000D7A99"/>
    <w:rsid w:val="000E04A1"/>
    <w:rsid w:val="000E4FBE"/>
    <w:rsid w:val="000E5B5E"/>
    <w:rsid w:val="000E7768"/>
    <w:rsid w:val="000E7C62"/>
    <w:rsid w:val="000F2E4F"/>
    <w:rsid w:val="000F6F59"/>
    <w:rsid w:val="00100791"/>
    <w:rsid w:val="00101991"/>
    <w:rsid w:val="00103B26"/>
    <w:rsid w:val="0010458D"/>
    <w:rsid w:val="00107F0E"/>
    <w:rsid w:val="00110C98"/>
    <w:rsid w:val="00112F77"/>
    <w:rsid w:val="0011395F"/>
    <w:rsid w:val="00113A62"/>
    <w:rsid w:val="00113E40"/>
    <w:rsid w:val="00116C8F"/>
    <w:rsid w:val="00122F1E"/>
    <w:rsid w:val="00125C74"/>
    <w:rsid w:val="00130B54"/>
    <w:rsid w:val="0013143E"/>
    <w:rsid w:val="00132AE3"/>
    <w:rsid w:val="00142837"/>
    <w:rsid w:val="00144695"/>
    <w:rsid w:val="001460CC"/>
    <w:rsid w:val="00151FC1"/>
    <w:rsid w:val="00153E19"/>
    <w:rsid w:val="00153F08"/>
    <w:rsid w:val="00155A8C"/>
    <w:rsid w:val="00160D10"/>
    <w:rsid w:val="00161557"/>
    <w:rsid w:val="001616C3"/>
    <w:rsid w:val="00161DD7"/>
    <w:rsid w:val="001623C5"/>
    <w:rsid w:val="001648C7"/>
    <w:rsid w:val="001651E4"/>
    <w:rsid w:val="00165A39"/>
    <w:rsid w:val="001670AF"/>
    <w:rsid w:val="0017247B"/>
    <w:rsid w:val="0017454C"/>
    <w:rsid w:val="00176571"/>
    <w:rsid w:val="00177E7C"/>
    <w:rsid w:val="00177FEA"/>
    <w:rsid w:val="00180AE3"/>
    <w:rsid w:val="001810A6"/>
    <w:rsid w:val="00185176"/>
    <w:rsid w:val="001860A5"/>
    <w:rsid w:val="00186FC3"/>
    <w:rsid w:val="001874D8"/>
    <w:rsid w:val="00190EAB"/>
    <w:rsid w:val="00191796"/>
    <w:rsid w:val="00192010"/>
    <w:rsid w:val="0019225B"/>
    <w:rsid w:val="00192A94"/>
    <w:rsid w:val="00193525"/>
    <w:rsid w:val="00194540"/>
    <w:rsid w:val="00194D8C"/>
    <w:rsid w:val="001A0504"/>
    <w:rsid w:val="001A087D"/>
    <w:rsid w:val="001A0FC7"/>
    <w:rsid w:val="001A15B9"/>
    <w:rsid w:val="001A2065"/>
    <w:rsid w:val="001A432E"/>
    <w:rsid w:val="001A67EA"/>
    <w:rsid w:val="001A7292"/>
    <w:rsid w:val="001A7472"/>
    <w:rsid w:val="001A78AF"/>
    <w:rsid w:val="001B031E"/>
    <w:rsid w:val="001B13F1"/>
    <w:rsid w:val="001B3280"/>
    <w:rsid w:val="001B4048"/>
    <w:rsid w:val="001B43F7"/>
    <w:rsid w:val="001B53B1"/>
    <w:rsid w:val="001B7295"/>
    <w:rsid w:val="001C0276"/>
    <w:rsid w:val="001C17D1"/>
    <w:rsid w:val="001C3339"/>
    <w:rsid w:val="001D3178"/>
    <w:rsid w:val="001D5103"/>
    <w:rsid w:val="001D60E0"/>
    <w:rsid w:val="001E0813"/>
    <w:rsid w:val="001E14D2"/>
    <w:rsid w:val="001E21E9"/>
    <w:rsid w:val="001E3554"/>
    <w:rsid w:val="001E7AE1"/>
    <w:rsid w:val="001F04C4"/>
    <w:rsid w:val="001F09DF"/>
    <w:rsid w:val="001F4044"/>
    <w:rsid w:val="001F6D52"/>
    <w:rsid w:val="001F7884"/>
    <w:rsid w:val="00202272"/>
    <w:rsid w:val="00202945"/>
    <w:rsid w:val="002032D3"/>
    <w:rsid w:val="00207C14"/>
    <w:rsid w:val="00212ECE"/>
    <w:rsid w:val="00215074"/>
    <w:rsid w:val="002154E5"/>
    <w:rsid w:val="00220263"/>
    <w:rsid w:val="00220F61"/>
    <w:rsid w:val="00222EDB"/>
    <w:rsid w:val="00230509"/>
    <w:rsid w:val="00230C58"/>
    <w:rsid w:val="002324AA"/>
    <w:rsid w:val="002344C2"/>
    <w:rsid w:val="002350D5"/>
    <w:rsid w:val="002352F4"/>
    <w:rsid w:val="00244B70"/>
    <w:rsid w:val="00250137"/>
    <w:rsid w:val="00250921"/>
    <w:rsid w:val="00250F24"/>
    <w:rsid w:val="00252937"/>
    <w:rsid w:val="00252D6E"/>
    <w:rsid w:val="002533B6"/>
    <w:rsid w:val="0025432A"/>
    <w:rsid w:val="0025522D"/>
    <w:rsid w:val="0025588E"/>
    <w:rsid w:val="00261334"/>
    <w:rsid w:val="00262E43"/>
    <w:rsid w:val="00264F89"/>
    <w:rsid w:val="00270534"/>
    <w:rsid w:val="00270AEE"/>
    <w:rsid w:val="002715A0"/>
    <w:rsid w:val="00271C7D"/>
    <w:rsid w:val="00272DD8"/>
    <w:rsid w:val="00273C6B"/>
    <w:rsid w:val="002743F3"/>
    <w:rsid w:val="002747DB"/>
    <w:rsid w:val="00274F5F"/>
    <w:rsid w:val="00276B32"/>
    <w:rsid w:val="00277428"/>
    <w:rsid w:val="00281F7A"/>
    <w:rsid w:val="0028221E"/>
    <w:rsid w:val="002842CD"/>
    <w:rsid w:val="00284FDA"/>
    <w:rsid w:val="002855A5"/>
    <w:rsid w:val="002859AA"/>
    <w:rsid w:val="002879FE"/>
    <w:rsid w:val="0029287D"/>
    <w:rsid w:val="00292FF8"/>
    <w:rsid w:val="002956E7"/>
    <w:rsid w:val="002A038A"/>
    <w:rsid w:val="002A0ED5"/>
    <w:rsid w:val="002A2583"/>
    <w:rsid w:val="002A42DB"/>
    <w:rsid w:val="002A4FE4"/>
    <w:rsid w:val="002B009E"/>
    <w:rsid w:val="002B063A"/>
    <w:rsid w:val="002B0964"/>
    <w:rsid w:val="002B19B9"/>
    <w:rsid w:val="002B1B7D"/>
    <w:rsid w:val="002B1E5D"/>
    <w:rsid w:val="002B298E"/>
    <w:rsid w:val="002B4223"/>
    <w:rsid w:val="002B462E"/>
    <w:rsid w:val="002B4C9A"/>
    <w:rsid w:val="002B579A"/>
    <w:rsid w:val="002B594D"/>
    <w:rsid w:val="002C5142"/>
    <w:rsid w:val="002D0768"/>
    <w:rsid w:val="002D0B61"/>
    <w:rsid w:val="002D1AC9"/>
    <w:rsid w:val="002D29BA"/>
    <w:rsid w:val="002D4DAD"/>
    <w:rsid w:val="002E019C"/>
    <w:rsid w:val="002E069A"/>
    <w:rsid w:val="002E268E"/>
    <w:rsid w:val="002E37FB"/>
    <w:rsid w:val="002E3A26"/>
    <w:rsid w:val="002E7C55"/>
    <w:rsid w:val="002E7D1E"/>
    <w:rsid w:val="002F0A05"/>
    <w:rsid w:val="002F16D9"/>
    <w:rsid w:val="002F199C"/>
    <w:rsid w:val="002F4AA8"/>
    <w:rsid w:val="0030086F"/>
    <w:rsid w:val="003019F5"/>
    <w:rsid w:val="00304F0E"/>
    <w:rsid w:val="0030548D"/>
    <w:rsid w:val="00305A2F"/>
    <w:rsid w:val="00307DBA"/>
    <w:rsid w:val="003108A5"/>
    <w:rsid w:val="00310BE1"/>
    <w:rsid w:val="003152B0"/>
    <w:rsid w:val="00317839"/>
    <w:rsid w:val="00320117"/>
    <w:rsid w:val="00320624"/>
    <w:rsid w:val="00320A92"/>
    <w:rsid w:val="0032226E"/>
    <w:rsid w:val="0032338D"/>
    <w:rsid w:val="00323779"/>
    <w:rsid w:val="00324B81"/>
    <w:rsid w:val="00326F7A"/>
    <w:rsid w:val="0032718D"/>
    <w:rsid w:val="003307F5"/>
    <w:rsid w:val="00333ED9"/>
    <w:rsid w:val="003352CF"/>
    <w:rsid w:val="00335C78"/>
    <w:rsid w:val="00336ADB"/>
    <w:rsid w:val="00341E91"/>
    <w:rsid w:val="00344007"/>
    <w:rsid w:val="003457C6"/>
    <w:rsid w:val="00347D27"/>
    <w:rsid w:val="003505FB"/>
    <w:rsid w:val="00351AF9"/>
    <w:rsid w:val="00353331"/>
    <w:rsid w:val="00355700"/>
    <w:rsid w:val="00356320"/>
    <w:rsid w:val="00360451"/>
    <w:rsid w:val="0036365C"/>
    <w:rsid w:val="003646A8"/>
    <w:rsid w:val="00366A9B"/>
    <w:rsid w:val="00370DD6"/>
    <w:rsid w:val="00375C43"/>
    <w:rsid w:val="00377A03"/>
    <w:rsid w:val="0038021C"/>
    <w:rsid w:val="00383304"/>
    <w:rsid w:val="003836EE"/>
    <w:rsid w:val="003847BA"/>
    <w:rsid w:val="0038560C"/>
    <w:rsid w:val="00385B30"/>
    <w:rsid w:val="00386029"/>
    <w:rsid w:val="003863FF"/>
    <w:rsid w:val="003873CA"/>
    <w:rsid w:val="003874E5"/>
    <w:rsid w:val="00391E17"/>
    <w:rsid w:val="0039476E"/>
    <w:rsid w:val="00395005"/>
    <w:rsid w:val="003951BA"/>
    <w:rsid w:val="003A0084"/>
    <w:rsid w:val="003A3FC1"/>
    <w:rsid w:val="003A5CB0"/>
    <w:rsid w:val="003A6C10"/>
    <w:rsid w:val="003B0304"/>
    <w:rsid w:val="003B3A82"/>
    <w:rsid w:val="003B57D5"/>
    <w:rsid w:val="003B5804"/>
    <w:rsid w:val="003C0DFF"/>
    <w:rsid w:val="003C1284"/>
    <w:rsid w:val="003C32E7"/>
    <w:rsid w:val="003C374A"/>
    <w:rsid w:val="003C6797"/>
    <w:rsid w:val="003C7C07"/>
    <w:rsid w:val="003C7EC9"/>
    <w:rsid w:val="003D2840"/>
    <w:rsid w:val="003D35BB"/>
    <w:rsid w:val="003D5873"/>
    <w:rsid w:val="003D5893"/>
    <w:rsid w:val="003D7201"/>
    <w:rsid w:val="003E20CF"/>
    <w:rsid w:val="003E2B8C"/>
    <w:rsid w:val="003E4701"/>
    <w:rsid w:val="003E63C0"/>
    <w:rsid w:val="003F0297"/>
    <w:rsid w:val="003F2C67"/>
    <w:rsid w:val="003F56C5"/>
    <w:rsid w:val="003F6243"/>
    <w:rsid w:val="003F6411"/>
    <w:rsid w:val="003F6BBC"/>
    <w:rsid w:val="00404151"/>
    <w:rsid w:val="004073A8"/>
    <w:rsid w:val="00410EA0"/>
    <w:rsid w:val="00412452"/>
    <w:rsid w:val="00412D49"/>
    <w:rsid w:val="00413156"/>
    <w:rsid w:val="00413A60"/>
    <w:rsid w:val="00420483"/>
    <w:rsid w:val="0042109B"/>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42222"/>
    <w:rsid w:val="00442A31"/>
    <w:rsid w:val="00443666"/>
    <w:rsid w:val="00444FEA"/>
    <w:rsid w:val="00445B12"/>
    <w:rsid w:val="00446D2B"/>
    <w:rsid w:val="00450FF6"/>
    <w:rsid w:val="004515B8"/>
    <w:rsid w:val="004539C7"/>
    <w:rsid w:val="0045491B"/>
    <w:rsid w:val="00455B7F"/>
    <w:rsid w:val="00457B87"/>
    <w:rsid w:val="00460169"/>
    <w:rsid w:val="0046100F"/>
    <w:rsid w:val="004619EE"/>
    <w:rsid w:val="00462559"/>
    <w:rsid w:val="0046455B"/>
    <w:rsid w:val="00466A57"/>
    <w:rsid w:val="004701EC"/>
    <w:rsid w:val="004705B5"/>
    <w:rsid w:val="0047244C"/>
    <w:rsid w:val="0047382D"/>
    <w:rsid w:val="00474831"/>
    <w:rsid w:val="00476473"/>
    <w:rsid w:val="00476EF7"/>
    <w:rsid w:val="00482596"/>
    <w:rsid w:val="004828C5"/>
    <w:rsid w:val="00483D4A"/>
    <w:rsid w:val="00483DCE"/>
    <w:rsid w:val="00485110"/>
    <w:rsid w:val="0048609E"/>
    <w:rsid w:val="00487AE0"/>
    <w:rsid w:val="00487E74"/>
    <w:rsid w:val="00491216"/>
    <w:rsid w:val="00493C59"/>
    <w:rsid w:val="00496535"/>
    <w:rsid w:val="00496CF2"/>
    <w:rsid w:val="00497CE7"/>
    <w:rsid w:val="00497D86"/>
    <w:rsid w:val="004A2528"/>
    <w:rsid w:val="004A32A5"/>
    <w:rsid w:val="004A3486"/>
    <w:rsid w:val="004A5290"/>
    <w:rsid w:val="004B0A8E"/>
    <w:rsid w:val="004B12FB"/>
    <w:rsid w:val="004B1760"/>
    <w:rsid w:val="004B3A90"/>
    <w:rsid w:val="004B506E"/>
    <w:rsid w:val="004B50E9"/>
    <w:rsid w:val="004B5663"/>
    <w:rsid w:val="004B5849"/>
    <w:rsid w:val="004B5E46"/>
    <w:rsid w:val="004B5E4B"/>
    <w:rsid w:val="004B67DC"/>
    <w:rsid w:val="004B7C98"/>
    <w:rsid w:val="004C1E46"/>
    <w:rsid w:val="004C2BBE"/>
    <w:rsid w:val="004C3874"/>
    <w:rsid w:val="004C6833"/>
    <w:rsid w:val="004D098E"/>
    <w:rsid w:val="004D3A67"/>
    <w:rsid w:val="004D52E8"/>
    <w:rsid w:val="004D6431"/>
    <w:rsid w:val="004D6CDE"/>
    <w:rsid w:val="004E1E46"/>
    <w:rsid w:val="004E2998"/>
    <w:rsid w:val="004E308C"/>
    <w:rsid w:val="004E3B63"/>
    <w:rsid w:val="004E4092"/>
    <w:rsid w:val="004E4C1F"/>
    <w:rsid w:val="004E5163"/>
    <w:rsid w:val="004E64F7"/>
    <w:rsid w:val="004E6AEB"/>
    <w:rsid w:val="004E7539"/>
    <w:rsid w:val="004F00DA"/>
    <w:rsid w:val="004F0654"/>
    <w:rsid w:val="004F0D05"/>
    <w:rsid w:val="00500E06"/>
    <w:rsid w:val="0050104C"/>
    <w:rsid w:val="005019AC"/>
    <w:rsid w:val="00502290"/>
    <w:rsid w:val="00502591"/>
    <w:rsid w:val="005026DC"/>
    <w:rsid w:val="00502F23"/>
    <w:rsid w:val="00503148"/>
    <w:rsid w:val="0050326A"/>
    <w:rsid w:val="00503F9F"/>
    <w:rsid w:val="0050659A"/>
    <w:rsid w:val="005067C0"/>
    <w:rsid w:val="00506CBD"/>
    <w:rsid w:val="00506EF2"/>
    <w:rsid w:val="00507291"/>
    <w:rsid w:val="00511C30"/>
    <w:rsid w:val="005126A3"/>
    <w:rsid w:val="00513012"/>
    <w:rsid w:val="00515A06"/>
    <w:rsid w:val="00521A59"/>
    <w:rsid w:val="00522F7F"/>
    <w:rsid w:val="00523452"/>
    <w:rsid w:val="005239CE"/>
    <w:rsid w:val="005241C8"/>
    <w:rsid w:val="0052451E"/>
    <w:rsid w:val="005256D4"/>
    <w:rsid w:val="00526452"/>
    <w:rsid w:val="00530539"/>
    <w:rsid w:val="00532646"/>
    <w:rsid w:val="00532E98"/>
    <w:rsid w:val="00534A09"/>
    <w:rsid w:val="005354D8"/>
    <w:rsid w:val="00535E31"/>
    <w:rsid w:val="00537073"/>
    <w:rsid w:val="005402C1"/>
    <w:rsid w:val="0054282F"/>
    <w:rsid w:val="005466CF"/>
    <w:rsid w:val="00552C32"/>
    <w:rsid w:val="005530CE"/>
    <w:rsid w:val="00555B24"/>
    <w:rsid w:val="005567A5"/>
    <w:rsid w:val="00556FEE"/>
    <w:rsid w:val="00557214"/>
    <w:rsid w:val="00560286"/>
    <w:rsid w:val="005607CF"/>
    <w:rsid w:val="005611E9"/>
    <w:rsid w:val="00561CB7"/>
    <w:rsid w:val="00562B2A"/>
    <w:rsid w:val="00563959"/>
    <w:rsid w:val="005659A0"/>
    <w:rsid w:val="00567CA3"/>
    <w:rsid w:val="0057173B"/>
    <w:rsid w:val="00571D65"/>
    <w:rsid w:val="005729B8"/>
    <w:rsid w:val="0057395E"/>
    <w:rsid w:val="00577F2D"/>
    <w:rsid w:val="0058010F"/>
    <w:rsid w:val="00583253"/>
    <w:rsid w:val="00583EA2"/>
    <w:rsid w:val="00585958"/>
    <w:rsid w:val="00585B93"/>
    <w:rsid w:val="0058679D"/>
    <w:rsid w:val="00586EAD"/>
    <w:rsid w:val="0058721A"/>
    <w:rsid w:val="0058756E"/>
    <w:rsid w:val="005912AE"/>
    <w:rsid w:val="0059347B"/>
    <w:rsid w:val="00593719"/>
    <w:rsid w:val="0059371C"/>
    <w:rsid w:val="0059398C"/>
    <w:rsid w:val="00594AC2"/>
    <w:rsid w:val="00595209"/>
    <w:rsid w:val="00595506"/>
    <w:rsid w:val="00595AF8"/>
    <w:rsid w:val="00595C18"/>
    <w:rsid w:val="00595C88"/>
    <w:rsid w:val="00596820"/>
    <w:rsid w:val="00596865"/>
    <w:rsid w:val="0059763A"/>
    <w:rsid w:val="005A0B95"/>
    <w:rsid w:val="005A3347"/>
    <w:rsid w:val="005A50F2"/>
    <w:rsid w:val="005A5510"/>
    <w:rsid w:val="005A59BD"/>
    <w:rsid w:val="005A6E49"/>
    <w:rsid w:val="005B058F"/>
    <w:rsid w:val="005B08F4"/>
    <w:rsid w:val="005B22A2"/>
    <w:rsid w:val="005B31CC"/>
    <w:rsid w:val="005B4395"/>
    <w:rsid w:val="005B7139"/>
    <w:rsid w:val="005C1B87"/>
    <w:rsid w:val="005C1F17"/>
    <w:rsid w:val="005C2C06"/>
    <w:rsid w:val="005C378C"/>
    <w:rsid w:val="005C52CE"/>
    <w:rsid w:val="005C62D9"/>
    <w:rsid w:val="005C68ED"/>
    <w:rsid w:val="005C6B2F"/>
    <w:rsid w:val="005D00B1"/>
    <w:rsid w:val="005D1E8C"/>
    <w:rsid w:val="005D3003"/>
    <w:rsid w:val="005D42B6"/>
    <w:rsid w:val="005D5567"/>
    <w:rsid w:val="005D6B3E"/>
    <w:rsid w:val="005D775A"/>
    <w:rsid w:val="005E05BD"/>
    <w:rsid w:val="005E1B41"/>
    <w:rsid w:val="005E28C1"/>
    <w:rsid w:val="005E7FD6"/>
    <w:rsid w:val="005F3A5F"/>
    <w:rsid w:val="005F4942"/>
    <w:rsid w:val="005F55E7"/>
    <w:rsid w:val="005F607F"/>
    <w:rsid w:val="00602250"/>
    <w:rsid w:val="00602DCE"/>
    <w:rsid w:val="006032B8"/>
    <w:rsid w:val="00607681"/>
    <w:rsid w:val="006123BE"/>
    <w:rsid w:val="006126DC"/>
    <w:rsid w:val="006248CD"/>
    <w:rsid w:val="00625E51"/>
    <w:rsid w:val="00626DDA"/>
    <w:rsid w:val="0062737C"/>
    <w:rsid w:val="00630A76"/>
    <w:rsid w:val="00631769"/>
    <w:rsid w:val="00631CD3"/>
    <w:rsid w:val="00632C63"/>
    <w:rsid w:val="006338E6"/>
    <w:rsid w:val="00633F6C"/>
    <w:rsid w:val="00635E03"/>
    <w:rsid w:val="00650957"/>
    <w:rsid w:val="00653FA8"/>
    <w:rsid w:val="00655E4B"/>
    <w:rsid w:val="00656C60"/>
    <w:rsid w:val="00660F7C"/>
    <w:rsid w:val="0066598C"/>
    <w:rsid w:val="0066756C"/>
    <w:rsid w:val="00667AE6"/>
    <w:rsid w:val="006704F2"/>
    <w:rsid w:val="00670905"/>
    <w:rsid w:val="00670C6E"/>
    <w:rsid w:val="006727BE"/>
    <w:rsid w:val="00673BBC"/>
    <w:rsid w:val="0067525E"/>
    <w:rsid w:val="00675930"/>
    <w:rsid w:val="00675E64"/>
    <w:rsid w:val="00675FA9"/>
    <w:rsid w:val="00677F79"/>
    <w:rsid w:val="00683D95"/>
    <w:rsid w:val="006856B5"/>
    <w:rsid w:val="00687264"/>
    <w:rsid w:val="00687AC9"/>
    <w:rsid w:val="0069202D"/>
    <w:rsid w:val="006935A0"/>
    <w:rsid w:val="00693B72"/>
    <w:rsid w:val="00694A7A"/>
    <w:rsid w:val="00695F08"/>
    <w:rsid w:val="006A0DAB"/>
    <w:rsid w:val="006A628D"/>
    <w:rsid w:val="006A6C49"/>
    <w:rsid w:val="006A7A5D"/>
    <w:rsid w:val="006B0588"/>
    <w:rsid w:val="006B0DD9"/>
    <w:rsid w:val="006B162A"/>
    <w:rsid w:val="006B438E"/>
    <w:rsid w:val="006B4779"/>
    <w:rsid w:val="006C0CD0"/>
    <w:rsid w:val="006C268E"/>
    <w:rsid w:val="006C26D8"/>
    <w:rsid w:val="006C35A8"/>
    <w:rsid w:val="006C59E4"/>
    <w:rsid w:val="006C6182"/>
    <w:rsid w:val="006C6D3E"/>
    <w:rsid w:val="006C7CFF"/>
    <w:rsid w:val="006D0E9B"/>
    <w:rsid w:val="006D1182"/>
    <w:rsid w:val="006D1750"/>
    <w:rsid w:val="006D3A5B"/>
    <w:rsid w:val="006D3FC7"/>
    <w:rsid w:val="006D68F2"/>
    <w:rsid w:val="006E0041"/>
    <w:rsid w:val="006E0203"/>
    <w:rsid w:val="006E02D9"/>
    <w:rsid w:val="006E0883"/>
    <w:rsid w:val="006E0A9B"/>
    <w:rsid w:val="006E3367"/>
    <w:rsid w:val="006E4627"/>
    <w:rsid w:val="006E58B8"/>
    <w:rsid w:val="006E7A78"/>
    <w:rsid w:val="006F0C07"/>
    <w:rsid w:val="006F44F8"/>
    <w:rsid w:val="007023A3"/>
    <w:rsid w:val="00702936"/>
    <w:rsid w:val="00704619"/>
    <w:rsid w:val="007061C3"/>
    <w:rsid w:val="00706BD4"/>
    <w:rsid w:val="00711247"/>
    <w:rsid w:val="007128C2"/>
    <w:rsid w:val="0071560A"/>
    <w:rsid w:val="00715B3C"/>
    <w:rsid w:val="00716964"/>
    <w:rsid w:val="00716E23"/>
    <w:rsid w:val="00717424"/>
    <w:rsid w:val="00720849"/>
    <w:rsid w:val="007226D7"/>
    <w:rsid w:val="00724541"/>
    <w:rsid w:val="00724729"/>
    <w:rsid w:val="00731B24"/>
    <w:rsid w:val="007345D2"/>
    <w:rsid w:val="00734BFB"/>
    <w:rsid w:val="007351A4"/>
    <w:rsid w:val="00735B49"/>
    <w:rsid w:val="00740D8B"/>
    <w:rsid w:val="007411C9"/>
    <w:rsid w:val="00742143"/>
    <w:rsid w:val="00747361"/>
    <w:rsid w:val="00747B47"/>
    <w:rsid w:val="00750C2C"/>
    <w:rsid w:val="00751EAD"/>
    <w:rsid w:val="00760C94"/>
    <w:rsid w:val="00760CA2"/>
    <w:rsid w:val="00763092"/>
    <w:rsid w:val="007643B2"/>
    <w:rsid w:val="00765031"/>
    <w:rsid w:val="0076723F"/>
    <w:rsid w:val="0077001B"/>
    <w:rsid w:val="007714AF"/>
    <w:rsid w:val="0077176D"/>
    <w:rsid w:val="0077189D"/>
    <w:rsid w:val="0077237B"/>
    <w:rsid w:val="00772730"/>
    <w:rsid w:val="007732A9"/>
    <w:rsid w:val="007737EB"/>
    <w:rsid w:val="00774C72"/>
    <w:rsid w:val="00777744"/>
    <w:rsid w:val="00781235"/>
    <w:rsid w:val="007860E1"/>
    <w:rsid w:val="0079042C"/>
    <w:rsid w:val="007917FE"/>
    <w:rsid w:val="00794D96"/>
    <w:rsid w:val="00797783"/>
    <w:rsid w:val="007A1D29"/>
    <w:rsid w:val="007A5899"/>
    <w:rsid w:val="007A72BD"/>
    <w:rsid w:val="007B05AC"/>
    <w:rsid w:val="007B2A06"/>
    <w:rsid w:val="007B3B18"/>
    <w:rsid w:val="007B4347"/>
    <w:rsid w:val="007B60C6"/>
    <w:rsid w:val="007B6B99"/>
    <w:rsid w:val="007B6C56"/>
    <w:rsid w:val="007C29F7"/>
    <w:rsid w:val="007C32FF"/>
    <w:rsid w:val="007C49A1"/>
    <w:rsid w:val="007C6E5C"/>
    <w:rsid w:val="007D03D9"/>
    <w:rsid w:val="007D0A87"/>
    <w:rsid w:val="007D1878"/>
    <w:rsid w:val="007D2239"/>
    <w:rsid w:val="007D2B69"/>
    <w:rsid w:val="007D3C0C"/>
    <w:rsid w:val="007D56F4"/>
    <w:rsid w:val="007D5856"/>
    <w:rsid w:val="007D7D81"/>
    <w:rsid w:val="007E1F9B"/>
    <w:rsid w:val="007E21C9"/>
    <w:rsid w:val="007E48DD"/>
    <w:rsid w:val="007E5854"/>
    <w:rsid w:val="007E6D16"/>
    <w:rsid w:val="007F05AC"/>
    <w:rsid w:val="007F5C68"/>
    <w:rsid w:val="007F7F06"/>
    <w:rsid w:val="008053AA"/>
    <w:rsid w:val="008075D0"/>
    <w:rsid w:val="00807771"/>
    <w:rsid w:val="00812D0D"/>
    <w:rsid w:val="008141D9"/>
    <w:rsid w:val="008158A5"/>
    <w:rsid w:val="0081653F"/>
    <w:rsid w:val="00816ADC"/>
    <w:rsid w:val="00820023"/>
    <w:rsid w:val="008217B8"/>
    <w:rsid w:val="00821837"/>
    <w:rsid w:val="00822551"/>
    <w:rsid w:val="00822D14"/>
    <w:rsid w:val="008231AF"/>
    <w:rsid w:val="00823478"/>
    <w:rsid w:val="00823B5E"/>
    <w:rsid w:val="008250BC"/>
    <w:rsid w:val="0083229D"/>
    <w:rsid w:val="0083375A"/>
    <w:rsid w:val="008341C5"/>
    <w:rsid w:val="008358AB"/>
    <w:rsid w:val="00836DA1"/>
    <w:rsid w:val="0083728A"/>
    <w:rsid w:val="0084110D"/>
    <w:rsid w:val="00843D29"/>
    <w:rsid w:val="008463EB"/>
    <w:rsid w:val="008519DF"/>
    <w:rsid w:val="00853264"/>
    <w:rsid w:val="00854A47"/>
    <w:rsid w:val="00854C24"/>
    <w:rsid w:val="00855A26"/>
    <w:rsid w:val="00856926"/>
    <w:rsid w:val="00860CB4"/>
    <w:rsid w:val="0086115A"/>
    <w:rsid w:val="008612DA"/>
    <w:rsid w:val="0086137F"/>
    <w:rsid w:val="00862026"/>
    <w:rsid w:val="00862399"/>
    <w:rsid w:val="0086638C"/>
    <w:rsid w:val="008703F4"/>
    <w:rsid w:val="00874A09"/>
    <w:rsid w:val="00875A89"/>
    <w:rsid w:val="00875D0A"/>
    <w:rsid w:val="00880F71"/>
    <w:rsid w:val="00883CC7"/>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3379"/>
    <w:rsid w:val="008A35A6"/>
    <w:rsid w:val="008A36B9"/>
    <w:rsid w:val="008A3707"/>
    <w:rsid w:val="008A4158"/>
    <w:rsid w:val="008A549F"/>
    <w:rsid w:val="008A5983"/>
    <w:rsid w:val="008A6DA6"/>
    <w:rsid w:val="008A7F85"/>
    <w:rsid w:val="008B2E74"/>
    <w:rsid w:val="008B334A"/>
    <w:rsid w:val="008B43F6"/>
    <w:rsid w:val="008B5C22"/>
    <w:rsid w:val="008B6DD8"/>
    <w:rsid w:val="008C150F"/>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E8F"/>
    <w:rsid w:val="008D705B"/>
    <w:rsid w:val="008D74FE"/>
    <w:rsid w:val="008D7AB9"/>
    <w:rsid w:val="008D7BB3"/>
    <w:rsid w:val="008E11A7"/>
    <w:rsid w:val="008E1768"/>
    <w:rsid w:val="008E297C"/>
    <w:rsid w:val="008E3A1B"/>
    <w:rsid w:val="008E70D5"/>
    <w:rsid w:val="008F039B"/>
    <w:rsid w:val="008F083F"/>
    <w:rsid w:val="008F0F17"/>
    <w:rsid w:val="008F1F44"/>
    <w:rsid w:val="008F2227"/>
    <w:rsid w:val="008F25A5"/>
    <w:rsid w:val="008F3394"/>
    <w:rsid w:val="008F3722"/>
    <w:rsid w:val="008F50B3"/>
    <w:rsid w:val="008F513F"/>
    <w:rsid w:val="00900CCE"/>
    <w:rsid w:val="00901471"/>
    <w:rsid w:val="00901713"/>
    <w:rsid w:val="00901923"/>
    <w:rsid w:val="00902B50"/>
    <w:rsid w:val="009031FC"/>
    <w:rsid w:val="009048DC"/>
    <w:rsid w:val="00904AC6"/>
    <w:rsid w:val="0090762A"/>
    <w:rsid w:val="00910DF9"/>
    <w:rsid w:val="009110A8"/>
    <w:rsid w:val="00914DED"/>
    <w:rsid w:val="00914EFF"/>
    <w:rsid w:val="00916341"/>
    <w:rsid w:val="00916D46"/>
    <w:rsid w:val="00920D80"/>
    <w:rsid w:val="00921078"/>
    <w:rsid w:val="00921CCA"/>
    <w:rsid w:val="0092322F"/>
    <w:rsid w:val="00923667"/>
    <w:rsid w:val="00927ACD"/>
    <w:rsid w:val="009333ED"/>
    <w:rsid w:val="0093383F"/>
    <w:rsid w:val="009340D5"/>
    <w:rsid w:val="00942F7C"/>
    <w:rsid w:val="009431C9"/>
    <w:rsid w:val="00946D07"/>
    <w:rsid w:val="0094720B"/>
    <w:rsid w:val="0095229C"/>
    <w:rsid w:val="00953FD7"/>
    <w:rsid w:val="00955932"/>
    <w:rsid w:val="00960A0D"/>
    <w:rsid w:val="00962153"/>
    <w:rsid w:val="00962394"/>
    <w:rsid w:val="009637EE"/>
    <w:rsid w:val="00967AFB"/>
    <w:rsid w:val="00970BAA"/>
    <w:rsid w:val="00972288"/>
    <w:rsid w:val="00977E0A"/>
    <w:rsid w:val="00981D12"/>
    <w:rsid w:val="00983258"/>
    <w:rsid w:val="009832C9"/>
    <w:rsid w:val="00983565"/>
    <w:rsid w:val="00983627"/>
    <w:rsid w:val="00983CCD"/>
    <w:rsid w:val="0098759E"/>
    <w:rsid w:val="00991FA5"/>
    <w:rsid w:val="0099233C"/>
    <w:rsid w:val="00992340"/>
    <w:rsid w:val="00993459"/>
    <w:rsid w:val="00993774"/>
    <w:rsid w:val="009939A0"/>
    <w:rsid w:val="00995309"/>
    <w:rsid w:val="00995491"/>
    <w:rsid w:val="00997F86"/>
    <w:rsid w:val="009A09A2"/>
    <w:rsid w:val="009A2EEB"/>
    <w:rsid w:val="009A4E2E"/>
    <w:rsid w:val="009A7CDB"/>
    <w:rsid w:val="009B10B8"/>
    <w:rsid w:val="009B133C"/>
    <w:rsid w:val="009B4982"/>
    <w:rsid w:val="009B50F0"/>
    <w:rsid w:val="009B59BC"/>
    <w:rsid w:val="009B6BFF"/>
    <w:rsid w:val="009B6DAC"/>
    <w:rsid w:val="009C0C4C"/>
    <w:rsid w:val="009C1C5D"/>
    <w:rsid w:val="009C30DC"/>
    <w:rsid w:val="009C455C"/>
    <w:rsid w:val="009D2041"/>
    <w:rsid w:val="009D3E0C"/>
    <w:rsid w:val="009D60AE"/>
    <w:rsid w:val="009D7730"/>
    <w:rsid w:val="009E0D96"/>
    <w:rsid w:val="009E1A30"/>
    <w:rsid w:val="009E4C41"/>
    <w:rsid w:val="009E69DB"/>
    <w:rsid w:val="009E72E9"/>
    <w:rsid w:val="009F1163"/>
    <w:rsid w:val="009F24CF"/>
    <w:rsid w:val="009F3C7F"/>
    <w:rsid w:val="009F6DC9"/>
    <w:rsid w:val="009F7A66"/>
    <w:rsid w:val="00A017A5"/>
    <w:rsid w:val="00A01ACF"/>
    <w:rsid w:val="00A01EF7"/>
    <w:rsid w:val="00A02347"/>
    <w:rsid w:val="00A033C3"/>
    <w:rsid w:val="00A03E5C"/>
    <w:rsid w:val="00A07B61"/>
    <w:rsid w:val="00A10221"/>
    <w:rsid w:val="00A1027B"/>
    <w:rsid w:val="00A10B01"/>
    <w:rsid w:val="00A11522"/>
    <w:rsid w:val="00A116F7"/>
    <w:rsid w:val="00A167D1"/>
    <w:rsid w:val="00A17EB9"/>
    <w:rsid w:val="00A203A4"/>
    <w:rsid w:val="00A20E31"/>
    <w:rsid w:val="00A27B46"/>
    <w:rsid w:val="00A3094B"/>
    <w:rsid w:val="00A30E3E"/>
    <w:rsid w:val="00A30F18"/>
    <w:rsid w:val="00A31447"/>
    <w:rsid w:val="00A323FB"/>
    <w:rsid w:val="00A338F1"/>
    <w:rsid w:val="00A344CF"/>
    <w:rsid w:val="00A351BD"/>
    <w:rsid w:val="00A3559B"/>
    <w:rsid w:val="00A36E28"/>
    <w:rsid w:val="00A46FA1"/>
    <w:rsid w:val="00A515C0"/>
    <w:rsid w:val="00A52C59"/>
    <w:rsid w:val="00A54BF2"/>
    <w:rsid w:val="00A62C57"/>
    <w:rsid w:val="00A656B4"/>
    <w:rsid w:val="00A67D26"/>
    <w:rsid w:val="00A70B90"/>
    <w:rsid w:val="00A70B9F"/>
    <w:rsid w:val="00A70E78"/>
    <w:rsid w:val="00A719CE"/>
    <w:rsid w:val="00A71D39"/>
    <w:rsid w:val="00A7229B"/>
    <w:rsid w:val="00A73FCB"/>
    <w:rsid w:val="00A77520"/>
    <w:rsid w:val="00A82D99"/>
    <w:rsid w:val="00A83473"/>
    <w:rsid w:val="00A8373B"/>
    <w:rsid w:val="00A837C7"/>
    <w:rsid w:val="00A91AE3"/>
    <w:rsid w:val="00A96C39"/>
    <w:rsid w:val="00A96E70"/>
    <w:rsid w:val="00A9771C"/>
    <w:rsid w:val="00A97E32"/>
    <w:rsid w:val="00AA0DF1"/>
    <w:rsid w:val="00AA21AC"/>
    <w:rsid w:val="00AA43FA"/>
    <w:rsid w:val="00AA463B"/>
    <w:rsid w:val="00AA4BF9"/>
    <w:rsid w:val="00AA70EA"/>
    <w:rsid w:val="00AB0351"/>
    <w:rsid w:val="00AB121C"/>
    <w:rsid w:val="00AB12A3"/>
    <w:rsid w:val="00AB1C28"/>
    <w:rsid w:val="00AB385E"/>
    <w:rsid w:val="00AB4158"/>
    <w:rsid w:val="00AC3FDC"/>
    <w:rsid w:val="00AC4251"/>
    <w:rsid w:val="00AC59CF"/>
    <w:rsid w:val="00AC765B"/>
    <w:rsid w:val="00AD0FE7"/>
    <w:rsid w:val="00AD54F4"/>
    <w:rsid w:val="00AD5723"/>
    <w:rsid w:val="00AE1E67"/>
    <w:rsid w:val="00AE3AC4"/>
    <w:rsid w:val="00AE6583"/>
    <w:rsid w:val="00AE7176"/>
    <w:rsid w:val="00AE7A5C"/>
    <w:rsid w:val="00AF01B5"/>
    <w:rsid w:val="00AF1768"/>
    <w:rsid w:val="00AF2033"/>
    <w:rsid w:val="00AF330F"/>
    <w:rsid w:val="00B004F5"/>
    <w:rsid w:val="00B00AB3"/>
    <w:rsid w:val="00B026F9"/>
    <w:rsid w:val="00B038DD"/>
    <w:rsid w:val="00B04BE4"/>
    <w:rsid w:val="00B051E5"/>
    <w:rsid w:val="00B06773"/>
    <w:rsid w:val="00B11719"/>
    <w:rsid w:val="00B11A7D"/>
    <w:rsid w:val="00B16D1E"/>
    <w:rsid w:val="00B17874"/>
    <w:rsid w:val="00B17F79"/>
    <w:rsid w:val="00B2088C"/>
    <w:rsid w:val="00B214FF"/>
    <w:rsid w:val="00B218CD"/>
    <w:rsid w:val="00B2232A"/>
    <w:rsid w:val="00B22786"/>
    <w:rsid w:val="00B22AF1"/>
    <w:rsid w:val="00B230B7"/>
    <w:rsid w:val="00B24492"/>
    <w:rsid w:val="00B24C67"/>
    <w:rsid w:val="00B254D9"/>
    <w:rsid w:val="00B265CF"/>
    <w:rsid w:val="00B26E9E"/>
    <w:rsid w:val="00B300B7"/>
    <w:rsid w:val="00B30D94"/>
    <w:rsid w:val="00B33C19"/>
    <w:rsid w:val="00B33FE8"/>
    <w:rsid w:val="00B3440E"/>
    <w:rsid w:val="00B34CC4"/>
    <w:rsid w:val="00B35AFA"/>
    <w:rsid w:val="00B35B10"/>
    <w:rsid w:val="00B37EAE"/>
    <w:rsid w:val="00B40D50"/>
    <w:rsid w:val="00B4449F"/>
    <w:rsid w:val="00B462D6"/>
    <w:rsid w:val="00B508F6"/>
    <w:rsid w:val="00B51CDD"/>
    <w:rsid w:val="00B53387"/>
    <w:rsid w:val="00B53D49"/>
    <w:rsid w:val="00B56C6E"/>
    <w:rsid w:val="00B570CE"/>
    <w:rsid w:val="00B571E4"/>
    <w:rsid w:val="00B60B9C"/>
    <w:rsid w:val="00B60EE0"/>
    <w:rsid w:val="00B61FD0"/>
    <w:rsid w:val="00B6493C"/>
    <w:rsid w:val="00B651E6"/>
    <w:rsid w:val="00B6633F"/>
    <w:rsid w:val="00B66D60"/>
    <w:rsid w:val="00B71C59"/>
    <w:rsid w:val="00B75B5D"/>
    <w:rsid w:val="00B75FE5"/>
    <w:rsid w:val="00B7694C"/>
    <w:rsid w:val="00B76ABD"/>
    <w:rsid w:val="00B8172F"/>
    <w:rsid w:val="00B8502C"/>
    <w:rsid w:val="00B878E9"/>
    <w:rsid w:val="00B91B44"/>
    <w:rsid w:val="00B920C9"/>
    <w:rsid w:val="00B92175"/>
    <w:rsid w:val="00B92EC9"/>
    <w:rsid w:val="00B94850"/>
    <w:rsid w:val="00B95773"/>
    <w:rsid w:val="00B95BC9"/>
    <w:rsid w:val="00B97554"/>
    <w:rsid w:val="00BA09E9"/>
    <w:rsid w:val="00BA2A31"/>
    <w:rsid w:val="00BA3B19"/>
    <w:rsid w:val="00BA4B86"/>
    <w:rsid w:val="00BA604F"/>
    <w:rsid w:val="00BA6D40"/>
    <w:rsid w:val="00BA7335"/>
    <w:rsid w:val="00BA7C05"/>
    <w:rsid w:val="00BB0184"/>
    <w:rsid w:val="00BB0CD2"/>
    <w:rsid w:val="00BB4690"/>
    <w:rsid w:val="00BB56F3"/>
    <w:rsid w:val="00BB69C6"/>
    <w:rsid w:val="00BB6D07"/>
    <w:rsid w:val="00BC043F"/>
    <w:rsid w:val="00BC5B41"/>
    <w:rsid w:val="00BD179E"/>
    <w:rsid w:val="00BD1C71"/>
    <w:rsid w:val="00BD1F4E"/>
    <w:rsid w:val="00BD2CAB"/>
    <w:rsid w:val="00BD4499"/>
    <w:rsid w:val="00BD4D21"/>
    <w:rsid w:val="00BD735D"/>
    <w:rsid w:val="00BE2510"/>
    <w:rsid w:val="00BE6337"/>
    <w:rsid w:val="00BE7B46"/>
    <w:rsid w:val="00BE7F4A"/>
    <w:rsid w:val="00BF36DD"/>
    <w:rsid w:val="00BF3F58"/>
    <w:rsid w:val="00BF55D6"/>
    <w:rsid w:val="00BF58AC"/>
    <w:rsid w:val="00BF5CEA"/>
    <w:rsid w:val="00C002ED"/>
    <w:rsid w:val="00C044A9"/>
    <w:rsid w:val="00C04670"/>
    <w:rsid w:val="00C049BE"/>
    <w:rsid w:val="00C0666C"/>
    <w:rsid w:val="00C06D31"/>
    <w:rsid w:val="00C11581"/>
    <w:rsid w:val="00C120FC"/>
    <w:rsid w:val="00C14517"/>
    <w:rsid w:val="00C14548"/>
    <w:rsid w:val="00C177C6"/>
    <w:rsid w:val="00C2255A"/>
    <w:rsid w:val="00C24696"/>
    <w:rsid w:val="00C25919"/>
    <w:rsid w:val="00C26C3D"/>
    <w:rsid w:val="00C27EB4"/>
    <w:rsid w:val="00C30B2C"/>
    <w:rsid w:val="00C31F20"/>
    <w:rsid w:val="00C33D27"/>
    <w:rsid w:val="00C33E99"/>
    <w:rsid w:val="00C33EE3"/>
    <w:rsid w:val="00C34B59"/>
    <w:rsid w:val="00C36202"/>
    <w:rsid w:val="00C36C8A"/>
    <w:rsid w:val="00C36EE1"/>
    <w:rsid w:val="00C37A7E"/>
    <w:rsid w:val="00C40AA2"/>
    <w:rsid w:val="00C413F9"/>
    <w:rsid w:val="00C4164E"/>
    <w:rsid w:val="00C416F6"/>
    <w:rsid w:val="00C430BF"/>
    <w:rsid w:val="00C4403D"/>
    <w:rsid w:val="00C44C21"/>
    <w:rsid w:val="00C44CAE"/>
    <w:rsid w:val="00C45765"/>
    <w:rsid w:val="00C45FF8"/>
    <w:rsid w:val="00C470A6"/>
    <w:rsid w:val="00C53B1F"/>
    <w:rsid w:val="00C541A2"/>
    <w:rsid w:val="00C542AB"/>
    <w:rsid w:val="00C55884"/>
    <w:rsid w:val="00C567A6"/>
    <w:rsid w:val="00C57513"/>
    <w:rsid w:val="00C6082B"/>
    <w:rsid w:val="00C61B07"/>
    <w:rsid w:val="00C65298"/>
    <w:rsid w:val="00C674FC"/>
    <w:rsid w:val="00C710FD"/>
    <w:rsid w:val="00C7188A"/>
    <w:rsid w:val="00C724A4"/>
    <w:rsid w:val="00C72E5D"/>
    <w:rsid w:val="00C74854"/>
    <w:rsid w:val="00C74F7D"/>
    <w:rsid w:val="00C7574C"/>
    <w:rsid w:val="00C80D10"/>
    <w:rsid w:val="00C81072"/>
    <w:rsid w:val="00C814AD"/>
    <w:rsid w:val="00C839CE"/>
    <w:rsid w:val="00C915A1"/>
    <w:rsid w:val="00C94385"/>
    <w:rsid w:val="00C961F8"/>
    <w:rsid w:val="00CA1B35"/>
    <w:rsid w:val="00CA2550"/>
    <w:rsid w:val="00CA2AFD"/>
    <w:rsid w:val="00CA38E6"/>
    <w:rsid w:val="00CA3923"/>
    <w:rsid w:val="00CA5E92"/>
    <w:rsid w:val="00CB0C2E"/>
    <w:rsid w:val="00CB475F"/>
    <w:rsid w:val="00CB6130"/>
    <w:rsid w:val="00CB66F7"/>
    <w:rsid w:val="00CB6A4B"/>
    <w:rsid w:val="00CB6DBF"/>
    <w:rsid w:val="00CC0189"/>
    <w:rsid w:val="00CC0C4B"/>
    <w:rsid w:val="00CC0D85"/>
    <w:rsid w:val="00CC1B32"/>
    <w:rsid w:val="00CC4AF2"/>
    <w:rsid w:val="00CC712E"/>
    <w:rsid w:val="00CD0B6F"/>
    <w:rsid w:val="00CD1192"/>
    <w:rsid w:val="00CD4785"/>
    <w:rsid w:val="00CE0520"/>
    <w:rsid w:val="00CE0C7C"/>
    <w:rsid w:val="00CE0DA7"/>
    <w:rsid w:val="00CE1257"/>
    <w:rsid w:val="00CE353D"/>
    <w:rsid w:val="00CE43E2"/>
    <w:rsid w:val="00CE465F"/>
    <w:rsid w:val="00CE5776"/>
    <w:rsid w:val="00CE5E03"/>
    <w:rsid w:val="00CE6C74"/>
    <w:rsid w:val="00CF006C"/>
    <w:rsid w:val="00CF10B7"/>
    <w:rsid w:val="00CF1A62"/>
    <w:rsid w:val="00CF2045"/>
    <w:rsid w:val="00CF2FA6"/>
    <w:rsid w:val="00CF3593"/>
    <w:rsid w:val="00CF5286"/>
    <w:rsid w:val="00CF59F1"/>
    <w:rsid w:val="00CF7683"/>
    <w:rsid w:val="00D00479"/>
    <w:rsid w:val="00D02AF0"/>
    <w:rsid w:val="00D02E60"/>
    <w:rsid w:val="00D03BFE"/>
    <w:rsid w:val="00D049BE"/>
    <w:rsid w:val="00D05B11"/>
    <w:rsid w:val="00D10A2D"/>
    <w:rsid w:val="00D11175"/>
    <w:rsid w:val="00D113FF"/>
    <w:rsid w:val="00D125DB"/>
    <w:rsid w:val="00D1340E"/>
    <w:rsid w:val="00D15350"/>
    <w:rsid w:val="00D16608"/>
    <w:rsid w:val="00D16EE2"/>
    <w:rsid w:val="00D17B19"/>
    <w:rsid w:val="00D2110C"/>
    <w:rsid w:val="00D218C0"/>
    <w:rsid w:val="00D228A9"/>
    <w:rsid w:val="00D229DA"/>
    <w:rsid w:val="00D261AA"/>
    <w:rsid w:val="00D26624"/>
    <w:rsid w:val="00D327A4"/>
    <w:rsid w:val="00D33329"/>
    <w:rsid w:val="00D33D90"/>
    <w:rsid w:val="00D34444"/>
    <w:rsid w:val="00D36124"/>
    <w:rsid w:val="00D365B5"/>
    <w:rsid w:val="00D40CAE"/>
    <w:rsid w:val="00D44022"/>
    <w:rsid w:val="00D4549E"/>
    <w:rsid w:val="00D51192"/>
    <w:rsid w:val="00D5535A"/>
    <w:rsid w:val="00D56264"/>
    <w:rsid w:val="00D57E13"/>
    <w:rsid w:val="00D6171A"/>
    <w:rsid w:val="00D61B5E"/>
    <w:rsid w:val="00D63949"/>
    <w:rsid w:val="00D65101"/>
    <w:rsid w:val="00D72A20"/>
    <w:rsid w:val="00D72E05"/>
    <w:rsid w:val="00D75582"/>
    <w:rsid w:val="00D76398"/>
    <w:rsid w:val="00D80B35"/>
    <w:rsid w:val="00D81622"/>
    <w:rsid w:val="00D85B8F"/>
    <w:rsid w:val="00D86069"/>
    <w:rsid w:val="00D87549"/>
    <w:rsid w:val="00D9216E"/>
    <w:rsid w:val="00D939BA"/>
    <w:rsid w:val="00D95D59"/>
    <w:rsid w:val="00D962A3"/>
    <w:rsid w:val="00D9644D"/>
    <w:rsid w:val="00DA012D"/>
    <w:rsid w:val="00DA39A9"/>
    <w:rsid w:val="00DA42DD"/>
    <w:rsid w:val="00DA4868"/>
    <w:rsid w:val="00DA66AA"/>
    <w:rsid w:val="00DA750B"/>
    <w:rsid w:val="00DB06BE"/>
    <w:rsid w:val="00DB620A"/>
    <w:rsid w:val="00DB6A28"/>
    <w:rsid w:val="00DB7A7C"/>
    <w:rsid w:val="00DC0BD1"/>
    <w:rsid w:val="00DC0CEA"/>
    <w:rsid w:val="00DC46C4"/>
    <w:rsid w:val="00DC55FD"/>
    <w:rsid w:val="00DC5642"/>
    <w:rsid w:val="00DC62C2"/>
    <w:rsid w:val="00DD2A03"/>
    <w:rsid w:val="00DD459F"/>
    <w:rsid w:val="00DD4AB2"/>
    <w:rsid w:val="00DD5DB9"/>
    <w:rsid w:val="00DD6A45"/>
    <w:rsid w:val="00DD768C"/>
    <w:rsid w:val="00DD795D"/>
    <w:rsid w:val="00DE4C16"/>
    <w:rsid w:val="00DE633F"/>
    <w:rsid w:val="00DE7FF4"/>
    <w:rsid w:val="00DF3783"/>
    <w:rsid w:val="00DF42CA"/>
    <w:rsid w:val="00DF4B11"/>
    <w:rsid w:val="00DF4F07"/>
    <w:rsid w:val="00E00B08"/>
    <w:rsid w:val="00E019BC"/>
    <w:rsid w:val="00E03E55"/>
    <w:rsid w:val="00E07551"/>
    <w:rsid w:val="00E12379"/>
    <w:rsid w:val="00E132CE"/>
    <w:rsid w:val="00E25283"/>
    <w:rsid w:val="00E30EEE"/>
    <w:rsid w:val="00E327FA"/>
    <w:rsid w:val="00E35B91"/>
    <w:rsid w:val="00E401D7"/>
    <w:rsid w:val="00E40AE8"/>
    <w:rsid w:val="00E4161A"/>
    <w:rsid w:val="00E426F3"/>
    <w:rsid w:val="00E428F1"/>
    <w:rsid w:val="00E43FDD"/>
    <w:rsid w:val="00E45DD6"/>
    <w:rsid w:val="00E45EBC"/>
    <w:rsid w:val="00E47878"/>
    <w:rsid w:val="00E47AD9"/>
    <w:rsid w:val="00E5028A"/>
    <w:rsid w:val="00E51614"/>
    <w:rsid w:val="00E5337D"/>
    <w:rsid w:val="00E56A25"/>
    <w:rsid w:val="00E62183"/>
    <w:rsid w:val="00E62748"/>
    <w:rsid w:val="00E6439D"/>
    <w:rsid w:val="00E654AD"/>
    <w:rsid w:val="00E71BE6"/>
    <w:rsid w:val="00E73628"/>
    <w:rsid w:val="00E7698E"/>
    <w:rsid w:val="00E801F8"/>
    <w:rsid w:val="00E807F6"/>
    <w:rsid w:val="00E80B5A"/>
    <w:rsid w:val="00E80EAF"/>
    <w:rsid w:val="00E81706"/>
    <w:rsid w:val="00E81A4F"/>
    <w:rsid w:val="00E82AE1"/>
    <w:rsid w:val="00E848FA"/>
    <w:rsid w:val="00E84A4E"/>
    <w:rsid w:val="00E84E02"/>
    <w:rsid w:val="00E86660"/>
    <w:rsid w:val="00E87EC5"/>
    <w:rsid w:val="00E9173A"/>
    <w:rsid w:val="00E92525"/>
    <w:rsid w:val="00E940E7"/>
    <w:rsid w:val="00E95C3A"/>
    <w:rsid w:val="00E967D0"/>
    <w:rsid w:val="00E96A79"/>
    <w:rsid w:val="00EA151C"/>
    <w:rsid w:val="00EA1D41"/>
    <w:rsid w:val="00EA2980"/>
    <w:rsid w:val="00EA2DE1"/>
    <w:rsid w:val="00EA3410"/>
    <w:rsid w:val="00EA598E"/>
    <w:rsid w:val="00EB299A"/>
    <w:rsid w:val="00EB419F"/>
    <w:rsid w:val="00EB44DD"/>
    <w:rsid w:val="00EB4CB4"/>
    <w:rsid w:val="00EB50D4"/>
    <w:rsid w:val="00EB51BA"/>
    <w:rsid w:val="00EB550A"/>
    <w:rsid w:val="00EB7160"/>
    <w:rsid w:val="00EC0AA0"/>
    <w:rsid w:val="00EC148A"/>
    <w:rsid w:val="00EC1D1C"/>
    <w:rsid w:val="00EC24F8"/>
    <w:rsid w:val="00EC27E9"/>
    <w:rsid w:val="00EC2F40"/>
    <w:rsid w:val="00EC3821"/>
    <w:rsid w:val="00EC5F96"/>
    <w:rsid w:val="00EC600C"/>
    <w:rsid w:val="00EC7CB4"/>
    <w:rsid w:val="00ED23B0"/>
    <w:rsid w:val="00ED4CD9"/>
    <w:rsid w:val="00ED521F"/>
    <w:rsid w:val="00ED69D1"/>
    <w:rsid w:val="00ED6F5B"/>
    <w:rsid w:val="00EE219A"/>
    <w:rsid w:val="00EE390B"/>
    <w:rsid w:val="00EE553A"/>
    <w:rsid w:val="00EE7EC0"/>
    <w:rsid w:val="00EF1A37"/>
    <w:rsid w:val="00EF2A88"/>
    <w:rsid w:val="00EF330A"/>
    <w:rsid w:val="00EF5FCC"/>
    <w:rsid w:val="00EF635B"/>
    <w:rsid w:val="00EF6BC8"/>
    <w:rsid w:val="00EF6D02"/>
    <w:rsid w:val="00EF77E3"/>
    <w:rsid w:val="00EF7E54"/>
    <w:rsid w:val="00F01351"/>
    <w:rsid w:val="00F03F28"/>
    <w:rsid w:val="00F044A1"/>
    <w:rsid w:val="00F05E31"/>
    <w:rsid w:val="00F063C9"/>
    <w:rsid w:val="00F06F26"/>
    <w:rsid w:val="00F11384"/>
    <w:rsid w:val="00F1258F"/>
    <w:rsid w:val="00F138FB"/>
    <w:rsid w:val="00F15D05"/>
    <w:rsid w:val="00F178D1"/>
    <w:rsid w:val="00F17DA4"/>
    <w:rsid w:val="00F20460"/>
    <w:rsid w:val="00F20FF6"/>
    <w:rsid w:val="00F217BC"/>
    <w:rsid w:val="00F22D0C"/>
    <w:rsid w:val="00F242D2"/>
    <w:rsid w:val="00F27626"/>
    <w:rsid w:val="00F27EA8"/>
    <w:rsid w:val="00F30589"/>
    <w:rsid w:val="00F34C09"/>
    <w:rsid w:val="00F34FE9"/>
    <w:rsid w:val="00F36CAA"/>
    <w:rsid w:val="00F414AC"/>
    <w:rsid w:val="00F41659"/>
    <w:rsid w:val="00F4284E"/>
    <w:rsid w:val="00F4397E"/>
    <w:rsid w:val="00F44018"/>
    <w:rsid w:val="00F4548A"/>
    <w:rsid w:val="00F45A92"/>
    <w:rsid w:val="00F45B73"/>
    <w:rsid w:val="00F45D77"/>
    <w:rsid w:val="00F460F7"/>
    <w:rsid w:val="00F46318"/>
    <w:rsid w:val="00F500A1"/>
    <w:rsid w:val="00F51BBD"/>
    <w:rsid w:val="00F52A11"/>
    <w:rsid w:val="00F541BB"/>
    <w:rsid w:val="00F54891"/>
    <w:rsid w:val="00F55161"/>
    <w:rsid w:val="00F55220"/>
    <w:rsid w:val="00F55A51"/>
    <w:rsid w:val="00F61DB9"/>
    <w:rsid w:val="00F6243A"/>
    <w:rsid w:val="00F627A5"/>
    <w:rsid w:val="00F62BD5"/>
    <w:rsid w:val="00F634E6"/>
    <w:rsid w:val="00F65BC6"/>
    <w:rsid w:val="00F67690"/>
    <w:rsid w:val="00F67DDC"/>
    <w:rsid w:val="00F70DCF"/>
    <w:rsid w:val="00F7269E"/>
    <w:rsid w:val="00F727FB"/>
    <w:rsid w:val="00F75ADC"/>
    <w:rsid w:val="00F7609A"/>
    <w:rsid w:val="00F77DD8"/>
    <w:rsid w:val="00F77EA9"/>
    <w:rsid w:val="00F80AAA"/>
    <w:rsid w:val="00F8343C"/>
    <w:rsid w:val="00F85739"/>
    <w:rsid w:val="00F859BF"/>
    <w:rsid w:val="00F861CB"/>
    <w:rsid w:val="00F86FDD"/>
    <w:rsid w:val="00F87B11"/>
    <w:rsid w:val="00F87BDC"/>
    <w:rsid w:val="00F91B32"/>
    <w:rsid w:val="00F91D58"/>
    <w:rsid w:val="00F924F5"/>
    <w:rsid w:val="00F941C9"/>
    <w:rsid w:val="00F97CB7"/>
    <w:rsid w:val="00FA0C99"/>
    <w:rsid w:val="00FA30EF"/>
    <w:rsid w:val="00FA3544"/>
    <w:rsid w:val="00FA3B05"/>
    <w:rsid w:val="00FA72FB"/>
    <w:rsid w:val="00FB167D"/>
    <w:rsid w:val="00FB44CC"/>
    <w:rsid w:val="00FB4780"/>
    <w:rsid w:val="00FB66BA"/>
    <w:rsid w:val="00FB6E70"/>
    <w:rsid w:val="00FC0797"/>
    <w:rsid w:val="00FC2980"/>
    <w:rsid w:val="00FC3627"/>
    <w:rsid w:val="00FC3F3E"/>
    <w:rsid w:val="00FC4FC9"/>
    <w:rsid w:val="00FD0421"/>
    <w:rsid w:val="00FD208F"/>
    <w:rsid w:val="00FD252B"/>
    <w:rsid w:val="00FD2AE2"/>
    <w:rsid w:val="00FD34A8"/>
    <w:rsid w:val="00FD3D94"/>
    <w:rsid w:val="00FD509C"/>
    <w:rsid w:val="00FD72C8"/>
    <w:rsid w:val="00FE14FC"/>
    <w:rsid w:val="00FE259C"/>
    <w:rsid w:val="00FE3257"/>
    <w:rsid w:val="00FE47BE"/>
    <w:rsid w:val="00FF3A45"/>
    <w:rsid w:val="00FF5C50"/>
    <w:rsid w:val="00FF66EF"/>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E19E6-D8C0-4127-8B03-D7F3B7E2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5788</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39284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kinga vochin</cp:lastModifiedBy>
  <cp:revision>3</cp:revision>
  <cp:lastPrinted>2022-01-11T10:05:00Z</cp:lastPrinted>
  <dcterms:created xsi:type="dcterms:W3CDTF">2022-01-11T10:18:00Z</dcterms:created>
  <dcterms:modified xsi:type="dcterms:W3CDTF">2022-01-12T13:10:00Z</dcterms:modified>
</cp:coreProperties>
</file>