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F19" w:rsidRDefault="00667807" w:rsidP="00667807">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872210" w:rsidRPr="00667807">
        <w:rPr>
          <w:rFonts w:ascii="Times New Roman" w:hAnsi="Times New Roman" w:cs="Times New Roman"/>
          <w:sz w:val="24"/>
          <w:szCs w:val="24"/>
        </w:rPr>
        <w:t>NOTĂ</w:t>
      </w:r>
      <w:r w:rsidR="004C1FEB" w:rsidRPr="00667807">
        <w:rPr>
          <w:rFonts w:ascii="Times New Roman" w:hAnsi="Times New Roman" w:cs="Times New Roman"/>
          <w:sz w:val="24"/>
          <w:szCs w:val="24"/>
        </w:rPr>
        <w:t xml:space="preserve"> DE FUNADAMENTARE</w:t>
      </w:r>
    </w:p>
    <w:p w:rsidR="003B4F48" w:rsidRPr="00667807" w:rsidRDefault="003B4F48" w:rsidP="00667807">
      <w:pPr>
        <w:ind w:firstLine="720"/>
        <w:rPr>
          <w:rFonts w:ascii="Times New Roman" w:hAnsi="Times New Roman" w:cs="Times New Roman"/>
          <w:sz w:val="24"/>
          <w:szCs w:val="24"/>
        </w:rPr>
      </w:pPr>
    </w:p>
    <w:p w:rsidR="004C1FEB" w:rsidRPr="00F119D8" w:rsidRDefault="000D36EC" w:rsidP="007429AC">
      <w:pPr>
        <w:spacing w:line="240" w:lineRule="auto"/>
        <w:ind w:firstLine="720"/>
        <w:jc w:val="both"/>
        <w:rPr>
          <w:rFonts w:ascii="Times New Roman" w:hAnsi="Times New Roman" w:cs="Times New Roman"/>
          <w:sz w:val="24"/>
          <w:szCs w:val="24"/>
          <w:lang w:val="ro-RO"/>
        </w:rPr>
      </w:pPr>
      <w:r w:rsidRPr="00F119D8">
        <w:rPr>
          <w:rFonts w:ascii="Times New Roman" w:hAnsi="Times New Roman" w:cs="Times New Roman"/>
          <w:sz w:val="24"/>
          <w:szCs w:val="24"/>
          <w:lang w:val="ro-RO"/>
        </w:rPr>
        <w:t>Administrația</w:t>
      </w:r>
      <w:r w:rsidR="004C1FEB"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Națională</w:t>
      </w:r>
      <w:r w:rsidR="004C1FEB" w:rsidRPr="00F119D8">
        <w:rPr>
          <w:rFonts w:ascii="Times New Roman" w:hAnsi="Times New Roman" w:cs="Times New Roman"/>
          <w:sz w:val="24"/>
          <w:szCs w:val="24"/>
          <w:lang w:val="ro-RO"/>
        </w:rPr>
        <w:t xml:space="preserve"> de Meteorologie este persoană juridică română cu statut de regie autonomă de interes public </w:t>
      </w:r>
      <w:r w:rsidRPr="00F119D8">
        <w:rPr>
          <w:rFonts w:ascii="Times New Roman" w:hAnsi="Times New Roman" w:cs="Times New Roman"/>
          <w:sz w:val="24"/>
          <w:szCs w:val="24"/>
          <w:lang w:val="ro-RO"/>
        </w:rPr>
        <w:t>național</w:t>
      </w:r>
      <w:r w:rsidR="004C1FEB" w:rsidRPr="00F119D8">
        <w:rPr>
          <w:rFonts w:ascii="Times New Roman" w:hAnsi="Times New Roman" w:cs="Times New Roman"/>
          <w:sz w:val="24"/>
          <w:szCs w:val="24"/>
          <w:lang w:val="ro-RO"/>
        </w:rPr>
        <w:t xml:space="preserve">, se organizează </w:t>
      </w:r>
      <w:r w:rsidRPr="00F119D8">
        <w:rPr>
          <w:rFonts w:ascii="Times New Roman" w:hAnsi="Times New Roman" w:cs="Times New Roman"/>
          <w:sz w:val="24"/>
          <w:szCs w:val="24"/>
          <w:lang w:val="ro-RO"/>
        </w:rPr>
        <w:t>și</w:t>
      </w:r>
      <w:r w:rsidR="004C1FEB"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funcționează</w:t>
      </w:r>
      <w:r w:rsidR="004C1FEB" w:rsidRPr="00F119D8">
        <w:rPr>
          <w:rFonts w:ascii="Times New Roman" w:hAnsi="Times New Roman" w:cs="Times New Roman"/>
          <w:sz w:val="24"/>
          <w:szCs w:val="24"/>
          <w:lang w:val="ro-RO"/>
        </w:rPr>
        <w:t xml:space="preserve"> pe bază de gestiune economic</w:t>
      </w:r>
      <w:r w:rsidR="000A3C67" w:rsidRPr="00F119D8">
        <w:rPr>
          <w:rFonts w:ascii="Times New Roman" w:hAnsi="Times New Roman" w:cs="Times New Roman"/>
          <w:sz w:val="24"/>
          <w:szCs w:val="24"/>
          <w:lang w:val="ro-RO"/>
        </w:rPr>
        <w:t>ă</w:t>
      </w:r>
      <w:r w:rsidR="004C1FEB"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și</w:t>
      </w:r>
      <w:r w:rsidR="004C1FEB" w:rsidRPr="00F119D8">
        <w:rPr>
          <w:rFonts w:ascii="Times New Roman" w:hAnsi="Times New Roman" w:cs="Times New Roman"/>
          <w:sz w:val="24"/>
          <w:szCs w:val="24"/>
          <w:lang w:val="ro-RO"/>
        </w:rPr>
        <w:t xml:space="preserve"> autonomie financiară </w:t>
      </w:r>
      <w:r w:rsidRPr="00F119D8">
        <w:rPr>
          <w:rFonts w:ascii="Times New Roman" w:hAnsi="Times New Roman" w:cs="Times New Roman"/>
          <w:sz w:val="24"/>
          <w:szCs w:val="24"/>
          <w:lang w:val="ro-RO"/>
        </w:rPr>
        <w:t>și</w:t>
      </w:r>
      <w:r w:rsidR="004C1FEB"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funcționează</w:t>
      </w:r>
      <w:r w:rsidR="004C1FEB" w:rsidRPr="00F119D8">
        <w:rPr>
          <w:rFonts w:ascii="Times New Roman" w:hAnsi="Times New Roman" w:cs="Times New Roman"/>
          <w:sz w:val="24"/>
          <w:szCs w:val="24"/>
          <w:lang w:val="ro-RO"/>
        </w:rPr>
        <w:t xml:space="preserve"> sub autoritatea Ministerului Mediului, Apelor </w:t>
      </w:r>
      <w:r w:rsidRPr="00F119D8">
        <w:rPr>
          <w:rFonts w:ascii="Times New Roman" w:hAnsi="Times New Roman" w:cs="Times New Roman"/>
          <w:sz w:val="24"/>
          <w:szCs w:val="24"/>
          <w:lang w:val="ro-RO"/>
        </w:rPr>
        <w:t>și</w:t>
      </w:r>
      <w:r w:rsidR="004C1FEB" w:rsidRPr="00F119D8">
        <w:rPr>
          <w:rFonts w:ascii="Times New Roman" w:hAnsi="Times New Roman" w:cs="Times New Roman"/>
          <w:sz w:val="24"/>
          <w:szCs w:val="24"/>
          <w:lang w:val="ro-RO"/>
        </w:rPr>
        <w:t xml:space="preserve"> Pădurilor.</w:t>
      </w:r>
    </w:p>
    <w:p w:rsidR="004C1FEB" w:rsidRPr="00F119D8" w:rsidRDefault="000A3C67" w:rsidP="004A013E">
      <w:pPr>
        <w:spacing w:line="240" w:lineRule="auto"/>
        <w:ind w:firstLine="720"/>
        <w:jc w:val="both"/>
        <w:rPr>
          <w:rFonts w:ascii="Times New Roman" w:hAnsi="Times New Roman" w:cs="Times New Roman"/>
          <w:sz w:val="24"/>
          <w:szCs w:val="24"/>
          <w:lang w:val="ro-RO"/>
        </w:rPr>
      </w:pPr>
      <w:r w:rsidRPr="00F119D8">
        <w:rPr>
          <w:rFonts w:ascii="Times New Roman" w:hAnsi="Times New Roman" w:cs="Times New Roman"/>
          <w:sz w:val="24"/>
          <w:szCs w:val="24"/>
          <w:lang w:val="ro-RO"/>
        </w:rPr>
        <w:t xml:space="preserve">Bunurile </w:t>
      </w:r>
      <w:r w:rsidR="004C1FEB" w:rsidRPr="00F119D8">
        <w:rPr>
          <w:rFonts w:ascii="Times New Roman" w:hAnsi="Times New Roman" w:cs="Times New Roman"/>
          <w:sz w:val="24"/>
          <w:szCs w:val="24"/>
          <w:lang w:val="ro-RO"/>
        </w:rPr>
        <w:t>administrate de Ministerul</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Mediului, Apelor</w:t>
      </w:r>
      <w:r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și</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Pădurilor</w:t>
      </w:r>
      <w:r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și</w:t>
      </w:r>
      <w:r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unitățile</w:t>
      </w:r>
      <w:r w:rsidR="004C1FEB" w:rsidRPr="00F119D8">
        <w:rPr>
          <w:rFonts w:ascii="Times New Roman" w:hAnsi="Times New Roman" w:cs="Times New Roman"/>
          <w:sz w:val="24"/>
          <w:szCs w:val="24"/>
          <w:lang w:val="ro-RO"/>
        </w:rPr>
        <w:t xml:space="preserve"> din subordine</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sunt</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prevăzute</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în</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anexa</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nr. 12 la Hotărârea</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Guvernului</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nr. 1.705/2006 pentru</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aprobarea</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inventarului</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centralizat al bunurilor din domeniul public al statului, cu modificările</w:t>
      </w:r>
      <w:r w:rsidRPr="00F119D8">
        <w:rPr>
          <w:rFonts w:ascii="Times New Roman" w:hAnsi="Times New Roman" w:cs="Times New Roman"/>
          <w:sz w:val="24"/>
          <w:szCs w:val="24"/>
          <w:lang w:val="ro-RO"/>
        </w:rPr>
        <w:t xml:space="preserve"> și </w:t>
      </w:r>
      <w:r w:rsidR="004C1FEB" w:rsidRPr="00F119D8">
        <w:rPr>
          <w:rFonts w:ascii="Times New Roman" w:hAnsi="Times New Roman" w:cs="Times New Roman"/>
          <w:sz w:val="24"/>
          <w:szCs w:val="24"/>
          <w:lang w:val="ro-RO"/>
        </w:rPr>
        <w:t>completările</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ulterioare. Totodată, Hotărârea</w:t>
      </w:r>
      <w:r w:rsidR="00CB3F1B"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Guvernului</w:t>
      </w:r>
      <w:r w:rsidR="00CB3F1B"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nr. 1.705/2006</w:t>
      </w:r>
      <w:r w:rsidR="006F2A4D">
        <w:rPr>
          <w:rFonts w:ascii="Times New Roman" w:hAnsi="Times New Roman" w:cs="Times New Roman"/>
          <w:sz w:val="24"/>
          <w:szCs w:val="24"/>
          <w:lang w:val="ro-RO"/>
        </w:rPr>
        <w:t>,</w:t>
      </w:r>
      <w:r w:rsidR="006F2A4D" w:rsidRPr="006F2A4D">
        <w:t xml:space="preserve"> </w:t>
      </w:r>
      <w:r w:rsidR="006F2A4D" w:rsidRPr="006F2A4D">
        <w:rPr>
          <w:rFonts w:ascii="Times New Roman" w:hAnsi="Times New Roman" w:cs="Times New Roman"/>
          <w:sz w:val="24"/>
          <w:szCs w:val="24"/>
          <w:lang w:val="ro-RO"/>
        </w:rPr>
        <w:t>cu modificările și completările ulterioare</w:t>
      </w:r>
      <w:r w:rsidR="004C1FEB" w:rsidRPr="00F119D8">
        <w:rPr>
          <w:rFonts w:ascii="Times New Roman" w:hAnsi="Times New Roman" w:cs="Times New Roman"/>
          <w:sz w:val="24"/>
          <w:szCs w:val="24"/>
          <w:lang w:val="ro-RO"/>
        </w:rPr>
        <w:t xml:space="preserve"> prevede</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că „modificările</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intervenite</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în</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inventarul</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centralizat al bunurilor din domeniul public al statului se aprobă</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în</w:t>
      </w:r>
      <w:r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condițiile</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legii, prin</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acte normative adoptate</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în</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acest</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 xml:space="preserve">sens, </w:t>
      </w:r>
      <w:r w:rsidR="000D36EC" w:rsidRPr="00F119D8">
        <w:rPr>
          <w:rFonts w:ascii="Times New Roman" w:hAnsi="Times New Roman" w:cs="Times New Roman"/>
          <w:sz w:val="24"/>
          <w:szCs w:val="24"/>
          <w:lang w:val="ro-RO"/>
        </w:rPr>
        <w:t>inițiate</w:t>
      </w:r>
      <w:r w:rsidR="004C1FEB" w:rsidRPr="00F119D8">
        <w:rPr>
          <w:rFonts w:ascii="Times New Roman" w:hAnsi="Times New Roman" w:cs="Times New Roman"/>
          <w:sz w:val="24"/>
          <w:szCs w:val="24"/>
          <w:lang w:val="ro-RO"/>
        </w:rPr>
        <w:t xml:space="preserve"> de către</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ministere</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sau de alte</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 xml:space="preserve">organe de specialitate ale </w:t>
      </w:r>
      <w:r w:rsidR="000D36EC" w:rsidRPr="00F119D8">
        <w:rPr>
          <w:rFonts w:ascii="Times New Roman" w:hAnsi="Times New Roman" w:cs="Times New Roman"/>
          <w:sz w:val="24"/>
          <w:szCs w:val="24"/>
          <w:lang w:val="ro-RO"/>
        </w:rPr>
        <w:t>autorităților</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publice</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centrale, aflate</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în</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subordinea</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Guvernului, precum</w:t>
      </w:r>
      <w:r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și</w:t>
      </w:r>
      <w:r w:rsidR="004C1FEB" w:rsidRPr="00F119D8">
        <w:rPr>
          <w:rFonts w:ascii="Times New Roman" w:hAnsi="Times New Roman" w:cs="Times New Roman"/>
          <w:sz w:val="24"/>
          <w:szCs w:val="24"/>
          <w:lang w:val="ro-RO"/>
        </w:rPr>
        <w:t xml:space="preserve"> de </w:t>
      </w:r>
      <w:r w:rsidR="000D36EC" w:rsidRPr="00F119D8">
        <w:rPr>
          <w:rFonts w:ascii="Times New Roman" w:hAnsi="Times New Roman" w:cs="Times New Roman"/>
          <w:sz w:val="24"/>
          <w:szCs w:val="24"/>
          <w:lang w:val="ro-RO"/>
        </w:rPr>
        <w:t>autorități</w:t>
      </w:r>
      <w:r w:rsidR="004C1FEB" w:rsidRPr="00F119D8">
        <w:rPr>
          <w:rFonts w:ascii="Times New Roman" w:hAnsi="Times New Roman" w:cs="Times New Roman"/>
          <w:sz w:val="24"/>
          <w:szCs w:val="24"/>
          <w:lang w:val="ro-RO"/>
        </w:rPr>
        <w:t xml:space="preserve"> administrative autonome</w:t>
      </w:r>
      <w:r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și</w:t>
      </w:r>
      <w:r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autoritățile</w:t>
      </w:r>
      <w:r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administrației</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publice locale, prin</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Ministerul</w:t>
      </w:r>
      <w:r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Administrației</w:t>
      </w:r>
      <w:r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și</w:t>
      </w:r>
      <w:r w:rsidRPr="00F119D8">
        <w:rPr>
          <w:rFonts w:ascii="Times New Roman" w:hAnsi="Times New Roman" w:cs="Times New Roman"/>
          <w:sz w:val="24"/>
          <w:szCs w:val="24"/>
          <w:lang w:val="ro-RO"/>
        </w:rPr>
        <w:t xml:space="preserve"> </w:t>
      </w:r>
      <w:r w:rsidR="004C1FEB" w:rsidRPr="00F119D8">
        <w:rPr>
          <w:rFonts w:ascii="Times New Roman" w:hAnsi="Times New Roman" w:cs="Times New Roman"/>
          <w:sz w:val="24"/>
          <w:szCs w:val="24"/>
          <w:lang w:val="ro-RO"/>
        </w:rPr>
        <w:t>Internelor”.</w:t>
      </w:r>
    </w:p>
    <w:p w:rsidR="008C6399" w:rsidRPr="00F119D8" w:rsidRDefault="004C1FEB" w:rsidP="004A013E">
      <w:pPr>
        <w:spacing w:line="240" w:lineRule="auto"/>
        <w:ind w:firstLine="720"/>
        <w:jc w:val="both"/>
        <w:rPr>
          <w:rFonts w:ascii="Times New Roman" w:hAnsi="Times New Roman" w:cs="Times New Roman"/>
          <w:sz w:val="24"/>
          <w:szCs w:val="24"/>
          <w:lang w:val="ro-RO"/>
        </w:rPr>
      </w:pPr>
      <w:r w:rsidRPr="00F119D8">
        <w:rPr>
          <w:rFonts w:ascii="Times New Roman" w:hAnsi="Times New Roman" w:cs="Times New Roman"/>
          <w:sz w:val="24"/>
          <w:szCs w:val="24"/>
          <w:lang w:val="ro-RO"/>
        </w:rPr>
        <w:t>În</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conformitate cu prevederile art. 288 alin. (1) din</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Ordonanța de urgență a Guvernului</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nr. 57/2019 privind</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Codul</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administrativ, cu modificările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și</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completările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ulterioare, inventarul</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 xml:space="preserve">bunurilor din domeniul public al statului se </w:t>
      </w:r>
      <w:r w:rsidR="000D36EC" w:rsidRPr="00F119D8">
        <w:rPr>
          <w:rFonts w:ascii="Times New Roman" w:hAnsi="Times New Roman" w:cs="Times New Roman"/>
          <w:sz w:val="24"/>
          <w:szCs w:val="24"/>
          <w:lang w:val="ro-RO"/>
        </w:rPr>
        <w:t>întocmește</w:t>
      </w:r>
      <w:r w:rsidR="000A3C67"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și</w:t>
      </w:r>
      <w:r w:rsidRPr="00F119D8">
        <w:rPr>
          <w:rFonts w:ascii="Times New Roman" w:hAnsi="Times New Roman" w:cs="Times New Roman"/>
          <w:sz w:val="24"/>
          <w:szCs w:val="24"/>
          <w:lang w:val="ro-RO"/>
        </w:rPr>
        <w:t xml:space="preserve"> se modifică, după</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caz, de ministere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sau de celelalte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 xml:space="preserve">organe de specialitate ale </w:t>
      </w:r>
      <w:r w:rsidR="000D36EC" w:rsidRPr="00F119D8">
        <w:rPr>
          <w:rFonts w:ascii="Times New Roman" w:hAnsi="Times New Roman" w:cs="Times New Roman"/>
          <w:sz w:val="24"/>
          <w:szCs w:val="24"/>
          <w:lang w:val="ro-RO"/>
        </w:rPr>
        <w:t>administrației</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publice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centrale, atât</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pentru</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bunurile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aflate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în</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administrarea</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acestora, cât</w:t>
      </w:r>
      <w:r w:rsidR="000A3C67"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și</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pentru</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bunurile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aflate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în</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administrarea</w:t>
      </w:r>
      <w:r w:rsidR="000A3C67"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unităților</w:t>
      </w:r>
      <w:r w:rsidRPr="00F119D8">
        <w:rPr>
          <w:rFonts w:ascii="Times New Roman" w:hAnsi="Times New Roman" w:cs="Times New Roman"/>
          <w:sz w:val="24"/>
          <w:szCs w:val="24"/>
          <w:lang w:val="ro-RO"/>
        </w:rPr>
        <w:t xml:space="preserve"> din subordinea, coordonarea</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sau sub autoritatea</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acestora, precum</w:t>
      </w:r>
      <w:r w:rsidR="000A3C67"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și</w:t>
      </w:r>
      <w:r w:rsidRPr="00F119D8">
        <w:rPr>
          <w:rFonts w:ascii="Times New Roman" w:hAnsi="Times New Roman" w:cs="Times New Roman"/>
          <w:sz w:val="24"/>
          <w:szCs w:val="24"/>
          <w:lang w:val="ro-RO"/>
        </w:rPr>
        <w:t xml:space="preserve"> de </w:t>
      </w:r>
      <w:r w:rsidR="000D36EC" w:rsidRPr="00F119D8">
        <w:rPr>
          <w:rFonts w:ascii="Times New Roman" w:hAnsi="Times New Roman" w:cs="Times New Roman"/>
          <w:sz w:val="24"/>
          <w:szCs w:val="24"/>
          <w:lang w:val="ro-RO"/>
        </w:rPr>
        <w:t>autoritățile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publice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autonome</w:t>
      </w:r>
      <w:r w:rsidR="000A3C67"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și</w:t>
      </w:r>
      <w:r w:rsidRPr="00F119D8">
        <w:rPr>
          <w:rFonts w:ascii="Times New Roman" w:hAnsi="Times New Roman" w:cs="Times New Roman"/>
          <w:sz w:val="24"/>
          <w:szCs w:val="24"/>
          <w:lang w:val="ro-RO"/>
        </w:rPr>
        <w:t xml:space="preserve"> se aprobă</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prin</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 xml:space="preserve">hotărâre a Guvernului. </w:t>
      </w:r>
    </w:p>
    <w:p w:rsidR="004C1FEB" w:rsidRPr="00F119D8" w:rsidRDefault="004C1FEB" w:rsidP="004A013E">
      <w:pPr>
        <w:spacing w:line="240" w:lineRule="auto"/>
        <w:ind w:firstLine="720"/>
        <w:jc w:val="both"/>
        <w:rPr>
          <w:rFonts w:ascii="Times New Roman" w:hAnsi="Times New Roman" w:cs="Times New Roman"/>
          <w:sz w:val="24"/>
          <w:szCs w:val="24"/>
          <w:lang w:val="ro-RO"/>
        </w:rPr>
      </w:pPr>
      <w:r w:rsidRPr="00F119D8">
        <w:rPr>
          <w:rFonts w:ascii="Times New Roman" w:hAnsi="Times New Roman" w:cs="Times New Roman"/>
          <w:sz w:val="24"/>
          <w:szCs w:val="24"/>
          <w:lang w:val="ro-RO"/>
        </w:rPr>
        <w:t>Potrivit</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punctului 21 din anexa</w:t>
      </w:r>
      <w:r w:rsidR="009679CD"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nr. 2 la Ordonanța de urgență a Guvernului</w:t>
      </w:r>
      <w:r w:rsidR="009679CD"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nr. 57/2019, cu modificările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și</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completările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ulterioare, cantoanele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 xml:space="preserve">hidrotehnice, </w:t>
      </w:r>
      <w:r w:rsidR="000D36EC" w:rsidRPr="00F119D8">
        <w:rPr>
          <w:rFonts w:ascii="Times New Roman" w:hAnsi="Times New Roman" w:cs="Times New Roman"/>
          <w:sz w:val="24"/>
          <w:szCs w:val="24"/>
          <w:lang w:val="ro-RO"/>
        </w:rPr>
        <w:t>stațiile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hidrologice, meteorologice</w:t>
      </w:r>
      <w:r w:rsidR="000A3C67"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și</w:t>
      </w:r>
      <w:r w:rsidRPr="00F119D8">
        <w:rPr>
          <w:rFonts w:ascii="Times New Roman" w:hAnsi="Times New Roman" w:cs="Times New Roman"/>
          <w:sz w:val="24"/>
          <w:szCs w:val="24"/>
          <w:lang w:val="ro-RO"/>
        </w:rPr>
        <w:t xml:space="preserve"> de calitatea</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apelor</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aparțin</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domeniului public al statului.</w:t>
      </w:r>
    </w:p>
    <w:p w:rsidR="004C1FEB" w:rsidRPr="00F119D8" w:rsidRDefault="004C1FEB" w:rsidP="004A013E">
      <w:pPr>
        <w:spacing w:line="240" w:lineRule="auto"/>
        <w:ind w:firstLine="720"/>
        <w:jc w:val="both"/>
        <w:rPr>
          <w:rFonts w:ascii="Times New Roman" w:hAnsi="Times New Roman" w:cs="Times New Roman"/>
          <w:sz w:val="24"/>
          <w:szCs w:val="24"/>
          <w:lang w:val="ro-RO"/>
        </w:rPr>
      </w:pPr>
      <w:r w:rsidRPr="00F119D8">
        <w:rPr>
          <w:rFonts w:ascii="Times New Roman" w:hAnsi="Times New Roman" w:cs="Times New Roman"/>
          <w:sz w:val="24"/>
          <w:szCs w:val="24"/>
          <w:lang w:val="ro-RO"/>
        </w:rPr>
        <w:t>În</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anexa</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nr. 12 la Hotărârea</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Guvernului</w:t>
      </w:r>
      <w:r w:rsidR="006A71B6"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nr. 1.705/2006 cu modificările</w:t>
      </w:r>
      <w:r w:rsidR="000A3C67"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și</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completările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ulterioare, este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prevăzut</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inventarul</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bunurilor administrate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de către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Administrația</w:t>
      </w:r>
      <w:r w:rsidR="000A3C67"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Națională</w:t>
      </w:r>
      <w:r w:rsidRPr="00F119D8">
        <w:rPr>
          <w:rFonts w:ascii="Times New Roman" w:hAnsi="Times New Roman" w:cs="Times New Roman"/>
          <w:sz w:val="24"/>
          <w:szCs w:val="24"/>
          <w:lang w:val="ro-RO"/>
        </w:rPr>
        <w:t xml:space="preserve"> de Meteorologie. Totodată, la art. 2 alin. (1) din</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Hotărârea</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Guvernului</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nr. 1.705/2006, cu modificările</w:t>
      </w:r>
      <w:r w:rsidR="000A3C67"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și</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completările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ulterioare, se prevede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că</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modificările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intervenite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în</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inventarul</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centralizat al bunurilor din domeniul public al statului se aprobă</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în</w:t>
      </w:r>
      <w:r w:rsidR="000A3C67"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condițiile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legii, prin</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acte normative adoptate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în</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acest</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 xml:space="preserve">sens, </w:t>
      </w:r>
      <w:r w:rsidR="000D36EC" w:rsidRPr="00F119D8">
        <w:rPr>
          <w:rFonts w:ascii="Times New Roman" w:hAnsi="Times New Roman" w:cs="Times New Roman"/>
          <w:sz w:val="24"/>
          <w:szCs w:val="24"/>
          <w:lang w:val="ro-RO"/>
        </w:rPr>
        <w:t>inițiate</w:t>
      </w:r>
      <w:r w:rsidRPr="00F119D8">
        <w:rPr>
          <w:rFonts w:ascii="Times New Roman" w:hAnsi="Times New Roman" w:cs="Times New Roman"/>
          <w:sz w:val="24"/>
          <w:szCs w:val="24"/>
          <w:lang w:val="ro-RO"/>
        </w:rPr>
        <w:t xml:space="preserve"> de către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ministere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sau de alte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organe de specialitate ale autorităților</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publice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centrale, aflate</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în</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subordinea</w:t>
      </w:r>
      <w:r w:rsidR="000A3C67"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Guvernului.</w:t>
      </w:r>
    </w:p>
    <w:p w:rsidR="000A3C67" w:rsidRPr="00F119D8" w:rsidRDefault="000A3C67" w:rsidP="007429AC">
      <w:pPr>
        <w:spacing w:after="0" w:line="240" w:lineRule="auto"/>
        <w:ind w:firstLine="862"/>
        <w:jc w:val="both"/>
        <w:rPr>
          <w:rFonts w:ascii="Times New Roman" w:hAnsi="Times New Roman" w:cs="Times New Roman"/>
          <w:bCs/>
          <w:noProof/>
          <w:sz w:val="24"/>
          <w:szCs w:val="24"/>
          <w:lang w:val="ro-RO"/>
        </w:rPr>
      </w:pPr>
      <w:r w:rsidRPr="00F119D8">
        <w:rPr>
          <w:rFonts w:ascii="Times New Roman" w:hAnsi="Times New Roman" w:cs="Times New Roman"/>
          <w:noProof/>
          <w:sz w:val="24"/>
          <w:szCs w:val="24"/>
          <w:lang w:val="ro-RO"/>
        </w:rPr>
        <w:t xml:space="preserve">În conformitate cu prevederile art. 2 și art. 4 din Ordonanța Guvernului nr. 112/2000 </w:t>
      </w:r>
      <w:r w:rsidRPr="00F119D8">
        <w:rPr>
          <w:rFonts w:ascii="Times New Roman" w:hAnsi="Times New Roman" w:cs="Times New Roman"/>
          <w:bCs/>
          <w:noProof/>
          <w:sz w:val="24"/>
          <w:szCs w:val="24"/>
          <w:lang w:val="ro-RO"/>
        </w:rPr>
        <w:t xml:space="preserve">pentru reglementarea procesului de scoatere din funcţiune, casare și valorificare a activelor corporale care alcătuiesc domeniul public al statului </w:t>
      </w:r>
      <w:r w:rsidRPr="00F119D8">
        <w:rPr>
          <w:rFonts w:ascii="Times New Roman" w:hAnsi="Times New Roman" w:cs="Times New Roman"/>
          <w:noProof/>
          <w:sz w:val="24"/>
          <w:szCs w:val="24"/>
          <w:lang w:val="ro-RO"/>
        </w:rPr>
        <w:t>și</w:t>
      </w:r>
      <w:r w:rsidRPr="00F119D8">
        <w:rPr>
          <w:rFonts w:ascii="Times New Roman" w:hAnsi="Times New Roman" w:cs="Times New Roman"/>
          <w:bCs/>
          <w:noProof/>
          <w:sz w:val="24"/>
          <w:szCs w:val="24"/>
          <w:lang w:val="ro-RO"/>
        </w:rPr>
        <w:t xml:space="preserve"> al unităţilor administrativ-teritoriale, aprobată prin Legea nr. 246/2001, „pentru scoaterea din funcţiune, în vederea valorificării şi, după caz, casării, activele corporale care alcătuiesc domeniul public al statului vor fi trecute în domeniul privat al statului sau al unităţilor administrativ-teritoriale, potrivit reglementărilor privind proprietatea publică şi regimul juridic al acesteia”,</w:t>
      </w:r>
      <w:r w:rsidR="006A71B6" w:rsidRPr="00F119D8">
        <w:rPr>
          <w:rFonts w:ascii="Times New Roman" w:hAnsi="Times New Roman" w:cs="Times New Roman"/>
          <w:bCs/>
          <w:noProof/>
          <w:sz w:val="24"/>
          <w:szCs w:val="24"/>
          <w:lang w:val="ro-RO"/>
        </w:rPr>
        <w:t xml:space="preserve"> </w:t>
      </w:r>
      <w:r w:rsidRPr="00F119D8">
        <w:rPr>
          <w:rFonts w:ascii="Times New Roman" w:hAnsi="Times New Roman" w:cs="Times New Roman"/>
          <w:bCs/>
          <w:noProof/>
          <w:sz w:val="24"/>
          <w:szCs w:val="24"/>
          <w:lang w:val="ro-RO"/>
        </w:rPr>
        <w:t>iar sumele rezultate din valorificarea acestora,</w:t>
      </w:r>
      <w:r w:rsidR="009A2890" w:rsidRPr="00F119D8">
        <w:rPr>
          <w:rFonts w:ascii="Times New Roman" w:hAnsi="Times New Roman" w:cs="Times New Roman"/>
          <w:bCs/>
          <w:noProof/>
          <w:sz w:val="24"/>
          <w:szCs w:val="24"/>
          <w:lang w:val="ro-RO"/>
        </w:rPr>
        <w:t xml:space="preserve"> </w:t>
      </w:r>
      <w:r w:rsidRPr="00F119D8">
        <w:rPr>
          <w:rFonts w:ascii="Times New Roman" w:hAnsi="Times New Roman" w:cs="Times New Roman"/>
          <w:bCs/>
          <w:noProof/>
          <w:sz w:val="24"/>
          <w:szCs w:val="24"/>
          <w:lang w:val="ro-RO"/>
        </w:rPr>
        <w:t>după deducerea cheltuielilor aferente, se fac venit la bugetul de stat.</w:t>
      </w:r>
    </w:p>
    <w:p w:rsidR="006C13A3" w:rsidRPr="00F119D8" w:rsidRDefault="006C13A3" w:rsidP="007429AC">
      <w:pPr>
        <w:spacing w:after="0" w:line="240" w:lineRule="auto"/>
        <w:ind w:firstLine="862"/>
        <w:jc w:val="both"/>
        <w:rPr>
          <w:rFonts w:ascii="Times New Roman" w:hAnsi="Times New Roman" w:cs="Times New Roman"/>
          <w:bCs/>
          <w:noProof/>
          <w:sz w:val="24"/>
          <w:szCs w:val="24"/>
          <w:lang w:val="ro-RO"/>
        </w:rPr>
      </w:pPr>
    </w:p>
    <w:p w:rsidR="00501503" w:rsidRPr="00F119D8" w:rsidRDefault="00501503" w:rsidP="007429AC">
      <w:pPr>
        <w:spacing w:after="0" w:line="240" w:lineRule="auto"/>
        <w:ind w:firstLine="862"/>
        <w:jc w:val="both"/>
        <w:rPr>
          <w:rFonts w:ascii="Times New Roman" w:hAnsi="Times New Roman" w:cs="Times New Roman"/>
          <w:noProof/>
          <w:sz w:val="24"/>
          <w:szCs w:val="24"/>
          <w:lang w:val="ro-RO"/>
        </w:rPr>
      </w:pPr>
    </w:p>
    <w:p w:rsidR="00FF7915" w:rsidRPr="00F119D8" w:rsidRDefault="00FF7915" w:rsidP="007429AC">
      <w:pPr>
        <w:spacing w:after="0" w:line="240" w:lineRule="auto"/>
        <w:ind w:left="-142" w:firstLine="862"/>
        <w:jc w:val="both"/>
        <w:rPr>
          <w:rFonts w:ascii="Times New Roman" w:hAnsi="Times New Roman" w:cs="Times New Roman"/>
          <w:sz w:val="24"/>
          <w:szCs w:val="24"/>
          <w:lang w:val="ro-RO"/>
        </w:rPr>
      </w:pPr>
      <w:r w:rsidRPr="00F119D8">
        <w:rPr>
          <w:rStyle w:val="rvts7"/>
          <w:rFonts w:ascii="Times New Roman" w:eastAsiaTheme="minorEastAsia" w:hAnsi="Times New Roman" w:cs="Times New Roman"/>
          <w:color w:val="000000"/>
          <w:sz w:val="24"/>
          <w:szCs w:val="24"/>
          <w:bdr w:val="none" w:sz="0" w:space="0" w:color="auto" w:frame="1"/>
          <w:lang w:val="ro-RO"/>
        </w:rPr>
        <w:lastRenderedPageBreak/>
        <w:t xml:space="preserve">Proiectul de act </w:t>
      </w:r>
      <w:r w:rsidR="0060599C" w:rsidRPr="00F119D8">
        <w:rPr>
          <w:rStyle w:val="rvts7"/>
          <w:rFonts w:ascii="Times New Roman" w:eastAsiaTheme="minorEastAsia" w:hAnsi="Times New Roman" w:cs="Times New Roman"/>
          <w:color w:val="000000"/>
          <w:sz w:val="24"/>
          <w:szCs w:val="24"/>
          <w:bdr w:val="none" w:sz="0" w:space="0" w:color="auto" w:frame="1"/>
          <w:lang w:val="ro-RO"/>
        </w:rPr>
        <w:t xml:space="preserve">normativ </w:t>
      </w:r>
      <w:r w:rsidRPr="00F119D8">
        <w:rPr>
          <w:rFonts w:ascii="Times New Roman" w:eastAsiaTheme="minorEastAsia" w:hAnsi="Times New Roman" w:cs="Times New Roman"/>
          <w:sz w:val="24"/>
          <w:szCs w:val="24"/>
          <w:lang w:val="ro-RO"/>
        </w:rPr>
        <w:t xml:space="preserve">se referă la </w:t>
      </w:r>
      <w:r w:rsidRPr="00F119D8">
        <w:rPr>
          <w:rFonts w:ascii="Times New Roman" w:hAnsi="Times New Roman" w:cs="Times New Roman"/>
          <w:sz w:val="24"/>
          <w:szCs w:val="24"/>
          <w:lang w:val="ro-RO"/>
        </w:rPr>
        <w:t xml:space="preserve">scoaterea din </w:t>
      </w:r>
      <w:r w:rsidR="000D36EC" w:rsidRPr="00F119D8">
        <w:rPr>
          <w:rFonts w:ascii="Times New Roman" w:hAnsi="Times New Roman" w:cs="Times New Roman"/>
          <w:sz w:val="24"/>
          <w:szCs w:val="24"/>
          <w:lang w:val="ro-RO"/>
        </w:rPr>
        <w:t>funcțiune</w:t>
      </w:r>
      <w:r w:rsidRPr="00F119D8">
        <w:rPr>
          <w:rFonts w:ascii="Times New Roman" w:hAnsi="Times New Roman" w:cs="Times New Roman"/>
          <w:sz w:val="24"/>
          <w:szCs w:val="24"/>
          <w:lang w:val="ro-RO"/>
        </w:rPr>
        <w:t>, în</w:t>
      </w:r>
      <w:r w:rsidR="009A2890"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 xml:space="preserve">vederea valorificării </w:t>
      </w:r>
      <w:r w:rsidR="000D36EC" w:rsidRPr="00F119D8">
        <w:rPr>
          <w:rFonts w:ascii="Times New Roman" w:hAnsi="Times New Roman" w:cs="Times New Roman"/>
          <w:sz w:val="24"/>
          <w:szCs w:val="24"/>
          <w:lang w:val="ro-RO"/>
        </w:rPr>
        <w:t>și</w:t>
      </w:r>
      <w:r w:rsidRPr="00F119D8">
        <w:rPr>
          <w:rFonts w:ascii="Times New Roman" w:hAnsi="Times New Roman" w:cs="Times New Roman"/>
          <w:sz w:val="24"/>
          <w:szCs w:val="24"/>
          <w:lang w:val="ro-RO"/>
        </w:rPr>
        <w:t>, după caz, casării, în</w:t>
      </w:r>
      <w:r w:rsidR="00B242EE"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condițiile</w:t>
      </w:r>
      <w:r w:rsidRPr="00F119D8">
        <w:rPr>
          <w:rFonts w:ascii="Times New Roman" w:hAnsi="Times New Roman" w:cs="Times New Roman"/>
          <w:sz w:val="24"/>
          <w:szCs w:val="24"/>
          <w:lang w:val="ro-RO"/>
        </w:rPr>
        <w:t xml:space="preserve"> legii, a construcției cu denumirea </w:t>
      </w:r>
      <w:r w:rsidRPr="00F119D8">
        <w:rPr>
          <w:rFonts w:ascii="Times New Roman" w:hAnsi="Times New Roman" w:cs="Times New Roman"/>
          <w:noProof/>
          <w:sz w:val="24"/>
          <w:szCs w:val="24"/>
          <w:lang w:val="ro-RO"/>
        </w:rPr>
        <w:t>“</w:t>
      </w:r>
      <w:r w:rsidR="00BE395C" w:rsidRPr="00F119D8">
        <w:rPr>
          <w:rFonts w:ascii="Times New Roman" w:hAnsi="Times New Roman" w:cs="Times New Roman"/>
          <w:sz w:val="24"/>
          <w:szCs w:val="24"/>
          <w:lang w:val="ro-RO"/>
        </w:rPr>
        <w:t>REMIZA</w:t>
      </w:r>
      <w:r w:rsidRPr="00F119D8">
        <w:rPr>
          <w:rFonts w:ascii="Times New Roman" w:hAnsi="Times New Roman" w:cs="Times New Roman"/>
          <w:sz w:val="24"/>
          <w:szCs w:val="24"/>
          <w:lang w:val="ro-RO"/>
        </w:rPr>
        <w:t xml:space="preserve"> RADIOSONDE SEDIU CENTRUL METEOROLOGIC REGIONAL CLUJ” aflată în administrarea Ministerului Mediului, Apelor </w:t>
      </w:r>
      <w:r w:rsidR="000D36EC" w:rsidRPr="00F119D8">
        <w:rPr>
          <w:rFonts w:ascii="Times New Roman" w:hAnsi="Times New Roman" w:cs="Times New Roman"/>
          <w:sz w:val="24"/>
          <w:szCs w:val="24"/>
          <w:lang w:val="ro-RO"/>
        </w:rPr>
        <w:t>și</w:t>
      </w:r>
      <w:r w:rsidRPr="00F119D8">
        <w:rPr>
          <w:rFonts w:ascii="Times New Roman" w:hAnsi="Times New Roman" w:cs="Times New Roman"/>
          <w:sz w:val="24"/>
          <w:szCs w:val="24"/>
          <w:lang w:val="ro-RO"/>
        </w:rPr>
        <w:t xml:space="preserve"> Pădurilor – </w:t>
      </w:r>
      <w:r w:rsidR="000D36EC" w:rsidRPr="00F119D8">
        <w:rPr>
          <w:rFonts w:ascii="Times New Roman" w:hAnsi="Times New Roman" w:cs="Times New Roman"/>
          <w:sz w:val="24"/>
          <w:szCs w:val="24"/>
          <w:lang w:val="ro-RO"/>
        </w:rPr>
        <w:t>Administrația</w:t>
      </w:r>
      <w:r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Națională</w:t>
      </w:r>
      <w:r w:rsidRPr="00F119D8">
        <w:rPr>
          <w:rFonts w:ascii="Times New Roman" w:hAnsi="Times New Roman" w:cs="Times New Roman"/>
          <w:sz w:val="24"/>
          <w:szCs w:val="24"/>
          <w:lang w:val="ro-RO"/>
        </w:rPr>
        <w:t xml:space="preserve"> de Meteorologie.</w:t>
      </w:r>
    </w:p>
    <w:p w:rsidR="00F00374" w:rsidRPr="00F119D8" w:rsidRDefault="00F00374" w:rsidP="007429AC">
      <w:pPr>
        <w:spacing w:after="0" w:line="240" w:lineRule="auto"/>
        <w:ind w:left="-142" w:firstLine="862"/>
        <w:jc w:val="both"/>
        <w:rPr>
          <w:rFonts w:ascii="Times New Roman" w:hAnsi="Times New Roman" w:cs="Times New Roman"/>
          <w:sz w:val="24"/>
          <w:szCs w:val="24"/>
          <w:lang w:val="ro-RO"/>
        </w:rPr>
      </w:pPr>
    </w:p>
    <w:p w:rsidR="00640849" w:rsidRPr="00F119D8" w:rsidRDefault="00C725EC" w:rsidP="007429AC">
      <w:pPr>
        <w:spacing w:after="0" w:line="240" w:lineRule="auto"/>
        <w:ind w:left="-142" w:firstLine="862"/>
        <w:jc w:val="both"/>
        <w:rPr>
          <w:rFonts w:ascii="Times New Roman" w:hAnsi="Times New Roman" w:cs="Times New Roman"/>
          <w:sz w:val="24"/>
          <w:szCs w:val="24"/>
          <w:lang w:val="ro-RO"/>
        </w:rPr>
      </w:pPr>
      <w:r w:rsidRPr="00F119D8">
        <w:rPr>
          <w:rFonts w:ascii="Times New Roman" w:hAnsi="Times New Roman" w:cs="Times New Roman"/>
          <w:sz w:val="24"/>
          <w:szCs w:val="24"/>
          <w:lang w:val="ro-RO"/>
        </w:rPr>
        <w:t xml:space="preserve">Conform memoriului </w:t>
      </w:r>
      <w:r w:rsidR="00B704AE" w:rsidRPr="00F119D8">
        <w:rPr>
          <w:rFonts w:ascii="Times New Roman" w:hAnsi="Times New Roman" w:cs="Times New Roman"/>
          <w:sz w:val="24"/>
          <w:szCs w:val="24"/>
          <w:lang w:val="ro-RO"/>
        </w:rPr>
        <w:t xml:space="preserve">tehnic administrativ, </w:t>
      </w:r>
      <w:r w:rsidRPr="00F119D8">
        <w:rPr>
          <w:rFonts w:ascii="Times New Roman" w:hAnsi="Times New Roman" w:cs="Times New Roman"/>
          <w:sz w:val="24"/>
          <w:szCs w:val="24"/>
          <w:lang w:val="ro-RO"/>
        </w:rPr>
        <w:t xml:space="preserve">întocmit de arhitectul </w:t>
      </w:r>
      <w:r w:rsidR="007A49A4" w:rsidRPr="00F119D8">
        <w:rPr>
          <w:rFonts w:ascii="Times New Roman" w:hAnsi="Times New Roman" w:cs="Times New Roman"/>
          <w:sz w:val="24"/>
          <w:szCs w:val="24"/>
          <w:lang w:val="ro-RO"/>
        </w:rPr>
        <w:t>G</w:t>
      </w:r>
      <w:r w:rsidR="007A49A4" w:rsidRPr="00F119D8">
        <w:rPr>
          <w:rFonts w:ascii="Calibri" w:hAnsi="Calibri" w:cs="Times New Roman"/>
          <w:sz w:val="24"/>
          <w:szCs w:val="24"/>
          <w:lang w:val="ro-RO"/>
        </w:rPr>
        <w:t>á</w:t>
      </w:r>
      <w:r w:rsidR="007A49A4" w:rsidRPr="00F119D8">
        <w:rPr>
          <w:rFonts w:ascii="Times New Roman" w:hAnsi="Times New Roman" w:cs="Times New Roman"/>
          <w:sz w:val="24"/>
          <w:szCs w:val="24"/>
          <w:lang w:val="ro-RO"/>
        </w:rPr>
        <w:t>ll J</w:t>
      </w:r>
      <w:r w:rsidR="007A49A4" w:rsidRPr="00F119D8">
        <w:rPr>
          <w:rFonts w:ascii="Calibri" w:hAnsi="Calibri" w:cs="Times New Roman"/>
          <w:sz w:val="24"/>
          <w:szCs w:val="24"/>
          <w:lang w:val="ro-RO"/>
        </w:rPr>
        <w:t>á</w:t>
      </w:r>
      <w:r w:rsidRPr="00F119D8">
        <w:rPr>
          <w:rFonts w:ascii="Times New Roman" w:hAnsi="Times New Roman" w:cs="Times New Roman"/>
          <w:sz w:val="24"/>
          <w:szCs w:val="24"/>
          <w:lang w:val="ro-RO"/>
        </w:rPr>
        <w:t>nos</w:t>
      </w:r>
      <w:r w:rsidR="00B704AE" w:rsidRPr="00F119D8">
        <w:rPr>
          <w:rFonts w:ascii="Times New Roman" w:hAnsi="Times New Roman" w:cs="Times New Roman"/>
          <w:sz w:val="24"/>
          <w:szCs w:val="24"/>
          <w:lang w:val="ro-RO"/>
        </w:rPr>
        <w:t xml:space="preserve">, </w:t>
      </w:r>
      <w:r w:rsidR="001202A3" w:rsidRPr="00F119D8">
        <w:rPr>
          <w:rFonts w:ascii="Times New Roman" w:hAnsi="Times New Roman" w:cs="Times New Roman"/>
          <w:sz w:val="24"/>
          <w:szCs w:val="24"/>
          <w:lang w:val="ro-RO"/>
        </w:rPr>
        <w:t>înregi</w:t>
      </w:r>
      <w:r w:rsidR="006A71B6" w:rsidRPr="00F119D8">
        <w:rPr>
          <w:rFonts w:ascii="Times New Roman" w:hAnsi="Times New Roman" w:cs="Times New Roman"/>
          <w:sz w:val="24"/>
          <w:szCs w:val="24"/>
          <w:lang w:val="ro-RO"/>
        </w:rPr>
        <w:t>strat la Administrația Națională</w:t>
      </w:r>
      <w:r w:rsidR="001202A3" w:rsidRPr="00F119D8">
        <w:rPr>
          <w:rFonts w:ascii="Times New Roman" w:hAnsi="Times New Roman" w:cs="Times New Roman"/>
          <w:sz w:val="24"/>
          <w:szCs w:val="24"/>
          <w:lang w:val="ro-RO"/>
        </w:rPr>
        <w:t xml:space="preserve"> de Meteorologie cu </w:t>
      </w:r>
      <w:r w:rsidR="006A71B6" w:rsidRPr="00F119D8">
        <w:rPr>
          <w:rFonts w:ascii="Times New Roman" w:hAnsi="Times New Roman" w:cs="Times New Roman"/>
          <w:sz w:val="24"/>
          <w:szCs w:val="24"/>
          <w:lang w:val="ro-RO"/>
        </w:rPr>
        <w:t>n</w:t>
      </w:r>
      <w:r w:rsidR="00336378" w:rsidRPr="00F119D8">
        <w:rPr>
          <w:rFonts w:ascii="Times New Roman" w:hAnsi="Times New Roman" w:cs="Times New Roman"/>
          <w:sz w:val="24"/>
          <w:szCs w:val="24"/>
          <w:lang w:val="ro-RO"/>
        </w:rPr>
        <w:t xml:space="preserve">r. </w:t>
      </w:r>
      <w:r w:rsidR="00BF41F4" w:rsidRPr="00F119D8">
        <w:rPr>
          <w:rFonts w:ascii="Times New Roman" w:hAnsi="Times New Roman" w:cs="Times New Roman"/>
          <w:sz w:val="24"/>
          <w:szCs w:val="24"/>
          <w:lang w:val="ro-RO"/>
        </w:rPr>
        <w:t>6151/06.12.2022</w:t>
      </w:r>
      <w:r w:rsidR="00336378" w:rsidRPr="00F119D8">
        <w:rPr>
          <w:rFonts w:ascii="Times New Roman" w:hAnsi="Times New Roman" w:cs="Times New Roman"/>
          <w:sz w:val="24"/>
          <w:szCs w:val="24"/>
          <w:lang w:val="ro-RO"/>
        </w:rPr>
        <w:t xml:space="preserve">, </w:t>
      </w:r>
      <w:r w:rsidR="000716A0" w:rsidRPr="00F119D8">
        <w:rPr>
          <w:rFonts w:ascii="Times New Roman" w:hAnsi="Times New Roman" w:cs="Times New Roman"/>
          <w:sz w:val="24"/>
          <w:szCs w:val="24"/>
          <w:lang w:val="ro-RO"/>
        </w:rPr>
        <w:t>s</w:t>
      </w:r>
      <w:r w:rsidR="001833C6" w:rsidRPr="00F119D8">
        <w:rPr>
          <w:rFonts w:ascii="Times New Roman" w:hAnsi="Times New Roman" w:cs="Times New Roman"/>
          <w:sz w:val="24"/>
          <w:szCs w:val="24"/>
          <w:lang w:val="ro-RO"/>
        </w:rPr>
        <w:t>uprafața construită la sol a remizei radiosonde este de 132 mp, construcție edificată în anul</w:t>
      </w:r>
      <w:r w:rsidR="00D45070" w:rsidRPr="00F119D8">
        <w:rPr>
          <w:rFonts w:ascii="Times New Roman" w:hAnsi="Times New Roman" w:cs="Times New Roman"/>
          <w:sz w:val="24"/>
          <w:szCs w:val="24"/>
          <w:lang w:val="ro-RO"/>
        </w:rPr>
        <w:t xml:space="preserve"> </w:t>
      </w:r>
      <w:r w:rsidR="001833C6" w:rsidRPr="00F119D8">
        <w:rPr>
          <w:rFonts w:ascii="Times New Roman" w:hAnsi="Times New Roman" w:cs="Times New Roman"/>
          <w:sz w:val="24"/>
          <w:szCs w:val="24"/>
          <w:lang w:val="ro-RO"/>
        </w:rPr>
        <w:t xml:space="preserve">1966. Aceasta este o clădire tehnică construită special pentru activitatea de aerologie, pregătirea lansării baloanelor meteorologice și depozitarea buteliilor de hidrogen. </w:t>
      </w:r>
      <w:r w:rsidR="000716A0" w:rsidRPr="00F119D8">
        <w:rPr>
          <w:rFonts w:ascii="Times New Roman" w:hAnsi="Times New Roman" w:cs="Times New Roman"/>
          <w:sz w:val="24"/>
          <w:szCs w:val="24"/>
          <w:lang w:val="ro-RO"/>
        </w:rPr>
        <w:t xml:space="preserve">Fiind o activitate cu risc ridicat de explozie și incendiu, clădirea nu a fost dotată cu utilități: nu are instalații de încălzire centrală, apă, canalizare, instalație electrică interioară. </w:t>
      </w:r>
      <w:r w:rsidR="001833C6" w:rsidRPr="00F119D8">
        <w:rPr>
          <w:rFonts w:ascii="Times New Roman" w:hAnsi="Times New Roman" w:cs="Times New Roman"/>
          <w:sz w:val="24"/>
          <w:szCs w:val="24"/>
          <w:lang w:val="ro-RO"/>
        </w:rPr>
        <w:t>Clădirea este într-o stare avansată de degradare și compartimentarea ei nu permite transformarea în clădire de birouri.</w:t>
      </w:r>
      <w:r w:rsidR="00D45070" w:rsidRPr="00F119D8">
        <w:rPr>
          <w:rFonts w:ascii="Times New Roman" w:hAnsi="Times New Roman" w:cs="Times New Roman"/>
          <w:sz w:val="24"/>
          <w:szCs w:val="24"/>
          <w:lang w:val="ro-RO"/>
        </w:rPr>
        <w:t xml:space="preserve"> </w:t>
      </w:r>
      <w:r w:rsidR="0060599C" w:rsidRPr="00F119D8">
        <w:rPr>
          <w:rFonts w:ascii="Times New Roman" w:hAnsi="Times New Roman" w:cs="Times New Roman"/>
          <w:sz w:val="24"/>
          <w:szCs w:val="24"/>
          <w:lang w:val="ro-RO"/>
        </w:rPr>
        <w:t>Clădirea este orientată cu axa longitudinală Nord-Sud și este compusă din două corpuri distincte: - Corpul nordic cu dimensiunile exterioare de 9.00 x7.00 și H int 6.10 m, și Corpul sudic cu dimensiunile exterioare de 10.00 x7.00 și H int 3.20 m.</w:t>
      </w:r>
    </w:p>
    <w:p w:rsidR="00640849" w:rsidRPr="00F119D8" w:rsidRDefault="00640849" w:rsidP="007429AC">
      <w:pPr>
        <w:spacing w:after="0" w:line="240" w:lineRule="auto"/>
        <w:ind w:left="-142" w:firstLine="862"/>
        <w:jc w:val="both"/>
        <w:rPr>
          <w:rFonts w:ascii="Times New Roman" w:hAnsi="Times New Roman" w:cs="Times New Roman"/>
          <w:sz w:val="24"/>
          <w:szCs w:val="24"/>
          <w:lang w:val="ro-RO"/>
        </w:rPr>
      </w:pPr>
    </w:p>
    <w:p w:rsidR="00CB3F1B" w:rsidRPr="00F119D8" w:rsidRDefault="0060599C" w:rsidP="007429AC">
      <w:pPr>
        <w:spacing w:after="0" w:line="240" w:lineRule="auto"/>
        <w:ind w:left="-142" w:firstLine="862"/>
        <w:jc w:val="both"/>
        <w:rPr>
          <w:rFonts w:ascii="Times New Roman" w:hAnsi="Times New Roman" w:cs="Times New Roman"/>
          <w:sz w:val="24"/>
          <w:szCs w:val="24"/>
          <w:lang w:val="ro-RO"/>
        </w:rPr>
      </w:pPr>
      <w:r w:rsidRPr="00F119D8">
        <w:rPr>
          <w:rFonts w:ascii="Times New Roman" w:hAnsi="Times New Roman" w:cs="Times New Roman"/>
          <w:sz w:val="24"/>
          <w:szCs w:val="24"/>
          <w:lang w:val="ro-RO"/>
        </w:rPr>
        <w:t xml:space="preserve"> C</w:t>
      </w:r>
      <w:r w:rsidR="00FC71E9" w:rsidRPr="00F119D8">
        <w:rPr>
          <w:rFonts w:ascii="Times New Roman" w:hAnsi="Times New Roman" w:cs="Times New Roman"/>
          <w:sz w:val="24"/>
          <w:szCs w:val="24"/>
          <w:lang w:val="ro-RO"/>
        </w:rPr>
        <w:t>lădirea este situată la 60 metr</w:t>
      </w:r>
      <w:r w:rsidRPr="00F119D8">
        <w:rPr>
          <w:rFonts w:ascii="Times New Roman" w:hAnsi="Times New Roman" w:cs="Times New Roman"/>
          <w:sz w:val="24"/>
          <w:szCs w:val="24"/>
          <w:lang w:val="ro-RO"/>
        </w:rPr>
        <w:t>i est de la limita Platformei meteorologice, deci la 30 metri de la zona de protecție. Cota terenului na</w:t>
      </w:r>
      <w:r w:rsidR="006A71B6" w:rsidRPr="00F119D8">
        <w:rPr>
          <w:rFonts w:ascii="Times New Roman" w:hAnsi="Times New Roman" w:cs="Times New Roman"/>
          <w:sz w:val="24"/>
          <w:szCs w:val="24"/>
          <w:lang w:val="ro-RO"/>
        </w:rPr>
        <w:t xml:space="preserve">tural al platformei este 410,90, </w:t>
      </w:r>
      <w:r w:rsidRPr="00F119D8">
        <w:rPr>
          <w:rFonts w:ascii="Times New Roman" w:hAnsi="Times New Roman" w:cs="Times New Roman"/>
          <w:sz w:val="24"/>
          <w:szCs w:val="24"/>
          <w:lang w:val="ro-RO"/>
        </w:rPr>
        <w:t>iar cota terenului amenajat al amplasame</w:t>
      </w:r>
      <w:r w:rsidR="009A2890" w:rsidRPr="00F119D8">
        <w:rPr>
          <w:rFonts w:ascii="Times New Roman" w:hAnsi="Times New Roman" w:cs="Times New Roman"/>
          <w:sz w:val="24"/>
          <w:szCs w:val="24"/>
          <w:lang w:val="ro-RO"/>
        </w:rPr>
        <w:t>ntului este de 409,50. Cota sup</w:t>
      </w:r>
      <w:r w:rsidRPr="00F119D8">
        <w:rPr>
          <w:rFonts w:ascii="Times New Roman" w:hAnsi="Times New Roman" w:cs="Times New Roman"/>
          <w:sz w:val="24"/>
          <w:szCs w:val="24"/>
          <w:lang w:val="ro-RO"/>
        </w:rPr>
        <w:t>e</w:t>
      </w:r>
      <w:r w:rsidR="009A2890" w:rsidRPr="00F119D8">
        <w:rPr>
          <w:rFonts w:ascii="Times New Roman" w:hAnsi="Times New Roman" w:cs="Times New Roman"/>
          <w:sz w:val="24"/>
          <w:szCs w:val="24"/>
          <w:lang w:val="ro-RO"/>
        </w:rPr>
        <w:t>r</w:t>
      </w:r>
      <w:r w:rsidRPr="00F119D8">
        <w:rPr>
          <w:rFonts w:ascii="Times New Roman" w:hAnsi="Times New Roman" w:cs="Times New Roman"/>
          <w:sz w:val="24"/>
          <w:szCs w:val="24"/>
          <w:lang w:val="ro-RO"/>
        </w:rPr>
        <w:t>ioară a clădirii este 415,65.</w:t>
      </w:r>
    </w:p>
    <w:p w:rsidR="00501503" w:rsidRPr="00F119D8" w:rsidRDefault="00501503" w:rsidP="007429AC">
      <w:pPr>
        <w:spacing w:after="0" w:line="240" w:lineRule="auto"/>
        <w:ind w:left="-142" w:firstLine="862"/>
        <w:jc w:val="both"/>
        <w:rPr>
          <w:rFonts w:ascii="Times New Roman" w:hAnsi="Times New Roman" w:cs="Times New Roman"/>
          <w:sz w:val="24"/>
          <w:szCs w:val="24"/>
          <w:lang w:val="ro-RO"/>
        </w:rPr>
      </w:pPr>
    </w:p>
    <w:p w:rsidR="000716A0" w:rsidRPr="00F119D8" w:rsidRDefault="0060599C" w:rsidP="006F2A4D">
      <w:pPr>
        <w:spacing w:after="0" w:line="240" w:lineRule="auto"/>
        <w:ind w:left="-142" w:firstLine="862"/>
        <w:jc w:val="both"/>
        <w:rPr>
          <w:rFonts w:ascii="Times New Roman" w:hAnsi="Times New Roman" w:cs="Times New Roman"/>
          <w:sz w:val="24"/>
          <w:szCs w:val="24"/>
          <w:lang w:val="ro-RO"/>
        </w:rPr>
      </w:pPr>
      <w:r w:rsidRPr="00F119D8">
        <w:rPr>
          <w:rFonts w:ascii="Times New Roman" w:hAnsi="Times New Roman" w:cs="Times New Roman"/>
          <w:sz w:val="24"/>
          <w:szCs w:val="24"/>
          <w:lang w:val="ro-RO"/>
        </w:rPr>
        <w:t>Ambele corpuri de clădire au acoperiș tip terasă cu hidroizolație deteriorată în bună parte, ceea ce a dus la infiltrații și la degradarea construcției. Pe suprafețe relativ întinse apar exfolieri, fisuri, crăpături. Se constată fisuri/crăpături structurale verticale și diagonale în special pe fațada nordică și zonele nord-estice și nord-vestice, pe interior și pe exterior. Armătura din elementele de beton armat nu sunt vizibile, nu avem date privind armătura acestor elemente structurale.</w:t>
      </w:r>
      <w:r w:rsidR="000716A0" w:rsidRPr="00F119D8">
        <w:rPr>
          <w:lang w:val="ro-RO"/>
        </w:rPr>
        <w:t xml:space="preserve"> </w:t>
      </w:r>
      <w:r w:rsidR="000716A0" w:rsidRPr="00F119D8">
        <w:rPr>
          <w:rFonts w:ascii="Times New Roman" w:hAnsi="Times New Roman" w:cs="Times New Roman"/>
          <w:sz w:val="24"/>
          <w:szCs w:val="24"/>
          <w:lang w:val="ro-RO"/>
        </w:rPr>
        <w:t>Regimul de înălțime este reglementat</w:t>
      </w:r>
      <w:r w:rsidR="00336378" w:rsidRPr="00F119D8">
        <w:rPr>
          <w:rFonts w:ascii="Times New Roman" w:hAnsi="Times New Roman" w:cs="Times New Roman"/>
          <w:sz w:val="24"/>
          <w:szCs w:val="24"/>
          <w:lang w:val="ro-RO"/>
        </w:rPr>
        <w:t xml:space="preserve"> în acest caz de</w:t>
      </w:r>
      <w:r w:rsidR="006F2A4D">
        <w:rPr>
          <w:rFonts w:ascii="Times New Roman" w:hAnsi="Times New Roman" w:cs="Times New Roman"/>
          <w:sz w:val="24"/>
          <w:szCs w:val="24"/>
          <w:lang w:val="ro-RO"/>
        </w:rPr>
        <w:t xml:space="preserve"> </w:t>
      </w:r>
      <w:r w:rsidR="006F2A4D" w:rsidRPr="006F2A4D">
        <w:rPr>
          <w:rFonts w:ascii="Times New Roman" w:hAnsi="Times New Roman" w:cs="Times New Roman"/>
          <w:sz w:val="24"/>
          <w:szCs w:val="24"/>
          <w:lang w:val="ro-RO"/>
        </w:rPr>
        <w:t>art.18 alin (1) și art.19</w:t>
      </w:r>
      <w:r w:rsidR="006F2A4D">
        <w:rPr>
          <w:rFonts w:ascii="Times New Roman" w:hAnsi="Times New Roman" w:cs="Times New Roman"/>
          <w:sz w:val="24"/>
          <w:szCs w:val="24"/>
          <w:lang w:val="ro-RO"/>
        </w:rPr>
        <w:t xml:space="preserve"> din</w:t>
      </w:r>
      <w:r w:rsidR="00336378" w:rsidRPr="00F119D8">
        <w:rPr>
          <w:rFonts w:ascii="Times New Roman" w:hAnsi="Times New Roman" w:cs="Times New Roman"/>
          <w:sz w:val="24"/>
          <w:szCs w:val="24"/>
          <w:lang w:val="ro-RO"/>
        </w:rPr>
        <w:t xml:space="preserve"> L</w:t>
      </w:r>
      <w:r w:rsidR="000716A0" w:rsidRPr="00F119D8">
        <w:rPr>
          <w:rFonts w:ascii="Times New Roman" w:hAnsi="Times New Roman" w:cs="Times New Roman"/>
          <w:sz w:val="24"/>
          <w:szCs w:val="24"/>
          <w:lang w:val="ro-RO"/>
        </w:rPr>
        <w:t xml:space="preserve">egea </w:t>
      </w:r>
      <w:r w:rsidR="00170D99">
        <w:rPr>
          <w:rFonts w:ascii="Times New Roman" w:hAnsi="Times New Roman" w:cs="Times New Roman"/>
          <w:sz w:val="24"/>
          <w:szCs w:val="24"/>
          <w:lang w:val="ro-RO"/>
        </w:rPr>
        <w:t>nr.</w:t>
      </w:r>
      <w:r w:rsidR="000716A0" w:rsidRPr="00F119D8">
        <w:rPr>
          <w:rFonts w:ascii="Times New Roman" w:hAnsi="Times New Roman" w:cs="Times New Roman"/>
          <w:sz w:val="24"/>
          <w:szCs w:val="24"/>
          <w:lang w:val="ro-RO"/>
        </w:rPr>
        <w:t xml:space="preserve">139/2000 </w:t>
      </w:r>
      <w:r w:rsidR="006F2A4D" w:rsidRPr="006F2A4D">
        <w:rPr>
          <w:rFonts w:ascii="Times New Roman" w:hAnsi="Times New Roman" w:cs="Times New Roman"/>
          <w:sz w:val="24"/>
          <w:szCs w:val="24"/>
          <w:lang w:val="ro-RO"/>
        </w:rPr>
        <w:t>privind activitatea de meteorologie</w:t>
      </w:r>
      <w:r w:rsidR="006F2A4D">
        <w:rPr>
          <w:rFonts w:ascii="Times New Roman" w:hAnsi="Times New Roman" w:cs="Times New Roman"/>
          <w:sz w:val="24"/>
          <w:szCs w:val="24"/>
          <w:lang w:val="ro-RO"/>
        </w:rPr>
        <w:t>,</w:t>
      </w:r>
      <w:r w:rsidR="006F2A4D" w:rsidRPr="006F2A4D">
        <w:t xml:space="preserve"> </w:t>
      </w:r>
      <w:r w:rsidR="006F2A4D" w:rsidRPr="006F2A4D">
        <w:rPr>
          <w:rFonts w:ascii="Times New Roman" w:hAnsi="Times New Roman" w:cs="Times New Roman"/>
          <w:sz w:val="24"/>
          <w:szCs w:val="24"/>
          <w:lang w:val="ro-RO"/>
        </w:rPr>
        <w:t>cu modificările și completările ulterioare</w:t>
      </w:r>
      <w:r w:rsidR="006F2A4D">
        <w:rPr>
          <w:rFonts w:ascii="Times New Roman" w:hAnsi="Times New Roman" w:cs="Times New Roman"/>
          <w:sz w:val="24"/>
          <w:szCs w:val="24"/>
          <w:lang w:val="ro-RO"/>
        </w:rPr>
        <w:t xml:space="preserve">. </w:t>
      </w:r>
      <w:r w:rsidR="000716A0" w:rsidRPr="00F119D8">
        <w:rPr>
          <w:rFonts w:ascii="Times New Roman" w:hAnsi="Times New Roman" w:cs="Times New Roman"/>
          <w:sz w:val="24"/>
          <w:szCs w:val="24"/>
          <w:lang w:val="ro-RO"/>
        </w:rPr>
        <w:t>Amplasamentul este situat la 30 metri de zona de protecție impusă în jurul Platformei meteorologice, astfel că înălțimea maximă admisă a clădirii este dată de formula H=1/6x30 m= 5 m față de cota terenului platformei, adică cota = 410,90 + 5,00 = 415,90.</w:t>
      </w:r>
    </w:p>
    <w:p w:rsidR="00501503" w:rsidRPr="00F119D8" w:rsidRDefault="00501503" w:rsidP="007429AC">
      <w:pPr>
        <w:spacing w:after="0" w:line="240" w:lineRule="auto"/>
        <w:ind w:left="-142" w:firstLine="862"/>
        <w:jc w:val="both"/>
        <w:rPr>
          <w:rFonts w:ascii="Times New Roman" w:hAnsi="Times New Roman" w:cs="Times New Roman"/>
          <w:sz w:val="24"/>
          <w:szCs w:val="24"/>
          <w:lang w:val="ro-RO"/>
        </w:rPr>
      </w:pPr>
    </w:p>
    <w:p w:rsidR="000716A0" w:rsidRPr="00F119D8" w:rsidRDefault="000716A0" w:rsidP="007429AC">
      <w:pPr>
        <w:spacing w:after="0" w:line="240" w:lineRule="auto"/>
        <w:ind w:left="-142" w:firstLine="862"/>
        <w:jc w:val="both"/>
        <w:rPr>
          <w:rFonts w:ascii="Times New Roman" w:hAnsi="Times New Roman" w:cs="Times New Roman"/>
          <w:sz w:val="24"/>
          <w:szCs w:val="24"/>
          <w:lang w:val="ro-RO"/>
        </w:rPr>
      </w:pPr>
      <w:r w:rsidRPr="00F119D8">
        <w:rPr>
          <w:rFonts w:ascii="Times New Roman" w:hAnsi="Times New Roman" w:cs="Times New Roman"/>
          <w:sz w:val="24"/>
          <w:szCs w:val="24"/>
          <w:lang w:val="ro-RO"/>
        </w:rPr>
        <w:t>Prin varianta modernizării și extinderii pe verticală ar rezulta o clădire nouă care s-ar încadra întocmai în parametrii de POT 60%. Aria construită de 132 mp reprezintă un POT de 40,6 %. Nu satisface în schimb necesarul de suprafață utilă de 373 mp, deoarece cu un reg</w:t>
      </w:r>
      <w:r w:rsidR="008C6399" w:rsidRPr="00F119D8">
        <w:rPr>
          <w:rFonts w:ascii="Times New Roman" w:hAnsi="Times New Roman" w:cs="Times New Roman"/>
          <w:sz w:val="24"/>
          <w:szCs w:val="24"/>
          <w:lang w:val="ro-RO"/>
        </w:rPr>
        <w:t>im de P+E va rezulta o suprafață</w:t>
      </w:r>
      <w:r w:rsidRPr="00F119D8">
        <w:rPr>
          <w:rFonts w:ascii="Times New Roman" w:hAnsi="Times New Roman" w:cs="Times New Roman"/>
          <w:sz w:val="24"/>
          <w:szCs w:val="24"/>
          <w:lang w:val="ro-RO"/>
        </w:rPr>
        <w:t xml:space="preserve"> utilă de numai 106x2 = 212 mp.</w:t>
      </w:r>
    </w:p>
    <w:p w:rsidR="00501503" w:rsidRPr="00F119D8" w:rsidRDefault="00501503" w:rsidP="007429AC">
      <w:pPr>
        <w:spacing w:after="0" w:line="240" w:lineRule="auto"/>
        <w:ind w:left="-142" w:firstLine="862"/>
        <w:jc w:val="both"/>
        <w:rPr>
          <w:rFonts w:ascii="Times New Roman" w:hAnsi="Times New Roman" w:cs="Times New Roman"/>
          <w:sz w:val="24"/>
          <w:szCs w:val="24"/>
          <w:lang w:val="ro-RO"/>
        </w:rPr>
      </w:pPr>
    </w:p>
    <w:p w:rsidR="000716A0" w:rsidRPr="00F119D8" w:rsidRDefault="000716A0" w:rsidP="007429AC">
      <w:pPr>
        <w:spacing w:after="0" w:line="240" w:lineRule="auto"/>
        <w:ind w:left="-142" w:firstLine="862"/>
        <w:jc w:val="both"/>
        <w:rPr>
          <w:rFonts w:ascii="Times New Roman" w:hAnsi="Times New Roman" w:cs="Times New Roman"/>
          <w:sz w:val="24"/>
          <w:szCs w:val="24"/>
          <w:lang w:val="ro-RO"/>
        </w:rPr>
      </w:pPr>
      <w:r w:rsidRPr="00F119D8">
        <w:rPr>
          <w:rFonts w:ascii="Times New Roman" w:hAnsi="Times New Roman" w:cs="Times New Roman"/>
          <w:sz w:val="24"/>
          <w:szCs w:val="24"/>
          <w:lang w:val="ro-RO"/>
        </w:rPr>
        <w:t xml:space="preserve">Diferența de 161 mp poate fi compensată numai prin suplimentarea </w:t>
      </w:r>
      <w:r w:rsidR="00FC71E9" w:rsidRPr="00F119D8">
        <w:rPr>
          <w:rFonts w:ascii="Times New Roman" w:hAnsi="Times New Roman" w:cs="Times New Roman"/>
          <w:sz w:val="24"/>
          <w:szCs w:val="24"/>
          <w:lang w:val="ro-RO"/>
        </w:rPr>
        <w:t>cu o extindere pe latura estică</w:t>
      </w:r>
      <w:r w:rsidRPr="00F119D8">
        <w:rPr>
          <w:rFonts w:ascii="Times New Roman" w:hAnsi="Times New Roman" w:cs="Times New Roman"/>
          <w:sz w:val="24"/>
          <w:szCs w:val="24"/>
          <w:lang w:val="ro-RO"/>
        </w:rPr>
        <w:t xml:space="preserve">, până la limita admisă de POT 60%. Ar fi necesară extinderea cu un corp de clădire S+P+E cu o arie construită de 63 mp, și ar rezulta un plus de suprafață utilă de 50 mp/nivel. Din cele două extinderi s-ar obține o suprafață utilă totală de 362 mp, cu un minus </w:t>
      </w:r>
      <w:r w:rsidR="008C6399" w:rsidRPr="00F119D8">
        <w:rPr>
          <w:rFonts w:ascii="Times New Roman" w:hAnsi="Times New Roman" w:cs="Times New Roman"/>
          <w:sz w:val="24"/>
          <w:szCs w:val="24"/>
          <w:lang w:val="ro-RO"/>
        </w:rPr>
        <w:t>de</w:t>
      </w:r>
      <w:r w:rsidR="00CA6FAF"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11 mp față de necesar.</w:t>
      </w:r>
    </w:p>
    <w:p w:rsidR="00501503" w:rsidRPr="00F119D8" w:rsidRDefault="00501503" w:rsidP="007429AC">
      <w:pPr>
        <w:spacing w:after="0" w:line="240" w:lineRule="auto"/>
        <w:ind w:left="-142" w:firstLine="862"/>
        <w:jc w:val="both"/>
        <w:rPr>
          <w:rFonts w:ascii="Times New Roman" w:hAnsi="Times New Roman" w:cs="Times New Roman"/>
          <w:sz w:val="24"/>
          <w:szCs w:val="24"/>
          <w:lang w:val="ro-RO"/>
        </w:rPr>
      </w:pPr>
    </w:p>
    <w:p w:rsidR="000716A0" w:rsidRPr="00F119D8" w:rsidRDefault="000716A0" w:rsidP="007429AC">
      <w:pPr>
        <w:spacing w:after="0" w:line="240" w:lineRule="auto"/>
        <w:ind w:left="-142" w:firstLine="862"/>
        <w:jc w:val="both"/>
        <w:rPr>
          <w:lang w:val="ro-RO"/>
        </w:rPr>
      </w:pPr>
      <w:r w:rsidRPr="00F119D8">
        <w:rPr>
          <w:rFonts w:ascii="Times New Roman" w:hAnsi="Times New Roman" w:cs="Times New Roman"/>
          <w:sz w:val="24"/>
          <w:szCs w:val="24"/>
          <w:lang w:val="ro-RO"/>
        </w:rPr>
        <w:t>Extinderea după o consolidare prealabilă, prin supraetajare și extindere pe latura estică, nu satisface în totalitate ca suprafață utilă cerințele beneficiarului. Varianta las</w:t>
      </w:r>
      <w:r w:rsidR="00CA6FAF" w:rsidRPr="00F119D8">
        <w:rPr>
          <w:rFonts w:ascii="Times New Roman" w:hAnsi="Times New Roman" w:cs="Times New Roman"/>
          <w:sz w:val="24"/>
          <w:szCs w:val="24"/>
          <w:lang w:val="ro-RO"/>
        </w:rPr>
        <w:t>ă Centrul Meteorologic Regional</w:t>
      </w:r>
      <w:r w:rsidRPr="00F119D8">
        <w:rPr>
          <w:rFonts w:ascii="Times New Roman" w:hAnsi="Times New Roman" w:cs="Times New Roman"/>
          <w:sz w:val="24"/>
          <w:szCs w:val="24"/>
          <w:lang w:val="ro-RO"/>
        </w:rPr>
        <w:t xml:space="preserve"> Transilvania Nor</w:t>
      </w:r>
      <w:r w:rsidR="00CA6FAF" w:rsidRPr="00F119D8">
        <w:rPr>
          <w:rFonts w:ascii="Times New Roman" w:hAnsi="Times New Roman" w:cs="Times New Roman"/>
          <w:sz w:val="24"/>
          <w:szCs w:val="24"/>
          <w:lang w:val="ro-RO"/>
        </w:rPr>
        <w:t>d fără locuri de parcare, și cr</w:t>
      </w:r>
      <w:r w:rsidR="00FC71E9" w:rsidRPr="00F119D8">
        <w:rPr>
          <w:rFonts w:ascii="Times New Roman" w:hAnsi="Times New Roman" w:cs="Times New Roman"/>
          <w:sz w:val="24"/>
          <w:szCs w:val="24"/>
          <w:lang w:val="ro-RO"/>
        </w:rPr>
        <w:t>e</w:t>
      </w:r>
      <w:r w:rsidR="00CA6FAF" w:rsidRPr="00F119D8">
        <w:rPr>
          <w:rFonts w:ascii="Times New Roman" w:hAnsi="Times New Roman" w:cs="Times New Roman"/>
          <w:sz w:val="24"/>
          <w:szCs w:val="24"/>
          <w:lang w:val="ro-RO"/>
        </w:rPr>
        <w:t>e</w:t>
      </w:r>
      <w:r w:rsidRPr="00F119D8">
        <w:rPr>
          <w:rFonts w:ascii="Times New Roman" w:hAnsi="Times New Roman" w:cs="Times New Roman"/>
          <w:sz w:val="24"/>
          <w:szCs w:val="24"/>
          <w:lang w:val="ro-RO"/>
        </w:rPr>
        <w:t>ază multiple probleme arhitecturale și de rezistență.</w:t>
      </w:r>
      <w:r w:rsidRPr="00F119D8">
        <w:rPr>
          <w:lang w:val="ro-RO"/>
        </w:rPr>
        <w:t xml:space="preserve"> </w:t>
      </w:r>
    </w:p>
    <w:p w:rsidR="00501503" w:rsidRPr="00F119D8" w:rsidRDefault="00501503" w:rsidP="007429AC">
      <w:pPr>
        <w:spacing w:after="0" w:line="240" w:lineRule="auto"/>
        <w:ind w:left="-142" w:firstLine="862"/>
        <w:jc w:val="both"/>
        <w:rPr>
          <w:lang w:val="ro-RO"/>
        </w:rPr>
      </w:pPr>
    </w:p>
    <w:p w:rsidR="000716A0" w:rsidRPr="00F119D8" w:rsidRDefault="000716A0" w:rsidP="007429AC">
      <w:pPr>
        <w:spacing w:after="0" w:line="240" w:lineRule="auto"/>
        <w:ind w:left="-142" w:firstLine="862"/>
        <w:jc w:val="both"/>
        <w:rPr>
          <w:rFonts w:ascii="Times New Roman" w:hAnsi="Times New Roman" w:cs="Times New Roman"/>
          <w:sz w:val="24"/>
          <w:szCs w:val="24"/>
          <w:lang w:val="ro-RO"/>
        </w:rPr>
      </w:pPr>
      <w:r w:rsidRPr="00F119D8">
        <w:rPr>
          <w:rFonts w:ascii="Times New Roman" w:hAnsi="Times New Roman" w:cs="Times New Roman"/>
          <w:sz w:val="24"/>
          <w:szCs w:val="24"/>
          <w:lang w:val="ro-RO"/>
        </w:rPr>
        <w:lastRenderedPageBreak/>
        <w:t>Prin demolarea clădirii existente și eliberarea amplasamentului, se cre</w:t>
      </w:r>
      <w:r w:rsidR="00AE0966" w:rsidRPr="00F119D8">
        <w:rPr>
          <w:rFonts w:ascii="Times New Roman" w:hAnsi="Times New Roman" w:cs="Times New Roman"/>
          <w:sz w:val="24"/>
          <w:szCs w:val="24"/>
          <w:lang w:val="ro-RO"/>
        </w:rPr>
        <w:t>e</w:t>
      </w:r>
      <w:r w:rsidRPr="00F119D8">
        <w:rPr>
          <w:rFonts w:ascii="Times New Roman" w:hAnsi="Times New Roman" w:cs="Times New Roman"/>
          <w:sz w:val="24"/>
          <w:szCs w:val="24"/>
          <w:lang w:val="ro-RO"/>
        </w:rPr>
        <w:t xml:space="preserve">ază posibilitatea proiectării și construirii unei clădiri noi, în regim S+P+E, care să satisfacă toate cerințele impuse: regim de înălțime (cota superioară maximă admisă 415,90), urbanistic (POT 60%), </w:t>
      </w:r>
      <w:r w:rsidR="000D36EC" w:rsidRPr="00F119D8">
        <w:rPr>
          <w:rFonts w:ascii="Times New Roman" w:hAnsi="Times New Roman" w:cs="Times New Roman"/>
          <w:sz w:val="24"/>
          <w:szCs w:val="24"/>
          <w:lang w:val="ro-RO"/>
        </w:rPr>
        <w:t>arhitectural</w:t>
      </w:r>
      <w:r w:rsidRPr="00F119D8">
        <w:rPr>
          <w:rFonts w:ascii="Times New Roman" w:hAnsi="Times New Roman" w:cs="Times New Roman"/>
          <w:sz w:val="24"/>
          <w:szCs w:val="24"/>
          <w:lang w:val="ro-RO"/>
        </w:rPr>
        <w:t>, de necesar de suprafață utilă.</w:t>
      </w:r>
    </w:p>
    <w:p w:rsidR="00501503" w:rsidRPr="00F119D8" w:rsidRDefault="00501503" w:rsidP="007429AC">
      <w:pPr>
        <w:spacing w:after="0" w:line="240" w:lineRule="auto"/>
        <w:ind w:left="-142" w:firstLine="862"/>
        <w:jc w:val="both"/>
        <w:rPr>
          <w:rFonts w:ascii="Times New Roman" w:hAnsi="Times New Roman" w:cs="Times New Roman"/>
          <w:sz w:val="24"/>
          <w:szCs w:val="24"/>
          <w:lang w:val="ro-RO"/>
        </w:rPr>
      </w:pPr>
    </w:p>
    <w:p w:rsidR="000716A0" w:rsidRPr="00F119D8" w:rsidRDefault="000716A0" w:rsidP="007429AC">
      <w:pPr>
        <w:spacing w:after="0" w:line="240" w:lineRule="auto"/>
        <w:ind w:left="-142" w:firstLine="862"/>
        <w:jc w:val="both"/>
        <w:rPr>
          <w:lang w:val="ro-RO"/>
        </w:rPr>
      </w:pPr>
      <w:r w:rsidRPr="00F119D8">
        <w:rPr>
          <w:rFonts w:ascii="Times New Roman" w:hAnsi="Times New Roman" w:cs="Times New Roman"/>
          <w:sz w:val="24"/>
          <w:szCs w:val="24"/>
          <w:lang w:val="ro-RO"/>
        </w:rPr>
        <w:t>Noua clădire în regim de S+P+E va avea o arie construită de 165 mp, (11</w:t>
      </w:r>
      <w:r w:rsidR="00D0038D" w:rsidRPr="00F119D8">
        <w:rPr>
          <w:rFonts w:ascii="Times New Roman" w:hAnsi="Times New Roman" w:cs="Times New Roman"/>
          <w:sz w:val="24"/>
          <w:szCs w:val="24"/>
          <w:lang w:val="ro-RO"/>
        </w:rPr>
        <w:t xml:space="preserve"> m x 15 m) cu un POT de 50,80%</w:t>
      </w:r>
      <w:r w:rsidRPr="00F119D8">
        <w:rPr>
          <w:rFonts w:ascii="Times New Roman" w:hAnsi="Times New Roman" w:cs="Times New Roman"/>
          <w:sz w:val="24"/>
          <w:szCs w:val="24"/>
          <w:lang w:val="ro-RO"/>
        </w:rPr>
        <w:t>, iar aria utilă va fi de 132x3 = 396 mp. Se cre</w:t>
      </w:r>
      <w:r w:rsidR="00AE0966" w:rsidRPr="00F119D8">
        <w:rPr>
          <w:rFonts w:ascii="Times New Roman" w:hAnsi="Times New Roman" w:cs="Times New Roman"/>
          <w:sz w:val="24"/>
          <w:szCs w:val="24"/>
          <w:lang w:val="ro-RO"/>
        </w:rPr>
        <w:t>e</w:t>
      </w:r>
      <w:r w:rsidRPr="00F119D8">
        <w:rPr>
          <w:rFonts w:ascii="Times New Roman" w:hAnsi="Times New Roman" w:cs="Times New Roman"/>
          <w:sz w:val="24"/>
          <w:szCs w:val="24"/>
          <w:lang w:val="ro-RO"/>
        </w:rPr>
        <w:t>ază astfel premisele realizării unei clădiri noi moderne, inteligente, cu respectarea prevederilor privind protecția mediului și eficiența energetică.</w:t>
      </w:r>
      <w:r w:rsidRPr="00F119D8">
        <w:rPr>
          <w:lang w:val="ro-RO"/>
        </w:rPr>
        <w:t xml:space="preserve"> </w:t>
      </w:r>
    </w:p>
    <w:p w:rsidR="00501503" w:rsidRPr="00F119D8" w:rsidRDefault="00501503" w:rsidP="007429AC">
      <w:pPr>
        <w:spacing w:after="0" w:line="240" w:lineRule="auto"/>
        <w:ind w:left="-142" w:firstLine="862"/>
        <w:jc w:val="both"/>
        <w:rPr>
          <w:lang w:val="ro-RO"/>
        </w:rPr>
      </w:pPr>
    </w:p>
    <w:p w:rsidR="0060599C" w:rsidRPr="00F119D8" w:rsidRDefault="000716A0" w:rsidP="007429AC">
      <w:pPr>
        <w:spacing w:after="0" w:line="240" w:lineRule="auto"/>
        <w:ind w:left="-142" w:firstLine="862"/>
        <w:jc w:val="both"/>
        <w:rPr>
          <w:rFonts w:ascii="Times New Roman" w:hAnsi="Times New Roman" w:cs="Times New Roman"/>
          <w:sz w:val="24"/>
          <w:szCs w:val="24"/>
          <w:lang w:val="ro-RO"/>
        </w:rPr>
      </w:pPr>
      <w:r w:rsidRPr="00F119D8">
        <w:rPr>
          <w:rFonts w:ascii="Times New Roman" w:hAnsi="Times New Roman" w:cs="Times New Roman"/>
          <w:sz w:val="24"/>
          <w:szCs w:val="24"/>
          <w:lang w:val="ro-RO"/>
        </w:rPr>
        <w:t>Pentru realizarea investiției propuse, varianta fezabilă este cea care presupune demolarea clădirii existente și proiectarea și edificarea unei construcții noi, moderne, care satisface integral toate cerințele tehnice, arhitecturale și urbanistice impuse.</w:t>
      </w:r>
    </w:p>
    <w:p w:rsidR="00501503" w:rsidRPr="00F119D8" w:rsidRDefault="00501503" w:rsidP="007429AC">
      <w:pPr>
        <w:spacing w:after="0" w:line="240" w:lineRule="auto"/>
        <w:ind w:left="-142" w:firstLine="862"/>
        <w:jc w:val="both"/>
        <w:rPr>
          <w:rFonts w:ascii="Times New Roman" w:hAnsi="Times New Roman" w:cs="Times New Roman"/>
          <w:sz w:val="24"/>
          <w:szCs w:val="24"/>
          <w:lang w:val="ro-RO"/>
        </w:rPr>
      </w:pPr>
    </w:p>
    <w:p w:rsidR="001833C6" w:rsidRPr="00F119D8" w:rsidRDefault="001833C6" w:rsidP="007429AC">
      <w:pPr>
        <w:spacing w:after="0" w:line="240" w:lineRule="auto"/>
        <w:ind w:left="-142" w:firstLine="862"/>
        <w:jc w:val="both"/>
        <w:rPr>
          <w:rFonts w:ascii="Times New Roman" w:hAnsi="Times New Roman" w:cs="Times New Roman"/>
          <w:sz w:val="24"/>
          <w:szCs w:val="24"/>
          <w:lang w:val="ro-RO"/>
        </w:rPr>
      </w:pPr>
      <w:r w:rsidRPr="00F119D8">
        <w:rPr>
          <w:rFonts w:ascii="Times New Roman" w:hAnsi="Times New Roman" w:cs="Times New Roman"/>
          <w:sz w:val="24"/>
          <w:szCs w:val="24"/>
          <w:lang w:val="ro-RO"/>
        </w:rPr>
        <w:t>Din acest motiv clădirea trebuie demolată și construită una nouă cu subsol, parter și două etaje, numărul de nivele se justifică din cauză că suprafața terenului este de doar 325 mp iar gradul maxim de ocupare nu poate să depășească 60% din aceasta.</w:t>
      </w:r>
    </w:p>
    <w:p w:rsidR="00F00374" w:rsidRPr="00F119D8" w:rsidRDefault="00F00374" w:rsidP="007429AC">
      <w:pPr>
        <w:spacing w:after="0" w:line="240" w:lineRule="auto"/>
        <w:ind w:left="-142" w:firstLine="862"/>
        <w:jc w:val="both"/>
        <w:rPr>
          <w:rFonts w:ascii="Times New Roman" w:hAnsi="Times New Roman" w:cs="Times New Roman"/>
          <w:sz w:val="24"/>
          <w:szCs w:val="24"/>
          <w:lang w:val="ro-RO"/>
        </w:rPr>
      </w:pPr>
    </w:p>
    <w:p w:rsidR="001833C6" w:rsidRPr="00F119D8" w:rsidRDefault="001833C6" w:rsidP="007429AC">
      <w:pPr>
        <w:spacing w:after="0" w:line="240" w:lineRule="auto"/>
        <w:ind w:left="-142" w:firstLine="862"/>
        <w:jc w:val="both"/>
        <w:rPr>
          <w:rFonts w:ascii="Times New Roman" w:hAnsi="Times New Roman" w:cs="Times New Roman"/>
          <w:sz w:val="24"/>
          <w:szCs w:val="24"/>
          <w:lang w:val="ro-RO"/>
        </w:rPr>
      </w:pPr>
      <w:r w:rsidRPr="00F119D8">
        <w:rPr>
          <w:rFonts w:ascii="Times New Roman" w:hAnsi="Times New Roman" w:cs="Times New Roman"/>
          <w:sz w:val="24"/>
          <w:szCs w:val="24"/>
          <w:lang w:val="ro-RO"/>
        </w:rPr>
        <w:t>Prin</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adoptarea</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prezentului</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proiect de act normativ se modifică</w:t>
      </w:r>
      <w:r w:rsidR="007039B3"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și</w:t>
      </w:r>
      <w:r w:rsidRPr="00F119D8">
        <w:rPr>
          <w:rFonts w:ascii="Times New Roman" w:hAnsi="Times New Roman" w:cs="Times New Roman"/>
          <w:sz w:val="24"/>
          <w:szCs w:val="24"/>
          <w:lang w:val="ro-RO"/>
        </w:rPr>
        <w:t xml:space="preserve"> se completează</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anexa</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nr. 12 la Hotărârea</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Guvernului</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 xml:space="preserve">nr. 1.705/2006 </w:t>
      </w:r>
      <w:r w:rsidR="00170D99" w:rsidRPr="00170D99">
        <w:rPr>
          <w:rFonts w:ascii="Times New Roman" w:hAnsi="Times New Roman" w:cs="Times New Roman"/>
          <w:sz w:val="24"/>
          <w:szCs w:val="24"/>
          <w:lang w:val="ro-RO"/>
        </w:rPr>
        <w:t>cu modificările și completările ulterioare</w:t>
      </w:r>
      <w:r w:rsidRPr="00F119D8">
        <w:rPr>
          <w:rFonts w:ascii="Times New Roman" w:hAnsi="Times New Roman" w:cs="Times New Roman"/>
          <w:sz w:val="24"/>
          <w:szCs w:val="24"/>
          <w:lang w:val="ro-RO"/>
        </w:rPr>
        <w:t>.</w:t>
      </w:r>
    </w:p>
    <w:p w:rsidR="00F00374" w:rsidRPr="00F119D8" w:rsidRDefault="00F00374" w:rsidP="007429AC">
      <w:pPr>
        <w:spacing w:after="0" w:line="240" w:lineRule="auto"/>
        <w:ind w:left="-142" w:firstLine="862"/>
        <w:jc w:val="both"/>
        <w:rPr>
          <w:rFonts w:ascii="Times New Roman" w:hAnsi="Times New Roman" w:cs="Times New Roman"/>
          <w:sz w:val="24"/>
          <w:szCs w:val="24"/>
          <w:lang w:val="ro-RO"/>
        </w:rPr>
      </w:pPr>
    </w:p>
    <w:p w:rsidR="007F17A1" w:rsidRPr="00F119D8" w:rsidRDefault="001833C6" w:rsidP="00501503">
      <w:pPr>
        <w:spacing w:after="0" w:line="240" w:lineRule="auto"/>
        <w:ind w:left="-142" w:firstLine="851"/>
        <w:jc w:val="both"/>
        <w:rPr>
          <w:rFonts w:ascii="Times New Roman" w:hAnsi="Times New Roman" w:cs="Times New Roman"/>
          <w:sz w:val="24"/>
          <w:szCs w:val="24"/>
          <w:lang w:val="ro-RO"/>
        </w:rPr>
      </w:pPr>
      <w:r w:rsidRPr="00F119D8">
        <w:rPr>
          <w:rFonts w:ascii="Times New Roman" w:hAnsi="Times New Roman" w:cs="Times New Roman"/>
          <w:sz w:val="24"/>
          <w:szCs w:val="24"/>
          <w:lang w:val="ro-RO"/>
        </w:rPr>
        <w:t>Necesitatea</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și</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oportunitatea</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promovării</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proiectului de act normativ, realitatea</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și</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corectitudinea</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datelor</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prezentate</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aparțin</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Administrației</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Naționale de Meteorologie, care promovează</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acest</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proiect</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prin</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Ministerul</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Mediului, Apelor</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și</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Pădurilor, în</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temeiul art.1 lit.b) din Regulamentul</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privind</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procedurile, la nivelul</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Guvernului, pentru</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elaborarea, avizarea</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și</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prezentarea</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proiectelor de documente de politici</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publice, a proiectelor de acte normative, precum</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și a altor</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documente</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în</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vederea</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adoptării/aprobării, aprobat</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prin</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Hotărârea</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Guvernului</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nr. 561/2009, cu modificările</w:t>
      </w:r>
      <w:r w:rsidR="007039B3"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ulterioare.</w:t>
      </w:r>
      <w:r w:rsidR="006A71B6" w:rsidRPr="00F119D8">
        <w:rPr>
          <w:rFonts w:ascii="Times New Roman" w:hAnsi="Times New Roman" w:cs="Times New Roman"/>
          <w:sz w:val="24"/>
          <w:szCs w:val="24"/>
          <w:lang w:val="ro-RO"/>
        </w:rPr>
        <w:t xml:space="preserve"> </w:t>
      </w:r>
      <w:r w:rsidRPr="00F119D8">
        <w:rPr>
          <w:rFonts w:ascii="Times New Roman" w:hAnsi="Times New Roman" w:cs="Times New Roman"/>
          <w:sz w:val="24"/>
          <w:szCs w:val="24"/>
          <w:lang w:val="ro-RO"/>
        </w:rPr>
        <w:t>Administrația Națională de Meteorologie face precizarea că acest bun care face obiectul prezentului proiect de act normativ nu este grevat de sarcini, nu se află în litigiu, nu face obiectul revendicării sau re</w:t>
      </w:r>
      <w:r w:rsidR="007F17A1" w:rsidRPr="00F119D8">
        <w:rPr>
          <w:rFonts w:ascii="Times New Roman" w:hAnsi="Times New Roman" w:cs="Times New Roman"/>
          <w:sz w:val="24"/>
          <w:szCs w:val="24"/>
          <w:lang w:val="ro-RO"/>
        </w:rPr>
        <w:t xml:space="preserve">stituirii în </w:t>
      </w:r>
      <w:r w:rsidR="000D36EC" w:rsidRPr="00F119D8">
        <w:rPr>
          <w:rFonts w:ascii="Times New Roman" w:hAnsi="Times New Roman" w:cs="Times New Roman"/>
          <w:sz w:val="24"/>
          <w:szCs w:val="24"/>
          <w:lang w:val="ro-RO"/>
        </w:rPr>
        <w:t>condițiile</w:t>
      </w:r>
      <w:r w:rsidR="007F17A1" w:rsidRPr="00F119D8">
        <w:rPr>
          <w:rFonts w:ascii="Times New Roman" w:hAnsi="Times New Roman" w:cs="Times New Roman"/>
          <w:sz w:val="24"/>
          <w:szCs w:val="24"/>
          <w:lang w:val="ro-RO"/>
        </w:rPr>
        <w:t xml:space="preserve"> legii. </w:t>
      </w:r>
    </w:p>
    <w:p w:rsidR="00F00374" w:rsidRPr="00F119D8" w:rsidRDefault="00F00374" w:rsidP="007429AC">
      <w:pPr>
        <w:spacing w:after="0" w:line="240" w:lineRule="auto"/>
        <w:ind w:left="-142" w:firstLine="851"/>
        <w:jc w:val="both"/>
        <w:rPr>
          <w:rFonts w:ascii="Times New Roman" w:hAnsi="Times New Roman" w:cs="Times New Roman"/>
          <w:sz w:val="24"/>
          <w:szCs w:val="24"/>
          <w:lang w:val="ro-RO"/>
        </w:rPr>
      </w:pPr>
    </w:p>
    <w:p w:rsidR="00893FC1" w:rsidRPr="00F119D8" w:rsidRDefault="001833C6" w:rsidP="00501503">
      <w:pPr>
        <w:spacing w:after="0" w:line="240" w:lineRule="auto"/>
        <w:ind w:left="-142" w:firstLine="851"/>
        <w:jc w:val="both"/>
        <w:rPr>
          <w:rFonts w:ascii="Times New Roman" w:hAnsi="Times New Roman" w:cs="Times New Roman"/>
          <w:sz w:val="24"/>
          <w:szCs w:val="24"/>
          <w:lang w:val="ro-RO"/>
        </w:rPr>
      </w:pPr>
      <w:r w:rsidRPr="00F119D8">
        <w:rPr>
          <w:rFonts w:ascii="Times New Roman" w:hAnsi="Times New Roman" w:cs="Times New Roman"/>
          <w:sz w:val="24"/>
          <w:szCs w:val="24"/>
          <w:lang w:val="ro-RO"/>
        </w:rPr>
        <w:t xml:space="preserve">Prezentul act normativ nu prezintă impact asupra domeniilor social, economic </w:t>
      </w:r>
      <w:r w:rsidR="000D36EC" w:rsidRPr="00F119D8">
        <w:rPr>
          <w:rFonts w:ascii="Times New Roman" w:hAnsi="Times New Roman" w:cs="Times New Roman"/>
          <w:sz w:val="24"/>
          <w:szCs w:val="24"/>
          <w:lang w:val="ro-RO"/>
        </w:rPr>
        <w:t>și</w:t>
      </w:r>
      <w:r w:rsidRPr="00F119D8">
        <w:rPr>
          <w:rFonts w:ascii="Times New Roman" w:hAnsi="Times New Roman" w:cs="Times New Roman"/>
          <w:sz w:val="24"/>
          <w:szCs w:val="24"/>
          <w:lang w:val="ro-RO"/>
        </w:rPr>
        <w:t xml:space="preserve"> de mediu, asup</w:t>
      </w:r>
      <w:r w:rsidR="00640849" w:rsidRPr="00F119D8">
        <w:rPr>
          <w:rFonts w:ascii="Times New Roman" w:hAnsi="Times New Roman" w:cs="Times New Roman"/>
          <w:sz w:val="24"/>
          <w:szCs w:val="24"/>
          <w:lang w:val="ro-RO"/>
        </w:rPr>
        <w:t>ra bugetului general consolidat</w:t>
      </w:r>
      <w:r w:rsidRPr="00F119D8">
        <w:rPr>
          <w:rFonts w:ascii="Times New Roman" w:hAnsi="Times New Roman" w:cs="Times New Roman"/>
          <w:sz w:val="24"/>
          <w:szCs w:val="24"/>
          <w:lang w:val="ro-RO"/>
        </w:rPr>
        <w:t xml:space="preserve"> sau asupra </w:t>
      </w:r>
      <w:r w:rsidR="000D36EC" w:rsidRPr="00F119D8">
        <w:rPr>
          <w:rFonts w:ascii="Times New Roman" w:hAnsi="Times New Roman" w:cs="Times New Roman"/>
          <w:sz w:val="24"/>
          <w:szCs w:val="24"/>
          <w:lang w:val="ro-RO"/>
        </w:rPr>
        <w:t>legislației</w:t>
      </w:r>
      <w:r w:rsidRPr="00F119D8">
        <w:rPr>
          <w:rFonts w:ascii="Times New Roman" w:hAnsi="Times New Roman" w:cs="Times New Roman"/>
          <w:sz w:val="24"/>
          <w:szCs w:val="24"/>
          <w:lang w:val="ro-RO"/>
        </w:rPr>
        <w:t xml:space="preserve"> în vigoare, conform prevederilor art.1 alin.(3) lit.a) pct.12 din Hotărârea Guvernului nr. 443/2022 pentru aprobarea </w:t>
      </w:r>
      <w:r w:rsidR="000D36EC" w:rsidRPr="00F119D8">
        <w:rPr>
          <w:rFonts w:ascii="Times New Roman" w:hAnsi="Times New Roman" w:cs="Times New Roman"/>
          <w:sz w:val="24"/>
          <w:szCs w:val="24"/>
          <w:lang w:val="ro-RO"/>
        </w:rPr>
        <w:t>conținutului</w:t>
      </w:r>
      <w:r w:rsidRPr="00F119D8">
        <w:rPr>
          <w:rFonts w:ascii="Times New Roman" w:hAnsi="Times New Roman" w:cs="Times New Roman"/>
          <w:sz w:val="24"/>
          <w:szCs w:val="24"/>
          <w:lang w:val="ro-RO"/>
        </w:rPr>
        <w:t xml:space="preserve"> instrumentului de prezentare </w:t>
      </w:r>
      <w:r w:rsidR="000D36EC" w:rsidRPr="00F119D8">
        <w:rPr>
          <w:rFonts w:ascii="Times New Roman" w:hAnsi="Times New Roman" w:cs="Times New Roman"/>
          <w:sz w:val="24"/>
          <w:szCs w:val="24"/>
          <w:lang w:val="ro-RO"/>
        </w:rPr>
        <w:t>și</w:t>
      </w:r>
      <w:r w:rsidRPr="00F119D8">
        <w:rPr>
          <w:rFonts w:ascii="Times New Roman" w:hAnsi="Times New Roman" w:cs="Times New Roman"/>
          <w:sz w:val="24"/>
          <w:szCs w:val="24"/>
          <w:lang w:val="ro-RO"/>
        </w:rPr>
        <w:t xml:space="preserve"> motivare, a structurii raportului privind implementarea actelor normative, a </w:t>
      </w:r>
      <w:r w:rsidR="000D36EC" w:rsidRPr="00F119D8">
        <w:rPr>
          <w:rFonts w:ascii="Times New Roman" w:hAnsi="Times New Roman" w:cs="Times New Roman"/>
          <w:sz w:val="24"/>
          <w:szCs w:val="24"/>
          <w:lang w:val="ro-RO"/>
        </w:rPr>
        <w:t>instrucțiunilor</w:t>
      </w:r>
      <w:r w:rsidRPr="00F119D8">
        <w:rPr>
          <w:rFonts w:ascii="Times New Roman" w:hAnsi="Times New Roman" w:cs="Times New Roman"/>
          <w:sz w:val="24"/>
          <w:szCs w:val="24"/>
          <w:lang w:val="ro-RO"/>
        </w:rPr>
        <w:t xml:space="preserve"> metodologice pentru realizarea evaluării impactului, precum </w:t>
      </w:r>
      <w:r w:rsidR="000D36EC" w:rsidRPr="00F119D8">
        <w:rPr>
          <w:rFonts w:ascii="Times New Roman" w:hAnsi="Times New Roman" w:cs="Times New Roman"/>
          <w:sz w:val="24"/>
          <w:szCs w:val="24"/>
          <w:lang w:val="ro-RO"/>
        </w:rPr>
        <w:t>și</w:t>
      </w:r>
      <w:r w:rsidRPr="00F119D8">
        <w:rPr>
          <w:rFonts w:ascii="Times New Roman" w:hAnsi="Times New Roman" w:cs="Times New Roman"/>
          <w:sz w:val="24"/>
          <w:szCs w:val="24"/>
          <w:lang w:val="ro-RO"/>
        </w:rPr>
        <w:t xml:space="preserve"> pentru </w:t>
      </w:r>
      <w:r w:rsidR="000D36EC" w:rsidRPr="00F119D8">
        <w:rPr>
          <w:rFonts w:ascii="Times New Roman" w:hAnsi="Times New Roman" w:cs="Times New Roman"/>
          <w:sz w:val="24"/>
          <w:szCs w:val="24"/>
          <w:lang w:val="ro-RO"/>
        </w:rPr>
        <w:t>înființarea</w:t>
      </w:r>
      <w:r w:rsidRPr="00F119D8">
        <w:rPr>
          <w:rFonts w:ascii="Times New Roman" w:hAnsi="Times New Roman" w:cs="Times New Roman"/>
          <w:sz w:val="24"/>
          <w:szCs w:val="24"/>
          <w:lang w:val="ro-RO"/>
        </w:rPr>
        <w:t xml:space="preserve"> Consiliului consultativ pentru evaluarea impactului actelor normative.</w:t>
      </w:r>
      <w:r w:rsidR="007F17A1" w:rsidRPr="00F119D8">
        <w:rPr>
          <w:rFonts w:ascii="Times New Roman" w:hAnsi="Times New Roman" w:cs="Times New Roman"/>
          <w:sz w:val="24"/>
          <w:szCs w:val="24"/>
          <w:lang w:val="ro-RO"/>
        </w:rPr>
        <w:t xml:space="preserve"> </w:t>
      </w:r>
    </w:p>
    <w:p w:rsidR="00501503" w:rsidRPr="00F119D8" w:rsidRDefault="00501503" w:rsidP="00501503">
      <w:pPr>
        <w:spacing w:after="0" w:line="240" w:lineRule="auto"/>
        <w:ind w:left="-142" w:firstLine="851"/>
        <w:jc w:val="both"/>
        <w:rPr>
          <w:rFonts w:ascii="Times New Roman" w:hAnsi="Times New Roman" w:cs="Times New Roman"/>
          <w:sz w:val="24"/>
          <w:szCs w:val="24"/>
          <w:lang w:val="ro-RO"/>
        </w:rPr>
      </w:pPr>
    </w:p>
    <w:p w:rsidR="00501503" w:rsidRPr="00F119D8" w:rsidRDefault="00501503" w:rsidP="00501503">
      <w:pPr>
        <w:spacing w:after="0" w:line="240" w:lineRule="auto"/>
        <w:ind w:left="-142" w:firstLine="851"/>
        <w:jc w:val="both"/>
        <w:rPr>
          <w:rFonts w:ascii="Times New Roman" w:hAnsi="Times New Roman" w:cs="Times New Roman"/>
          <w:sz w:val="24"/>
          <w:szCs w:val="24"/>
          <w:lang w:val="ro-RO"/>
        </w:rPr>
      </w:pPr>
    </w:p>
    <w:p w:rsidR="00F441B9" w:rsidRDefault="00F441B9" w:rsidP="00501503">
      <w:pPr>
        <w:spacing w:after="0" w:line="240" w:lineRule="auto"/>
        <w:ind w:left="-142" w:firstLine="851"/>
        <w:jc w:val="both"/>
        <w:rPr>
          <w:rFonts w:ascii="Times New Roman" w:hAnsi="Times New Roman" w:cs="Times New Roman"/>
          <w:sz w:val="24"/>
          <w:szCs w:val="24"/>
          <w:lang w:val="ro-RO"/>
        </w:rPr>
      </w:pPr>
    </w:p>
    <w:p w:rsidR="00170D99" w:rsidRDefault="00170D99" w:rsidP="00501503">
      <w:pPr>
        <w:spacing w:after="0" w:line="240" w:lineRule="auto"/>
        <w:ind w:left="-142" w:firstLine="851"/>
        <w:jc w:val="both"/>
        <w:rPr>
          <w:rFonts w:ascii="Times New Roman" w:hAnsi="Times New Roman" w:cs="Times New Roman"/>
          <w:sz w:val="24"/>
          <w:szCs w:val="24"/>
          <w:lang w:val="ro-RO"/>
        </w:rPr>
      </w:pPr>
    </w:p>
    <w:p w:rsidR="00170D99" w:rsidRPr="00F119D8" w:rsidRDefault="00170D99" w:rsidP="00501503">
      <w:pPr>
        <w:spacing w:after="0" w:line="240" w:lineRule="auto"/>
        <w:ind w:left="-142" w:firstLine="851"/>
        <w:jc w:val="both"/>
        <w:rPr>
          <w:rFonts w:ascii="Times New Roman" w:hAnsi="Times New Roman" w:cs="Times New Roman"/>
          <w:sz w:val="24"/>
          <w:szCs w:val="24"/>
          <w:lang w:val="ro-RO"/>
        </w:rPr>
      </w:pPr>
    </w:p>
    <w:p w:rsidR="00F441B9" w:rsidRPr="00F119D8" w:rsidRDefault="00F441B9" w:rsidP="00501503">
      <w:pPr>
        <w:spacing w:after="0" w:line="240" w:lineRule="auto"/>
        <w:ind w:left="-142" w:firstLine="851"/>
        <w:jc w:val="both"/>
        <w:rPr>
          <w:rFonts w:ascii="Times New Roman" w:hAnsi="Times New Roman" w:cs="Times New Roman"/>
          <w:sz w:val="24"/>
          <w:szCs w:val="24"/>
          <w:lang w:val="ro-RO"/>
        </w:rPr>
      </w:pPr>
    </w:p>
    <w:p w:rsidR="00F441B9" w:rsidRPr="00F119D8" w:rsidRDefault="00F441B9" w:rsidP="00501503">
      <w:pPr>
        <w:spacing w:after="0" w:line="240" w:lineRule="auto"/>
        <w:ind w:left="-142" w:firstLine="851"/>
        <w:jc w:val="both"/>
        <w:rPr>
          <w:rFonts w:ascii="Times New Roman" w:hAnsi="Times New Roman" w:cs="Times New Roman"/>
          <w:sz w:val="24"/>
          <w:szCs w:val="24"/>
          <w:lang w:val="ro-RO"/>
        </w:rPr>
      </w:pPr>
    </w:p>
    <w:p w:rsidR="00F441B9" w:rsidRPr="00F119D8" w:rsidRDefault="00F441B9" w:rsidP="00501503">
      <w:pPr>
        <w:spacing w:after="0" w:line="240" w:lineRule="auto"/>
        <w:ind w:left="-142" w:firstLine="851"/>
        <w:jc w:val="both"/>
        <w:rPr>
          <w:rFonts w:ascii="Times New Roman" w:hAnsi="Times New Roman" w:cs="Times New Roman"/>
          <w:sz w:val="24"/>
          <w:szCs w:val="24"/>
          <w:lang w:val="ro-RO"/>
        </w:rPr>
      </w:pPr>
    </w:p>
    <w:p w:rsidR="00D71E1B" w:rsidRPr="00F119D8" w:rsidRDefault="00D71E1B" w:rsidP="007429AC">
      <w:pPr>
        <w:spacing w:after="0"/>
        <w:jc w:val="both"/>
        <w:rPr>
          <w:rFonts w:ascii="Times New Roman" w:hAnsi="Times New Roman" w:cs="Times New Roman"/>
          <w:sz w:val="24"/>
          <w:szCs w:val="24"/>
          <w:lang w:val="ro-RO"/>
        </w:rPr>
      </w:pPr>
    </w:p>
    <w:p w:rsidR="007039B3" w:rsidRPr="00F119D8" w:rsidRDefault="007039B3" w:rsidP="007429AC">
      <w:pPr>
        <w:ind w:left="-142" w:firstLine="851"/>
        <w:jc w:val="both"/>
        <w:rPr>
          <w:rFonts w:ascii="Times New Roman" w:hAnsi="Times New Roman" w:cs="Times New Roman"/>
          <w:sz w:val="24"/>
          <w:szCs w:val="24"/>
          <w:lang w:val="ro-RO"/>
        </w:rPr>
      </w:pPr>
      <w:r w:rsidRPr="00F119D8">
        <w:rPr>
          <w:rFonts w:ascii="Times New Roman" w:hAnsi="Times New Roman" w:cs="Times New Roman"/>
          <w:sz w:val="24"/>
          <w:szCs w:val="24"/>
          <w:lang w:val="ro-RO"/>
        </w:rPr>
        <w:lastRenderedPageBreak/>
        <w:t>Luând în considera</w:t>
      </w:r>
      <w:r w:rsidR="00352D8C" w:rsidRPr="00F119D8">
        <w:rPr>
          <w:rFonts w:ascii="Times New Roman" w:hAnsi="Times New Roman" w:cs="Times New Roman"/>
          <w:sz w:val="24"/>
          <w:szCs w:val="24"/>
          <w:lang w:val="ro-RO"/>
        </w:rPr>
        <w:t>re cele expuse, a fost elaborat</w:t>
      </w:r>
      <w:r w:rsidRPr="00F119D8">
        <w:rPr>
          <w:rFonts w:ascii="Times New Roman" w:hAnsi="Times New Roman" w:cs="Times New Roman"/>
          <w:sz w:val="24"/>
          <w:szCs w:val="24"/>
          <w:lang w:val="ro-RO"/>
        </w:rPr>
        <w:t xml:space="preserve"> proiectul de Hotărâre a Guvernului privind trecerea din domeniul public al statului în domeniul privat al acestuia, pentru scoaterea din </w:t>
      </w:r>
      <w:r w:rsidR="000D36EC" w:rsidRPr="00F119D8">
        <w:rPr>
          <w:rFonts w:ascii="Times New Roman" w:hAnsi="Times New Roman" w:cs="Times New Roman"/>
          <w:sz w:val="24"/>
          <w:szCs w:val="24"/>
          <w:lang w:val="ro-RO"/>
        </w:rPr>
        <w:t>funcțiune</w:t>
      </w:r>
      <w:r w:rsidRPr="00F119D8">
        <w:rPr>
          <w:rFonts w:ascii="Times New Roman" w:hAnsi="Times New Roman" w:cs="Times New Roman"/>
          <w:sz w:val="24"/>
          <w:szCs w:val="24"/>
          <w:lang w:val="ro-RO"/>
        </w:rPr>
        <w:t xml:space="preserve"> în vederea valorificării </w:t>
      </w:r>
      <w:r w:rsidR="000D36EC" w:rsidRPr="00F119D8">
        <w:rPr>
          <w:rFonts w:ascii="Times New Roman" w:hAnsi="Times New Roman" w:cs="Times New Roman"/>
          <w:sz w:val="24"/>
          <w:szCs w:val="24"/>
          <w:lang w:val="ro-RO"/>
        </w:rPr>
        <w:t>și</w:t>
      </w:r>
      <w:r w:rsidRPr="00F119D8">
        <w:rPr>
          <w:rFonts w:ascii="Times New Roman" w:hAnsi="Times New Roman" w:cs="Times New Roman"/>
          <w:sz w:val="24"/>
          <w:szCs w:val="24"/>
          <w:lang w:val="ro-RO"/>
        </w:rPr>
        <w:t xml:space="preserve">, după caz, casării, în </w:t>
      </w:r>
      <w:r w:rsidR="000D36EC" w:rsidRPr="00F119D8">
        <w:rPr>
          <w:rFonts w:ascii="Times New Roman" w:hAnsi="Times New Roman" w:cs="Times New Roman"/>
          <w:sz w:val="24"/>
          <w:szCs w:val="24"/>
          <w:lang w:val="ro-RO"/>
        </w:rPr>
        <w:t>condițiile</w:t>
      </w:r>
      <w:r w:rsidRPr="00F119D8">
        <w:rPr>
          <w:rFonts w:ascii="Times New Roman" w:hAnsi="Times New Roman" w:cs="Times New Roman"/>
          <w:sz w:val="24"/>
          <w:szCs w:val="24"/>
          <w:lang w:val="ro-RO"/>
        </w:rPr>
        <w:t xml:space="preserve"> legii, a unui bun imobil aflat în administrarea Ministerului Mediului, Apelor și Pădurilor – </w:t>
      </w:r>
      <w:r w:rsidR="000D36EC" w:rsidRPr="00F119D8">
        <w:rPr>
          <w:rFonts w:ascii="Times New Roman" w:hAnsi="Times New Roman" w:cs="Times New Roman"/>
          <w:sz w:val="24"/>
          <w:szCs w:val="24"/>
          <w:lang w:val="ro-RO"/>
        </w:rPr>
        <w:t>Administrația</w:t>
      </w:r>
      <w:r w:rsidRPr="00F119D8">
        <w:rPr>
          <w:rFonts w:ascii="Times New Roman" w:hAnsi="Times New Roman" w:cs="Times New Roman"/>
          <w:sz w:val="24"/>
          <w:szCs w:val="24"/>
          <w:lang w:val="ro-RO"/>
        </w:rPr>
        <w:t xml:space="preserve"> </w:t>
      </w:r>
      <w:r w:rsidR="000D36EC" w:rsidRPr="00F119D8">
        <w:rPr>
          <w:rFonts w:ascii="Times New Roman" w:hAnsi="Times New Roman" w:cs="Times New Roman"/>
          <w:sz w:val="24"/>
          <w:szCs w:val="24"/>
          <w:lang w:val="ro-RO"/>
        </w:rPr>
        <w:t>Națională</w:t>
      </w:r>
      <w:r w:rsidRPr="00F119D8">
        <w:rPr>
          <w:rFonts w:ascii="Times New Roman" w:hAnsi="Times New Roman" w:cs="Times New Roman"/>
          <w:sz w:val="24"/>
          <w:szCs w:val="24"/>
          <w:lang w:val="ro-RO"/>
        </w:rPr>
        <w:t xml:space="preserve"> de Meteorologie, care în forma prezentată a fost avizat de către ministerele interesate </w:t>
      </w:r>
      <w:r w:rsidR="000D36EC" w:rsidRPr="00F119D8">
        <w:rPr>
          <w:rFonts w:ascii="Times New Roman" w:hAnsi="Times New Roman" w:cs="Times New Roman"/>
          <w:sz w:val="24"/>
          <w:szCs w:val="24"/>
          <w:lang w:val="ro-RO"/>
        </w:rPr>
        <w:t>și</w:t>
      </w:r>
      <w:r w:rsidRPr="00F119D8">
        <w:rPr>
          <w:rFonts w:ascii="Times New Roman" w:hAnsi="Times New Roman" w:cs="Times New Roman"/>
          <w:sz w:val="24"/>
          <w:szCs w:val="24"/>
          <w:lang w:val="ro-RO"/>
        </w:rPr>
        <w:t xml:space="preserve"> pe care îl supunem spre adoptare.</w:t>
      </w:r>
    </w:p>
    <w:p w:rsidR="007039B3" w:rsidRPr="00F119D8" w:rsidRDefault="007039B3" w:rsidP="007429AC">
      <w:pPr>
        <w:jc w:val="both"/>
        <w:rPr>
          <w:rFonts w:ascii="Times New Roman" w:hAnsi="Times New Roman" w:cs="Times New Roman"/>
          <w:noProof/>
          <w:sz w:val="24"/>
          <w:szCs w:val="24"/>
          <w:lang w:val="ro-RO"/>
        </w:rPr>
      </w:pPr>
    </w:p>
    <w:p w:rsidR="007039B3" w:rsidRPr="00F119D8" w:rsidRDefault="007039B3" w:rsidP="007039B3">
      <w:pPr>
        <w:jc w:val="both"/>
        <w:rPr>
          <w:rFonts w:ascii="Times New Roman" w:hAnsi="Times New Roman" w:cs="Times New Roman"/>
          <w:sz w:val="24"/>
          <w:szCs w:val="24"/>
          <w:lang w:val="ro-RO"/>
        </w:rPr>
      </w:pPr>
    </w:p>
    <w:p w:rsidR="007039B3" w:rsidRPr="00F119D8" w:rsidRDefault="007039B3" w:rsidP="007039B3">
      <w:pPr>
        <w:jc w:val="center"/>
        <w:rPr>
          <w:rFonts w:ascii="Times New Roman" w:hAnsi="Times New Roman" w:cs="Times New Roman"/>
          <w:b/>
          <w:sz w:val="24"/>
          <w:szCs w:val="24"/>
          <w:lang w:val="ro-RO"/>
        </w:rPr>
      </w:pPr>
      <w:r w:rsidRPr="00F119D8">
        <w:rPr>
          <w:rFonts w:ascii="Times New Roman" w:hAnsi="Times New Roman" w:cs="Times New Roman"/>
          <w:b/>
          <w:sz w:val="24"/>
          <w:szCs w:val="24"/>
          <w:lang w:val="ro-RO"/>
        </w:rPr>
        <w:t>MINISTRUL MEDIULUI,</w:t>
      </w:r>
      <w:r w:rsidR="00D71E1B" w:rsidRPr="00F119D8">
        <w:rPr>
          <w:rFonts w:ascii="Times New Roman" w:hAnsi="Times New Roman" w:cs="Times New Roman"/>
          <w:b/>
          <w:sz w:val="24"/>
          <w:szCs w:val="24"/>
          <w:lang w:val="ro-RO"/>
        </w:rPr>
        <w:t xml:space="preserve"> </w:t>
      </w:r>
      <w:r w:rsidRPr="00F119D8">
        <w:rPr>
          <w:rFonts w:ascii="Times New Roman" w:hAnsi="Times New Roman" w:cs="Times New Roman"/>
          <w:b/>
          <w:sz w:val="24"/>
          <w:szCs w:val="24"/>
          <w:lang w:val="ro-RO"/>
        </w:rPr>
        <w:t>APELOR ŞI PĂDURILOR,</w:t>
      </w:r>
    </w:p>
    <w:p w:rsidR="007039B3" w:rsidRPr="00F119D8" w:rsidRDefault="007039B3" w:rsidP="007039B3">
      <w:pPr>
        <w:jc w:val="center"/>
        <w:rPr>
          <w:rFonts w:ascii="Times New Roman" w:hAnsi="Times New Roman" w:cs="Times New Roman"/>
          <w:b/>
          <w:sz w:val="24"/>
          <w:szCs w:val="24"/>
          <w:lang w:val="ro-RO"/>
        </w:rPr>
      </w:pPr>
      <w:r w:rsidRPr="00F119D8">
        <w:rPr>
          <w:rFonts w:ascii="Times New Roman" w:hAnsi="Times New Roman" w:cs="Times New Roman"/>
          <w:b/>
          <w:sz w:val="24"/>
          <w:szCs w:val="24"/>
          <w:lang w:val="ro-RO"/>
        </w:rPr>
        <w:t>BARNA TÁNCZOS</w:t>
      </w:r>
    </w:p>
    <w:p w:rsidR="007039B3" w:rsidRPr="00F119D8" w:rsidRDefault="007039B3" w:rsidP="007039B3">
      <w:pPr>
        <w:jc w:val="center"/>
        <w:rPr>
          <w:rFonts w:ascii="Times New Roman" w:hAnsi="Times New Roman" w:cs="Times New Roman"/>
          <w:b/>
          <w:sz w:val="24"/>
          <w:szCs w:val="24"/>
          <w:lang w:val="ro-RO"/>
        </w:rPr>
      </w:pPr>
    </w:p>
    <w:p w:rsidR="007039B3" w:rsidRPr="00F119D8" w:rsidRDefault="007039B3" w:rsidP="007039B3">
      <w:pPr>
        <w:jc w:val="center"/>
        <w:rPr>
          <w:rFonts w:ascii="Times New Roman" w:hAnsi="Times New Roman" w:cs="Times New Roman"/>
          <w:b/>
          <w:sz w:val="24"/>
          <w:szCs w:val="24"/>
          <w:lang w:val="ro-RO"/>
        </w:rPr>
      </w:pPr>
    </w:p>
    <w:p w:rsidR="007039B3" w:rsidRPr="00F119D8" w:rsidRDefault="007039B3" w:rsidP="007039B3">
      <w:pPr>
        <w:jc w:val="center"/>
        <w:rPr>
          <w:rFonts w:ascii="Times New Roman" w:hAnsi="Times New Roman" w:cs="Times New Roman"/>
          <w:b/>
          <w:sz w:val="24"/>
          <w:szCs w:val="24"/>
          <w:lang w:val="ro-RO"/>
        </w:rPr>
      </w:pPr>
    </w:p>
    <w:p w:rsidR="007039B3" w:rsidRPr="00F119D8" w:rsidRDefault="007039B3" w:rsidP="007039B3">
      <w:pPr>
        <w:jc w:val="center"/>
        <w:rPr>
          <w:rFonts w:ascii="Times New Roman" w:hAnsi="Times New Roman" w:cs="Times New Roman"/>
          <w:b/>
          <w:sz w:val="24"/>
          <w:szCs w:val="24"/>
          <w:lang w:val="ro-RO"/>
        </w:rPr>
      </w:pPr>
      <w:r w:rsidRPr="00F119D8">
        <w:rPr>
          <w:rFonts w:ascii="Times New Roman" w:hAnsi="Times New Roman" w:cs="Times New Roman"/>
          <w:b/>
          <w:sz w:val="24"/>
          <w:szCs w:val="24"/>
          <w:u w:val="single"/>
          <w:lang w:val="ro-RO"/>
        </w:rPr>
        <w:t>AVIZĂM</w:t>
      </w:r>
      <w:r w:rsidRPr="00F119D8">
        <w:rPr>
          <w:rFonts w:ascii="Times New Roman" w:hAnsi="Times New Roman" w:cs="Times New Roman"/>
          <w:b/>
          <w:sz w:val="24"/>
          <w:szCs w:val="24"/>
          <w:lang w:val="ro-RO"/>
        </w:rPr>
        <w:t>:</w:t>
      </w:r>
    </w:p>
    <w:p w:rsidR="007039B3" w:rsidRPr="00F119D8" w:rsidRDefault="007039B3" w:rsidP="007039B3">
      <w:pPr>
        <w:jc w:val="center"/>
        <w:rPr>
          <w:rFonts w:ascii="Times New Roman" w:hAnsi="Times New Roman" w:cs="Times New Roman"/>
          <w:b/>
          <w:sz w:val="24"/>
          <w:szCs w:val="24"/>
          <w:lang w:val="ro-RO"/>
        </w:rPr>
      </w:pPr>
    </w:p>
    <w:p w:rsidR="007039B3" w:rsidRPr="00F119D8" w:rsidRDefault="007039B3" w:rsidP="007039B3">
      <w:pPr>
        <w:jc w:val="center"/>
        <w:rPr>
          <w:rFonts w:ascii="Times New Roman" w:hAnsi="Times New Roman" w:cs="Times New Roman"/>
          <w:b/>
          <w:sz w:val="24"/>
          <w:szCs w:val="24"/>
          <w:lang w:val="ro-RO"/>
        </w:rPr>
      </w:pPr>
      <w:r w:rsidRPr="00F119D8">
        <w:rPr>
          <w:rFonts w:ascii="Times New Roman" w:hAnsi="Times New Roman" w:cs="Times New Roman"/>
          <w:b/>
          <w:sz w:val="24"/>
          <w:szCs w:val="24"/>
          <w:lang w:val="ro-RO"/>
        </w:rPr>
        <w:t>VICEPRIM-MINISTRU</w:t>
      </w:r>
    </w:p>
    <w:p w:rsidR="007039B3" w:rsidRPr="00F119D8" w:rsidRDefault="007039B3" w:rsidP="007039B3">
      <w:pPr>
        <w:jc w:val="center"/>
        <w:rPr>
          <w:rFonts w:ascii="Times New Roman" w:hAnsi="Times New Roman" w:cs="Times New Roman"/>
          <w:b/>
          <w:sz w:val="24"/>
          <w:szCs w:val="24"/>
          <w:lang w:val="ro-RO"/>
        </w:rPr>
      </w:pPr>
      <w:r w:rsidRPr="00F119D8">
        <w:rPr>
          <w:rFonts w:ascii="Times New Roman" w:hAnsi="Times New Roman" w:cs="Times New Roman"/>
          <w:b/>
          <w:sz w:val="24"/>
          <w:szCs w:val="24"/>
          <w:lang w:val="ro-RO"/>
        </w:rPr>
        <w:t>HUNOR KELEMEN</w:t>
      </w:r>
    </w:p>
    <w:p w:rsidR="007039B3" w:rsidRPr="00F119D8" w:rsidRDefault="007039B3" w:rsidP="007039B3">
      <w:pPr>
        <w:jc w:val="center"/>
        <w:rPr>
          <w:rFonts w:ascii="Times New Roman" w:hAnsi="Times New Roman" w:cs="Times New Roman"/>
          <w:b/>
          <w:sz w:val="24"/>
          <w:szCs w:val="24"/>
          <w:lang w:val="ro-RO"/>
        </w:rPr>
      </w:pPr>
    </w:p>
    <w:p w:rsidR="007039B3" w:rsidRPr="00F119D8" w:rsidRDefault="007039B3" w:rsidP="007039B3">
      <w:pPr>
        <w:jc w:val="center"/>
        <w:rPr>
          <w:rFonts w:ascii="Times New Roman" w:hAnsi="Times New Roman" w:cs="Times New Roman"/>
          <w:b/>
          <w:sz w:val="24"/>
          <w:szCs w:val="24"/>
          <w:lang w:val="ro-RO"/>
        </w:rPr>
      </w:pPr>
    </w:p>
    <w:p w:rsidR="007039B3" w:rsidRPr="00F119D8" w:rsidRDefault="007039B3" w:rsidP="007039B3">
      <w:pPr>
        <w:jc w:val="center"/>
        <w:rPr>
          <w:rFonts w:ascii="Times New Roman" w:hAnsi="Times New Roman" w:cs="Times New Roman"/>
          <w:b/>
          <w:sz w:val="24"/>
          <w:szCs w:val="24"/>
          <w:lang w:val="ro-RO"/>
        </w:rPr>
      </w:pPr>
    </w:p>
    <w:p w:rsidR="007039B3" w:rsidRPr="00F119D8" w:rsidRDefault="007039B3" w:rsidP="007039B3">
      <w:pPr>
        <w:jc w:val="center"/>
        <w:rPr>
          <w:rFonts w:ascii="Times New Roman" w:hAnsi="Times New Roman" w:cs="Times New Roman"/>
          <w:b/>
          <w:sz w:val="24"/>
          <w:szCs w:val="24"/>
          <w:lang w:val="ro-RO"/>
        </w:rPr>
      </w:pPr>
    </w:p>
    <w:p w:rsidR="007039B3" w:rsidRPr="00F119D8" w:rsidRDefault="007039B3" w:rsidP="007039B3">
      <w:pPr>
        <w:jc w:val="center"/>
        <w:rPr>
          <w:rFonts w:ascii="Times New Roman" w:hAnsi="Times New Roman" w:cs="Times New Roman"/>
          <w:b/>
          <w:sz w:val="24"/>
          <w:szCs w:val="24"/>
          <w:lang w:val="ro-RO"/>
        </w:rPr>
      </w:pPr>
    </w:p>
    <w:p w:rsidR="007039B3" w:rsidRPr="00F119D8" w:rsidRDefault="00D71E1B" w:rsidP="007039B3">
      <w:pPr>
        <w:rPr>
          <w:rFonts w:ascii="Times New Roman" w:hAnsi="Times New Roman" w:cs="Times New Roman"/>
          <w:b/>
          <w:sz w:val="24"/>
          <w:szCs w:val="24"/>
          <w:lang w:val="ro-RO"/>
        </w:rPr>
      </w:pPr>
      <w:r w:rsidRPr="00F119D8">
        <w:rPr>
          <w:rFonts w:ascii="Times New Roman" w:hAnsi="Times New Roman" w:cs="Times New Roman"/>
          <w:b/>
          <w:sz w:val="24"/>
          <w:szCs w:val="24"/>
          <w:lang w:val="ro-RO"/>
        </w:rPr>
        <w:t xml:space="preserve">MINISTRUL </w:t>
      </w:r>
      <w:r w:rsidR="007039B3" w:rsidRPr="00F119D8">
        <w:rPr>
          <w:rFonts w:ascii="Times New Roman" w:hAnsi="Times New Roman" w:cs="Times New Roman"/>
          <w:b/>
          <w:sz w:val="24"/>
          <w:szCs w:val="24"/>
          <w:lang w:val="ro-RO"/>
        </w:rPr>
        <w:t>FINANŢELOR,                                     MINISTRUL JUSTIŢIEI,</w:t>
      </w:r>
    </w:p>
    <w:p w:rsidR="007039B3" w:rsidRPr="00F119D8" w:rsidRDefault="007039B3" w:rsidP="00001E59">
      <w:pPr>
        <w:rPr>
          <w:rFonts w:ascii="Times New Roman" w:hAnsi="Times New Roman" w:cs="Times New Roman"/>
          <w:b/>
          <w:sz w:val="24"/>
          <w:szCs w:val="24"/>
          <w:lang w:val="ro-RO"/>
        </w:rPr>
      </w:pPr>
      <w:r w:rsidRPr="00F119D8">
        <w:rPr>
          <w:rFonts w:ascii="Times New Roman" w:hAnsi="Times New Roman" w:cs="Times New Roman"/>
          <w:b/>
          <w:sz w:val="24"/>
          <w:szCs w:val="24"/>
          <w:lang w:val="ro-RO"/>
        </w:rPr>
        <w:t xml:space="preserve">ADRIAN CÂCIU  </w:t>
      </w:r>
      <w:r w:rsidRPr="00F119D8">
        <w:rPr>
          <w:rFonts w:ascii="Times New Roman" w:hAnsi="Times New Roman" w:cs="Times New Roman"/>
          <w:b/>
          <w:sz w:val="24"/>
          <w:szCs w:val="24"/>
          <w:lang w:val="ro-RO"/>
        </w:rPr>
        <w:tab/>
      </w:r>
      <w:r w:rsidRPr="00F119D8">
        <w:rPr>
          <w:rFonts w:ascii="Times New Roman" w:hAnsi="Times New Roman" w:cs="Times New Roman"/>
          <w:b/>
          <w:sz w:val="24"/>
          <w:szCs w:val="24"/>
          <w:lang w:val="ro-RO"/>
        </w:rPr>
        <w:tab/>
      </w:r>
      <w:r w:rsidRPr="00F119D8">
        <w:rPr>
          <w:rFonts w:ascii="Times New Roman" w:hAnsi="Times New Roman" w:cs="Times New Roman"/>
          <w:b/>
          <w:sz w:val="24"/>
          <w:szCs w:val="24"/>
          <w:lang w:val="ro-RO"/>
        </w:rPr>
        <w:tab/>
      </w:r>
      <w:r w:rsidRPr="00F119D8">
        <w:rPr>
          <w:rFonts w:ascii="Times New Roman" w:hAnsi="Times New Roman" w:cs="Times New Roman"/>
          <w:b/>
          <w:sz w:val="24"/>
          <w:szCs w:val="24"/>
          <w:lang w:val="ro-RO"/>
        </w:rPr>
        <w:tab/>
      </w:r>
      <w:r w:rsidRPr="00F119D8">
        <w:rPr>
          <w:rFonts w:ascii="Times New Roman" w:hAnsi="Times New Roman" w:cs="Times New Roman"/>
          <w:b/>
          <w:sz w:val="24"/>
          <w:szCs w:val="24"/>
          <w:lang w:val="ro-RO"/>
        </w:rPr>
        <w:tab/>
        <w:t xml:space="preserve">MARIAN-CĂTĂLIN PREDOIU                                                       </w:t>
      </w:r>
    </w:p>
    <w:p w:rsidR="00667807" w:rsidRPr="00F119D8" w:rsidRDefault="00667807" w:rsidP="007039B3">
      <w:pPr>
        <w:tabs>
          <w:tab w:val="left" w:pos="3537"/>
        </w:tabs>
        <w:spacing w:line="360" w:lineRule="auto"/>
        <w:jc w:val="center"/>
        <w:rPr>
          <w:rFonts w:ascii="Times New Roman" w:hAnsi="Times New Roman" w:cs="Times New Roman"/>
          <w:b/>
          <w:color w:val="000000" w:themeColor="text1"/>
          <w:sz w:val="24"/>
          <w:szCs w:val="24"/>
          <w:lang w:val="ro-RO"/>
        </w:rPr>
      </w:pPr>
    </w:p>
    <w:p w:rsidR="00667807" w:rsidRPr="00F119D8" w:rsidRDefault="00667807" w:rsidP="007039B3">
      <w:pPr>
        <w:tabs>
          <w:tab w:val="left" w:pos="3537"/>
        </w:tabs>
        <w:spacing w:line="360" w:lineRule="auto"/>
        <w:jc w:val="center"/>
        <w:rPr>
          <w:rFonts w:ascii="Times New Roman" w:hAnsi="Times New Roman" w:cs="Times New Roman"/>
          <w:b/>
          <w:color w:val="000000" w:themeColor="text1"/>
          <w:sz w:val="24"/>
          <w:szCs w:val="24"/>
          <w:lang w:val="ro-RO"/>
        </w:rPr>
      </w:pPr>
    </w:p>
    <w:p w:rsidR="00FF7915" w:rsidRPr="00F119D8" w:rsidRDefault="00FF7915" w:rsidP="008E675C">
      <w:pPr>
        <w:rPr>
          <w:rFonts w:ascii="Times New Roman" w:hAnsi="Times New Roman" w:cs="Times New Roman"/>
          <w:color w:val="000000" w:themeColor="text1"/>
          <w:sz w:val="24"/>
          <w:szCs w:val="24"/>
          <w:lang w:val="ro-RO"/>
        </w:rPr>
      </w:pPr>
      <w:bookmarkStart w:id="0" w:name="_GoBack"/>
      <w:bookmarkEnd w:id="0"/>
    </w:p>
    <w:sectPr w:rsidR="00FF7915" w:rsidRPr="00F119D8" w:rsidSect="00182F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316F" w:rsidRDefault="0071316F" w:rsidP="00872210">
      <w:pPr>
        <w:spacing w:after="0" w:line="240" w:lineRule="auto"/>
      </w:pPr>
      <w:r>
        <w:separator/>
      </w:r>
    </w:p>
  </w:endnote>
  <w:endnote w:type="continuationSeparator" w:id="0">
    <w:p w:rsidR="0071316F" w:rsidRDefault="0071316F" w:rsidP="0087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B9" w:rsidRDefault="00F44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B9" w:rsidRDefault="00F441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B9" w:rsidRDefault="00F44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316F" w:rsidRDefault="0071316F" w:rsidP="00872210">
      <w:pPr>
        <w:spacing w:after="0" w:line="240" w:lineRule="auto"/>
      </w:pPr>
      <w:r>
        <w:separator/>
      </w:r>
    </w:p>
  </w:footnote>
  <w:footnote w:type="continuationSeparator" w:id="0">
    <w:p w:rsidR="0071316F" w:rsidRDefault="0071316F" w:rsidP="008722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10" w:rsidRDefault="007131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6716"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textpath style="font-family:&quot;Calibri&quot;;font-size:1pt" string="PROIEC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10" w:rsidRDefault="007131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6717"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textpath style="font-family:&quot;Calibri&quot;;font-size:1pt" string="PROIEC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10" w:rsidRDefault="007131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76715"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textpath style="font-family:&quot;Calibri&quot;;font-size:1pt" string="PROIEC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EB"/>
    <w:rsid w:val="00001E59"/>
    <w:rsid w:val="000716A0"/>
    <w:rsid w:val="00073196"/>
    <w:rsid w:val="000A3C67"/>
    <w:rsid w:val="000C256B"/>
    <w:rsid w:val="000C7275"/>
    <w:rsid w:val="000D36EC"/>
    <w:rsid w:val="000E7E0D"/>
    <w:rsid w:val="001202A3"/>
    <w:rsid w:val="00151793"/>
    <w:rsid w:val="00170D99"/>
    <w:rsid w:val="00182F19"/>
    <w:rsid w:val="001833C6"/>
    <w:rsid w:val="001934A7"/>
    <w:rsid w:val="001C58DB"/>
    <w:rsid w:val="002018A5"/>
    <w:rsid w:val="002D7171"/>
    <w:rsid w:val="00336378"/>
    <w:rsid w:val="00340934"/>
    <w:rsid w:val="00352D8C"/>
    <w:rsid w:val="003700AA"/>
    <w:rsid w:val="003B4F48"/>
    <w:rsid w:val="004528B7"/>
    <w:rsid w:val="0046006F"/>
    <w:rsid w:val="004935A1"/>
    <w:rsid w:val="00495C6D"/>
    <w:rsid w:val="004A013E"/>
    <w:rsid w:val="004A222B"/>
    <w:rsid w:val="004C1FEB"/>
    <w:rsid w:val="00501503"/>
    <w:rsid w:val="00514573"/>
    <w:rsid w:val="005D065A"/>
    <w:rsid w:val="0060599C"/>
    <w:rsid w:val="00640849"/>
    <w:rsid w:val="00643E4D"/>
    <w:rsid w:val="00667807"/>
    <w:rsid w:val="0068707E"/>
    <w:rsid w:val="006A71B6"/>
    <w:rsid w:val="006C13A3"/>
    <w:rsid w:val="006F2A4D"/>
    <w:rsid w:val="007039B3"/>
    <w:rsid w:val="0071316F"/>
    <w:rsid w:val="007429AC"/>
    <w:rsid w:val="007A37FE"/>
    <w:rsid w:val="007A49A4"/>
    <w:rsid w:val="007F17A1"/>
    <w:rsid w:val="00802296"/>
    <w:rsid w:val="00814AA6"/>
    <w:rsid w:val="00866D96"/>
    <w:rsid w:val="00872210"/>
    <w:rsid w:val="00877185"/>
    <w:rsid w:val="00893FC1"/>
    <w:rsid w:val="00894C39"/>
    <w:rsid w:val="008B02C8"/>
    <w:rsid w:val="008C6399"/>
    <w:rsid w:val="008E675C"/>
    <w:rsid w:val="009679CD"/>
    <w:rsid w:val="009A2890"/>
    <w:rsid w:val="00A2449A"/>
    <w:rsid w:val="00A421E1"/>
    <w:rsid w:val="00AE0966"/>
    <w:rsid w:val="00AE6D46"/>
    <w:rsid w:val="00B242EE"/>
    <w:rsid w:val="00B41ADF"/>
    <w:rsid w:val="00B704AE"/>
    <w:rsid w:val="00BC2839"/>
    <w:rsid w:val="00BC7396"/>
    <w:rsid w:val="00BE395C"/>
    <w:rsid w:val="00BF41F4"/>
    <w:rsid w:val="00C2496E"/>
    <w:rsid w:val="00C24DFB"/>
    <w:rsid w:val="00C725EC"/>
    <w:rsid w:val="00CA6C90"/>
    <w:rsid w:val="00CA6FAF"/>
    <w:rsid w:val="00CB3F1B"/>
    <w:rsid w:val="00D0038D"/>
    <w:rsid w:val="00D23341"/>
    <w:rsid w:val="00D45070"/>
    <w:rsid w:val="00D71E1B"/>
    <w:rsid w:val="00D72AAF"/>
    <w:rsid w:val="00DB643B"/>
    <w:rsid w:val="00E60449"/>
    <w:rsid w:val="00EE738C"/>
    <w:rsid w:val="00F00374"/>
    <w:rsid w:val="00F119D8"/>
    <w:rsid w:val="00F311E5"/>
    <w:rsid w:val="00F441B9"/>
    <w:rsid w:val="00F64503"/>
    <w:rsid w:val="00FC07D5"/>
    <w:rsid w:val="00FC71E9"/>
    <w:rsid w:val="00FE21C2"/>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1BD7BD1-3D0B-4CE3-9785-F214FE732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7">
    <w:name w:val="rvts7"/>
    <w:basedOn w:val="DefaultParagraphFont"/>
    <w:rsid w:val="00FF7915"/>
  </w:style>
  <w:style w:type="paragraph" w:styleId="BodyText">
    <w:name w:val="Body Text"/>
    <w:basedOn w:val="Normal"/>
    <w:link w:val="BodyTextChar"/>
    <w:semiHidden/>
    <w:rsid w:val="007039B3"/>
    <w:pPr>
      <w:spacing w:after="0" w:line="240" w:lineRule="auto"/>
      <w:jc w:val="center"/>
    </w:pPr>
    <w:rPr>
      <w:rFonts w:ascii="Times New Roman" w:eastAsia="Times New Roman" w:hAnsi="Times New Roman" w:cs="Times New Roman"/>
      <w:b/>
      <w:bCs/>
      <w:sz w:val="28"/>
      <w:szCs w:val="24"/>
      <w:lang w:val="ro-RO" w:eastAsia="ro-RO"/>
    </w:rPr>
  </w:style>
  <w:style w:type="character" w:customStyle="1" w:styleId="BodyTextChar">
    <w:name w:val="Body Text Char"/>
    <w:basedOn w:val="DefaultParagraphFont"/>
    <w:link w:val="BodyText"/>
    <w:semiHidden/>
    <w:rsid w:val="007039B3"/>
    <w:rPr>
      <w:rFonts w:ascii="Times New Roman" w:eastAsia="Times New Roman" w:hAnsi="Times New Roman" w:cs="Times New Roman"/>
      <w:b/>
      <w:bCs/>
      <w:sz w:val="28"/>
      <w:szCs w:val="24"/>
      <w:lang w:val="ro-RO" w:eastAsia="ro-RO"/>
    </w:rPr>
  </w:style>
  <w:style w:type="paragraph" w:styleId="Header">
    <w:name w:val="header"/>
    <w:basedOn w:val="Normal"/>
    <w:link w:val="HeaderChar"/>
    <w:uiPriority w:val="99"/>
    <w:semiHidden/>
    <w:unhideWhenUsed/>
    <w:rsid w:val="008722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72210"/>
  </w:style>
  <w:style w:type="paragraph" w:styleId="Footer">
    <w:name w:val="footer"/>
    <w:basedOn w:val="Normal"/>
    <w:link w:val="FooterChar"/>
    <w:uiPriority w:val="99"/>
    <w:unhideWhenUsed/>
    <w:rsid w:val="00872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210"/>
  </w:style>
  <w:style w:type="paragraph" w:styleId="BalloonText">
    <w:name w:val="Balloon Text"/>
    <w:basedOn w:val="Normal"/>
    <w:link w:val="BalloonTextChar"/>
    <w:uiPriority w:val="99"/>
    <w:semiHidden/>
    <w:unhideWhenUsed/>
    <w:rsid w:val="00170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01C6C-5B27-4FB3-870A-937190A57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1541</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flavia.dragomir</dc:creator>
  <cp:keywords/>
  <dc:description/>
  <cp:lastModifiedBy>Ciprian Mocan</cp:lastModifiedBy>
  <cp:revision>5</cp:revision>
  <cp:lastPrinted>2023-01-11T09:28:00Z</cp:lastPrinted>
  <dcterms:created xsi:type="dcterms:W3CDTF">2023-01-11T09:16:00Z</dcterms:created>
  <dcterms:modified xsi:type="dcterms:W3CDTF">2023-02-10T10:43:00Z</dcterms:modified>
</cp:coreProperties>
</file>