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36F7" w14:textId="77777777" w:rsidR="00B62E9E" w:rsidRDefault="00B62E9E" w:rsidP="00B62E9E">
      <w:pPr>
        <w:pStyle w:val="Listparagraf"/>
        <w:rPr>
          <w:rStyle w:val="tpa1"/>
          <w:b/>
          <w:bCs/>
          <w:lang w:val="en-US"/>
        </w:rPr>
      </w:pPr>
    </w:p>
    <w:p w14:paraId="136CC66F" w14:textId="7910FA2D" w:rsidR="00B62E9E" w:rsidRPr="00B62E9E" w:rsidRDefault="00B62E9E" w:rsidP="00B62E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69081269" w14:textId="7C3AF072" w:rsidR="00183ABF" w:rsidRDefault="00B62E9E" w:rsidP="00183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Ordinul ministrului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mediului, 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apelor și pădurilor nr........................./.....................20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20</w:t>
      </w:r>
    </w:p>
    <w:p w14:paraId="7C273F3E" w14:textId="33DA3838" w:rsidR="00E96443" w:rsidRDefault="00E96443" w:rsidP="00183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(Anexa nr. 19 la Ordinul ministrului apelor și pădurilor nr. 923/2018)</w:t>
      </w:r>
    </w:p>
    <w:p w14:paraId="161071C9" w14:textId="77777777" w:rsidR="00183ABF" w:rsidRPr="00183ABF" w:rsidRDefault="00183ABF" w:rsidP="00183ABF">
      <w:pPr>
        <w:spacing w:after="0" w:line="240" w:lineRule="auto"/>
        <w:jc w:val="right"/>
        <w:rPr>
          <w:rStyle w:val="tpa1"/>
          <w:rFonts w:ascii="Times New Roman" w:eastAsia="Times New Roman" w:hAnsi="Times New Roman" w:cs="Times New Roman"/>
          <w:sz w:val="24"/>
          <w:szCs w:val="24"/>
        </w:rPr>
      </w:pPr>
    </w:p>
    <w:p w14:paraId="6D6858F3" w14:textId="77777777" w:rsidR="00B62E9E" w:rsidRDefault="00B62E9E" w:rsidP="00B62E9E">
      <w:pPr>
        <w:pStyle w:val="Listparagraf"/>
        <w:rPr>
          <w:rStyle w:val="tpa1"/>
          <w:b/>
          <w:bCs/>
          <w:lang w:val="en-US"/>
        </w:rPr>
      </w:pPr>
    </w:p>
    <w:p w14:paraId="198DCAC4" w14:textId="0AC5DB2F" w:rsidR="00346F48" w:rsidRPr="00B62E9E" w:rsidRDefault="00B62E9E" w:rsidP="00E96443">
      <w:pPr>
        <w:pStyle w:val="Listparagraf"/>
        <w:numPr>
          <w:ilvl w:val="0"/>
          <w:numId w:val="2"/>
        </w:numPr>
        <w:jc w:val="center"/>
        <w:rPr>
          <w:rStyle w:val="tpa1"/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39666284"/>
      <w:r w:rsidRPr="00B62E9E">
        <w:rPr>
          <w:rStyle w:val="tpa1"/>
          <w:rFonts w:ascii="Times New Roman" w:hAnsi="Times New Roman" w:cs="Times New Roman"/>
          <w:b/>
          <w:bCs/>
          <w:sz w:val="24"/>
          <w:szCs w:val="24"/>
        </w:rPr>
        <w:t>DECIZIE REFERITOARE LA OBLIGAŢIILE DE PLATĂ ACCESORII REPREZENTÂND DOBÂNZI ŞI PENALITĂŢI DE ÎNTÂRZIERE</w:t>
      </w:r>
    </w:p>
    <w:bookmarkEnd w:id="0"/>
    <w:p w14:paraId="2B4ADF97" w14:textId="72707B12" w:rsidR="001836B7" w:rsidRDefault="001836B7" w:rsidP="001836B7">
      <w:pPr>
        <w:pStyle w:val="Listparagraf"/>
        <w:rPr>
          <w:rStyle w:val="tpa1"/>
          <w:rFonts w:ascii="Verdana" w:hAnsi="Verdana"/>
        </w:rPr>
      </w:pPr>
    </w:p>
    <w:p w14:paraId="1A066B12" w14:textId="77777777" w:rsidR="00703077" w:rsidRPr="00703077" w:rsidRDefault="00703077" w:rsidP="0070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" w:name="_Hlk39663285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703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footnoteReference w:id="1"/>
      </w:r>
    </w:p>
    <w:p w14:paraId="0346561A" w14:textId="77777777" w:rsidR="00703077" w:rsidRPr="00703077" w:rsidRDefault="00703077" w:rsidP="00703077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" w:name="do|ax27|spI.|pa2"/>
      <w:bookmarkEnd w:id="1"/>
      <w:bookmarkEnd w:id="2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11A70017" w14:textId="77777777" w:rsidR="00703077" w:rsidRPr="00703077" w:rsidRDefault="00703077" w:rsidP="0070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Pr="00703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footnoteReference w:id="2"/>
      </w:r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</w:t>
      </w:r>
    </w:p>
    <w:p w14:paraId="4EBB39E9" w14:textId="77777777" w:rsidR="00703077" w:rsidRPr="00703077" w:rsidRDefault="00703077" w:rsidP="0070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" w:name="do|ax27|spI.|pa5"/>
      <w:bookmarkEnd w:id="3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cod de identificare fiscală ...............</w:t>
      </w:r>
    </w:p>
    <w:p w14:paraId="7FA98B63" w14:textId="77777777" w:rsidR="00703077" w:rsidRPr="00703077" w:rsidRDefault="00703077" w:rsidP="0070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" w:name="do|ax27|spI.|pa6"/>
      <w:bookmarkEnd w:id="4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str. ............... nr. ....., bloc .....,</w:t>
      </w:r>
    </w:p>
    <w:p w14:paraId="26555CD0" w14:textId="77777777" w:rsidR="00703077" w:rsidRPr="00703077" w:rsidRDefault="00703077" w:rsidP="0070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" w:name="do|ax27|spI.|pa7"/>
      <w:bookmarkEnd w:id="5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sc. ..., et. ...., ap. ...., sector .......,</w:t>
      </w:r>
    </w:p>
    <w:p w14:paraId="11282B16" w14:textId="77777777" w:rsidR="00703077" w:rsidRDefault="00703077" w:rsidP="0070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" w:name="do|ax27|spI.|pa8"/>
      <w:bookmarkEnd w:id="6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localitatea ...............................</w:t>
      </w:r>
      <w:bookmarkStart w:id="7" w:name="do|ax27|spI.|pa9"/>
      <w:bookmarkEnd w:id="7"/>
    </w:p>
    <w:p w14:paraId="2CDF4406" w14:textId="231D8319" w:rsidR="001836B7" w:rsidRDefault="00703077" w:rsidP="0070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............, cod </w:t>
      </w:r>
      <w:proofErr w:type="spellStart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poştal</w:t>
      </w:r>
      <w:proofErr w:type="spellEnd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</w:t>
      </w:r>
    </w:p>
    <w:p w14:paraId="3E3B2DE6" w14:textId="77777777" w:rsidR="00703077" w:rsidRDefault="00703077" w:rsidP="0070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68122B7" w14:textId="77777777" w:rsidR="00703077" w:rsidRPr="00703077" w:rsidRDefault="00703077" w:rsidP="00703077">
      <w:pPr>
        <w:shd w:val="clear" w:color="auto" w:fill="FFFFFF"/>
        <w:spacing w:after="0" w:line="240" w:lineRule="auto"/>
        <w:jc w:val="both"/>
        <w:rPr>
          <w:rStyle w:val="tpa1"/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DF89003" w14:textId="23B9A386" w:rsidR="00A76E7F" w:rsidRPr="00703077" w:rsidRDefault="001836B7" w:rsidP="00B26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8" w:name="do|axI^1^a|pa2"/>
      <w:bookmarkEnd w:id="8"/>
      <w:r w:rsidRPr="007030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DECIZIE REFERITOARE LA OBLIGAŢIILE DE PLATĂ ACCESORII REPREZENTÂND DOBÂNZI ŞI PENALITĂŢI DE ÎNTÂRZIERE </w:t>
      </w:r>
      <w:bookmarkStart w:id="9" w:name="do|axI^1^a|pa3"/>
      <w:bookmarkEnd w:id="9"/>
      <w:r w:rsidRPr="007030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NR. ...../....</w:t>
      </w:r>
    </w:p>
    <w:p w14:paraId="16FB75E5" w14:textId="77777777" w:rsidR="001836B7" w:rsidRPr="00703077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227A413" w14:textId="6F257322" w:rsidR="001836B7" w:rsidRPr="00703077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" w:name="do|axI^1^a|pa4"/>
      <w:bookmarkEnd w:id="10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</w:t>
      </w:r>
      <w:bookmarkStart w:id="11" w:name="_Hlk39659445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art. 2 alin. (1)</w:t>
      </w:r>
      <w:r w:rsidR="00622FB0"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(1), art. 98 lit. c), art. 173 alin. (5) </w:t>
      </w:r>
      <w:proofErr w:type="spellStart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următoarele </w:t>
      </w:r>
      <w:bookmarkEnd w:id="11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din Legea nr</w:t>
      </w:r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hyperlink r:id="rId8" w:history="1">
        <w:r w:rsidRPr="00643AF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9" w:history="1">
        <w:r w:rsidRPr="00643AF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</w:t>
      </w:r>
      <w:r w:rsidR="006C76E0"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s-au calculat în sarcina debitorului ................... cu domiciliul/sediul în localitatea .................., str. ............... nr. ........., bl. ........., sc. ........, ap. ..........., et. ....., sectorul/</w:t>
      </w:r>
      <w:proofErr w:type="spellStart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...................., cod numeric personal/cod unic de înregistrare ..................., </w:t>
      </w:r>
      <w:proofErr w:type="spellStart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</w:t>
      </w:r>
      <w:proofErr w:type="spellEnd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accesorii în cuantum total de ................. lei, astfel: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2322"/>
        <w:gridCol w:w="1355"/>
        <w:gridCol w:w="1258"/>
        <w:gridCol w:w="968"/>
        <w:gridCol w:w="677"/>
        <w:gridCol w:w="1064"/>
      </w:tblGrid>
      <w:tr w:rsidR="001836B7" w:rsidRPr="00703077" w14:paraId="7802AD99" w14:textId="77777777" w:rsidTr="001836B7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E665C" w14:textId="2E5962B8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12" w:name="do|axI^1^a|pa5"/>
            <w:bookmarkEnd w:id="12"/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Documentul prin care s-a stabilit debitul principal </w:t>
            </w:r>
            <w:proofErr w:type="spellStart"/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natura acestuia</w:t>
            </w:r>
            <w:r w:rsidR="00703077"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C233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Tipul debitelor accesorii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CBDB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Perioada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8CA3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Suma debitului principal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41A0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Nr. de zile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6CFF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Cota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42C42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Suma debitului accesoriu</w:t>
            </w:r>
          </w:p>
        </w:tc>
      </w:tr>
      <w:tr w:rsidR="001836B7" w:rsidRPr="00703077" w14:paraId="152167FA" w14:textId="77777777" w:rsidTr="001836B7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ACDAE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52DF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F381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6213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2DF2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7BD9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12FD" w14:textId="77777777" w:rsidR="001836B7" w:rsidRPr="007C06CC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6=3x4x5</w:t>
            </w:r>
          </w:p>
        </w:tc>
      </w:tr>
      <w:tr w:rsidR="001836B7" w:rsidRPr="00703077" w14:paraId="685BB75C" w14:textId="77777777" w:rsidTr="001836B7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EA329" w14:textId="6E1003DB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E61E5C" w14:textId="7452C830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Dobânzi calculate în temeiul prevederilor Codului de procedură fiscală </w:t>
            </w:r>
            <w:r w:rsidR="00703077"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76751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37B98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96902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560D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3952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1836B7" w:rsidRPr="00703077" w14:paraId="048B5476" w14:textId="77777777" w:rsidTr="001836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2395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DFD8D5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 dobânzi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E24B8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3694E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B398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5C6DA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A841F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1836B7" w:rsidRPr="00703077" w14:paraId="307AF477" w14:textId="77777777" w:rsidTr="001836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3D302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32F103" w14:textId="1B4E5B91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Penalităţi</w:t>
            </w:r>
            <w:proofErr w:type="spellEnd"/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întârziere calculate în temeiul </w:t>
            </w: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 xml:space="preserve">prevederilor Codului de procedură fiscală </w:t>
            </w:r>
            <w:r w:rsidR="00703077"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4A82E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A701" w14:textId="77777777" w:rsidR="001836B7" w:rsidRPr="007C06CC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7B758" w14:textId="77777777" w:rsidR="001836B7" w:rsidRPr="00703077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30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1669C" w14:textId="77777777" w:rsidR="001836B7" w:rsidRPr="00703077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30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A5EFE" w14:textId="77777777" w:rsidR="001836B7" w:rsidRPr="00703077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30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836B7" w:rsidRPr="00703077" w14:paraId="2E7C8D28" w14:textId="77777777" w:rsidTr="001836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49ED" w14:textId="77777777" w:rsidR="001836B7" w:rsidRPr="00703077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7DFAFD" w14:textId="77777777" w:rsidR="001836B7" w:rsidRPr="00E2682E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2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Total </w:t>
            </w:r>
            <w:proofErr w:type="spellStart"/>
            <w:r w:rsidRPr="00E2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penalităţi</w:t>
            </w:r>
            <w:proofErr w:type="spellEnd"/>
            <w:r w:rsidRPr="00E26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întârziere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29958" w14:textId="77777777" w:rsidR="001836B7" w:rsidRPr="00E2682E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2682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1B236" w14:textId="77777777" w:rsidR="001836B7" w:rsidRPr="00E2682E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2682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EBB61" w14:textId="77777777" w:rsidR="001836B7" w:rsidRPr="00703077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30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73228" w14:textId="77777777" w:rsidR="001836B7" w:rsidRPr="00703077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30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C1208" w14:textId="77777777" w:rsidR="001836B7" w:rsidRPr="00703077" w:rsidRDefault="001836B7" w:rsidP="001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030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14:paraId="7B3FFF9C" w14:textId="08BB1EA8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" w:name="do|axI^1^a|pa6"/>
      <w:bookmarkEnd w:id="13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În conformitate cu prevederile art. 1 pct. 37</w:t>
      </w:r>
      <w:r w:rsidR="00622FB0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hyperlink r:id="rId10" w:tooltip="(Legea nr. 207/2015) (act publicat in M.Of. 547 din 23-iul-2015)" w:history="1">
        <w:r w:rsidRPr="00643AF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prezentul înscris constituie titlu de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creanţă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fiscală.</w:t>
      </w:r>
    </w:p>
    <w:p w14:paraId="613DF9D5" w14:textId="77777777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4" w:name="do|axI^1^a|pa7"/>
      <w:bookmarkEnd w:id="14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Vă invităm ca, în termenul prevăzut la art. 156 alin. (1) din </w:t>
      </w:r>
      <w:hyperlink r:id="rId11" w:history="1">
        <w:r w:rsidRPr="00643AF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să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achitaţi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să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faceţi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dovada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plăţii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sumelor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prezenta decizie, astfel:</w:t>
      </w:r>
    </w:p>
    <w:p w14:paraId="21A64B74" w14:textId="77777777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" w:name="do|axI^1^a|pa8"/>
      <w:bookmarkEnd w:id="15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a)dacă data comunicării prezentei decizii este cuprinsă în intervalul 1-15 din lună, termenul de plată este până la data de 5 a lunii următoare, inclusiv;</w:t>
      </w:r>
    </w:p>
    <w:p w14:paraId="03A96A46" w14:textId="77777777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" w:name="do|axI^1^a|pa9"/>
      <w:bookmarkEnd w:id="16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b)dacă data comunicării prezentei decizii este cuprinsă în intervalul 16-31 din lună, termenul de plată este până la data de 20 a lunii următoare, inclusiv.</w:t>
      </w:r>
    </w:p>
    <w:p w14:paraId="155EBDB3" w14:textId="77777777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7" w:name="do|axI^1^a|pa10"/>
      <w:bookmarkEnd w:id="17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Având în vedere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dispoziţiile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226 alin. (4) din </w:t>
      </w:r>
      <w:hyperlink r:id="rId12" w:history="1">
        <w:r w:rsidRPr="00643AF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prezentul titlu de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creanţă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devine titlu executoriu la data la care se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împlineşte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scadenţa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termenul de plată prevăzut de lege.</w:t>
      </w:r>
    </w:p>
    <w:p w14:paraId="6EA02D54" w14:textId="77777777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8" w:name="do|axI^1^a|pa11"/>
      <w:bookmarkEnd w:id="18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prevederilor art. 95 alin. (6) din </w:t>
      </w:r>
      <w:hyperlink r:id="rId13" w:tooltip="(Legea nr. 207/2015) (act publicat in M.Of. 547 din 23-iul-2015)" w:history="1">
        <w:r w:rsidRPr="00643AF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prezenta decizie constituie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înştiinţare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plată, de la data comunicării acesteia.</w:t>
      </w:r>
    </w:p>
    <w:p w14:paraId="11F7DD4A" w14:textId="77777777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" w:name="do|axI^1^a|pa12"/>
      <w:bookmarkEnd w:id="19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Plata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obligaţiilor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accesorii stabilite prin prezenta decizie se poate face:</w:t>
      </w:r>
    </w:p>
    <w:p w14:paraId="556642D4" w14:textId="2E5F9F69" w:rsidR="00B26281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20" w:name="do|axI^1^a|pa13"/>
      <w:bookmarkEnd w:id="20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a)prin decontare bancară, </w:t>
      </w:r>
      <w:bookmarkStart w:id="21" w:name="_Hlk39664929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contul </w:t>
      </w:r>
      <w:r w:rsidR="00727F1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Administrației Naționale „Apele Române” /</w:t>
      </w:r>
      <w:proofErr w:type="spellStart"/>
      <w:r w:rsidR="00727F1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Administraţiei</w:t>
      </w:r>
      <w:proofErr w:type="spellEnd"/>
      <w:r w:rsidR="00727F1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727F1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="00727F1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 </w:t>
      </w:r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.........................., </w:t>
      </w:r>
      <w:r w:rsidR="00B26281" w:rsidRPr="00643AFE">
        <w:rPr>
          <w:rFonts w:ascii="Times New Roman" w:hAnsi="Times New Roman" w:cs="Times New Roman"/>
          <w:sz w:val="24"/>
          <w:szCs w:val="24"/>
          <w:lang w:eastAsia="ro-RO"/>
        </w:rPr>
        <w:t>la unitatea de Trezorerie a Statului .....................;</w:t>
      </w:r>
      <w:bookmarkEnd w:id="21"/>
    </w:p>
    <w:p w14:paraId="781BBB1B" w14:textId="50BD002C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b)prin mandat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poştal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în contul Administrației Naționale „Apele Române” /</w:t>
      </w:r>
      <w:proofErr w:type="spellStart"/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</w:t>
      </w:r>
      <w:bookmarkStart w:id="22" w:name="_Hlk39659702"/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bookmarkEnd w:id="22"/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iei</w:t>
      </w:r>
      <w:proofErr w:type="spellEnd"/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 nr. .........................., </w:t>
      </w:r>
      <w:r w:rsidR="00B26281" w:rsidRPr="00643AFE">
        <w:rPr>
          <w:rFonts w:ascii="Times New Roman" w:hAnsi="Times New Roman" w:cs="Times New Roman"/>
          <w:sz w:val="24"/>
          <w:szCs w:val="24"/>
          <w:lang w:eastAsia="ro-RO"/>
        </w:rPr>
        <w:t>la unitatea de Trezorerie a Statului ..................... .</w:t>
      </w:r>
    </w:p>
    <w:p w14:paraId="44EF676C" w14:textId="77777777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9 alin. (2) lit. e) din </w:t>
      </w:r>
      <w:hyperlink r:id="rId14" w:tooltip="(Legea nr. 207/2015) (act publicat in M.Of. 547 din 23-iul-2015)" w:history="1">
        <w:r w:rsidRPr="00643AF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când urmează să se emită decizii referitoare la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obligaţiile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 accesorii nu este obligatorie audierea contribuabilului.</w:t>
      </w:r>
    </w:p>
    <w:p w14:paraId="2F5F6E9B" w14:textId="77777777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3" w:name="do|axI^1^a|pa17"/>
      <w:bookmarkEnd w:id="23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Prezenta decizie produce efecte de la data comunicării acesteia în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47 din </w:t>
      </w:r>
      <w:hyperlink r:id="rId15" w:tooltip="(Legea nr. 207/2015) (act publicat in M.Of. 547 din 23-iul-2015)" w:history="1">
        <w:r w:rsidRPr="00643AF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B22F803" w14:textId="4BBE096B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4" w:name="do|axI^1^a|pa18"/>
      <w:bookmarkEnd w:id="24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înscris, cel interesat poate depune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1A365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1A365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1A365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R/A</w:t>
      </w:r>
      <w:r w:rsidR="001A365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1A365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26281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1A365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termen de 45 de zile de la data comunicării, în conformitate cu prevederile art. 268 - 270 din </w:t>
      </w:r>
      <w:hyperlink r:id="rId16" w:history="1">
        <w:r w:rsidRPr="00643AF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79184C7" w14:textId="64F65CB1" w:rsidR="001836B7" w:rsidRPr="00643AFE" w:rsidRDefault="001836B7" w:rsidP="00183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5" w:name="do|axI^1^a|pa19"/>
      <w:bookmarkEnd w:id="25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orice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legătură cu prezenta, vă rugăm să ne </w:t>
      </w:r>
      <w:proofErr w:type="spellStart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contactaţi</w:t>
      </w:r>
      <w:proofErr w:type="spellEnd"/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</w:t>
      </w:r>
      <w:r w:rsidR="004011BE" w:rsidRPr="00643A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6</w:t>
      </w:r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....................................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836B7" w:rsidRPr="004011BE" w14:paraId="220821CE" w14:textId="77777777" w:rsidTr="001836B7">
        <w:trPr>
          <w:trHeight w:val="12"/>
          <w:tblCellSpacing w:w="0" w:type="dxa"/>
        </w:trPr>
        <w:tc>
          <w:tcPr>
            <w:tcW w:w="0" w:type="auto"/>
            <w:hideMark/>
          </w:tcPr>
          <w:p w14:paraId="749F792B" w14:textId="4CEE7F1D" w:rsidR="001836B7" w:rsidRPr="004011BE" w:rsidRDefault="001A365D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26" w:name="do|axI^1^a|pa20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Director A.N.A.R/A.B.A</w:t>
            </w:r>
            <w:r w:rsidR="001836B7"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</w:p>
          <w:p w14:paraId="24F84D46" w14:textId="77777777" w:rsidR="001836B7" w:rsidRPr="004011BE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................................</w:t>
            </w:r>
          </w:p>
          <w:p w14:paraId="64B94A92" w14:textId="77777777" w:rsidR="001836B7" w:rsidRPr="004011BE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Avizat</w:t>
            </w:r>
          </w:p>
          <w:p w14:paraId="336EC291" w14:textId="3A0D30AF" w:rsidR="001836B7" w:rsidRPr="004011BE" w:rsidRDefault="001A365D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</w:t>
            </w:r>
            <w:r w:rsidR="001836B7"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ompartiment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443240" w:rsidRPr="00443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financiar-contabil</w:t>
            </w:r>
          </w:p>
          <w:p w14:paraId="3B2B145C" w14:textId="77777777" w:rsidR="001836B7" w:rsidRPr="004011BE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</w:t>
            </w:r>
          </w:p>
          <w:p w14:paraId="7EB8E589" w14:textId="77777777" w:rsidR="001836B7" w:rsidRPr="004011BE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  <w:p w14:paraId="164AA9FD" w14:textId="77777777" w:rsidR="001836B7" w:rsidRPr="004011BE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</w:t>
            </w:r>
          </w:p>
          <w:p w14:paraId="49681412" w14:textId="3BC1BF67" w:rsidR="001836B7" w:rsidRPr="004011BE" w:rsidRDefault="001A365D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Localitatea</w:t>
            </w:r>
            <w:r w:rsid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7</w:t>
            </w:r>
            <w:r w:rsidR="001836B7"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 ..........................</w:t>
            </w:r>
          </w:p>
          <w:p w14:paraId="38D6C31E" w14:textId="77777777" w:rsidR="001836B7" w:rsidRPr="004011BE" w:rsidRDefault="001836B7" w:rsidP="001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Nr. .....................</w:t>
            </w:r>
          </w:p>
        </w:tc>
      </w:tr>
    </w:tbl>
    <w:p w14:paraId="4AA883BF" w14:textId="049B6FA4" w:rsidR="003178B1" w:rsidRDefault="003178B1" w:rsidP="003178B1">
      <w:pPr>
        <w:pStyle w:val="Listparagraf"/>
        <w:spacing w:line="240" w:lineRule="auto"/>
        <w:ind w:left="-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9B76299" w14:textId="79A0E839" w:rsidR="003178B1" w:rsidRDefault="003178B1" w:rsidP="003178B1">
      <w:pPr>
        <w:pStyle w:val="Listparagraf"/>
        <w:spacing w:line="240" w:lineRule="auto"/>
        <w:ind w:left="-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CF9C77C" w14:textId="77777777" w:rsidR="00E2682E" w:rsidRDefault="00E2682E" w:rsidP="003178B1">
      <w:pPr>
        <w:pStyle w:val="Listparagraf"/>
        <w:spacing w:line="240" w:lineRule="auto"/>
        <w:ind w:left="-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00247CD" w14:textId="180652D9" w:rsidR="003178B1" w:rsidRPr="00E2682E" w:rsidRDefault="003178B1" w:rsidP="00E2682E">
      <w:pPr>
        <w:pStyle w:val="Listparagraf"/>
        <w:spacing w:line="240" w:lineRule="auto"/>
        <w:ind w:left="-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4E143" wp14:editId="0BD1BE25">
                <wp:simplePos x="0" y="0"/>
                <wp:positionH relativeFrom="column">
                  <wp:posOffset>-31115</wp:posOffset>
                </wp:positionH>
                <wp:positionV relativeFrom="paragraph">
                  <wp:posOffset>86360</wp:posOffset>
                </wp:positionV>
                <wp:extent cx="15087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215B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6.8pt" to="116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zStQEAALcDAAAOAAAAZHJzL2Uyb0RvYy54bWysU8GOEzEMvSPxD1HudKarZVm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A367950" w14:textId="77777777" w:rsidR="003D6CF8" w:rsidRDefault="003178B1" w:rsidP="003D6CF8">
      <w:pPr>
        <w:pStyle w:val="Listparagraf"/>
        <w:spacing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0D7556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7556">
        <w:rPr>
          <w:rFonts w:ascii="Times New Roman" w:hAnsi="Times New Roman" w:cs="Times New Roman"/>
          <w:sz w:val="20"/>
          <w:szCs w:val="20"/>
        </w:rPr>
        <w:t xml:space="preserve">Se completează cu datele de identificare ale imobilului în care </w:t>
      </w:r>
      <w:r>
        <w:rPr>
          <w:rFonts w:ascii="Times New Roman" w:hAnsi="Times New Roman" w:cs="Times New Roman"/>
          <w:sz w:val="20"/>
          <w:szCs w:val="20"/>
        </w:rPr>
        <w:t>A.N.A.R/A.B.A.</w:t>
      </w:r>
      <w:r w:rsidRPr="000D7556">
        <w:rPr>
          <w:rFonts w:ascii="Times New Roman" w:hAnsi="Times New Roman" w:cs="Times New Roman"/>
          <w:sz w:val="20"/>
          <w:szCs w:val="20"/>
        </w:rPr>
        <w:t xml:space="preserve"> care a emis actul administrativ fiscal </w:t>
      </w:r>
      <w:proofErr w:type="spellStart"/>
      <w:r w:rsidRPr="000D7556">
        <w:rPr>
          <w:rFonts w:ascii="Times New Roman" w:hAnsi="Times New Roman" w:cs="Times New Roman"/>
          <w:sz w:val="20"/>
          <w:szCs w:val="20"/>
        </w:rPr>
        <w:t>îşi</w:t>
      </w:r>
      <w:proofErr w:type="spellEnd"/>
      <w:r w:rsidRPr="000D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556">
        <w:rPr>
          <w:rFonts w:ascii="Times New Roman" w:hAnsi="Times New Roman" w:cs="Times New Roman"/>
          <w:sz w:val="20"/>
          <w:szCs w:val="20"/>
        </w:rPr>
        <w:t>desfăşoară</w:t>
      </w:r>
      <w:proofErr w:type="spellEnd"/>
      <w:r w:rsidRPr="000D7556">
        <w:rPr>
          <w:rFonts w:ascii="Times New Roman" w:hAnsi="Times New Roman" w:cs="Times New Roman"/>
          <w:sz w:val="20"/>
          <w:szCs w:val="20"/>
        </w:rPr>
        <w:t xml:space="preserve"> activitatea, denumirea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</w:t>
      </w:r>
      <w:r w:rsidRPr="00643AFE">
        <w:rPr>
          <w:rFonts w:ascii="Times New Roman" w:hAnsi="Times New Roman" w:cs="Times New Roman"/>
          <w:sz w:val="20"/>
          <w:szCs w:val="20"/>
        </w:rPr>
        <w:t>ţ</w:t>
      </w:r>
      <w:r>
        <w:rPr>
          <w:rFonts w:ascii="Times New Roman" w:hAnsi="Times New Roman" w:cs="Times New Roman"/>
          <w:sz w:val="20"/>
          <w:szCs w:val="20"/>
        </w:rPr>
        <w:t>iei</w:t>
      </w:r>
      <w:proofErr w:type="spellEnd"/>
      <w:r w:rsidRPr="000D7556">
        <w:rPr>
          <w:rFonts w:ascii="Times New Roman" w:hAnsi="Times New Roman" w:cs="Times New Roman"/>
          <w:sz w:val="20"/>
          <w:szCs w:val="20"/>
        </w:rPr>
        <w:t xml:space="preserve"> care a emis decizia, precum </w:t>
      </w:r>
      <w:proofErr w:type="spellStart"/>
      <w:r w:rsidRPr="000D755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0D7556">
        <w:rPr>
          <w:rFonts w:ascii="Times New Roman" w:hAnsi="Times New Roman" w:cs="Times New Roman"/>
          <w:sz w:val="20"/>
          <w:szCs w:val="20"/>
        </w:rPr>
        <w:t xml:space="preserve"> un număr de telefon de contact;</w:t>
      </w:r>
    </w:p>
    <w:p w14:paraId="627F4498" w14:textId="2A298080" w:rsidR="00B67731" w:rsidRPr="003178B1" w:rsidRDefault="003D6CF8" w:rsidP="003D6CF8">
      <w:pPr>
        <w:pStyle w:val="Listparagraf"/>
        <w:spacing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  <w:sectPr w:rsidR="00B67731" w:rsidRPr="003178B1" w:rsidSect="00B67731">
          <w:pgSz w:w="11906" w:h="16838"/>
          <w:pgMar w:top="1417" w:right="1417" w:bottom="1417" w:left="1417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CF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178B1" w:rsidRPr="000D7556">
        <w:rPr>
          <w:rFonts w:ascii="Times New Roman" w:hAnsi="Times New Roman" w:cs="Times New Roman"/>
          <w:sz w:val="20"/>
          <w:szCs w:val="20"/>
        </w:rPr>
        <w:t xml:space="preserve">Se modifică în </w:t>
      </w:r>
      <w:proofErr w:type="spellStart"/>
      <w:r w:rsidR="003178B1" w:rsidRPr="000D7556">
        <w:rPr>
          <w:rFonts w:ascii="Times New Roman" w:hAnsi="Times New Roman" w:cs="Times New Roman"/>
          <w:sz w:val="20"/>
          <w:szCs w:val="20"/>
        </w:rPr>
        <w:t>funcţie</w:t>
      </w:r>
      <w:proofErr w:type="spellEnd"/>
      <w:r w:rsidR="003178B1" w:rsidRPr="000D7556">
        <w:rPr>
          <w:rFonts w:ascii="Times New Roman" w:hAnsi="Times New Roman" w:cs="Times New Roman"/>
          <w:sz w:val="20"/>
          <w:szCs w:val="20"/>
        </w:rPr>
        <w:t xml:space="preserve"> de</w:t>
      </w:r>
      <w:r w:rsidR="003178B1">
        <w:rPr>
          <w:rFonts w:ascii="Times New Roman" w:hAnsi="Times New Roman" w:cs="Times New Roman"/>
          <w:sz w:val="20"/>
          <w:szCs w:val="20"/>
        </w:rPr>
        <w:t xml:space="preserve"> sediul</w:t>
      </w:r>
      <w:r w:rsidR="003178B1" w:rsidRPr="000D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78B1">
        <w:rPr>
          <w:rFonts w:ascii="Times New Roman" w:hAnsi="Times New Roman" w:cs="Times New Roman"/>
          <w:sz w:val="20"/>
          <w:szCs w:val="20"/>
        </w:rPr>
        <w:t>institu</w:t>
      </w:r>
      <w:r w:rsidR="003178B1" w:rsidRPr="001A365D">
        <w:rPr>
          <w:rFonts w:ascii="Times New Roman" w:hAnsi="Times New Roman" w:cs="Times New Roman"/>
          <w:sz w:val="20"/>
          <w:szCs w:val="20"/>
        </w:rPr>
        <w:t>ţ</w:t>
      </w:r>
      <w:r w:rsidR="003178B1">
        <w:rPr>
          <w:rFonts w:ascii="Times New Roman" w:hAnsi="Times New Roman" w:cs="Times New Roman"/>
          <w:sz w:val="20"/>
          <w:szCs w:val="20"/>
        </w:rPr>
        <w:t>iei</w:t>
      </w:r>
      <w:proofErr w:type="spellEnd"/>
      <w:r w:rsidR="003178B1" w:rsidRPr="000D7556">
        <w:rPr>
          <w:rFonts w:ascii="Times New Roman" w:hAnsi="Times New Roman" w:cs="Times New Roman"/>
          <w:sz w:val="20"/>
          <w:szCs w:val="20"/>
        </w:rPr>
        <w:t xml:space="preserve"> care utilizează formularul în cauză</w:t>
      </w:r>
      <w:r w:rsidR="00E2682E">
        <w:rPr>
          <w:rFonts w:ascii="Times New Roman" w:hAnsi="Times New Roman" w:cs="Times New Roman"/>
          <w:sz w:val="20"/>
          <w:szCs w:val="20"/>
        </w:rPr>
        <w:t>.</w:t>
      </w:r>
    </w:p>
    <w:p w14:paraId="64EBED08" w14:textId="0E76C57B" w:rsidR="00690687" w:rsidRDefault="00690687" w:rsidP="001836B7">
      <w:pPr>
        <w:pStyle w:val="Listparagraf"/>
        <w:rPr>
          <w:lang w:val="en-US"/>
        </w:rPr>
      </w:pPr>
    </w:p>
    <w:p w14:paraId="5C7CBBBD" w14:textId="667A61AE" w:rsidR="000D7556" w:rsidRPr="000D7556" w:rsidRDefault="000D7556" w:rsidP="000D7556">
      <w:pPr>
        <w:pStyle w:val="Listparagraf"/>
        <w:spacing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0D7556">
        <w:rPr>
          <w:rFonts w:ascii="Times New Roman" w:hAnsi="Times New Roman" w:cs="Times New Roman"/>
          <w:sz w:val="20"/>
          <w:szCs w:val="20"/>
        </w:rPr>
        <w:t>.</w:t>
      </w:r>
    </w:p>
    <w:bookmarkStart w:id="27" w:name="do|axI^1^b|pa8"/>
    <w:bookmarkEnd w:id="27"/>
    <w:p w14:paraId="7C6150FA" w14:textId="77777777" w:rsidR="003178B1" w:rsidRDefault="000D7556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D7556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"file:///C:\\Users\\User\\AppData\\Local\\Microsoft\\Windows\\INetCache\\elvira.capruciu\\sintact%204.0\\cache\\Legislatie\\temp134024\\00183150.HTML" </w:instrText>
      </w:r>
      <w:r w:rsidRPr="000D755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  <w:bookmarkStart w:id="28" w:name="do|ax27|spII.|pt1"/>
      <w:bookmarkEnd w:id="28"/>
    </w:p>
    <w:p w14:paraId="4ADEB7FC" w14:textId="05A1B789" w:rsidR="003178B1" w:rsidRPr="003178B1" w:rsidRDefault="000D7556" w:rsidP="003178B1">
      <w:pPr>
        <w:shd w:val="clear" w:color="auto" w:fill="FFFFFF"/>
        <w:spacing w:after="0" w:line="240" w:lineRule="auto"/>
        <w:jc w:val="both"/>
        <w:rPr>
          <w:rStyle w:val="tpa1"/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Denumire: </w:t>
      </w:r>
      <w:bookmarkStart w:id="29" w:name="do|ax27|spII.|pt2"/>
      <w:bookmarkEnd w:id="29"/>
      <w:r w:rsidR="003178B1">
        <w:rPr>
          <w:rStyle w:val="tpa1"/>
          <w:rFonts w:ascii="Times New Roman" w:hAnsi="Times New Roman" w:cs="Times New Roman"/>
          <w:sz w:val="24"/>
          <w:szCs w:val="24"/>
        </w:rPr>
        <w:t>D</w:t>
      </w:r>
      <w:r w:rsidR="003178B1" w:rsidRPr="003178B1">
        <w:rPr>
          <w:rStyle w:val="tpa1"/>
          <w:rFonts w:ascii="Times New Roman" w:hAnsi="Times New Roman" w:cs="Times New Roman"/>
          <w:sz w:val="24"/>
          <w:szCs w:val="24"/>
        </w:rPr>
        <w:t xml:space="preserve">ecizie referitoare la </w:t>
      </w:r>
      <w:proofErr w:type="spellStart"/>
      <w:r w:rsidR="003178B1" w:rsidRPr="003178B1">
        <w:rPr>
          <w:rStyle w:val="tpa1"/>
          <w:rFonts w:ascii="Times New Roman" w:hAnsi="Times New Roman" w:cs="Times New Roman"/>
          <w:sz w:val="24"/>
          <w:szCs w:val="24"/>
        </w:rPr>
        <w:t>obligaţiile</w:t>
      </w:r>
      <w:proofErr w:type="spellEnd"/>
      <w:r w:rsidR="003178B1" w:rsidRPr="003178B1">
        <w:rPr>
          <w:rStyle w:val="tpa1"/>
          <w:rFonts w:ascii="Times New Roman" w:hAnsi="Times New Roman" w:cs="Times New Roman"/>
          <w:sz w:val="24"/>
          <w:szCs w:val="24"/>
        </w:rPr>
        <w:t xml:space="preserve"> de plată accesorii reprezentând dobânzi </w:t>
      </w:r>
      <w:proofErr w:type="spellStart"/>
      <w:r w:rsidR="003178B1" w:rsidRPr="003178B1">
        <w:rPr>
          <w:rStyle w:val="tpa1"/>
          <w:rFonts w:ascii="Times New Roman" w:hAnsi="Times New Roman" w:cs="Times New Roman"/>
          <w:sz w:val="24"/>
          <w:szCs w:val="24"/>
        </w:rPr>
        <w:t>şi</w:t>
      </w:r>
      <w:proofErr w:type="spellEnd"/>
      <w:r w:rsidR="003178B1" w:rsidRPr="003178B1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B1" w:rsidRPr="003178B1">
        <w:rPr>
          <w:rStyle w:val="tpa1"/>
          <w:rFonts w:ascii="Times New Roman" w:hAnsi="Times New Roman" w:cs="Times New Roman"/>
          <w:sz w:val="24"/>
          <w:szCs w:val="24"/>
        </w:rPr>
        <w:t>penalităţi</w:t>
      </w:r>
      <w:proofErr w:type="spellEnd"/>
      <w:r w:rsidR="003178B1" w:rsidRPr="003178B1">
        <w:rPr>
          <w:rStyle w:val="tpa1"/>
          <w:rFonts w:ascii="Times New Roman" w:hAnsi="Times New Roman" w:cs="Times New Roman"/>
          <w:sz w:val="24"/>
          <w:szCs w:val="24"/>
        </w:rPr>
        <w:t xml:space="preserve"> de întârziere</w:t>
      </w:r>
    </w:p>
    <w:p w14:paraId="0C89C650" w14:textId="5D451AB5" w:rsidR="000D7556" w:rsidRPr="000D7556" w:rsidRDefault="000D7556" w:rsidP="000D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1C899759" w14:textId="77777777" w:rsidR="000D7556" w:rsidRPr="000D7556" w:rsidRDefault="000D7556" w:rsidP="000D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0" w:name="do|ax27|spII.|pt3"/>
      <w:bookmarkEnd w:id="30"/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657FF238" w14:textId="7F946309" w:rsidR="000D7556" w:rsidRPr="000D7556" w:rsidRDefault="000D7556" w:rsidP="000D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1" w:name="do|ax27|spII.|pt4"/>
      <w:bookmarkEnd w:id="31"/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="00643AF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="00643AF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643AF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(1), art. 98 lit. c), art. 173 alin. (5) </w:t>
      </w:r>
      <w:proofErr w:type="spellStart"/>
      <w:r w:rsidR="00643AF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643AF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următoarele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17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8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787C33B8" w14:textId="77777777" w:rsidR="000D7556" w:rsidRPr="000D7556" w:rsidRDefault="000D7556" w:rsidP="000D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2" w:name="do|ax27|spII.|pt5"/>
      <w:bookmarkEnd w:id="32"/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2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4FD910D4" w14:textId="77777777" w:rsidR="000D7556" w:rsidRPr="000D7556" w:rsidRDefault="000D7556" w:rsidP="000D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3" w:name="do|ax27|spII.|pt6"/>
      <w:bookmarkEnd w:id="33"/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Circulă: 1 exemplar la debitor.</w:t>
      </w:r>
    </w:p>
    <w:p w14:paraId="20255811" w14:textId="38D3A8F1" w:rsidR="000D7556" w:rsidRPr="000D7556" w:rsidRDefault="000D7556" w:rsidP="000D7556">
      <w:pPr>
        <w:pStyle w:val="Listparagraf"/>
        <w:spacing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bookmarkStart w:id="34" w:name="do|ax27|spII.|pt7"/>
      <w:bookmarkEnd w:id="3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</w:p>
    <w:p w14:paraId="2D5630AF" w14:textId="77777777" w:rsidR="000D7556" w:rsidRDefault="000D7556" w:rsidP="000D7556">
      <w:pPr>
        <w:pStyle w:val="Listparagraf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AA1C034" w14:textId="77777777" w:rsidR="000D7556" w:rsidRDefault="000D7556" w:rsidP="000D7556">
      <w:pPr>
        <w:pStyle w:val="Listparagraf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5EE2989" w14:textId="77777777" w:rsidR="000D7556" w:rsidRDefault="000D7556" w:rsidP="000D7556">
      <w:pPr>
        <w:pStyle w:val="Listparagraf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3B3679" w14:textId="2B050469" w:rsidR="000D7556" w:rsidRPr="000D7556" w:rsidRDefault="000D7556" w:rsidP="000D7556">
      <w:pPr>
        <w:pStyle w:val="Listparagra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556">
        <w:rPr>
          <w:rFonts w:ascii="Times New Roman" w:hAnsi="Times New Roman" w:cs="Times New Roman"/>
          <w:sz w:val="20"/>
          <w:szCs w:val="20"/>
        </w:rPr>
        <w:t>.</w:t>
      </w:r>
    </w:p>
    <w:p w14:paraId="4660FE1B" w14:textId="16BC0111" w:rsidR="00690687" w:rsidRDefault="00690687" w:rsidP="001836B7">
      <w:pPr>
        <w:pStyle w:val="Listparagraf"/>
        <w:rPr>
          <w:lang w:val="en-US"/>
        </w:rPr>
      </w:pPr>
    </w:p>
    <w:p w14:paraId="4581B2D5" w14:textId="1BB65E10" w:rsidR="00C428EF" w:rsidRDefault="00C428EF" w:rsidP="001836B7">
      <w:pPr>
        <w:pStyle w:val="Listparagraf"/>
        <w:rPr>
          <w:lang w:val="en-US"/>
        </w:rPr>
      </w:pPr>
    </w:p>
    <w:p w14:paraId="3E4346A2" w14:textId="35F97EE2" w:rsidR="00C428EF" w:rsidRDefault="00C428EF" w:rsidP="001836B7">
      <w:pPr>
        <w:pStyle w:val="Listparagraf"/>
        <w:rPr>
          <w:lang w:val="en-US"/>
        </w:rPr>
      </w:pPr>
    </w:p>
    <w:p w14:paraId="3F856943" w14:textId="7C23FBEA" w:rsidR="00C428EF" w:rsidRDefault="00C428EF" w:rsidP="001836B7">
      <w:pPr>
        <w:pStyle w:val="Listparagraf"/>
        <w:rPr>
          <w:lang w:val="en-US"/>
        </w:rPr>
      </w:pPr>
    </w:p>
    <w:p w14:paraId="0B843247" w14:textId="6989816B" w:rsidR="00C428EF" w:rsidRDefault="00C428EF" w:rsidP="001836B7">
      <w:pPr>
        <w:pStyle w:val="Listparagraf"/>
        <w:rPr>
          <w:lang w:val="en-US"/>
        </w:rPr>
      </w:pPr>
    </w:p>
    <w:p w14:paraId="5B36C57A" w14:textId="5F42D0D4" w:rsidR="00C428EF" w:rsidRDefault="00C428EF" w:rsidP="001836B7">
      <w:pPr>
        <w:pStyle w:val="Listparagraf"/>
        <w:rPr>
          <w:lang w:val="en-US"/>
        </w:rPr>
      </w:pPr>
    </w:p>
    <w:p w14:paraId="21524A5B" w14:textId="6CFB49C4" w:rsidR="00C428EF" w:rsidRDefault="00C428EF" w:rsidP="001836B7">
      <w:pPr>
        <w:pStyle w:val="Listparagraf"/>
        <w:rPr>
          <w:lang w:val="en-US"/>
        </w:rPr>
      </w:pPr>
    </w:p>
    <w:p w14:paraId="7F49D3B1" w14:textId="4E4B384B" w:rsidR="00C428EF" w:rsidRDefault="00C428EF" w:rsidP="001836B7">
      <w:pPr>
        <w:pStyle w:val="Listparagraf"/>
        <w:rPr>
          <w:lang w:val="en-US"/>
        </w:rPr>
      </w:pPr>
    </w:p>
    <w:p w14:paraId="36BB6CFD" w14:textId="4F50F449" w:rsidR="00C428EF" w:rsidRDefault="00C428EF" w:rsidP="001836B7">
      <w:pPr>
        <w:pStyle w:val="Listparagraf"/>
        <w:rPr>
          <w:lang w:val="en-US"/>
        </w:rPr>
      </w:pPr>
    </w:p>
    <w:p w14:paraId="6FB86E35" w14:textId="1168D15B" w:rsidR="00C428EF" w:rsidRDefault="00C428EF" w:rsidP="001836B7">
      <w:pPr>
        <w:pStyle w:val="Listparagraf"/>
        <w:rPr>
          <w:lang w:val="en-US"/>
        </w:rPr>
      </w:pPr>
    </w:p>
    <w:p w14:paraId="7D344B53" w14:textId="5A3AA2FD" w:rsidR="00C428EF" w:rsidRDefault="00C428EF" w:rsidP="001836B7">
      <w:pPr>
        <w:pStyle w:val="Listparagraf"/>
        <w:rPr>
          <w:lang w:val="en-US"/>
        </w:rPr>
      </w:pPr>
    </w:p>
    <w:p w14:paraId="168BBD39" w14:textId="09E6EA1C" w:rsidR="00C428EF" w:rsidRDefault="00C428EF" w:rsidP="001836B7">
      <w:pPr>
        <w:pStyle w:val="Listparagraf"/>
        <w:rPr>
          <w:lang w:val="en-US"/>
        </w:rPr>
      </w:pPr>
    </w:p>
    <w:p w14:paraId="7AAFE2B3" w14:textId="4898E583" w:rsidR="00C428EF" w:rsidRDefault="00C428EF" w:rsidP="001836B7">
      <w:pPr>
        <w:pStyle w:val="Listparagraf"/>
        <w:rPr>
          <w:lang w:val="en-US"/>
        </w:rPr>
      </w:pPr>
    </w:p>
    <w:p w14:paraId="2CA9AF6D" w14:textId="04BBC477" w:rsidR="00C428EF" w:rsidRDefault="00C428EF" w:rsidP="001836B7">
      <w:pPr>
        <w:pStyle w:val="Listparagraf"/>
        <w:rPr>
          <w:lang w:val="en-US"/>
        </w:rPr>
      </w:pPr>
    </w:p>
    <w:p w14:paraId="326CB0DE" w14:textId="0ECA11DD" w:rsidR="00C428EF" w:rsidRDefault="00C428EF" w:rsidP="001836B7">
      <w:pPr>
        <w:pStyle w:val="Listparagraf"/>
        <w:rPr>
          <w:lang w:val="en-US"/>
        </w:rPr>
      </w:pPr>
    </w:p>
    <w:p w14:paraId="791BFD42" w14:textId="41CFD319" w:rsidR="00C428EF" w:rsidRDefault="00C428EF" w:rsidP="001836B7">
      <w:pPr>
        <w:pStyle w:val="Listparagraf"/>
        <w:rPr>
          <w:lang w:val="en-US"/>
        </w:rPr>
      </w:pPr>
    </w:p>
    <w:p w14:paraId="5CE24550" w14:textId="6F8A0918" w:rsidR="00C428EF" w:rsidRDefault="00C428EF" w:rsidP="001836B7">
      <w:pPr>
        <w:pStyle w:val="Listparagraf"/>
        <w:rPr>
          <w:lang w:val="en-US"/>
        </w:rPr>
      </w:pPr>
    </w:p>
    <w:p w14:paraId="1D8BC14D" w14:textId="158369E3" w:rsidR="00C428EF" w:rsidRDefault="00C428EF" w:rsidP="001836B7">
      <w:pPr>
        <w:pStyle w:val="Listparagraf"/>
        <w:rPr>
          <w:lang w:val="en-US"/>
        </w:rPr>
      </w:pPr>
    </w:p>
    <w:p w14:paraId="6D81E4CE" w14:textId="2B33ADA5" w:rsidR="00C428EF" w:rsidRDefault="00C428EF" w:rsidP="001836B7">
      <w:pPr>
        <w:pStyle w:val="Listparagraf"/>
        <w:rPr>
          <w:lang w:val="en-US"/>
        </w:rPr>
      </w:pPr>
    </w:p>
    <w:p w14:paraId="789961B0" w14:textId="2F459978" w:rsidR="00C428EF" w:rsidRDefault="00C428EF" w:rsidP="001836B7">
      <w:pPr>
        <w:pStyle w:val="Listparagraf"/>
        <w:rPr>
          <w:lang w:val="en-US"/>
        </w:rPr>
      </w:pPr>
    </w:p>
    <w:p w14:paraId="1C1D663D" w14:textId="2EE7FD3D" w:rsidR="00C428EF" w:rsidRDefault="00C428EF" w:rsidP="001836B7">
      <w:pPr>
        <w:pStyle w:val="Listparagraf"/>
        <w:rPr>
          <w:lang w:val="en-US"/>
        </w:rPr>
      </w:pPr>
    </w:p>
    <w:p w14:paraId="14EAE727" w14:textId="12B27C6B" w:rsidR="00C428EF" w:rsidRDefault="00C428EF" w:rsidP="001836B7">
      <w:pPr>
        <w:pStyle w:val="Listparagraf"/>
        <w:rPr>
          <w:lang w:val="en-US"/>
        </w:rPr>
      </w:pPr>
    </w:p>
    <w:p w14:paraId="645BBFA7" w14:textId="2ED45F02" w:rsidR="00C428EF" w:rsidRDefault="00C428EF" w:rsidP="001836B7">
      <w:pPr>
        <w:pStyle w:val="Listparagraf"/>
        <w:rPr>
          <w:lang w:val="en-US"/>
        </w:rPr>
      </w:pPr>
    </w:p>
    <w:p w14:paraId="244D9470" w14:textId="4F4455D1" w:rsidR="00C428EF" w:rsidRDefault="00C428EF" w:rsidP="001836B7">
      <w:pPr>
        <w:pStyle w:val="Listparagraf"/>
        <w:rPr>
          <w:lang w:val="en-US"/>
        </w:rPr>
      </w:pPr>
    </w:p>
    <w:p w14:paraId="0B9D178F" w14:textId="249D7A41" w:rsidR="00C428EF" w:rsidRDefault="00C428EF" w:rsidP="001836B7">
      <w:pPr>
        <w:pStyle w:val="Listparagraf"/>
        <w:rPr>
          <w:lang w:val="en-US"/>
        </w:rPr>
      </w:pPr>
    </w:p>
    <w:p w14:paraId="4867D705" w14:textId="52B0B8A0" w:rsidR="00C428EF" w:rsidRDefault="00C428EF" w:rsidP="001836B7">
      <w:pPr>
        <w:pStyle w:val="Listparagraf"/>
        <w:rPr>
          <w:lang w:val="en-US"/>
        </w:rPr>
      </w:pPr>
    </w:p>
    <w:p w14:paraId="52AC48B3" w14:textId="0131A55F" w:rsidR="00690687" w:rsidRDefault="00690687" w:rsidP="001836B7">
      <w:pPr>
        <w:pStyle w:val="Listparagraf"/>
        <w:rPr>
          <w:lang w:val="en-US"/>
        </w:rPr>
      </w:pPr>
      <w:bookmarkStart w:id="35" w:name="do|axI^1^b|pa4"/>
      <w:bookmarkStart w:id="36" w:name="do|axI^1^b|pa5"/>
      <w:bookmarkEnd w:id="35"/>
      <w:bookmarkEnd w:id="36"/>
    </w:p>
    <w:p w14:paraId="68A1EE66" w14:textId="77777777" w:rsidR="00183ABF" w:rsidRDefault="00183ABF" w:rsidP="001836B7">
      <w:pPr>
        <w:pStyle w:val="Listparagraf"/>
        <w:rPr>
          <w:lang w:val="en-US"/>
        </w:rPr>
      </w:pPr>
    </w:p>
    <w:p w14:paraId="2F32D2D2" w14:textId="77777777" w:rsidR="00690687" w:rsidRDefault="00690687" w:rsidP="001836B7">
      <w:pPr>
        <w:pStyle w:val="Listparagraf"/>
        <w:rPr>
          <w:lang w:val="en-US"/>
        </w:rPr>
      </w:pPr>
    </w:p>
    <w:p w14:paraId="060C7005" w14:textId="4EC96E73" w:rsidR="001836B7" w:rsidRDefault="001836B7" w:rsidP="001836B7">
      <w:pPr>
        <w:pStyle w:val="Listparagraf"/>
        <w:rPr>
          <w:b/>
          <w:bCs/>
          <w:lang w:val="en-US"/>
        </w:rPr>
      </w:pPr>
    </w:p>
    <w:p w14:paraId="24EAB840" w14:textId="4BDB69B9" w:rsidR="00C428EF" w:rsidRPr="00B62E9E" w:rsidRDefault="00C428EF" w:rsidP="00C42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37" w:name="_Hlk39667270"/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5BAB395A" w14:textId="14282C29" w:rsidR="00C428EF" w:rsidRDefault="00C428EF" w:rsidP="00C42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Ordinul ministrului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mediului, 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apelor și pădurilor nr........................./.....................20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20</w:t>
      </w:r>
    </w:p>
    <w:p w14:paraId="77176422" w14:textId="2A66FBED" w:rsidR="00E96443" w:rsidRDefault="00E96443" w:rsidP="00E96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(Anexa nr. 20 la Ordinul ministrului apelor și pădurilor nr. 923/2018)</w:t>
      </w:r>
    </w:p>
    <w:p w14:paraId="6432E707" w14:textId="77777777" w:rsidR="00E96443" w:rsidRPr="00B62E9E" w:rsidRDefault="00E96443" w:rsidP="00C42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37"/>
    <w:p w14:paraId="52C4242F" w14:textId="77777777" w:rsidR="00C428EF" w:rsidRPr="00B62E9E" w:rsidRDefault="00C428EF" w:rsidP="00C42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34BA2" w14:textId="77777777" w:rsidR="00183ABF" w:rsidRPr="00E96443" w:rsidRDefault="00183ABF" w:rsidP="00E96443">
      <w:pPr>
        <w:rPr>
          <w:b/>
          <w:bCs/>
          <w:lang w:val="en-US"/>
        </w:rPr>
      </w:pPr>
    </w:p>
    <w:p w14:paraId="061272BB" w14:textId="77777777" w:rsidR="00C67CDB" w:rsidRDefault="00C428EF" w:rsidP="00E96443">
      <w:pPr>
        <w:pStyle w:val="Listparagraf"/>
        <w:numPr>
          <w:ilvl w:val="0"/>
          <w:numId w:val="5"/>
        </w:numPr>
        <w:jc w:val="center"/>
        <w:rPr>
          <w:rStyle w:val="tpa1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28EF">
        <w:rPr>
          <w:rStyle w:val="tpa1"/>
          <w:rFonts w:ascii="Times New Roman" w:hAnsi="Times New Roman" w:cs="Times New Roman"/>
          <w:b/>
          <w:bCs/>
          <w:sz w:val="24"/>
          <w:szCs w:val="24"/>
        </w:rPr>
        <w:t>ADRESĂ DE ÎNFIINŢARE A POPRIRII EXECUTORII ASUPRA DISPONIBILITĂŢILOR BĂNEŞTI</w:t>
      </w:r>
    </w:p>
    <w:p w14:paraId="255CFA8F" w14:textId="77777777" w:rsidR="00C67CDB" w:rsidRDefault="00C67CDB" w:rsidP="00C67CDB">
      <w:pPr>
        <w:pStyle w:val="Listparagra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11D68E0" w14:textId="4FEE48B9" w:rsidR="00C67CDB" w:rsidRPr="00703077" w:rsidRDefault="00C67CDB" w:rsidP="00C67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8" w:name="do|axI^26^a|pa3"/>
      <w:bookmarkEnd w:id="38"/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504D2F2B" w14:textId="40AAD2A8" w:rsidR="00C67CDB" w:rsidRDefault="00C67CDB" w:rsidP="00C67CDB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03077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74604361" w14:textId="77777777" w:rsidR="00B04037" w:rsidRPr="00703077" w:rsidRDefault="00B04037" w:rsidP="00C67CDB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CA2D0B7" w14:textId="77777777" w:rsidR="00CA3A67" w:rsidRPr="00B04037" w:rsidRDefault="00CA3A67" w:rsidP="00B04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39" w:name="_Hlk39666390"/>
      <w:r w:rsidRPr="00B0403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ADRESĂ DE ÎNFIINŢARE A POPRIRII EXECUTORII ASUPRA DISPONIBILITĂŢILOR BĂNEŞTI</w:t>
      </w:r>
      <w:bookmarkEnd w:id="39"/>
      <w:r w:rsidRPr="00B0403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nr. ........../............</w:t>
      </w:r>
    </w:p>
    <w:p w14:paraId="1D2DDD24" w14:textId="5CAA18DB" w:rsidR="00CA3A67" w:rsidRPr="00C428EF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0" w:name="do|axI^26^a|pa4"/>
      <w:bookmarkEnd w:id="40"/>
      <w:r w:rsidRPr="00C428EF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="00C67C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C428E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03896DB2" w14:textId="77777777" w:rsidR="00CA3A67" w:rsidRPr="00C428EF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1" w:name="do|axI^26^a|pa5"/>
      <w:bookmarkEnd w:id="41"/>
      <w:r w:rsidRPr="00C428EF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</w:t>
      </w:r>
    </w:p>
    <w:p w14:paraId="4A42014F" w14:textId="77777777" w:rsidR="00CA3A67" w:rsidRPr="00C428EF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2" w:name="do|axI^26^a|pa6"/>
      <w:bookmarkEnd w:id="42"/>
      <w:r w:rsidRPr="00C428EF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</w:t>
      </w:r>
    </w:p>
    <w:p w14:paraId="6138FDA7" w14:textId="057A5F90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3" w:name="do|axI^26^a|pa7"/>
      <w:bookmarkEnd w:id="43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 2 alin. (1)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(1), art. 213 alin. (3) teza a treia coroborat cu art. 236 alin. (7) din Legea nr. </w:t>
      </w:r>
      <w:hyperlink r:id="rId19" w:history="1">
        <w:r w:rsidRPr="00CF5D25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20" w:history="1">
        <w:r w:rsidRPr="00CF5D25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pentru debitorul ....................... cu domiciliul/sediul în localitatea .........................., str. ......................... nr. ..........., bl. ........., sc. .........., et. .........., ap. ............, sector/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.........................., cod numeric personal/cod unic de înregistrare ..........................., măsurile asigurătorii dispuse prin Adresa de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popririi asigurătorii asupra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disponibilităţilor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băneşti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................. din data de</w:t>
      </w:r>
      <w:r w:rsidR="00C67CDB" w:rsidRPr="00CF5D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..............................., se transformă în măsuri executorii.</w:t>
      </w:r>
    </w:p>
    <w:p w14:paraId="6267D438" w14:textId="494AAC73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4" w:name="do|axI^26^a|pa8"/>
      <w:bookmarkEnd w:id="44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Suma pentru care se continuă poprirea este în cuantum de ...................... lei</w:t>
      </w:r>
      <w:r w:rsidR="00C67CDB" w:rsidRPr="00CF5D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4</w:t>
      </w:r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reprezentând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</w:t>
      </w:r>
      <w:r w:rsidR="008F3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restante ale debitorului, constând în ............................</w:t>
      </w:r>
      <w:r w:rsidR="00C67CDB" w:rsidRPr="00CF5D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5</w:t>
      </w:r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stabilite prin ..............................</w:t>
      </w:r>
      <w:r w:rsidR="00C67CDB" w:rsidRPr="00CF5D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6</w:t>
      </w:r>
    </w:p>
    <w:p w14:paraId="7E1BA448" w14:textId="77777777" w:rsidR="00A02C7E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45" w:name="do|axI^26^a|pa9"/>
      <w:bookmarkEnd w:id="45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Sumele indisponibilizate se vor vira </w:t>
      </w:r>
      <w:r w:rsidR="00A02C7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în contul Administrației Naționale „Apele Române” /</w:t>
      </w:r>
      <w:proofErr w:type="spellStart"/>
      <w:r w:rsidR="00A02C7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Administraţiei</w:t>
      </w:r>
      <w:proofErr w:type="spellEnd"/>
      <w:r w:rsidR="00A02C7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02C7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="00A02C7E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 nr. .........................., </w:t>
      </w:r>
      <w:r w:rsidR="00A02C7E" w:rsidRPr="00643AFE">
        <w:rPr>
          <w:rFonts w:ascii="Times New Roman" w:hAnsi="Times New Roman" w:cs="Times New Roman"/>
          <w:sz w:val="24"/>
          <w:szCs w:val="24"/>
          <w:lang w:eastAsia="ro-RO"/>
        </w:rPr>
        <w:t>la unitatea de Trezorerie a Statului .....................;</w:t>
      </w:r>
    </w:p>
    <w:p w14:paraId="3469E44F" w14:textId="7E6EDCDA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Poprirea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înfiinţată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anterior, ca măsură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asigurătorie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devine executorie prin comunicarea prezentei adrese. În acest sens,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atât ziua, cât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primirii prezentei adrese.</w:t>
      </w:r>
    </w:p>
    <w:p w14:paraId="332DF45F" w14:textId="77777777" w:rsidR="003178B1" w:rsidRDefault="003178B1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6" w:name="do|axI^26^a|pa11"/>
      <w:bookmarkEnd w:id="46"/>
    </w:p>
    <w:p w14:paraId="1EBBFF68" w14:textId="77777777" w:rsidR="003178B1" w:rsidRDefault="003178B1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B72778B" w14:textId="246D457D" w:rsidR="003178B1" w:rsidRDefault="003178B1" w:rsidP="003178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3070C295" w14:textId="29AA480A" w:rsidR="003178B1" w:rsidRDefault="003178B1" w:rsidP="003178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96BB5" wp14:editId="4CC7D7B0">
                <wp:simplePos x="0" y="0"/>
                <wp:positionH relativeFrom="column">
                  <wp:posOffset>-53975</wp:posOffset>
                </wp:positionH>
                <wp:positionV relativeFrom="paragraph">
                  <wp:posOffset>104775</wp:posOffset>
                </wp:positionV>
                <wp:extent cx="22250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954C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8.25pt" to="170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7ZtQEAALcDAAAOAAAAZHJzL2Uyb0RvYy54bWysU8GOEzEMvSPxD1HudKYVRW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161109A" w14:textId="77777777" w:rsidR="003178B1" w:rsidRPr="003178B1" w:rsidRDefault="003178B1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p w14:paraId="23C69639" w14:textId="3C141904" w:rsidR="003178B1" w:rsidRPr="002A59E0" w:rsidRDefault="003178B1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47" w:name="do|axI^26^b|pa3"/>
      <w:bookmarkEnd w:id="47"/>
      <w:r w:rsidRPr="002A59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completează cu denumirea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sediul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unităţii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bancare;</w:t>
      </w:r>
    </w:p>
    <w:p w14:paraId="147DDDFA" w14:textId="05F2656D" w:rsidR="003178B1" w:rsidRPr="002A59E0" w:rsidRDefault="003178B1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48" w:name="do|axI^26^b|pa4"/>
      <w:bookmarkEnd w:id="48"/>
      <w:r w:rsidRPr="002A59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completează cu adresa de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înfiinţare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 popririi asigurătorii asupra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disponibilităţilor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băneşti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prin care a fost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înfiinţată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poprirea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asigurătorie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3BB98E6C" w14:textId="46CACD59" w:rsidR="003178B1" w:rsidRPr="002A59E0" w:rsidRDefault="003178B1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49" w:name="do|axI^26^b|pa5"/>
      <w:bookmarkEnd w:id="49"/>
      <w:r w:rsidRPr="002A59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completează, după caz, cu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diferenţa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sumă rămasă nestinsă după executarea eventualelor sume virate de către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terţul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poprit în contul de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garanţii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indicat de A.N.A.R/A.B.A. în adresa de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înfiinţare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 popririi asigurătorii asupra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disponibilităţilor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băneşti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58998D77" w14:textId="28C846EE" w:rsidR="003178B1" w:rsidRPr="002A59E0" w:rsidRDefault="003178B1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50" w:name="do|axI^26^b|pa6"/>
      <w:bookmarkEnd w:id="50"/>
      <w:r w:rsidRPr="002A59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Se completează cu natura debitului datorat bugetului A.N.A.R/A.B.A.</w:t>
      </w:r>
    </w:p>
    <w:p w14:paraId="71231F3E" w14:textId="6B561505" w:rsidR="003178B1" w:rsidRDefault="003178B1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51" w:name="do|axI^26^b|pa7"/>
      <w:bookmarkEnd w:id="51"/>
      <w:r w:rsidRPr="002A59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completează numărul </w:t>
      </w:r>
      <w:proofErr w:type="spellStart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2A59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data emiterii documentului care constituie titlu executoriu.</w:t>
      </w:r>
    </w:p>
    <w:p w14:paraId="60715866" w14:textId="77593D5C" w:rsidR="00183ABF" w:rsidRDefault="00183ABF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3593D960" w14:textId="04070189" w:rsidR="00183ABF" w:rsidRDefault="00183ABF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1BD28717" w14:textId="7695382C" w:rsidR="00183ABF" w:rsidRDefault="00183ABF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598E060" w14:textId="77777777" w:rsidR="00183ABF" w:rsidRPr="003178B1" w:rsidRDefault="00183ABF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D688822" w14:textId="260035F8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momentul indisponibilizării, respectiv de la data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primirii prezentei, nu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veţi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proceda la decontarea documentelor de plată primite, respectiv la debitarea conturilor debitorului, în limita sumei pentru care se continuă poprirea,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veţi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accepta alte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plăţi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conturile acestuia, până la achitarea integrală a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obligaţiilor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bugetare, cu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excepţia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sumelor prevăzute la art. 236 alin. (14) din </w:t>
      </w:r>
      <w:hyperlink r:id="rId21" w:history="1">
        <w:r w:rsidRPr="00CF5D25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precum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stingerea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obligaţiilor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 datorate </w:t>
      </w:r>
      <w:r w:rsidR="002A59E0">
        <w:rPr>
          <w:rFonts w:ascii="Times New Roman" w:eastAsia="Times New Roman" w:hAnsi="Times New Roman" w:cs="Times New Roman"/>
          <w:sz w:val="24"/>
          <w:szCs w:val="24"/>
          <w:lang w:eastAsia="ro-RO"/>
        </w:rPr>
        <w:t>A.N.A.R/A.B.A</w:t>
      </w:r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sub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sancţiunea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nulităţii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oricărei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plăţi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E3B6D9A" w14:textId="77777777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2" w:name="do|axI^26^a|pa12"/>
      <w:bookmarkEnd w:id="52"/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plătiţi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sumele indisponibilizate în contul indicat în termen de 3 zile de la indisponibilizare. În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situaţia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care titlurile executorii nu pot fi onorate în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aceeaşi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zi,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urmăriţi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executarea acestora din încasările zilnice realizate în contul debitorului.</w:t>
      </w:r>
    </w:p>
    <w:p w14:paraId="18E859FB" w14:textId="78281AD7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3" w:name="do|axI^26^a|pa13"/>
      <w:bookmarkEnd w:id="53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cazul în care sumele datorate debitorului sunt poprite de mai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mulţi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creditori,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anunţaţi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scris despre aceasta organul de executare al </w:t>
      </w:r>
      <w:r w:rsidR="002A59E0">
        <w:rPr>
          <w:rFonts w:ascii="Times New Roman" w:eastAsia="Times New Roman" w:hAnsi="Times New Roman" w:cs="Times New Roman"/>
          <w:sz w:val="24"/>
          <w:szCs w:val="24"/>
          <w:lang w:eastAsia="ro-RO"/>
        </w:rPr>
        <w:t>A.N.A.R/A.B.A.</w:t>
      </w:r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procedaţi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distribuirea sumelor potrivit ordinii de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preferinţă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la art. 258 din </w:t>
      </w:r>
      <w:hyperlink r:id="rId22" w:tooltip="(Legea nr. 207/2015) (act publicat in M.Of. 547 din 23-iul-2015)" w:history="1">
        <w:r w:rsidRPr="00CF5D25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4D0AC08" w14:textId="77777777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4" w:name="do|axI^26^a|pa14"/>
      <w:bookmarkEnd w:id="54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art. 25 alin. (1) lit. b din </w:t>
      </w:r>
      <w:hyperlink r:id="rId23" w:history="1">
        <w:r w:rsidRPr="00CF5D25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nerespectarea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obligaţiilor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terţului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poprit atrage răspunderea solidară a acestuia cu debitorul, în limita sumelor sustrase indisponibilizării.</w:t>
      </w:r>
    </w:p>
    <w:p w14:paraId="74646B12" w14:textId="77777777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5" w:name="do|axI^26^a|pa15"/>
      <w:bookmarkEnd w:id="55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 înscris produce efecte de la data comunicării.</w:t>
      </w:r>
    </w:p>
    <w:p w14:paraId="4B6C8C45" w14:textId="77777777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6" w:name="do|axI^26^a|pa16"/>
      <w:bookmarkEnd w:id="56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înscris, cel interesat poate formula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executare silită la judecătoria în a cărei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circumscripţie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află domiciliul/sediul debitorului, în termen de 15 zile de la comunicare, în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260-262 din </w:t>
      </w:r>
      <w:hyperlink r:id="rId24" w:history="1">
        <w:r w:rsidRPr="00CF5D25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E4E214A" w14:textId="77777777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7" w:name="do|axI^26^a|pa17"/>
      <w:bookmarkEnd w:id="57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9 alin. (2) lit. d) din </w:t>
      </w:r>
      <w:hyperlink r:id="rId25" w:history="1">
        <w:r w:rsidRPr="00CF5D25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, când urmează să se ia măsuri de executare silită nu este obligatorie audierea contribuabilului.</w:t>
      </w:r>
    </w:p>
    <w:p w14:paraId="365FCEC7" w14:textId="1637E4DE" w:rsidR="00CA3A67" w:rsidRPr="00CF5D25" w:rsidRDefault="00CA3A67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8" w:name="do|axI^26^a|pa18"/>
      <w:bookmarkEnd w:id="58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Vă </w:t>
      </w:r>
      <w:proofErr w:type="spellStart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mulţumim</w:t>
      </w:r>
      <w:proofErr w:type="spellEnd"/>
      <w:r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cooperare,</w:t>
      </w:r>
    </w:p>
    <w:p w14:paraId="7953E73F" w14:textId="77777777" w:rsidR="00CF5D25" w:rsidRPr="00C428EF" w:rsidRDefault="00CF5D25" w:rsidP="00CA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A3A67" w:rsidRPr="003B754E" w14:paraId="3740F96A" w14:textId="77777777" w:rsidTr="00CA3A67">
        <w:trPr>
          <w:trHeight w:val="12"/>
          <w:tblCellSpacing w:w="0" w:type="dxa"/>
        </w:trPr>
        <w:tc>
          <w:tcPr>
            <w:tcW w:w="0" w:type="auto"/>
            <w:hideMark/>
          </w:tcPr>
          <w:p w14:paraId="148C794B" w14:textId="77C482AB" w:rsidR="00CA3A67" w:rsidRPr="003B754E" w:rsidRDefault="00CF5D25" w:rsidP="00C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59" w:name="do|axI^26^a|pa19"/>
            <w:bookmarkEnd w:id="59"/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Director A.N.A.R/A.B.A</w:t>
            </w:r>
            <w:r w:rsidR="00CA3A67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</w:p>
          <w:p w14:paraId="6C15F348" w14:textId="77777777" w:rsidR="00CA3A67" w:rsidRPr="003B754E" w:rsidRDefault="00CA3A67" w:rsidP="00C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</w:t>
            </w:r>
          </w:p>
          <w:p w14:paraId="21230479" w14:textId="77777777" w:rsidR="00CA3A67" w:rsidRPr="003B754E" w:rsidRDefault="00CA3A67" w:rsidP="00C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  <w:p w14:paraId="576F5E69" w14:textId="5412BC1A" w:rsidR="00CA3A67" w:rsidRPr="003B754E" w:rsidRDefault="00CA3A67" w:rsidP="00C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Executor fiscal al A</w:t>
            </w:r>
            <w:r w:rsidR="00CF5D25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</w:t>
            </w:r>
            <w:r w:rsidR="00CF5D25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="00C67CDB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</w:t>
            </w:r>
            <w:r w:rsidR="00CF5D25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="00C67CDB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R/A</w:t>
            </w:r>
            <w:r w:rsidR="00CF5D25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="00C67CDB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</w:t>
            </w:r>
            <w:r w:rsidR="00CF5D25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="00C67CDB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</w:t>
            </w:r>
            <w:r w:rsidR="00CF5D25"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</w:p>
          <w:p w14:paraId="6685D4C8" w14:textId="77777777" w:rsidR="00CA3A67" w:rsidRPr="003B754E" w:rsidRDefault="00CA3A67" w:rsidP="00C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</w:t>
            </w:r>
          </w:p>
        </w:tc>
      </w:tr>
    </w:tbl>
    <w:p w14:paraId="703CC3ED" w14:textId="21963A6C" w:rsidR="00C67CDB" w:rsidRDefault="00C67CDB" w:rsidP="00690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1B4BF46A" w14:textId="4BEC3C4E" w:rsidR="00C67CDB" w:rsidRDefault="00C67CDB" w:rsidP="00690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40D26636" w14:textId="62A7F258" w:rsidR="00C67CDB" w:rsidRDefault="00C67CDB" w:rsidP="00690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6008F3CE" w14:textId="527E1DDF" w:rsidR="00C67CDB" w:rsidRDefault="00C67CDB" w:rsidP="00690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6B1BA3B1" w14:textId="280AB101" w:rsidR="00C67CDB" w:rsidRDefault="00C67CDB" w:rsidP="00690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DDB4B8A" w14:textId="77777777" w:rsidR="003178B1" w:rsidRDefault="00E96443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26" w:history="1"/>
      <w:r w:rsidR="003178B1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60EDD67B" w14:textId="7F0373E0" w:rsidR="003178B1" w:rsidRPr="003178B1" w:rsidRDefault="003178B1" w:rsidP="003178B1">
      <w:pPr>
        <w:shd w:val="clear" w:color="auto" w:fill="FFFFFF"/>
        <w:spacing w:after="0" w:line="240" w:lineRule="auto"/>
        <w:jc w:val="both"/>
        <w:rPr>
          <w:rStyle w:val="tpa1"/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Denumire: </w:t>
      </w:r>
      <w:r w:rsidR="003D6CF8">
        <w:rPr>
          <w:rFonts w:ascii="Times New Roman" w:hAnsi="Times New Roman" w:cs="Times New Roman"/>
          <w:sz w:val="24"/>
          <w:szCs w:val="24"/>
        </w:rPr>
        <w:t>A</w:t>
      </w:r>
      <w:r w:rsidR="003D6CF8" w:rsidRPr="003D6CF8">
        <w:rPr>
          <w:rFonts w:ascii="Times New Roman" w:hAnsi="Times New Roman" w:cs="Times New Roman"/>
          <w:sz w:val="24"/>
          <w:szCs w:val="24"/>
        </w:rPr>
        <w:t xml:space="preserve">dresă de </w:t>
      </w:r>
      <w:proofErr w:type="spellStart"/>
      <w:r w:rsidR="003D6CF8" w:rsidRPr="003D6CF8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="003D6CF8" w:rsidRPr="003D6CF8">
        <w:rPr>
          <w:rFonts w:ascii="Times New Roman" w:hAnsi="Times New Roman" w:cs="Times New Roman"/>
          <w:sz w:val="24"/>
          <w:szCs w:val="24"/>
        </w:rPr>
        <w:t xml:space="preserve"> a popririi executorii asupra </w:t>
      </w:r>
      <w:proofErr w:type="spellStart"/>
      <w:r w:rsidR="003D6CF8" w:rsidRPr="003D6CF8">
        <w:rPr>
          <w:rFonts w:ascii="Times New Roman" w:hAnsi="Times New Roman" w:cs="Times New Roman"/>
          <w:sz w:val="24"/>
          <w:szCs w:val="24"/>
        </w:rPr>
        <w:t>disponibilităţilor</w:t>
      </w:r>
      <w:proofErr w:type="spellEnd"/>
      <w:r w:rsidR="003D6CF8" w:rsidRPr="003D6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F8" w:rsidRPr="003D6CF8">
        <w:rPr>
          <w:rFonts w:ascii="Times New Roman" w:hAnsi="Times New Roman" w:cs="Times New Roman"/>
          <w:sz w:val="24"/>
          <w:szCs w:val="24"/>
        </w:rPr>
        <w:t>băneşti</w:t>
      </w:r>
      <w:proofErr w:type="spellEnd"/>
    </w:p>
    <w:p w14:paraId="1F4A1583" w14:textId="77777777" w:rsidR="003178B1" w:rsidRPr="000D7556" w:rsidRDefault="003178B1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7827FA7C" w14:textId="77777777" w:rsidR="003178B1" w:rsidRPr="000D7556" w:rsidRDefault="003178B1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30C15438" w14:textId="1FFAE1B4" w:rsidR="003178B1" w:rsidRPr="000D7556" w:rsidRDefault="003178B1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="00C852CB"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="00C852CB"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852CB" w:rsidRPr="00CF5D2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(1), art. 213 alin. (3) teza a treia coroborat cu art. 236 alin. (7)</w:t>
      </w:r>
      <w:r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27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28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03C8B4D9" w14:textId="77777777" w:rsidR="003178B1" w:rsidRPr="000D7556" w:rsidRDefault="003178B1" w:rsidP="0031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2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45CEADC4" w14:textId="6828DEAC" w:rsidR="003178B1" w:rsidRPr="000D7556" w:rsidRDefault="003178B1" w:rsidP="0031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Circulă: 1 exemplar la </w:t>
      </w:r>
      <w:r w:rsidR="00C852CB">
        <w:rPr>
          <w:rFonts w:ascii="Times New Roman" w:eastAsia="Times New Roman" w:hAnsi="Times New Roman" w:cs="Times New Roman"/>
          <w:sz w:val="24"/>
          <w:szCs w:val="24"/>
          <w:lang w:eastAsia="ro-RO"/>
        </w:rPr>
        <w:t>unitatea bancar</w:t>
      </w:r>
      <w:r w:rsidR="00C852CB"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4ED163D" w14:textId="77777777" w:rsidR="003178B1" w:rsidRPr="000D7556" w:rsidRDefault="003178B1" w:rsidP="003178B1">
      <w:pPr>
        <w:pStyle w:val="Listparagraf"/>
        <w:spacing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</w:p>
    <w:p w14:paraId="3D35299D" w14:textId="3B8A32FE" w:rsidR="003178B1" w:rsidRDefault="003178B1" w:rsidP="00690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FD314A3" w14:textId="1FCB8D4E" w:rsidR="003178B1" w:rsidRDefault="003178B1" w:rsidP="00690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EF8A5E0" w14:textId="04007997" w:rsidR="003178B1" w:rsidRDefault="003178B1" w:rsidP="00690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578DCDD" w14:textId="08BDBB11" w:rsidR="00C67CDB" w:rsidRDefault="00C67CDB" w:rsidP="00CA3A67">
      <w:pPr>
        <w:rPr>
          <w:b/>
          <w:bCs/>
          <w:lang w:val="en-US"/>
        </w:rPr>
      </w:pPr>
    </w:p>
    <w:p w14:paraId="7BAF2A91" w14:textId="3AB761C7" w:rsidR="00183ABF" w:rsidRPr="00B62E9E" w:rsidRDefault="00183ABF" w:rsidP="00183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E9644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0A00EB46" w14:textId="282ED25B" w:rsidR="00183ABF" w:rsidRDefault="00183ABF" w:rsidP="00183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Ordinul ministrului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mediului, 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apelor și pădurilor nr........................./.....................20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20</w:t>
      </w:r>
    </w:p>
    <w:p w14:paraId="2B87F3CF" w14:textId="21AB4DED" w:rsidR="00E96443" w:rsidRDefault="00E96443" w:rsidP="00E96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(Anexa nr. 21 la Ordinul ministrului apelor și pădurilor nr. 923/2018)</w:t>
      </w:r>
    </w:p>
    <w:p w14:paraId="2748B657" w14:textId="77777777" w:rsidR="00E96443" w:rsidRPr="00B62E9E" w:rsidRDefault="00E96443" w:rsidP="00183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BE382A" w14:textId="297D9DEB" w:rsidR="00C67CDB" w:rsidRDefault="00C67CDB" w:rsidP="00CA3A67">
      <w:pPr>
        <w:rPr>
          <w:b/>
          <w:bCs/>
          <w:lang w:val="en-US"/>
        </w:rPr>
      </w:pPr>
    </w:p>
    <w:p w14:paraId="5320012F" w14:textId="0DDA467D" w:rsidR="00C67CDB" w:rsidRDefault="00C67CDB" w:rsidP="00CA3A67">
      <w:pPr>
        <w:rPr>
          <w:b/>
          <w:bCs/>
          <w:lang w:val="en-US"/>
        </w:rPr>
      </w:pPr>
    </w:p>
    <w:p w14:paraId="1B88EB45" w14:textId="637A641B" w:rsidR="00181104" w:rsidRPr="00B04037" w:rsidRDefault="00181104" w:rsidP="00CA3A67">
      <w:pPr>
        <w:pStyle w:val="Listparagraf"/>
        <w:numPr>
          <w:ilvl w:val="0"/>
          <w:numId w:val="8"/>
        </w:numPr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  <w:r w:rsidRPr="00181104">
        <w:rPr>
          <w:rStyle w:val="tpa1"/>
          <w:rFonts w:ascii="Times New Roman" w:hAnsi="Times New Roman" w:cs="Times New Roman"/>
          <w:b/>
          <w:bCs/>
          <w:sz w:val="24"/>
          <w:szCs w:val="24"/>
        </w:rPr>
        <w:t>DECIZIE DE RIDICARE A MĂSURILOR DE EXECUTARE SILITĂ ASUPRA DISPONIBILITĂŢILOR BĂNEŞTI</w:t>
      </w:r>
    </w:p>
    <w:p w14:paraId="51319A94" w14:textId="77777777" w:rsidR="00181104" w:rsidRPr="00181104" w:rsidRDefault="00181104" w:rsidP="00181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1104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181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7703FB8D" w14:textId="2C05E3F7" w:rsidR="00181104" w:rsidRDefault="00181104" w:rsidP="00181104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1104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79073ACA" w14:textId="77777777" w:rsidR="00B04037" w:rsidRPr="00181104" w:rsidRDefault="00B04037" w:rsidP="00181104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220FA6A" w14:textId="77777777" w:rsidR="007B2F10" w:rsidRPr="00B04037" w:rsidRDefault="007B2F10" w:rsidP="00B04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60" w:name="do|axI^60^a|pa2"/>
      <w:bookmarkStart w:id="61" w:name="do|axI^60^a|pa3"/>
      <w:bookmarkEnd w:id="60"/>
      <w:bookmarkEnd w:id="61"/>
      <w:r w:rsidRPr="00B0403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DECIZIE DE RIDICARE A MĂSURILOR DE EXECUTARE SILITĂ ASUPRA DISPONIBILITĂŢILOR BĂNEŞTI</w:t>
      </w:r>
    </w:p>
    <w:p w14:paraId="16336AC2" w14:textId="71E25BC6" w:rsidR="007B2F10" w:rsidRPr="00181104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2" w:name="do|axI^60^a|pa4"/>
      <w:bookmarkEnd w:id="62"/>
      <w:r w:rsidRPr="00181104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="001811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18110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4D935B6F" w14:textId="77777777" w:rsidR="007B2F10" w:rsidRPr="00181104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3" w:name="do|axI^60^a|pa5"/>
      <w:bookmarkEnd w:id="63"/>
      <w:r w:rsidRPr="0018110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</w:t>
      </w:r>
    </w:p>
    <w:p w14:paraId="29278BB1" w14:textId="77777777" w:rsidR="007B2F10" w:rsidRPr="00181104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4" w:name="do|axI^60^a|pa6"/>
      <w:bookmarkEnd w:id="64"/>
      <w:r w:rsidRPr="0018110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</w:t>
      </w:r>
    </w:p>
    <w:p w14:paraId="6D26BB06" w14:textId="3D0B3235" w:rsidR="007B2F10" w:rsidRPr="003B754E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5" w:name="do|axI^60^a|pa7"/>
      <w:bookmarkEnd w:id="65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 2 alin. (1)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(1), art. 230 alin. (5)/art. 233 alin. (3) teza a doua coroborat cu art. 235/art. 234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236 alin. (17) din Legea nr. </w:t>
      </w:r>
      <w:hyperlink r:id="rId29" w:history="1">
        <w:r w:rsidRPr="003B754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30" w:tooltip="(Legea nr. 207/2015) (act publicat in M.Of. 547 din 23-iul-2015)" w:history="1">
        <w:r w:rsidRPr="003B754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se ridică</w:t>
      </w:r>
      <w:r w:rsidR="00181104" w:rsidRPr="003B75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măsurile de executare silită aplicate debitorului ......................, cu sediul/domiciliul în localitatea ......................, str. ..................... nr. ..................., cod de identificare fiscală/ cod numeric personal ........................, prin Adresa de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popririi asupra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disponibilităţilor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băneşti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......./................... după cum urmează</w:t>
      </w:r>
      <w:r w:rsidR="00181104" w:rsidRPr="003B75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4</w:t>
      </w:r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1E1B817" w14:textId="77777777" w:rsidR="007B2F10" w:rsidRPr="003B754E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6" w:name="do|axI^60^a|pa8"/>
      <w:bookmarkEnd w:id="66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în limita sumei de .................... lei, întrucât a fost depus documentul prin care se certifică că debitorul are de încasat sume certe, lichide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exigibile de la o autoritate/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publică, potrivit prevederilor art. 230 alin. (5) din </w:t>
      </w:r>
      <w:hyperlink r:id="rId31" w:tooltip="(Legea nr. 207/2015) (act publicat in M.Of. 547 din 23-iul-2015)" w:history="1">
        <w:r w:rsidRPr="003B754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B5FF4D7" w14:textId="2A01F243" w:rsidR="007B2F10" w:rsidRPr="003B754E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7" w:name="do|axI^60^a|pa9"/>
      <w:bookmarkEnd w:id="67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în totalitate, întrucât s-au stins integral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 prevăzute în titlul executoriu/titlurile executorii, inclusiv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plată accesorii, cheltuielile de executare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orice alte sume stabilite în sarcina debitorului, în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234 alin. (1) lit. a) din </w:t>
      </w:r>
      <w:hyperlink r:id="rId32" w:tooltip="(Legea nr. 207/2015) (act publicat in M.Of. 547 din 23-iul-2015)" w:history="1">
        <w:r w:rsidRPr="003B754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B40B593" w14:textId="77777777" w:rsidR="007B2F10" w:rsidRPr="003B754E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8" w:name="do|axI^60^a|pa10"/>
      <w:bookmarkEnd w:id="68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în totalitate, întrucât a/au fost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desfiinţat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/e titlul executoriu/titlurile executorii, în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234 alin. (1) lit. b) din </w:t>
      </w:r>
      <w:hyperlink r:id="rId33" w:history="1">
        <w:r w:rsidRPr="003B754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C828E3C" w14:textId="77777777" w:rsidR="007B2F10" w:rsidRPr="003B754E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9" w:name="do|axI^60^a|pa11"/>
      <w:bookmarkEnd w:id="69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în limita sumei de ......................... lei, înscrisă în actul administrativ fiscal contestat, pentru care s-a constituit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forma unei scrisori de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poliţe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asigurare de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potrivit art. 235 din </w:t>
      </w:r>
      <w:hyperlink r:id="rId34" w:history="1">
        <w:r w:rsidRPr="003B754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79778B9" w14:textId="727E902B" w:rsidR="007B2F10" w:rsidRPr="003B754E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70" w:name="do|axI^60^a|pa12"/>
      <w:bookmarkEnd w:id="70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pentru sumele care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depăşesc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cuantumul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creanţelor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înscrise în adresa de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popririi nr. ................ dat fiind că, din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comunicate de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bancare, rezultă că sumele indisponibilizate în favoarea organului de executare silită al </w:t>
      </w:r>
      <w:r w:rsidR="0007091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A.N.A.R/A.B.A. </w:t>
      </w:r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acoperă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 înscrise în adresa de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popririi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îndeplinite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realizarea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234 alin. (4) din </w:t>
      </w:r>
      <w:hyperlink r:id="rId35" w:tooltip="(Legea nr. 207/2015) (act publicat in M.Of. 547 din 23-iul-2015)" w:history="1">
        <w:r w:rsidRPr="003B754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8FF44C0" w14:textId="77777777" w:rsidR="007B2F10" w:rsidRPr="003B754E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71" w:name="do|axI^60^a|pa13"/>
      <w:bookmarkEnd w:id="71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s-a constatat că poprirea bancară a rămas fără obiect, în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234 alin. (5) din </w:t>
      </w:r>
      <w:hyperlink r:id="rId36" w:history="1">
        <w:r w:rsidRPr="003B754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0D6C01C" w14:textId="695F53A5" w:rsidR="003B754E" w:rsidRDefault="007B2F10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72" w:name="do|axI^60^a|pa14"/>
      <w:bookmarkEnd w:id="72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[] - în alte cazuri prevăzu</w:t>
      </w:r>
      <w:r w:rsidR="00181104"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te de  lege.</w:t>
      </w:r>
    </w:p>
    <w:p w14:paraId="0AD0D5B2" w14:textId="3994C80A" w:rsidR="003B754E" w:rsidRDefault="003B754E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458A9" wp14:editId="3ED21018">
                <wp:simplePos x="0" y="0"/>
                <wp:positionH relativeFrom="column">
                  <wp:posOffset>37465</wp:posOffset>
                </wp:positionH>
                <wp:positionV relativeFrom="paragraph">
                  <wp:posOffset>96520</wp:posOffset>
                </wp:positionV>
                <wp:extent cx="21488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8A36B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7.6pt" to="17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5C9ACD2" w14:textId="77777777" w:rsidR="003B754E" w:rsidRPr="003B754E" w:rsidRDefault="003B754E" w:rsidP="003B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p w14:paraId="34F7C5BD" w14:textId="77777777" w:rsidR="003B754E" w:rsidRPr="003B754E" w:rsidRDefault="003B754E" w:rsidP="003B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73" w:name="do|axI^60^b|pa3"/>
      <w:bookmarkEnd w:id="73"/>
      <w:r w:rsidRPr="003B75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vor </w:t>
      </w:r>
      <w:proofErr w:type="spellStart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denumirea </w:t>
      </w:r>
      <w:proofErr w:type="spellStart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adresa băncii;</w:t>
      </w:r>
    </w:p>
    <w:p w14:paraId="2069A826" w14:textId="77777777" w:rsidR="003B754E" w:rsidRPr="003B754E" w:rsidRDefault="003B754E" w:rsidP="003B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74" w:name="do|axI^60^b|pa4"/>
      <w:bookmarkEnd w:id="74"/>
      <w:r w:rsidRPr="003B75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Decizia se </w:t>
      </w:r>
      <w:proofErr w:type="spellStart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>întocmeşte</w:t>
      </w:r>
      <w:proofErr w:type="spellEnd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 cel mult două zile de la data stingerii debitului sau de la data la care a încetat executarea silită;</w:t>
      </w:r>
    </w:p>
    <w:p w14:paraId="10646E08" w14:textId="77777777" w:rsidR="003B754E" w:rsidRPr="003B754E" w:rsidRDefault="003B754E" w:rsidP="003B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75" w:name="do|axI^60^b|pa5"/>
      <w:bookmarkEnd w:id="75"/>
      <w:r w:rsidRPr="003B75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lastRenderedPageBreak/>
        <w:t>4</w:t>
      </w:r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va bifa în mod corespunzător motivul care a condus la încetarea executării silite.</w:t>
      </w:r>
    </w:p>
    <w:p w14:paraId="3FBBB45E" w14:textId="77777777" w:rsidR="00181104" w:rsidRDefault="00181104" w:rsidP="007B2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4ABB37A" w14:textId="77777777" w:rsidR="00181104" w:rsidRPr="003B754E" w:rsidRDefault="00181104" w:rsidP="00181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 se poate introduce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instanţa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judecătorească competentă, în termen de 15 zile, sub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sancţiunea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decăderii, de la data comunicării sau luării la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conformitate cu prevederile art. 260-261 din </w:t>
      </w:r>
      <w:hyperlink r:id="rId37" w:tooltip="(Legea nr. 207/2015) (act publicat in M.Of. 547 din 23-iul-2015)" w:history="1">
        <w:r w:rsidRPr="003B754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tbl>
      <w:tblPr>
        <w:tblW w:w="973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181104" w:rsidRPr="00181104" w14:paraId="4AF595D6" w14:textId="77777777" w:rsidTr="003B754E">
        <w:trPr>
          <w:trHeight w:val="12"/>
          <w:tblCellSpacing w:w="0" w:type="dxa"/>
        </w:trPr>
        <w:tc>
          <w:tcPr>
            <w:tcW w:w="0" w:type="auto"/>
            <w:hideMark/>
          </w:tcPr>
          <w:p w14:paraId="7815B9B9" w14:textId="77777777" w:rsidR="00181104" w:rsidRDefault="00181104" w:rsidP="000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bookmarkStart w:id="76" w:name="do|axI^60^a|pa16"/>
            <w:bookmarkEnd w:id="76"/>
          </w:p>
          <w:tbl>
            <w:tblPr>
              <w:tblW w:w="9675" w:type="dxa"/>
              <w:tblCellSpacing w:w="0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3B754E" w:rsidRPr="00CA3A67" w14:paraId="0D6B2ABF" w14:textId="77777777" w:rsidTr="000D3093">
              <w:trPr>
                <w:trHeight w:val="12"/>
                <w:tblCellSpacing w:w="0" w:type="dxa"/>
              </w:trPr>
              <w:tc>
                <w:tcPr>
                  <w:tcW w:w="0" w:type="auto"/>
                  <w:hideMark/>
                </w:tcPr>
                <w:p w14:paraId="1BD2ADCF" w14:textId="77777777" w:rsidR="003B754E" w:rsidRDefault="003B754E" w:rsidP="003B754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o-RO"/>
                    </w:rPr>
                  </w:pPr>
                </w:p>
                <w:p w14:paraId="5DD770EA" w14:textId="6353AAF7" w:rsidR="003B754E" w:rsidRP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B75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>Director A.N.A.R/A.B.A,</w:t>
                  </w:r>
                </w:p>
                <w:p w14:paraId="2D13B539" w14:textId="77777777" w:rsidR="003B754E" w:rsidRP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B75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>.........................</w:t>
                  </w:r>
                </w:p>
                <w:p w14:paraId="681C1AFB" w14:textId="77777777" w:rsidR="003B754E" w:rsidRP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B75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>Întocmit/Data</w:t>
                  </w:r>
                </w:p>
                <w:p w14:paraId="1943EFC5" w14:textId="77777777" w:rsidR="003B754E" w:rsidRP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B75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>Executor fiscal al A.N.A.R/A.B.A.</w:t>
                  </w:r>
                </w:p>
                <w:p w14:paraId="027E8A9D" w14:textId="77777777" w:rsid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3B75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>........................</w:t>
                  </w:r>
                </w:p>
                <w:p w14:paraId="30E24B17" w14:textId="77777777" w:rsid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</w:p>
                <w:p w14:paraId="4259BA16" w14:textId="77777777" w:rsid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</w:p>
                <w:p w14:paraId="743BA1CE" w14:textId="77777777" w:rsid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</w:p>
                <w:p w14:paraId="61F81DB6" w14:textId="594680C7" w:rsid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</w:p>
                <w:p w14:paraId="00C73594" w14:textId="755F15BA" w:rsidR="004F45A9" w:rsidRDefault="004F45A9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</w:p>
                <w:p w14:paraId="5BD16BCB" w14:textId="77777777" w:rsidR="004F45A9" w:rsidRDefault="004F45A9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</w:p>
                <w:p w14:paraId="29BBEEFF" w14:textId="77777777" w:rsidR="003B754E" w:rsidRDefault="003B754E" w:rsidP="003B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</w:p>
                <w:bookmarkStart w:id="77" w:name="_Hlk39672604"/>
                <w:p w14:paraId="29CC76D1" w14:textId="77777777" w:rsidR="003B754E" w:rsidRDefault="003B754E" w:rsidP="003B754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"file:///C:\\Users\\User\\AppData\\Local\\Microsoft\\Windows\\INetCache\\elvira.capruciu\\sintact%204.0\\cache\\Legislatie\\temp134024\\00183150.HTML" </w:instrTex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D7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II.</w:t>
                  </w:r>
                </w:p>
                <w:p w14:paraId="23F70306" w14:textId="7F902E20" w:rsidR="003B754E" w:rsidRPr="004F45A9" w:rsidRDefault="003B754E" w:rsidP="003B754E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tpa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7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1.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Denumire: </w:t>
                  </w:r>
                  <w:r w:rsidR="004F4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D</w:t>
                  </w:r>
                  <w:r w:rsidR="004F45A9" w:rsidRPr="004F4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ecizie de ridicare a măsurilor de executare silită asupra </w:t>
                  </w:r>
                  <w:proofErr w:type="spellStart"/>
                  <w:r w:rsidR="004F45A9" w:rsidRPr="004F4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disponibilităţilor</w:t>
                  </w:r>
                  <w:proofErr w:type="spellEnd"/>
                  <w:r w:rsidR="004F45A9" w:rsidRPr="004F4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F45A9" w:rsidRPr="004F4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băneşti</w:t>
                  </w:r>
                  <w:proofErr w:type="spellEnd"/>
                </w:p>
                <w:p w14:paraId="563BC183" w14:textId="77777777" w:rsidR="003B754E" w:rsidRPr="000D7556" w:rsidRDefault="003B754E" w:rsidP="003B754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0D7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2.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Format: A4/t1.</w:t>
                  </w:r>
                </w:p>
                <w:p w14:paraId="4D7BB19B" w14:textId="77777777" w:rsidR="003B754E" w:rsidRPr="000D7556" w:rsidRDefault="003B754E" w:rsidP="003B754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0D7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3.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Caracteristici de tipărire: se editează din sistem informatic.</w:t>
                  </w:r>
                </w:p>
                <w:p w14:paraId="1D595A2F" w14:textId="4C9923DF" w:rsidR="003B754E" w:rsidRPr="000D7556" w:rsidRDefault="003B754E" w:rsidP="003B754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0D7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4.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Se utilizează: în baza </w:t>
                  </w:r>
                  <w:r w:rsidR="00070915" w:rsidRPr="003B7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art. 2 alin. (1) </w:t>
                  </w:r>
                  <w:proofErr w:type="spellStart"/>
                  <w:r w:rsidR="00070915" w:rsidRPr="003B7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="00070915" w:rsidRPr="003B7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alin. (5) lit. a), art. 3 alin. (1), art. 230 alin. (5)/art. 233 alin. (3) teza a doua coroborat cu art. 235/art. 234 </w:t>
                  </w:r>
                  <w:proofErr w:type="spellStart"/>
                  <w:r w:rsidR="00070915" w:rsidRPr="003B7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="00070915" w:rsidRPr="003B7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art. 236 alin. (17)</w:t>
                  </w:r>
                  <w:r w:rsidRPr="003B75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din Legea nr. </w:t>
                  </w:r>
                  <w:hyperlink r:id="rId38" w:history="1">
                    <w:r w:rsidRPr="000D755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o-RO"/>
                      </w:rPr>
                      <w:t>207/2015</w:t>
                    </w:r>
                  </w:hyperlink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privind </w:t>
                  </w:r>
                  <w:hyperlink r:id="rId39" w:history="1">
                    <w:r w:rsidRPr="000D755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o-RO"/>
                      </w:rPr>
                      <w:t>Codul de procedură fiscală</w:t>
                    </w:r>
                  </w:hyperlink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, cu modificările </w:t>
                  </w:r>
                  <w:proofErr w:type="spellStart"/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completările ulterioare.</w:t>
                  </w:r>
                </w:p>
                <w:p w14:paraId="07E56C82" w14:textId="54F31389" w:rsidR="003B754E" w:rsidRPr="000D7556" w:rsidRDefault="003B754E" w:rsidP="003B75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0D7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5.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Se </w:t>
                  </w:r>
                  <w:proofErr w:type="spellStart"/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întocmeşte</w:t>
                  </w:r>
                  <w:proofErr w:type="spellEnd"/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: în 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sau mai mul</w:t>
                  </w:r>
                  <w:r w:rsidR="00BD5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te 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exemplare 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 către executorii fiscali din cadrul 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Administrației Naționale „Apele Române” / Administrației </w:t>
                  </w:r>
                  <w:proofErr w:type="spellStart"/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Bazinale</w:t>
                  </w:r>
                  <w:proofErr w:type="spellEnd"/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de Apă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  <w:p w14:paraId="078069E2" w14:textId="166064FC" w:rsidR="003B754E" w:rsidRPr="000D7556" w:rsidRDefault="003B754E" w:rsidP="003B754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0D7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6.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Circulă: 1 exemplar la</w:t>
                  </w:r>
                  <w:r w:rsidR="00BD5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fiecare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  <w:bookmarkStart w:id="78" w:name="_Hlk3968781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unitatea bancar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ă</w:t>
                  </w:r>
                  <w:bookmarkEnd w:id="78"/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.</w:t>
                  </w:r>
                </w:p>
                <w:p w14:paraId="646AAE7C" w14:textId="5449BA3C" w:rsidR="003B754E" w:rsidRDefault="003B754E" w:rsidP="003B754E">
                  <w:pPr>
                    <w:pStyle w:val="Listparagraf"/>
                    <w:spacing w:line="240" w:lineRule="auto"/>
                    <w:ind w:hanging="8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 xml:space="preserve">  </w:t>
                  </w:r>
                  <w:r w:rsidRPr="000D7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o-RO"/>
                    </w:rPr>
                    <w:t>7.</w:t>
                  </w:r>
                  <w:r w:rsidRPr="000D7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Se arhivează: 1 exemplar la dosarul de executare silită</w:t>
                  </w:r>
                </w:p>
                <w:bookmarkEnd w:id="77"/>
                <w:p w14:paraId="2B7A8463" w14:textId="163595B8" w:rsidR="003B754E" w:rsidRDefault="003B754E" w:rsidP="003B754E">
                  <w:pPr>
                    <w:pStyle w:val="Listparagraf"/>
                    <w:spacing w:line="240" w:lineRule="auto"/>
                    <w:ind w:hanging="8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BD7FD3" w14:textId="20DD7C2C" w:rsidR="003B754E" w:rsidRDefault="003B754E" w:rsidP="003B754E">
                  <w:pPr>
                    <w:pStyle w:val="Listparagraf"/>
                    <w:spacing w:line="240" w:lineRule="auto"/>
                    <w:ind w:hanging="8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F17880" w14:textId="29A8C282" w:rsidR="003B754E" w:rsidRDefault="003B754E" w:rsidP="003B754E">
                  <w:pPr>
                    <w:pStyle w:val="Listparagraf"/>
                    <w:spacing w:line="240" w:lineRule="auto"/>
                    <w:ind w:hanging="8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3AC061" w14:textId="77777777" w:rsidR="003B754E" w:rsidRPr="000D7556" w:rsidRDefault="003B754E" w:rsidP="003B754E">
                  <w:pPr>
                    <w:pStyle w:val="Listparagraf"/>
                    <w:spacing w:line="240" w:lineRule="auto"/>
                    <w:ind w:hanging="8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521136" w14:textId="0698A9EF" w:rsidR="003B754E" w:rsidRPr="00CA3A67" w:rsidRDefault="003B754E" w:rsidP="003B754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o-RO"/>
                    </w:rPr>
                  </w:pPr>
                </w:p>
              </w:tc>
            </w:tr>
          </w:tbl>
          <w:p w14:paraId="3BB28719" w14:textId="705DE998" w:rsidR="00181104" w:rsidRPr="00181104" w:rsidRDefault="00181104" w:rsidP="000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7F699E4E" w14:textId="4F1784AD" w:rsidR="00FA3956" w:rsidRPr="00FA3956" w:rsidRDefault="00FA3956" w:rsidP="00FA39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9" w:name="do|axI^60^b|pa6"/>
      <w:bookmarkEnd w:id="79"/>
    </w:p>
    <w:p w14:paraId="37A57282" w14:textId="0B0ED2F8" w:rsidR="00461239" w:rsidRDefault="00461239" w:rsidP="00461239">
      <w:pPr>
        <w:shd w:val="clear" w:color="auto" w:fill="FFFFFF"/>
        <w:jc w:val="both"/>
        <w:rPr>
          <w:b/>
          <w:bCs/>
          <w:lang w:val="en-US"/>
        </w:rPr>
      </w:pPr>
    </w:p>
    <w:p w14:paraId="52C02924" w14:textId="30F73AFF" w:rsidR="00BD5398" w:rsidRDefault="00BD5398" w:rsidP="00461239">
      <w:pPr>
        <w:shd w:val="clear" w:color="auto" w:fill="FFFFFF"/>
        <w:jc w:val="both"/>
        <w:rPr>
          <w:b/>
          <w:bCs/>
          <w:lang w:val="en-US"/>
        </w:rPr>
      </w:pPr>
    </w:p>
    <w:p w14:paraId="179F1837" w14:textId="4D70A5B6" w:rsidR="00BD5398" w:rsidRDefault="00BD5398" w:rsidP="00461239">
      <w:pPr>
        <w:shd w:val="clear" w:color="auto" w:fill="FFFFFF"/>
        <w:jc w:val="both"/>
        <w:rPr>
          <w:b/>
          <w:bCs/>
          <w:lang w:val="en-US"/>
        </w:rPr>
      </w:pPr>
    </w:p>
    <w:p w14:paraId="759205A4" w14:textId="7DEF4C33" w:rsidR="00BD5398" w:rsidRDefault="00BD5398" w:rsidP="00461239">
      <w:pPr>
        <w:shd w:val="clear" w:color="auto" w:fill="FFFFFF"/>
        <w:jc w:val="both"/>
        <w:rPr>
          <w:b/>
          <w:bCs/>
          <w:lang w:val="en-US"/>
        </w:rPr>
      </w:pPr>
    </w:p>
    <w:p w14:paraId="604B48D2" w14:textId="433589B7" w:rsidR="00BD5398" w:rsidRDefault="00BD5398" w:rsidP="00461239">
      <w:pPr>
        <w:shd w:val="clear" w:color="auto" w:fill="FFFFFF"/>
        <w:jc w:val="both"/>
        <w:rPr>
          <w:b/>
          <w:bCs/>
          <w:lang w:val="en-US"/>
        </w:rPr>
      </w:pPr>
    </w:p>
    <w:p w14:paraId="77F0FAC2" w14:textId="72D0D70A" w:rsidR="00BD5398" w:rsidRDefault="00BD5398" w:rsidP="00461239">
      <w:pPr>
        <w:shd w:val="clear" w:color="auto" w:fill="FFFFFF"/>
        <w:jc w:val="both"/>
        <w:rPr>
          <w:b/>
          <w:bCs/>
          <w:lang w:val="en-US"/>
        </w:rPr>
      </w:pPr>
    </w:p>
    <w:p w14:paraId="50D6907F" w14:textId="52722756" w:rsidR="00BD5398" w:rsidRDefault="00BD5398" w:rsidP="00461239">
      <w:pPr>
        <w:shd w:val="clear" w:color="auto" w:fill="FFFFFF"/>
        <w:jc w:val="both"/>
        <w:rPr>
          <w:b/>
          <w:bCs/>
          <w:lang w:val="en-US"/>
        </w:rPr>
      </w:pPr>
    </w:p>
    <w:p w14:paraId="005BE7DC" w14:textId="60DA9FB0" w:rsidR="00BD5398" w:rsidRDefault="00BD5398" w:rsidP="00461239">
      <w:pPr>
        <w:shd w:val="clear" w:color="auto" w:fill="FFFFFF"/>
        <w:jc w:val="both"/>
        <w:rPr>
          <w:b/>
          <w:bCs/>
          <w:lang w:val="en-US"/>
        </w:rPr>
      </w:pPr>
    </w:p>
    <w:p w14:paraId="3E2D08B1" w14:textId="60B349C9" w:rsidR="00BD5398" w:rsidRDefault="00BD5398" w:rsidP="00461239">
      <w:pPr>
        <w:shd w:val="clear" w:color="auto" w:fill="FFFFFF"/>
        <w:jc w:val="both"/>
        <w:rPr>
          <w:b/>
          <w:bCs/>
          <w:lang w:val="en-US"/>
        </w:rPr>
      </w:pPr>
    </w:p>
    <w:p w14:paraId="126AEF19" w14:textId="77777777" w:rsidR="00443240" w:rsidRDefault="00443240" w:rsidP="004F45A9">
      <w:pPr>
        <w:spacing w:after="0" w:line="240" w:lineRule="auto"/>
        <w:jc w:val="right"/>
        <w:rPr>
          <w:b/>
          <w:bCs/>
          <w:lang w:val="en-US"/>
        </w:rPr>
      </w:pPr>
    </w:p>
    <w:p w14:paraId="2D0504ED" w14:textId="77777777" w:rsidR="00443240" w:rsidRDefault="00443240" w:rsidP="00E96443">
      <w:pPr>
        <w:spacing w:after="0" w:line="240" w:lineRule="auto"/>
        <w:rPr>
          <w:b/>
          <w:bCs/>
          <w:lang w:val="en-US"/>
        </w:rPr>
      </w:pPr>
    </w:p>
    <w:p w14:paraId="4C3632CA" w14:textId="001D7293" w:rsidR="004F45A9" w:rsidRPr="00B62E9E" w:rsidRDefault="004F45A9" w:rsidP="004F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80" w:name="_Hlk39673661"/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E9644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56474972" w14:textId="026589C2" w:rsidR="004F45A9" w:rsidRDefault="004F45A9" w:rsidP="004F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Ordinul ministrului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mediului, 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apelor și pădurilor nr........................./.....................20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20</w:t>
      </w:r>
    </w:p>
    <w:p w14:paraId="38CCC629" w14:textId="28FA5A46" w:rsidR="00E96443" w:rsidRDefault="00E96443" w:rsidP="00E96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(Anexa nr. 22 la Ordinul ministrului apelor și pădurilor nr. 923/2018)</w:t>
      </w:r>
    </w:p>
    <w:p w14:paraId="0C628C4A" w14:textId="77777777" w:rsidR="00E96443" w:rsidRPr="00B62E9E" w:rsidRDefault="00E96443" w:rsidP="004F4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54FF0D" w14:textId="711B6C32" w:rsidR="00B04037" w:rsidRDefault="00B04037" w:rsidP="00461239">
      <w:pPr>
        <w:shd w:val="clear" w:color="auto" w:fill="FFFFFF"/>
        <w:jc w:val="both"/>
        <w:rPr>
          <w:b/>
          <w:bCs/>
          <w:lang w:val="en-US"/>
        </w:rPr>
      </w:pPr>
      <w:bookmarkStart w:id="81" w:name="do|axI^61^a|pa2"/>
      <w:bookmarkEnd w:id="80"/>
      <w:bookmarkEnd w:id="81"/>
    </w:p>
    <w:p w14:paraId="4412AE14" w14:textId="77777777" w:rsidR="00B04037" w:rsidRDefault="00B04037" w:rsidP="00461239">
      <w:pPr>
        <w:shd w:val="clear" w:color="auto" w:fill="FFFFFF"/>
        <w:jc w:val="both"/>
        <w:rPr>
          <w:b/>
          <w:bCs/>
          <w:lang w:val="en-US"/>
        </w:rPr>
      </w:pPr>
    </w:p>
    <w:p w14:paraId="71AB136F" w14:textId="04C13045" w:rsidR="00B04037" w:rsidRPr="00B04037" w:rsidRDefault="004F45A9" w:rsidP="00E96443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F45A9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="00461239" w:rsidRPr="004F45A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="00461239" w:rsidRPr="004F45A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DECIZIE DE RIDICARE A MĂSURILOR DE EXECUTARE SILITĂ A SUMELOR DATORATE DEBITORULUI DE CĂTRE TERŢI</w:t>
      </w:r>
      <w:bookmarkStart w:id="82" w:name="do|axI^61^a|pa3"/>
      <w:bookmarkEnd w:id="82"/>
    </w:p>
    <w:p w14:paraId="1103115B" w14:textId="0314529A" w:rsidR="004F45A9" w:rsidRPr="004F45A9" w:rsidRDefault="004F45A9" w:rsidP="004F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4F45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3DBD9A9D" w14:textId="0918DA1B" w:rsidR="004F45A9" w:rsidRDefault="004F45A9" w:rsidP="004F45A9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1973E646" w14:textId="77777777" w:rsidR="00B04037" w:rsidRPr="004F45A9" w:rsidRDefault="00B04037" w:rsidP="004F45A9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FD73974" w14:textId="77777777" w:rsidR="00461239" w:rsidRPr="00B04037" w:rsidRDefault="00461239" w:rsidP="00B04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83" w:name="_Hlk39672768"/>
      <w:r w:rsidRPr="00B0403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DECIZIE DE RIDICARE A MĂSURILOR DE EXECUTARE SILITĂ A SUMELOR DATORATE DEBITORULUI DE CĂTRE TERŢI</w:t>
      </w:r>
    </w:p>
    <w:p w14:paraId="3EC3DD0D" w14:textId="2251DE35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4" w:name="do|axI^61^a|pa4"/>
      <w:bookmarkEnd w:id="83"/>
      <w:bookmarkEnd w:id="84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="004F45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7B040141" w14:textId="77777777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5" w:name="do|axI^61^a|pa5"/>
      <w:bookmarkEnd w:id="85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</w:t>
      </w:r>
    </w:p>
    <w:p w14:paraId="63B10A08" w14:textId="77777777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6" w:name="do|axI^61^a|pa6"/>
      <w:bookmarkEnd w:id="86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</w:t>
      </w:r>
    </w:p>
    <w:p w14:paraId="19DAB2A5" w14:textId="7C39BD1A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7" w:name="do|axI^61^a|pa7"/>
      <w:bookmarkEnd w:id="87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 2 alin. (1)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(1), art. 230 alin. (5)/art. 233 alin. (3) teza a doua coroborat cu art. 235/art. 234 alin. (1)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(2)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236 alin. (17) din Legea nr. </w:t>
      </w:r>
      <w:hyperlink r:id="rId40" w:history="1">
        <w:r w:rsidRPr="004F45A9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41" w:tooltip="(Legea nr. 207/2015) (act publicat in M.Of. 547 din 23-iul-2015)" w:history="1">
        <w:r w:rsidRPr="004F45A9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se ridică</w:t>
      </w:r>
      <w:r w:rsidR="004F45A9" w:rsidRPr="004F45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măsurile de executare silită aplicate debitorului ....................., cu sediul/domiciliul în localitatea ..............., str. .................................. nr. ......., cod de identificare fiscală/ cod numeric personal ........................, prin Adresa de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popririi asupra sumelor datorate debitorului de către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terţi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.........../.................... după cum urmează</w:t>
      </w:r>
      <w:r w:rsidR="004F45A9" w:rsidRPr="004F45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4</w:t>
      </w:r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6042055" w14:textId="77777777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8" w:name="do|axI^61^a|pa8"/>
      <w:bookmarkEnd w:id="88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în limita sumei de ............................ lei, întrucât a fost depus documentul prin care se certifică că debitorul are de încasat sume certe, lichide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exigibile de la o autoritate/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publică, potrivit prevederilor art. 230 alin. (5) din </w:t>
      </w:r>
      <w:hyperlink r:id="rId42" w:tooltip="(Legea nr. 207/2015) (act publicat in M.Of. 547 din 23-iul-2015)" w:history="1">
        <w:r w:rsidRPr="004F45A9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7594628" w14:textId="62DF8298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9" w:name="do|axI^61^a|pa9"/>
      <w:bookmarkEnd w:id="89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în totalitate, întrucât s-au stins integral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</w:t>
      </w:r>
      <w:r w:rsidR="0044324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prevăzute în titlul executoriu/titlurile executorii, inclusiv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plată accesorii, cheltuielile de executare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orice alte sume stabilite în sarcina debitorului, în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234 alin. (1) lit. a) din </w:t>
      </w:r>
      <w:hyperlink r:id="rId43" w:history="1">
        <w:r w:rsidRPr="004F45A9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6E527F3" w14:textId="77777777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90" w:name="do|axI^61^a|pa10"/>
      <w:bookmarkEnd w:id="90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în totalitate, întrucât a/au fost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desfiinţat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/e titlul executoriu/titlurile executorii, în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234 alin. (1) lit. b) din </w:t>
      </w:r>
      <w:hyperlink r:id="rId44" w:history="1">
        <w:r w:rsidRPr="004F45A9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03A70B1" w14:textId="77777777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91" w:name="do|axI^61^a|pa11"/>
      <w:bookmarkEnd w:id="91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- în limita sumei de ...................... lei, înscrisă în actul administrativ fiscal contestat, pentru care s-a constituit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forma unei scrisori de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poliţe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asigurare de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potrivit art. 235 din </w:t>
      </w:r>
      <w:hyperlink r:id="rId45" w:tooltip="(Legea nr. 207/2015) (act publicat in M.Of. 547 din 23-iul-2015)" w:history="1">
        <w:r w:rsidRPr="004F45A9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D0200DB" w14:textId="77777777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92" w:name="do|axI^61^a|pa12"/>
      <w:bookmarkEnd w:id="92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[] - în alte cazuri prevăzute de lege.</w:t>
      </w:r>
    </w:p>
    <w:p w14:paraId="60E7A121" w14:textId="77777777" w:rsidR="00461239" w:rsidRPr="004F45A9" w:rsidRDefault="00461239" w:rsidP="0046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93" w:name="do|axI^61^a|pa13"/>
      <w:bookmarkEnd w:id="93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 se poate introduce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instanţa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judecătorească competentă, în termen de 15 zile, sub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sancţiunea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decăderii, de la data comunicării sau luării la </w:t>
      </w:r>
      <w:proofErr w:type="spellStart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conformitate cu prevederile art. 260-261 din </w:t>
      </w:r>
      <w:hyperlink r:id="rId46" w:tooltip="(Legea nr. 207/2015) (act publicat in M.Of. 547 din 23-iul-2015)" w:history="1">
        <w:r w:rsidRPr="004F45A9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4F45A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461239" w:rsidRPr="00461239" w14:paraId="5398E70C" w14:textId="77777777" w:rsidTr="00461239">
        <w:trPr>
          <w:trHeight w:val="12"/>
          <w:tblCellSpacing w:w="0" w:type="dxa"/>
        </w:trPr>
        <w:tc>
          <w:tcPr>
            <w:tcW w:w="0" w:type="auto"/>
            <w:hideMark/>
          </w:tcPr>
          <w:p w14:paraId="1E816F80" w14:textId="77777777" w:rsidR="004F45A9" w:rsidRDefault="004F45A9" w:rsidP="00461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94" w:name="do|axI^61^a|pa14"/>
            <w:bookmarkEnd w:id="94"/>
          </w:p>
          <w:p w14:paraId="5C16FAA4" w14:textId="77777777" w:rsidR="00443240" w:rsidRPr="003B754E" w:rsidRDefault="00443240" w:rsidP="0044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Director A.N.A.R/A.B.A,</w:t>
            </w:r>
          </w:p>
          <w:p w14:paraId="789A537F" w14:textId="77777777" w:rsidR="00443240" w:rsidRPr="003B754E" w:rsidRDefault="00443240" w:rsidP="0044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</w:t>
            </w:r>
          </w:p>
          <w:p w14:paraId="53821AE2" w14:textId="77777777" w:rsidR="00443240" w:rsidRPr="003B754E" w:rsidRDefault="00443240" w:rsidP="0044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  <w:p w14:paraId="414E31BC" w14:textId="77777777" w:rsidR="00443240" w:rsidRPr="003B754E" w:rsidRDefault="00443240" w:rsidP="0044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Executor fiscal al A.N.A.R/A.B.A.</w:t>
            </w:r>
          </w:p>
          <w:p w14:paraId="6FD6C6C5" w14:textId="77777777" w:rsidR="00443240" w:rsidRDefault="00443240" w:rsidP="0044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</w:t>
            </w:r>
          </w:p>
          <w:p w14:paraId="5C4EBC41" w14:textId="71AAB8F2" w:rsidR="00443240" w:rsidRPr="00461239" w:rsidRDefault="00443240" w:rsidP="00461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14:paraId="7EA51AB6" w14:textId="621BEA78" w:rsidR="004F45A9" w:rsidRDefault="00443240" w:rsidP="004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EE1B2" wp14:editId="65831ADF">
                <wp:simplePos x="0" y="0"/>
                <wp:positionH relativeFrom="column">
                  <wp:posOffset>6985</wp:posOffset>
                </wp:positionH>
                <wp:positionV relativeFrom="paragraph">
                  <wp:posOffset>55880</wp:posOffset>
                </wp:positionV>
                <wp:extent cx="19583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24A12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4pt" to="154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EFEBA32" w14:textId="77777777" w:rsidR="004F45A9" w:rsidRPr="003B754E" w:rsidRDefault="004F45A9" w:rsidP="004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bookmarkStart w:id="95" w:name="_Hlk39687087"/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bookmarkEnd w:id="95"/>
    <w:p w14:paraId="2D39D03B" w14:textId="0A9069C8" w:rsidR="004F45A9" w:rsidRPr="003B754E" w:rsidRDefault="004F45A9" w:rsidP="004F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B75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vor </w:t>
      </w:r>
      <w:proofErr w:type="spellStart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denumirea </w:t>
      </w:r>
      <w:proofErr w:type="spellStart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adresa </w:t>
      </w:r>
      <w:proofErr w:type="spellStart"/>
      <w:r w:rsidR="00443240" w:rsidRPr="00443240">
        <w:rPr>
          <w:rFonts w:ascii="Times New Roman" w:eastAsia="Times New Roman" w:hAnsi="Times New Roman" w:cs="Times New Roman"/>
          <w:sz w:val="20"/>
          <w:szCs w:val="20"/>
          <w:lang w:eastAsia="ro-RO"/>
        </w:rPr>
        <w:t>terţului</w:t>
      </w:r>
      <w:proofErr w:type="spellEnd"/>
      <w:r w:rsidR="00443240" w:rsidRPr="0044324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poprit</w:t>
      </w:r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1DF62687" w14:textId="77777777" w:rsidR="004F45A9" w:rsidRPr="003B754E" w:rsidRDefault="004F45A9" w:rsidP="004F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B75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lastRenderedPageBreak/>
        <w:t>3</w:t>
      </w:r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Decizia se </w:t>
      </w:r>
      <w:proofErr w:type="spellStart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>întocmeşte</w:t>
      </w:r>
      <w:proofErr w:type="spellEnd"/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 cel mult două zile de la data stingerii debitului sau de la data la care a încetat executarea silită;</w:t>
      </w:r>
    </w:p>
    <w:p w14:paraId="363391AC" w14:textId="5929507B" w:rsidR="00B04037" w:rsidRPr="00B04037" w:rsidRDefault="004F45A9" w:rsidP="004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B754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4</w:t>
      </w:r>
      <w:r w:rsidRPr="003B754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va bifa în mod corespunzător motivul care a condus la încetarea executării silite.</w:t>
      </w:r>
    </w:p>
    <w:bookmarkStart w:id="96" w:name="_Hlk39687601"/>
    <w:p w14:paraId="17A54BB6" w14:textId="08C98658" w:rsidR="00443240" w:rsidRDefault="000D3093" w:rsidP="004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fldChar w:fldCharType="begin"/>
      </w:r>
      <w:r>
        <w:instrText xml:space="preserve"> HYPERLINK "file:///C:\\Users\\User\\AppData\\Local\\Microsoft\\Windows\\INetCache\\elvira.capruciu\\sintact%204.0\\cache\\Legislatie\\temp134024\\00183150.HTML" </w:instrText>
      </w:r>
      <w:r>
        <w:fldChar w:fldCharType="end"/>
      </w:r>
      <w:r w:rsidR="00443240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3B564E2C" w14:textId="0FF35AB1" w:rsidR="00443240" w:rsidRPr="00443240" w:rsidRDefault="00443240" w:rsidP="00443240">
      <w:pPr>
        <w:shd w:val="clear" w:color="auto" w:fill="FFFFFF"/>
        <w:spacing w:after="0" w:line="240" w:lineRule="auto"/>
        <w:jc w:val="both"/>
        <w:rPr>
          <w:rStyle w:val="tpa1"/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Denumire: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Pr="0044324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ecizie de ridicare a măsurilor de executare silită a sumelor datorate debitorului de către </w:t>
      </w:r>
      <w:proofErr w:type="spellStart"/>
      <w:r w:rsidRPr="00443240">
        <w:rPr>
          <w:rFonts w:ascii="Times New Roman" w:eastAsia="Times New Roman" w:hAnsi="Times New Roman" w:cs="Times New Roman"/>
          <w:sz w:val="24"/>
          <w:szCs w:val="24"/>
          <w:lang w:eastAsia="ro-RO"/>
        </w:rPr>
        <w:t>terţi</w:t>
      </w:r>
      <w:proofErr w:type="spellEnd"/>
    </w:p>
    <w:p w14:paraId="7901CBA4" w14:textId="77777777" w:rsidR="00443240" w:rsidRPr="000D7556" w:rsidRDefault="00443240" w:rsidP="004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54EE54BA" w14:textId="77777777" w:rsidR="00443240" w:rsidRPr="000D7556" w:rsidRDefault="00443240" w:rsidP="004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5635510A" w14:textId="77777777" w:rsidR="00443240" w:rsidRPr="000D7556" w:rsidRDefault="00443240" w:rsidP="004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(1), art. 230 alin. (5)/art. 233 alin. (3) teza a doua coroborat cu art. 235/art. 234 </w:t>
      </w:r>
      <w:proofErr w:type="spellStart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B75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236 alin. (17)</w:t>
      </w:r>
      <w:r w:rsidRPr="003B754E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47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48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5672D4EF" w14:textId="0072D247" w:rsidR="00443240" w:rsidRPr="000D7556" w:rsidRDefault="00443240" w:rsidP="0044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2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0E5FA8AC" w14:textId="13DE7075" w:rsidR="00443240" w:rsidRPr="000D7556" w:rsidRDefault="00443240" w:rsidP="00443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Circulă: 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43240">
        <w:rPr>
          <w:rFonts w:ascii="Times New Roman" w:eastAsia="Times New Roman" w:hAnsi="Times New Roman" w:cs="Times New Roman"/>
          <w:sz w:val="24"/>
          <w:szCs w:val="24"/>
          <w:lang w:eastAsia="ro-RO"/>
        </w:rPr>
        <w:t>terţul</w:t>
      </w:r>
      <w:proofErr w:type="spellEnd"/>
      <w:r w:rsidRPr="0044324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poprit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6D68BC8" w14:textId="77777777" w:rsidR="00443240" w:rsidRDefault="00443240" w:rsidP="00443240">
      <w:pPr>
        <w:pStyle w:val="Listparagraf"/>
        <w:spacing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</w:p>
    <w:bookmarkEnd w:id="96"/>
    <w:p w14:paraId="243C1131" w14:textId="77777777" w:rsidR="00DA5CCE" w:rsidRDefault="00DA5CCE" w:rsidP="00FA39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6904E771" w14:textId="77777777" w:rsidR="00DA5CCE" w:rsidRDefault="00DA5CCE" w:rsidP="00FA39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4F6AE899" w14:textId="77777777" w:rsidR="00DA5CCE" w:rsidRDefault="00DA5CCE" w:rsidP="00FA39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2A98C8F9" w14:textId="77777777" w:rsidR="00DA5CCE" w:rsidRDefault="00DA5CCE" w:rsidP="00FA39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03FE71AC" w14:textId="4262B85F" w:rsidR="007B2F10" w:rsidRDefault="007B2F10" w:rsidP="00CA3A67">
      <w:pPr>
        <w:rPr>
          <w:b/>
          <w:bCs/>
          <w:lang w:val="en-US"/>
        </w:rPr>
      </w:pPr>
      <w:bookmarkStart w:id="97" w:name="do|axI^61^b|pa6"/>
      <w:bookmarkEnd w:id="97"/>
    </w:p>
    <w:p w14:paraId="6047EC07" w14:textId="4236A860" w:rsidR="00DA5CCE" w:rsidRDefault="00DA5CCE" w:rsidP="00CA3A67">
      <w:pPr>
        <w:rPr>
          <w:b/>
          <w:bCs/>
          <w:lang w:val="en-US"/>
        </w:rPr>
      </w:pPr>
    </w:p>
    <w:p w14:paraId="45E650ED" w14:textId="6FBD1B18" w:rsidR="00DA5CCE" w:rsidRDefault="00DA5CCE" w:rsidP="00CA3A67">
      <w:pPr>
        <w:rPr>
          <w:b/>
          <w:bCs/>
          <w:lang w:val="en-US"/>
        </w:rPr>
      </w:pPr>
    </w:p>
    <w:p w14:paraId="44C564B3" w14:textId="63B4FFF7" w:rsidR="00443240" w:rsidRDefault="00443240" w:rsidP="00CA3A67">
      <w:pPr>
        <w:rPr>
          <w:b/>
          <w:bCs/>
          <w:lang w:val="en-US"/>
        </w:rPr>
      </w:pPr>
    </w:p>
    <w:p w14:paraId="31CC97E0" w14:textId="10EB2A7E" w:rsidR="00443240" w:rsidRDefault="00443240" w:rsidP="00CA3A67">
      <w:pPr>
        <w:rPr>
          <w:b/>
          <w:bCs/>
          <w:lang w:val="en-US"/>
        </w:rPr>
      </w:pPr>
    </w:p>
    <w:p w14:paraId="28C9ED81" w14:textId="65A93D83" w:rsidR="00443240" w:rsidRDefault="00443240" w:rsidP="00CA3A67">
      <w:pPr>
        <w:rPr>
          <w:b/>
          <w:bCs/>
          <w:lang w:val="en-US"/>
        </w:rPr>
      </w:pPr>
    </w:p>
    <w:p w14:paraId="28A9A7A7" w14:textId="0F917C13" w:rsidR="00443240" w:rsidRDefault="00443240" w:rsidP="00CA3A67">
      <w:pPr>
        <w:rPr>
          <w:b/>
          <w:bCs/>
          <w:lang w:val="en-US"/>
        </w:rPr>
      </w:pPr>
    </w:p>
    <w:p w14:paraId="5B51A68A" w14:textId="666EDA77" w:rsidR="00443240" w:rsidRDefault="00443240" w:rsidP="00CA3A67">
      <w:pPr>
        <w:rPr>
          <w:b/>
          <w:bCs/>
          <w:lang w:val="en-US"/>
        </w:rPr>
      </w:pPr>
    </w:p>
    <w:p w14:paraId="45BFFB5F" w14:textId="711B33D1" w:rsidR="00443240" w:rsidRDefault="00443240" w:rsidP="00CA3A67">
      <w:pPr>
        <w:rPr>
          <w:b/>
          <w:bCs/>
          <w:lang w:val="en-US"/>
        </w:rPr>
      </w:pPr>
    </w:p>
    <w:p w14:paraId="3B9FBDA1" w14:textId="7A3AA81F" w:rsidR="00443240" w:rsidRDefault="00443240" w:rsidP="00CA3A67">
      <w:pPr>
        <w:rPr>
          <w:b/>
          <w:bCs/>
          <w:lang w:val="en-US"/>
        </w:rPr>
      </w:pPr>
    </w:p>
    <w:p w14:paraId="375096E9" w14:textId="29BA46FB" w:rsidR="00443240" w:rsidRDefault="00443240" w:rsidP="00CA3A67">
      <w:pPr>
        <w:rPr>
          <w:b/>
          <w:bCs/>
          <w:lang w:val="en-US"/>
        </w:rPr>
      </w:pPr>
    </w:p>
    <w:p w14:paraId="6A41D8F5" w14:textId="7B2D1DAB" w:rsidR="00443240" w:rsidRDefault="00443240" w:rsidP="00CA3A67">
      <w:pPr>
        <w:rPr>
          <w:b/>
          <w:bCs/>
          <w:lang w:val="en-US"/>
        </w:rPr>
      </w:pPr>
    </w:p>
    <w:p w14:paraId="0CD83431" w14:textId="5D56F412" w:rsidR="00443240" w:rsidRDefault="00443240" w:rsidP="00CA3A67">
      <w:pPr>
        <w:rPr>
          <w:b/>
          <w:bCs/>
          <w:lang w:val="en-US"/>
        </w:rPr>
      </w:pPr>
    </w:p>
    <w:p w14:paraId="6BDE4030" w14:textId="48514F9F" w:rsidR="00443240" w:rsidRDefault="00443240" w:rsidP="00CA3A67">
      <w:pPr>
        <w:rPr>
          <w:b/>
          <w:bCs/>
          <w:lang w:val="en-US"/>
        </w:rPr>
      </w:pPr>
    </w:p>
    <w:p w14:paraId="72686D09" w14:textId="2B2BF027" w:rsidR="00443240" w:rsidRDefault="00443240" w:rsidP="00CA3A67">
      <w:pPr>
        <w:rPr>
          <w:b/>
          <w:bCs/>
          <w:lang w:val="en-US"/>
        </w:rPr>
      </w:pPr>
    </w:p>
    <w:p w14:paraId="4FA8C1A3" w14:textId="18197045" w:rsidR="00443240" w:rsidRDefault="00443240" w:rsidP="00CA3A67">
      <w:pPr>
        <w:rPr>
          <w:b/>
          <w:bCs/>
          <w:lang w:val="en-US"/>
        </w:rPr>
      </w:pPr>
    </w:p>
    <w:p w14:paraId="22F4C9AE" w14:textId="23E9DE0C" w:rsidR="00443240" w:rsidRDefault="00443240" w:rsidP="00CA3A67">
      <w:pPr>
        <w:rPr>
          <w:b/>
          <w:bCs/>
          <w:lang w:val="en-US"/>
        </w:rPr>
      </w:pPr>
    </w:p>
    <w:p w14:paraId="5DF830EC" w14:textId="1579C147" w:rsidR="00443240" w:rsidRDefault="00443240" w:rsidP="00CA3A67">
      <w:pPr>
        <w:rPr>
          <w:b/>
          <w:bCs/>
          <w:lang w:val="en-US"/>
        </w:rPr>
      </w:pPr>
    </w:p>
    <w:p w14:paraId="1134CF7F" w14:textId="77777777" w:rsidR="00AC44AF" w:rsidRDefault="00AC44AF" w:rsidP="00CA3A67">
      <w:pPr>
        <w:rPr>
          <w:b/>
          <w:bCs/>
          <w:lang w:val="en-US"/>
        </w:rPr>
      </w:pPr>
    </w:p>
    <w:p w14:paraId="76847738" w14:textId="6925CD40" w:rsidR="00AC44AF" w:rsidRPr="00B62E9E" w:rsidRDefault="00AC44AF" w:rsidP="00AC4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E9644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52DEA577" w14:textId="77777777" w:rsidR="00AC44AF" w:rsidRPr="000D3093" w:rsidRDefault="00AC44AF" w:rsidP="00AC4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27660693" w14:textId="3B8D0AA6" w:rsidR="00E96443" w:rsidRDefault="00E96443" w:rsidP="00E96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(Anexa nr. 23 la Ordinul ministrului apelor și pădurilor nr. 923/2018)</w:t>
      </w:r>
    </w:p>
    <w:p w14:paraId="28F08D77" w14:textId="2F6FD736" w:rsidR="003422F4" w:rsidRDefault="003422F4" w:rsidP="00CA3A67">
      <w:pPr>
        <w:rPr>
          <w:b/>
          <w:bCs/>
          <w:lang w:val="en-US"/>
        </w:rPr>
      </w:pPr>
    </w:p>
    <w:p w14:paraId="70A0094E" w14:textId="77777777" w:rsidR="003422F4" w:rsidRPr="000D3093" w:rsidRDefault="003422F4" w:rsidP="00CA3A67">
      <w:pPr>
        <w:rPr>
          <w:b/>
          <w:bCs/>
          <w:lang w:val="en-US"/>
        </w:rPr>
      </w:pPr>
    </w:p>
    <w:p w14:paraId="0BE71AD2" w14:textId="4325827F" w:rsidR="00461239" w:rsidRPr="000D3093" w:rsidRDefault="00AC44AF" w:rsidP="00AC44AF">
      <w:pPr>
        <w:pStyle w:val="Listparagraf"/>
        <w:numPr>
          <w:ilvl w:val="0"/>
          <w:numId w:val="9"/>
        </w:numPr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  <w:r w:rsidRPr="000D3093">
        <w:rPr>
          <w:rStyle w:val="tpa1"/>
          <w:rFonts w:ascii="Times New Roman" w:hAnsi="Times New Roman" w:cs="Times New Roman"/>
          <w:b/>
          <w:bCs/>
          <w:sz w:val="24"/>
          <w:szCs w:val="24"/>
        </w:rPr>
        <w:t>ADRESĂ DE SUSPENDARE TEMPORARĂ, TOTALĂ SAU PARŢIALĂ, A INDISPONIBILIZĂRII CONTURILOR</w:t>
      </w:r>
    </w:p>
    <w:p w14:paraId="683FDAC7" w14:textId="4CAE908F" w:rsidR="00AC44AF" w:rsidRPr="000D3093" w:rsidRDefault="00AC44AF" w:rsidP="00AC44AF">
      <w:pPr>
        <w:pStyle w:val="Listparagraf"/>
        <w:shd w:val="clear" w:color="auto" w:fill="FFFFFF"/>
        <w:spacing w:after="0" w:line="240" w:lineRule="auto"/>
        <w:ind w:left="1080"/>
        <w:jc w:val="both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  <w:bookmarkStart w:id="98" w:name="do|axI^55^a|pa3"/>
      <w:bookmarkEnd w:id="98"/>
    </w:p>
    <w:p w14:paraId="5FECA892" w14:textId="77777777" w:rsidR="00AC44AF" w:rsidRPr="000D3093" w:rsidRDefault="00AC44AF" w:rsidP="00AC44AF">
      <w:pPr>
        <w:pStyle w:val="Listparagraf"/>
        <w:shd w:val="clear" w:color="auto" w:fill="FFFFFF"/>
        <w:spacing w:after="0" w:line="240" w:lineRule="auto"/>
        <w:ind w:left="1080"/>
        <w:jc w:val="both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</w:p>
    <w:p w14:paraId="2CC2AAF7" w14:textId="1A6322EF" w:rsidR="00AC44AF" w:rsidRPr="000D3093" w:rsidRDefault="00AC44AF" w:rsidP="00AC44AF">
      <w:pPr>
        <w:pStyle w:val="Listparagraf"/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0D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76C926B6" w14:textId="191D5C1B" w:rsidR="00AC44AF" w:rsidRDefault="00AC44AF" w:rsidP="00AC44AF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166347D6" w14:textId="77777777" w:rsidR="000D3093" w:rsidRPr="000D3093" w:rsidRDefault="000D3093" w:rsidP="00AC44AF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5FFA596" w14:textId="77777777" w:rsidR="00D82CAE" w:rsidRPr="000D3093" w:rsidRDefault="00D82CAE" w:rsidP="000D3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99" w:name="_Hlk39687633"/>
      <w:r w:rsidRPr="000D309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ADRESĂ DE SUSPENDARE TEMPORARĂ, TOTALĂ SAU PARŢIALĂ A INDISPONIBILIZĂRII CONTURILOR</w:t>
      </w:r>
    </w:p>
    <w:p w14:paraId="4B804747" w14:textId="7C53EA97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0" w:name="do|axI^55^a|pa4"/>
      <w:bookmarkEnd w:id="99"/>
      <w:bookmarkEnd w:id="100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="000D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133B5C31" w14:textId="77777777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1" w:name="do|axI^55^a|pa5"/>
      <w:bookmarkEnd w:id="101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</w:t>
      </w:r>
    </w:p>
    <w:p w14:paraId="674C7EC4" w14:textId="77777777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2" w:name="do|axI^55^a|pa6"/>
      <w:bookmarkEnd w:id="102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</w:t>
      </w:r>
    </w:p>
    <w:p w14:paraId="7CA82387" w14:textId="16C23455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3" w:name="do|axI^55^a|pa7"/>
      <w:bookmarkEnd w:id="103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</w:t>
      </w:r>
      <w:bookmarkStart w:id="104" w:name="_Hlk39687722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(1), art. 233 </w:t>
      </w:r>
      <w:proofErr w:type="spellStart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236 alin. (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17) </w:t>
      </w:r>
      <w:bookmarkEnd w:id="104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49" w:history="1">
        <w:r w:rsidRPr="000D309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50" w:history="1">
        <w:r w:rsidRPr="000D309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pentru debitorul .........................., cu domiciliul/sediul în localitatea ............................, str. ...................... nr. .............., codul de identificare fiscală/ cod numeric personal ................................, se dispune suspendarea temporară .............................</w:t>
      </w:r>
      <w:r w:rsidR="000D3093" w:rsidRPr="000D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asupra măsurilor de executare silită aplicate prin Adresa de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popririi asupra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disponibilităţilor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băneşti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............. din data ................., suma rămasă de indisponibilizat fiind în cuantum de ............................</w:t>
      </w:r>
      <w:r w:rsidR="000D3093" w:rsidRPr="000D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4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lei, reprezentând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 datorate de ........................</w:t>
      </w:r>
      <w:r w:rsidR="000D3093" w:rsidRPr="000D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5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, astfel: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3193"/>
        <w:gridCol w:w="2999"/>
      </w:tblGrid>
      <w:tr w:rsidR="000D3093" w:rsidRPr="000D3093" w14:paraId="067EBDD5" w14:textId="77777777" w:rsidTr="00D82CAE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FBAF" w14:textId="303EF894" w:rsidR="00D82CAE" w:rsidRPr="007C06CC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105" w:name="do|axI^55^a|pa8"/>
            <w:bookmarkEnd w:id="105"/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Denumirea </w:t>
            </w:r>
            <w:proofErr w:type="spellStart"/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obligaţiei</w:t>
            </w:r>
            <w:proofErr w:type="spellEnd"/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fiscale</w:t>
            </w:r>
            <w:r w:rsidR="000D3093" w:rsidRPr="007C06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5C58" w14:textId="0EB5A2E6" w:rsidR="00D82CAE" w:rsidRPr="007C06CC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Titlul executoriu nr. /data</w:t>
            </w:r>
            <w:r w:rsidR="000D3093" w:rsidRPr="007C06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4170" w14:textId="77777777" w:rsidR="00D82CAE" w:rsidRPr="007C06CC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Suma pentru care se dispune suspendarea popririi</w:t>
            </w:r>
          </w:p>
          <w:p w14:paraId="76391244" w14:textId="77777777" w:rsidR="00D82CAE" w:rsidRPr="007C06CC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(lei)</w:t>
            </w:r>
          </w:p>
        </w:tc>
      </w:tr>
      <w:tr w:rsidR="000D3093" w:rsidRPr="000D3093" w14:paraId="0517ADE8" w14:textId="77777777" w:rsidTr="00D82CAE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430F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7682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2DD2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0D3093" w:rsidRPr="000D3093" w14:paraId="50662C08" w14:textId="77777777" w:rsidTr="00D82CAE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3DDF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94BE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F2E5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0D3093" w:rsidRPr="000D3093" w14:paraId="34A258BC" w14:textId="77777777" w:rsidTr="00D82CAE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1E06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B454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E6F0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5332EC14" w14:textId="77777777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6" w:name="do|axI^55^a|pa9"/>
      <w:bookmarkEnd w:id="106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Motivul sistării indisponibilizării conturilor este următorul:</w:t>
      </w:r>
    </w:p>
    <w:p w14:paraId="6397958D" w14:textId="77777777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7" w:name="do|axI^55^a|pa10"/>
      <w:bookmarkEnd w:id="107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s-a dispus suspendarea executării silite de către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instanţă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legii;</w:t>
      </w:r>
    </w:p>
    <w:p w14:paraId="49513DB4" w14:textId="77777777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8" w:name="do|axI^55^a|pa11"/>
      <w:bookmarkEnd w:id="108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s-a suspendat executarea silită ca urmare a depunerii cererii de restituire, iar cuantumul sumei solicitate este egal cu sau mai mare decât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creanţa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fiscală/bugetară pentru care s-a început executarea silită;</w:t>
      </w:r>
    </w:p>
    <w:p w14:paraId="4CB9096B" w14:textId="0B70AB25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9" w:name="do|axI^55^a|pa12"/>
      <w:bookmarkEnd w:id="109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s-a suspendat executarea silită, pe o perioadă de cel mult 45 de zile de la data comunicării deciziei prin care sunt stabilite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creanţele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fiscale, ca urmare a notificării A</w:t>
      </w:r>
      <w:r w:rsidR="000D3093"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0D3093"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.A.R/A.B.A.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depunerea unei scrisori de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poliţe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asigurare de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potrivit art. 235 din </w:t>
      </w:r>
      <w:hyperlink r:id="rId51" w:history="1">
        <w:r w:rsidRPr="000D309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1AB1E57" w14:textId="65636A69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10" w:name="do|axI^55^a|pa13"/>
      <w:bookmarkEnd w:id="110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[] s-a suspendat executarea silită, pe o perioadă de ...................... luni</w:t>
      </w:r>
      <w:r w:rsidR="000D3093" w:rsidRPr="000D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8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la art. 233 alin. (7)-(9) din </w:t>
      </w:r>
      <w:hyperlink r:id="rId52" w:history="1">
        <w:r w:rsidRPr="000D309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CB7F2F4" w14:textId="77777777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11" w:name="do|axI^55^a|pa14"/>
      <w:bookmarkEnd w:id="111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s-a suspendat executarea silită, până la data la care actele administrative fiscale contestate rămân definitive în sistemul căilor administrative de atac sau judiciare, ca urmare a constituirii unei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garanţii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natura celor prevăzute la art. 211 din </w:t>
      </w:r>
      <w:hyperlink r:id="rId53" w:history="1">
        <w:r w:rsidRPr="000D309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7F06484" w14:textId="77777777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12" w:name="do|axI^55^a|pa15"/>
      <w:bookmarkEnd w:id="112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[] în alte cazuri prevăzute de lege: ...............................</w:t>
      </w:r>
    </w:p>
    <w:p w14:paraId="6C4CE8AD" w14:textId="77777777" w:rsidR="00D82CAE" w:rsidRPr="000D3093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13" w:name="do|axI^55^a|pa16"/>
      <w:bookmarkEnd w:id="113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Suspendarea executării silite prin poprire bancară are ca efect încetarea indisponibilizării sumelor viitoare provenite din încasările zilnice în conturile în lei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valută, începând cu data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comunicării către Dvs. a adresei de suspendare a executării silite prin poprire, sumele 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existente în cont la data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comunicării prezentei adrese rămânând indisponibilizate în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233 alin. (5) din </w:t>
      </w:r>
      <w:hyperlink r:id="rId54" w:history="1">
        <w:r w:rsidRPr="000D309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D87350C" w14:textId="77777777" w:rsidR="00D82CAE" w:rsidRPr="00AC44AF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14" w:name="do|axI^55^a|pa17"/>
      <w:bookmarkEnd w:id="114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 se poate introduce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instanţa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judecătorească competentă, în termen de 15 zile, sub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sancţiunea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decăderii, de la data comunicării sau luării la </w:t>
      </w:r>
      <w:proofErr w:type="spellStart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conformitate cu prevederile art. 260-261 din </w:t>
      </w:r>
      <w:hyperlink r:id="rId55" w:history="1">
        <w:r w:rsidRPr="000D309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70B0579" w14:textId="6EC6A308" w:rsidR="00D82CAE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15" w:name="do|axI^55^a|pa18"/>
      <w:bookmarkEnd w:id="115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Suspendarea popririi produce efecte din momentul primirii de către dumneavoastră a prezentei adrese. În acest sens </w:t>
      </w:r>
      <w:proofErr w:type="spellStart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înregistraţi</w:t>
      </w:r>
      <w:proofErr w:type="spellEnd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atât ziua, cât </w:t>
      </w:r>
      <w:proofErr w:type="spellStart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primirii adresei de suspendare, temporară, totală sau </w:t>
      </w:r>
      <w:proofErr w:type="spellStart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parţială</w:t>
      </w:r>
      <w:proofErr w:type="spellEnd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indisponibilizării conturilor.</w:t>
      </w:r>
    </w:p>
    <w:p w14:paraId="55696B9B" w14:textId="77777777" w:rsidR="00AC44AF" w:rsidRPr="00AC44AF" w:rsidRDefault="00AC44AF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2CAE" w:rsidRPr="00AC44AF" w14:paraId="20F75548" w14:textId="77777777" w:rsidTr="00D82CAE">
        <w:trPr>
          <w:trHeight w:val="12"/>
          <w:tblCellSpacing w:w="0" w:type="dxa"/>
        </w:trPr>
        <w:tc>
          <w:tcPr>
            <w:tcW w:w="0" w:type="auto"/>
            <w:hideMark/>
          </w:tcPr>
          <w:p w14:paraId="68D30509" w14:textId="77777777" w:rsidR="00C90D0F" w:rsidRPr="003B754E" w:rsidRDefault="00C90D0F" w:rsidP="00C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116" w:name="do|axI^55^a|pa19"/>
            <w:bookmarkEnd w:id="116"/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Director A.N.A.R/A.B.A,</w:t>
            </w:r>
          </w:p>
          <w:p w14:paraId="02750BAE" w14:textId="77777777" w:rsidR="00C90D0F" w:rsidRPr="003B754E" w:rsidRDefault="00C90D0F" w:rsidP="00C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</w:t>
            </w:r>
          </w:p>
          <w:p w14:paraId="5F4DCAC8" w14:textId="77777777" w:rsidR="00C90D0F" w:rsidRPr="003B754E" w:rsidRDefault="00C90D0F" w:rsidP="00C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  <w:p w14:paraId="466939D1" w14:textId="77777777" w:rsidR="00C90D0F" w:rsidRPr="003B754E" w:rsidRDefault="00C90D0F" w:rsidP="00C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Executor fiscal al A.N.A.R/A.B.A.</w:t>
            </w:r>
          </w:p>
          <w:p w14:paraId="4DDBEBA1" w14:textId="77777777" w:rsidR="00C90D0F" w:rsidRDefault="00C90D0F" w:rsidP="00C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B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</w:t>
            </w:r>
          </w:p>
          <w:p w14:paraId="457B2997" w14:textId="074B24E4" w:rsidR="00D82CAE" w:rsidRPr="00AC44AF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1EB287D7" w14:textId="77777777" w:rsidR="00AC44AF" w:rsidRDefault="00AC44AF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46921F46" w14:textId="4385D26D" w:rsidR="00AC44AF" w:rsidRDefault="00AC44AF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7FE66AF9" w14:textId="45A2C852" w:rsidR="00AC44AF" w:rsidRDefault="00AC44AF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10EBC0FE" w14:textId="4C332A55" w:rsidR="00AC44AF" w:rsidRDefault="00C90D0F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BD3EC" wp14:editId="00DC6D4E">
                <wp:simplePos x="0" y="0"/>
                <wp:positionH relativeFrom="column">
                  <wp:posOffset>45085</wp:posOffset>
                </wp:positionH>
                <wp:positionV relativeFrom="paragraph">
                  <wp:posOffset>113665</wp:posOffset>
                </wp:positionV>
                <wp:extent cx="1714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77E8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8.95pt" to="138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B5D8ED0" w14:textId="7C181A64" w:rsidR="00AC44AF" w:rsidRPr="00C90D0F" w:rsidRDefault="000D3093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p w14:paraId="6A11EA32" w14:textId="02C775C1" w:rsidR="00B01679" w:rsidRPr="00C90D0F" w:rsidRDefault="000D3093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17" w:name="do|axI^55^b|pa3"/>
      <w:bookmarkEnd w:id="117"/>
      <w:r w:rsidRPr="00C90D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vor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numele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prenumele/denumirea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adresa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unităţii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bancare, alte date de identificare ale acesteia;</w:t>
      </w:r>
    </w:p>
    <w:p w14:paraId="4C5277AD" w14:textId="394BB570" w:rsidR="00B01679" w:rsidRPr="00C90D0F" w:rsidRDefault="000D3093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18" w:name="do|axI^55^b|pa4"/>
      <w:bookmarkEnd w:id="118"/>
      <w:r w:rsidRPr="00C90D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va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felul sistării temporare, respectiv totală sau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parţială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, după caz;</w:t>
      </w:r>
    </w:p>
    <w:p w14:paraId="12C5F6D3" w14:textId="70E4AF11" w:rsidR="00B01679" w:rsidRPr="00C90D0F" w:rsidRDefault="000D3093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19" w:name="do|axI^55^b|pa5"/>
      <w:bookmarkEnd w:id="119"/>
      <w:r w:rsidRPr="00C90D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4</w:t>
      </w:r>
      <w:r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Doar în cazul sistării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parţiale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4F9AC15C" w14:textId="047A5173" w:rsidR="00B01679" w:rsidRPr="00C90D0F" w:rsidRDefault="000D3093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20" w:name="do|axI^55^b|pa6"/>
      <w:bookmarkEnd w:id="120"/>
      <w:r w:rsidRPr="00C90D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5</w:t>
      </w:r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va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debitorul care înregistrează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obligaţii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fiscale restante;</w:t>
      </w:r>
    </w:p>
    <w:p w14:paraId="00E3804E" w14:textId="4EA58D22" w:rsidR="00790CC3" w:rsidRDefault="000D3093" w:rsidP="00C90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21" w:name="do|axI^55^b|pa7"/>
      <w:bookmarkEnd w:id="121"/>
      <w:r w:rsidRPr="00C90D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6</w:t>
      </w:r>
      <w:r w:rsidR="00C90D0F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Se completează cu denumirea debitului datorat bugetului A</w:t>
      </w:r>
      <w:r w:rsid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N</w:t>
      </w:r>
      <w:r w:rsid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.A.R/A.B.A</w:t>
      </w:r>
      <w:r w:rsidR="006424C5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</w:p>
    <w:p w14:paraId="2B3356A3" w14:textId="4681E2F0" w:rsidR="00B01679" w:rsidRPr="00C90D0F" w:rsidRDefault="00790CC3" w:rsidP="00C90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 xml:space="preserve">7  </w:t>
      </w:r>
      <w:r w:rsidRPr="00790CC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completează numărul </w:t>
      </w:r>
      <w:proofErr w:type="spellStart"/>
      <w:r w:rsidRPr="00790CC3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790CC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data emiterii documentului care constituie titlu executoriu</w:t>
      </w:r>
      <w:r w:rsidR="006424C5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6B8F82F4" w14:textId="42513C05" w:rsidR="00B01679" w:rsidRDefault="00790CC3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22" w:name="do|axI^55^b|pa9"/>
      <w:bookmarkEnd w:id="122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8</w:t>
      </w:r>
      <w:r w:rsidR="00C90D0F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va </w:t>
      </w:r>
      <w:proofErr w:type="spellStart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="00B01679" w:rsidRPr="00C90D0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perioada pentru care se suspendă executarea silită, care nu poate fi mai mare de 6 luni.</w:t>
      </w:r>
    </w:p>
    <w:p w14:paraId="40F511FC" w14:textId="14BFB57C" w:rsidR="00C90D0F" w:rsidRDefault="00C90D0F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19A20DB9" w14:textId="78F5241B" w:rsidR="00C90D0F" w:rsidRDefault="00C90D0F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F771EF6" w14:textId="47EBA6A6" w:rsidR="00C90D0F" w:rsidRDefault="00C90D0F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3664FBB5" w14:textId="5B191A94" w:rsidR="00C90D0F" w:rsidRDefault="00C90D0F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D1D9912" w14:textId="37BC445D" w:rsidR="00C90D0F" w:rsidRDefault="00C90D0F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4C976785" w14:textId="676B3AF2" w:rsidR="00C90D0F" w:rsidRDefault="00C90D0F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482D4F8" w14:textId="77777777" w:rsidR="00C90D0F" w:rsidRDefault="00E96443" w:rsidP="00C90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56" w:history="1"/>
      <w:r w:rsidR="00C90D0F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541CE93A" w14:textId="57620869" w:rsidR="00C90D0F" w:rsidRPr="00C90D0F" w:rsidRDefault="00C90D0F" w:rsidP="00C90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Denumire: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C90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dresă de suspendare temporară, totală sau </w:t>
      </w:r>
      <w:proofErr w:type="spellStart"/>
      <w:r w:rsidRPr="00C90D0F">
        <w:rPr>
          <w:rFonts w:ascii="Times New Roman" w:eastAsia="Times New Roman" w:hAnsi="Times New Roman" w:cs="Times New Roman"/>
          <w:sz w:val="24"/>
          <w:szCs w:val="24"/>
          <w:lang w:eastAsia="ro-RO"/>
        </w:rPr>
        <w:t>parţială</w:t>
      </w:r>
      <w:proofErr w:type="spellEnd"/>
      <w:r w:rsidRPr="00C90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indisponibilizării conturilor</w:t>
      </w:r>
    </w:p>
    <w:p w14:paraId="53698BC2" w14:textId="742C3F7E" w:rsidR="00C90D0F" w:rsidRPr="000D7556" w:rsidRDefault="00C90D0F" w:rsidP="00C90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1323701D" w14:textId="77777777" w:rsidR="00C90D0F" w:rsidRPr="000D7556" w:rsidRDefault="00C90D0F" w:rsidP="00C90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5190CBD2" w14:textId="177CBB4B" w:rsidR="00C90D0F" w:rsidRPr="000D7556" w:rsidRDefault="00C90D0F" w:rsidP="00C90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(1), art. 233 </w:t>
      </w:r>
      <w:proofErr w:type="spellStart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44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236 alin. (</w:t>
      </w: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17)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57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58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3AE81579" w14:textId="370D43A9" w:rsidR="00C90D0F" w:rsidRPr="000D7556" w:rsidRDefault="00C90D0F" w:rsidP="00C9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</w:t>
      </w:r>
      <w:r w:rsidR="00CC6BB9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748CA928" w14:textId="3B764DE5" w:rsidR="00C90D0F" w:rsidRPr="000D7556" w:rsidRDefault="00C90D0F" w:rsidP="00C90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Circulă: </w:t>
      </w:r>
      <w:bookmarkStart w:id="123" w:name="_Hlk39687839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bookmarkEnd w:id="123"/>
      <w:r w:rsidR="00CC6BB9">
        <w:rPr>
          <w:rFonts w:ascii="Times New Roman" w:eastAsia="Times New Roman" w:hAnsi="Times New Roman" w:cs="Times New Roman"/>
          <w:sz w:val="24"/>
          <w:szCs w:val="24"/>
          <w:lang w:eastAsia="ro-RO"/>
        </w:rPr>
        <w:t>unitatea bancar</w:t>
      </w:r>
      <w:r w:rsidR="00CC6BB9"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CC6BB9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CC6BB9" w:rsidRPr="00CC6B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C6BB9"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1 exemplar la</w:t>
      </w:r>
      <w:r w:rsidR="00CC6B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debitor.</w:t>
      </w:r>
    </w:p>
    <w:p w14:paraId="53425A71" w14:textId="77777777" w:rsidR="00C90D0F" w:rsidRDefault="00C90D0F" w:rsidP="00C90D0F">
      <w:pPr>
        <w:pStyle w:val="Listparagraf"/>
        <w:spacing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</w:p>
    <w:p w14:paraId="2BE6DF62" w14:textId="53147716" w:rsidR="00C90D0F" w:rsidRDefault="00C90D0F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1BF595EA" w14:textId="69FE359B" w:rsidR="00D82CAE" w:rsidRDefault="00D82CAE" w:rsidP="00CA3A67">
      <w:pPr>
        <w:rPr>
          <w:lang w:val="en-US"/>
        </w:rPr>
      </w:pPr>
    </w:p>
    <w:p w14:paraId="585B6D46" w14:textId="77777777" w:rsidR="00D82CAE" w:rsidRDefault="00D82CAE" w:rsidP="00CA3A67">
      <w:pPr>
        <w:rPr>
          <w:lang w:val="en-US"/>
        </w:rPr>
      </w:pPr>
    </w:p>
    <w:p w14:paraId="77B51CBA" w14:textId="6E4D38DC" w:rsidR="00D82CAE" w:rsidRDefault="00D82CAE" w:rsidP="00CA3A67">
      <w:pPr>
        <w:rPr>
          <w:lang w:val="en-US"/>
        </w:rPr>
      </w:pPr>
    </w:p>
    <w:p w14:paraId="4886B4E9" w14:textId="72D72CD4" w:rsidR="00C90D0F" w:rsidRDefault="00C90D0F" w:rsidP="00CA3A67">
      <w:pPr>
        <w:rPr>
          <w:lang w:val="en-US"/>
        </w:rPr>
      </w:pPr>
    </w:p>
    <w:p w14:paraId="301AC91F" w14:textId="3376E9D6" w:rsidR="00CC6BB9" w:rsidRPr="00B62E9E" w:rsidRDefault="00CC6BB9" w:rsidP="00CC6B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E9644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6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0EA288C0" w14:textId="77777777" w:rsidR="00CC6BB9" w:rsidRPr="000D3093" w:rsidRDefault="00CC6BB9" w:rsidP="00CC6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73F58018" w14:textId="442D49A5" w:rsidR="00E96443" w:rsidRDefault="00E96443" w:rsidP="00E96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(Anexa nr. 24 la Ordinul ministrului apelor și pădurilor nr. 923/2018)</w:t>
      </w:r>
    </w:p>
    <w:p w14:paraId="6823929B" w14:textId="172D9965" w:rsidR="00C90D0F" w:rsidRDefault="00C90D0F" w:rsidP="00CA3A67">
      <w:pPr>
        <w:rPr>
          <w:b/>
          <w:bCs/>
          <w:lang w:val="en-US"/>
        </w:rPr>
      </w:pPr>
    </w:p>
    <w:p w14:paraId="4B627535" w14:textId="77777777" w:rsidR="00274C4D" w:rsidRPr="00274C4D" w:rsidRDefault="00274C4D" w:rsidP="00CA3A6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F1AB3C" w14:textId="0370BDCA" w:rsidR="00D82CAE" w:rsidRPr="00274C4D" w:rsidRDefault="00274C4D" w:rsidP="00E96443">
      <w:pPr>
        <w:pStyle w:val="Listparagraf"/>
        <w:numPr>
          <w:ilvl w:val="0"/>
          <w:numId w:val="10"/>
        </w:numPr>
        <w:jc w:val="center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  <w:bookmarkStart w:id="124" w:name="_Hlk39688928"/>
      <w:r w:rsidRPr="00274C4D">
        <w:rPr>
          <w:rStyle w:val="tpa1"/>
          <w:rFonts w:ascii="Times New Roman" w:hAnsi="Times New Roman" w:cs="Times New Roman"/>
          <w:b/>
          <w:bCs/>
          <w:sz w:val="24"/>
          <w:szCs w:val="24"/>
        </w:rPr>
        <w:t>ADRESĂ PRIVIND CONTINUAREA MĂSURILOR DE EXECUTARE SILITĂ PRIN POPRIRE ASUPRA DISPONIBILITĂŢILOR BĂNEŞTI</w:t>
      </w:r>
    </w:p>
    <w:bookmarkEnd w:id="124"/>
    <w:p w14:paraId="228A6707" w14:textId="77777777" w:rsidR="00274C4D" w:rsidRPr="00274C4D" w:rsidRDefault="00274C4D" w:rsidP="00E96443">
      <w:pPr>
        <w:pStyle w:val="Listparagraf"/>
        <w:ind w:left="1428"/>
        <w:jc w:val="center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</w:p>
    <w:p w14:paraId="3FDCD540" w14:textId="77777777" w:rsidR="00274C4D" w:rsidRPr="000D3093" w:rsidRDefault="00274C4D" w:rsidP="00274C4D">
      <w:pPr>
        <w:pStyle w:val="Listparagraf"/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25" w:name="do|axI^57^a|pa2"/>
      <w:bookmarkStart w:id="126" w:name="do|axI^57^a|pa3"/>
      <w:bookmarkEnd w:id="125"/>
      <w:bookmarkEnd w:id="126"/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0D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15EDC547" w14:textId="77777777" w:rsidR="00274C4D" w:rsidRDefault="00274C4D" w:rsidP="00274C4D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5DB60424" w14:textId="77777777" w:rsidR="00274C4D" w:rsidRPr="000D3093" w:rsidRDefault="00274C4D" w:rsidP="00274C4D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E7F4F88" w14:textId="77777777" w:rsidR="00D82CAE" w:rsidRPr="00274C4D" w:rsidRDefault="00D82CAE" w:rsidP="002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127" w:name="_Hlk39688949"/>
      <w:r w:rsidRPr="00274C4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ADRESĂ PRIVIND CONTINUAREA MĂSURILOR DE EXECUTARE SILITĂ PRIN POPRIRE ASUPRA DISPONIBILITĂŢILOR BĂNEŞTI</w:t>
      </w:r>
    </w:p>
    <w:p w14:paraId="451ACDD7" w14:textId="2AC78BF3" w:rsidR="00D82CAE" w:rsidRPr="00274C4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28" w:name="do|axI^57^a|pa4"/>
      <w:bookmarkEnd w:id="127"/>
      <w:bookmarkEnd w:id="128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="002D55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3057807E" w14:textId="77777777" w:rsidR="00D82CAE" w:rsidRPr="00274C4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29" w:name="do|axI^57^a|pa5"/>
      <w:bookmarkEnd w:id="129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</w:t>
      </w:r>
    </w:p>
    <w:p w14:paraId="27E93997" w14:textId="77777777" w:rsidR="00D82CAE" w:rsidRPr="00274C4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0" w:name="do|axI^57^a|pa6"/>
      <w:bookmarkEnd w:id="130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</w:t>
      </w:r>
    </w:p>
    <w:p w14:paraId="6B694025" w14:textId="443DB558" w:rsidR="002D55E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1" w:name="do|axI^57^a|pa7"/>
      <w:bookmarkEnd w:id="131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 2 alin. (1)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233 alin. (2)1 lit. a) teza a doua/art. 233 alin. (2)1 lit. b) teza a doua din Legea nr. </w:t>
      </w:r>
      <w:hyperlink r:id="rId59" w:history="1">
        <w:r w:rsidRPr="00274C4D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60" w:tooltip="(Legea nr. 207/2015) (act publicat in M.Of. 547 din 23-iul-2015)" w:history="1">
        <w:r w:rsidRPr="00274C4D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pentru debitorul</w:t>
      </w:r>
      <w:r w:rsidR="002D55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........................., cu sediul/domiciliul în localitatea ............................, str. ................ nr. ......................., cod de identificare fiscală/ cod numeric personal .........................., se continuă măsurile de executare silită ce au fost sistate prin Adresa de suspendare temporară, totală sau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parţială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indisponibilizării conturilor nr. ........... din ...................data de ..................., pentru:</w:t>
      </w:r>
    </w:p>
    <w:p w14:paraId="7DC2C9DB" w14:textId="77777777" w:rsidR="002D55ED" w:rsidRPr="00274C4D" w:rsidRDefault="002D55ED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17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109"/>
        <w:gridCol w:w="2109"/>
        <w:gridCol w:w="2201"/>
      </w:tblGrid>
      <w:tr w:rsidR="002D55ED" w:rsidRPr="00274C4D" w14:paraId="2250475D" w14:textId="77777777" w:rsidTr="002D55ED">
        <w:trPr>
          <w:trHeight w:val="692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1918" w14:textId="21D6EE60" w:rsidR="00D82CAE" w:rsidRPr="007C06CC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132" w:name="do|axI^57^a|pa8"/>
            <w:bookmarkEnd w:id="132"/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Denumirea </w:t>
            </w:r>
            <w:proofErr w:type="spellStart"/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obligaţiei</w:t>
            </w:r>
            <w:proofErr w:type="spellEnd"/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fiscale</w:t>
            </w:r>
            <w:r w:rsidR="002D55ED" w:rsidRPr="007C06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9830" w14:textId="71A07526" w:rsidR="00D82CAE" w:rsidRPr="007C06CC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Titlul executoriu nr. /data</w:t>
            </w:r>
            <w:r w:rsidR="002D55ED" w:rsidRPr="007C06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6DE9" w14:textId="77777777" w:rsidR="00D82CAE" w:rsidRPr="007C06CC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Suma pentru care se continuă poprirea</w:t>
            </w:r>
          </w:p>
          <w:p w14:paraId="56FC62E1" w14:textId="77777777" w:rsidR="00D82CAE" w:rsidRPr="007C06CC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(lei)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A2669" w14:textId="77777777" w:rsidR="00D82CAE" w:rsidRPr="007C06CC" w:rsidRDefault="00D82CAE" w:rsidP="00D8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Contul în care urmează a se vira suma</w:t>
            </w:r>
          </w:p>
        </w:tc>
      </w:tr>
      <w:tr w:rsidR="002D55ED" w:rsidRPr="00274C4D" w14:paraId="022C28F0" w14:textId="77777777" w:rsidTr="002D55ED">
        <w:trPr>
          <w:trHeight w:val="224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E7D9E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61781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6225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D459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2D55ED" w:rsidRPr="00274C4D" w14:paraId="4B065A35" w14:textId="77777777" w:rsidTr="002D55ED">
        <w:trPr>
          <w:trHeight w:val="224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210D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F3D3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B90D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E192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2D55ED" w:rsidRPr="00274C4D" w14:paraId="3020AD5B" w14:textId="77777777" w:rsidTr="002D55ED">
        <w:trPr>
          <w:trHeight w:val="224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779F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FCD5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C4AB4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A8E44" w14:textId="77777777" w:rsidR="00D82CAE" w:rsidRPr="007C06CC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5ECC492E" w14:textId="77777777" w:rsidR="002D55ED" w:rsidRDefault="002D55ED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3" w:name="do|axI^57^a|pa9"/>
      <w:bookmarkEnd w:id="133"/>
    </w:p>
    <w:p w14:paraId="70A7500D" w14:textId="214B3F68" w:rsidR="00D82CAE" w:rsidRPr="00274C4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Poprirea se consideră continuată din momentul primirii prezentei adrese. În acest sens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înregistraţi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atât ziua, cât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primirii prezentei adrese.</w:t>
      </w:r>
    </w:p>
    <w:p w14:paraId="5DB6F450" w14:textId="77777777" w:rsidR="00D82CAE" w:rsidRPr="00274C4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4" w:name="do|axI^57^a|pa10"/>
      <w:bookmarkEnd w:id="134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art. 25 alin. (1) lit. b din </w:t>
      </w:r>
      <w:hyperlink r:id="rId61" w:history="1">
        <w:r w:rsidRPr="00274C4D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nerespectarea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obligaţiilor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terţului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poprit atrage răspunderea solidară a acestuia cu debitorul, în limita sumelor sustrase indisponibilizării.</w:t>
      </w:r>
    </w:p>
    <w:p w14:paraId="4EC788FD" w14:textId="77777777" w:rsidR="00D82CAE" w:rsidRPr="00274C4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5" w:name="do|axI^57^a|pa11"/>
      <w:bookmarkEnd w:id="135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 înscris produce efecte de la data comunicării.</w:t>
      </w:r>
    </w:p>
    <w:p w14:paraId="57DF2947" w14:textId="77777777" w:rsidR="00D82CAE" w:rsidRPr="00274C4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6" w:name="do|axI^57^a|pa12"/>
      <w:bookmarkEnd w:id="136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 se poate introduce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instanţa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judecătorească competentă, în termen de 15 zile, sub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sancţiunea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decăderii, de la data comunicării sau luării la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conformitate cu prevederile art. 260-261 din </w:t>
      </w:r>
      <w:hyperlink r:id="rId62" w:history="1">
        <w:r w:rsidRPr="00274C4D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73F5AB1" w14:textId="77777777" w:rsidR="00D82CAE" w:rsidRPr="00274C4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7" w:name="do|axI^57^a|pa13"/>
      <w:bookmarkEnd w:id="137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9 alin. (2) lit. d) din </w:t>
      </w:r>
      <w:hyperlink r:id="rId63" w:history="1">
        <w:r w:rsidRPr="00274C4D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, când urmează să se ia măsuri de executare silită, audierea contribuabilului nu este obligatorie.</w:t>
      </w:r>
    </w:p>
    <w:p w14:paraId="18278B48" w14:textId="1170F980" w:rsidR="00274C4D" w:rsidRDefault="00D82CAE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38" w:name="do|axI^57^a|pa14"/>
      <w:bookmarkEnd w:id="138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Vă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mulţumim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cooperare,</w:t>
      </w:r>
    </w:p>
    <w:p w14:paraId="362069DC" w14:textId="77777777" w:rsidR="002D55ED" w:rsidRPr="00274C4D" w:rsidRDefault="002D55ED" w:rsidP="00D8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C1765D2" w14:textId="77777777" w:rsidR="00274C4D" w:rsidRPr="003B754E" w:rsidRDefault="00274C4D" w:rsidP="0027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bookmarkStart w:id="139" w:name="do|axI^57^a|pa15"/>
      <w:bookmarkEnd w:id="139"/>
      <w:r w:rsidRPr="003B754E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Director A.N.A.R/A.B.A,</w:t>
      </w:r>
    </w:p>
    <w:p w14:paraId="18A9F8F1" w14:textId="77777777" w:rsidR="00274C4D" w:rsidRPr="003B754E" w:rsidRDefault="00274C4D" w:rsidP="0027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3B754E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.........................</w:t>
      </w:r>
    </w:p>
    <w:p w14:paraId="4BBFEC40" w14:textId="77777777" w:rsidR="00274C4D" w:rsidRPr="003B754E" w:rsidRDefault="00274C4D" w:rsidP="0027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3B754E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Întocmit/Data</w:t>
      </w:r>
    </w:p>
    <w:p w14:paraId="692C1E98" w14:textId="5C9EA2C8" w:rsidR="007C06CC" w:rsidRPr="003B754E" w:rsidRDefault="00274C4D" w:rsidP="0027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3B754E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Executor fiscal al A.N.A.R/A.B.A.</w:t>
      </w:r>
    </w:p>
    <w:p w14:paraId="039977AC" w14:textId="4CD7AC45" w:rsidR="00274C4D" w:rsidRDefault="00274C4D" w:rsidP="0027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3B754E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........................</w:t>
      </w:r>
    </w:p>
    <w:p w14:paraId="08F8B633" w14:textId="77777777" w:rsidR="007C06CC" w:rsidRDefault="007C06CC" w:rsidP="0027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</w:p>
    <w:bookmarkStart w:id="140" w:name="_Hlk39695813"/>
    <w:p w14:paraId="214F0072" w14:textId="68B2BE8D" w:rsidR="00274C4D" w:rsidRPr="002D55ED" w:rsidRDefault="002D55ED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50436" wp14:editId="487DD221">
                <wp:simplePos x="0" y="0"/>
                <wp:positionH relativeFrom="column">
                  <wp:posOffset>29845</wp:posOffset>
                </wp:positionH>
                <wp:positionV relativeFrom="paragraph">
                  <wp:posOffset>-107315</wp:posOffset>
                </wp:positionV>
                <wp:extent cx="20345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9F61E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45pt" to="162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p w14:paraId="7E0C46D2" w14:textId="48ED9168" w:rsidR="00B01679" w:rsidRPr="002D55ED" w:rsidRDefault="002D55ED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41" w:name="do|axI^57^b|pa3"/>
      <w:bookmarkEnd w:id="140"/>
      <w:bookmarkEnd w:id="141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="00274C4D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vor/va </w:t>
      </w:r>
      <w:proofErr w:type="spellStart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numele </w:t>
      </w:r>
      <w:proofErr w:type="spellStart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prenumele/denumirea </w:t>
      </w:r>
      <w:proofErr w:type="spellStart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adresa băncii, alte date de identificare ale acesteia;</w:t>
      </w:r>
    </w:p>
    <w:p w14:paraId="3805D303" w14:textId="335E51F5" w:rsidR="00B01679" w:rsidRPr="002D55ED" w:rsidRDefault="002D55ED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42" w:name="do|axI^57^b|pa4"/>
      <w:bookmarkEnd w:id="142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va </w:t>
      </w:r>
      <w:proofErr w:type="spellStart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debitorul care înregistrează </w:t>
      </w:r>
      <w:proofErr w:type="spellStart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obligaţii</w:t>
      </w:r>
      <w:proofErr w:type="spellEnd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fiscale restante;</w:t>
      </w:r>
    </w:p>
    <w:p w14:paraId="527CE325" w14:textId="08316661" w:rsidR="00B01679" w:rsidRPr="002D55ED" w:rsidRDefault="002D55ED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43" w:name="do|axI^57^b|pa5"/>
      <w:bookmarkEnd w:id="143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4</w:t>
      </w:r>
      <w:r w:rsidR="00274C4D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completează numărul </w:t>
      </w:r>
      <w:proofErr w:type="spellStart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data emiterii documentului care constituie titlu executoriu</w:t>
      </w:r>
      <w:r w:rsidR="00274C4D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00FC213D" w14:textId="7E7C9220" w:rsidR="00B01679" w:rsidRPr="00B01679" w:rsidRDefault="002D55ED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4" w:name="do|axI^57^b|pa6"/>
      <w:bookmarkStart w:id="145" w:name="do|axI^57^b|pa7"/>
      <w:bookmarkEnd w:id="144"/>
      <w:bookmarkEnd w:id="145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5</w:t>
      </w:r>
      <w:r w:rsidR="00274C4D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Se completează cu natura debitului datorat bugetului A</w:t>
      </w:r>
      <w:r w:rsidR="00274C4D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B01679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N</w:t>
      </w:r>
      <w:r w:rsidR="00274C4D" w:rsidRPr="002D55ED">
        <w:rPr>
          <w:rFonts w:ascii="Times New Roman" w:eastAsia="Times New Roman" w:hAnsi="Times New Roman" w:cs="Times New Roman"/>
          <w:sz w:val="20"/>
          <w:szCs w:val="20"/>
          <w:lang w:eastAsia="ro-RO"/>
        </w:rPr>
        <w:t>.A.R/A.B.A</w:t>
      </w:r>
      <w:r w:rsidR="00274C4D">
        <w:rPr>
          <w:rFonts w:ascii="Verdana" w:eastAsia="Times New Roman" w:hAnsi="Verdana" w:cs="Times New Roman"/>
          <w:lang w:eastAsia="ro-RO"/>
        </w:rPr>
        <w:t>.</w:t>
      </w:r>
    </w:p>
    <w:p w14:paraId="329D4BC2" w14:textId="77777777" w:rsidR="00274C4D" w:rsidRDefault="00274C4D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6" w:name="do|axI^57^b|pa8"/>
      <w:bookmarkEnd w:id="146"/>
    </w:p>
    <w:p w14:paraId="00AB889C" w14:textId="77777777" w:rsidR="00274C4D" w:rsidRDefault="00274C4D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1F129DC" w14:textId="2BDB9AC1" w:rsidR="00274C4D" w:rsidRDefault="00274C4D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2CC96C3" w14:textId="77777777" w:rsidR="00FB1D5A" w:rsidRDefault="00FB1D5A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58FAFF9" w14:textId="77777777" w:rsidR="002D55ED" w:rsidRDefault="00E96443" w:rsidP="002D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64" w:history="1"/>
      <w:r w:rsidR="002D55ED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545EC7C9" w14:textId="3F5DB993" w:rsidR="002D55ED" w:rsidRPr="00C90D0F" w:rsidRDefault="002D55ED" w:rsidP="002D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Denumire: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2D55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dresă privind continuarea măsurilor de executare silită prin poprire asupra </w:t>
      </w:r>
      <w:proofErr w:type="spellStart"/>
      <w:r w:rsidRPr="002D55ED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disponibilităţilor</w:t>
      </w:r>
      <w:proofErr w:type="spellEnd"/>
      <w:r w:rsidRPr="002D55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55ED">
        <w:rPr>
          <w:rFonts w:ascii="Times New Roman" w:eastAsia="Times New Roman" w:hAnsi="Times New Roman" w:cs="Times New Roman"/>
          <w:sz w:val="24"/>
          <w:szCs w:val="24"/>
          <w:lang w:eastAsia="ro-RO"/>
        </w:rPr>
        <w:t>băneşti</w:t>
      </w:r>
      <w:proofErr w:type="spellEnd"/>
      <w:r w:rsidR="00463E93" w:rsidRPr="00463E9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3234C2D" w14:textId="77777777" w:rsidR="002D55ED" w:rsidRPr="000D7556" w:rsidRDefault="002D55ED" w:rsidP="002D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0C2E323E" w14:textId="77777777" w:rsidR="002D55ED" w:rsidRPr="000D7556" w:rsidRDefault="002D55ED" w:rsidP="002D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634A2A78" w14:textId="47A42C1D" w:rsidR="002D55ED" w:rsidRPr="000D7556" w:rsidRDefault="002D55ED" w:rsidP="002D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274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233 alin. (2)1 lit. a) teza a doua/art. 233 alin. (2)1 lit. b) teza a doua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Legea nr. </w:t>
      </w:r>
      <w:hyperlink r:id="rId65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66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2F4C3568" w14:textId="77777777" w:rsidR="002D55ED" w:rsidRPr="000D7556" w:rsidRDefault="002D55ED" w:rsidP="002D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19A99B45" w14:textId="77777777" w:rsidR="002D55ED" w:rsidRPr="000D7556" w:rsidRDefault="002D55ED" w:rsidP="002D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Circulă: 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unitatea bancar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CC6B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debitor.</w:t>
      </w:r>
    </w:p>
    <w:p w14:paraId="1AB65A4B" w14:textId="77777777" w:rsidR="002D55ED" w:rsidRDefault="002D55ED" w:rsidP="002D55ED">
      <w:pPr>
        <w:pStyle w:val="Listparagraf"/>
        <w:spacing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</w:p>
    <w:p w14:paraId="3371E2ED" w14:textId="331B5F70" w:rsidR="002D55ED" w:rsidRDefault="002D55ED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C290E26" w14:textId="0E10A611" w:rsidR="002D55ED" w:rsidRDefault="002D55ED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FBFA0FC" w14:textId="77777777" w:rsidR="002D55ED" w:rsidRDefault="002D55ED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E2EA6BE" w14:textId="40171176" w:rsidR="00D82CAE" w:rsidRDefault="00D82CAE" w:rsidP="00CA3A67">
      <w:pPr>
        <w:rPr>
          <w:rStyle w:val="tpa1"/>
          <w:rFonts w:ascii="Verdana" w:hAnsi="Verdana"/>
        </w:rPr>
      </w:pPr>
    </w:p>
    <w:p w14:paraId="5005C092" w14:textId="07B97FAD" w:rsidR="00274C4D" w:rsidRDefault="00274C4D" w:rsidP="00CA3A67">
      <w:pPr>
        <w:rPr>
          <w:rStyle w:val="tpa1"/>
          <w:rFonts w:ascii="Verdana" w:hAnsi="Verdana"/>
        </w:rPr>
      </w:pPr>
    </w:p>
    <w:p w14:paraId="7263D321" w14:textId="7AA79D88" w:rsidR="00274C4D" w:rsidRDefault="00274C4D" w:rsidP="00CA3A67">
      <w:pPr>
        <w:rPr>
          <w:rStyle w:val="tpa1"/>
          <w:rFonts w:ascii="Verdana" w:hAnsi="Verdana"/>
        </w:rPr>
      </w:pPr>
    </w:p>
    <w:p w14:paraId="0B53770D" w14:textId="1C0ADEF4" w:rsidR="00274C4D" w:rsidRDefault="00274C4D" w:rsidP="00CA3A67">
      <w:pPr>
        <w:rPr>
          <w:rStyle w:val="tpa1"/>
          <w:rFonts w:ascii="Verdana" w:hAnsi="Verdana"/>
        </w:rPr>
      </w:pPr>
    </w:p>
    <w:p w14:paraId="6817F714" w14:textId="7A6E9C32" w:rsidR="00274C4D" w:rsidRDefault="00274C4D" w:rsidP="00CA3A67">
      <w:pPr>
        <w:rPr>
          <w:rStyle w:val="tpa1"/>
          <w:rFonts w:ascii="Verdana" w:hAnsi="Verdana"/>
        </w:rPr>
      </w:pPr>
    </w:p>
    <w:p w14:paraId="006B1384" w14:textId="26D8716B" w:rsidR="00274C4D" w:rsidRDefault="00274C4D" w:rsidP="00CA3A67">
      <w:pPr>
        <w:rPr>
          <w:rStyle w:val="tpa1"/>
          <w:rFonts w:ascii="Verdana" w:hAnsi="Verdana"/>
        </w:rPr>
      </w:pPr>
    </w:p>
    <w:p w14:paraId="5883CDC5" w14:textId="5379D0E0" w:rsidR="00274C4D" w:rsidRDefault="00274C4D" w:rsidP="00CA3A67">
      <w:pPr>
        <w:rPr>
          <w:rStyle w:val="tpa1"/>
          <w:rFonts w:ascii="Verdana" w:hAnsi="Verdana"/>
        </w:rPr>
      </w:pPr>
    </w:p>
    <w:p w14:paraId="034EFC7E" w14:textId="08391C75" w:rsidR="00274C4D" w:rsidRDefault="00274C4D" w:rsidP="00CA3A67">
      <w:pPr>
        <w:rPr>
          <w:rStyle w:val="tpa1"/>
          <w:rFonts w:ascii="Verdana" w:hAnsi="Verdana"/>
        </w:rPr>
      </w:pPr>
    </w:p>
    <w:p w14:paraId="12056E34" w14:textId="7561861D" w:rsidR="00274C4D" w:rsidRDefault="00274C4D" w:rsidP="00CA3A67">
      <w:pPr>
        <w:rPr>
          <w:rStyle w:val="tpa1"/>
          <w:rFonts w:ascii="Verdana" w:hAnsi="Verdana"/>
        </w:rPr>
      </w:pPr>
    </w:p>
    <w:p w14:paraId="3962F132" w14:textId="23CBE78D" w:rsidR="00274C4D" w:rsidRDefault="00274C4D" w:rsidP="00CA3A67">
      <w:pPr>
        <w:rPr>
          <w:rStyle w:val="tpa1"/>
          <w:rFonts w:ascii="Verdana" w:hAnsi="Verdana"/>
        </w:rPr>
      </w:pPr>
    </w:p>
    <w:p w14:paraId="607EE4A3" w14:textId="7F1627F0" w:rsidR="00274C4D" w:rsidRDefault="00274C4D" w:rsidP="00CA3A67">
      <w:pPr>
        <w:rPr>
          <w:rStyle w:val="tpa1"/>
          <w:rFonts w:ascii="Verdana" w:hAnsi="Verdana"/>
        </w:rPr>
      </w:pPr>
    </w:p>
    <w:p w14:paraId="10072384" w14:textId="7CEA4635" w:rsidR="00274C4D" w:rsidRDefault="00274C4D" w:rsidP="00CA3A67">
      <w:pPr>
        <w:rPr>
          <w:rStyle w:val="tpa1"/>
          <w:rFonts w:ascii="Verdana" w:hAnsi="Verdana"/>
        </w:rPr>
      </w:pPr>
    </w:p>
    <w:p w14:paraId="4294557E" w14:textId="4FA08E86" w:rsidR="00274C4D" w:rsidRDefault="00274C4D" w:rsidP="00CA3A67">
      <w:pPr>
        <w:rPr>
          <w:rStyle w:val="tpa1"/>
          <w:rFonts w:ascii="Verdana" w:hAnsi="Verdana"/>
        </w:rPr>
      </w:pPr>
    </w:p>
    <w:p w14:paraId="5D889D05" w14:textId="5CFCA9B2" w:rsidR="00274C4D" w:rsidRDefault="00274C4D" w:rsidP="00CA3A67">
      <w:pPr>
        <w:rPr>
          <w:rStyle w:val="tpa1"/>
          <w:rFonts w:ascii="Verdana" w:hAnsi="Verdana"/>
        </w:rPr>
      </w:pPr>
    </w:p>
    <w:p w14:paraId="46743B7C" w14:textId="221A94F5" w:rsidR="00274C4D" w:rsidRDefault="00274C4D" w:rsidP="00CA3A67">
      <w:pPr>
        <w:rPr>
          <w:rStyle w:val="tpa1"/>
          <w:rFonts w:ascii="Verdana" w:hAnsi="Verdana"/>
        </w:rPr>
      </w:pPr>
    </w:p>
    <w:p w14:paraId="70D12EED" w14:textId="24023595" w:rsidR="002D55ED" w:rsidRDefault="002D55ED" w:rsidP="00CA3A67">
      <w:pPr>
        <w:rPr>
          <w:rStyle w:val="tpa1"/>
          <w:rFonts w:ascii="Verdana" w:hAnsi="Verdana"/>
        </w:rPr>
      </w:pPr>
    </w:p>
    <w:p w14:paraId="47A4F883" w14:textId="66704585" w:rsidR="00FB1D5A" w:rsidRPr="00B62E9E" w:rsidRDefault="00FB1D5A" w:rsidP="00FB1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E9644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1AEBF5E0" w14:textId="71130AD8" w:rsidR="00463E93" w:rsidRDefault="00FB1D5A" w:rsidP="00186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186F09F3" w14:textId="7A866191" w:rsidR="00E96443" w:rsidRPr="00E96443" w:rsidRDefault="00E96443" w:rsidP="00E96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443">
        <w:rPr>
          <w:rFonts w:ascii="Times New Roman" w:eastAsia="Times New Roman" w:hAnsi="Times New Roman" w:cs="Times New Roman"/>
          <w:b/>
          <w:sz w:val="24"/>
          <w:szCs w:val="24"/>
        </w:rPr>
        <w:t xml:space="preserve">(Anexa nr.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E96443">
        <w:rPr>
          <w:rFonts w:ascii="Times New Roman" w:eastAsia="Times New Roman" w:hAnsi="Times New Roman" w:cs="Times New Roman"/>
          <w:b/>
          <w:sz w:val="24"/>
          <w:szCs w:val="24"/>
        </w:rPr>
        <w:t xml:space="preserve"> la Ordinul ministrului apelor și pădurilor nr. 923/2018)</w:t>
      </w:r>
    </w:p>
    <w:p w14:paraId="0293EDDE" w14:textId="77777777" w:rsidR="001861D4" w:rsidRPr="001861D4" w:rsidRDefault="001861D4" w:rsidP="001861D4">
      <w:pPr>
        <w:spacing w:after="0" w:line="240" w:lineRule="auto"/>
        <w:jc w:val="right"/>
        <w:rPr>
          <w:rStyle w:val="tpa1"/>
          <w:rFonts w:ascii="Times New Roman" w:eastAsia="Times New Roman" w:hAnsi="Times New Roman" w:cs="Times New Roman"/>
          <w:sz w:val="24"/>
          <w:szCs w:val="24"/>
        </w:rPr>
      </w:pPr>
    </w:p>
    <w:p w14:paraId="0D7E2086" w14:textId="77777777" w:rsidR="002D55ED" w:rsidRDefault="002D55ED" w:rsidP="00CA3A67">
      <w:pPr>
        <w:rPr>
          <w:rStyle w:val="tpa1"/>
          <w:rFonts w:ascii="Verdana" w:hAnsi="Verdana"/>
        </w:rPr>
      </w:pPr>
    </w:p>
    <w:p w14:paraId="53350D39" w14:textId="6589130F" w:rsidR="00CA2035" w:rsidRPr="001861D4" w:rsidRDefault="001861D4" w:rsidP="00E96443">
      <w:pPr>
        <w:pStyle w:val="Listparagraf"/>
        <w:numPr>
          <w:ilvl w:val="0"/>
          <w:numId w:val="11"/>
        </w:numPr>
        <w:jc w:val="center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  <w:r w:rsidRPr="001861D4">
        <w:rPr>
          <w:rStyle w:val="tpa1"/>
          <w:rFonts w:ascii="Times New Roman" w:hAnsi="Times New Roman" w:cs="Times New Roman"/>
          <w:b/>
          <w:bCs/>
          <w:sz w:val="24"/>
          <w:szCs w:val="24"/>
        </w:rPr>
        <w:t>REFERAT JUSTIFICATIV PENTRU DISPUNEREA DE MĂSURI ASIGURĂTORII</w:t>
      </w:r>
    </w:p>
    <w:p w14:paraId="5DD23D5D" w14:textId="77777777" w:rsidR="001861D4" w:rsidRPr="001861D4" w:rsidRDefault="001861D4" w:rsidP="001861D4">
      <w:pPr>
        <w:pStyle w:val="Listparagraf"/>
        <w:ind w:left="1428"/>
        <w:jc w:val="both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</w:p>
    <w:p w14:paraId="138B8FF3" w14:textId="77777777" w:rsidR="00CA2035" w:rsidRPr="001861D4" w:rsidRDefault="00CA2035" w:rsidP="00186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147" w:name="do|axI^13^a|pa2"/>
      <w:bookmarkStart w:id="148" w:name="_Hlk39690332"/>
      <w:bookmarkEnd w:id="147"/>
      <w:r w:rsidRPr="001861D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REFERAT JUSTIFICATIV PENTRU DISPUNEREA DE MĂSURI ASIGURĂTORII </w:t>
      </w:r>
      <w:bookmarkEnd w:id="148"/>
      <w:r w:rsidRPr="001861D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nr. ............../data ............</w:t>
      </w:r>
    </w:p>
    <w:p w14:paraId="6EB198FC" w14:textId="77777777" w:rsidR="001861D4" w:rsidRDefault="001861D4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49" w:name="do|axI^13^a|pa3"/>
      <w:bookmarkEnd w:id="149"/>
    </w:p>
    <w:p w14:paraId="6C1E0B35" w14:textId="077355DC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Aprobat,</w:t>
      </w:r>
    </w:p>
    <w:p w14:paraId="57A0D75B" w14:textId="46E384E3" w:rsidR="00CA2035" w:rsidRPr="00FB1D5A" w:rsidRDefault="001861D4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0" w:name="do|axI^13^a|pa4"/>
      <w:bookmarkEnd w:id="150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Director A.N.A.R/A.B.A</w:t>
      </w:r>
    </w:p>
    <w:p w14:paraId="50729580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1" w:name="do|axI^13^a|pa5"/>
      <w:bookmarkEnd w:id="151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Numele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prenumele</w:t>
      </w:r>
    </w:p>
    <w:p w14:paraId="56DE285D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2" w:name="do|axI^13^a|pa6"/>
      <w:bookmarkEnd w:id="152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Semnătura ................</w:t>
      </w:r>
    </w:p>
    <w:p w14:paraId="23BF61F6" w14:textId="216DDED2" w:rsidR="00CA2035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3" w:name="do|axI^13^a|pa7"/>
      <w:bookmarkEnd w:id="153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L.S.</w:t>
      </w:r>
    </w:p>
    <w:p w14:paraId="0F09D66A" w14:textId="77777777" w:rsidR="001861D4" w:rsidRPr="00FB1D5A" w:rsidRDefault="001861D4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01DDC9C" w14:textId="703294BD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4" w:name="do|axI^13^a|pa8"/>
      <w:bookmarkEnd w:id="154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</w:t>
      </w:r>
      <w:bookmarkStart w:id="155" w:name="_Hlk39690379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</w:t>
      </w:r>
      <w:bookmarkEnd w:id="155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67" w:history="1">
        <w:r w:rsidRPr="00FB1D5A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68" w:history="1">
        <w:r w:rsidRPr="00FB1D5A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pentru debitorul ...................., cu domiciliul/sediul în localitatea .................., str. ................... nr. ..........., bl. ......., sc. ........, ap. ............, et. .........., sectorul/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............, cod numeric personal/cod unic de înregistrare ....................., s-au estimat/stabilit prin ................</w:t>
      </w:r>
      <w:r w:rsidRPr="00FB1D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  <w:r w:rsid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...................... următoarele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plată constând în:</w:t>
      </w:r>
    </w:p>
    <w:tbl>
      <w:tblPr>
        <w:tblW w:w="895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030"/>
      </w:tblGrid>
      <w:tr w:rsidR="00FB1D5A" w:rsidRPr="00FB1D5A" w14:paraId="39682EF0" w14:textId="77777777" w:rsidTr="00FB1D5A">
        <w:trPr>
          <w:trHeight w:val="500"/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EFAB" w14:textId="424BE23D" w:rsidR="00CA2035" w:rsidRPr="00FB1D5A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156" w:name="do|axI^13^a|pa9"/>
            <w:bookmarkEnd w:id="156"/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Denumirea </w:t>
            </w:r>
            <w:proofErr w:type="spellStart"/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obligaţiei</w:t>
            </w:r>
            <w:proofErr w:type="spellEnd"/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fiscale</w:t>
            </w: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1FEF" w14:textId="77777777" w:rsidR="00CA2035" w:rsidRPr="00FB1D5A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Suma estimată</w:t>
            </w: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/stabilită</w:t>
            </w:r>
          </w:p>
          <w:p w14:paraId="7254C721" w14:textId="77777777" w:rsidR="00CA2035" w:rsidRPr="00FB1D5A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(lei)</w:t>
            </w:r>
          </w:p>
        </w:tc>
      </w:tr>
      <w:tr w:rsidR="00FB1D5A" w:rsidRPr="00FB1D5A" w14:paraId="2882B575" w14:textId="77777777" w:rsidTr="00FB1D5A">
        <w:trPr>
          <w:trHeight w:val="244"/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7318" w14:textId="77777777" w:rsidR="00CA2035" w:rsidRPr="00FB1D5A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4B9F" w14:textId="77777777" w:rsidR="00CA2035" w:rsidRPr="00FB1D5A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FB1D5A" w:rsidRPr="00FB1D5A" w14:paraId="291B9560" w14:textId="77777777" w:rsidTr="00FB1D5A">
        <w:trPr>
          <w:trHeight w:val="244"/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00CD" w14:textId="77777777" w:rsidR="00CA2035" w:rsidRPr="00FB1D5A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9442" w14:textId="77777777" w:rsidR="00CA2035" w:rsidRPr="00FB1D5A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FB1D5A" w:rsidRPr="00FB1D5A" w14:paraId="4932D19B" w14:textId="77777777" w:rsidTr="00FB1D5A">
        <w:trPr>
          <w:trHeight w:val="244"/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3ED9" w14:textId="77777777" w:rsidR="00CA2035" w:rsidRPr="00FB1D5A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BC6F" w14:textId="77777777" w:rsidR="00CA2035" w:rsidRPr="00FB1D5A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B1D5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3D9FF4A3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7" w:name="do|axI^13^a|pa10"/>
      <w:bookmarkEnd w:id="157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Întrucât există indicii/elemente care indică pericolul ca debitorul:</w:t>
      </w:r>
    </w:p>
    <w:p w14:paraId="3C78D613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8" w:name="do|axI^13^a|pa11"/>
      <w:bookmarkEnd w:id="158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să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îşi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sustragă patrimoniul,</w:t>
      </w:r>
    </w:p>
    <w:p w14:paraId="02B96DF9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59" w:name="do|axI^13^a|pa12"/>
      <w:bookmarkEnd w:id="159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să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îşi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ascundă patrimoniul,</w:t>
      </w:r>
    </w:p>
    <w:p w14:paraId="1EBC9F7C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0" w:name="do|axI^13^a|pa13"/>
      <w:bookmarkEnd w:id="160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să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îşi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risipească patrimoniul,</w:t>
      </w:r>
    </w:p>
    <w:p w14:paraId="453F0A1A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1" w:name="do|axI^13^a|pa14"/>
      <w:bookmarkEnd w:id="161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periclitând sau îngreunând în mod considerabil încasarea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creanţelor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, este necesară dispunerea de măsuri asigurătorii.</w:t>
      </w:r>
    </w:p>
    <w:p w14:paraId="1E735ED0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2" w:name="do|axI^13^a|pa15"/>
      <w:bookmarkEnd w:id="162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Motivarea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necesităţii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dispunerii măsurilor asigurătorii ca urmare a analizării stării de fapt fiscale a debitorului, constatată în urma documentării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verificării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situaţiei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 ori ca urmare a constatării la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faţa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locului,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istoria comportamentului fiscal al debitorului, al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reprezentanţilor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legali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asociaţilor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acţionarilor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majoritari (mod de declarare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plată,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atragere a răspunderii solidare,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insolvenţă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de insolvabilitate etc.)</w:t>
      </w:r>
    </w:p>
    <w:p w14:paraId="4B092375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3" w:name="do|axI^13^a|pa16"/>
      <w:bookmarkEnd w:id="163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</w:t>
      </w:r>
    </w:p>
    <w:p w14:paraId="38A22DCD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4" w:name="do|axI^13^a|pa17"/>
      <w:bookmarkEnd w:id="164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</w:t>
      </w:r>
    </w:p>
    <w:p w14:paraId="40C3D356" w14:textId="77777777" w:rsidR="00CA2035" w:rsidRPr="00FB1D5A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5" w:name="do|axI^13^a|pa18"/>
      <w:bookmarkEnd w:id="165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Prezentarea activelor patrimoniale identificate asupra cărora pot fi instituite, în ordine, măsuri asigurătorii: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1838"/>
        <w:gridCol w:w="1838"/>
      </w:tblGrid>
      <w:tr w:rsidR="00CA2035" w:rsidRPr="00CA2035" w14:paraId="54C5D1A1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571F" w14:textId="77777777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166" w:name="do|axI^13^a|pa19"/>
            <w:bookmarkEnd w:id="166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Bunurile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/sau valorile identificate asupra cărora pot fi instituite măsuri asigurătorii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01AD" w14:textId="77777777" w:rsidR="00CA2035" w:rsidRPr="00CA2035" w:rsidRDefault="00CA2035" w:rsidP="00CA2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Datele de identificare Descriere sumară Cantitatea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1347" w14:textId="77777777" w:rsidR="00CA2035" w:rsidRPr="00CA2035" w:rsidRDefault="00CA2035" w:rsidP="00CA2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Valoarea</w:t>
            </w:r>
          </w:p>
          <w:p w14:paraId="1CE764EF" w14:textId="77777777" w:rsidR="00CA2035" w:rsidRPr="00CA2035" w:rsidRDefault="00CA2035" w:rsidP="00CA2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(exclusiv TVA)</w:t>
            </w:r>
          </w:p>
          <w:p w14:paraId="7417EC01" w14:textId="77777777" w:rsidR="00CA2035" w:rsidRPr="00CA2035" w:rsidRDefault="00CA2035" w:rsidP="00CA2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(lei)</w:t>
            </w:r>
          </w:p>
        </w:tc>
      </w:tr>
      <w:tr w:rsidR="00CA2035" w:rsidRPr="00CA2035" w14:paraId="4FF8CCE3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0803A6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Bunurile mobile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imobile care nu sunt direct folosite în activitatea ce constituie principala sursă de venit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E24E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68C80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CA2035" w:rsidRPr="00CA2035" w14:paraId="46A2967B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D90EC3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 xml:space="preserve">Bunurile care nu sunt nemijlocit destinate pentru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desfăşurarea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activităţii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810B4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59644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CA2035" w:rsidRPr="00CA2035" w14:paraId="5FB22FD0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73B61C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Bunurile mobile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imobile ce se află temporar în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deţinerea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altor persoane, în baza contractelor de arendă, de împrumut, de închiriere, de concesiune, de leasing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altele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50AE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9C408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CA2035" w:rsidRPr="00CA2035" w14:paraId="7786092B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E11CAC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Ansamblu de bunuri în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condiţiile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prevederilor art. 246 din </w:t>
            </w:r>
            <w:hyperlink r:id="rId69" w:history="1">
              <w:r w:rsidRPr="001861D4">
                <w:rPr>
                  <w:rFonts w:ascii="Times New Roman" w:eastAsia="Times New Roman" w:hAnsi="Times New Roman" w:cs="Times New Roman"/>
                  <w:sz w:val="20"/>
                  <w:szCs w:val="20"/>
                  <w:lang w:eastAsia="ro-RO"/>
                </w:rPr>
                <w:t>Codul de procedură fiscală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5D1B8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5484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CA2035" w:rsidRPr="00CA2035" w14:paraId="70EF5757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1A9FD1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Maşini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-unelte, utilaje, materii prime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materiale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alte bunuri mobile, precum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bunuri imobile ce servesc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activităţii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21607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E32F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CA2035" w:rsidRPr="00CA2035" w14:paraId="5DEC971E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F69992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Produse finite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E3E59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A9AAB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CA2035" w:rsidRPr="00CA2035" w14:paraId="64B95147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6E439F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Bunuri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deţinute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către debitor în proprietate comună cu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terţe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persoane, pentru cota-parte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deţinută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acesta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50FEB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06617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CA2035" w:rsidRPr="00CA2035" w14:paraId="696CF29B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6FF13A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Sume urmăribile datorate cu orice titlu debitorului de către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terţe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persoane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0F25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FC673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CA2035" w:rsidRPr="00CA2035" w14:paraId="40E9DBEE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A4136E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Conturile de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disponibilităţi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depozite, precum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băncile la care sunt deschise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A24C0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09FA9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CA2035" w:rsidRPr="00CA2035" w14:paraId="003596B0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A70284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85F9D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8E5D3" w14:textId="77777777" w:rsidR="00CA2035" w:rsidRPr="00CA2035" w:rsidRDefault="00CA2035" w:rsidP="00CA20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14:paraId="6165AAD7" w14:textId="77777777" w:rsidR="001861D4" w:rsidRDefault="001861D4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7" w:name="do|axI^13^a|pa20"/>
      <w:bookmarkEnd w:id="167"/>
    </w:p>
    <w:p w14:paraId="22E298E8" w14:textId="6B2E1196" w:rsidR="00CA2035" w:rsidRPr="001861D4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Prezentarea activelor patrimoniale selectate pentru instituirea efectivă a măsurilor asigurătorii: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1838"/>
        <w:gridCol w:w="1838"/>
      </w:tblGrid>
      <w:tr w:rsidR="00CA2035" w:rsidRPr="00CA2035" w14:paraId="3AE7F1E4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D43F" w14:textId="77777777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168" w:name="do|axI^13^a|pa21"/>
            <w:bookmarkEnd w:id="168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Bunurile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/sau valorile asupra cărora se dispun măsuri asigurătorii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668E" w14:textId="77777777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Datele de identificare Descriere sumară Cantitatea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1E1E" w14:textId="77777777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</w:t>
            </w:r>
          </w:p>
          <w:p w14:paraId="61B23824" w14:textId="77777777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(exclusiv TVA)</w:t>
            </w:r>
          </w:p>
          <w:p w14:paraId="0D20B5B7" w14:textId="77777777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(lei)</w:t>
            </w:r>
          </w:p>
        </w:tc>
      </w:tr>
      <w:tr w:rsidR="00CA2035" w:rsidRPr="00CA2035" w14:paraId="6E468AFB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378B72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Bunurile mobile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imobile care nu sunt direct folosite în activitatea ce constituie principala sursă de venit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D8987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D648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3F232205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4E9EB8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Bunurile care nu sunt nemijlocit destinate pentru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desfăşurarea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activităţii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BC31A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87026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3D57AB35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DCE6D8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Bunurile mobile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imobile ce se află temporar în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deţinerea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altor persoane, în baza contractelor de arendă, de împrumut, de închiriere, de concesiune, de leasing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altele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BBD1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2287B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08C88058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4FF6C1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Ansamblu de bunuri în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condiţiile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prevederilor art. 246 din</w:t>
            </w: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hyperlink r:id="rId70" w:history="1">
              <w:r w:rsidRPr="001861D4">
                <w:rPr>
                  <w:rFonts w:ascii="Times New Roman" w:eastAsia="Times New Roman" w:hAnsi="Times New Roman" w:cs="Times New Roman"/>
                  <w:sz w:val="20"/>
                  <w:szCs w:val="20"/>
                  <w:lang w:eastAsia="ro-RO"/>
                </w:rPr>
                <w:t>Codul de procedură fiscală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A368A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AF93D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62991FA0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F058A8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Maşini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-unelte, utilaje, materii prime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materiale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alte bunuri mobile, precum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bunuri imobile ce servesc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activităţii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5F0B6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3B20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04873ED6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5F37A2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Produse finite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61B05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74823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4E05CB24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823C3B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Sume urmăribile datorate cu orice titlu debitorului de către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terţe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persoane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D8EE1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F39B6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58978861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4EFD9E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Conturile de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disponibilităţi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depozite, precum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băncile la care sunt deschise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7290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BC1D3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2807D311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57CB14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deţinute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către debitor în proprietate comună cu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terţe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persoane, pentru cota-parte </w:t>
            </w:r>
            <w:proofErr w:type="spellStart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deţinută</w:t>
            </w:r>
            <w:proofErr w:type="spellEnd"/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acesta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68FEF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CC393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256FD96B" w14:textId="77777777" w:rsidTr="00CA2035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3905E5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41069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66D68" w14:textId="77777777" w:rsidR="00CA2035" w:rsidRPr="001861D4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749F21E4" w14:textId="77777777" w:rsidR="001861D4" w:rsidRDefault="001861D4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69" w:name="do|axI^13^a|pa22"/>
      <w:bookmarkEnd w:id="169"/>
    </w:p>
    <w:p w14:paraId="4EF49EE9" w14:textId="5F810B66" w:rsidR="00CA2035" w:rsidRPr="001861D4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Modul de ducere la îndeplinire a măsurilor asigurătorii</w:t>
      </w:r>
      <w:r w:rsidRPr="001861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4</w:t>
      </w:r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9811D99" w14:textId="77777777" w:rsidR="00CA2035" w:rsidRPr="001861D4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70" w:name="do|axI^13^a|pa23"/>
      <w:bookmarkEnd w:id="170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[] Sechestru asigurător pentru bunuri imobile</w:t>
      </w:r>
    </w:p>
    <w:p w14:paraId="09593EF7" w14:textId="77777777" w:rsidR="00CA2035" w:rsidRPr="001861D4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71" w:name="do|axI^13^a|pa24"/>
      <w:bookmarkEnd w:id="171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Sechestru asigurător pentru bunuri mobile, inclusiv titlurile de valoare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bunurile mobile necorporale</w:t>
      </w:r>
    </w:p>
    <w:p w14:paraId="3FD14F0A" w14:textId="77777777" w:rsidR="00CA2035" w:rsidRPr="001861D4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72" w:name="do|axI^13^a|pa25"/>
      <w:bookmarkEnd w:id="172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Poprire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asigurătorie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asupra sumelor datorate debitorului de către un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terţ</w:t>
      </w:r>
      <w:proofErr w:type="spellEnd"/>
    </w:p>
    <w:p w14:paraId="5BD20D25" w14:textId="17E41FDE" w:rsidR="00CA2035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73" w:name="do|axI^13^a|pa26"/>
      <w:bookmarkEnd w:id="173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Poprire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asigurătorie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asupra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disponibilităţilor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băneşti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conturile bancare</w:t>
      </w:r>
    </w:p>
    <w:p w14:paraId="25A73AD4" w14:textId="77777777" w:rsidR="001861D4" w:rsidRPr="001861D4" w:rsidRDefault="001861D4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44F2E78" w14:textId="77777777" w:rsidR="00CA2035" w:rsidRPr="001861D4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74" w:name="do|axI^13^a|pa27"/>
      <w:bookmarkEnd w:id="174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situaţia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care valoarea bunurilor pentru care s-a dispus măsura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asigurătorie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acoperă 150% din valoarea sumei estimate/stabilite, iar ulterior emiterii deciziei de instituire a măsurilor asigurătorii se identifică alte bunuri sau venituri urmăribile, organul de executare va institui </w:t>
      </w:r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sechestru asigurător cu respectarea limitei de 150% din valoarea sumei estimate/stabilite sau, după caz, va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poprirea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asigurătorie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proofErr w:type="spellStart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227 alin. (1) din </w:t>
      </w:r>
      <w:hyperlink r:id="rId71" w:history="1">
        <w:r w:rsidRPr="001861D4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A2035" w:rsidRPr="00CA2035" w14:paraId="75147E82" w14:textId="77777777" w:rsidTr="00CA2035">
        <w:trPr>
          <w:trHeight w:val="12"/>
          <w:tblCellSpacing w:w="0" w:type="dxa"/>
        </w:trPr>
        <w:tc>
          <w:tcPr>
            <w:tcW w:w="0" w:type="auto"/>
            <w:hideMark/>
          </w:tcPr>
          <w:p w14:paraId="608EF16F" w14:textId="77777777" w:rsidR="001861D4" w:rsidRDefault="001861D4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175" w:name="do|axI^13^a|pa28"/>
            <w:bookmarkEnd w:id="175"/>
          </w:p>
          <w:p w14:paraId="0CB665E6" w14:textId="1B888CD1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Conducătorul organului de executare al A</w:t>
            </w:r>
            <w:r w:rsidR="00FB1D5A"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</w:t>
            </w:r>
            <w:r w:rsidR="00FB1D5A"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.A.R/A.B.A</w:t>
            </w: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</w:p>
          <w:p w14:paraId="4C6FD3CA" w14:textId="77777777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</w:t>
            </w:r>
          </w:p>
          <w:p w14:paraId="791CBECD" w14:textId="77777777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  <w:p w14:paraId="5ED0B72E" w14:textId="566D9335" w:rsidR="00CA2035" w:rsidRPr="001861D4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Executor fiscal al </w:t>
            </w:r>
            <w:proofErr w:type="spellStart"/>
            <w:r w:rsidR="00FB1D5A"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</w:t>
            </w:r>
            <w:proofErr w:type="spellEnd"/>
            <w:r w:rsidR="00FB1D5A" w:rsidRPr="0018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A.N.A.R/A.B.A</w:t>
            </w:r>
          </w:p>
          <w:p w14:paraId="08105188" w14:textId="77777777" w:rsidR="00CA2035" w:rsidRPr="00CA2035" w:rsidRDefault="00CA2035" w:rsidP="00CA20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A203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</w:t>
            </w:r>
          </w:p>
        </w:tc>
      </w:tr>
    </w:tbl>
    <w:p w14:paraId="06DF8AED" w14:textId="77777777" w:rsidR="001861D4" w:rsidRDefault="001861D4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08BA6821" w14:textId="77777777" w:rsidR="001861D4" w:rsidRDefault="001861D4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206E3CCD" w14:textId="77777777" w:rsidR="001861D4" w:rsidRDefault="001861D4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0B139B89" w14:textId="18DF8D5F" w:rsidR="001861D4" w:rsidRPr="001861D4" w:rsidRDefault="008E5F8B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F2B76" wp14:editId="313E536D">
                <wp:simplePos x="0" y="0"/>
                <wp:positionH relativeFrom="column">
                  <wp:posOffset>-8255</wp:posOffset>
                </wp:positionH>
                <wp:positionV relativeFrom="paragraph">
                  <wp:posOffset>48895</wp:posOffset>
                </wp:positionV>
                <wp:extent cx="2095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C9B62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85pt" to="16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E999973" w14:textId="3E07726D" w:rsidR="00B01679" w:rsidRPr="001861D4" w:rsidRDefault="00B01679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76" w:name="do|axI^13^b|pa3"/>
      <w:bookmarkEnd w:id="176"/>
      <w:r w:rsidRPr="001861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1</w:t>
      </w:r>
      <w:r w:rsid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vor </w:t>
      </w:r>
      <w:proofErr w:type="spellStart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deciziile de impunere emise în vederea achitării cărora se dispun măsurile asigurătorii;</w:t>
      </w:r>
    </w:p>
    <w:p w14:paraId="05A094BE" w14:textId="7D86B44C" w:rsidR="00B01679" w:rsidRPr="001861D4" w:rsidRDefault="00B01679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77" w:name="do|axI^13^b|pa4"/>
      <w:bookmarkEnd w:id="177"/>
      <w:r w:rsidRPr="001861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completează cu denumirea </w:t>
      </w:r>
      <w:proofErr w:type="spellStart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obligaţiei</w:t>
      </w:r>
      <w:proofErr w:type="spellEnd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7C76E6D4" w14:textId="50DFF1CF" w:rsidR="00B01679" w:rsidRPr="001861D4" w:rsidRDefault="00B01679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78" w:name="do|axI^13^b|pa5"/>
      <w:bookmarkEnd w:id="178"/>
      <w:r w:rsidRPr="001861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Măsurile asiguratorii pot fi luate </w:t>
      </w:r>
      <w:proofErr w:type="spellStart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înainte de emiterea titlului de </w:t>
      </w:r>
      <w:proofErr w:type="spellStart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creanţă</w:t>
      </w:r>
      <w:proofErr w:type="spellEnd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. În această </w:t>
      </w:r>
      <w:proofErr w:type="spellStart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situaţie</w:t>
      </w:r>
      <w:proofErr w:type="spellEnd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măsurile asigurătorii încetează dacă titlul de </w:t>
      </w:r>
      <w:proofErr w:type="spellStart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creanţă</w:t>
      </w:r>
      <w:proofErr w:type="spellEnd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nu a fost emis </w:t>
      </w:r>
      <w:proofErr w:type="spellStart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comunicat în termen de cel mult 6 luni de la data la care au fost dispuse măsurile asigurătorii;</w:t>
      </w:r>
    </w:p>
    <w:p w14:paraId="788260DA" w14:textId="0C034C04" w:rsidR="00B01679" w:rsidRPr="001861D4" w:rsidRDefault="00B01679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79" w:name="do|axI^13^b|pa6"/>
      <w:bookmarkEnd w:id="179"/>
      <w:r w:rsidRPr="001861D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4</w:t>
      </w:r>
      <w:r w:rsidR="004F2D0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vor bifa </w:t>
      </w:r>
      <w:proofErr w:type="spellStart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căsuţele</w:t>
      </w:r>
      <w:proofErr w:type="spellEnd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corespunzătoare în </w:t>
      </w:r>
      <w:proofErr w:type="spellStart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>funcţie</w:t>
      </w:r>
      <w:proofErr w:type="spellEnd"/>
      <w:r w:rsidRPr="001861D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măsurile asigurătorii ce vor fi dispuse.</w:t>
      </w:r>
    </w:p>
    <w:p w14:paraId="1FBB97FF" w14:textId="7AC2E567" w:rsidR="001861D4" w:rsidRDefault="001861D4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1E7A378" w14:textId="4E770098" w:rsidR="001861D4" w:rsidRDefault="001861D4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65EA46E" w14:textId="7587DBAA" w:rsidR="001861D4" w:rsidRDefault="001861D4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802FB05" w14:textId="2564EF2C" w:rsidR="004F2D09" w:rsidRDefault="004F2D09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C38244E" w14:textId="77777777" w:rsidR="004F2D09" w:rsidRDefault="004F2D09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bookmarkStart w:id="180" w:name="_Hlk39737817"/>
    <w:p w14:paraId="7FAEF00E" w14:textId="77777777" w:rsidR="00365D75" w:rsidRDefault="00DA0B9F" w:rsidP="00365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fldChar w:fldCharType="begin"/>
      </w:r>
      <w:r>
        <w:instrText xml:space="preserve"> HYPERLINK "file:///C:\\Users\\User\\AppData\\Local\\Microsoft\\Windows\\INetCache\\elvira.capruciu\\sintact%204.0\\cache\\Legislatie\\temp134024\\00183150.HTML" </w:instrText>
      </w:r>
      <w:r>
        <w:fldChar w:fldCharType="end"/>
      </w:r>
      <w:r w:rsidR="00365D75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753C3E59" w14:textId="2D0D1CC1" w:rsidR="00365D75" w:rsidRPr="00C90D0F" w:rsidRDefault="00365D75" w:rsidP="00365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Denumire: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Pr="00365D75">
        <w:rPr>
          <w:rFonts w:ascii="Times New Roman" w:eastAsia="Times New Roman" w:hAnsi="Times New Roman" w:cs="Times New Roman"/>
          <w:sz w:val="24"/>
          <w:szCs w:val="24"/>
          <w:lang w:eastAsia="ro-RO"/>
        </w:rPr>
        <w:t>eferat justificativ pentru dispunerea de măsuri asigurătorii.</w:t>
      </w:r>
    </w:p>
    <w:p w14:paraId="2330C083" w14:textId="77777777" w:rsidR="00365D75" w:rsidRPr="000D7556" w:rsidRDefault="00365D75" w:rsidP="00365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205635E3" w14:textId="77777777" w:rsidR="00365D75" w:rsidRPr="000D7556" w:rsidRDefault="00365D75" w:rsidP="00365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265E0634" w14:textId="6C796305" w:rsidR="00365D75" w:rsidRPr="000D7556" w:rsidRDefault="00365D75" w:rsidP="00365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72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73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0020D056" w14:textId="2698D995" w:rsidR="00365D75" w:rsidRPr="000D7556" w:rsidRDefault="00365D75" w:rsidP="00365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</w:t>
      </w:r>
      <w:r w:rsidR="004F2D09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42E5D433" w14:textId="1C8B13AD" w:rsidR="00365D75" w:rsidRDefault="00365D75" w:rsidP="00365D75">
      <w:pPr>
        <w:pStyle w:val="Listparagraf"/>
        <w:spacing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6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</w:p>
    <w:bookmarkEnd w:id="180"/>
    <w:p w14:paraId="4A9AB1BB" w14:textId="060A7924" w:rsidR="001861D4" w:rsidRDefault="001861D4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AD607C8" w14:textId="5FF57C37" w:rsidR="00365D75" w:rsidRDefault="00365D75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7AB2DC8" w14:textId="77777777" w:rsidR="00365D75" w:rsidRPr="00B01679" w:rsidRDefault="00365D75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978FE7D" w14:textId="66D12269" w:rsidR="00CA2035" w:rsidRDefault="00CA2035" w:rsidP="00CA3A67">
      <w:pPr>
        <w:rPr>
          <w:rStyle w:val="tpa1"/>
          <w:rFonts w:ascii="Verdana" w:hAnsi="Verdana"/>
        </w:rPr>
      </w:pPr>
      <w:bookmarkStart w:id="181" w:name="do|axI^13^b|pa7"/>
      <w:bookmarkEnd w:id="181"/>
    </w:p>
    <w:p w14:paraId="0022165A" w14:textId="36C02601" w:rsidR="001861D4" w:rsidRDefault="001861D4" w:rsidP="00CA3A67">
      <w:pPr>
        <w:rPr>
          <w:rStyle w:val="tpa1"/>
          <w:rFonts w:ascii="Verdana" w:hAnsi="Verdana"/>
        </w:rPr>
      </w:pPr>
    </w:p>
    <w:p w14:paraId="047ECDC2" w14:textId="0FA841BA" w:rsidR="001861D4" w:rsidRDefault="001861D4" w:rsidP="00CA3A67">
      <w:pPr>
        <w:rPr>
          <w:rStyle w:val="tpa1"/>
          <w:rFonts w:ascii="Verdana" w:hAnsi="Verdana"/>
        </w:rPr>
      </w:pPr>
    </w:p>
    <w:p w14:paraId="44EE4387" w14:textId="03A16C69" w:rsidR="001861D4" w:rsidRDefault="001861D4" w:rsidP="00CA3A67">
      <w:pPr>
        <w:rPr>
          <w:rStyle w:val="tpa1"/>
          <w:rFonts w:ascii="Verdana" w:hAnsi="Verdana"/>
        </w:rPr>
      </w:pPr>
    </w:p>
    <w:p w14:paraId="62C8ADDE" w14:textId="47C3008E" w:rsidR="001861D4" w:rsidRDefault="001861D4" w:rsidP="00CA3A67">
      <w:pPr>
        <w:rPr>
          <w:rStyle w:val="tpa1"/>
          <w:rFonts w:ascii="Verdana" w:hAnsi="Verdana"/>
        </w:rPr>
      </w:pPr>
    </w:p>
    <w:p w14:paraId="1EF91870" w14:textId="552B33CA" w:rsidR="001861D4" w:rsidRDefault="001861D4" w:rsidP="00CA3A67">
      <w:pPr>
        <w:rPr>
          <w:rStyle w:val="tpa1"/>
          <w:rFonts w:ascii="Verdana" w:hAnsi="Verdana"/>
        </w:rPr>
      </w:pPr>
    </w:p>
    <w:p w14:paraId="756EA193" w14:textId="30397266" w:rsidR="001861D4" w:rsidRDefault="001861D4" w:rsidP="00CA3A67">
      <w:pPr>
        <w:rPr>
          <w:rStyle w:val="tpa1"/>
          <w:rFonts w:ascii="Verdana" w:hAnsi="Verdana"/>
        </w:rPr>
      </w:pPr>
    </w:p>
    <w:p w14:paraId="26E67F69" w14:textId="73B29624" w:rsidR="001861D4" w:rsidRDefault="001861D4" w:rsidP="00CA3A67">
      <w:pPr>
        <w:rPr>
          <w:rStyle w:val="tpa1"/>
          <w:rFonts w:ascii="Verdana" w:hAnsi="Verdana"/>
        </w:rPr>
      </w:pPr>
    </w:p>
    <w:p w14:paraId="2536C95B" w14:textId="41D77FA6" w:rsidR="001861D4" w:rsidRDefault="001861D4" w:rsidP="00CA3A67">
      <w:pPr>
        <w:rPr>
          <w:rStyle w:val="tpa1"/>
          <w:rFonts w:ascii="Verdana" w:hAnsi="Verdana"/>
        </w:rPr>
      </w:pPr>
    </w:p>
    <w:p w14:paraId="0348EA1C" w14:textId="1F49EFBE" w:rsidR="001861D4" w:rsidRDefault="001861D4" w:rsidP="00CA3A67">
      <w:pPr>
        <w:rPr>
          <w:rStyle w:val="tpa1"/>
          <w:rFonts w:ascii="Verdana" w:hAnsi="Verdana"/>
        </w:rPr>
      </w:pPr>
    </w:p>
    <w:p w14:paraId="516516CE" w14:textId="1FEDC344" w:rsidR="0014171D" w:rsidRPr="00B62E9E" w:rsidRDefault="0014171D" w:rsidP="0014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182" w:name="_Hlk39734747"/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E9644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8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2E28BA0D" w14:textId="77777777" w:rsidR="0014171D" w:rsidRDefault="0014171D" w:rsidP="00141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bookmarkEnd w:id="182"/>
    <w:p w14:paraId="7F68C9B6" w14:textId="0D939A90" w:rsidR="00E96443" w:rsidRPr="00E96443" w:rsidRDefault="00E96443" w:rsidP="00E9644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9644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(Anexa nr. </w:t>
      </w:r>
      <w:r w:rsidR="000D7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26</w:t>
      </w:r>
      <w:r w:rsidRPr="00E9644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Ordinul ministrului apelor și pădurilor nr. 923/2018)</w:t>
      </w:r>
    </w:p>
    <w:p w14:paraId="70383326" w14:textId="77777777" w:rsidR="003422F4" w:rsidRDefault="003422F4" w:rsidP="00CA3A67">
      <w:pPr>
        <w:rPr>
          <w:rStyle w:val="tpa1"/>
          <w:rFonts w:ascii="Verdana" w:hAnsi="Verdana"/>
        </w:rPr>
      </w:pPr>
    </w:p>
    <w:p w14:paraId="0647E124" w14:textId="2B6E4155" w:rsidR="00CA2035" w:rsidRPr="003422F4" w:rsidRDefault="003422F4" w:rsidP="003422F4">
      <w:pPr>
        <w:pStyle w:val="Listparagraf"/>
        <w:numPr>
          <w:ilvl w:val="0"/>
          <w:numId w:val="12"/>
        </w:numPr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  <w:r w:rsidRPr="003422F4">
        <w:rPr>
          <w:rStyle w:val="tpa1"/>
          <w:rFonts w:ascii="Times New Roman" w:hAnsi="Times New Roman" w:cs="Times New Roman"/>
          <w:b/>
          <w:bCs/>
          <w:sz w:val="24"/>
          <w:szCs w:val="24"/>
        </w:rPr>
        <w:t>DECIZIE PRIVIND INSTITUIREA DE MĂSURI ASIGURĂTORII</w:t>
      </w:r>
    </w:p>
    <w:p w14:paraId="7B50FE3C" w14:textId="77777777" w:rsidR="003422F4" w:rsidRDefault="003422F4" w:rsidP="003422F4">
      <w:pPr>
        <w:pStyle w:val="Listparagraf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691FB9B" w14:textId="0E0BF209" w:rsidR="003422F4" w:rsidRPr="003422F4" w:rsidRDefault="003422F4" w:rsidP="003422F4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342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696E5654" w14:textId="77777777" w:rsidR="003422F4" w:rsidRPr="003422F4" w:rsidRDefault="003422F4" w:rsidP="003422F4">
      <w:pPr>
        <w:pStyle w:val="Listparagraf"/>
        <w:shd w:val="clear" w:color="auto" w:fill="FFFFFF"/>
        <w:tabs>
          <w:tab w:val="left" w:pos="9360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5C9DC3D2" w14:textId="77777777" w:rsidR="003422F4" w:rsidRPr="003422F4" w:rsidRDefault="003422F4" w:rsidP="003422F4">
      <w:pPr>
        <w:pStyle w:val="Listparagraf"/>
        <w:ind w:left="1428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</w:p>
    <w:p w14:paraId="7B6813F6" w14:textId="77777777" w:rsidR="00D3043B" w:rsidRDefault="00CA2035" w:rsidP="00D30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183" w:name="do|axI^14^a|pa2"/>
      <w:bookmarkStart w:id="184" w:name="_Hlk39701793"/>
      <w:bookmarkEnd w:id="183"/>
      <w:r w:rsidRPr="00D3043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DECIZIE PRIVIND INSTITUIREA DE MĂSURI ASIGURĂTORII</w:t>
      </w:r>
      <w:bookmarkEnd w:id="184"/>
      <w:r w:rsidRPr="00D3043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nr. .......</w:t>
      </w:r>
    </w:p>
    <w:p w14:paraId="7706748C" w14:textId="663431D1" w:rsidR="00CA2035" w:rsidRDefault="00CA2035" w:rsidP="00D30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3043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/data ...............</w:t>
      </w:r>
    </w:p>
    <w:p w14:paraId="19A83CE1" w14:textId="77777777" w:rsidR="00D3043B" w:rsidRPr="00D3043B" w:rsidRDefault="00D3043B" w:rsidP="00D30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DB226DB" w14:textId="51E48472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85" w:name="do|axI^14^a|pa3"/>
      <w:bookmarkEnd w:id="185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 2 alin. (1)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(1)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(4) din Legea nr. </w:t>
      </w:r>
      <w:hyperlink r:id="rId74" w:history="1">
        <w:r w:rsidRPr="00D3043B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75" w:history="1">
        <w:r w:rsidRPr="00D3043B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</w:t>
      </w:r>
      <w:r w:rsidR="0014171D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referitor la debitorul ................., cu domiciliul/sediul în localitatea ................., str. ................... nr. ..........., bl. ......., sc. ........, ap. ............, et. .........., sectorul/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.................................., cod numeric personal/cod unic de înregistrare .............., s-a constat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existenţa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pericolului ca debitorul să se sustragă de la urmărire sau să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îşi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ascundă ori risipească patrimoniul/averea.</w:t>
      </w:r>
    </w:p>
    <w:p w14:paraId="7F6EEA5B" w14:textId="6568C0F9" w:rsidR="00B01679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86" w:name="do|axI^14^a|pa4"/>
      <w:bookmarkEnd w:id="186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Având în vedere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fiscală</w:t>
      </w:r>
      <w:r w:rsidR="0014171D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datorată </w:t>
      </w:r>
      <w:bookmarkStart w:id="187" w:name="_Hlk39691273"/>
      <w:r w:rsidR="0014171D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A.N.A.R/A.B.A.</w:t>
      </w:r>
      <w:bookmarkEnd w:id="187"/>
      <w:r w:rsidR="0014171D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constând în:</w:t>
      </w:r>
    </w:p>
    <w:tbl>
      <w:tblPr>
        <w:tblW w:w="914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4208"/>
      </w:tblGrid>
      <w:tr w:rsidR="00CA2035" w:rsidRPr="00D3043B" w14:paraId="371E7C75" w14:textId="77777777" w:rsidTr="00D3043B">
        <w:trPr>
          <w:trHeight w:val="452"/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A4F0" w14:textId="765DDCB1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188" w:name="do|axI^14^a|pa5"/>
            <w:bookmarkEnd w:id="188"/>
            <w:r w:rsidRPr="00D3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Denumirea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obligaţiei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fiscale</w:t>
            </w:r>
            <w:r w:rsidR="00D3043B" w:rsidRPr="00D3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55E5" w14:textId="34751C82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Suma estimată</w:t>
            </w:r>
            <w:r w:rsidR="00D3043B" w:rsidRPr="00D3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3</w:t>
            </w:r>
            <w:r w:rsidRPr="00D3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/stabilită</w:t>
            </w:r>
          </w:p>
          <w:p w14:paraId="57E2E956" w14:textId="77777777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(lei)</w:t>
            </w:r>
          </w:p>
        </w:tc>
      </w:tr>
      <w:tr w:rsidR="00CA2035" w:rsidRPr="00D3043B" w14:paraId="02A2D563" w14:textId="77777777" w:rsidTr="00D3043B">
        <w:trPr>
          <w:trHeight w:val="214"/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63C8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A9E0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D3043B" w14:paraId="2AECF9AB" w14:textId="77777777" w:rsidTr="00D3043B">
        <w:trPr>
          <w:trHeight w:val="214"/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F6BB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2D84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D3043B" w14:paraId="58950686" w14:textId="77777777" w:rsidTr="00D3043B">
        <w:trPr>
          <w:trHeight w:val="214"/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F15B" w14:textId="77777777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220E7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68281CE4" w14:textId="3D2F1CBF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89" w:name="do|axI^14^a|pa6"/>
      <w:bookmarkEnd w:id="189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(2) din </w:t>
      </w:r>
      <w:hyperlink r:id="rId76" w:history="1">
        <w:r w:rsidRPr="00D3043B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, se dispun următoarele măsuri asigurătorii:</w:t>
      </w:r>
    </w:p>
    <w:p w14:paraId="65E94B57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0" w:name="do|axI^14^a|pa7"/>
      <w:bookmarkEnd w:id="190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</w:t>
      </w:r>
    </w:p>
    <w:p w14:paraId="41FC33C1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1" w:name="do|axI^14^a|pa8"/>
      <w:bookmarkEnd w:id="191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Motivarea dispunerii măsurilor asigurătorii: ...............................................</w:t>
      </w:r>
    </w:p>
    <w:p w14:paraId="035A4337" w14:textId="5CA4E476" w:rsidR="00CA2035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2" w:name="do|axI^14^a|pa9"/>
      <w:bookmarkEnd w:id="192"/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necesare ducerii la îndeplinire a măsurilor asigurătorii dispuse:</w:t>
      </w:r>
    </w:p>
    <w:p w14:paraId="3CDD5C8F" w14:textId="77777777" w:rsidR="00D3043B" w:rsidRPr="00D3043B" w:rsidRDefault="00D3043B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17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096"/>
        <w:gridCol w:w="1435"/>
      </w:tblGrid>
      <w:tr w:rsidR="00CA2035" w:rsidRPr="00CA2035" w14:paraId="286A5829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4F20" w14:textId="77777777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193" w:name="do|axI^14^a|pa10"/>
            <w:bookmarkEnd w:id="193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Bunurile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/sau valorile asupra cărora se dispun măsuri asigurătorii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56AA" w14:textId="77777777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Datele de identificare</w:t>
            </w:r>
          </w:p>
          <w:p w14:paraId="236AA202" w14:textId="77777777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Descriere sumară</w:t>
            </w:r>
          </w:p>
          <w:p w14:paraId="4CD5EFEE" w14:textId="77777777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Cantitatea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690F" w14:textId="77777777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Valoarea</w:t>
            </w:r>
          </w:p>
          <w:p w14:paraId="486537FE" w14:textId="77777777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(exclusiv TVA)</w:t>
            </w:r>
          </w:p>
          <w:p w14:paraId="6E21F96A" w14:textId="77777777" w:rsidR="00CA2035" w:rsidRPr="00D3043B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(lei)</w:t>
            </w:r>
          </w:p>
        </w:tc>
      </w:tr>
      <w:tr w:rsidR="00CA2035" w:rsidRPr="00CA2035" w14:paraId="754180B3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C4F217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Bunurile mobile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imobile care nu sunt direct folosite în activitatea ce constituie principala sursă de venit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823FD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96D44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66B9D75B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F3394D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Bunuri care nu sunt nemijlocit destinate pentru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desfăşurarea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activităţii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3CED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036FA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416098EB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87A34A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Bunurile mobile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imobile ce se află temporar în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deţinerea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altor persoane, în baza contractelor de arendă, de împrumut, de închiriere, de concesiune, de leasing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altele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1092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7DD8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34208FDE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D733DB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Ansamblu de bunuri în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condiţiile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prevederilor art. 246 din </w:t>
            </w:r>
            <w:hyperlink r:id="rId77" w:history="1">
              <w:r w:rsidRPr="00D3043B">
                <w:rPr>
                  <w:rFonts w:ascii="Times New Roman" w:eastAsia="Times New Roman" w:hAnsi="Times New Roman" w:cs="Times New Roman"/>
                  <w:sz w:val="20"/>
                  <w:szCs w:val="20"/>
                  <w:lang w:eastAsia="ro-RO"/>
                </w:rPr>
                <w:t>Codul de procedură fiscală</w:t>
              </w:r>
            </w:hyperlink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D3326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036F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10BD55C1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3C099E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Maşini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-unelte, utilaje, materii prime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materiale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alte bunuri mobile, precum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bunuri imobile ce servesc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activităţii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9E7A8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92281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5B93CB4F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8F8B01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Produse finite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48EEA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BAC75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05EC8CD2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EB887D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 xml:space="preserve">Bunuri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deţinute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către debitor în proprietate comună cu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terţe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persoane, pentru cota-parte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deţinută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acesta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07BE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BFD1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120FD91F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E30A3C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Sume urmăribile datorate cu orice titlu debitorului de către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terţe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persoane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C979B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0028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24FA96F3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0944E5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Conturile de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disponibilităţi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depozite, precum </w:t>
            </w:r>
            <w:proofErr w:type="spellStart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băncile la care sunt deschise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4B55F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CF7B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CA2035" w:rsidRPr="00CA2035" w14:paraId="59864A5A" w14:textId="77777777" w:rsidTr="00D3043B">
        <w:trPr>
          <w:tblCellSpacing w:w="0" w:type="dxa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7DA618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9BAF0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56951" w14:textId="77777777" w:rsidR="00CA2035" w:rsidRPr="00D3043B" w:rsidRDefault="00CA2035" w:rsidP="00CA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04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0FDF3757" w14:textId="556C8343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4" w:name="do|axI^14^a|pa11"/>
      <w:bookmarkStart w:id="195" w:name="_Hlk39701000"/>
      <w:bookmarkEnd w:id="194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Modul de ducere la îndeplinire a </w:t>
      </w:r>
      <w:bookmarkEnd w:id="195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măsurilor asigurătorii</w:t>
      </w:r>
      <w:r w:rsidR="000841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4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15AB384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6" w:name="do|axI^14^a|pa12"/>
      <w:bookmarkEnd w:id="196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[] Sechestru asigurător pentru bunuri imobile;</w:t>
      </w:r>
    </w:p>
    <w:p w14:paraId="0FA57731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7" w:name="do|axI^14^a|pa13"/>
      <w:bookmarkEnd w:id="197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Sechestru asigurător pentru bunuri mobile, inclusiv titlurile de valoare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bunurile mobile necorporale;</w:t>
      </w:r>
    </w:p>
    <w:p w14:paraId="59DA5B08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8" w:name="do|axI^14^a|pa14"/>
      <w:bookmarkEnd w:id="198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Poprire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asigurătorie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asupra sumelor datorate debitorului de către un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terţ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8E32B25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99" w:name="do|axI^14^a|pa15"/>
      <w:bookmarkEnd w:id="199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Poprire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asigurătorie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asupra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disponibilităţilor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băneşti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conturile bancare.</w:t>
      </w:r>
    </w:p>
    <w:p w14:paraId="2DFAF585" w14:textId="6C757AC4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00" w:name="do|axI^14^a|pa16"/>
      <w:bookmarkEnd w:id="200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Măsurile asigurătorii se aduc la îndeplinire de către organele de executare ale </w:t>
      </w:r>
      <w:r w:rsidR="0014171D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A.N.A.R/A.B.A.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conformitate cu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dispoziţiile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referitoare la executarea silită, care se aplică în mod corespunzător.</w:t>
      </w:r>
    </w:p>
    <w:p w14:paraId="0FA9C94F" w14:textId="03E5195F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01" w:name="do|axI^14^a|pa17"/>
      <w:bookmarkEnd w:id="201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Măsurile asigurătorii vor fi ridicate de către organele de executare ale </w:t>
      </w:r>
      <w:r w:rsidR="0014171D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A.N.A.R/A.B.A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tot sau în parte, în baza deciziei motivate emise de </w:t>
      </w:r>
      <w:r w:rsidR="0014171D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directorul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4171D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A.N.A.R/A.B.A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încetării motivelor pentru care au fost dispuse sau ca urmare a constituirii unei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nivelul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datorate.</w:t>
      </w:r>
    </w:p>
    <w:p w14:paraId="7F9C94F1" w14:textId="413C65B6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02" w:name="do|axI^14^a|pa18"/>
      <w:bookmarkEnd w:id="202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Măsurile asigurătorii dispuse, dacă nu au fost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desfiinţate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legii, rămân valabile pe toată perioada executării silite, fără îndeplinirea altor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formalităţi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potrivit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(3) din </w:t>
      </w:r>
      <w:hyperlink r:id="rId78" w:tooltip="(Legea nr. 207/2015) (act publicat in M.Of. 547 din 23-iul-2015)" w:history="1">
        <w:r w:rsidRPr="00D3043B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până la primirea de noi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organul de executare silită al </w:t>
      </w:r>
      <w:r w:rsidR="0014171D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A.N.A.R/A.B.A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iar la împlinirea termenului prevăzut la art. 230 alin. (1) vor deveni executorii. Dacă măsurile asigurătorii au fost dispuse înainte de emiterea deciziei de impunere, odată cu individualizarea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ajungerea acesteia la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scadenţă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cazul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neplăţii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, măsurile asigurătorii se transformă în măsuri executorii.</w:t>
      </w:r>
    </w:p>
    <w:p w14:paraId="350AD910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03" w:name="do|axI^14^a|pa19"/>
      <w:bookmarkEnd w:id="203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situaţia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care valoarea bunurilor pentru care s-a dispus măsura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asigurătorie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acoperă 150% din valoarea sumei estimate/stabilite, iar ulterior emiterii prezentei decizii se identifică alte bunuri sau venituri urmăribile, organul de executare va institui sechestru asigurător cu respectarea limitei de 150% din valoarea sumei estimate/stabilite sau, după caz, va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poprirea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asigurătorie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C3609DC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04" w:name="do|axI^14^a|pa20"/>
      <w:bookmarkEnd w:id="204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(4) din </w:t>
      </w:r>
      <w:hyperlink r:id="rId79" w:tooltip="(Legea nr. 207/2015) (act publicat in M.Of. 547 din 23-iul-2015)" w:history="1">
        <w:r w:rsidRPr="00D3043B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vă aducem la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că, prin constituirea unei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nivelul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stabilite sau estimate, după caz, măsurile asigurătorii vor fi ridicate.</w:t>
      </w:r>
    </w:p>
    <w:p w14:paraId="40252EF7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05" w:name="do|axI^14^a|pa21"/>
      <w:bookmarkEnd w:id="205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decizie produce efecte de la data comunicării.</w:t>
      </w:r>
    </w:p>
    <w:p w14:paraId="6D877EE3" w14:textId="77777777" w:rsidR="00CA2035" w:rsidRPr="00D3043B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06" w:name="do|axI^14^a|pa22"/>
      <w:bookmarkEnd w:id="206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 se poate introduce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instanţa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contencios administrativ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 competentă, în termen de 30 zile de la comunicare sau luare la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conformitate cu prevederile art. 213 alin. (13) din </w:t>
      </w:r>
      <w:hyperlink r:id="rId80" w:tooltip="(Legea nr. 207/2015) (act publicat in M.Of. 547 din 23-iul-2015)" w:history="1">
        <w:r w:rsidRPr="00D3043B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, fără a fi necesară parcurgerea procedurii prealabile.</w:t>
      </w:r>
    </w:p>
    <w:p w14:paraId="021BBD69" w14:textId="3FEA4A78" w:rsidR="00CA2035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07" w:name="do|axI^14^a|pa23"/>
      <w:bookmarkEnd w:id="207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proofErr w:type="spellStart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9 alin. (2) lit. d) din </w:t>
      </w:r>
      <w:hyperlink r:id="rId81" w:tooltip="(Legea nr. 207/2015) (act publicat in M.Of. 547 din 23-iul-2015)" w:history="1">
        <w:r w:rsidRPr="00D3043B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, când urmează să se ia măsuri de executare silită, audierea contribuabilului nu este obligatorie.</w:t>
      </w:r>
    </w:p>
    <w:p w14:paraId="1A37BB42" w14:textId="77777777" w:rsidR="007C06CC" w:rsidRPr="00D3043B" w:rsidRDefault="007C06CC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9"/>
        <w:gridCol w:w="3096"/>
      </w:tblGrid>
      <w:tr w:rsidR="00CA2035" w:rsidRPr="007C06CC" w14:paraId="3AC83FE9" w14:textId="77777777" w:rsidTr="00CA203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3E0AD4" w14:textId="65789917" w:rsidR="00CA2035" w:rsidRPr="007C06CC" w:rsidRDefault="00C66094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208" w:name="do|axI^14^a|pa24"/>
            <w:bookmarkStart w:id="209" w:name="_Hlk39738473"/>
            <w:bookmarkEnd w:id="20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Director A.N.A.R/A.B.A</w:t>
            </w:r>
            <w:r w:rsidR="00CA2035"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</w:p>
          <w:p w14:paraId="5032753B" w14:textId="77777777" w:rsidR="00CA2035" w:rsidRPr="007C06CC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................................</w:t>
            </w:r>
          </w:p>
        </w:tc>
      </w:tr>
      <w:tr w:rsidR="00CA2035" w:rsidRPr="007C06CC" w14:paraId="734FEBDE" w14:textId="77777777" w:rsidTr="00CA2035">
        <w:trPr>
          <w:tblCellSpacing w:w="0" w:type="dxa"/>
        </w:trPr>
        <w:tc>
          <w:tcPr>
            <w:tcW w:w="3400" w:type="pct"/>
            <w:vAlign w:val="center"/>
            <w:hideMark/>
          </w:tcPr>
          <w:p w14:paraId="2F48A191" w14:textId="77777777" w:rsidR="00CA2035" w:rsidRPr="007C06CC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Avizat</w:t>
            </w:r>
          </w:p>
        </w:tc>
        <w:tc>
          <w:tcPr>
            <w:tcW w:w="1600" w:type="pct"/>
            <w:vAlign w:val="center"/>
            <w:hideMark/>
          </w:tcPr>
          <w:p w14:paraId="106AFBF0" w14:textId="77777777" w:rsidR="00CA2035" w:rsidRPr="007C06CC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</w:tc>
      </w:tr>
      <w:tr w:rsidR="00CA2035" w:rsidRPr="007C06CC" w14:paraId="1A0B21EF" w14:textId="77777777" w:rsidTr="00CA2035">
        <w:trPr>
          <w:tblCellSpacing w:w="0" w:type="dxa"/>
        </w:trPr>
        <w:tc>
          <w:tcPr>
            <w:tcW w:w="3400" w:type="pct"/>
            <w:vAlign w:val="center"/>
            <w:hideMark/>
          </w:tcPr>
          <w:p w14:paraId="5C18A101" w14:textId="096D58E0" w:rsidR="00CA2035" w:rsidRPr="007C06CC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Conducătorul organului de executare al A</w:t>
            </w:r>
            <w:r w:rsidR="00C6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</w:t>
            </w:r>
            <w:r w:rsidR="00C6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.A.R/A.B.A.</w:t>
            </w:r>
          </w:p>
          <w:p w14:paraId="37E578DB" w14:textId="77777777" w:rsidR="00CA2035" w:rsidRPr="007C06CC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</w:t>
            </w:r>
          </w:p>
        </w:tc>
        <w:tc>
          <w:tcPr>
            <w:tcW w:w="1600" w:type="pct"/>
            <w:vAlign w:val="center"/>
            <w:hideMark/>
          </w:tcPr>
          <w:p w14:paraId="795A4D0F" w14:textId="4BA72F7C" w:rsidR="00CA2035" w:rsidRPr="007C06CC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Executor fiscal</w:t>
            </w:r>
            <w:r w:rsidR="00784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</w:t>
            </w:r>
            <w:r w:rsidR="00C6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="00784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</w:t>
            </w:r>
            <w:r w:rsidR="00C6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="00784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</w:t>
            </w:r>
            <w:r w:rsidR="00C6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="00784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</w:t>
            </w:r>
            <w:r w:rsidR="00C66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/A.B.A.</w:t>
            </w:r>
          </w:p>
          <w:p w14:paraId="184B410C" w14:textId="77777777" w:rsidR="00CA2035" w:rsidRPr="007C06CC" w:rsidRDefault="00CA2035" w:rsidP="00CA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</w:t>
            </w:r>
          </w:p>
        </w:tc>
      </w:tr>
    </w:tbl>
    <w:p w14:paraId="0879C941" w14:textId="77777777" w:rsidR="007C06CC" w:rsidRDefault="007C06CC" w:rsidP="00CA20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0" w:name="do|axI^14^a|pa25"/>
      <w:bookmarkEnd w:id="209"/>
      <w:bookmarkEnd w:id="210"/>
    </w:p>
    <w:p w14:paraId="3821869F" w14:textId="43742D67" w:rsidR="00CA2035" w:rsidRPr="007C06CC" w:rsidRDefault="007C06CC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7C06CC">
        <w:rPr>
          <w:rFonts w:ascii="Times New Roman" w:eastAsia="Times New Roman" w:hAnsi="Times New Roman" w:cs="Times New Roman"/>
          <w:sz w:val="20"/>
          <w:szCs w:val="20"/>
          <w:lang w:eastAsia="ro-RO"/>
        </w:rPr>
        <w:t>Localitatea</w:t>
      </w:r>
      <w:r w:rsidR="00084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5</w:t>
      </w:r>
      <w:r w:rsidR="00CA2035" w:rsidRPr="007C06CC">
        <w:rPr>
          <w:rFonts w:ascii="Times New Roman" w:eastAsia="Times New Roman" w:hAnsi="Times New Roman" w:cs="Times New Roman"/>
          <w:sz w:val="20"/>
          <w:szCs w:val="20"/>
          <w:lang w:eastAsia="ro-RO"/>
        </w:rPr>
        <w:t>, ............................</w:t>
      </w:r>
    </w:p>
    <w:p w14:paraId="79364F76" w14:textId="77777777" w:rsidR="00CA2035" w:rsidRPr="007C06CC" w:rsidRDefault="00CA2035" w:rsidP="00CA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11" w:name="do|axI^14^a|pa26"/>
      <w:bookmarkEnd w:id="211"/>
      <w:r w:rsidRPr="007C06CC">
        <w:rPr>
          <w:rFonts w:ascii="Times New Roman" w:eastAsia="Times New Roman" w:hAnsi="Times New Roman" w:cs="Times New Roman"/>
          <w:sz w:val="20"/>
          <w:szCs w:val="20"/>
          <w:lang w:eastAsia="ro-RO"/>
        </w:rPr>
        <w:t>Nr. .......................</w:t>
      </w:r>
    </w:p>
    <w:p w14:paraId="44089F2D" w14:textId="25A00364" w:rsidR="007C06CC" w:rsidRPr="0078437D" w:rsidRDefault="0078437D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90132" wp14:editId="055F8953">
                <wp:simplePos x="0" y="0"/>
                <wp:positionH relativeFrom="column">
                  <wp:posOffset>29845</wp:posOffset>
                </wp:positionH>
                <wp:positionV relativeFrom="paragraph">
                  <wp:posOffset>-107315</wp:posOffset>
                </wp:positionV>
                <wp:extent cx="20345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F5F4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45pt" to="162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p w14:paraId="5F8EAE7B" w14:textId="6F7CE667" w:rsidR="00B01679" w:rsidRPr="0078437D" w:rsidRDefault="0078437D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12" w:name="do|axI^14^b|pa3"/>
      <w:bookmarkEnd w:id="212"/>
      <w:r w:rsidRPr="0078437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completează cu natura debitului datorat bugetului A</w:t>
      </w:r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N</w:t>
      </w:r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.A.R/A.B.A.</w:t>
      </w:r>
    </w:p>
    <w:p w14:paraId="7FC88FAD" w14:textId="56875AC4" w:rsidR="00B01679" w:rsidRDefault="0078437D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13" w:name="do|axI^14^b|pa4"/>
      <w:bookmarkEnd w:id="213"/>
      <w:r w:rsidRPr="0078437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Măsurile asiguratorii pot fi luate </w:t>
      </w:r>
      <w:proofErr w:type="spellStart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înainte de emiterea titlului de </w:t>
      </w:r>
      <w:proofErr w:type="spellStart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creanţă</w:t>
      </w:r>
      <w:proofErr w:type="spellEnd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. În această </w:t>
      </w:r>
      <w:proofErr w:type="spellStart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situaţie</w:t>
      </w:r>
      <w:proofErr w:type="spellEnd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măsurile asigurătorii încetează dacă titlul de </w:t>
      </w:r>
      <w:proofErr w:type="spellStart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creanţă</w:t>
      </w:r>
      <w:proofErr w:type="spellEnd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nu a fost emis </w:t>
      </w:r>
      <w:proofErr w:type="spellStart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comunicat în termen de cel mult 6 luni de la data la care au fost dispuse măsurile asigurătorii;</w:t>
      </w:r>
    </w:p>
    <w:p w14:paraId="4C3CEEBC" w14:textId="739E26ED" w:rsidR="00B01679" w:rsidRPr="0078437D" w:rsidRDefault="0008414C" w:rsidP="00B0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4</w:t>
      </w:r>
      <w:bookmarkStart w:id="214" w:name="do|axI^14^b|pa5"/>
      <w:bookmarkEnd w:id="214"/>
      <w:r w:rsid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vor bifa </w:t>
      </w:r>
      <w:proofErr w:type="spellStart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căsuţele</w:t>
      </w:r>
      <w:proofErr w:type="spellEnd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corespunzătoare în </w:t>
      </w:r>
      <w:proofErr w:type="spellStart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funcţie</w:t>
      </w:r>
      <w:proofErr w:type="spellEnd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</w:t>
      </w:r>
      <w:r w:rsidRPr="0008414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m</w:t>
      </w:r>
      <w:r w:rsidRPr="0008414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odul de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a</w:t>
      </w:r>
      <w:r w:rsidRPr="0008414C">
        <w:rPr>
          <w:rFonts w:ascii="Times New Roman" w:eastAsia="Times New Roman" w:hAnsi="Times New Roman" w:cs="Times New Roman"/>
          <w:sz w:val="20"/>
          <w:szCs w:val="20"/>
          <w:lang w:eastAsia="ro-RO"/>
        </w:rPr>
        <w:t>ducere la îndeplinire a</w:t>
      </w:r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măsuril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or</w:t>
      </w:r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asigurătorii ce vor fi dispuse;</w:t>
      </w:r>
    </w:p>
    <w:p w14:paraId="0B84AAB5" w14:textId="33FDD821" w:rsidR="002956D1" w:rsidRDefault="0078437D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5" w:name="do|axI^14^b|pa6"/>
      <w:bookmarkEnd w:id="215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bookmarkStart w:id="216" w:name="_Hlk39738890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modifică în </w:t>
      </w:r>
      <w:proofErr w:type="spellStart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funcţie</w:t>
      </w:r>
      <w:proofErr w:type="spellEnd"/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</w:t>
      </w:r>
      <w:r w:rsidR="0008414C">
        <w:rPr>
          <w:rFonts w:ascii="Times New Roman" w:eastAsia="Times New Roman" w:hAnsi="Times New Roman" w:cs="Times New Roman"/>
          <w:sz w:val="20"/>
          <w:szCs w:val="20"/>
          <w:lang w:eastAsia="ro-RO"/>
        </w:rPr>
        <w:t>sediul</w:t>
      </w:r>
      <w:r w:rsidR="00B01679"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="0008414C">
        <w:rPr>
          <w:rFonts w:ascii="Times New Roman" w:hAnsi="Times New Roman" w:cs="Times New Roman"/>
          <w:sz w:val="20"/>
          <w:szCs w:val="20"/>
        </w:rPr>
        <w:t>institu</w:t>
      </w:r>
      <w:r w:rsidR="0008414C" w:rsidRPr="001A365D">
        <w:rPr>
          <w:rFonts w:ascii="Times New Roman" w:hAnsi="Times New Roman" w:cs="Times New Roman"/>
          <w:sz w:val="20"/>
          <w:szCs w:val="20"/>
        </w:rPr>
        <w:t>ţ</w:t>
      </w:r>
      <w:r w:rsidR="0008414C">
        <w:rPr>
          <w:rFonts w:ascii="Times New Roman" w:hAnsi="Times New Roman" w:cs="Times New Roman"/>
          <w:sz w:val="20"/>
          <w:szCs w:val="20"/>
        </w:rPr>
        <w:t>iei</w:t>
      </w:r>
      <w:proofErr w:type="spellEnd"/>
      <w:r w:rsidR="0008414C" w:rsidRPr="000D7556">
        <w:rPr>
          <w:rFonts w:ascii="Times New Roman" w:hAnsi="Times New Roman" w:cs="Times New Roman"/>
          <w:sz w:val="20"/>
          <w:szCs w:val="20"/>
        </w:rPr>
        <w:t xml:space="preserve"> care utilizează formularul în cauză</w:t>
      </w:r>
      <w:r w:rsidR="0008414C">
        <w:rPr>
          <w:rFonts w:ascii="Times New Roman" w:hAnsi="Times New Roman" w:cs="Times New Roman"/>
          <w:sz w:val="20"/>
          <w:szCs w:val="20"/>
        </w:rPr>
        <w:t>.</w:t>
      </w:r>
      <w:bookmarkEnd w:id="216"/>
    </w:p>
    <w:p w14:paraId="26D6479D" w14:textId="0586097C" w:rsidR="003E4DF0" w:rsidRDefault="003E4DF0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2269D69" w14:textId="1E7183F0" w:rsidR="003E4DF0" w:rsidRDefault="003E4DF0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3DF49E9" w14:textId="28233135" w:rsidR="003E4DF0" w:rsidRDefault="003E4DF0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923959E" w14:textId="152FC6A9" w:rsidR="003E4DF0" w:rsidRDefault="003E4DF0" w:rsidP="00B016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9EB1BC1" w14:textId="77777777" w:rsidR="00F50A2C" w:rsidRDefault="00E96443" w:rsidP="00F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82" w:history="1"/>
      <w:r w:rsidR="00F50A2C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25E09B27" w14:textId="0767A42B" w:rsidR="00E14D88" w:rsidRDefault="00F50A2C" w:rsidP="00F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Denumire: </w:t>
      </w:r>
      <w:r w:rsid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E14D88" w:rsidRP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>ecizie privind instituirea de măsuri asigurătorii</w:t>
      </w:r>
    </w:p>
    <w:p w14:paraId="6E59C3DA" w14:textId="34ACE25D" w:rsidR="00F50A2C" w:rsidRPr="000D7556" w:rsidRDefault="00F50A2C" w:rsidP="00F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04BB8061" w14:textId="77777777" w:rsidR="00F50A2C" w:rsidRPr="000D7556" w:rsidRDefault="00F50A2C" w:rsidP="00F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2838B838" w14:textId="5B6CC257" w:rsidR="00F50A2C" w:rsidRPr="000D7556" w:rsidRDefault="00F50A2C" w:rsidP="00F50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="00E14D88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="00E14D88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E14D88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="00E14D88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E14D88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(1) </w:t>
      </w:r>
      <w:proofErr w:type="spellStart"/>
      <w:r w:rsidR="00E14D88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E14D88"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(4)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83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84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230011EA" w14:textId="07E3600A" w:rsidR="00F50A2C" w:rsidRPr="000D7556" w:rsidRDefault="00F50A2C" w:rsidP="00F5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7BA90285" w14:textId="098635A3" w:rsidR="00B01679" w:rsidRPr="00E14D88" w:rsidRDefault="00F50A2C" w:rsidP="00E1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Circulă: 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debitor</w:t>
      </w:r>
      <w:r w:rsid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E14D88" w:rsidRP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14D88"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1 exemplar la</w:t>
      </w:r>
      <w:r w:rsid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14D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</w:t>
      </w:r>
      <w:r w:rsidR="00E14D88" w:rsidRPr="00E14D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onducătorul organului de executare al A.N.A.R/A.B.A</w:t>
      </w:r>
      <w:bookmarkStart w:id="217" w:name="do|axI^14^b|pa7"/>
      <w:bookmarkEnd w:id="217"/>
      <w:r w:rsidR="00B01679" w:rsidRP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>, în vederea punerii în executare.</w:t>
      </w:r>
    </w:p>
    <w:p w14:paraId="560FC450" w14:textId="0D13E8E3" w:rsidR="00CA2035" w:rsidRPr="00E14D88" w:rsidRDefault="00CA2035" w:rsidP="00CA3A67">
      <w:pPr>
        <w:rPr>
          <w:rFonts w:ascii="Verdana" w:hAnsi="Verdana"/>
          <w:sz w:val="24"/>
          <w:szCs w:val="24"/>
        </w:rPr>
      </w:pPr>
    </w:p>
    <w:p w14:paraId="4FD9F959" w14:textId="783F9D9A" w:rsidR="00F50A2C" w:rsidRDefault="00F50A2C" w:rsidP="00CA3A67">
      <w:pPr>
        <w:rPr>
          <w:rFonts w:ascii="Verdana" w:hAnsi="Verdana"/>
        </w:rPr>
      </w:pPr>
    </w:p>
    <w:p w14:paraId="3B8E07B8" w14:textId="52CAF18A" w:rsidR="00F50A2C" w:rsidRDefault="00F50A2C" w:rsidP="00CA3A67">
      <w:pPr>
        <w:rPr>
          <w:rFonts w:ascii="Verdana" w:hAnsi="Verdana"/>
        </w:rPr>
      </w:pPr>
    </w:p>
    <w:p w14:paraId="4EA110DA" w14:textId="14104D3F" w:rsidR="00F50A2C" w:rsidRDefault="00F50A2C" w:rsidP="00CA3A67">
      <w:pPr>
        <w:rPr>
          <w:rFonts w:ascii="Verdana" w:hAnsi="Verdana"/>
        </w:rPr>
      </w:pPr>
    </w:p>
    <w:p w14:paraId="50701964" w14:textId="7CC469A1" w:rsidR="00F50A2C" w:rsidRDefault="00F50A2C" w:rsidP="00CA3A67">
      <w:pPr>
        <w:rPr>
          <w:rFonts w:ascii="Verdana" w:hAnsi="Verdana"/>
        </w:rPr>
      </w:pPr>
    </w:p>
    <w:p w14:paraId="16154744" w14:textId="495BC642" w:rsidR="00E14D88" w:rsidRDefault="00E14D88" w:rsidP="00CA3A67">
      <w:pPr>
        <w:rPr>
          <w:rFonts w:ascii="Verdana" w:hAnsi="Verdana"/>
        </w:rPr>
      </w:pPr>
    </w:p>
    <w:p w14:paraId="60D1A18C" w14:textId="652F7450" w:rsidR="00E14D88" w:rsidRDefault="00E14D88" w:rsidP="00CA3A67">
      <w:pPr>
        <w:rPr>
          <w:rFonts w:ascii="Verdana" w:hAnsi="Verdana"/>
        </w:rPr>
      </w:pPr>
    </w:p>
    <w:p w14:paraId="688E15F3" w14:textId="2DECF2E8" w:rsidR="00E14D88" w:rsidRDefault="00E14D88" w:rsidP="00CA3A67">
      <w:pPr>
        <w:rPr>
          <w:rFonts w:ascii="Verdana" w:hAnsi="Verdana"/>
        </w:rPr>
      </w:pPr>
    </w:p>
    <w:p w14:paraId="762F69C5" w14:textId="13F9B350" w:rsidR="00E14D88" w:rsidRDefault="00E14D88" w:rsidP="00CA3A67">
      <w:pPr>
        <w:rPr>
          <w:rFonts w:ascii="Verdana" w:hAnsi="Verdana"/>
        </w:rPr>
      </w:pPr>
    </w:p>
    <w:p w14:paraId="6D60CA91" w14:textId="354819F5" w:rsidR="00E14D88" w:rsidRDefault="00E14D88" w:rsidP="00CA3A67">
      <w:pPr>
        <w:rPr>
          <w:rFonts w:ascii="Verdana" w:hAnsi="Verdana"/>
        </w:rPr>
      </w:pPr>
    </w:p>
    <w:p w14:paraId="2A189A75" w14:textId="0CEA34CD" w:rsidR="00E14D88" w:rsidRDefault="00E14D88" w:rsidP="00CA3A67">
      <w:pPr>
        <w:rPr>
          <w:rFonts w:ascii="Verdana" w:hAnsi="Verdana"/>
        </w:rPr>
      </w:pPr>
    </w:p>
    <w:p w14:paraId="0FF85C17" w14:textId="45F19A00" w:rsidR="00E14D88" w:rsidRDefault="00E14D88" w:rsidP="00CA3A67">
      <w:pPr>
        <w:rPr>
          <w:rFonts w:ascii="Verdana" w:hAnsi="Verdana"/>
        </w:rPr>
      </w:pPr>
    </w:p>
    <w:p w14:paraId="60ADBBF4" w14:textId="04106433" w:rsidR="00E14D88" w:rsidRDefault="00E14D88" w:rsidP="00CA3A67">
      <w:pPr>
        <w:rPr>
          <w:rFonts w:ascii="Verdana" w:hAnsi="Verdana"/>
        </w:rPr>
      </w:pPr>
    </w:p>
    <w:p w14:paraId="03E0A2DE" w14:textId="5BD4C3D0" w:rsidR="00E14D88" w:rsidRDefault="00E14D88" w:rsidP="00CA3A67">
      <w:pPr>
        <w:rPr>
          <w:rFonts w:ascii="Verdana" w:hAnsi="Verdana"/>
        </w:rPr>
      </w:pPr>
    </w:p>
    <w:p w14:paraId="0C68E000" w14:textId="77777777" w:rsidR="00E14D88" w:rsidRDefault="00E14D88" w:rsidP="00CA3A67">
      <w:pPr>
        <w:rPr>
          <w:rFonts w:ascii="Verdana" w:hAnsi="Verdana"/>
        </w:rPr>
      </w:pPr>
    </w:p>
    <w:p w14:paraId="285857B1" w14:textId="6028DBAB" w:rsidR="00F50A2C" w:rsidRDefault="00F50A2C" w:rsidP="00CA3A67">
      <w:pPr>
        <w:rPr>
          <w:rFonts w:ascii="Verdana" w:hAnsi="Verdana"/>
        </w:rPr>
      </w:pPr>
    </w:p>
    <w:p w14:paraId="1A801C12" w14:textId="77777777" w:rsidR="00F50A2C" w:rsidRDefault="00F50A2C" w:rsidP="00CA3A67">
      <w:pPr>
        <w:rPr>
          <w:rFonts w:ascii="Verdana" w:hAnsi="Verdana"/>
        </w:rPr>
      </w:pPr>
    </w:p>
    <w:p w14:paraId="3F2DDAD7" w14:textId="7B1E785C" w:rsidR="00DA0B9F" w:rsidRPr="00B62E9E" w:rsidRDefault="00DA0B9F" w:rsidP="00DA0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0D7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9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5D313ABA" w14:textId="729D4420" w:rsidR="00DA0B9F" w:rsidRDefault="00DA0B9F" w:rsidP="00DA0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689C2362" w14:textId="07C6DE1B" w:rsidR="000D7CCB" w:rsidRDefault="000D7CCB" w:rsidP="000D7C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(Anexa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Ordinul ministrului apelor și pădurilor nr. 923/2018)</w:t>
      </w:r>
    </w:p>
    <w:p w14:paraId="164B7A36" w14:textId="77777777" w:rsidR="000D7CCB" w:rsidRDefault="000D7CCB" w:rsidP="00DA0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5D9154" w14:textId="77777777" w:rsidR="00DA0B9F" w:rsidRDefault="00DA0B9F" w:rsidP="00DA0B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A2880" w14:textId="4C869DB9" w:rsidR="00CA2035" w:rsidRPr="00DA0B9F" w:rsidRDefault="00DA0B9F" w:rsidP="00DA0B9F">
      <w:pPr>
        <w:jc w:val="both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  <w:r w:rsidRPr="00DA0B9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bookmarkStart w:id="218" w:name="_Hlk39737857"/>
      <w:r w:rsidRPr="00DA0B9F">
        <w:rPr>
          <w:rStyle w:val="tpa1"/>
          <w:rFonts w:ascii="Times New Roman" w:hAnsi="Times New Roman" w:cs="Times New Roman"/>
          <w:b/>
          <w:bCs/>
          <w:sz w:val="24"/>
          <w:szCs w:val="24"/>
        </w:rPr>
        <w:t>REFERAT JUSTIFICATIV DE PRELUNGIRE A TERMENULUI DE VALABILITATE A MĂSURILOR ASIGURĂTORII</w:t>
      </w:r>
      <w:bookmarkEnd w:id="218"/>
    </w:p>
    <w:p w14:paraId="71127EC1" w14:textId="77777777" w:rsidR="00DA0B9F" w:rsidRPr="00BE1A44" w:rsidRDefault="00DA0B9F" w:rsidP="00CA3A67">
      <w:pPr>
        <w:rPr>
          <w:rFonts w:ascii="Verdana" w:hAnsi="Verdana"/>
          <w:b/>
          <w:bCs/>
        </w:rPr>
      </w:pPr>
    </w:p>
    <w:p w14:paraId="24FF6579" w14:textId="7E40B3F3" w:rsidR="006D3048" w:rsidRPr="006C4220" w:rsidRDefault="006D3048" w:rsidP="006C4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219" w:name="do|axI^15^a|pa2"/>
      <w:bookmarkEnd w:id="219"/>
      <w:r w:rsidRPr="006C422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REFERAT JUSTIFICATIV DE PRELUNGIRE A TERMENULUI DE VALABILITATE A MĂSURILOR ASIGURĂTORII nr. ............./data ......................</w:t>
      </w:r>
    </w:p>
    <w:p w14:paraId="134465B8" w14:textId="77777777" w:rsidR="006C4220" w:rsidRPr="006C4220" w:rsidRDefault="006C4220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  <w:gridCol w:w="3677"/>
      </w:tblGrid>
      <w:tr w:rsidR="006D3048" w:rsidRPr="006D3048" w14:paraId="5A115917" w14:textId="77777777" w:rsidTr="006D3048">
        <w:trPr>
          <w:tblCellSpacing w:w="0" w:type="dxa"/>
        </w:trPr>
        <w:tc>
          <w:tcPr>
            <w:tcW w:w="3100" w:type="pct"/>
            <w:hideMark/>
          </w:tcPr>
          <w:p w14:paraId="74E49BDC" w14:textId="77777777" w:rsidR="006D3048" w:rsidRPr="006C4220" w:rsidRDefault="006D3048" w:rsidP="006D304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220" w:name="do|axI^15^a|pa3"/>
            <w:bookmarkEnd w:id="220"/>
            <w:r w:rsidRPr="006C42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00" w:type="pct"/>
            <w:hideMark/>
          </w:tcPr>
          <w:p w14:paraId="013C3D03" w14:textId="77777777" w:rsidR="006D3048" w:rsidRPr="006C4220" w:rsidRDefault="006D3048" w:rsidP="006D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Aprobat,</w:t>
            </w:r>
          </w:p>
          <w:p w14:paraId="230EB852" w14:textId="77777777" w:rsidR="006C4220" w:rsidRPr="00FB1D5A" w:rsidRDefault="006C4220" w:rsidP="006C42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Director A.N.A.R/A.B.A</w:t>
            </w:r>
          </w:p>
          <w:p w14:paraId="58692DC2" w14:textId="77777777" w:rsidR="006D3048" w:rsidRPr="006C4220" w:rsidRDefault="006D3048" w:rsidP="006D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Semnătura ..............................</w:t>
            </w:r>
          </w:p>
          <w:p w14:paraId="59C5E0BB" w14:textId="182EC860" w:rsidR="006D3048" w:rsidRDefault="006D3048" w:rsidP="006D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L.S.</w:t>
            </w:r>
          </w:p>
          <w:p w14:paraId="55C9D0DB" w14:textId="77777777" w:rsidR="006C4220" w:rsidRDefault="006C4220" w:rsidP="006D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560D5F64" w14:textId="07FB9669" w:rsidR="006C4220" w:rsidRPr="006C4220" w:rsidRDefault="006C4220" w:rsidP="006D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6693B86C" w14:textId="60EADEF4" w:rsidR="006D3048" w:rsidRPr="006C4220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21" w:name="do|axI^15^a|pa4"/>
      <w:bookmarkEnd w:id="221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În temeiul prevederilor art. 2 alin. (1)</w:t>
      </w:r>
      <w:r w:rsid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(7) din Legea nr. </w:t>
      </w:r>
      <w:hyperlink r:id="rId85" w:history="1">
        <w:r w:rsidRPr="006C422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86" w:history="1">
        <w:r w:rsidRPr="006C422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</w:t>
      </w:r>
      <w:r w:rsid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precum </w:t>
      </w:r>
      <w:proofErr w:type="spellStart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faptul că, până la data prezentului referat, nu a fost emis </w:t>
      </w:r>
      <w:proofErr w:type="spellStart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comunicat titlul de </w:t>
      </w:r>
      <w:proofErr w:type="spellStart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creanţă</w:t>
      </w:r>
      <w:proofErr w:type="spellEnd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ţinând</w:t>
      </w:r>
      <w:proofErr w:type="spellEnd"/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 de următoarele motive: ................................., se impune prelungirea termenului de valabilitate a măsurilor asigurătorii dispuse prin Decizia privind instituirea de măsuri asigurătorii nr.</w:t>
      </w:r>
      <w:r w:rsidRPr="006C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............................... de la data de .............................. până la data de .................................</w:t>
      </w:r>
      <w:r w:rsidRPr="006C4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FFC5C85" w14:textId="4F7634D4" w:rsidR="006C4220" w:rsidRDefault="006C4220" w:rsidP="006D30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4D5930B" w14:textId="77777777" w:rsidR="006C4220" w:rsidRPr="006C4220" w:rsidRDefault="006C4220" w:rsidP="006D30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6D3048" w:rsidRPr="006D3048" w14:paraId="45511603" w14:textId="77777777" w:rsidTr="006D3048">
        <w:trPr>
          <w:trHeight w:val="12"/>
          <w:tblCellSpacing w:w="0" w:type="dxa"/>
        </w:trPr>
        <w:tc>
          <w:tcPr>
            <w:tcW w:w="0" w:type="auto"/>
            <w:hideMark/>
          </w:tcPr>
          <w:tbl>
            <w:tblPr>
              <w:tblW w:w="9675" w:type="dxa"/>
              <w:tblCellSpacing w:w="0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6C4220" w:rsidRPr="00CA2035" w14:paraId="2C21EBE2" w14:textId="77777777" w:rsidTr="00E96443">
              <w:trPr>
                <w:trHeight w:val="12"/>
                <w:tblCellSpacing w:w="0" w:type="dxa"/>
              </w:trPr>
              <w:tc>
                <w:tcPr>
                  <w:tcW w:w="0" w:type="auto"/>
                  <w:hideMark/>
                </w:tcPr>
                <w:p w14:paraId="2FBA252D" w14:textId="77777777" w:rsidR="006C4220" w:rsidRDefault="006C4220" w:rsidP="006C4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bookmarkStart w:id="222" w:name="do|axI^15^a|pa5"/>
                  <w:bookmarkEnd w:id="222"/>
                </w:p>
                <w:p w14:paraId="1330ECDE" w14:textId="77777777" w:rsidR="006C4220" w:rsidRPr="001861D4" w:rsidRDefault="006C4220" w:rsidP="006C4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1861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>Conducătorul organului de executare al A.N.A.R/A.B.A,</w:t>
                  </w:r>
                </w:p>
                <w:p w14:paraId="56FBB8FE" w14:textId="77777777" w:rsidR="006C4220" w:rsidRPr="001861D4" w:rsidRDefault="006C4220" w:rsidP="006C4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1861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>..........................</w:t>
                  </w:r>
                </w:p>
                <w:p w14:paraId="11F4D8E5" w14:textId="77777777" w:rsidR="006C4220" w:rsidRPr="001861D4" w:rsidRDefault="006C4220" w:rsidP="006C4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1861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>Întocmit/Data</w:t>
                  </w:r>
                </w:p>
                <w:p w14:paraId="79317CE4" w14:textId="77777777" w:rsidR="006C4220" w:rsidRPr="001861D4" w:rsidRDefault="006C4220" w:rsidP="006C4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1861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 xml:space="preserve">Executor fiscal al </w:t>
                  </w:r>
                  <w:proofErr w:type="spellStart"/>
                  <w:r w:rsidRPr="001861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>al</w:t>
                  </w:r>
                  <w:proofErr w:type="spellEnd"/>
                  <w:r w:rsidRPr="001861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o-RO"/>
                    </w:rPr>
                    <w:t xml:space="preserve"> A.N.A.R/A.B.A</w:t>
                  </w:r>
                </w:p>
                <w:p w14:paraId="7A911D67" w14:textId="77777777" w:rsidR="006C4220" w:rsidRPr="00CA2035" w:rsidRDefault="006C4220" w:rsidP="006C42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o-RO"/>
                    </w:rPr>
                  </w:pPr>
                  <w:r w:rsidRPr="00CA203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o-RO"/>
                    </w:rPr>
                    <w:t>.........................</w:t>
                  </w:r>
                </w:p>
              </w:tc>
            </w:tr>
          </w:tbl>
          <w:p w14:paraId="2C39ED4B" w14:textId="09662C32" w:rsidR="006D3048" w:rsidRPr="006D3048" w:rsidRDefault="006D3048" w:rsidP="006D30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14:paraId="36B09E23" w14:textId="77777777" w:rsidR="00DA0B9F" w:rsidRDefault="00DA0B9F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7FDBAAE1" w14:textId="77777777" w:rsidR="00DA0B9F" w:rsidRDefault="00DA0B9F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2B66E70D" w14:textId="1F0BFB22" w:rsidR="00DA0B9F" w:rsidRDefault="00EA065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E144E" wp14:editId="19676B3D">
                <wp:simplePos x="0" y="0"/>
                <wp:positionH relativeFrom="column">
                  <wp:posOffset>67945</wp:posOffset>
                </wp:positionH>
                <wp:positionV relativeFrom="paragraph">
                  <wp:posOffset>37465</wp:posOffset>
                </wp:positionV>
                <wp:extent cx="20421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66F2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2.95pt" to="166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6CA2886" w14:textId="77777777" w:rsidR="00F32DB3" w:rsidRPr="00EA0658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EA06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1</w:t>
      </w:r>
      <w:r w:rsidRPr="00EA065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- Se indică Decizia privind instituirea de măsuri asigurătorii prin care s-au dispus, </w:t>
      </w:r>
      <w:proofErr w:type="spellStart"/>
      <w:r w:rsidRPr="00EA0658">
        <w:rPr>
          <w:rFonts w:ascii="Times New Roman" w:eastAsia="Times New Roman" w:hAnsi="Times New Roman" w:cs="Times New Roman"/>
          <w:sz w:val="20"/>
          <w:szCs w:val="20"/>
          <w:lang w:eastAsia="ro-RO"/>
        </w:rPr>
        <w:t>iniţial</w:t>
      </w:r>
      <w:proofErr w:type="spellEnd"/>
      <w:r w:rsidRPr="00EA0658">
        <w:rPr>
          <w:rFonts w:ascii="Times New Roman" w:eastAsia="Times New Roman" w:hAnsi="Times New Roman" w:cs="Times New Roman"/>
          <w:sz w:val="20"/>
          <w:szCs w:val="20"/>
          <w:lang w:eastAsia="ro-RO"/>
        </w:rPr>
        <w:t>, acestea;</w:t>
      </w:r>
    </w:p>
    <w:p w14:paraId="44819936" w14:textId="67C1BD22" w:rsidR="00F32DB3" w:rsidRPr="00EA0658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23" w:name="do|axI^15^b|pa4"/>
      <w:bookmarkEnd w:id="223"/>
      <w:r w:rsidRPr="00EA06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Pr="00EA065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- Se poate prelungi până la maxim un an, în </w:t>
      </w:r>
      <w:proofErr w:type="spellStart"/>
      <w:r w:rsidRPr="00EA0658">
        <w:rPr>
          <w:rFonts w:ascii="Times New Roman" w:eastAsia="Times New Roman" w:hAnsi="Times New Roman" w:cs="Times New Roman"/>
          <w:sz w:val="20"/>
          <w:szCs w:val="20"/>
          <w:lang w:eastAsia="ro-RO"/>
        </w:rPr>
        <w:t>condiţiile</w:t>
      </w:r>
      <w:proofErr w:type="spellEnd"/>
      <w:r w:rsidRPr="00EA065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art. 213 alin. (7) teza a doua din </w:t>
      </w:r>
      <w:hyperlink r:id="rId87" w:history="1">
        <w:r w:rsidRPr="00EA0658">
          <w:rPr>
            <w:rFonts w:ascii="Times New Roman" w:eastAsia="Times New Roman" w:hAnsi="Times New Roman" w:cs="Times New Roman"/>
            <w:sz w:val="20"/>
            <w:szCs w:val="20"/>
            <w:lang w:eastAsia="ro-RO"/>
          </w:rPr>
          <w:t>Codul de procedură fiscală</w:t>
        </w:r>
      </w:hyperlink>
      <w:r w:rsidR="00EA0658" w:rsidRPr="00EA0658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</w:p>
    <w:p w14:paraId="4B3203C3" w14:textId="58C73E35" w:rsidR="003B09A8" w:rsidRDefault="003B09A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24EA6C5" w14:textId="77777777" w:rsidR="00EA0658" w:rsidRPr="000D7CCB" w:rsidRDefault="00EA065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eastAsia="ro-RO"/>
        </w:rPr>
      </w:pPr>
    </w:p>
    <w:bookmarkStart w:id="224" w:name="_Hlk39739668"/>
    <w:p w14:paraId="1E9D91B8" w14:textId="77777777" w:rsidR="00EA0658" w:rsidRDefault="00EA0658" w:rsidP="00EA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fldChar w:fldCharType="begin"/>
      </w:r>
      <w:r>
        <w:instrText xml:space="preserve"> HYPERLINK "file:///C:\\Users\\User\\AppData\\Local\\Microsoft\\Windows\\INetCache\\elvira.capruciu\\sintact%204.0\\cache\\Legislatie\\temp134024\\00183150.HTML" </w:instrText>
      </w:r>
      <w:r>
        <w:fldChar w:fldCharType="end"/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1DEC0767" w14:textId="097C66DC" w:rsidR="00EA0658" w:rsidRPr="00C90D0F" w:rsidRDefault="00EA0658" w:rsidP="00EA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 w:rsidRPr="00EA0658">
        <w:rPr>
          <w:rFonts w:ascii="Times New Roman" w:eastAsia="Times New Roman" w:hAnsi="Times New Roman" w:cs="Times New Roman"/>
          <w:sz w:val="24"/>
          <w:szCs w:val="24"/>
          <w:lang w:eastAsia="ro-RO"/>
        </w:rPr>
        <w:t>eferat justificativ de prelungire a termenului de valabilitate a măsurilor asigurătorii</w:t>
      </w:r>
    </w:p>
    <w:p w14:paraId="02E4BFCE" w14:textId="77777777" w:rsidR="00EA0658" w:rsidRPr="000D7556" w:rsidRDefault="00EA0658" w:rsidP="00EA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1C9EFCF5" w14:textId="77777777" w:rsidR="00EA0658" w:rsidRPr="000D7556" w:rsidRDefault="00EA0658" w:rsidP="00EA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1A5B028C" w14:textId="465A1947" w:rsidR="00EA0658" w:rsidRPr="000D7556" w:rsidRDefault="00EA0658" w:rsidP="00EA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="00921462"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art. 2 alin. (1)</w:t>
      </w:r>
      <w:r w:rsid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21462"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921462"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="00921462"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921462" w:rsidRPr="006C42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(7)</w:t>
      </w:r>
      <w:r w:rsidRPr="00FB1D5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88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89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307D808A" w14:textId="77777777" w:rsidR="00EA0658" w:rsidRPr="000D7556" w:rsidRDefault="00EA0658" w:rsidP="00E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59B8F324" w14:textId="77777777" w:rsidR="00EA0658" w:rsidRDefault="00EA0658" w:rsidP="00EA0658">
      <w:pPr>
        <w:pStyle w:val="Listparagraf"/>
        <w:spacing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6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  <w:bookmarkEnd w:id="224"/>
    </w:p>
    <w:p w14:paraId="6D6DED93" w14:textId="51286B30" w:rsidR="00921462" w:rsidRPr="00B62E9E" w:rsidRDefault="00921462" w:rsidP="00921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0D7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10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2D400170" w14:textId="16A4EBA1" w:rsidR="00921462" w:rsidRDefault="00921462" w:rsidP="00921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4D335BA7" w14:textId="4A87B10D" w:rsidR="000D7CCB" w:rsidRDefault="000D7CCB" w:rsidP="000D7C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(Anexa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Ordinul ministrului apelor și pădurilor nr. 923/2018)</w:t>
      </w:r>
    </w:p>
    <w:p w14:paraId="4FF03523" w14:textId="77777777" w:rsidR="000D7CCB" w:rsidRDefault="000D7CCB" w:rsidP="00921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A22194" w14:textId="76EF002E" w:rsidR="00EA0658" w:rsidRDefault="00EA065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4A7063F" w14:textId="77777777" w:rsidR="00E14D88" w:rsidRDefault="00E14D88" w:rsidP="00CA3A67">
      <w:pPr>
        <w:rPr>
          <w:rFonts w:ascii="Verdana" w:hAnsi="Verdana"/>
        </w:rPr>
      </w:pPr>
    </w:p>
    <w:p w14:paraId="4C407C2F" w14:textId="12CD32E6" w:rsidR="006D3048" w:rsidRPr="00921462" w:rsidRDefault="00921462" w:rsidP="000D7C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225" w:name="do|axI^16^a|pa2"/>
      <w:bookmarkEnd w:id="225"/>
      <w:r w:rsidRPr="00921462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6D3048" w:rsidRPr="009214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bookmarkStart w:id="226" w:name="_Hlk39739027"/>
      <w:r w:rsidR="006D3048" w:rsidRPr="009214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DECIZIE DE PRELUNGIRE A TERMENULUI DE VALABILITATE A MĂSURILOR ASIGURĂTORII</w:t>
      </w:r>
    </w:p>
    <w:bookmarkEnd w:id="226"/>
    <w:p w14:paraId="3BEAAD39" w14:textId="731F6ADC" w:rsidR="00921462" w:rsidRDefault="00921462" w:rsidP="00921462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7536692" w14:textId="77777777" w:rsidR="00921462" w:rsidRDefault="00921462" w:rsidP="00921462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A19EF3B" w14:textId="09C73FE3" w:rsidR="00921462" w:rsidRPr="003422F4" w:rsidRDefault="00921462" w:rsidP="00921462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342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1FFB610F" w14:textId="77777777" w:rsidR="00921462" w:rsidRPr="003422F4" w:rsidRDefault="00921462" w:rsidP="00921462">
      <w:pPr>
        <w:pStyle w:val="Listparagraf"/>
        <w:shd w:val="clear" w:color="auto" w:fill="FFFFFF"/>
        <w:tabs>
          <w:tab w:val="left" w:pos="9360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07864320" w14:textId="77777777" w:rsidR="004758D8" w:rsidRDefault="004758D8" w:rsidP="006D3048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14:paraId="125F27E8" w14:textId="7A81959F" w:rsidR="006D3048" w:rsidRDefault="006D3048" w:rsidP="009214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214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DECIZIE DE PRELUNGIRE A TERMENULUI DE VALABILITATE A MĂSURILOR ASIGURĂTORII nr. ....../data ........</w:t>
      </w:r>
    </w:p>
    <w:p w14:paraId="5855EAD9" w14:textId="77777777" w:rsidR="00921462" w:rsidRPr="00921462" w:rsidRDefault="00921462" w:rsidP="009214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78AB45D" w14:textId="1BFC1D96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27" w:name="do|axI^16^a|pa3"/>
      <w:bookmarkEnd w:id="227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</w:t>
      </w:r>
      <w:bookmarkStart w:id="228" w:name="_Hlk39739072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(4)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(7) teza a doua </w:t>
      </w:r>
      <w:bookmarkEnd w:id="228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90" w:history="1">
        <w:r w:rsidRPr="00921462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91" w:history="1">
        <w:r w:rsidRPr="00921462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</w:t>
      </w:r>
      <w:r w:rsidR="00921462"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debitorul ........................, cu domiciliul/sediul în localitatea ...................., str. .................... nr. ..........., bl. .........., sc. .........., ap. ............, et. ..............., sectorul/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...................., cod numeric personal/cod unic de înregistrare ...................., prin prezenta se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prelungeşte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termenul de valabilitate a măsurilor asigurătorii dispuse prin Decizia de instituire de măsuri asigurătorii nr.</w:t>
      </w:r>
      <w:r w:rsidR="004758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 din data de ........................, de la data de ............................ până la data de ..................</w:t>
      </w:r>
      <w:r w:rsidR="004758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întrucât, până la data prezentei, nu a fost emis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comunicat titlul de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creanţă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ţinând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 de următoarele motive:</w:t>
      </w:r>
    </w:p>
    <w:p w14:paraId="4F363FC2" w14:textId="77777777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29" w:name="do|axI^16^a|pa4"/>
      <w:bookmarkEnd w:id="229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</w:t>
      </w:r>
    </w:p>
    <w:p w14:paraId="6F38C57F" w14:textId="44C9CCE2" w:rsidR="006D3048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30" w:name="do|axI^16^a|pa5"/>
      <w:bookmarkEnd w:id="230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</w:t>
      </w:r>
    </w:p>
    <w:p w14:paraId="0CC5E507" w14:textId="77777777" w:rsidR="004758D8" w:rsidRPr="00921462" w:rsidRDefault="004758D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FD9909" w14:textId="77777777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31" w:name="do|axI^16^a|pa6"/>
      <w:bookmarkEnd w:id="231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(4) teza a doua din </w:t>
      </w:r>
      <w:hyperlink r:id="rId92" w:tooltip="(Legea nr. 207/2015) (act publicat in M.Of. 547 din 23-iul-2015)" w:history="1">
        <w:r w:rsidRPr="00921462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vă aducem la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că, prin constituirea unei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nivelul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stabilite sau estimate, după caz, măsurile asigurătorii vor fi ridicate.</w:t>
      </w:r>
    </w:p>
    <w:p w14:paraId="6EE4F0DE" w14:textId="046F4A36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32" w:name="do|axI^16^a|pa7"/>
      <w:bookmarkEnd w:id="232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Măsurile asigurătorii vor fi ridicate de către organele de executare ale A</w:t>
      </w:r>
      <w:r w:rsidR="00921462"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21462"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.A.R/A.B.A. 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baza deciziei motivate emise de </w:t>
      </w:r>
      <w:r w:rsidR="00921462"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directorul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</w:t>
      </w:r>
      <w:r w:rsidR="00921462"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21462"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.A.R/A.B.A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când au încetat motivele pentru care au fost dispuse sau la constituirea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garanţiei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la art. 211 din </w:t>
      </w:r>
      <w:hyperlink r:id="rId93" w:history="1">
        <w:r w:rsidRPr="00921462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FF96590" w14:textId="77F17940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33" w:name="do|axI^16^a|pa8"/>
      <w:bookmarkEnd w:id="233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Măsurile asigurătorii dispuse, dacă nu au fost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desfiinţate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legii, rămân valabile pe toată perioada executării silite, fără îndeplinirea altor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formalităţi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potrivit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(3) din </w:t>
      </w:r>
      <w:hyperlink r:id="rId94" w:tooltip="(Legea nr. 207/2015) (act publicat in M.Of. 547 din 23-iul-2015)" w:history="1">
        <w:r w:rsidRPr="00921462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până la primirea de noi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organul de executare silită al </w:t>
      </w:r>
      <w:r w:rsidR="00921462"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A.N.A.R/A.B.A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, iar la împlinirea termenului prevăzut la art. 230 alin. (1) vor deveni executorii.</w:t>
      </w:r>
    </w:p>
    <w:p w14:paraId="7DBA3B52" w14:textId="77777777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34" w:name="do|axI^16^a|pa9"/>
      <w:bookmarkEnd w:id="234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Dacă măsurile asigurătorii au fost dispuse înainte de emiterea deciziei de impunere, odată cu individualizarea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ajungerea acesteia la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scadenţă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cazul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neplăţii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, măsurile asigurătorii se transformă în măsuri executorii.</w:t>
      </w:r>
    </w:p>
    <w:p w14:paraId="6C82BC36" w14:textId="77777777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35" w:name="do|axI^16^a|pa10"/>
      <w:bookmarkEnd w:id="235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decizie produce efecte de la data comunicării.</w:t>
      </w:r>
    </w:p>
    <w:p w14:paraId="6E7B5488" w14:textId="77777777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36" w:name="do|axI^16^a|pa11"/>
      <w:bookmarkEnd w:id="236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 se poate introduce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instanţa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contencios administrativ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 competentă, în termen de 30 zile de la comunicare sau luare la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conformitate cu prevederile art. 213 alin. (13) din </w:t>
      </w:r>
      <w:hyperlink r:id="rId95" w:tooltip="(Legea nr. 207/2015) (act publicat in M.Of. 547 din 23-iul-2015)" w:history="1">
        <w:r w:rsidRPr="00921462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, fără a fi necesară parcurgerea procedurii prealabile.</w:t>
      </w:r>
    </w:p>
    <w:p w14:paraId="0C66DB6C" w14:textId="77777777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37" w:name="do|axI^16^a|pa12"/>
      <w:bookmarkEnd w:id="237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Potrivit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9 alin. (2) lit. d) din </w:t>
      </w:r>
      <w:hyperlink r:id="rId96" w:history="1">
        <w:r w:rsidRPr="00921462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, când urmează să se ia măsuri de executare silită, audierea contribuabilului nu este obligatorie.</w:t>
      </w:r>
    </w:p>
    <w:p w14:paraId="7F580E6A" w14:textId="63BD2286" w:rsidR="00921462" w:rsidRDefault="00921462" w:rsidP="006D30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8" w:name="do|axI^16^a|pa13"/>
      <w:bookmarkStart w:id="239" w:name="do|axI^16^a|pa14"/>
      <w:bookmarkEnd w:id="238"/>
      <w:bookmarkEnd w:id="239"/>
    </w:p>
    <w:p w14:paraId="69E26AD5" w14:textId="2E296CC2" w:rsidR="00921462" w:rsidRDefault="00921462" w:rsidP="006D30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9"/>
        <w:gridCol w:w="3096"/>
      </w:tblGrid>
      <w:tr w:rsidR="00921462" w:rsidRPr="007C06CC" w14:paraId="27747749" w14:textId="77777777" w:rsidTr="00E964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670B11" w14:textId="77777777" w:rsidR="00921462" w:rsidRPr="007C06CC" w:rsidRDefault="00921462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Director A.N.A.R/A.B.A</w:t>
            </w: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</w:p>
          <w:p w14:paraId="44205548" w14:textId="77777777" w:rsidR="00921462" w:rsidRPr="007C06CC" w:rsidRDefault="00921462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................................</w:t>
            </w:r>
          </w:p>
        </w:tc>
      </w:tr>
      <w:tr w:rsidR="00921462" w:rsidRPr="007C06CC" w14:paraId="59FAB779" w14:textId="77777777" w:rsidTr="00E96443">
        <w:trPr>
          <w:tblCellSpacing w:w="0" w:type="dxa"/>
        </w:trPr>
        <w:tc>
          <w:tcPr>
            <w:tcW w:w="3400" w:type="pct"/>
            <w:vAlign w:val="center"/>
            <w:hideMark/>
          </w:tcPr>
          <w:p w14:paraId="3A10F3FA" w14:textId="77777777" w:rsidR="00921462" w:rsidRPr="007C06CC" w:rsidRDefault="00921462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Avizat</w:t>
            </w:r>
          </w:p>
        </w:tc>
        <w:tc>
          <w:tcPr>
            <w:tcW w:w="1600" w:type="pct"/>
            <w:vAlign w:val="center"/>
            <w:hideMark/>
          </w:tcPr>
          <w:p w14:paraId="376C8A19" w14:textId="77777777" w:rsidR="00921462" w:rsidRPr="007C06CC" w:rsidRDefault="00921462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</w:tc>
      </w:tr>
      <w:tr w:rsidR="00921462" w:rsidRPr="007C06CC" w14:paraId="453AC418" w14:textId="77777777" w:rsidTr="00E96443">
        <w:trPr>
          <w:tblCellSpacing w:w="0" w:type="dxa"/>
        </w:trPr>
        <w:tc>
          <w:tcPr>
            <w:tcW w:w="3400" w:type="pct"/>
            <w:vAlign w:val="center"/>
            <w:hideMark/>
          </w:tcPr>
          <w:p w14:paraId="025D875C" w14:textId="77777777" w:rsidR="00921462" w:rsidRPr="007C06CC" w:rsidRDefault="00921462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Conducătorul organului de executare al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.A.R/A.B.A.</w:t>
            </w:r>
          </w:p>
          <w:p w14:paraId="591E8533" w14:textId="77777777" w:rsidR="00921462" w:rsidRPr="007C06CC" w:rsidRDefault="00921462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</w:t>
            </w:r>
          </w:p>
        </w:tc>
        <w:tc>
          <w:tcPr>
            <w:tcW w:w="1600" w:type="pct"/>
            <w:vAlign w:val="center"/>
            <w:hideMark/>
          </w:tcPr>
          <w:p w14:paraId="02E8D8E3" w14:textId="77777777" w:rsidR="00921462" w:rsidRPr="007C06CC" w:rsidRDefault="00921462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Executor fiscal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A.N.A.R/A.B.A.</w:t>
            </w:r>
          </w:p>
          <w:p w14:paraId="39D54166" w14:textId="77777777" w:rsidR="00921462" w:rsidRPr="007C06CC" w:rsidRDefault="00921462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</w:t>
            </w:r>
          </w:p>
        </w:tc>
      </w:tr>
    </w:tbl>
    <w:p w14:paraId="063E203A" w14:textId="77777777" w:rsidR="00921462" w:rsidRDefault="00921462" w:rsidP="006D304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A8E35FD" w14:textId="6E08ADFF" w:rsidR="006D3048" w:rsidRPr="00921462" w:rsidRDefault="00921462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921462">
        <w:rPr>
          <w:rFonts w:ascii="Times New Roman" w:eastAsia="Times New Roman" w:hAnsi="Times New Roman" w:cs="Times New Roman"/>
          <w:lang w:eastAsia="ro-RO"/>
        </w:rPr>
        <w:t>Localitatea</w:t>
      </w:r>
      <w:r w:rsidR="004758D8">
        <w:rPr>
          <w:rFonts w:ascii="Times New Roman" w:eastAsia="Times New Roman" w:hAnsi="Times New Roman" w:cs="Times New Roman"/>
          <w:vertAlign w:val="superscript"/>
          <w:lang w:eastAsia="ro-RO"/>
        </w:rPr>
        <w:t>4</w:t>
      </w:r>
      <w:r w:rsidR="006D3048" w:rsidRPr="00921462">
        <w:rPr>
          <w:rFonts w:ascii="Times New Roman" w:eastAsia="Times New Roman" w:hAnsi="Times New Roman" w:cs="Times New Roman"/>
          <w:lang w:eastAsia="ro-RO"/>
        </w:rPr>
        <w:t>, ............................</w:t>
      </w:r>
    </w:p>
    <w:p w14:paraId="0CB9DC5E" w14:textId="77777777" w:rsidR="006D3048" w:rsidRPr="00921462" w:rsidRDefault="006D3048" w:rsidP="006D3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bookmarkStart w:id="240" w:name="do|axI^16^a|pa15"/>
      <w:bookmarkEnd w:id="240"/>
      <w:r w:rsidRPr="00921462">
        <w:rPr>
          <w:rFonts w:ascii="Times New Roman" w:eastAsia="Times New Roman" w:hAnsi="Times New Roman" w:cs="Times New Roman"/>
          <w:lang w:eastAsia="ro-RO"/>
        </w:rPr>
        <w:t>Nr. ....................</w:t>
      </w:r>
    </w:p>
    <w:p w14:paraId="73C44E51" w14:textId="3540C606" w:rsidR="00F32DB3" w:rsidRDefault="00F32DB3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10F9A3D5" w14:textId="540ED913" w:rsidR="00921462" w:rsidRDefault="00921462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bookmarkStart w:id="241" w:name="_Hlk39740401"/>
    <w:p w14:paraId="26DCF999" w14:textId="59B4FA53" w:rsidR="00921462" w:rsidRPr="004758D8" w:rsidRDefault="004758D8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D1B65" wp14:editId="5C40AB29">
                <wp:simplePos x="0" y="0"/>
                <wp:positionH relativeFrom="column">
                  <wp:posOffset>29845</wp:posOffset>
                </wp:positionH>
                <wp:positionV relativeFrom="paragraph">
                  <wp:posOffset>-107315</wp:posOffset>
                </wp:positionV>
                <wp:extent cx="20345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0E1B5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45pt" to="162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p w14:paraId="18485000" w14:textId="149A210C" w:rsidR="00F32DB3" w:rsidRPr="004758D8" w:rsidRDefault="004758D8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42" w:name="do|axI^16^b|pa3"/>
      <w:bookmarkEnd w:id="241"/>
      <w:bookmarkEnd w:id="242"/>
      <w:r w:rsidRPr="004758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F32DB3" w:rsidRPr="004758D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indică Decizia privind instituirea de măsuri asiguratorii prin care s-au dispus, </w:t>
      </w:r>
      <w:proofErr w:type="spellStart"/>
      <w:r w:rsidR="00F32DB3" w:rsidRPr="004758D8">
        <w:rPr>
          <w:rFonts w:ascii="Times New Roman" w:eastAsia="Times New Roman" w:hAnsi="Times New Roman" w:cs="Times New Roman"/>
          <w:sz w:val="20"/>
          <w:szCs w:val="20"/>
          <w:lang w:eastAsia="ro-RO"/>
        </w:rPr>
        <w:t>iniţial</w:t>
      </w:r>
      <w:proofErr w:type="spellEnd"/>
      <w:r w:rsidR="00F32DB3" w:rsidRPr="004758D8">
        <w:rPr>
          <w:rFonts w:ascii="Times New Roman" w:eastAsia="Times New Roman" w:hAnsi="Times New Roman" w:cs="Times New Roman"/>
          <w:sz w:val="20"/>
          <w:szCs w:val="20"/>
          <w:lang w:eastAsia="ro-RO"/>
        </w:rPr>
        <w:t>, acestea;</w:t>
      </w:r>
    </w:p>
    <w:p w14:paraId="2931DDB4" w14:textId="2E8ED9B0" w:rsidR="00F32DB3" w:rsidRPr="004758D8" w:rsidRDefault="004758D8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43" w:name="do|axI^16^b|pa4"/>
      <w:bookmarkEnd w:id="243"/>
      <w:r w:rsidRPr="004758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F32DB3" w:rsidRPr="004758D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poate prelungi până la maxim un an, în </w:t>
      </w:r>
      <w:proofErr w:type="spellStart"/>
      <w:r w:rsidR="00F32DB3" w:rsidRPr="004758D8">
        <w:rPr>
          <w:rFonts w:ascii="Times New Roman" w:eastAsia="Times New Roman" w:hAnsi="Times New Roman" w:cs="Times New Roman"/>
          <w:sz w:val="20"/>
          <w:szCs w:val="20"/>
          <w:lang w:eastAsia="ro-RO"/>
        </w:rPr>
        <w:t>condiţiile</w:t>
      </w:r>
      <w:proofErr w:type="spellEnd"/>
      <w:r w:rsidR="00F32DB3" w:rsidRPr="004758D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art. 213 alin. (7) teza a doua din </w:t>
      </w:r>
      <w:hyperlink r:id="rId97" w:history="1">
        <w:r w:rsidR="00F32DB3" w:rsidRPr="004758D8">
          <w:rPr>
            <w:rFonts w:ascii="Times New Roman" w:eastAsia="Times New Roman" w:hAnsi="Times New Roman" w:cs="Times New Roman"/>
            <w:sz w:val="20"/>
            <w:szCs w:val="20"/>
            <w:lang w:eastAsia="ro-RO"/>
          </w:rPr>
          <w:t>Codul de procedură fiscală</w:t>
        </w:r>
      </w:hyperlink>
      <w:r w:rsidR="00F32DB3" w:rsidRPr="004758D8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791303BA" w14:textId="69607D2E" w:rsidR="00F32DB3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4" w:name="do|axI^16^b|pa5"/>
      <w:bookmarkEnd w:id="244"/>
      <w:r>
        <w:rPr>
          <w:rFonts w:ascii="Verdana" w:eastAsia="Times New Roman" w:hAnsi="Verdana" w:cs="Times New Roman"/>
          <w:vertAlign w:val="superscript"/>
          <w:lang w:eastAsia="ro-RO"/>
        </w:rPr>
        <w:t>4</w:t>
      </w:r>
      <w:r>
        <w:rPr>
          <w:rFonts w:ascii="Verdana" w:eastAsia="Times New Roman" w:hAnsi="Verdana" w:cs="Times New Roman"/>
          <w:lang w:eastAsia="ro-RO"/>
        </w:rPr>
        <w:t xml:space="preserve"> </w:t>
      </w:r>
      <w:bookmarkStart w:id="245" w:name="_Hlk39740481"/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modifică în </w:t>
      </w:r>
      <w:proofErr w:type="spellStart"/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funcţie</w:t>
      </w:r>
      <w:proofErr w:type="spellEnd"/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sediul</w:t>
      </w:r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</w:t>
      </w:r>
      <w:r w:rsidRPr="001A365D">
        <w:rPr>
          <w:rFonts w:ascii="Times New Roman" w:hAnsi="Times New Roman" w:cs="Times New Roman"/>
          <w:sz w:val="20"/>
          <w:szCs w:val="20"/>
        </w:rPr>
        <w:t>ţ</w:t>
      </w:r>
      <w:r>
        <w:rPr>
          <w:rFonts w:ascii="Times New Roman" w:hAnsi="Times New Roman" w:cs="Times New Roman"/>
          <w:sz w:val="20"/>
          <w:szCs w:val="20"/>
        </w:rPr>
        <w:t>iei</w:t>
      </w:r>
      <w:proofErr w:type="spellEnd"/>
      <w:r w:rsidRPr="000D7556">
        <w:rPr>
          <w:rFonts w:ascii="Times New Roman" w:hAnsi="Times New Roman" w:cs="Times New Roman"/>
          <w:sz w:val="20"/>
          <w:szCs w:val="20"/>
        </w:rPr>
        <w:t xml:space="preserve"> care utilizează formularul în cauză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245"/>
    <w:p w14:paraId="71CE10E5" w14:textId="096B05C0" w:rsidR="004758D8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9C8413B" w14:textId="427B7443" w:rsidR="004758D8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5280389" w14:textId="392BC0B4" w:rsidR="004758D8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A092F6D" w14:textId="3D6D3E3E" w:rsidR="004758D8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A0E13EF" w14:textId="491F7C89" w:rsidR="004758D8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7F95CE6" w14:textId="77777777" w:rsidR="004758D8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bookmarkStart w:id="246" w:name="_Hlk39740646"/>
    <w:p w14:paraId="1ADB7A61" w14:textId="77777777" w:rsidR="004758D8" w:rsidRDefault="004758D8" w:rsidP="0047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fldChar w:fldCharType="begin"/>
      </w:r>
      <w:r>
        <w:instrText xml:space="preserve"> HYPERLINK "file:///C:\\Users\\User\\AppData\\Local\\Microsoft\\Windows\\INetCache\\elvira.capruciu\\sintact%204.0\\cache\\Legislatie\\temp134024\\00183150.HTML" </w:instrText>
      </w:r>
      <w:r>
        <w:fldChar w:fldCharType="end"/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70F29C46" w14:textId="0290FEB8" w:rsidR="004758D8" w:rsidRPr="004758D8" w:rsidRDefault="004758D8" w:rsidP="0047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Denumire: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Pr="004758D8">
        <w:rPr>
          <w:rFonts w:ascii="Times New Roman" w:eastAsia="Times New Roman" w:hAnsi="Times New Roman" w:cs="Times New Roman"/>
          <w:sz w:val="24"/>
          <w:szCs w:val="24"/>
          <w:lang w:eastAsia="ro-RO"/>
        </w:rPr>
        <w:t>ecizie de prelungire a termenului de valabilitate a măsurilor asigurătorii</w:t>
      </w:r>
    </w:p>
    <w:p w14:paraId="26621CBF" w14:textId="77777777" w:rsidR="004758D8" w:rsidRPr="000D7556" w:rsidRDefault="004758D8" w:rsidP="0047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1CF593D8" w14:textId="77777777" w:rsidR="004758D8" w:rsidRPr="000D7556" w:rsidRDefault="004758D8" w:rsidP="0047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143591C0" w14:textId="1FA9338F" w:rsidR="004758D8" w:rsidRPr="000D7556" w:rsidRDefault="004758D8" w:rsidP="0047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213 alin. (4) </w:t>
      </w:r>
      <w:proofErr w:type="spellStart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214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(7) teza a doua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98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99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662522C7" w14:textId="77777777" w:rsidR="004758D8" w:rsidRPr="000D7556" w:rsidRDefault="004758D8" w:rsidP="0047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39B416B1" w14:textId="77777777" w:rsidR="004758D8" w:rsidRPr="00E14D88" w:rsidRDefault="004758D8" w:rsidP="0047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Circulă: 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debitor,</w:t>
      </w:r>
      <w:r w:rsidRP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</w:t>
      </w:r>
      <w:r w:rsidRPr="00E14D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onducătorul organului de executare al A.N.A.R/A.B.A</w:t>
      </w:r>
      <w:r w:rsidRP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>, în vederea punerii în executare.</w:t>
      </w:r>
    </w:p>
    <w:bookmarkEnd w:id="246"/>
    <w:p w14:paraId="1DFCE1D5" w14:textId="097075DC" w:rsidR="004758D8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A66255B" w14:textId="7BB3E2E1" w:rsidR="004758D8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F13D53D" w14:textId="77777777" w:rsidR="004758D8" w:rsidRPr="00F32DB3" w:rsidRDefault="004758D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9C59A33" w14:textId="09A77153" w:rsidR="006D3048" w:rsidRDefault="006D3048" w:rsidP="00CA3A67">
      <w:pPr>
        <w:rPr>
          <w:rFonts w:ascii="Verdana" w:hAnsi="Verdana"/>
        </w:rPr>
      </w:pPr>
      <w:bookmarkStart w:id="247" w:name="do|axI^16^b|pa6"/>
      <w:bookmarkEnd w:id="247"/>
    </w:p>
    <w:p w14:paraId="77B328D6" w14:textId="26A78C82" w:rsidR="007678BF" w:rsidRDefault="007678BF" w:rsidP="00CA3A67">
      <w:pPr>
        <w:rPr>
          <w:rFonts w:ascii="Verdana" w:hAnsi="Verdana"/>
        </w:rPr>
      </w:pPr>
    </w:p>
    <w:p w14:paraId="04C6271B" w14:textId="40D6DC0C" w:rsidR="00E14D88" w:rsidRDefault="00E14D88" w:rsidP="00CA3A67">
      <w:pPr>
        <w:rPr>
          <w:rFonts w:ascii="Verdana" w:hAnsi="Verdana"/>
        </w:rPr>
      </w:pPr>
    </w:p>
    <w:p w14:paraId="0DC49CC4" w14:textId="4ABECDF7" w:rsidR="00E14D88" w:rsidRDefault="00E14D88" w:rsidP="00CA3A67">
      <w:pPr>
        <w:rPr>
          <w:rFonts w:ascii="Verdana" w:hAnsi="Verdana"/>
        </w:rPr>
      </w:pPr>
    </w:p>
    <w:p w14:paraId="14F05081" w14:textId="624D1B2F" w:rsidR="00E14D88" w:rsidRDefault="00E14D88" w:rsidP="00CA3A67">
      <w:pPr>
        <w:rPr>
          <w:rFonts w:ascii="Verdana" w:hAnsi="Verdana"/>
        </w:rPr>
      </w:pPr>
    </w:p>
    <w:p w14:paraId="4318CE5D" w14:textId="29B19C08" w:rsidR="00E14D88" w:rsidRDefault="00E14D88" w:rsidP="00CA3A67">
      <w:pPr>
        <w:rPr>
          <w:rFonts w:ascii="Verdana" w:hAnsi="Verdana"/>
        </w:rPr>
      </w:pPr>
    </w:p>
    <w:p w14:paraId="4490B410" w14:textId="146DC830" w:rsidR="00E14D88" w:rsidRDefault="00E14D88" w:rsidP="00CA3A67">
      <w:pPr>
        <w:rPr>
          <w:rFonts w:ascii="Verdana" w:hAnsi="Verdana"/>
        </w:rPr>
      </w:pPr>
    </w:p>
    <w:p w14:paraId="52A58ABD" w14:textId="77777777" w:rsidR="004758D8" w:rsidRDefault="004758D8" w:rsidP="00CA3A67">
      <w:pPr>
        <w:rPr>
          <w:rFonts w:ascii="Verdana" w:hAnsi="Verdana"/>
        </w:rPr>
      </w:pPr>
    </w:p>
    <w:p w14:paraId="214216FE" w14:textId="16256229" w:rsidR="00115E8E" w:rsidRPr="00B62E9E" w:rsidRDefault="00115E8E" w:rsidP="00115E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0D7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11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7F78D48D" w14:textId="52A01BF6" w:rsidR="00115E8E" w:rsidRDefault="00115E8E" w:rsidP="00115E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41F13751" w14:textId="0F44D3FF" w:rsidR="000D7CCB" w:rsidRDefault="000D7CCB" w:rsidP="000D7C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(Anexa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9 la Ordinul ministrului apelor și pădurilor nr. 923/2018)</w:t>
      </w:r>
    </w:p>
    <w:p w14:paraId="635D8DD9" w14:textId="77777777" w:rsidR="000D7CCB" w:rsidRDefault="000D7CCB" w:rsidP="00115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1E236E" w14:textId="45711273" w:rsidR="00115E8E" w:rsidRDefault="00115E8E" w:rsidP="007678BF">
      <w:pPr>
        <w:shd w:val="clear" w:color="auto" w:fill="FFFFFF"/>
        <w:jc w:val="both"/>
        <w:rPr>
          <w:rFonts w:ascii="Verdana" w:hAnsi="Verdana"/>
          <w:b/>
          <w:bCs/>
        </w:rPr>
      </w:pPr>
    </w:p>
    <w:p w14:paraId="1DDDA876" w14:textId="77777777" w:rsidR="00115E8E" w:rsidRDefault="00115E8E" w:rsidP="007678BF">
      <w:pPr>
        <w:shd w:val="clear" w:color="auto" w:fill="FFFFFF"/>
        <w:jc w:val="both"/>
        <w:rPr>
          <w:rFonts w:ascii="Verdana" w:hAnsi="Verdana"/>
          <w:b/>
          <w:bCs/>
        </w:rPr>
      </w:pPr>
    </w:p>
    <w:p w14:paraId="483A2216" w14:textId="1A157D35" w:rsidR="007678BF" w:rsidRPr="00115E8E" w:rsidRDefault="00115E8E" w:rsidP="007678B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248" w:name="do|axI^17^a|pa2"/>
      <w:bookmarkEnd w:id="248"/>
      <w:r>
        <w:rPr>
          <w:rFonts w:ascii="Verdana" w:hAnsi="Verdana"/>
          <w:b/>
          <w:bCs/>
        </w:rPr>
        <w:tab/>
      </w:r>
      <w:r w:rsidRPr="00115E8E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7678BF" w:rsidRPr="00115E8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REFERAT JUSTIFICATIV DE RIDICARE A MĂSURILOR ASIGURĂTORII</w:t>
      </w:r>
    </w:p>
    <w:p w14:paraId="5263F5C7" w14:textId="77777777" w:rsidR="007678BF" w:rsidRDefault="007678BF" w:rsidP="007678BF">
      <w:pPr>
        <w:shd w:val="clear" w:color="auto" w:fill="FFFFFF"/>
        <w:jc w:val="both"/>
        <w:rPr>
          <w:rFonts w:eastAsia="Times New Roman" w:cs="Times New Roman"/>
          <w:lang w:eastAsia="ro-RO"/>
        </w:rPr>
      </w:pPr>
    </w:p>
    <w:p w14:paraId="1CD6D258" w14:textId="793A733D" w:rsidR="007678BF" w:rsidRPr="00115E8E" w:rsidRDefault="007678BF" w:rsidP="00115E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249" w:name="_Hlk39739694"/>
      <w:r w:rsidRPr="00115E8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REFERAT JUSTIFICATIV DE RIDICARE A MĂSURILOR ASIGURĂTORII</w:t>
      </w:r>
      <w:bookmarkEnd w:id="249"/>
      <w:r w:rsidRPr="00115E8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nr. ............/data ..................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  <w:gridCol w:w="3677"/>
      </w:tblGrid>
      <w:tr w:rsidR="007678BF" w:rsidRPr="007678BF" w14:paraId="0213E36E" w14:textId="77777777" w:rsidTr="007678BF">
        <w:trPr>
          <w:tblCellSpacing w:w="0" w:type="dxa"/>
        </w:trPr>
        <w:tc>
          <w:tcPr>
            <w:tcW w:w="3100" w:type="pct"/>
            <w:hideMark/>
          </w:tcPr>
          <w:p w14:paraId="78503981" w14:textId="77777777" w:rsidR="007678BF" w:rsidRPr="00115E8E" w:rsidRDefault="007678BF" w:rsidP="007678BF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</w:pPr>
            <w:bookmarkStart w:id="250" w:name="do|axI^17^a|pa3"/>
            <w:bookmarkEnd w:id="250"/>
            <w:r w:rsidRPr="00115E8E">
              <w:rPr>
                <w:rFonts w:ascii="Verdana" w:eastAsia="Times New Roman" w:hAnsi="Verdana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00" w:type="pct"/>
            <w:hideMark/>
          </w:tcPr>
          <w:p w14:paraId="38BB0B44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Aprobat,</w:t>
            </w:r>
          </w:p>
          <w:p w14:paraId="6A62F2E3" w14:textId="77777777" w:rsidR="00EC72FD" w:rsidRPr="00FB1D5A" w:rsidRDefault="00EC72FD" w:rsidP="00EC7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Director A.N.A.R/A.B.A</w:t>
            </w:r>
          </w:p>
          <w:p w14:paraId="33367F58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Semnătura ..............................</w:t>
            </w:r>
          </w:p>
          <w:p w14:paraId="406DC576" w14:textId="77777777" w:rsidR="007678BF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L.S.</w:t>
            </w:r>
          </w:p>
          <w:p w14:paraId="4CC02337" w14:textId="55A1EF7F" w:rsidR="00115E8E" w:rsidRPr="00115E8E" w:rsidRDefault="00115E8E" w:rsidP="00767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350CFBD9" w14:textId="3552B0F9" w:rsidR="00693C70" w:rsidRPr="00115E8E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51" w:name="do|axI^17^a|pa4"/>
      <w:bookmarkEnd w:id="251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debitorul ........................., cu domiciliul/sediul în localitatea ..........................., str. ................. nr. ..................., bl. ..........., sc. ............, ap. ............., et. .........., sectorul/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................, cod numeric personal/cod unic de înregistrare ....................., a fost comunicată Decizia privind instituirea măsurilor asigurătorii nr. .......... din data de ............... pentru următoarele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plată estimate/stabilite prin actul administrativ fiscal nr. .................. din data de ............................., constând în:</w:t>
      </w:r>
    </w:p>
    <w:tbl>
      <w:tblPr>
        <w:tblW w:w="909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4"/>
        <w:gridCol w:w="4095"/>
      </w:tblGrid>
      <w:tr w:rsidR="007678BF" w:rsidRPr="00115E8E" w14:paraId="3EA140DE" w14:textId="77777777" w:rsidTr="00115E8E">
        <w:trPr>
          <w:trHeight w:val="379"/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B9B0" w14:textId="4942305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252" w:name="do|axI^17^a|pa5"/>
            <w:bookmarkEnd w:id="252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Denumirea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obligaţiei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fiscale</w:t>
            </w: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49477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Suma estimată</w:t>
            </w: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2</w:t>
            </w: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/stabilită</w:t>
            </w:r>
          </w:p>
          <w:p w14:paraId="60307910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(lei)</w:t>
            </w:r>
          </w:p>
        </w:tc>
      </w:tr>
      <w:tr w:rsidR="007678BF" w:rsidRPr="00115E8E" w14:paraId="53B1CBE9" w14:textId="77777777" w:rsidTr="00115E8E">
        <w:trPr>
          <w:trHeight w:val="177"/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4742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9B2C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115235BC" w14:textId="77777777" w:rsidTr="00115E8E">
        <w:trPr>
          <w:trHeight w:val="177"/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9D2F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2F15D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19E42293" w14:textId="56EAE4CF" w:rsidR="007678BF" w:rsidRPr="00115E8E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53" w:name="do|axI^17^a|pa6"/>
      <w:bookmarkEnd w:id="253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 2 alin. (1)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214 din Legea nr. </w:t>
      </w:r>
      <w:hyperlink r:id="rId100" w:history="1">
        <w:r w:rsidRPr="00115E8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01" w:history="1">
        <w:r w:rsidRPr="00115E8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este necesară ridicarea măsurilor asigurătorii dispuse prin decizia mai sus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menţionată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, pentru următoarele motive</w:t>
      </w:r>
      <w:r w:rsidRPr="00115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600F1A7F" w14:textId="77777777" w:rsidR="007678BF" w:rsidRPr="00115E8E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54" w:name="do|axI^17^a|pa7"/>
      <w:bookmarkEnd w:id="254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creanţa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estimată/stabilită nu mai există drept urmare a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desfiinţării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actului administrativ-fiscal care a generat luarea măsurilor asigurătorii;</w:t>
      </w:r>
    </w:p>
    <w:p w14:paraId="3E7863B6" w14:textId="77777777" w:rsidR="007678BF" w:rsidRPr="00115E8E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55" w:name="do|axI^17^a|pa8"/>
      <w:bookmarkEnd w:id="255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creanţa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estimată/stabilită nu mai există drept urmare a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plăţii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voluntare sau a stingerii prin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modalităţile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de lege a sumelor estimate/stabilite;</w:t>
      </w:r>
    </w:p>
    <w:p w14:paraId="2B961456" w14:textId="77777777" w:rsidR="007678BF" w:rsidRPr="00115E8E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56" w:name="do|axI^17^a|pa9"/>
      <w:bookmarkEnd w:id="256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creanţa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estimată/stabilită nu mai există drept urmare a hotărârii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instanţei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competente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pronunţate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urmare a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soluţionării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actul administrativ fiscal sau a unei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măsurile asigurătorii;</w:t>
      </w:r>
    </w:p>
    <w:p w14:paraId="3796EB34" w14:textId="77777777" w:rsidR="007678BF" w:rsidRPr="00115E8E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57" w:name="do|axI^17^a|pa10"/>
      <w:bookmarkEnd w:id="257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drept urmare a constituirii de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de prevederile art. 211 din </w:t>
      </w:r>
      <w:hyperlink r:id="rId102" w:tooltip="(Legea nr. 207/2015) (act publicat in M.Of. 547 din 23-iul-2015)" w:history="1">
        <w:r w:rsidRPr="00115E8E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3C9FA11" w14:textId="0B455014" w:rsidR="007678BF" w:rsidRPr="00115E8E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58" w:name="do|axI^17^a|pa11"/>
      <w:bookmarkEnd w:id="258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 titlul de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creanţă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 fost emis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comunicat în termen de cel mult 6 luni sau un an, după caz, de la data la care au fost dispuse măsurile asigurătorii;</w:t>
      </w:r>
    </w:p>
    <w:p w14:paraId="668B1F49" w14:textId="77777777" w:rsidR="007678BF" w:rsidRPr="00115E8E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59" w:name="do|axI^17^a|pa12"/>
      <w:bookmarkEnd w:id="259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în alte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de lege: ....................................</w:t>
      </w:r>
    </w:p>
    <w:p w14:paraId="03B66ADC" w14:textId="4E267B3D" w:rsidR="00693C70" w:rsidRPr="00115E8E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60" w:name="do|axI^17^a|pa13"/>
      <w:bookmarkEnd w:id="260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Măsurile asigurătorii dispuse prin Decizia de instituire a măsurilor asigurătorii nr. ...................... din data de ................., ce urmează a fi ridicate, au ca obiect următoarele: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1759"/>
        <w:gridCol w:w="1954"/>
      </w:tblGrid>
      <w:tr w:rsidR="007678BF" w:rsidRPr="00115E8E" w14:paraId="11F4475D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FC18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261" w:name="do|axI^17^a|pa14"/>
            <w:bookmarkEnd w:id="261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Bunurile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/sau valorile identificate pentru care urmează a fi ridicate măsurile asigurătorii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10C5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Datele de identificare Descriere sumară Cantitatea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11D33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</w:t>
            </w:r>
          </w:p>
          <w:p w14:paraId="4FB9F9E1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(exclusiv TVA)</w:t>
            </w:r>
          </w:p>
          <w:p w14:paraId="2CB40A1A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(lei)</w:t>
            </w:r>
          </w:p>
        </w:tc>
      </w:tr>
      <w:tr w:rsidR="007678BF" w:rsidRPr="00115E8E" w14:paraId="4C39049F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626BF0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 xml:space="preserve">Bunurile mobile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imobile care nu sunt direct folosite în activitatea ce constituie principala sursă de venit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3B605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C3DE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26A3F54A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7333F5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 care nu sunt nemijlocit destinate pentru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desfăşurarea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activităţii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22EE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1F801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21C3D312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05D0D3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Bunurile mobile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imobile ce se află temporar în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deţinerea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altor persoane, în baza contractelor de arendă, de împrumut, de închiriere, de concesiune, de leasing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altele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30A8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C5634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5509D23F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852CA2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Ansamblu de bunuri în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condiţiile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prevederilor art. </w:t>
            </w: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246 din </w:t>
            </w:r>
            <w:hyperlink r:id="rId103" w:history="1">
              <w:r w:rsidRPr="00115E8E">
                <w:rPr>
                  <w:rFonts w:ascii="Times New Roman" w:eastAsia="Times New Roman" w:hAnsi="Times New Roman" w:cs="Times New Roman"/>
                  <w:sz w:val="20"/>
                  <w:szCs w:val="20"/>
                  <w:lang w:eastAsia="ro-RO"/>
                </w:rPr>
                <w:t>Codul de procedură fiscală</w:t>
              </w:r>
            </w:hyperlink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E2D8D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46DF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0C53E882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D390D4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Maşini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-unelte, utilaje, materii prime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materiale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alte bunuri mobile, precum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bunuri imobile ce servesc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activităţii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7FBF7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22BF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3CBB541F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0B8518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Produse finite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D903B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0F35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3A314EFB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970A71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deţinute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către debitorul în proprietate comună cu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terţe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persoane, pentru cota-parte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deţinută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acesta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88172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B792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6048A700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AFBF17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Sume urmăribile datorate cu orice titlu debitorului de către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terţe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persoane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288E8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04EC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683D3533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3B9FF6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Conturile de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disponibilităţi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depozite, precum </w:t>
            </w:r>
            <w:proofErr w:type="spellStart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băncile la care sunt deschise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48EF6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D511B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2FEBEEA4" w14:textId="77777777" w:rsidTr="007678BF">
        <w:trPr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ECECF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872F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EE174" w14:textId="77777777" w:rsidR="007678BF" w:rsidRPr="00115E8E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115E8E" w14:paraId="1961B372" w14:textId="77777777" w:rsidTr="0076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10" w:type="pct"/>
          <w:trHeight w:val="12"/>
          <w:tblCellSpacing w:w="0" w:type="dxa"/>
        </w:trPr>
        <w:tc>
          <w:tcPr>
            <w:tcW w:w="0" w:type="auto"/>
            <w:gridSpan w:val="2"/>
            <w:hideMark/>
          </w:tcPr>
          <w:p w14:paraId="76841ED8" w14:textId="77777777" w:rsidR="00115E8E" w:rsidRPr="00115E8E" w:rsidRDefault="00115E8E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262" w:name="do|axI^17^a|pa15"/>
            <w:bookmarkEnd w:id="262"/>
          </w:p>
          <w:p w14:paraId="6C28FCAC" w14:textId="77777777" w:rsidR="00115E8E" w:rsidRPr="00115E8E" w:rsidRDefault="00115E8E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  <w:p w14:paraId="092ED8B5" w14:textId="6B4952C5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Conducătorul organului de executare al A</w:t>
            </w:r>
            <w:r w:rsid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</w:t>
            </w:r>
            <w:r w:rsid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.A.R/A.B.A</w:t>
            </w: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</w:p>
          <w:p w14:paraId="653C4409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</w:t>
            </w:r>
          </w:p>
          <w:p w14:paraId="540AF485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  <w:p w14:paraId="435377B2" w14:textId="0BEF7FCA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Executor fiscal al A</w:t>
            </w:r>
            <w:r w:rsid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.N.A.R/A.B.A.</w:t>
            </w:r>
          </w:p>
          <w:p w14:paraId="4062B004" w14:textId="77777777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1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</w:t>
            </w:r>
          </w:p>
          <w:p w14:paraId="7423B849" w14:textId="25075CC6" w:rsidR="007678BF" w:rsidRPr="00115E8E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14:paraId="0FD962F0" w14:textId="77777777" w:rsidR="00115E8E" w:rsidRDefault="00115E8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782A5EEB" w14:textId="77777777" w:rsidR="00115E8E" w:rsidRDefault="00115E8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64D41515" w14:textId="0F6A4AD0" w:rsidR="00115E8E" w:rsidRDefault="00115E8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4BBF1" wp14:editId="3CD2A675">
                <wp:simplePos x="0" y="0"/>
                <wp:positionH relativeFrom="column">
                  <wp:posOffset>29845</wp:posOffset>
                </wp:positionH>
                <wp:positionV relativeFrom="paragraph">
                  <wp:posOffset>70485</wp:posOffset>
                </wp:positionV>
                <wp:extent cx="195072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1C15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5.55pt" to="155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A882027" w14:textId="44D7E324" w:rsidR="00F32DB3" w:rsidRPr="00115E8E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63" w:name="do|axI^17^b|pa3"/>
      <w:bookmarkEnd w:id="263"/>
      <w:r w:rsidRPr="00115E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1</w:t>
      </w:r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- Se completează cu denumirea debitului datorat bugetului A</w:t>
      </w:r>
      <w:r w:rsid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N</w:t>
      </w:r>
      <w:r w:rsid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115E8E"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A</w:t>
      </w:r>
      <w:r w:rsid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115E8E"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R/A</w:t>
      </w:r>
      <w:r w:rsid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115E8E"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B</w:t>
      </w:r>
      <w:r w:rsid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115E8E"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A</w:t>
      </w:r>
      <w:r w:rsid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</w:p>
    <w:p w14:paraId="13465BFA" w14:textId="77777777" w:rsidR="00F32DB3" w:rsidRPr="00115E8E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64" w:name="do|axI^17^b|pa4"/>
      <w:bookmarkEnd w:id="264"/>
      <w:r w:rsidRPr="00115E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- Măsurile asiguratorii pot fi luate </w:t>
      </w:r>
      <w:proofErr w:type="spellStart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înainte de emiterea titlului de </w:t>
      </w:r>
      <w:proofErr w:type="spellStart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creanţă</w:t>
      </w:r>
      <w:proofErr w:type="spellEnd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. În această </w:t>
      </w:r>
      <w:proofErr w:type="spellStart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situaţie</w:t>
      </w:r>
      <w:proofErr w:type="spellEnd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măsurile asigurătorii încetează dacă titlul de </w:t>
      </w:r>
      <w:proofErr w:type="spellStart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creanţă</w:t>
      </w:r>
      <w:proofErr w:type="spellEnd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nu a fost emis </w:t>
      </w:r>
      <w:proofErr w:type="spellStart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comunicat în termen de cel mult 6 luni de la data la care au fost dispuse măsurile asigurătorii;</w:t>
      </w:r>
    </w:p>
    <w:p w14:paraId="0D433734" w14:textId="7E0618EF" w:rsidR="00F32DB3" w:rsidRPr="00115E8E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65" w:name="do|axI^17^b|pa5"/>
      <w:bookmarkEnd w:id="265"/>
      <w:r w:rsidRPr="00115E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- Se va bifa </w:t>
      </w:r>
      <w:proofErr w:type="spellStart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căsuţa</w:t>
      </w:r>
      <w:proofErr w:type="spellEnd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 mod corespunzător în </w:t>
      </w:r>
      <w:proofErr w:type="spellStart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>funcţie</w:t>
      </w:r>
      <w:proofErr w:type="spellEnd"/>
      <w:r w:rsidRPr="00115E8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motivele care au generat ridicarea măsurilor asigurătorii.</w:t>
      </w:r>
    </w:p>
    <w:p w14:paraId="4AF77DA3" w14:textId="497A1ED1" w:rsidR="00115E8E" w:rsidRDefault="00115E8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CFD0566" w14:textId="41C51337" w:rsidR="00115E8E" w:rsidRDefault="00115E8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07EF3E1" w14:textId="615EE2D7" w:rsidR="00115E8E" w:rsidRDefault="00115E8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03145B9" w14:textId="6964BC53" w:rsidR="00115E8E" w:rsidRDefault="00115E8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899BC47" w14:textId="1CD8E0DD" w:rsidR="00115E8E" w:rsidRDefault="00115E8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51D08F4" w14:textId="77777777" w:rsidR="00115E8E" w:rsidRDefault="00E96443" w:rsidP="0011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104" w:history="1"/>
      <w:r w:rsidR="00115E8E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35CCE2A4" w14:textId="5F3AABC2" w:rsidR="00115E8E" w:rsidRDefault="00115E8E" w:rsidP="0011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</w:t>
      </w:r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eferat justificativ de ridicare a măsurilor asigurătorii </w:t>
      </w:r>
    </w:p>
    <w:p w14:paraId="345288A3" w14:textId="3EF41B6C" w:rsidR="00115E8E" w:rsidRPr="000D7556" w:rsidRDefault="00115E8E" w:rsidP="0011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5D509427" w14:textId="77777777" w:rsidR="00115E8E" w:rsidRPr="000D7556" w:rsidRDefault="00115E8E" w:rsidP="0011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77508C2F" w14:textId="3D879140" w:rsidR="00115E8E" w:rsidRPr="000D7556" w:rsidRDefault="00115E8E" w:rsidP="0011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15E8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214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105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06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681ED61E" w14:textId="77777777" w:rsidR="00115E8E" w:rsidRPr="000D7556" w:rsidRDefault="00115E8E" w:rsidP="0011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4737356F" w14:textId="5DE3A9ED" w:rsidR="00115E8E" w:rsidRDefault="00115E8E" w:rsidP="00115E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</w:p>
    <w:p w14:paraId="0ADEDAA0" w14:textId="77777777" w:rsidR="00115E8E" w:rsidRPr="00F32DB3" w:rsidRDefault="00115E8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A8BF469" w14:textId="7E589065" w:rsidR="00F32DB3" w:rsidRDefault="00F32DB3" w:rsidP="007678BF">
      <w:pPr>
        <w:shd w:val="clear" w:color="auto" w:fill="FFFFFF"/>
        <w:jc w:val="both"/>
        <w:rPr>
          <w:rFonts w:ascii="Verdana" w:hAnsi="Verdana"/>
          <w:b/>
          <w:bCs/>
        </w:rPr>
      </w:pPr>
      <w:bookmarkStart w:id="266" w:name="do|axI^17^b|pa6"/>
      <w:bookmarkEnd w:id="266"/>
    </w:p>
    <w:p w14:paraId="5E2C4784" w14:textId="63C07748" w:rsidR="00E14D88" w:rsidRDefault="00E14D88" w:rsidP="007678BF">
      <w:pPr>
        <w:shd w:val="clear" w:color="auto" w:fill="FFFFFF"/>
        <w:jc w:val="both"/>
        <w:rPr>
          <w:rFonts w:ascii="Verdana" w:hAnsi="Verdana"/>
          <w:b/>
          <w:bCs/>
        </w:rPr>
      </w:pPr>
    </w:p>
    <w:p w14:paraId="4DC051E5" w14:textId="731A9600" w:rsidR="00AC13A7" w:rsidRPr="00B62E9E" w:rsidRDefault="00AC13A7" w:rsidP="00AC1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Anexa nr.</w:t>
      </w:r>
      <w:r w:rsidR="000D7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12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5F5E504B" w14:textId="5DF98086" w:rsidR="00E14D88" w:rsidRDefault="00AC13A7" w:rsidP="00AC1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583D9A0D" w14:textId="62FFC3FB" w:rsidR="000D7CCB" w:rsidRDefault="000D7CCB" w:rsidP="000D7C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(Anexa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Ordinul ministrului apelor și pădurilor nr. 923/2018)</w:t>
      </w:r>
    </w:p>
    <w:p w14:paraId="47C47EB4" w14:textId="77777777" w:rsidR="000D7CCB" w:rsidRPr="00AC13A7" w:rsidRDefault="000D7CCB" w:rsidP="00AC1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D8CE5B" w14:textId="137147F6" w:rsidR="00E14D88" w:rsidRDefault="00E14D88" w:rsidP="007678BF">
      <w:pPr>
        <w:shd w:val="clear" w:color="auto" w:fill="FFFFFF"/>
        <w:jc w:val="both"/>
        <w:rPr>
          <w:rFonts w:ascii="Verdana" w:hAnsi="Verdana"/>
          <w:b/>
          <w:bCs/>
        </w:rPr>
      </w:pPr>
    </w:p>
    <w:p w14:paraId="7BE2661B" w14:textId="77777777" w:rsidR="00E14D88" w:rsidRPr="0059547F" w:rsidRDefault="00E14D88" w:rsidP="007678BF">
      <w:pPr>
        <w:shd w:val="clear" w:color="auto" w:fill="FFFFFF"/>
        <w:jc w:val="both"/>
        <w:rPr>
          <w:rFonts w:ascii="Verdana" w:hAnsi="Verdana"/>
          <w:b/>
          <w:bCs/>
        </w:rPr>
      </w:pPr>
    </w:p>
    <w:p w14:paraId="04E18929" w14:textId="5C92CA4E" w:rsidR="007678BF" w:rsidRPr="00AC13A7" w:rsidRDefault="0059547F" w:rsidP="000D7CCB">
      <w:pPr>
        <w:pStyle w:val="Listparagraf"/>
        <w:numPr>
          <w:ilvl w:val="0"/>
          <w:numId w:val="1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267" w:name="do|axI^18^a|pa2"/>
      <w:bookmarkStart w:id="268" w:name="_Hlk39740665"/>
      <w:bookmarkEnd w:id="267"/>
      <w:r w:rsidRPr="00AC13A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DECIZIE DE RIDICARE A MĂSURILOR ASIGURĂTORII</w:t>
      </w:r>
      <w:bookmarkEnd w:id="268"/>
    </w:p>
    <w:p w14:paraId="4D8A5CAC" w14:textId="13F4D226" w:rsidR="007678BF" w:rsidRDefault="007678BF" w:rsidP="007678BF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14:paraId="3349CC79" w14:textId="77777777" w:rsidR="00AC13A7" w:rsidRPr="003422F4" w:rsidRDefault="00AC13A7" w:rsidP="00AC13A7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342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3135FDB9" w14:textId="77777777" w:rsidR="00AC13A7" w:rsidRPr="003422F4" w:rsidRDefault="00AC13A7" w:rsidP="00AC13A7">
      <w:pPr>
        <w:pStyle w:val="Listparagraf"/>
        <w:shd w:val="clear" w:color="auto" w:fill="FFFFFF"/>
        <w:tabs>
          <w:tab w:val="left" w:pos="9360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2AB8EF4E" w14:textId="77777777" w:rsidR="00AC13A7" w:rsidRDefault="00AC13A7" w:rsidP="007678BF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14:paraId="556383B6" w14:textId="77777777" w:rsidR="00AC13A7" w:rsidRDefault="007678BF" w:rsidP="00AC13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C13A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DECIZIE DE RIDICARE A MĂSURILOR ASIGURĂTORII nr. ...............</w:t>
      </w:r>
    </w:p>
    <w:p w14:paraId="3095FFE1" w14:textId="073D3338" w:rsidR="00AC13A7" w:rsidRDefault="007678BF" w:rsidP="00AC13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C13A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/data ................</w:t>
      </w:r>
    </w:p>
    <w:p w14:paraId="51E2A26A" w14:textId="77777777" w:rsidR="00AC13A7" w:rsidRPr="00AC13A7" w:rsidRDefault="00AC13A7" w:rsidP="00AC13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BDE058B" w14:textId="4FC3A815" w:rsid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69" w:name="do|axI^18^a|pa3"/>
      <w:bookmarkEnd w:id="269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</w:t>
      </w:r>
      <w:bookmarkStart w:id="270" w:name="_Hlk39740708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art. 2 alin. (1)</w:t>
      </w:r>
      <w:r w:rsidR="00AC13A7"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214 alin. (1)</w:t>
      </w:r>
      <w:bookmarkEnd w:id="270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Legea nr. </w:t>
      </w:r>
      <w:hyperlink r:id="rId107" w:history="1">
        <w:r w:rsidRPr="00AC13A7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08" w:history="1">
        <w:r w:rsidRPr="00AC13A7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cu privire la debitorul ...................... cu domiciliul/sediul în localitatea ......................., str. .................... nr. .........., bl. ..........., sc. ............., ap. ..........., et. ..........., sectorul/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.................., cod numeric personal/cod unic de înregistrare ........................, se dispune ridicarea în tot/ în parte a măsurilor asigurătorii dispuse prin Decizia privind instituirea de măsuri asigurătorii nr.</w:t>
      </w:r>
      <w:r w:rsidR="00993E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......................, astfel:</w:t>
      </w:r>
    </w:p>
    <w:p w14:paraId="338F6DC4" w14:textId="77777777" w:rsidR="00AC13A7" w:rsidRPr="00AC13A7" w:rsidRDefault="00AC13A7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25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1"/>
        <w:gridCol w:w="1682"/>
        <w:gridCol w:w="1869"/>
      </w:tblGrid>
      <w:tr w:rsidR="007678BF" w:rsidRPr="007678BF" w14:paraId="05641052" w14:textId="77777777" w:rsidTr="00AC13A7">
        <w:trPr>
          <w:trHeight w:val="800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BB66" w14:textId="77777777" w:rsidR="007678BF" w:rsidRPr="00AC13A7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271" w:name="do|axI^18^a|pa4"/>
            <w:bookmarkEnd w:id="271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Bunurile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/sau valorile identificate pentru care se ridică măsurile asigurătorii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4EDED" w14:textId="77777777" w:rsidR="007678BF" w:rsidRPr="00AC13A7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Datele de identificare/ Descriere sumară/ Cantitatea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8DF1" w14:textId="77777777" w:rsidR="007678BF" w:rsidRPr="00AC13A7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Valoarea</w:t>
            </w:r>
          </w:p>
          <w:p w14:paraId="327A1F4F" w14:textId="77777777" w:rsidR="007678BF" w:rsidRPr="00AC13A7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(exclusiv TVA)</w:t>
            </w:r>
          </w:p>
          <w:p w14:paraId="120FDB7D" w14:textId="77777777" w:rsidR="007678BF" w:rsidRPr="00AC13A7" w:rsidRDefault="007678BF" w:rsidP="0076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(lei)</w:t>
            </w:r>
          </w:p>
        </w:tc>
      </w:tr>
      <w:tr w:rsidR="007678BF" w:rsidRPr="007678BF" w14:paraId="168EBEAB" w14:textId="77777777" w:rsidTr="00AC13A7">
        <w:trPr>
          <w:trHeight w:val="387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D2DF52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Bunurile mobile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imobile care nu sunt direct folosite în activitatea ce constituie principala sursă de venit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3C35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89AFE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7678BF" w14:paraId="22BB0D5C" w14:textId="77777777" w:rsidTr="00AC13A7">
        <w:trPr>
          <w:trHeight w:val="399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356907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 care nu sunt nemijlocit destinate pentru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desfăşurarea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activităţii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399E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E107B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7678BF" w14:paraId="4A13E431" w14:textId="77777777" w:rsidTr="00AC13A7">
        <w:trPr>
          <w:trHeight w:val="587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FC519E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Bunurile mobile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imobile ce se află temporar în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deţinerea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altor persoane, în baza contractelor de arendă, de împrumut, de închiriere, de concesiune, de leasing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altele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41A5F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4B801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7678BF" w14:paraId="3B8E3810" w14:textId="77777777" w:rsidTr="00AC13A7">
        <w:trPr>
          <w:trHeight w:val="399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25FFDE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Ansamblu de bunuri în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condiţiile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prevederilor</w:t>
            </w: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art. 246 din </w:t>
            </w:r>
            <w:hyperlink r:id="rId109" w:history="1">
              <w:r w:rsidRPr="00AC13A7">
                <w:rPr>
                  <w:rFonts w:ascii="Times New Roman" w:eastAsia="Times New Roman" w:hAnsi="Times New Roman" w:cs="Times New Roman"/>
                  <w:sz w:val="20"/>
                  <w:szCs w:val="20"/>
                  <w:lang w:eastAsia="ro-RO"/>
                </w:rPr>
                <w:t>Codul de procedură fiscală</w:t>
              </w:r>
            </w:hyperlink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5E035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73521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7678BF" w14:paraId="3B7B7FB0" w14:textId="77777777" w:rsidTr="00AC13A7">
        <w:trPr>
          <w:trHeight w:val="599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098811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Maşini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-unelte, utilaje, materii prime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materiale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alte bunuri mobile, precum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bunuri imobile ce servesc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activităţii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care constituie principala sursă de venit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5CE3E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5E0BC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7678BF" w14:paraId="4849A72D" w14:textId="77777777" w:rsidTr="00AC13A7">
        <w:trPr>
          <w:trHeight w:val="187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DE524A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Produse finite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7A211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1676E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7678BF" w14:paraId="2E5D78DE" w14:textId="77777777" w:rsidTr="00AC13A7">
        <w:trPr>
          <w:trHeight w:val="387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9F3660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Bunuri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deţinute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către debitor în proprietate comună cu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terţe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persoane, pentru cota-parte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deţinută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acesta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5D03A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20241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7678BF" w14:paraId="70904EB1" w14:textId="77777777" w:rsidTr="00AC13A7">
        <w:trPr>
          <w:trHeight w:val="399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F29CDC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Sume urmăribile datorate cu orice titlu debitorului de către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terţe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persoane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89750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A769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7678BF" w14:paraId="7F9A9F32" w14:textId="77777777" w:rsidTr="00AC13A7">
        <w:trPr>
          <w:trHeight w:val="387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27DDB3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Conturile de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disponibilităţi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de depozite, precum </w:t>
            </w:r>
            <w:proofErr w:type="spellStart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băncile la care sunt deschise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1108A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4695B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678BF" w:rsidRPr="007678BF" w14:paraId="3264901F" w14:textId="77777777" w:rsidTr="00AC13A7">
        <w:trPr>
          <w:trHeight w:val="187"/>
          <w:tblCellSpacing w:w="0" w:type="dxa"/>
        </w:trPr>
        <w:tc>
          <w:tcPr>
            <w:tcW w:w="3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DA4AE1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7948B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A8D88" w14:textId="77777777" w:rsidR="007678BF" w:rsidRPr="00AC13A7" w:rsidRDefault="007678BF" w:rsidP="007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C13A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251B4650" w14:textId="77777777" w:rsidR="00AC13A7" w:rsidRDefault="00AC13A7" w:rsidP="007678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2" w:name="do|axI^18^a|pa5"/>
      <w:bookmarkEnd w:id="272"/>
    </w:p>
    <w:p w14:paraId="56F9B673" w14:textId="3CC848BF" w:rsidR="007678BF" w:rsidRP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Motivarea ridicării măsurilor asigurătorii</w:t>
      </w:r>
      <w:r w:rsidR="00993E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4D934AA" w14:textId="77777777" w:rsidR="007678BF" w:rsidRP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73" w:name="do|axI^18^a|pa6"/>
      <w:bookmarkEnd w:id="273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[] au încetat motivele pentru care au fost dispuse întrucât .............................;</w:t>
      </w:r>
    </w:p>
    <w:p w14:paraId="5BC64442" w14:textId="77777777" w:rsidR="007678BF" w:rsidRP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74" w:name="do|axI^18^a|pa7"/>
      <w:bookmarkEnd w:id="274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ca urmare a constituirii de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garanţii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de prevederile art. 211 din </w:t>
      </w:r>
      <w:hyperlink r:id="rId110" w:history="1">
        <w:r w:rsidRPr="00AC13A7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0358465" w14:textId="6CE0BC15" w:rsidR="007678BF" w:rsidRP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75" w:name="do|axI^18^a|pa8"/>
      <w:bookmarkEnd w:id="275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 titlul de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creanţă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 fost emis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comunicat în termen de cel mult 6 luni sau un an, după caz, de la data la care au fost dispuse măsurile asigurătorii;</w:t>
      </w:r>
    </w:p>
    <w:p w14:paraId="00251087" w14:textId="7014B946" w:rsidR="007678BF" w:rsidRP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76" w:name="do|axI^18^a|pa9"/>
      <w:bookmarkEnd w:id="276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[] în alte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de lege:</w:t>
      </w:r>
      <w:r w:rsidR="00993E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4</w:t>
      </w:r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</w:t>
      </w:r>
    </w:p>
    <w:p w14:paraId="28F7CBDC" w14:textId="390A53DF" w:rsidR="007678BF" w:rsidRP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77" w:name="do|axI^18^a|pa10"/>
      <w:bookmarkEnd w:id="277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Ridicarea măsurilor asigurătorii se realizează de către organele de executare ale A</w:t>
      </w:r>
      <w:r w:rsidR="00993E4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93E4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AC13A7"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993E4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AC13A7"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R/A</w:t>
      </w:r>
      <w:r w:rsidR="00993E4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AC13A7"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993E4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AC13A7"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993E4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conformitate cu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dispoziţiile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referitoare la executarea silită, care se aplică în mod corespunzător.</w:t>
      </w:r>
    </w:p>
    <w:p w14:paraId="45546EF8" w14:textId="77777777" w:rsidR="007678BF" w:rsidRP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78" w:name="do|axI^18^a|pa11"/>
      <w:bookmarkEnd w:id="278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Măsurile asigurătorii pentru care nu s-a dispus ridicarea rămân valabile pe toata durata executării silite.</w:t>
      </w:r>
    </w:p>
    <w:p w14:paraId="53320339" w14:textId="77777777" w:rsidR="007678BF" w:rsidRP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79" w:name="do|axI^18^a|pa12"/>
      <w:bookmarkEnd w:id="279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decizie produce efecte de la data comunicării.</w:t>
      </w:r>
    </w:p>
    <w:p w14:paraId="40B28776" w14:textId="37DA03DA" w:rsidR="007678BF" w:rsidRPr="00AC13A7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80" w:name="do|axI^18^a|pa13"/>
      <w:bookmarkEnd w:id="280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înscris, cel interesat poate formula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</w:t>
      </w:r>
      <w:r w:rsidR="00993E4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993E45">
        <w:rPr>
          <w:rFonts w:ascii="Times New Roman" w:eastAsia="Times New Roman" w:hAnsi="Times New Roman" w:cs="Times New Roman"/>
          <w:sz w:val="24"/>
          <w:szCs w:val="24"/>
          <w:lang w:eastAsia="ro-RO"/>
        </w:rPr>
        <w:t>.A.R/A.B.A.</w:t>
      </w:r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termen de 45 zile de la comunicare, în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268-270 din </w:t>
      </w:r>
      <w:hyperlink r:id="rId111" w:history="1">
        <w:r w:rsidRPr="00AC13A7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C0386F9" w14:textId="332E583E" w:rsidR="007678BF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81" w:name="do|axI^18^a|pa14"/>
      <w:bookmarkEnd w:id="281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9 alin. (2) lit. d) din </w:t>
      </w:r>
      <w:hyperlink r:id="rId112" w:history="1">
        <w:r w:rsidRPr="00AC13A7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, când urmează să se ia măsuri de executare silită, audierea contribuabilului nu este obligatorie.</w:t>
      </w:r>
    </w:p>
    <w:p w14:paraId="13FC2043" w14:textId="77777777" w:rsidR="00AC13A7" w:rsidRPr="00AC13A7" w:rsidRDefault="00AC13A7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9"/>
        <w:gridCol w:w="3096"/>
      </w:tblGrid>
      <w:tr w:rsidR="00AC13A7" w:rsidRPr="007C06CC" w14:paraId="191CFEFE" w14:textId="77777777" w:rsidTr="00E964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8BABD0" w14:textId="77777777" w:rsidR="00AC13A7" w:rsidRPr="007C06CC" w:rsidRDefault="00AC13A7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282" w:name="do|axI^18^a|pa15"/>
            <w:bookmarkStart w:id="283" w:name="do|axI^18^a|pa16"/>
            <w:bookmarkStart w:id="284" w:name="_Hlk39751203"/>
            <w:bookmarkEnd w:id="282"/>
            <w:bookmarkEnd w:id="28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Director A.N.A.R/A.B.A</w:t>
            </w: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</w:p>
          <w:p w14:paraId="4B4B0C20" w14:textId="77777777" w:rsidR="00AC13A7" w:rsidRPr="007C06CC" w:rsidRDefault="00AC13A7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................................</w:t>
            </w:r>
            <w:bookmarkEnd w:id="284"/>
          </w:p>
        </w:tc>
      </w:tr>
      <w:tr w:rsidR="00AC13A7" w:rsidRPr="007C06CC" w14:paraId="5921E43B" w14:textId="77777777" w:rsidTr="00E96443">
        <w:trPr>
          <w:tblCellSpacing w:w="0" w:type="dxa"/>
        </w:trPr>
        <w:tc>
          <w:tcPr>
            <w:tcW w:w="3400" w:type="pct"/>
            <w:vAlign w:val="center"/>
            <w:hideMark/>
          </w:tcPr>
          <w:p w14:paraId="086F282C" w14:textId="77777777" w:rsidR="00AC13A7" w:rsidRPr="007C06CC" w:rsidRDefault="00AC13A7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Avizat</w:t>
            </w:r>
          </w:p>
        </w:tc>
        <w:tc>
          <w:tcPr>
            <w:tcW w:w="1600" w:type="pct"/>
            <w:vAlign w:val="center"/>
            <w:hideMark/>
          </w:tcPr>
          <w:p w14:paraId="2B64E7EB" w14:textId="77777777" w:rsidR="00AC13A7" w:rsidRPr="007C06CC" w:rsidRDefault="00AC13A7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</w:tc>
      </w:tr>
      <w:tr w:rsidR="00AC13A7" w:rsidRPr="007C06CC" w14:paraId="79EA78EF" w14:textId="77777777" w:rsidTr="00E96443">
        <w:trPr>
          <w:tblCellSpacing w:w="0" w:type="dxa"/>
        </w:trPr>
        <w:tc>
          <w:tcPr>
            <w:tcW w:w="3400" w:type="pct"/>
            <w:vAlign w:val="center"/>
            <w:hideMark/>
          </w:tcPr>
          <w:p w14:paraId="043D9EAD" w14:textId="77777777" w:rsidR="00AC13A7" w:rsidRPr="007C06CC" w:rsidRDefault="00AC13A7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Conducătorul organului de executare al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.A.R/A.B.A.</w:t>
            </w:r>
          </w:p>
          <w:p w14:paraId="4AFD1442" w14:textId="77777777" w:rsidR="00AC13A7" w:rsidRPr="007C06CC" w:rsidRDefault="00AC13A7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</w:t>
            </w:r>
          </w:p>
        </w:tc>
        <w:tc>
          <w:tcPr>
            <w:tcW w:w="1600" w:type="pct"/>
            <w:vAlign w:val="center"/>
            <w:hideMark/>
          </w:tcPr>
          <w:p w14:paraId="69FF17C4" w14:textId="77777777" w:rsidR="00AC13A7" w:rsidRPr="007C06CC" w:rsidRDefault="00AC13A7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Executor fiscal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A.N.A.R/A.B.A.</w:t>
            </w:r>
          </w:p>
          <w:p w14:paraId="7A3FBAB4" w14:textId="77777777" w:rsidR="00AC13A7" w:rsidRPr="007C06CC" w:rsidRDefault="00AC13A7" w:rsidP="00E9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C0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</w:t>
            </w:r>
          </w:p>
        </w:tc>
      </w:tr>
    </w:tbl>
    <w:p w14:paraId="5BF5578C" w14:textId="5C4055E5" w:rsidR="00AC13A7" w:rsidRDefault="00AC13A7" w:rsidP="007678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B2C21C3" w14:textId="77777777" w:rsidR="00993E45" w:rsidRDefault="00993E45" w:rsidP="007678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2557595" w14:textId="40E25BF2" w:rsidR="007678BF" w:rsidRPr="00AC13A7" w:rsidRDefault="00AC13A7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C13A7">
        <w:rPr>
          <w:rFonts w:ascii="Times New Roman" w:eastAsia="Times New Roman" w:hAnsi="Times New Roman" w:cs="Times New Roman"/>
          <w:sz w:val="20"/>
          <w:szCs w:val="20"/>
          <w:lang w:eastAsia="ro-RO"/>
        </w:rPr>
        <w:t>Local</w:t>
      </w:r>
      <w:r w:rsidR="007678BF" w:rsidRPr="00AC13A7">
        <w:rPr>
          <w:rFonts w:ascii="Times New Roman" w:eastAsia="Times New Roman" w:hAnsi="Times New Roman" w:cs="Times New Roman"/>
          <w:sz w:val="20"/>
          <w:szCs w:val="20"/>
          <w:lang w:eastAsia="ro-RO"/>
        </w:rPr>
        <w:t>i</w:t>
      </w:r>
      <w:r w:rsidRPr="00AC13A7">
        <w:rPr>
          <w:rFonts w:ascii="Times New Roman" w:eastAsia="Times New Roman" w:hAnsi="Times New Roman" w:cs="Times New Roman"/>
          <w:sz w:val="20"/>
          <w:szCs w:val="20"/>
          <w:lang w:eastAsia="ro-RO"/>
        </w:rPr>
        <w:t>tatea</w:t>
      </w:r>
      <w:r w:rsidR="00993E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5</w:t>
      </w:r>
      <w:r w:rsidR="007678BF" w:rsidRPr="00AC13A7">
        <w:rPr>
          <w:rFonts w:ascii="Times New Roman" w:eastAsia="Times New Roman" w:hAnsi="Times New Roman" w:cs="Times New Roman"/>
          <w:sz w:val="20"/>
          <w:szCs w:val="20"/>
          <w:lang w:eastAsia="ro-RO"/>
        </w:rPr>
        <w:t>, ............................</w:t>
      </w:r>
    </w:p>
    <w:p w14:paraId="238C8456" w14:textId="360901D3" w:rsidR="007678BF" w:rsidRDefault="007678BF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85" w:name="do|axI^18^a|pa17"/>
      <w:bookmarkEnd w:id="285"/>
      <w:r w:rsidRPr="00AC13A7">
        <w:rPr>
          <w:rFonts w:ascii="Times New Roman" w:eastAsia="Times New Roman" w:hAnsi="Times New Roman" w:cs="Times New Roman"/>
          <w:sz w:val="20"/>
          <w:szCs w:val="20"/>
          <w:lang w:eastAsia="ro-RO"/>
        </w:rPr>
        <w:t>Nr. ........................................</w:t>
      </w:r>
    </w:p>
    <w:p w14:paraId="1297BA5F" w14:textId="61D58342" w:rsidR="00993E45" w:rsidRDefault="00993E45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7197662" w14:textId="06DF6DAA" w:rsidR="00993E45" w:rsidRDefault="00993E45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447EC0FD" w14:textId="4DBE8685" w:rsidR="00993E45" w:rsidRDefault="00993E45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2C4994C" w14:textId="77777777" w:rsidR="00993E45" w:rsidRPr="00AC13A7" w:rsidRDefault="00993E45" w:rsidP="0076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5247EFC" w14:textId="74285C57" w:rsidR="00F32DB3" w:rsidRDefault="00F32DB3" w:rsidP="007678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6" w:name="_Hlk39741195"/>
    </w:p>
    <w:bookmarkStart w:id="287" w:name="do|axI^18^b|pa3"/>
    <w:bookmarkEnd w:id="287"/>
    <w:p w14:paraId="38D86250" w14:textId="67A2DA27" w:rsidR="00AC13A7" w:rsidRPr="00993E45" w:rsidRDefault="00993E45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A6C34" wp14:editId="76B5C30F">
                <wp:simplePos x="0" y="0"/>
                <wp:positionH relativeFrom="column">
                  <wp:posOffset>29845</wp:posOffset>
                </wp:positionH>
                <wp:positionV relativeFrom="paragraph">
                  <wp:posOffset>-107315</wp:posOffset>
                </wp:positionV>
                <wp:extent cx="203454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9C575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45pt" to="162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bookmarkEnd w:id="286"/>
    <w:p w14:paraId="0371E8D8" w14:textId="2532EDB3" w:rsidR="00F32DB3" w:rsidRPr="00993E45" w:rsidRDefault="00993E45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993E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va indica Decizia privind instituirea de măsuri asigurătorii emisă pentru debitorul în cauză;</w:t>
      </w:r>
    </w:p>
    <w:p w14:paraId="43FE5A18" w14:textId="32676FDE" w:rsidR="00F32DB3" w:rsidRPr="00993E45" w:rsidRDefault="00993E45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88" w:name="do|axI^18^b|pa4"/>
      <w:bookmarkEnd w:id="288"/>
      <w:r w:rsidRPr="00993E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va bifa </w:t>
      </w:r>
      <w:proofErr w:type="spellStart"/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>căsuţa</w:t>
      </w:r>
      <w:proofErr w:type="spellEnd"/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 mod corespunzător în </w:t>
      </w:r>
      <w:proofErr w:type="spellStart"/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>funcţie</w:t>
      </w:r>
      <w:proofErr w:type="spellEnd"/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motivele care au generat ridicarea măsurilor asigurătorii;</w:t>
      </w:r>
    </w:p>
    <w:p w14:paraId="0FD32A55" w14:textId="7CDE2FAA" w:rsidR="00F32DB3" w:rsidRPr="00993E45" w:rsidRDefault="00993E45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289" w:name="do|axI^18^b|pa5"/>
      <w:bookmarkEnd w:id="289"/>
      <w:r w:rsidRPr="00993E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va complete cu </w:t>
      </w:r>
      <w:proofErr w:type="spellStart"/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>situaţia</w:t>
      </w:r>
      <w:proofErr w:type="spellEnd"/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concretă, în </w:t>
      </w:r>
      <w:proofErr w:type="spellStart"/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>condiţiile</w:t>
      </w:r>
      <w:proofErr w:type="spellEnd"/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art. 233 alin. (3) teza a doua, art. 234 din </w:t>
      </w:r>
      <w:hyperlink r:id="rId113" w:history="1">
        <w:r w:rsidR="00F32DB3" w:rsidRPr="00993E45">
          <w:rPr>
            <w:rFonts w:ascii="Times New Roman" w:eastAsia="Times New Roman" w:hAnsi="Times New Roman" w:cs="Times New Roman"/>
            <w:sz w:val="20"/>
            <w:szCs w:val="20"/>
            <w:lang w:eastAsia="ro-RO"/>
          </w:rPr>
          <w:t>Codul de procedură fiscală</w:t>
        </w:r>
      </w:hyperlink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etc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F32DB3" w:rsidRPr="00993E45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1CD68BF9" w14:textId="74638F27" w:rsidR="00993E45" w:rsidRDefault="00993E45" w:rsidP="00993E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0" w:name="do|axI^18^b|pa6"/>
      <w:bookmarkEnd w:id="290"/>
      <w:r>
        <w:rPr>
          <w:rFonts w:ascii="Verdana" w:eastAsia="Times New Roman" w:hAnsi="Verdana" w:cs="Times New Roman"/>
          <w:vertAlign w:val="superscript"/>
          <w:lang w:eastAsia="ro-RO"/>
        </w:rPr>
        <w:t>5</w:t>
      </w:r>
      <w:r>
        <w:rPr>
          <w:rFonts w:ascii="Verdana" w:eastAsia="Times New Roman" w:hAnsi="Verdana" w:cs="Times New Roman"/>
          <w:lang w:eastAsia="ro-RO"/>
        </w:rPr>
        <w:t xml:space="preserve"> </w:t>
      </w:r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modifică în </w:t>
      </w:r>
      <w:proofErr w:type="spellStart"/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>funcţie</w:t>
      </w:r>
      <w:proofErr w:type="spellEnd"/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sediul</w:t>
      </w:r>
      <w:r w:rsidRPr="0078437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</w:t>
      </w:r>
      <w:r w:rsidRPr="001A365D">
        <w:rPr>
          <w:rFonts w:ascii="Times New Roman" w:hAnsi="Times New Roman" w:cs="Times New Roman"/>
          <w:sz w:val="20"/>
          <w:szCs w:val="20"/>
        </w:rPr>
        <w:t>ţ</w:t>
      </w:r>
      <w:r>
        <w:rPr>
          <w:rFonts w:ascii="Times New Roman" w:hAnsi="Times New Roman" w:cs="Times New Roman"/>
          <w:sz w:val="20"/>
          <w:szCs w:val="20"/>
        </w:rPr>
        <w:t>iei</w:t>
      </w:r>
      <w:proofErr w:type="spellEnd"/>
      <w:r w:rsidRPr="000D7556">
        <w:rPr>
          <w:rFonts w:ascii="Times New Roman" w:hAnsi="Times New Roman" w:cs="Times New Roman"/>
          <w:sz w:val="20"/>
          <w:szCs w:val="20"/>
        </w:rPr>
        <w:t xml:space="preserve"> care utilizează formularul în cauză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0BA9AA" w14:textId="2B636882" w:rsidR="00F32DB3" w:rsidRDefault="00F32DB3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3719D01" w14:textId="58A1030F" w:rsidR="00AC13A7" w:rsidRDefault="00AC13A7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60AA5E7" w14:textId="77777777" w:rsidR="00993E45" w:rsidRDefault="00E96443" w:rsidP="0099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114" w:history="1"/>
      <w:r w:rsidR="00993E45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018B4685" w14:textId="38D64803" w:rsidR="00993E45" w:rsidRPr="004758D8" w:rsidRDefault="00993E45" w:rsidP="0099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Denumire: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Pr="00993E45">
        <w:rPr>
          <w:rFonts w:ascii="Times New Roman" w:eastAsia="Times New Roman" w:hAnsi="Times New Roman" w:cs="Times New Roman"/>
          <w:sz w:val="24"/>
          <w:szCs w:val="24"/>
          <w:lang w:eastAsia="ro-RO"/>
        </w:rPr>
        <w:t>ecizie de ridicare a măsurilor asigurătorii</w:t>
      </w:r>
    </w:p>
    <w:p w14:paraId="571D0740" w14:textId="77777777" w:rsidR="00993E45" w:rsidRPr="000D7556" w:rsidRDefault="00993E45" w:rsidP="0099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0FABFF2A" w14:textId="77777777" w:rsidR="00993E45" w:rsidRPr="000D7556" w:rsidRDefault="00993E45" w:rsidP="0099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5468B630" w14:textId="2643CEFA" w:rsidR="00993E45" w:rsidRPr="000D7556" w:rsidRDefault="00993E45" w:rsidP="0099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C13A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214 alin. (1)</w:t>
      </w:r>
      <w:r w:rsidRPr="00D3043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115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16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502237A9" w14:textId="77777777" w:rsidR="00993E45" w:rsidRPr="000D7556" w:rsidRDefault="00993E45" w:rsidP="0099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71CA3BD0" w14:textId="1E1CE642" w:rsidR="00AC13A7" w:rsidRDefault="00993E45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Circulă: 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debitor,</w:t>
      </w:r>
      <w:r w:rsidRP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</w:t>
      </w:r>
      <w:r w:rsidRPr="00E14D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onducătorul organului de executare al A.N.A.R/A.B.A</w:t>
      </w:r>
      <w:r w:rsidRPr="00E14D88">
        <w:rPr>
          <w:rFonts w:ascii="Times New Roman" w:eastAsia="Times New Roman" w:hAnsi="Times New Roman" w:cs="Times New Roman"/>
          <w:sz w:val="24"/>
          <w:szCs w:val="24"/>
          <w:lang w:eastAsia="ro-RO"/>
        </w:rPr>
        <w:t>, în vederea punerii în executare.</w:t>
      </w:r>
    </w:p>
    <w:p w14:paraId="55BA406D" w14:textId="77777777" w:rsidR="000D7CCB" w:rsidRPr="000D7CCB" w:rsidRDefault="000D7CCB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FE9F248" w14:textId="009EEDA1" w:rsidR="004F17E8" w:rsidRPr="00B62E9E" w:rsidRDefault="004F17E8" w:rsidP="004F17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291" w:name="do|axI^18^b|pa7"/>
      <w:bookmarkEnd w:id="291"/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0D7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13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1D007486" w14:textId="65467641" w:rsidR="004F17E8" w:rsidRDefault="004F17E8" w:rsidP="004F17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61FF5FDC" w14:textId="43E1282E" w:rsidR="000D7CCB" w:rsidRDefault="000D7CCB" w:rsidP="000D7C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(Anexa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Ordinul ministrului apelor și pădurilor nr. 923/2018)</w:t>
      </w:r>
    </w:p>
    <w:p w14:paraId="5B338197" w14:textId="77777777" w:rsidR="000D7CCB" w:rsidRPr="00AC13A7" w:rsidRDefault="000D7CCB" w:rsidP="004F1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3A1EDE" w14:textId="77777777" w:rsidR="00E14D88" w:rsidRDefault="00E14D88" w:rsidP="007678BF">
      <w:pPr>
        <w:spacing w:before="240"/>
        <w:rPr>
          <w:rStyle w:val="tpa1"/>
          <w:rFonts w:ascii="Verdana" w:hAnsi="Verdana"/>
          <w:b/>
          <w:bCs/>
        </w:rPr>
      </w:pPr>
    </w:p>
    <w:p w14:paraId="1F2697B7" w14:textId="3A688B92" w:rsidR="006D3048" w:rsidRDefault="004F17E8" w:rsidP="007678BF">
      <w:pPr>
        <w:spacing w:before="240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pa1"/>
          <w:rFonts w:ascii="Times New Roman" w:hAnsi="Times New Roman" w:cs="Times New Roman"/>
          <w:b/>
          <w:bCs/>
          <w:sz w:val="24"/>
          <w:szCs w:val="24"/>
        </w:rPr>
        <w:tab/>
      </w:r>
      <w:r w:rsidRPr="004F17E8">
        <w:rPr>
          <w:rStyle w:val="tpa1"/>
          <w:rFonts w:ascii="Times New Roman" w:hAnsi="Times New Roman" w:cs="Times New Roman"/>
          <w:b/>
          <w:bCs/>
          <w:sz w:val="24"/>
          <w:szCs w:val="24"/>
        </w:rPr>
        <w:t>I.</w:t>
      </w:r>
      <w:r w:rsidRPr="004F1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92" w:name="_Hlk39741590"/>
      <w:r w:rsidRPr="004F17E8">
        <w:rPr>
          <w:rStyle w:val="tpa1"/>
          <w:rFonts w:ascii="Times New Roman" w:hAnsi="Times New Roman" w:cs="Times New Roman"/>
          <w:b/>
          <w:bCs/>
          <w:sz w:val="24"/>
          <w:szCs w:val="24"/>
        </w:rPr>
        <w:t xml:space="preserve">ADRESĂ DE ÎNFIINŢARE A POPRIRII ASUPRA SUMELOR DATORATE DEBITORULUI DE CĂTRE TERŢI </w:t>
      </w:r>
      <w:bookmarkEnd w:id="292"/>
    </w:p>
    <w:p w14:paraId="57BF3B27" w14:textId="77777777" w:rsidR="004F17E8" w:rsidRDefault="004F17E8" w:rsidP="007678BF">
      <w:pPr>
        <w:spacing w:before="240"/>
        <w:rPr>
          <w:rStyle w:val="tpa1"/>
          <w:rFonts w:ascii="Times New Roman" w:hAnsi="Times New Roman" w:cs="Times New Roman"/>
          <w:b/>
          <w:bCs/>
          <w:sz w:val="24"/>
          <w:szCs w:val="24"/>
        </w:rPr>
      </w:pPr>
    </w:p>
    <w:p w14:paraId="748C94A3" w14:textId="77777777" w:rsidR="004F17E8" w:rsidRPr="003422F4" w:rsidRDefault="004F17E8" w:rsidP="004F17E8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342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2F517459" w14:textId="525DFB50" w:rsidR="004F17E8" w:rsidRDefault="004F17E8" w:rsidP="004F17E8">
      <w:pPr>
        <w:pStyle w:val="Listparagraf"/>
        <w:shd w:val="clear" w:color="auto" w:fill="FFFFFF"/>
        <w:tabs>
          <w:tab w:val="left" w:pos="9360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7A7F1E40" w14:textId="77777777" w:rsidR="004F17E8" w:rsidRPr="004F17E8" w:rsidRDefault="004F17E8" w:rsidP="004F17E8">
      <w:pPr>
        <w:pStyle w:val="Listparagraf"/>
        <w:shd w:val="clear" w:color="auto" w:fill="FFFFFF"/>
        <w:tabs>
          <w:tab w:val="left" w:pos="9360"/>
        </w:tabs>
        <w:spacing w:after="0" w:line="240" w:lineRule="auto"/>
        <w:ind w:left="1418" w:hanging="1428"/>
        <w:jc w:val="both"/>
        <w:rPr>
          <w:rStyle w:val="tpa1"/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DBDDC1C" w14:textId="79B8768E" w:rsidR="00F32DB3" w:rsidRDefault="00F32DB3" w:rsidP="004F1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293" w:name="do|axI^32^a|pa2"/>
      <w:bookmarkStart w:id="294" w:name="do|axI^32^a|pa3"/>
      <w:bookmarkEnd w:id="293"/>
      <w:bookmarkEnd w:id="294"/>
      <w:r w:rsidRPr="004F17E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ADRESĂ DE ÎNFIINŢARE A POPRIRII ASUPRA SUMELOR DATORATE DEBITORULUI DE CĂTRE TERŢI nr. .............../..................</w:t>
      </w:r>
    </w:p>
    <w:p w14:paraId="34A928C9" w14:textId="77777777" w:rsidR="004F17E8" w:rsidRPr="004F17E8" w:rsidRDefault="004F17E8" w:rsidP="004F1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7B20055" w14:textId="2F4A90DB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95" w:name="do|axI^32^a|pa4"/>
      <w:bookmarkEnd w:id="295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="002366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52C36E68" w14:textId="77777777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96" w:name="do|axI^32^a|pa5"/>
      <w:bookmarkEnd w:id="296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</w:t>
      </w:r>
    </w:p>
    <w:p w14:paraId="2E6F6818" w14:textId="77777777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97" w:name="do|axI^32^a|pa6"/>
      <w:bookmarkEnd w:id="297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</w:t>
      </w:r>
    </w:p>
    <w:p w14:paraId="02F9322B" w14:textId="4AE88BF2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98" w:name="do|axI^32^a|pa7"/>
      <w:bookmarkEnd w:id="298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 2 alin. (1)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236 alin. (5) din Legea nr. </w:t>
      </w:r>
      <w:hyperlink r:id="rId117" w:history="1">
        <w:r w:rsidRPr="0012478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18" w:history="1">
        <w:r w:rsidRPr="0012478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</w:t>
      </w:r>
      <w:r w:rsidR="004F17E8"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înfiinţează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poprirea asupra sumelor de bani reprezentând venituri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disponibilităţi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băneşti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lei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în valută, titluri de valoare sau alte bunuri mobile necorporale,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deţinute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/sau datorate, cu orice titlu, debitorului .................................., cu domiciliul/sediul în localitatea ..........................., str. ................ nr. ........, bl. ............., sc. ............, et. .........., ap. .........., sector/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................, cod numeric personal/cod unic de înregistrare .................., de către dumneavoastră sau pe care le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veţi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datora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deţine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viitor în temeiul unor raporturi juridice existente.</w:t>
      </w:r>
    </w:p>
    <w:p w14:paraId="2D06601B" w14:textId="1EDC9E21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bookmarkStart w:id="299" w:name="do|axI^32^a|pa8"/>
      <w:bookmarkEnd w:id="299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Sumele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deţinute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/sau datorate cu orice titlu debitorului vor fi virate, de îndată, în </w:t>
      </w:r>
      <w:r w:rsidR="0012478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contul Administrației Naționale „Apele Române” /</w:t>
      </w:r>
      <w:proofErr w:type="spellStart"/>
      <w:r w:rsidR="0012478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Administraţiei</w:t>
      </w:r>
      <w:proofErr w:type="spellEnd"/>
      <w:r w:rsidR="0012478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2478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="00124783" w:rsidRPr="00643AF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 nr. .........................., </w:t>
      </w:r>
      <w:r w:rsidR="00124783" w:rsidRPr="00643AFE">
        <w:rPr>
          <w:rFonts w:ascii="Times New Roman" w:hAnsi="Times New Roman" w:cs="Times New Roman"/>
          <w:sz w:val="24"/>
          <w:szCs w:val="24"/>
          <w:lang w:eastAsia="ro-RO"/>
        </w:rPr>
        <w:t>la unitatea de Trezorerie a Statului .....................</w:t>
      </w:r>
      <w:r w:rsidR="00124783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după cum urmează:</w:t>
      </w:r>
    </w:p>
    <w:tbl>
      <w:tblPr>
        <w:tblW w:w="903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1899"/>
        <w:gridCol w:w="1989"/>
        <w:gridCol w:w="2711"/>
      </w:tblGrid>
      <w:tr w:rsidR="00F32DB3" w:rsidRPr="00124783" w14:paraId="4BFD9AE7" w14:textId="77777777" w:rsidTr="00124783">
        <w:trPr>
          <w:trHeight w:val="355"/>
          <w:tblCellSpacing w:w="0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C666" w14:textId="77777777" w:rsidR="00F32DB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300" w:name="do|axI^32^a|pa9"/>
            <w:bookmarkEnd w:id="300"/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Denumirea debitorului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18B0" w14:textId="77777777" w:rsidR="00F32DB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Numărul dosarului de executare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0E569" w14:textId="2D1DD5F5" w:rsidR="00F32DB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Titlul executoriu nr. /data</w:t>
            </w:r>
            <w:r w:rsidR="00236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E64E" w14:textId="77777777" w:rsidR="00F32DB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Suma datorată</w:t>
            </w:r>
          </w:p>
          <w:p w14:paraId="71790D3C" w14:textId="77C6C4BE" w:rsidR="00F32DB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(lei)</w:t>
            </w:r>
            <w:r w:rsidR="00236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4</w:t>
            </w:r>
          </w:p>
        </w:tc>
      </w:tr>
      <w:tr w:rsidR="00F32DB3" w:rsidRPr="00124783" w14:paraId="5DD65E16" w14:textId="77777777" w:rsidTr="00124783">
        <w:trPr>
          <w:trHeight w:val="166"/>
          <w:tblCellSpacing w:w="0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5D2B" w14:textId="77777777" w:rsidR="00F32DB3" w:rsidRPr="00124783" w:rsidRDefault="00F32DB3" w:rsidP="00F3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1EE0" w14:textId="77777777" w:rsidR="00F32DB3" w:rsidRPr="00124783" w:rsidRDefault="00F32DB3" w:rsidP="00F3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5291" w14:textId="77777777" w:rsidR="00F32DB3" w:rsidRPr="00124783" w:rsidRDefault="00F32DB3" w:rsidP="00F3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3A52" w14:textId="77777777" w:rsidR="00F32DB3" w:rsidRPr="00124783" w:rsidRDefault="00F32DB3" w:rsidP="00F3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F32DB3" w:rsidRPr="00124783" w14:paraId="1830F889" w14:textId="77777777" w:rsidTr="00124783">
        <w:trPr>
          <w:trHeight w:val="166"/>
          <w:tblCellSpacing w:w="0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6D54" w14:textId="77777777" w:rsidR="00F32DB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E23D" w14:textId="77777777" w:rsidR="00F32DB3" w:rsidRPr="00124783" w:rsidRDefault="00F32DB3" w:rsidP="00F3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E3D3D" w14:textId="77777777" w:rsidR="00F32DB3" w:rsidRPr="00124783" w:rsidRDefault="00F32DB3" w:rsidP="00F3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2967" w14:textId="77777777" w:rsidR="00F32DB3" w:rsidRPr="00124783" w:rsidRDefault="00F32DB3" w:rsidP="00F3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29BB6860" w14:textId="77777777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01" w:name="do|axI^32^a|pa10"/>
      <w:bookmarkEnd w:id="301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Poprirea se consideră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înfiinţată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momentul primirii adresei de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către dumneavoastră. În acest sens,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înregistraţi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atât ziua, cât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primirii adresei de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popririi.</w:t>
      </w:r>
    </w:p>
    <w:p w14:paraId="15A00517" w14:textId="77777777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02" w:name="do|axI^32^a|pa11"/>
      <w:bookmarkEnd w:id="302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situaţia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care, la data comunicării prezentei adrese, nu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datoraţi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vreo sumă de bani debitorului ..................... sau nu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veţi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datora în viitor asemenea sume în temeiul unor raporturi juridice existente,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înştiinţaţi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despre acest fapt organul de executare silită în termen de 5 zile de la primirea prezentei adrese.</w:t>
      </w:r>
    </w:p>
    <w:p w14:paraId="36F01182" w14:textId="1F0700F7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03" w:name="do|axI^32^a|pa12"/>
      <w:bookmarkEnd w:id="303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cazul în care sumele datorate debitorului sunt poprite de mai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mulţi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creditori,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anunţaţi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scris despre aceasta organul de executare al A</w:t>
      </w:r>
      <w:r w:rsidR="00124783"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124783"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.A.R/A.B.A.</w:t>
      </w:r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procedaţi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distribuirea sumelor potrivit ordinii de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preferinţă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la art. 258 din </w:t>
      </w:r>
      <w:hyperlink r:id="rId119" w:history="1">
        <w:r w:rsidRPr="0012478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2DC6D03" w14:textId="77777777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04" w:name="do|axI^32^a|pa13"/>
      <w:bookmarkEnd w:id="304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art. 25 alin. (1) lit. b) din </w:t>
      </w:r>
      <w:hyperlink r:id="rId120" w:tooltip="(Legea nr. 207/2015) (act publicat in M.Of. 547 din 23-iul-2015)" w:history="1">
        <w:r w:rsidRPr="0012478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nerespectarea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obligaţiilor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terţului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poprit atrage răspunderea solidară a acestuia cu debitorul, în limita sumelor sustrase indisponibilizării.</w:t>
      </w:r>
    </w:p>
    <w:p w14:paraId="4D4EDC30" w14:textId="77777777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05" w:name="do|axI^32^a|pa14"/>
      <w:bookmarkEnd w:id="305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Împotriva prezentului înscris se poate introduce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executare la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instanţa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judecătorească competentă, în termen de 15 zile, sub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sancţiunea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decăderii, de la data comunicării sau luării la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conformitate cu prevederile art. 260-261 din </w:t>
      </w:r>
      <w:hyperlink r:id="rId121" w:history="1">
        <w:r w:rsidRPr="0012478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561FDF1" w14:textId="77777777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06" w:name="do|axI^32^a|pa15"/>
      <w:bookmarkEnd w:id="306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9 alin. (2) lit. d) din </w:t>
      </w:r>
      <w:hyperlink r:id="rId122" w:tooltip="(Legea nr. 207/2015) (act publicat in M.Of. 547 din 23-iul-2015)" w:history="1">
        <w:r w:rsidRPr="00124783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, când urmează să se ia măsuri de executare silită, audierea contribuabilului nu este obligatorie.</w:t>
      </w:r>
    </w:p>
    <w:p w14:paraId="7B5804F4" w14:textId="0DBF0889" w:rsidR="00F32DB3" w:rsidRPr="00124783" w:rsidRDefault="00F32DB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07" w:name="do|axI^32^a|pa16"/>
      <w:bookmarkEnd w:id="307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Vă </w:t>
      </w:r>
      <w:proofErr w:type="spellStart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mulţumim</w:t>
      </w:r>
      <w:proofErr w:type="spellEnd"/>
      <w:r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cooperare,</w:t>
      </w:r>
    </w:p>
    <w:p w14:paraId="74B73A18" w14:textId="77777777" w:rsidR="00E14D88" w:rsidRPr="00F32DB3" w:rsidRDefault="00E14D88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F32DB3" w:rsidRPr="00F32DB3" w14:paraId="11C97C55" w14:textId="77777777" w:rsidTr="00F32DB3">
        <w:trPr>
          <w:trHeight w:val="12"/>
          <w:tblCellSpacing w:w="0" w:type="dxa"/>
        </w:trPr>
        <w:tc>
          <w:tcPr>
            <w:tcW w:w="0" w:type="auto"/>
            <w:hideMark/>
          </w:tcPr>
          <w:p w14:paraId="7AC2EEE3" w14:textId="73487F74" w:rsidR="00F32DB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308" w:name="do|axI^32^a|pa17"/>
            <w:bookmarkEnd w:id="308"/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Conducătorul organului de executare al A</w:t>
            </w:r>
            <w:r w:rsidR="00124783"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</w:t>
            </w:r>
            <w:r w:rsidR="00124783"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.A.R/A.B.A</w:t>
            </w: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</w:p>
          <w:p w14:paraId="23536A2F" w14:textId="77777777" w:rsidR="00F32DB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</w:t>
            </w:r>
          </w:p>
          <w:p w14:paraId="521D6052" w14:textId="77777777" w:rsidR="00F32DB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  <w:p w14:paraId="2D1E9E65" w14:textId="0AAF5F63" w:rsidR="00124783" w:rsidRPr="00124783" w:rsidRDefault="00F32DB3" w:rsidP="00F3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Executor fiscal al A</w:t>
            </w:r>
            <w:r w:rsidR="00124783"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</w:t>
            </w: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</w:t>
            </w:r>
            <w:r w:rsidR="00124783"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.A.R/A.B.A.</w:t>
            </w:r>
          </w:p>
          <w:p w14:paraId="7646B638" w14:textId="77777777" w:rsidR="00F32DB3" w:rsidRPr="00F32DB3" w:rsidRDefault="00F32DB3" w:rsidP="00F32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2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</w:t>
            </w:r>
          </w:p>
        </w:tc>
      </w:tr>
      <w:tr w:rsidR="00124783" w:rsidRPr="00F32DB3" w14:paraId="1C273FBE" w14:textId="77777777" w:rsidTr="00F32DB3">
        <w:trPr>
          <w:trHeight w:val="12"/>
          <w:tblCellSpacing w:w="0" w:type="dxa"/>
        </w:trPr>
        <w:tc>
          <w:tcPr>
            <w:tcW w:w="0" w:type="auto"/>
          </w:tcPr>
          <w:p w14:paraId="2DBF12D8" w14:textId="77777777" w:rsidR="00124783" w:rsidRDefault="00124783" w:rsidP="00F32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  <w:p w14:paraId="100AA51E" w14:textId="77777777" w:rsidR="00124783" w:rsidRDefault="00124783" w:rsidP="00F32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  <w:p w14:paraId="0F31D1AF" w14:textId="77777777" w:rsidR="00124783" w:rsidRDefault="00124783" w:rsidP="00F32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  <w:p w14:paraId="4931F23F" w14:textId="036D325D" w:rsidR="00124783" w:rsidRPr="00F32DB3" w:rsidRDefault="00124783" w:rsidP="00F32D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14:paraId="2531B626" w14:textId="77777777" w:rsidR="00124783" w:rsidRDefault="00124783" w:rsidP="001247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9" w:name="_Hlk39742783"/>
    </w:p>
    <w:p w14:paraId="34C027A8" w14:textId="5CB174E4" w:rsidR="00F32DB3" w:rsidRPr="00124783" w:rsidRDefault="00124783" w:rsidP="0012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81A0D" wp14:editId="51AC5E7B">
                <wp:simplePos x="0" y="0"/>
                <wp:positionH relativeFrom="column">
                  <wp:posOffset>29845</wp:posOffset>
                </wp:positionH>
                <wp:positionV relativeFrom="paragraph">
                  <wp:posOffset>-107315</wp:posOffset>
                </wp:positionV>
                <wp:extent cx="203454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4B187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45pt" to="162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p w14:paraId="4ABE232F" w14:textId="3CC5B574" w:rsidR="00F32DB3" w:rsidRPr="00124783" w:rsidRDefault="0012478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10" w:name="do|axI^32^b|pa3"/>
      <w:bookmarkEnd w:id="309"/>
      <w:bookmarkEnd w:id="310"/>
      <w:r w:rsidRPr="001247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va </w:t>
      </w:r>
      <w:proofErr w:type="spellStart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menţiona</w:t>
      </w:r>
      <w:proofErr w:type="spellEnd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numele, prenumele/denumirea </w:t>
      </w:r>
      <w:proofErr w:type="spellStart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domiciliul/sediul, alte date de identificare a </w:t>
      </w:r>
      <w:proofErr w:type="spellStart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>terţului</w:t>
      </w:r>
      <w:proofErr w:type="spellEnd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poprit;</w:t>
      </w:r>
    </w:p>
    <w:p w14:paraId="7B58A307" w14:textId="2C50A397" w:rsidR="00F32DB3" w:rsidRPr="00124783" w:rsidRDefault="0012478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11" w:name="do|axI^32^b|pa4"/>
      <w:bookmarkEnd w:id="311"/>
      <w:r w:rsidRPr="001247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 xml:space="preserve">3 </w:t>
      </w:r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completează numărul </w:t>
      </w:r>
      <w:proofErr w:type="spellStart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data emiterii documentului care constituie titlu executoriu;</w:t>
      </w:r>
    </w:p>
    <w:p w14:paraId="12734566" w14:textId="7B21A8C7" w:rsidR="00F32DB3" w:rsidRPr="00124783" w:rsidRDefault="00124783" w:rsidP="00F3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12" w:name="do|axI^32^b|pa5"/>
      <w:bookmarkEnd w:id="312"/>
      <w:r w:rsidRPr="001247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 xml:space="preserve">4 </w:t>
      </w:r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Se </w:t>
      </w:r>
      <w:proofErr w:type="spellStart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>menţionează</w:t>
      </w:r>
      <w:proofErr w:type="spellEnd"/>
      <w:r w:rsidR="00F32DB3" w:rsidRPr="00124783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cuantumul sumei ce se execută silit, prevăzută în titlul executoriu, sau rest din aceasta, după caz.</w:t>
      </w:r>
    </w:p>
    <w:p w14:paraId="06E913D1" w14:textId="619EB3ED" w:rsidR="00124783" w:rsidRDefault="00124783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0697520" w14:textId="77777777" w:rsidR="0023666E" w:rsidRDefault="0023666E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B9DB805" w14:textId="6CA97EFE" w:rsidR="00124783" w:rsidRDefault="00124783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FFE230C" w14:textId="77777777" w:rsidR="00124783" w:rsidRDefault="00E96443" w:rsidP="0012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123" w:history="1"/>
      <w:r w:rsidR="00124783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532BB2DF" w14:textId="6902760B" w:rsidR="0023666E" w:rsidRDefault="00124783" w:rsidP="0012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Denumire:</w:t>
      </w:r>
      <w:r w:rsidR="002366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</w:t>
      </w:r>
      <w:r w:rsidR="0023666E" w:rsidRPr="002366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dresă de </w:t>
      </w:r>
      <w:proofErr w:type="spellStart"/>
      <w:r w:rsidR="0023666E" w:rsidRPr="0023666E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="0023666E" w:rsidRPr="002366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popririi asupra sumelor datorate debitorului de către </w:t>
      </w:r>
      <w:proofErr w:type="spellStart"/>
      <w:r w:rsidR="0023666E" w:rsidRPr="0023666E">
        <w:rPr>
          <w:rFonts w:ascii="Times New Roman" w:eastAsia="Times New Roman" w:hAnsi="Times New Roman" w:cs="Times New Roman"/>
          <w:sz w:val="24"/>
          <w:szCs w:val="24"/>
          <w:lang w:eastAsia="ro-RO"/>
        </w:rPr>
        <w:t>terţi</w:t>
      </w:r>
      <w:proofErr w:type="spellEnd"/>
      <w:r w:rsidR="0023666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23666E" w:rsidRPr="00236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5F1F268E" w14:textId="47F312F9" w:rsidR="00124783" w:rsidRPr="000D7556" w:rsidRDefault="00124783" w:rsidP="0012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491701C8" w14:textId="77777777" w:rsidR="00124783" w:rsidRPr="000D7556" w:rsidRDefault="00124783" w:rsidP="0012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12AC3A96" w14:textId="17561796" w:rsidR="00124783" w:rsidRPr="000D7556" w:rsidRDefault="00124783" w:rsidP="0012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="0023666E"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="0023666E"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23666E"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="0023666E"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23666E" w:rsidRPr="0012478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236 alin. (5)</w:t>
      </w:r>
      <w:r w:rsidRPr="003B754E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124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25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745059AA" w14:textId="77777777" w:rsidR="00124783" w:rsidRPr="000D7556" w:rsidRDefault="00124783" w:rsidP="0012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2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498CD268" w14:textId="77777777" w:rsidR="00124783" w:rsidRPr="000D7556" w:rsidRDefault="00124783" w:rsidP="0012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Circulă: 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43240">
        <w:rPr>
          <w:rFonts w:ascii="Times New Roman" w:eastAsia="Times New Roman" w:hAnsi="Times New Roman" w:cs="Times New Roman"/>
          <w:sz w:val="24"/>
          <w:szCs w:val="24"/>
          <w:lang w:eastAsia="ro-RO"/>
        </w:rPr>
        <w:t>terţul</w:t>
      </w:r>
      <w:proofErr w:type="spellEnd"/>
      <w:r w:rsidRPr="0044324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poprit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A70BF2A" w14:textId="77777777" w:rsidR="00124783" w:rsidRDefault="00124783" w:rsidP="00124783">
      <w:pPr>
        <w:pStyle w:val="Listparagraf"/>
        <w:spacing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</w:p>
    <w:p w14:paraId="3D79B4C2" w14:textId="01185245" w:rsidR="00124783" w:rsidRDefault="00124783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D18C1BD" w14:textId="77777777" w:rsidR="00124783" w:rsidRPr="00F32DB3" w:rsidRDefault="00124783" w:rsidP="00F32D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0C15138" w14:textId="343CB21D" w:rsidR="00F32DB3" w:rsidRDefault="00F32DB3" w:rsidP="007678BF">
      <w:pPr>
        <w:spacing w:before="240"/>
        <w:rPr>
          <w:rStyle w:val="tpa1"/>
          <w:rFonts w:ascii="Verdana" w:hAnsi="Verdana"/>
        </w:rPr>
      </w:pPr>
      <w:bookmarkStart w:id="313" w:name="do|axI^32^b|pa6"/>
      <w:bookmarkEnd w:id="313"/>
    </w:p>
    <w:p w14:paraId="1789E512" w14:textId="2025918C" w:rsidR="00E14D88" w:rsidRDefault="00E14D88" w:rsidP="007678BF">
      <w:pPr>
        <w:spacing w:before="240"/>
        <w:rPr>
          <w:rStyle w:val="tpa1"/>
          <w:rFonts w:ascii="Verdana" w:hAnsi="Verdana"/>
        </w:rPr>
      </w:pPr>
    </w:p>
    <w:p w14:paraId="5C4D6F90" w14:textId="21BDE100" w:rsidR="00E14D88" w:rsidRDefault="00E14D88" w:rsidP="007678BF">
      <w:pPr>
        <w:spacing w:before="240"/>
        <w:rPr>
          <w:rStyle w:val="tpa1"/>
          <w:rFonts w:ascii="Verdana" w:hAnsi="Verdana"/>
        </w:rPr>
      </w:pPr>
    </w:p>
    <w:p w14:paraId="0C6D6FE1" w14:textId="5D69CB06" w:rsidR="00E14D88" w:rsidRDefault="00E14D88" w:rsidP="007678BF">
      <w:pPr>
        <w:spacing w:before="240"/>
        <w:rPr>
          <w:rStyle w:val="tpa1"/>
          <w:rFonts w:ascii="Verdana" w:hAnsi="Verdana"/>
        </w:rPr>
      </w:pPr>
    </w:p>
    <w:p w14:paraId="3E9E9F8A" w14:textId="665B3C5C" w:rsidR="00E14D88" w:rsidRDefault="00E14D88" w:rsidP="007678BF">
      <w:pPr>
        <w:spacing w:before="240"/>
        <w:rPr>
          <w:rStyle w:val="tpa1"/>
          <w:rFonts w:ascii="Verdana" w:hAnsi="Verdana"/>
        </w:rPr>
      </w:pPr>
    </w:p>
    <w:p w14:paraId="1C35B02E" w14:textId="6C0EF355" w:rsidR="00124783" w:rsidRDefault="00124783" w:rsidP="007678BF">
      <w:pPr>
        <w:spacing w:before="240"/>
        <w:rPr>
          <w:rStyle w:val="tpa1"/>
          <w:rFonts w:ascii="Verdana" w:hAnsi="Verdana"/>
        </w:rPr>
      </w:pPr>
    </w:p>
    <w:p w14:paraId="6EC6074F" w14:textId="77777777" w:rsidR="000D7CCB" w:rsidRDefault="000D7CCB" w:rsidP="000D7CCB">
      <w:pPr>
        <w:spacing w:after="0" w:line="240" w:lineRule="auto"/>
        <w:rPr>
          <w:rStyle w:val="tpa1"/>
          <w:rFonts w:ascii="Verdana" w:hAnsi="Verdana"/>
        </w:rPr>
      </w:pPr>
    </w:p>
    <w:p w14:paraId="49846E1B" w14:textId="3723AD8F" w:rsidR="0023666E" w:rsidRPr="00B62E9E" w:rsidRDefault="0023666E" w:rsidP="000D7C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Anexa nr. </w:t>
      </w:r>
      <w:r w:rsidR="000D7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14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7880EFE0" w14:textId="2D3D8026" w:rsidR="0023666E" w:rsidRDefault="0023666E" w:rsidP="00236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3AC45D8F" w14:textId="08CACACE" w:rsidR="0023666E" w:rsidRDefault="000D7CCB" w:rsidP="000D7C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(Anexa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Ordinul ministrului apelor și pădurilor nr. 923/2018)</w:t>
      </w:r>
    </w:p>
    <w:p w14:paraId="66D2EA58" w14:textId="77777777" w:rsidR="000D7CCB" w:rsidRPr="000D7CCB" w:rsidRDefault="000D7CCB" w:rsidP="000D7CCB">
      <w:pPr>
        <w:spacing w:after="0" w:line="240" w:lineRule="auto"/>
        <w:jc w:val="right"/>
        <w:rPr>
          <w:rStyle w:val="tpa1"/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7A3B91B" w14:textId="30E0124E" w:rsidR="001C72AB" w:rsidRPr="001C72AB" w:rsidRDefault="001C72AB" w:rsidP="001C72AB">
      <w:pPr>
        <w:pStyle w:val="Listparagraf"/>
        <w:numPr>
          <w:ilvl w:val="0"/>
          <w:numId w:val="14"/>
        </w:numPr>
        <w:spacing w:before="240"/>
        <w:rPr>
          <w:rStyle w:val="tpa1"/>
          <w:rFonts w:ascii="Times New Roman" w:hAnsi="Times New Roman" w:cs="Times New Roman"/>
          <w:sz w:val="24"/>
          <w:szCs w:val="24"/>
        </w:rPr>
      </w:pPr>
      <w:r w:rsidRPr="001C72AB">
        <w:rPr>
          <w:rStyle w:val="tpa1"/>
          <w:rFonts w:ascii="Times New Roman" w:hAnsi="Times New Roman" w:cs="Times New Roman"/>
          <w:b/>
          <w:bCs/>
          <w:sz w:val="24"/>
          <w:szCs w:val="24"/>
        </w:rPr>
        <w:t xml:space="preserve"> ÎNŞTIINŢARE PRIVIND STINGEREA OBLIGAŢIILOR FISCALE</w:t>
      </w:r>
      <w:r w:rsidRPr="001C72AB">
        <w:rPr>
          <w:rStyle w:val="tpa1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C8E9FD" w14:textId="77777777" w:rsidR="001C72AB" w:rsidRPr="000D7CCB" w:rsidRDefault="001C72AB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o-RO"/>
        </w:rPr>
      </w:pPr>
      <w:bookmarkStart w:id="314" w:name="do|axI^7^a|pa2"/>
      <w:bookmarkEnd w:id="314"/>
    </w:p>
    <w:p w14:paraId="6548CBA3" w14:textId="77777777" w:rsidR="001C72AB" w:rsidRPr="003422F4" w:rsidRDefault="001C72AB" w:rsidP="001C72AB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342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34B917B3" w14:textId="77777777" w:rsidR="001C72AB" w:rsidRDefault="001C72AB" w:rsidP="001C72AB">
      <w:pPr>
        <w:pStyle w:val="Listparagraf"/>
        <w:shd w:val="clear" w:color="auto" w:fill="FFFFFF"/>
        <w:tabs>
          <w:tab w:val="left" w:pos="9360"/>
        </w:tabs>
        <w:spacing w:after="0" w:line="240" w:lineRule="auto"/>
        <w:ind w:left="1418"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2FB24689" w14:textId="77777777" w:rsidR="001C72AB" w:rsidRDefault="001C72AB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2D6658A" w14:textId="5066159C" w:rsidR="00E55AF9" w:rsidRPr="007D76DC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76DC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r w:rsidR="006745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7D76D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14:paraId="66021C7F" w14:textId="77777777" w:rsidR="00E55AF9" w:rsidRPr="007D76DC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15" w:name="do|axI^7^a|pa3"/>
      <w:bookmarkEnd w:id="315"/>
      <w:r w:rsidRPr="007D76DC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</w:t>
      </w:r>
    </w:p>
    <w:p w14:paraId="7A0C2B45" w14:textId="3BCF0A57" w:rsidR="00E55AF9" w:rsidRPr="007D76DC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16" w:name="do|axI^7^a|pa4"/>
      <w:bookmarkEnd w:id="316"/>
      <w:r w:rsidRPr="007D76DC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</w:t>
      </w:r>
    </w:p>
    <w:p w14:paraId="10CC7D0E" w14:textId="77777777" w:rsidR="001C72AB" w:rsidRPr="00E55AF9" w:rsidRDefault="001C72AB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FE4EEED" w14:textId="55FFD01E" w:rsidR="00E55AF9" w:rsidRPr="006567E1" w:rsidRDefault="00E55AF9" w:rsidP="001C7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317" w:name="do|axI^7^a|pa5"/>
      <w:bookmarkStart w:id="318" w:name="_Hlk39748340"/>
      <w:bookmarkEnd w:id="317"/>
      <w:r w:rsidRPr="006567E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ÎNŞTIINŢARE PRIVIND STINGEREA OBLIGAŢIILOR FISCALE</w:t>
      </w:r>
    </w:p>
    <w:bookmarkEnd w:id="318"/>
    <w:p w14:paraId="102E29A1" w14:textId="77777777" w:rsidR="001C72AB" w:rsidRPr="001C72AB" w:rsidRDefault="001C72AB" w:rsidP="001C72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57ACA043" w14:textId="5002A8BB" w:rsidR="006567E1" w:rsidRPr="006567E1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19" w:name="do|axI^7^a|pa6"/>
      <w:bookmarkEnd w:id="319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</w:t>
      </w:r>
      <w:bookmarkStart w:id="320" w:name="_Hlk39748792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165 alin. (9)</w:t>
      </w:r>
      <w:bookmarkEnd w:id="320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Legea nr. </w:t>
      </w:r>
      <w:hyperlink r:id="rId126" w:history="1">
        <w:r w:rsidRPr="006567E1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27" w:history="1">
        <w:r w:rsidRPr="006567E1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vă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înştiinţăm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plăţile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efectuate de Dvs. au stins de drept următoarele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fiscale, după cum urmează:</w:t>
      </w:r>
    </w:p>
    <w:tbl>
      <w:tblPr>
        <w:tblW w:w="919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919"/>
        <w:gridCol w:w="737"/>
        <w:gridCol w:w="1471"/>
        <w:gridCol w:w="1379"/>
        <w:gridCol w:w="1747"/>
        <w:gridCol w:w="1655"/>
      </w:tblGrid>
      <w:tr w:rsidR="00E55AF9" w:rsidRPr="006567E1" w14:paraId="4630FE12" w14:textId="77777777" w:rsidTr="006567E1">
        <w:trPr>
          <w:trHeight w:val="397"/>
          <w:tblCellSpacing w:w="0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30A2" w14:textId="77777777" w:rsidR="00E55AF9" w:rsidRPr="006567E1" w:rsidRDefault="00E55AF9" w:rsidP="00E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321" w:name="do|axI^7^a|pa7"/>
            <w:bookmarkEnd w:id="321"/>
            <w:proofErr w:type="spellStart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Informaţii</w:t>
            </w:r>
            <w:proofErr w:type="spellEnd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referitoare la documentele de plată</w:t>
            </w:r>
          </w:p>
        </w:tc>
        <w:tc>
          <w:tcPr>
            <w:tcW w:w="3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A8F7" w14:textId="049C5A28" w:rsidR="00E55AF9" w:rsidRPr="006567E1" w:rsidRDefault="00E55AF9" w:rsidP="00E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Informaţii</w:t>
            </w:r>
            <w:proofErr w:type="spellEnd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referitoare la stingerea </w:t>
            </w:r>
            <w:proofErr w:type="spellStart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obligaţiilor</w:t>
            </w:r>
            <w:proofErr w:type="spellEnd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fiscale</w:t>
            </w:r>
          </w:p>
        </w:tc>
      </w:tr>
      <w:tr w:rsidR="00E55AF9" w:rsidRPr="006567E1" w14:paraId="70E9DD22" w14:textId="77777777" w:rsidTr="006567E1">
        <w:trPr>
          <w:trHeight w:val="583"/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D96B" w14:textId="7FA70C9B" w:rsidR="00E55AF9" w:rsidRPr="006567E1" w:rsidRDefault="00E55AF9" w:rsidP="00E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Nr. </w:t>
            </w:r>
            <w:proofErr w:type="spellStart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data documentului de plată</w:t>
            </w:r>
            <w:r w:rsidR="0067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D8C2" w14:textId="57888CC1" w:rsidR="00E55AF9" w:rsidRPr="006567E1" w:rsidRDefault="00E55AF9" w:rsidP="00E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Data plăţii</w:t>
            </w:r>
            <w:r w:rsidR="0067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39C2" w14:textId="77777777" w:rsidR="00E55AF9" w:rsidRPr="006567E1" w:rsidRDefault="00E55AF9" w:rsidP="00E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Suma plătită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928E" w14:textId="36BF7F9C" w:rsidR="00E55AF9" w:rsidRPr="006567E1" w:rsidRDefault="00E55AF9" w:rsidP="00E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Denumirea </w:t>
            </w:r>
            <w:proofErr w:type="spellStart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obligaţiei</w:t>
            </w:r>
            <w:proofErr w:type="spellEnd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stinse</w:t>
            </w:r>
            <w:r w:rsidR="0067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2B93" w14:textId="74B00B85" w:rsidR="00E55AF9" w:rsidRPr="006567E1" w:rsidRDefault="00E55AF9" w:rsidP="00E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Titlu de creanţă</w:t>
            </w:r>
            <w:r w:rsidR="0067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8604" w14:textId="408F46F2" w:rsidR="00E55AF9" w:rsidRPr="006567E1" w:rsidRDefault="00E55AF9" w:rsidP="00E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Vechimea </w:t>
            </w:r>
            <w:proofErr w:type="spellStart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obligaţiei</w:t>
            </w:r>
            <w:proofErr w:type="spellEnd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/Termenul de plată</w:t>
            </w:r>
            <w:r w:rsidR="00B3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o-RO"/>
              </w:rPr>
              <w:t>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F23D" w14:textId="77777777" w:rsidR="00E55AF9" w:rsidRPr="006567E1" w:rsidRDefault="00E55AF9" w:rsidP="00E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Cuantumul </w:t>
            </w:r>
            <w:proofErr w:type="spellStart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obligaţiei</w:t>
            </w:r>
            <w:proofErr w:type="spellEnd"/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stinse</w:t>
            </w:r>
          </w:p>
        </w:tc>
      </w:tr>
      <w:tr w:rsidR="00E55AF9" w:rsidRPr="006567E1" w14:paraId="235C43E5" w14:textId="77777777" w:rsidTr="006567E1">
        <w:trPr>
          <w:trHeight w:val="186"/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4C6C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BACD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3612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2416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27C6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B139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8677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E55AF9" w:rsidRPr="006567E1" w14:paraId="28FCE0AD" w14:textId="77777777" w:rsidTr="006567E1">
        <w:trPr>
          <w:trHeight w:val="198"/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78AB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EEBE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D8D2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DC69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B861B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48B1B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967B9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E55AF9" w:rsidRPr="006567E1" w14:paraId="236FA918" w14:textId="77777777" w:rsidTr="006567E1">
        <w:trPr>
          <w:trHeight w:val="186"/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416BB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BB28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C25A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C1DA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82C9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5ADF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EE9C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E55AF9" w:rsidRPr="006567E1" w14:paraId="22B80216" w14:textId="77777777" w:rsidTr="006567E1">
        <w:trPr>
          <w:trHeight w:val="186"/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B6D011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43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8E78E" w14:textId="77777777" w:rsidR="00E55AF9" w:rsidRPr="006567E1" w:rsidRDefault="00E55AF9" w:rsidP="00E5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567E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0834D51F" w14:textId="2C15B344" w:rsidR="00E55AF9" w:rsidRPr="006567E1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22" w:name="do|axI^7^a|pa8"/>
      <w:bookmarkEnd w:id="322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consecinţă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, ................................</w:t>
      </w:r>
      <w:r w:rsidR="00B32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figurează în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evidenţele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contabile ale A</w:t>
      </w:r>
      <w:r w:rsidR="006567E1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6567E1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.A.R/A.B.A.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un debit în cuantum de ..................... lei format din:</w:t>
      </w:r>
    </w:p>
    <w:p w14:paraId="6DE0B28B" w14:textId="4FC80EDF" w:rsidR="00E55AF9" w:rsidRPr="006567E1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23" w:name="do|axI^7^a|pa9"/>
      <w:bookmarkEnd w:id="323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- ................... lei - rest din</w:t>
      </w:r>
      <w:r w:rsidR="00B32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8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...................., stabilit prin</w:t>
      </w:r>
      <w:r w:rsidR="00B32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9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....................., cu termen scadent .....................</w:t>
      </w:r>
    </w:p>
    <w:p w14:paraId="602E65BF" w14:textId="77777777" w:rsidR="00E55AF9" w:rsidRPr="006567E1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24" w:name="do|axI^7^a|pa10"/>
      <w:bookmarkEnd w:id="324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</w:t>
      </w:r>
    </w:p>
    <w:p w14:paraId="6F0235E9" w14:textId="77777777" w:rsidR="00E55AF9" w:rsidRPr="006567E1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25" w:name="do|axI^7^a|pa11"/>
      <w:bookmarkEnd w:id="325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Prezenta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înştiinţare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produce efecte de la data comunicării acesteia în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47 din </w:t>
      </w:r>
      <w:hyperlink r:id="rId128" w:tooltip="(Legea nr. 207/2015) (act publicat in M.Of. 547 din 23-iul-2015)" w:history="1">
        <w:r w:rsidRPr="006567E1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2DB3091" w14:textId="3A5E3274" w:rsidR="00E55AF9" w:rsidRPr="006567E1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26" w:name="do|axI^7^a|pa12"/>
      <w:bookmarkEnd w:id="326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înscris, cel interesat poate depune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</w:t>
      </w:r>
      <w:r w:rsidR="006567E1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6567E1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.A.R/A.B.A.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termen de 45 de zile de la data comunicării, în conformitate cu prevederile art. 268 - 270 din </w:t>
      </w:r>
      <w:hyperlink r:id="rId129" w:history="1">
        <w:r w:rsidRPr="006567E1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DE30D81" w14:textId="22DEBEF6" w:rsidR="00E55AF9" w:rsidRPr="006567E1" w:rsidRDefault="00E55AF9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27" w:name="do|axI^7^a|pa13"/>
      <w:bookmarkEnd w:id="327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vederea corelării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evidenţei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 cu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evidenţa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contabilă, vă rugăm să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efectuaţi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corecţiile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necesare. În măsura în care aceste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corespund cu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evidenţa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Dvs. contabilă, vă rugăm să ne </w:t>
      </w:r>
      <w:proofErr w:type="spellStart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contactaţi</w:t>
      </w:r>
      <w:proofErr w:type="spellEnd"/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A</w:t>
      </w:r>
      <w:r w:rsidR="006567E1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6567E1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.A.R/A.B.A. 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din</w:t>
      </w:r>
      <w:r w:rsidR="00B32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10</w:t>
      </w:r>
      <w:r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.................................</w:t>
      </w:r>
    </w:p>
    <w:p w14:paraId="1B28E9E4" w14:textId="77777777" w:rsidR="006567E1" w:rsidRPr="00E55AF9" w:rsidRDefault="006567E1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E55AF9" w:rsidRPr="00E55AF9" w14:paraId="0539337E" w14:textId="77777777" w:rsidTr="00E55AF9">
        <w:trPr>
          <w:trHeight w:val="12"/>
          <w:tblCellSpacing w:w="0" w:type="dxa"/>
        </w:trPr>
        <w:tc>
          <w:tcPr>
            <w:tcW w:w="0" w:type="auto"/>
            <w:hideMark/>
          </w:tcPr>
          <w:p w14:paraId="13F3202B" w14:textId="77777777" w:rsidR="006567E1" w:rsidRPr="004011BE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328" w:name="do|axI^7^a|pa14"/>
            <w:bookmarkEnd w:id="32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Director A.N.A.R/A.B.A</w:t>
            </w: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</w:t>
            </w:r>
          </w:p>
          <w:p w14:paraId="7125D4C1" w14:textId="77777777" w:rsidR="006567E1" w:rsidRPr="004011BE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................................</w:t>
            </w:r>
          </w:p>
          <w:p w14:paraId="535FE6B9" w14:textId="77777777" w:rsidR="006567E1" w:rsidRPr="004011BE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Avizat</w:t>
            </w:r>
          </w:p>
          <w:p w14:paraId="212335BA" w14:textId="77777777" w:rsidR="006567E1" w:rsidRPr="004011BE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</w:t>
            </w: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ompartiment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443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financiar-contabil</w:t>
            </w:r>
          </w:p>
          <w:p w14:paraId="5ED0F756" w14:textId="77777777" w:rsidR="006567E1" w:rsidRPr="004011BE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.............................</w:t>
            </w:r>
          </w:p>
          <w:p w14:paraId="11AD851F" w14:textId="77777777" w:rsidR="006567E1" w:rsidRPr="004011BE" w:rsidRDefault="006567E1" w:rsidP="0065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40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Întocmit/Data</w:t>
            </w:r>
          </w:p>
          <w:p w14:paraId="1219DCD3" w14:textId="77777777" w:rsidR="00E55AF9" w:rsidRPr="00E55AF9" w:rsidRDefault="00E55AF9" w:rsidP="00E55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E55A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..........................</w:t>
            </w:r>
          </w:p>
        </w:tc>
      </w:tr>
    </w:tbl>
    <w:p w14:paraId="41610AC0" w14:textId="77777777" w:rsidR="006567E1" w:rsidRDefault="006567E1" w:rsidP="006567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9" w:name="do|axI^7^b|pa3"/>
      <w:bookmarkEnd w:id="329"/>
    </w:p>
    <w:p w14:paraId="7C09A65E" w14:textId="6EA6D845" w:rsidR="001C72AB" w:rsidRPr="007D76DC" w:rsidRDefault="006567E1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A69A7" wp14:editId="3A23F985">
                <wp:simplePos x="0" y="0"/>
                <wp:positionH relativeFrom="column">
                  <wp:posOffset>29845</wp:posOffset>
                </wp:positionH>
                <wp:positionV relativeFrom="paragraph">
                  <wp:posOffset>-107315</wp:posOffset>
                </wp:positionV>
                <wp:extent cx="203454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B5987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45pt" to="162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p w14:paraId="2B7AB81D" w14:textId="021DC041" w:rsidR="00E55AF9" w:rsidRPr="007D76DC" w:rsidRDefault="007D76DC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2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completează cu numele/denumirea, domiciliul/sediul social </w:t>
      </w:r>
      <w:proofErr w:type="spellStart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celelalte date de identificare ale debitorului;</w:t>
      </w:r>
    </w:p>
    <w:p w14:paraId="1DF602BC" w14:textId="2161A7A0" w:rsidR="00E55AF9" w:rsidRPr="007D76DC" w:rsidRDefault="007D76DC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30" w:name="do|axI^7^b|pa4"/>
      <w:bookmarkEnd w:id="330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3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completează cu numărul </w:t>
      </w:r>
      <w:proofErr w:type="spellStart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data documentului prin care debitorul a efectuat plata;</w:t>
      </w:r>
    </w:p>
    <w:p w14:paraId="01D3A3BE" w14:textId="0177E26B" w:rsidR="00E55AF9" w:rsidRPr="007D76DC" w:rsidRDefault="007D76DC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31" w:name="do|axI^7^b|pa5"/>
      <w:bookmarkEnd w:id="331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4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completează cu data considerată ca fiind data </w:t>
      </w:r>
      <w:proofErr w:type="spellStart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plăţii</w:t>
      </w:r>
      <w:proofErr w:type="spellEnd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 conformitate cu </w:t>
      </w:r>
      <w:proofErr w:type="spellStart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dispoziţiile</w:t>
      </w:r>
      <w:proofErr w:type="spellEnd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art. 163 alin. (11) din </w:t>
      </w:r>
      <w:hyperlink r:id="rId130" w:history="1">
        <w:r w:rsidR="00E55AF9" w:rsidRPr="007D76DC">
          <w:rPr>
            <w:rFonts w:ascii="Times New Roman" w:eastAsia="Times New Roman" w:hAnsi="Times New Roman" w:cs="Times New Roman"/>
            <w:sz w:val="20"/>
            <w:szCs w:val="20"/>
            <w:lang w:eastAsia="ro-RO"/>
          </w:rPr>
          <w:t>Codul de procedură fiscală</w:t>
        </w:r>
      </w:hyperlink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2F3D6167" w14:textId="1A1CD970" w:rsidR="00E55AF9" w:rsidRPr="007D76DC" w:rsidRDefault="007D76DC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32" w:name="do|axI^7^b|pa6"/>
      <w:bookmarkEnd w:id="332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5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completează cu natura debitului datorat bugetului A</w:t>
      </w:r>
      <w:r w:rsidR="006567E1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N</w:t>
      </w:r>
      <w:r w:rsidR="006567E1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.A.R/A.B.A.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stins de drept</w:t>
      </w:r>
      <w:r w:rsidR="006567E1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60CE7ACB" w14:textId="4CBBDB72" w:rsidR="00E55AF9" w:rsidRPr="007D76DC" w:rsidRDefault="007D76DC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33" w:name="do|axI^7^b|pa7"/>
      <w:bookmarkEnd w:id="333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6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completează numărul </w:t>
      </w:r>
      <w:proofErr w:type="spellStart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data emiterii documentului care constituie titlu executoriu;</w:t>
      </w:r>
    </w:p>
    <w:p w14:paraId="6C49AE70" w14:textId="672CE33C" w:rsidR="00E55AF9" w:rsidRPr="007D76DC" w:rsidRDefault="007D76DC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34" w:name="do|axI^7^b|pa8"/>
      <w:bookmarkEnd w:id="334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7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completează cu data </w:t>
      </w:r>
      <w:proofErr w:type="spellStart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scadenţei</w:t>
      </w:r>
      <w:proofErr w:type="spellEnd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pentru debitele principale potrivit normelor </w:t>
      </w:r>
      <w:proofErr w:type="spellStart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legislaţiei</w:t>
      </w:r>
      <w:proofErr w:type="spellEnd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speciale în domeniul</w:t>
      </w:r>
      <w:r w:rsidR="006567E1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activitate al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</w:t>
      </w:r>
      <w:r w:rsidR="006567E1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N</w:t>
      </w:r>
      <w:r w:rsidR="006567E1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.A.R/A.B.A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iar pentru debitele accesorii, potrivit art. 156 din </w:t>
      </w:r>
      <w:hyperlink r:id="rId131" w:history="1">
        <w:r w:rsidR="00E55AF9" w:rsidRPr="007D76DC">
          <w:rPr>
            <w:rFonts w:ascii="Times New Roman" w:eastAsia="Times New Roman" w:hAnsi="Times New Roman" w:cs="Times New Roman"/>
            <w:sz w:val="20"/>
            <w:szCs w:val="20"/>
            <w:lang w:eastAsia="ro-RO"/>
          </w:rPr>
          <w:t>Codul de procedură fiscală</w:t>
        </w:r>
      </w:hyperlink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61B5DFB8" w14:textId="617D5997" w:rsidR="00E55AF9" w:rsidRPr="007D76DC" w:rsidRDefault="007D76DC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35" w:name="do|axI^7^b|pa9"/>
      <w:bookmarkEnd w:id="335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8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completează cu natura debitului restant datorat bugetului A</w:t>
      </w:r>
      <w:r w:rsidR="006567E1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N</w:t>
      </w:r>
      <w:r w:rsidR="006567E1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.A.R/A.B.A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14:paraId="19547861" w14:textId="187D6330" w:rsidR="00E55AF9" w:rsidRPr="007D76DC" w:rsidRDefault="007D76DC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36" w:name="do|axI^7^b|pa10"/>
      <w:bookmarkEnd w:id="336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9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 completează numărul </w:t>
      </w:r>
      <w:proofErr w:type="spellStart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data emiterii documentului care constituie titlu executoriu;</w:t>
      </w:r>
    </w:p>
    <w:p w14:paraId="589ACF3E" w14:textId="19641A8F" w:rsidR="00E55AF9" w:rsidRPr="007D76DC" w:rsidRDefault="007D76DC" w:rsidP="00E5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37" w:name="do|axI^7^b|pa11"/>
      <w:bookmarkEnd w:id="337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10</w:t>
      </w:r>
      <w:r w:rsidR="00E55AF9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2D0182" w:rsidRPr="000D7556">
        <w:rPr>
          <w:rFonts w:ascii="Times New Roman" w:hAnsi="Times New Roman" w:cs="Times New Roman"/>
          <w:sz w:val="20"/>
          <w:szCs w:val="20"/>
        </w:rPr>
        <w:t xml:space="preserve">Se completează cu datele de identificare ale imobilului în care </w:t>
      </w:r>
      <w:r w:rsidR="002D0182">
        <w:rPr>
          <w:rFonts w:ascii="Times New Roman" w:hAnsi="Times New Roman" w:cs="Times New Roman"/>
          <w:sz w:val="20"/>
          <w:szCs w:val="20"/>
        </w:rPr>
        <w:t>A.N.A.R/A.B.A.</w:t>
      </w:r>
      <w:r w:rsidR="002D0182" w:rsidRPr="000D7556">
        <w:rPr>
          <w:rFonts w:ascii="Times New Roman" w:hAnsi="Times New Roman" w:cs="Times New Roman"/>
          <w:sz w:val="20"/>
          <w:szCs w:val="20"/>
        </w:rPr>
        <w:t xml:space="preserve"> care a emis actul administrativ fiscal </w:t>
      </w:r>
      <w:proofErr w:type="spellStart"/>
      <w:r w:rsidR="002D0182" w:rsidRPr="000D7556">
        <w:rPr>
          <w:rFonts w:ascii="Times New Roman" w:hAnsi="Times New Roman" w:cs="Times New Roman"/>
          <w:sz w:val="20"/>
          <w:szCs w:val="20"/>
        </w:rPr>
        <w:t>îşi</w:t>
      </w:r>
      <w:proofErr w:type="spellEnd"/>
      <w:r w:rsidR="002D0182" w:rsidRPr="000D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0182" w:rsidRPr="000D7556">
        <w:rPr>
          <w:rFonts w:ascii="Times New Roman" w:hAnsi="Times New Roman" w:cs="Times New Roman"/>
          <w:sz w:val="20"/>
          <w:szCs w:val="20"/>
        </w:rPr>
        <w:t>desfăşoară</w:t>
      </w:r>
      <w:proofErr w:type="spellEnd"/>
      <w:r w:rsidR="002D0182" w:rsidRPr="000D7556">
        <w:rPr>
          <w:rFonts w:ascii="Times New Roman" w:hAnsi="Times New Roman" w:cs="Times New Roman"/>
          <w:sz w:val="20"/>
          <w:szCs w:val="20"/>
        </w:rPr>
        <w:t xml:space="preserve"> activitatea, denumirea </w:t>
      </w:r>
      <w:proofErr w:type="spellStart"/>
      <w:r w:rsidR="002D0182">
        <w:rPr>
          <w:rFonts w:ascii="Times New Roman" w:hAnsi="Times New Roman" w:cs="Times New Roman"/>
          <w:sz w:val="20"/>
          <w:szCs w:val="20"/>
        </w:rPr>
        <w:t>institu</w:t>
      </w:r>
      <w:r w:rsidR="002D0182" w:rsidRPr="00643AFE">
        <w:rPr>
          <w:rFonts w:ascii="Times New Roman" w:hAnsi="Times New Roman" w:cs="Times New Roman"/>
          <w:sz w:val="20"/>
          <w:szCs w:val="20"/>
        </w:rPr>
        <w:t>ţ</w:t>
      </w:r>
      <w:r w:rsidR="002D0182">
        <w:rPr>
          <w:rFonts w:ascii="Times New Roman" w:hAnsi="Times New Roman" w:cs="Times New Roman"/>
          <w:sz w:val="20"/>
          <w:szCs w:val="20"/>
        </w:rPr>
        <w:t>iei</w:t>
      </w:r>
      <w:proofErr w:type="spellEnd"/>
      <w:r w:rsidR="002D0182" w:rsidRPr="000D7556">
        <w:rPr>
          <w:rFonts w:ascii="Times New Roman" w:hAnsi="Times New Roman" w:cs="Times New Roman"/>
          <w:sz w:val="20"/>
          <w:szCs w:val="20"/>
        </w:rPr>
        <w:t xml:space="preserve"> care a emis </w:t>
      </w:r>
      <w:r w:rsidR="002D0182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adresa de </w:t>
      </w:r>
      <w:proofErr w:type="spellStart"/>
      <w:r w:rsidR="002D0182" w:rsidRPr="007D76DC">
        <w:rPr>
          <w:rFonts w:ascii="Times New Roman" w:eastAsia="Times New Roman" w:hAnsi="Times New Roman" w:cs="Times New Roman"/>
          <w:sz w:val="20"/>
          <w:szCs w:val="20"/>
          <w:lang w:eastAsia="ro-RO"/>
        </w:rPr>
        <w:t>înştiinţare</w:t>
      </w:r>
      <w:proofErr w:type="spellEnd"/>
      <w:r w:rsidR="002D0182" w:rsidRPr="000D7556">
        <w:rPr>
          <w:rFonts w:ascii="Times New Roman" w:hAnsi="Times New Roman" w:cs="Times New Roman"/>
          <w:sz w:val="20"/>
          <w:szCs w:val="20"/>
        </w:rPr>
        <w:t xml:space="preserve">, precum </w:t>
      </w:r>
      <w:proofErr w:type="spellStart"/>
      <w:r w:rsidR="002D0182" w:rsidRPr="000D755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2D0182" w:rsidRPr="000D7556">
        <w:rPr>
          <w:rFonts w:ascii="Times New Roman" w:hAnsi="Times New Roman" w:cs="Times New Roman"/>
          <w:sz w:val="20"/>
          <w:szCs w:val="20"/>
        </w:rPr>
        <w:t xml:space="preserve"> un număr de telefon de contact;</w:t>
      </w:r>
    </w:p>
    <w:p w14:paraId="5D562FA7" w14:textId="77777777" w:rsidR="006567E1" w:rsidRDefault="006567E1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8" w:name="do|axI^7^b|pa12"/>
      <w:bookmarkEnd w:id="338"/>
    </w:p>
    <w:p w14:paraId="140FF66A" w14:textId="77777777" w:rsidR="006567E1" w:rsidRDefault="006567E1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8B2FB5F" w14:textId="77777777" w:rsidR="006567E1" w:rsidRDefault="006567E1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E9FC09B" w14:textId="77777777" w:rsidR="002D0182" w:rsidRDefault="00E96443" w:rsidP="002D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132" w:history="1"/>
      <w:r w:rsidR="002D0182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51ACFDF5" w14:textId="01ECFFAF" w:rsidR="002D0182" w:rsidRDefault="002D0182" w:rsidP="002D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D0182">
        <w:rPr>
          <w:rFonts w:ascii="Times New Roman" w:eastAsia="Times New Roman" w:hAnsi="Times New Roman" w:cs="Times New Roman"/>
          <w:sz w:val="24"/>
          <w:szCs w:val="24"/>
          <w:lang w:eastAsia="ro-RO"/>
        </w:rPr>
        <w:t>Înştiinţare</w:t>
      </w:r>
      <w:proofErr w:type="spellEnd"/>
      <w:r w:rsidRPr="002D01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stingerea </w:t>
      </w:r>
      <w:proofErr w:type="spellStart"/>
      <w:r w:rsidRPr="002D0182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obligaţiilor</w:t>
      </w:r>
      <w:proofErr w:type="spellEnd"/>
      <w:r w:rsidRPr="002D01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</w:t>
      </w:r>
      <w:r w:rsidR="00EC695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4977F62" w14:textId="77777777" w:rsidR="002D0182" w:rsidRPr="000D7556" w:rsidRDefault="002D0182" w:rsidP="002D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72FEDB91" w14:textId="77777777" w:rsidR="002D0182" w:rsidRPr="000D7556" w:rsidRDefault="002D0182" w:rsidP="002D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363A4B61" w14:textId="31FDD14B" w:rsidR="002D0182" w:rsidRPr="000D7556" w:rsidRDefault="002D0182" w:rsidP="002D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="000042F2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2 alin. (1) </w:t>
      </w:r>
      <w:proofErr w:type="spellStart"/>
      <w:r w:rsidR="000042F2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0042F2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(5) lit. a), art. 3 alin. (1) </w:t>
      </w:r>
      <w:proofErr w:type="spellStart"/>
      <w:r w:rsidR="000042F2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0042F2" w:rsidRPr="006567E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165 alin. (9)</w:t>
      </w:r>
      <w:r w:rsidRPr="003B754E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133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34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756A8BE5" w14:textId="77777777" w:rsidR="002D0182" w:rsidRPr="000D7556" w:rsidRDefault="002D0182" w:rsidP="002D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2 exemplare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1385D139" w14:textId="0BA2A4D4" w:rsidR="002D0182" w:rsidRPr="000D7556" w:rsidRDefault="002D0182" w:rsidP="002D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Circulă: 1 exemplar la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042F2">
        <w:rPr>
          <w:rFonts w:ascii="Times New Roman" w:eastAsia="Times New Roman" w:hAnsi="Times New Roman" w:cs="Times New Roman"/>
          <w:sz w:val="24"/>
          <w:szCs w:val="24"/>
          <w:lang w:eastAsia="ro-RO"/>
        </w:rPr>
        <w:t>debitor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FB82318" w14:textId="799A05E5" w:rsidR="002D0182" w:rsidRDefault="002D0182" w:rsidP="002D0182">
      <w:pPr>
        <w:pStyle w:val="Listparagraf"/>
        <w:spacing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  <w:r w:rsidR="000042F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4567306" w14:textId="262709B7" w:rsidR="006567E1" w:rsidRDefault="006567E1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2AC7B96" w14:textId="6E0DF59E" w:rsidR="002D0182" w:rsidRDefault="002D0182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8949D38" w14:textId="686039B2" w:rsidR="002D0182" w:rsidRDefault="002D0182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E923F06" w14:textId="5B88AF75" w:rsidR="002D0182" w:rsidRDefault="002D0182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25BFF306" w14:textId="77777777" w:rsidR="002D0182" w:rsidRDefault="002D0182" w:rsidP="00E55A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47BCBAF" w14:textId="6C41A920" w:rsidR="00E55AF9" w:rsidRDefault="00E55AF9" w:rsidP="007678BF">
      <w:pPr>
        <w:spacing w:before="240"/>
        <w:rPr>
          <w:rStyle w:val="tpa1"/>
          <w:rFonts w:ascii="Verdana" w:hAnsi="Verdana"/>
        </w:rPr>
      </w:pPr>
    </w:p>
    <w:p w14:paraId="2E022571" w14:textId="7D84F884" w:rsidR="00E55AF9" w:rsidRDefault="00E55AF9" w:rsidP="007678BF">
      <w:pPr>
        <w:spacing w:before="240"/>
        <w:rPr>
          <w:rStyle w:val="tpa1"/>
          <w:rFonts w:ascii="Verdana" w:hAnsi="Verdana"/>
        </w:rPr>
      </w:pPr>
    </w:p>
    <w:p w14:paraId="713EE76C" w14:textId="154103A9" w:rsidR="00E14D88" w:rsidRDefault="00E14D88" w:rsidP="007678BF">
      <w:pPr>
        <w:spacing w:before="240"/>
        <w:rPr>
          <w:rStyle w:val="tpa1"/>
          <w:rFonts w:ascii="Verdana" w:hAnsi="Verdana"/>
        </w:rPr>
      </w:pPr>
    </w:p>
    <w:p w14:paraId="7A3633BF" w14:textId="0C6C1FED" w:rsidR="00E14D88" w:rsidRDefault="00E14D88" w:rsidP="007678BF">
      <w:pPr>
        <w:spacing w:before="240"/>
        <w:rPr>
          <w:rStyle w:val="tpa1"/>
          <w:rFonts w:ascii="Verdana" w:hAnsi="Verdana"/>
        </w:rPr>
      </w:pPr>
    </w:p>
    <w:p w14:paraId="2B116C30" w14:textId="567043E7" w:rsidR="00E14D88" w:rsidRDefault="00E14D88" w:rsidP="007678BF">
      <w:pPr>
        <w:spacing w:before="240"/>
        <w:rPr>
          <w:rStyle w:val="tpa1"/>
          <w:rFonts w:ascii="Verdana" w:hAnsi="Verdana"/>
        </w:rPr>
      </w:pPr>
    </w:p>
    <w:p w14:paraId="2BE9E649" w14:textId="7C199E0F" w:rsidR="00E14D88" w:rsidRDefault="00E14D88" w:rsidP="007678BF">
      <w:pPr>
        <w:spacing w:before="240"/>
        <w:rPr>
          <w:rStyle w:val="tpa1"/>
          <w:rFonts w:ascii="Verdana" w:hAnsi="Verdana"/>
        </w:rPr>
      </w:pPr>
    </w:p>
    <w:p w14:paraId="7DD19C36" w14:textId="447523EF" w:rsidR="00EC6957" w:rsidRDefault="00EC6957" w:rsidP="007678BF">
      <w:pPr>
        <w:spacing w:before="240"/>
        <w:rPr>
          <w:rStyle w:val="tpa1"/>
          <w:rFonts w:ascii="Verdana" w:hAnsi="Verdana"/>
        </w:rPr>
      </w:pPr>
    </w:p>
    <w:p w14:paraId="5CF06C3A" w14:textId="0E74D633" w:rsidR="000D7CCB" w:rsidRDefault="000D7CCB" w:rsidP="007678BF">
      <w:pPr>
        <w:spacing w:before="240"/>
        <w:rPr>
          <w:rStyle w:val="tpa1"/>
          <w:rFonts w:ascii="Verdana" w:hAnsi="Verdana"/>
        </w:rPr>
      </w:pPr>
    </w:p>
    <w:p w14:paraId="334A0FEF" w14:textId="77777777" w:rsidR="000D7CCB" w:rsidRDefault="000D7CCB" w:rsidP="007678BF">
      <w:pPr>
        <w:spacing w:before="240"/>
        <w:rPr>
          <w:rStyle w:val="tpa1"/>
          <w:rFonts w:ascii="Verdana" w:hAnsi="Verdana"/>
        </w:rPr>
      </w:pPr>
    </w:p>
    <w:p w14:paraId="3D28FEDD" w14:textId="77777777" w:rsidR="00E14D88" w:rsidRDefault="00E14D88" w:rsidP="007678BF">
      <w:pPr>
        <w:spacing w:before="240"/>
        <w:rPr>
          <w:rStyle w:val="tpa1"/>
          <w:rFonts w:ascii="Verdana" w:hAnsi="Verdana"/>
        </w:rPr>
      </w:pPr>
    </w:p>
    <w:p w14:paraId="2718F681" w14:textId="61041DEA" w:rsidR="003E2A80" w:rsidRPr="00B62E9E" w:rsidRDefault="003E2A80" w:rsidP="003E2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Anexa nr. </w:t>
      </w:r>
      <w:r w:rsidR="000D7C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15</w:t>
      </w:r>
      <w:r w:rsidRPr="00B62E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</w:t>
      </w:r>
    </w:p>
    <w:p w14:paraId="03B5721C" w14:textId="75FC76D7" w:rsidR="003E2A80" w:rsidRDefault="003E2A80" w:rsidP="003E2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D309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Ordinul ministrului mediului, apelor și pădurilor nr........................./.....................2020</w:t>
      </w:r>
    </w:p>
    <w:p w14:paraId="417A4308" w14:textId="187E0F75" w:rsidR="000D7CCB" w:rsidRDefault="000D7CCB" w:rsidP="000D7C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(Anexa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Ordinul ministrului apelor și pădurilor nr. 923/2018)</w:t>
      </w:r>
    </w:p>
    <w:p w14:paraId="71681854" w14:textId="77777777" w:rsidR="000D7CCB" w:rsidRPr="00AC13A7" w:rsidRDefault="000D7CCB" w:rsidP="003E2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6ACCBB" w14:textId="77777777" w:rsidR="003E2A80" w:rsidRDefault="003E2A80" w:rsidP="002B763F">
      <w:pPr>
        <w:shd w:val="clear" w:color="auto" w:fill="FFFFFF"/>
        <w:jc w:val="both"/>
        <w:rPr>
          <w:rStyle w:val="tpa1"/>
          <w:rFonts w:ascii="Verdana" w:hAnsi="Verdana"/>
          <w:b/>
          <w:bCs/>
        </w:rPr>
      </w:pPr>
    </w:p>
    <w:p w14:paraId="7C56393A" w14:textId="3402E735" w:rsidR="002B763F" w:rsidRPr="003E2A80" w:rsidRDefault="003E2A80" w:rsidP="003E2A80">
      <w:pPr>
        <w:pStyle w:val="Listparagraf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339" w:name="do|ax4|pa2"/>
      <w:bookmarkStart w:id="340" w:name="_Hlk39751757"/>
      <w:bookmarkEnd w:id="339"/>
      <w:r w:rsidRPr="003E2A8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PROCES-VERBAL PRIVIND CHELTUIELILE DE EXECUTARE SILITĂ</w:t>
      </w:r>
    </w:p>
    <w:bookmarkEnd w:id="340"/>
    <w:p w14:paraId="0427A396" w14:textId="77777777" w:rsidR="003E2A80" w:rsidRDefault="003E2A80" w:rsidP="003E2A80">
      <w:pPr>
        <w:pStyle w:val="Listparagraf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E32F9D2" w14:textId="77777777" w:rsidR="003E2A80" w:rsidRDefault="003E2A80" w:rsidP="003E2A80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CAAB725" w14:textId="49B3B4FC" w:rsidR="003E2A80" w:rsidRPr="003422F4" w:rsidRDefault="003E2A80" w:rsidP="003E2A80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ANTET</w:t>
      </w:r>
      <w:r w:rsidRPr="00342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</w:t>
      </w:r>
    </w:p>
    <w:p w14:paraId="5C40CB99" w14:textId="77777777" w:rsidR="003E2A80" w:rsidRDefault="003E2A80" w:rsidP="003E2A80">
      <w:pPr>
        <w:pStyle w:val="Listparagraf"/>
        <w:shd w:val="clear" w:color="auto" w:fill="FFFFFF"/>
        <w:tabs>
          <w:tab w:val="left" w:pos="9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2F4">
        <w:rPr>
          <w:rFonts w:ascii="Times New Roman" w:eastAsia="Times New Roman" w:hAnsi="Times New Roman" w:cs="Times New Roman"/>
          <w:sz w:val="24"/>
          <w:szCs w:val="24"/>
          <w:lang w:eastAsia="ro-RO"/>
        </w:rPr>
        <w:t>Dosar de executare nr. ...........</w:t>
      </w:r>
    </w:p>
    <w:p w14:paraId="039660F7" w14:textId="77777777" w:rsidR="003E2A80" w:rsidRDefault="003E2A80" w:rsidP="003E2A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40E70FA" w14:textId="0D6A723A" w:rsidR="003E2A80" w:rsidRDefault="003E2A80" w:rsidP="003E2A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E2A8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PROCES-VERBAL PRIVIND CHELTUIELILE DE EXECUTARE SILITĂ NR. .....</w:t>
      </w:r>
    </w:p>
    <w:p w14:paraId="47ACE241" w14:textId="77777777" w:rsidR="003E2A80" w:rsidRPr="003E2A80" w:rsidRDefault="003E2A80" w:rsidP="003E2A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12DE5BB6" w14:textId="19AD6C34" w:rsidR="002B763F" w:rsidRPr="003E2A80" w:rsidRDefault="002B763F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41" w:name="do|ax4|pa3"/>
      <w:bookmarkEnd w:id="341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art. 256 alin. (3) din Legea nr. </w:t>
      </w:r>
      <w:hyperlink r:id="rId135" w:history="1">
        <w:r w:rsidRPr="003E2A8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36" w:tooltip="(Legea nr. 207/2015) (act publicat in M.Of. 547 din 23-iul-2015)" w:history="1">
        <w:r w:rsidRPr="003E2A8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pentru stingerea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creanţelor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fiscale în sarcina debitorului</w:t>
      </w:r>
      <w:r w:rsidR="00367D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2</w:t>
      </w:r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..........................................., cu domiciliul fiscal în ROMÂNIA/..................,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........................., codul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poştal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......................, municipiul/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oraşul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/comuna ........................, satul/sectorul ................, str. .............., nr. ........, bl. ...., sc. ......, et. ......., ap. ....., identificat prin B.I./C.I./C.I.P./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Paşaport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, seria ................, nr. .................., C.I.F</w:t>
      </w:r>
      <w:r w:rsidR="00367D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....................., tel./fax ...................., e-mail ..................., în baza titlului executoriu nr. /data</w:t>
      </w:r>
      <w:r w:rsidR="00367D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4</w:t>
      </w:r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..................., emis de ....................,s-a aplicat procedura de executare silită pentru care s-au efectuat următoarele cheltuieli de executare:</w:t>
      </w:r>
    </w:p>
    <w:tbl>
      <w:tblPr>
        <w:tblW w:w="897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3899"/>
        <w:gridCol w:w="1813"/>
      </w:tblGrid>
      <w:tr w:rsidR="002B763F" w:rsidRPr="003E2A80" w14:paraId="5ED3B8F7" w14:textId="77777777" w:rsidTr="003E2A80">
        <w:trPr>
          <w:trHeight w:val="397"/>
          <w:tblCellSpacing w:w="0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0F7C" w14:textId="77777777" w:rsidR="002B763F" w:rsidRPr="003E2A80" w:rsidRDefault="002B763F" w:rsidP="002B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bookmarkStart w:id="342" w:name="do|ax4|pa4"/>
            <w:bookmarkEnd w:id="342"/>
            <w:r w:rsidRPr="003E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Natura cheltuielilor de executare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F4FE" w14:textId="77777777" w:rsidR="002B763F" w:rsidRPr="003E2A80" w:rsidRDefault="002B763F" w:rsidP="002B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Denumirea documentului justificativ, numărul </w:t>
            </w:r>
            <w:proofErr w:type="spellStart"/>
            <w:r w:rsidRPr="003E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3E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dată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29250" w14:textId="77777777" w:rsidR="002B763F" w:rsidRPr="003E2A80" w:rsidRDefault="002B763F" w:rsidP="002B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Suma</w:t>
            </w:r>
            <w:r w:rsidRPr="003E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(lei)</w:t>
            </w:r>
          </w:p>
        </w:tc>
      </w:tr>
      <w:tr w:rsidR="002B763F" w:rsidRPr="003E2A80" w14:paraId="364B74B0" w14:textId="77777777" w:rsidTr="003E2A80">
        <w:trPr>
          <w:trHeight w:val="186"/>
          <w:tblCellSpacing w:w="0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B484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3585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1C0A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2B763F" w:rsidRPr="003E2A80" w14:paraId="4D9382D4" w14:textId="77777777" w:rsidTr="003E2A80">
        <w:trPr>
          <w:trHeight w:val="186"/>
          <w:tblCellSpacing w:w="0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619A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065F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2318C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2B763F" w:rsidRPr="003E2A80" w14:paraId="08EFBAD0" w14:textId="77777777" w:rsidTr="003E2A80">
        <w:trPr>
          <w:trHeight w:val="186"/>
          <w:tblCellSpacing w:w="0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D6FC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3E76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B288F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2B763F" w:rsidRPr="003E2A80" w14:paraId="770E8929" w14:textId="77777777" w:rsidTr="003E2A80">
        <w:trPr>
          <w:trHeight w:val="186"/>
          <w:tblCellSpacing w:w="0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E6E43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0317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61D8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2B763F" w:rsidRPr="003E2A80" w14:paraId="287A37DF" w14:textId="77777777" w:rsidTr="003E2A80">
        <w:trPr>
          <w:trHeight w:val="198"/>
          <w:tblCellSpacing w:w="0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E71B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9801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23BF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2B763F" w:rsidRPr="003E2A80" w14:paraId="0DD5B390" w14:textId="77777777" w:rsidTr="003E2A80">
        <w:trPr>
          <w:trHeight w:val="186"/>
          <w:tblCellSpacing w:w="0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258C" w14:textId="77777777" w:rsidR="002B763F" w:rsidRPr="003E2A80" w:rsidRDefault="002B763F" w:rsidP="002B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6D42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717D" w14:textId="77777777" w:rsidR="002B763F" w:rsidRPr="003E2A80" w:rsidRDefault="002B763F" w:rsidP="002B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E2A8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5A56450C" w14:textId="77777777" w:rsidR="002B763F" w:rsidRPr="003E2A80" w:rsidRDefault="002B763F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43" w:name="do|ax4|pa5"/>
      <w:bookmarkEnd w:id="343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conformitate cu prevederile art. 256 alin. (3) din Legea nr. </w:t>
      </w:r>
      <w:hyperlink r:id="rId137" w:history="1">
        <w:r w:rsidRPr="003E2A8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38" w:history="1">
        <w:r w:rsidRPr="003E2A8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prezentul înscris constituie titlu executoriu.</w:t>
      </w:r>
    </w:p>
    <w:p w14:paraId="3AA3BDDE" w14:textId="77777777" w:rsidR="002B763F" w:rsidRPr="003E2A80" w:rsidRDefault="002B763F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44" w:name="do|ax4|pa6"/>
      <w:bookmarkEnd w:id="344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Împotriva prezentului înscris, cel interesat poate introduce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contestaţie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instanţa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judecătorească competentă, în termen de 15 zile de la comunicare sau luare la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conformitate cu prevederile art. 260-261 din Legea nr. </w:t>
      </w:r>
      <w:hyperlink r:id="rId139" w:history="1">
        <w:r w:rsidRPr="003E2A8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40" w:tooltip="(Legea nr. 207/2015) (act publicat in M.Of. 547 din 23-iul-2015)" w:history="1">
        <w:r w:rsidRPr="003E2A8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36B7C5B1" w14:textId="77777777" w:rsidR="002B763F" w:rsidRPr="003E2A80" w:rsidRDefault="002B763F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45" w:name="do|ax4|pa7"/>
      <w:bookmarkEnd w:id="345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Potrivit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dispoziţiilor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9 alin. (2) lit. d) din Legea nr. </w:t>
      </w:r>
      <w:hyperlink r:id="rId141" w:history="1">
        <w:r w:rsidRPr="003E2A8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207/2015</w:t>
        </w:r>
      </w:hyperlink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42" w:history="1">
        <w:r w:rsidRPr="003E2A80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Codul de procedură fiscală</w:t>
        </w:r>
      </w:hyperlink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ulterioare, când urmează să se ia măsuri de executare silită, nu este obligatorie audierea contribuabilului.</w:t>
      </w:r>
    </w:p>
    <w:p w14:paraId="503A0A8C" w14:textId="77777777" w:rsidR="003E2A80" w:rsidRPr="003E2A80" w:rsidRDefault="003E2A80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46" w:name="do|ax4|pa8"/>
      <w:bookmarkEnd w:id="346"/>
    </w:p>
    <w:p w14:paraId="5A26D211" w14:textId="77777777" w:rsidR="00367D29" w:rsidRPr="00367D29" w:rsidRDefault="002B763F" w:rsidP="003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>Data emiterii ................................</w:t>
      </w:r>
      <w:bookmarkStart w:id="347" w:name="do|ax4|pa9"/>
      <w:bookmarkStart w:id="348" w:name="do|ax4|pa10"/>
      <w:bookmarkEnd w:id="347"/>
      <w:bookmarkEnd w:id="348"/>
    </w:p>
    <w:p w14:paraId="5CA1FD7C" w14:textId="657F27CD" w:rsidR="00367D29" w:rsidRPr="00367D29" w:rsidRDefault="00367D29" w:rsidP="003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67D2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Director A.N.A.R/A.B.A,</w:t>
      </w:r>
    </w:p>
    <w:p w14:paraId="747D442C" w14:textId="1E55B3EA" w:rsidR="002B763F" w:rsidRPr="00367D29" w:rsidRDefault="002B763F" w:rsidP="003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>L.S. .........................</w:t>
      </w:r>
    </w:p>
    <w:p w14:paraId="04AD45E6" w14:textId="77777777" w:rsidR="002B763F" w:rsidRPr="00367D29" w:rsidRDefault="002B763F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49" w:name="do|ax4|pa11"/>
      <w:bookmarkEnd w:id="349"/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(prenumele, numele </w:t>
      </w:r>
      <w:proofErr w:type="spellStart"/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semnătura)</w:t>
      </w:r>
    </w:p>
    <w:p w14:paraId="065F2A0D" w14:textId="2C08AEC0" w:rsidR="002B763F" w:rsidRPr="00367D29" w:rsidRDefault="002B763F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50" w:name="do|ax4|pa12"/>
      <w:bookmarkEnd w:id="350"/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>Executor fiscal</w:t>
      </w:r>
      <w:r w:rsidR="00367D29"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al A.N.A.R/A.B.A,</w:t>
      </w:r>
    </w:p>
    <w:p w14:paraId="0BDCEF9F" w14:textId="77777777" w:rsidR="002B763F" w:rsidRPr="00367D29" w:rsidRDefault="002B763F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51" w:name="do|ax4|pa13"/>
      <w:bookmarkEnd w:id="351"/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>.................................</w:t>
      </w:r>
    </w:p>
    <w:p w14:paraId="35E15166" w14:textId="77777777" w:rsidR="002B763F" w:rsidRPr="00367D29" w:rsidRDefault="002B763F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52" w:name="do|ax4|pa14"/>
      <w:bookmarkEnd w:id="352"/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lastRenderedPageBreak/>
        <w:t xml:space="preserve">(prenumele, numele </w:t>
      </w:r>
      <w:proofErr w:type="spellStart"/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semnătura)</w:t>
      </w:r>
    </w:p>
    <w:p w14:paraId="3DAADDFA" w14:textId="77777777" w:rsidR="00367D29" w:rsidRDefault="00367D29" w:rsidP="002B76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ertAlign w:val="superscript"/>
          <w:lang w:eastAsia="ro-RO"/>
        </w:rPr>
      </w:pPr>
      <w:bookmarkStart w:id="353" w:name="do|ax4|pa15"/>
      <w:bookmarkStart w:id="354" w:name="do|ax4|pa16"/>
      <w:bookmarkEnd w:id="353"/>
      <w:bookmarkEnd w:id="354"/>
    </w:p>
    <w:p w14:paraId="423D7D6D" w14:textId="77777777" w:rsidR="00367D29" w:rsidRDefault="00367D29" w:rsidP="00367D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C018CF9" w14:textId="77777777" w:rsidR="00367D29" w:rsidRPr="007D76DC" w:rsidRDefault="00367D29" w:rsidP="00367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0625" wp14:editId="341AA38A">
                <wp:simplePos x="0" y="0"/>
                <wp:positionH relativeFrom="column">
                  <wp:posOffset>29845</wp:posOffset>
                </wp:positionH>
                <wp:positionV relativeFrom="paragraph">
                  <wp:posOffset>-107315</wp:posOffset>
                </wp:positionV>
                <wp:extent cx="20345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F0CCD"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45pt" to="162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3178B1">
        <w:rPr>
          <w:rStyle w:val="Referinnotdesubsol"/>
          <w:rFonts w:ascii="Times New Roman" w:hAnsi="Times New Roman" w:cs="Times New Roman"/>
          <w:sz w:val="20"/>
          <w:szCs w:val="20"/>
        </w:rPr>
        <w:footnoteRef/>
      </w:r>
      <w:r w:rsidRPr="003178B1">
        <w:rPr>
          <w:rFonts w:ascii="Times New Roman" w:hAnsi="Times New Roman" w:cs="Times New Roman"/>
          <w:sz w:val="20"/>
          <w:szCs w:val="20"/>
        </w:rPr>
        <w:t xml:space="preserve"> </w:t>
      </w:r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Se va trece sigla, denumirea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şi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adresa Administrației Naționale „Apele Române” /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Administraţiei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178B1">
        <w:rPr>
          <w:rFonts w:ascii="Times New Roman" w:hAnsi="Times New Roman" w:cs="Times New Roman"/>
          <w:sz w:val="20"/>
          <w:szCs w:val="20"/>
          <w:u w:val="single"/>
        </w:rPr>
        <w:t>Bazinale</w:t>
      </w:r>
      <w:proofErr w:type="spellEnd"/>
      <w:r w:rsidRPr="003178B1">
        <w:rPr>
          <w:rFonts w:ascii="Times New Roman" w:hAnsi="Times New Roman" w:cs="Times New Roman"/>
          <w:sz w:val="20"/>
          <w:szCs w:val="20"/>
          <w:u w:val="single"/>
        </w:rPr>
        <w:t xml:space="preserve"> de Apă ... emitentă a prezentului act</w:t>
      </w:r>
      <w:r w:rsidRPr="003178B1">
        <w:rPr>
          <w:rFonts w:ascii="Times New Roman" w:hAnsi="Times New Roman" w:cs="Times New Roman"/>
          <w:sz w:val="20"/>
          <w:szCs w:val="20"/>
        </w:rPr>
        <w:t>.</w:t>
      </w:r>
    </w:p>
    <w:p w14:paraId="3371A0AC" w14:textId="058D3175" w:rsidR="002B763F" w:rsidRPr="00367D29" w:rsidRDefault="00367D29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367D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 xml:space="preserve">2 </w:t>
      </w:r>
      <w:r w:rsidR="002B763F"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Prenume </w:t>
      </w:r>
      <w:proofErr w:type="spellStart"/>
      <w:r w:rsidR="002B763F"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2B763F"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nume/denumire;</w:t>
      </w:r>
    </w:p>
    <w:p w14:paraId="292DAEDE" w14:textId="62417E0A" w:rsidR="002B763F" w:rsidRPr="00367D29" w:rsidRDefault="00367D29" w:rsidP="002B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55" w:name="do|ax4|pa17"/>
      <w:bookmarkEnd w:id="355"/>
      <w:r w:rsidRPr="00367D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 xml:space="preserve">3 </w:t>
      </w:r>
      <w:r w:rsidR="002B763F" w:rsidRPr="00367D29">
        <w:rPr>
          <w:rFonts w:ascii="Times New Roman" w:eastAsia="Times New Roman" w:hAnsi="Times New Roman" w:cs="Times New Roman"/>
          <w:sz w:val="20"/>
          <w:szCs w:val="20"/>
          <w:lang w:eastAsia="ro-RO"/>
        </w:rPr>
        <w:t>Se va completa: codul de identificare fiscală (codul numeric personal, numărul de identificare fiscală, codul de înregistrare fiscală sau codul unic de înregistrare, după caz);</w:t>
      </w:r>
    </w:p>
    <w:p w14:paraId="589A3FF5" w14:textId="6CBA799E" w:rsidR="002B763F" w:rsidRPr="002A4FF8" w:rsidRDefault="0028118C" w:rsidP="0028118C">
      <w:pPr>
        <w:pStyle w:val="Listparagraf"/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356" w:name="do|ax4|pa18"/>
      <w:bookmarkEnd w:id="356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 xml:space="preserve">4 </w:t>
      </w:r>
      <w:r w:rsidR="002B763F" w:rsidRPr="002A4FF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În cazul în care s-au emis mai multe titluri executorii se vor indica pentru toate numărul </w:t>
      </w:r>
      <w:proofErr w:type="spellStart"/>
      <w:r w:rsidR="002B763F" w:rsidRPr="002A4FF8">
        <w:rPr>
          <w:rFonts w:ascii="Times New Roman" w:eastAsia="Times New Roman" w:hAnsi="Times New Roman" w:cs="Times New Roman"/>
          <w:sz w:val="20"/>
          <w:szCs w:val="20"/>
          <w:lang w:eastAsia="ro-RO"/>
        </w:rPr>
        <w:t>şi</w:t>
      </w:r>
      <w:proofErr w:type="spellEnd"/>
      <w:r w:rsidR="002B763F" w:rsidRPr="002A4FF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data emiterii.</w:t>
      </w:r>
    </w:p>
    <w:p w14:paraId="40336C24" w14:textId="5F205CCF" w:rsidR="002B763F" w:rsidRDefault="002B763F" w:rsidP="007678BF">
      <w:pPr>
        <w:spacing w:before="240"/>
        <w:rPr>
          <w:rFonts w:ascii="Verdana" w:hAnsi="Verdana"/>
        </w:rPr>
      </w:pPr>
    </w:p>
    <w:p w14:paraId="77955454" w14:textId="36D10045" w:rsidR="002A4FF8" w:rsidRDefault="002A4FF8" w:rsidP="007678BF">
      <w:pPr>
        <w:spacing w:before="240"/>
        <w:rPr>
          <w:rFonts w:ascii="Verdana" w:hAnsi="Verdana"/>
        </w:rPr>
      </w:pPr>
    </w:p>
    <w:p w14:paraId="0B042452" w14:textId="38F21BAE" w:rsidR="002A4FF8" w:rsidRDefault="002A4FF8" w:rsidP="007678BF">
      <w:pPr>
        <w:spacing w:before="240"/>
        <w:rPr>
          <w:rFonts w:ascii="Verdana" w:hAnsi="Verdana"/>
        </w:rPr>
      </w:pPr>
    </w:p>
    <w:p w14:paraId="5DB46373" w14:textId="77777777" w:rsidR="002A4FF8" w:rsidRDefault="00E96443" w:rsidP="002A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143" w:history="1"/>
      <w:r w:rsidR="002A4FF8"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</w:p>
    <w:p w14:paraId="45E03E1D" w14:textId="3C12733B" w:rsidR="002A4FF8" w:rsidRDefault="002A4FF8" w:rsidP="002A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Denumire: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Pr="002A4FF8">
        <w:rPr>
          <w:rFonts w:ascii="Times New Roman" w:eastAsia="Times New Roman" w:hAnsi="Times New Roman" w:cs="Times New Roman"/>
          <w:sz w:val="24"/>
          <w:szCs w:val="24"/>
          <w:lang w:eastAsia="ro-RO"/>
        </w:rPr>
        <w:t>roces-verbal privind cheltuielile de executare silită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6BBB381" w14:textId="77777777" w:rsidR="002A4FF8" w:rsidRPr="000D7556" w:rsidRDefault="002A4FF8" w:rsidP="002A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Format: A4/t1.</w:t>
      </w:r>
    </w:p>
    <w:p w14:paraId="29E234F4" w14:textId="77777777" w:rsidR="002A4FF8" w:rsidRPr="000D7556" w:rsidRDefault="002A4FF8" w:rsidP="002A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 de tipărire: se editează din sistem informatic.</w:t>
      </w:r>
    </w:p>
    <w:p w14:paraId="66164D5B" w14:textId="008C46EB" w:rsidR="002A4FF8" w:rsidRPr="000D7556" w:rsidRDefault="002A4FF8" w:rsidP="002A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utilizează: în baza </w:t>
      </w:r>
      <w:r w:rsidRPr="003E2A80">
        <w:rPr>
          <w:rFonts w:ascii="Times New Roman" w:eastAsia="Times New Roman" w:hAnsi="Times New Roman" w:cs="Times New Roman"/>
          <w:sz w:val="24"/>
          <w:szCs w:val="24"/>
          <w:lang w:eastAsia="ro-RO"/>
        </w:rPr>
        <w:t>art. 256 alin. (3)</w:t>
      </w:r>
      <w:r w:rsidRPr="003B754E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Legea nr. </w:t>
      </w:r>
      <w:hyperlink r:id="rId144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207/2015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</w:t>
      </w:r>
      <w:hyperlink r:id="rId145" w:history="1">
        <w:r w:rsidRPr="000D7556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Codul de procedură fiscală</w:t>
        </w:r>
      </w:hyperlink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modificările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completările ulterioare.</w:t>
      </w:r>
    </w:p>
    <w:p w14:paraId="73EDC616" w14:textId="202E361B" w:rsidR="002A4FF8" w:rsidRPr="000D7556" w:rsidRDefault="002A4FF8" w:rsidP="002A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întocmeşte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 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de către executorii fiscali din cadrul 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Administrației Naționale „Apele Române” / Administrației </w:t>
      </w:r>
      <w:proofErr w:type="spellStart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Bazinale</w:t>
      </w:r>
      <w:proofErr w:type="spellEnd"/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Apă</w:t>
      </w:r>
      <w:r w:rsidRPr="000D755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03D528F7" w14:textId="18A7CB74" w:rsidR="002A4FF8" w:rsidRDefault="002A4FF8" w:rsidP="002A4FF8">
      <w:pPr>
        <w:pStyle w:val="Listparagraf"/>
        <w:spacing w:line="24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6</w:t>
      </w:r>
      <w:r w:rsidRPr="000D755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Pr="000D7556">
        <w:rPr>
          <w:rFonts w:ascii="Times New Roman" w:eastAsia="Times New Roman" w:hAnsi="Times New Roman" w:cs="Times New Roman"/>
          <w:sz w:val="24"/>
          <w:szCs w:val="24"/>
          <w:lang w:eastAsia="ro-RO"/>
        </w:rPr>
        <w:t>Se arhivează: 1 exemplar la dosarul de executare silită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B1CBD66" w14:textId="77777777" w:rsidR="002A4FF8" w:rsidRPr="00CA2035" w:rsidRDefault="002A4FF8" w:rsidP="007678BF">
      <w:pPr>
        <w:spacing w:before="240"/>
        <w:rPr>
          <w:rFonts w:ascii="Verdana" w:hAnsi="Verdana"/>
        </w:rPr>
      </w:pPr>
    </w:p>
    <w:sectPr w:rsidR="002A4FF8" w:rsidRPr="00CA2035" w:rsidSect="00572064">
      <w:footerReference w:type="default" r:id="rId14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909CD" w14:textId="77777777" w:rsidR="006D28E3" w:rsidRDefault="006D28E3" w:rsidP="00B26281">
      <w:pPr>
        <w:spacing w:after="0" w:line="240" w:lineRule="auto"/>
      </w:pPr>
      <w:r>
        <w:separator/>
      </w:r>
    </w:p>
  </w:endnote>
  <w:endnote w:type="continuationSeparator" w:id="0">
    <w:p w14:paraId="2CFDD2CE" w14:textId="77777777" w:rsidR="006D28E3" w:rsidRDefault="006D28E3" w:rsidP="00B2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8D06" w14:textId="2F668434" w:rsidR="00E96443" w:rsidRDefault="00E964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93B7" w14:textId="77777777" w:rsidR="006D28E3" w:rsidRDefault="006D28E3" w:rsidP="00B26281">
      <w:pPr>
        <w:spacing w:after="0" w:line="240" w:lineRule="auto"/>
      </w:pPr>
      <w:r>
        <w:separator/>
      </w:r>
    </w:p>
  </w:footnote>
  <w:footnote w:type="continuationSeparator" w:id="0">
    <w:p w14:paraId="099AF8A9" w14:textId="77777777" w:rsidR="006D28E3" w:rsidRDefault="006D28E3" w:rsidP="00B26281">
      <w:pPr>
        <w:spacing w:after="0" w:line="240" w:lineRule="auto"/>
      </w:pPr>
      <w:r>
        <w:continuationSeparator/>
      </w:r>
    </w:p>
  </w:footnote>
  <w:footnote w:id="1">
    <w:p w14:paraId="3580DC04" w14:textId="2585C914" w:rsidR="00E96443" w:rsidRDefault="00E96443" w:rsidP="002A59E0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 w:rsidRPr="00BB1952">
        <w:rPr>
          <w:u w:val="single"/>
        </w:rPr>
        <w:t xml:space="preserve">Se va trece sigla, denumirea </w:t>
      </w:r>
      <w:proofErr w:type="spellStart"/>
      <w:r w:rsidRPr="00BB1952">
        <w:rPr>
          <w:u w:val="single"/>
        </w:rPr>
        <w:t>şi</w:t>
      </w:r>
      <w:proofErr w:type="spellEnd"/>
      <w:r w:rsidRPr="00BB1952">
        <w:rPr>
          <w:u w:val="single"/>
        </w:rPr>
        <w:t xml:space="preserve"> adresa Administrației Naționale „Apele Române” /</w:t>
      </w:r>
      <w:proofErr w:type="spellStart"/>
      <w:r w:rsidRPr="00BB1952">
        <w:rPr>
          <w:u w:val="single"/>
        </w:rPr>
        <w:t>Administraţiei</w:t>
      </w:r>
      <w:proofErr w:type="spellEnd"/>
      <w:r w:rsidRPr="00BB1952">
        <w:rPr>
          <w:u w:val="single"/>
        </w:rPr>
        <w:t xml:space="preserve"> </w:t>
      </w:r>
      <w:proofErr w:type="spellStart"/>
      <w:r w:rsidRPr="00BB1952">
        <w:rPr>
          <w:u w:val="single"/>
        </w:rPr>
        <w:t>Bazinale</w:t>
      </w:r>
      <w:proofErr w:type="spellEnd"/>
      <w:r w:rsidRPr="00BB1952">
        <w:rPr>
          <w:u w:val="single"/>
        </w:rPr>
        <w:t xml:space="preserve"> de Apă ... emitentă a prezentului act</w:t>
      </w:r>
      <w:r w:rsidRPr="00BB1952">
        <w:t>.</w:t>
      </w:r>
    </w:p>
  </w:footnote>
  <w:footnote w:id="2">
    <w:p w14:paraId="2B8543A5" w14:textId="56A3D228" w:rsidR="00E96443" w:rsidRDefault="00E96443" w:rsidP="002A59E0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 w:rsidRPr="00E04302">
        <w:t xml:space="preserve">Se va </w:t>
      </w:r>
      <w:proofErr w:type="spellStart"/>
      <w:r w:rsidRPr="00E04302">
        <w:t>menţiona</w:t>
      </w:r>
      <w:proofErr w:type="spellEnd"/>
      <w:r w:rsidRPr="00E04302">
        <w:t xml:space="preserve"> numele, prenumele/denumirea </w:t>
      </w:r>
      <w:proofErr w:type="spellStart"/>
      <w:r w:rsidRPr="00E04302">
        <w:t>şi</w:t>
      </w:r>
      <w:proofErr w:type="spellEnd"/>
      <w:r w:rsidRPr="00E04302">
        <w:t xml:space="preserve"> domiciliul fiscal; codul numeric personal, numărul de identificare </w:t>
      </w:r>
      <w:proofErr w:type="spellStart"/>
      <w:r w:rsidRPr="00E04302">
        <w:t>fiscală,codul</w:t>
      </w:r>
      <w:proofErr w:type="spellEnd"/>
      <w:r w:rsidRPr="00E04302">
        <w:t xml:space="preserve"> de înregistrare fiscală sau codul unic de înregistrare, după caz, alte date de identificare a debitorului. În cazul sediilor secundare înregistrate fiscal, potrivit legii, se va </w:t>
      </w:r>
      <w:proofErr w:type="spellStart"/>
      <w:r w:rsidRPr="00E04302">
        <w:t>menţiona</w:t>
      </w:r>
      <w:proofErr w:type="spellEnd"/>
      <w:r w:rsidRPr="00E04302">
        <w:t xml:space="preserve"> contribuabilul/plătitorul care le-a </w:t>
      </w:r>
      <w:proofErr w:type="spellStart"/>
      <w:r w:rsidRPr="00E04302">
        <w:t>înfiinţat</w:t>
      </w:r>
      <w:proofErr w:type="spellEnd"/>
      <w:r w:rsidRPr="00E04302">
        <w:t>.</w:t>
      </w:r>
    </w:p>
    <w:p w14:paraId="65C233AD" w14:textId="40301CB2" w:rsidR="00E96443" w:rsidRDefault="00E96443" w:rsidP="002A59E0">
      <w:pPr>
        <w:pStyle w:val="Textnotdesubsol"/>
        <w:jc w:val="both"/>
      </w:pPr>
      <w:r>
        <w:rPr>
          <w:vertAlign w:val="superscript"/>
        </w:rPr>
        <w:t>3</w:t>
      </w:r>
      <w:r w:rsidRPr="004011BE">
        <w:rPr>
          <w:rFonts w:ascii="Verdana" w:hAnsi="Verdana"/>
          <w:sz w:val="22"/>
          <w:szCs w:val="22"/>
          <w:lang w:eastAsia="ro-RO"/>
        </w:rPr>
        <w:t xml:space="preserve"> </w:t>
      </w:r>
      <w:r w:rsidRPr="004011BE">
        <w:t xml:space="preserve">Se completează numărul </w:t>
      </w:r>
      <w:proofErr w:type="spellStart"/>
      <w:r w:rsidRPr="004011BE">
        <w:t>şi</w:t>
      </w:r>
      <w:proofErr w:type="spellEnd"/>
      <w:r w:rsidRPr="004011BE">
        <w:t xml:space="preserve"> data emiterii documentului prin care s-a stabilit debitul principal </w:t>
      </w:r>
      <w:proofErr w:type="spellStart"/>
      <w:r w:rsidRPr="004011BE">
        <w:t>şi</w:t>
      </w:r>
      <w:proofErr w:type="spellEnd"/>
      <w:r w:rsidRPr="004011BE">
        <w:t xml:space="preserve"> care constituie titlu executoriu</w:t>
      </w:r>
      <w:r>
        <w:t>.</w:t>
      </w:r>
    </w:p>
    <w:p w14:paraId="25B7A2CE" w14:textId="77651CB9" w:rsidR="00E96443" w:rsidRPr="004011BE" w:rsidRDefault="00E96443" w:rsidP="002A59E0">
      <w:pPr>
        <w:pStyle w:val="Textnotdesubsol"/>
        <w:jc w:val="both"/>
      </w:pPr>
      <w:r>
        <w:rPr>
          <w:vertAlign w:val="superscript"/>
        </w:rPr>
        <w:t>4</w:t>
      </w:r>
      <w:r w:rsidRPr="004011BE">
        <w:rPr>
          <w:rFonts w:ascii="Verdana" w:hAnsi="Verdana"/>
          <w:lang w:eastAsia="ro-RO"/>
        </w:rPr>
        <w:t xml:space="preserve"> </w:t>
      </w:r>
      <w:r w:rsidRPr="004011BE">
        <w:t xml:space="preserve">Nivelul dobânzii se </w:t>
      </w:r>
      <w:proofErr w:type="spellStart"/>
      <w:r w:rsidRPr="004011BE">
        <w:t>stabileşte</w:t>
      </w:r>
      <w:proofErr w:type="spellEnd"/>
      <w:r w:rsidRPr="004011BE">
        <w:t xml:space="preserve"> conform art. 174 din </w:t>
      </w:r>
      <w:hyperlink r:id="rId1" w:tooltip="(Legea nr. 207/2015) (act publicat in M.Of. 547 din 23-iul-2015)" w:history="1">
        <w:r w:rsidRPr="004011BE">
          <w:rPr>
            <w:rStyle w:val="Hyperlink"/>
            <w:color w:val="auto"/>
            <w:u w:val="none"/>
          </w:rPr>
          <w:t>Codul de procedură fiscală</w:t>
        </w:r>
      </w:hyperlink>
      <w:r>
        <w:t>.</w:t>
      </w:r>
    </w:p>
    <w:p w14:paraId="10C9BD39" w14:textId="05AD1371" w:rsidR="00E96443" w:rsidRPr="004011BE" w:rsidRDefault="00E96443" w:rsidP="00703077">
      <w:pPr>
        <w:pStyle w:val="Textnotdesubsol"/>
      </w:pPr>
      <w:r w:rsidRPr="000D7556">
        <w:rPr>
          <w:vertAlign w:val="superscript"/>
        </w:rPr>
        <w:t>5</w:t>
      </w:r>
      <w:r>
        <w:t xml:space="preserve"> </w:t>
      </w:r>
      <w:r w:rsidRPr="000D7556">
        <w:t xml:space="preserve">Nivelul </w:t>
      </w:r>
      <w:proofErr w:type="spellStart"/>
      <w:r w:rsidRPr="000D7556">
        <w:t>penalităţii</w:t>
      </w:r>
      <w:proofErr w:type="spellEnd"/>
      <w:r w:rsidRPr="000D7556">
        <w:t xml:space="preserve"> de întârziere se </w:t>
      </w:r>
      <w:proofErr w:type="spellStart"/>
      <w:r w:rsidRPr="000D7556">
        <w:t>stabileşte</w:t>
      </w:r>
      <w:proofErr w:type="spellEnd"/>
      <w:r w:rsidRPr="000D7556">
        <w:t xml:space="preserve"> conform art. 176 din </w:t>
      </w:r>
      <w:hyperlink r:id="rId2" w:tooltip="(Legea nr. 207/2015) (act publicat in M.Of. 547 din 23-iul-2015)" w:history="1">
        <w:r w:rsidRPr="000D7556">
          <w:rPr>
            <w:rStyle w:val="Hyperlink"/>
            <w:color w:val="auto"/>
            <w:u w:val="none"/>
          </w:rPr>
          <w:t>Codul de procedură fiscală</w:t>
        </w:r>
      </w:hyperlink>
      <w:r>
        <w:rPr>
          <w:rStyle w:val="Hyperlink"/>
          <w:color w:val="auto"/>
          <w:u w:val="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00F"/>
    <w:multiLevelType w:val="hybridMultilevel"/>
    <w:tmpl w:val="24DC55B8"/>
    <w:lvl w:ilvl="0" w:tplc="FAAA0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4563"/>
    <w:multiLevelType w:val="hybridMultilevel"/>
    <w:tmpl w:val="080C02FC"/>
    <w:lvl w:ilvl="0" w:tplc="C74AF34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2F2"/>
    <w:multiLevelType w:val="hybridMultilevel"/>
    <w:tmpl w:val="95685F2A"/>
    <w:lvl w:ilvl="0" w:tplc="C74AF34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FC5"/>
    <w:multiLevelType w:val="hybridMultilevel"/>
    <w:tmpl w:val="CE567468"/>
    <w:lvl w:ilvl="0" w:tplc="C472EFB6">
      <w:start w:val="2"/>
      <w:numFmt w:val="upperRoman"/>
      <w:lvlText w:val="%1"/>
      <w:lvlJc w:val="left"/>
      <w:pPr>
        <w:ind w:left="1080" w:hanging="72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B4D"/>
    <w:multiLevelType w:val="hybridMultilevel"/>
    <w:tmpl w:val="777AF520"/>
    <w:lvl w:ilvl="0" w:tplc="012652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517CF1"/>
    <w:multiLevelType w:val="hybridMultilevel"/>
    <w:tmpl w:val="2204467A"/>
    <w:lvl w:ilvl="0" w:tplc="AA62DF18">
      <w:start w:val="1"/>
      <w:numFmt w:val="upperRoman"/>
      <w:lvlText w:val="%1)"/>
      <w:lvlJc w:val="left"/>
      <w:pPr>
        <w:ind w:left="1080" w:hanging="720"/>
      </w:pPr>
      <w:rPr>
        <w:rFonts w:ascii="Verdana" w:hAnsi="Verdan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4908"/>
    <w:multiLevelType w:val="hybridMultilevel"/>
    <w:tmpl w:val="1902CDEA"/>
    <w:lvl w:ilvl="0" w:tplc="B1FEF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1C77"/>
    <w:multiLevelType w:val="hybridMultilevel"/>
    <w:tmpl w:val="7A8E071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54CB"/>
    <w:multiLevelType w:val="hybridMultilevel"/>
    <w:tmpl w:val="EAB24C12"/>
    <w:lvl w:ilvl="0" w:tplc="2B7C93DC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D0F79"/>
    <w:multiLevelType w:val="hybridMultilevel"/>
    <w:tmpl w:val="C5F8743A"/>
    <w:lvl w:ilvl="0" w:tplc="A56800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C3B26"/>
    <w:multiLevelType w:val="hybridMultilevel"/>
    <w:tmpl w:val="4E00C0A4"/>
    <w:lvl w:ilvl="0" w:tplc="012652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685A24"/>
    <w:multiLevelType w:val="hybridMultilevel"/>
    <w:tmpl w:val="467EB4AC"/>
    <w:lvl w:ilvl="0" w:tplc="C5C23978">
      <w:start w:val="1"/>
      <w:numFmt w:val="upperRoman"/>
      <w:lvlText w:val="%1."/>
      <w:lvlJc w:val="left"/>
      <w:pPr>
        <w:ind w:left="1080" w:hanging="720"/>
      </w:pPr>
      <w:rPr>
        <w:rFonts w:ascii="Oswald" w:hAnsi="Oswald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C4BAA"/>
    <w:multiLevelType w:val="hybridMultilevel"/>
    <w:tmpl w:val="A2B6BF8A"/>
    <w:lvl w:ilvl="0" w:tplc="012652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B77C2E"/>
    <w:multiLevelType w:val="hybridMultilevel"/>
    <w:tmpl w:val="8F2AC0AA"/>
    <w:lvl w:ilvl="0" w:tplc="A8FA07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75B1"/>
    <w:multiLevelType w:val="hybridMultilevel"/>
    <w:tmpl w:val="CF4E8EE2"/>
    <w:lvl w:ilvl="0" w:tplc="3688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54D47"/>
    <w:multiLevelType w:val="hybridMultilevel"/>
    <w:tmpl w:val="8ED4CBCC"/>
    <w:lvl w:ilvl="0" w:tplc="A56800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864DBC"/>
    <w:multiLevelType w:val="hybridMultilevel"/>
    <w:tmpl w:val="9796FB38"/>
    <w:lvl w:ilvl="0" w:tplc="97EE0350">
      <w:start w:val="2"/>
      <w:numFmt w:val="upperRoman"/>
      <w:lvlText w:val="%1"/>
      <w:lvlJc w:val="left"/>
      <w:pPr>
        <w:ind w:left="578" w:hanging="720"/>
      </w:pPr>
      <w:rPr>
        <w:rFonts w:eastAsia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48"/>
    <w:rsid w:val="000042F2"/>
    <w:rsid w:val="000423D8"/>
    <w:rsid w:val="00070915"/>
    <w:rsid w:val="0008414C"/>
    <w:rsid w:val="00096EAB"/>
    <w:rsid w:val="000B6EAE"/>
    <w:rsid w:val="000D3093"/>
    <w:rsid w:val="000D7556"/>
    <w:rsid w:val="000D7CCB"/>
    <w:rsid w:val="00115E8E"/>
    <w:rsid w:val="00124783"/>
    <w:rsid w:val="0014171D"/>
    <w:rsid w:val="0015084A"/>
    <w:rsid w:val="00181104"/>
    <w:rsid w:val="001836B7"/>
    <w:rsid w:val="00183ABF"/>
    <w:rsid w:val="001861D4"/>
    <w:rsid w:val="001A365D"/>
    <w:rsid w:val="001C72AB"/>
    <w:rsid w:val="0023666E"/>
    <w:rsid w:val="002422DB"/>
    <w:rsid w:val="002513ED"/>
    <w:rsid w:val="00274C4D"/>
    <w:rsid w:val="0028118C"/>
    <w:rsid w:val="002956D1"/>
    <w:rsid w:val="002A4FF8"/>
    <w:rsid w:val="002A59E0"/>
    <w:rsid w:val="002B763F"/>
    <w:rsid w:val="002D0182"/>
    <w:rsid w:val="002D55ED"/>
    <w:rsid w:val="003178B1"/>
    <w:rsid w:val="003422F4"/>
    <w:rsid w:val="00346F48"/>
    <w:rsid w:val="00365D75"/>
    <w:rsid w:val="00367D29"/>
    <w:rsid w:val="003B09A8"/>
    <w:rsid w:val="003B754E"/>
    <w:rsid w:val="003D6CF8"/>
    <w:rsid w:val="003E2A80"/>
    <w:rsid w:val="003E4DF0"/>
    <w:rsid w:val="004011BE"/>
    <w:rsid w:val="00443240"/>
    <w:rsid w:val="00461239"/>
    <w:rsid w:val="00463E93"/>
    <w:rsid w:val="004758D8"/>
    <w:rsid w:val="004F17E8"/>
    <w:rsid w:val="004F2D09"/>
    <w:rsid w:val="004F45A9"/>
    <w:rsid w:val="00572064"/>
    <w:rsid w:val="005932A1"/>
    <w:rsid w:val="0059547F"/>
    <w:rsid w:val="00596D85"/>
    <w:rsid w:val="00622FB0"/>
    <w:rsid w:val="006424C5"/>
    <w:rsid w:val="00643AFE"/>
    <w:rsid w:val="006567E1"/>
    <w:rsid w:val="00674518"/>
    <w:rsid w:val="00690687"/>
    <w:rsid w:val="00693C70"/>
    <w:rsid w:val="006C4220"/>
    <w:rsid w:val="006C76E0"/>
    <w:rsid w:val="006D122E"/>
    <w:rsid w:val="006D28E3"/>
    <w:rsid w:val="006D3048"/>
    <w:rsid w:val="00703077"/>
    <w:rsid w:val="00727F13"/>
    <w:rsid w:val="007678BF"/>
    <w:rsid w:val="0078437D"/>
    <w:rsid w:val="00790CC3"/>
    <w:rsid w:val="007B2F10"/>
    <w:rsid w:val="007C06CC"/>
    <w:rsid w:val="007D4B43"/>
    <w:rsid w:val="007D76DC"/>
    <w:rsid w:val="00825A79"/>
    <w:rsid w:val="008E5F8B"/>
    <w:rsid w:val="008F3084"/>
    <w:rsid w:val="00921462"/>
    <w:rsid w:val="00937179"/>
    <w:rsid w:val="00993E45"/>
    <w:rsid w:val="00A02C7E"/>
    <w:rsid w:val="00A11DC7"/>
    <w:rsid w:val="00A73048"/>
    <w:rsid w:val="00A76E7F"/>
    <w:rsid w:val="00AC13A7"/>
    <w:rsid w:val="00AC44AF"/>
    <w:rsid w:val="00AE64E4"/>
    <w:rsid w:val="00B01679"/>
    <w:rsid w:val="00B04037"/>
    <w:rsid w:val="00B12057"/>
    <w:rsid w:val="00B1632B"/>
    <w:rsid w:val="00B26281"/>
    <w:rsid w:val="00B323E1"/>
    <w:rsid w:val="00B62E9E"/>
    <w:rsid w:val="00B67731"/>
    <w:rsid w:val="00BD5398"/>
    <w:rsid w:val="00BE1A44"/>
    <w:rsid w:val="00C428EF"/>
    <w:rsid w:val="00C66094"/>
    <w:rsid w:val="00C67CDB"/>
    <w:rsid w:val="00C852CB"/>
    <w:rsid w:val="00C90D0F"/>
    <w:rsid w:val="00CA2035"/>
    <w:rsid w:val="00CA3A67"/>
    <w:rsid w:val="00CC6BB9"/>
    <w:rsid w:val="00CF5D25"/>
    <w:rsid w:val="00D04831"/>
    <w:rsid w:val="00D3043B"/>
    <w:rsid w:val="00D46B69"/>
    <w:rsid w:val="00D82CAE"/>
    <w:rsid w:val="00DA0B9F"/>
    <w:rsid w:val="00DA5CCE"/>
    <w:rsid w:val="00E14D88"/>
    <w:rsid w:val="00E2682E"/>
    <w:rsid w:val="00E55AF9"/>
    <w:rsid w:val="00E96443"/>
    <w:rsid w:val="00EA0658"/>
    <w:rsid w:val="00EC6957"/>
    <w:rsid w:val="00EC72FD"/>
    <w:rsid w:val="00F32DB3"/>
    <w:rsid w:val="00F50A2C"/>
    <w:rsid w:val="00FA3956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A73C8"/>
  <w15:chartTrackingRefBased/>
  <w15:docId w15:val="{30D3ACE8-E8A2-4932-B182-26A8434E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836B7"/>
    <w:pPr>
      <w:ind w:left="720"/>
      <w:contextualSpacing/>
    </w:pPr>
  </w:style>
  <w:style w:type="character" w:customStyle="1" w:styleId="tpa1">
    <w:name w:val="tpa1"/>
    <w:basedOn w:val="Fontdeparagrafimplicit"/>
    <w:rsid w:val="001836B7"/>
  </w:style>
  <w:style w:type="character" w:styleId="Referinnotdesubsol">
    <w:name w:val="footnote reference"/>
    <w:uiPriority w:val="99"/>
    <w:semiHidden/>
    <w:unhideWhenUsed/>
    <w:rsid w:val="00B26281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2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26281"/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24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22DB"/>
  </w:style>
  <w:style w:type="paragraph" w:styleId="Subsol">
    <w:name w:val="footer"/>
    <w:basedOn w:val="Normal"/>
    <w:link w:val="SubsolCaracter"/>
    <w:uiPriority w:val="99"/>
    <w:unhideWhenUsed/>
    <w:rsid w:val="0024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22DB"/>
  </w:style>
  <w:style w:type="character" w:styleId="Hyperlink">
    <w:name w:val="Hyperlink"/>
    <w:basedOn w:val="Fontdeparagrafimplicit"/>
    <w:uiPriority w:val="99"/>
    <w:unhideWhenUsed/>
    <w:rsid w:val="004011B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01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1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285979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93329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11655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29698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1019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9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963914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8030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2327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376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652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90272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1203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2388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506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32233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7884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51415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76010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7994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81366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61089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4500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1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7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541209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02122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98819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96093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31058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42959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99364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9101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43198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79892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64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9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317503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54182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976603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6600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68082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6117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2105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7401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315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1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322435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5193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7344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67517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98663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94393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3468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9343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2207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6604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46092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8631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7765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85084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401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7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663891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63938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5339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09815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0330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30217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12236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1328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451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7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00433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349556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4977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08700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70420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91290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937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2293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22175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6723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61507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2906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54728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743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8153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1200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52283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78616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25114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38756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484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93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579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460290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853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5173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34069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9372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33928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13365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52677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52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0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822065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75599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13319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7682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6267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5911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66703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34026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4700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200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24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4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953799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7675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902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806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2793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22870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97208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49118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39829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25062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17877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76823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3680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43631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11727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4073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364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012071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02325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9840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83526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3894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68286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1321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4296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54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9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788911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23852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6881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90930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3097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58127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5425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5377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7248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8210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7569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64274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93769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866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8112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2913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1232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947960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46522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1849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61488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99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26632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2112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95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9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692797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7167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580108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4245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85864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23438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9348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8425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10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1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386030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231108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8823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2957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2071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36411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16762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6128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88771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32058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693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60882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18317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80439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13075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0327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9488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4736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472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34984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82211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5808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58404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884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12755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31512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98354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94283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15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66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197124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07017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8795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5029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62781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63260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08736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44327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81758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79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0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654148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80598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575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33804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83725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74081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70110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6780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22349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08171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93834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70476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82674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67731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87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3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854727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47903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31056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28358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6093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12194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3037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1937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85217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90601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1537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0191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3803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6440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7151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900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72214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67313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1658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96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87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86402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93447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19465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76836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59908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01920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1789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29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29493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621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64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2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873090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021527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93311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9444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92569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50445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5492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70509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1271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98533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19659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65898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5762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35041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24187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41403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2599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12471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74599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39775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45290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06522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2253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373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95581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30763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26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2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667530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6002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06146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2513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1420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3897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7869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4221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5602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5915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2220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62450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820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62562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01654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6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739944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928786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1379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16001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32737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18755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4988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3144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9514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08933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2500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09407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5856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4093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29806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1243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09846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67866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9585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69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6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836561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130532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03217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2293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6649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08890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09994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089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6223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6400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94041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45734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55522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97836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52353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31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77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04893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347706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3806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6756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2273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71020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5932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55256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72216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83659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55180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9632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22851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842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32920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23514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30777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76031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3705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98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1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182364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329366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8081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4299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6165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39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15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540591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806947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54586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0434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56863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648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3200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56927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6293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53718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73424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536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33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10289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130165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94504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89944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5028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98193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83091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80530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6402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62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82994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372587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42521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1612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0828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53121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561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03771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3982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45192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0755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361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53894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8600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04099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32174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94261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4316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081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792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4704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83408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95749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363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80711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7139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96094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17946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6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2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40272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35637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4179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65859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74920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54360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06301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96311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06717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3741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05001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2048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99792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9102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22661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10519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67279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893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69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8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609112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092088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25448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93798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7993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55400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7964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33578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75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784281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689331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64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78899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5222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73507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9554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1078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60524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88257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90190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2997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7511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9244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6843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09214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5881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6313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584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claudiu.nuta\sintact%204.0\cache\Legislatie\temp329298\00171867.htm" TargetMode="External"/><Relationship Id="rId21" Type="http://schemas.openxmlformats.org/officeDocument/2006/relationships/hyperlink" Target="file:///C:\Users\claudiu.nuta\sintact%204.0\cache\Legislatie\temp1182598\00171868.htm" TargetMode="External"/><Relationship Id="rId42" Type="http://schemas.openxmlformats.org/officeDocument/2006/relationships/hyperlink" Target="file:///C:\Users\claudiu.nuta\sintact%204.0\cache\Legislatie\temp1182598\00171868.htm" TargetMode="External"/><Relationship Id="rId63" Type="http://schemas.openxmlformats.org/officeDocument/2006/relationships/hyperlink" Target="file:///C:\Users\claudiu.nuta\sintact%204.0\cache\Legislatie\temp1182598\00171868.htm" TargetMode="External"/><Relationship Id="rId84" Type="http://schemas.openxmlformats.org/officeDocument/2006/relationships/hyperlink" Target="file:///C:\Users\User\AppData\Local\Microsoft\Windows\INetCache\elvira.capruciu\sintact%204.0\cache\Legislatie\temp134024\00171868.htm" TargetMode="External"/><Relationship Id="rId138" Type="http://schemas.openxmlformats.org/officeDocument/2006/relationships/hyperlink" Target="file:///C:\Users\claudiu.nuta\sintact%204.0\cache\Legislatie\temp134724\00171868.htm" TargetMode="External"/><Relationship Id="rId107" Type="http://schemas.openxmlformats.org/officeDocument/2006/relationships/hyperlink" Target="file:///C:\Users\claudiu.nuta\sintact%204.0\cache\Legislatie\temp1182598\00171867.htm" TargetMode="External"/><Relationship Id="rId11" Type="http://schemas.openxmlformats.org/officeDocument/2006/relationships/hyperlink" Target="file:///C:\Users\claudiu.nuta\sintact%204.0\cache\Legislatie\temp1182598\00171868.htm" TargetMode="External"/><Relationship Id="rId32" Type="http://schemas.openxmlformats.org/officeDocument/2006/relationships/hyperlink" Target="file:///C:\Users\claudiu.nuta\sintact%204.0\cache\Legislatie\temp1182598\00171868.htm" TargetMode="External"/><Relationship Id="rId53" Type="http://schemas.openxmlformats.org/officeDocument/2006/relationships/hyperlink" Target="file:///C:\Users\claudiu.nuta\sintact%204.0\cache\Legislatie\temp1182598\00171868.htm" TargetMode="External"/><Relationship Id="rId74" Type="http://schemas.openxmlformats.org/officeDocument/2006/relationships/hyperlink" Target="file:///C:\Users\claudiu.nuta\sintact%204.0\cache\Legislatie\temp1182598\00171867.htm" TargetMode="External"/><Relationship Id="rId128" Type="http://schemas.openxmlformats.org/officeDocument/2006/relationships/hyperlink" Target="file:///C:\Users\claudiu.nuta\sintact%204.0\cache\Legislatie\temp329298\00171868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claudiu.nuta\sintact%204.0\cache\Legislatie\temp1182598\00171867.htm" TargetMode="External"/><Relationship Id="rId95" Type="http://schemas.openxmlformats.org/officeDocument/2006/relationships/hyperlink" Target="file:///C:\Users\claudiu.nuta\sintact%204.0\cache\Legislatie\temp1182598\00171868.htm" TargetMode="External"/><Relationship Id="rId22" Type="http://schemas.openxmlformats.org/officeDocument/2006/relationships/hyperlink" Target="file:///C:\Users\claudiu.nuta\sintact%204.0\cache\Legislatie\temp1182598\00171868.htm" TargetMode="External"/><Relationship Id="rId27" Type="http://schemas.openxmlformats.org/officeDocument/2006/relationships/hyperlink" Target="file:///C:\Users\User\AppData\Local\Microsoft\Windows\INetCache\elvira.capruciu\sintact%204.0\cache\Legislatie\temp134024\00171867.htm" TargetMode="External"/><Relationship Id="rId43" Type="http://schemas.openxmlformats.org/officeDocument/2006/relationships/hyperlink" Target="file:///C:\Users\claudiu.nuta\sintact%204.0\cache\Legislatie\temp1182598\00171868.htm" TargetMode="External"/><Relationship Id="rId48" Type="http://schemas.openxmlformats.org/officeDocument/2006/relationships/hyperlink" Target="file:///C:\Users\User\AppData\Local\Microsoft\Windows\INetCache\elvira.capruciu\sintact%204.0\cache\Legislatie\temp134024\00171868.htm" TargetMode="External"/><Relationship Id="rId64" Type="http://schemas.openxmlformats.org/officeDocument/2006/relationships/hyperlink" Target="file:///C:\Users\User\AppData\Local\Microsoft\Windows\INetCache\elvira.capruciu\sintact%204.0\cache\Legislatie\temp134024\00183150.HTML" TargetMode="External"/><Relationship Id="rId69" Type="http://schemas.openxmlformats.org/officeDocument/2006/relationships/hyperlink" Target="file:///C:\Users\claudiu.nuta\sintact%204.0\cache\Legislatie\temp1182598\00171868.htm" TargetMode="External"/><Relationship Id="rId113" Type="http://schemas.openxmlformats.org/officeDocument/2006/relationships/hyperlink" Target="file:///C:\Users\claudiu.nuta\sintact%204.0\cache\Legislatie\temp329298\00171868.htm" TargetMode="External"/><Relationship Id="rId118" Type="http://schemas.openxmlformats.org/officeDocument/2006/relationships/hyperlink" Target="file:///C:\Users\claudiu.nuta\sintact%204.0\cache\Legislatie\temp329298\00171868.htm" TargetMode="External"/><Relationship Id="rId134" Type="http://schemas.openxmlformats.org/officeDocument/2006/relationships/hyperlink" Target="file:///C:\Users\User\AppData\Local\Microsoft\Windows\INetCache\elvira.capruciu\sintact%204.0\cache\Legislatie\temp134024\00171868.htm" TargetMode="External"/><Relationship Id="rId139" Type="http://schemas.openxmlformats.org/officeDocument/2006/relationships/hyperlink" Target="file:///C:\Users\claudiu.nuta\sintact%204.0\cache\Legislatie\temp134724\00171867.htm" TargetMode="External"/><Relationship Id="rId80" Type="http://schemas.openxmlformats.org/officeDocument/2006/relationships/hyperlink" Target="file:///C:\Users\claudiu.nuta\sintact%204.0\cache\Legislatie\temp1182598\00171868.htm" TargetMode="External"/><Relationship Id="rId85" Type="http://schemas.openxmlformats.org/officeDocument/2006/relationships/hyperlink" Target="file:///C:\Users\claudiu.nuta\sintact%204.0\cache\Legislatie\temp1182598\00171867.htm" TargetMode="External"/><Relationship Id="rId12" Type="http://schemas.openxmlformats.org/officeDocument/2006/relationships/hyperlink" Target="file:///C:\Users\claudiu.nuta\sintact%204.0\cache\Legislatie\temp1182598\00171868.htm" TargetMode="External"/><Relationship Id="rId17" Type="http://schemas.openxmlformats.org/officeDocument/2006/relationships/hyperlink" Target="file:///C:\Users\User\AppData\Local\Microsoft\Windows\INetCache\elvira.capruciu\sintact%204.0\cache\Legislatie\temp134024\00171867.htm" TargetMode="External"/><Relationship Id="rId33" Type="http://schemas.openxmlformats.org/officeDocument/2006/relationships/hyperlink" Target="file:///C:\Users\claudiu.nuta\sintact%204.0\cache\Legislatie\temp1182598\00171868.htm" TargetMode="External"/><Relationship Id="rId38" Type="http://schemas.openxmlformats.org/officeDocument/2006/relationships/hyperlink" Target="file:///C:\Users\User\AppData\Local\Microsoft\Windows\INetCache\elvira.capruciu\sintact%204.0\cache\Legislatie\temp134024\00171867.htm" TargetMode="External"/><Relationship Id="rId59" Type="http://schemas.openxmlformats.org/officeDocument/2006/relationships/hyperlink" Target="file:///C:\Users\claudiu.nuta\sintact%204.0\cache\Legislatie\temp1182598\00171867.htm" TargetMode="External"/><Relationship Id="rId103" Type="http://schemas.openxmlformats.org/officeDocument/2006/relationships/hyperlink" Target="file:///C:\Users\claudiu.nuta\sintact%204.0\cache\Legislatie\temp1182598\00171868.htm" TargetMode="External"/><Relationship Id="rId108" Type="http://schemas.openxmlformats.org/officeDocument/2006/relationships/hyperlink" Target="file:///C:\Users\claudiu.nuta\sintact%204.0\cache\Legislatie\temp1182598\00171868.htm" TargetMode="External"/><Relationship Id="rId124" Type="http://schemas.openxmlformats.org/officeDocument/2006/relationships/hyperlink" Target="file:///C:\Users\User\AppData\Local\Microsoft\Windows\INetCache\elvira.capruciu\sintact%204.0\cache\Legislatie\temp134024\00171867.htm" TargetMode="External"/><Relationship Id="rId129" Type="http://schemas.openxmlformats.org/officeDocument/2006/relationships/hyperlink" Target="file:///C:\Users\claudiu.nuta\sintact%204.0\cache\Legislatie\temp329298\00171868.htm" TargetMode="External"/><Relationship Id="rId54" Type="http://schemas.openxmlformats.org/officeDocument/2006/relationships/hyperlink" Target="file:///C:\Users\claudiu.nuta\sintact%204.0\cache\Legislatie\temp1182598\00171868.htm" TargetMode="External"/><Relationship Id="rId70" Type="http://schemas.openxmlformats.org/officeDocument/2006/relationships/hyperlink" Target="file:///C:\Users\claudiu.nuta\sintact%204.0\cache\Legislatie\temp1182598\00171868.htm" TargetMode="External"/><Relationship Id="rId75" Type="http://schemas.openxmlformats.org/officeDocument/2006/relationships/hyperlink" Target="file:///C:\Users\claudiu.nuta\sintact%204.0\cache\Legislatie\temp1182598\00171868.htm" TargetMode="External"/><Relationship Id="rId91" Type="http://schemas.openxmlformats.org/officeDocument/2006/relationships/hyperlink" Target="file:///C:\Users\claudiu.nuta\sintact%204.0\cache\Legislatie\temp1182598\00171868.htm" TargetMode="External"/><Relationship Id="rId96" Type="http://schemas.openxmlformats.org/officeDocument/2006/relationships/hyperlink" Target="file:///C:\Users\claudiu.nuta\sintact%204.0\cache\Legislatie\temp1182598\00171868.htm" TargetMode="External"/><Relationship Id="rId140" Type="http://schemas.openxmlformats.org/officeDocument/2006/relationships/hyperlink" Target="file:///C:\Users\claudiu.nuta\sintact%204.0\cache\Legislatie\temp134724\00171868.htm" TargetMode="External"/><Relationship Id="rId145" Type="http://schemas.openxmlformats.org/officeDocument/2006/relationships/hyperlink" Target="file:///C:\Users\User\AppData\Local\Microsoft\Windows\INetCache\elvira.capruciu\sintact%204.0\cache\Legislatie\temp134024\0017186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file:///C:\Users\claudiu.nuta\sintact%204.0\cache\Legislatie\temp1182598\00171868.htm" TargetMode="External"/><Relationship Id="rId28" Type="http://schemas.openxmlformats.org/officeDocument/2006/relationships/hyperlink" Target="file:///C:\Users\User\AppData\Local\Microsoft\Windows\INetCache\elvira.capruciu\sintact%204.0\cache\Legislatie\temp134024\00171868.htm" TargetMode="External"/><Relationship Id="rId49" Type="http://schemas.openxmlformats.org/officeDocument/2006/relationships/hyperlink" Target="file:///C:\Users\claudiu.nuta\sintact%204.0\cache\Legislatie\temp1182598\00171867.htm" TargetMode="External"/><Relationship Id="rId114" Type="http://schemas.openxmlformats.org/officeDocument/2006/relationships/hyperlink" Target="file:///C:\Users\User\AppData\Local\Microsoft\Windows\INetCache\elvira.capruciu\sintact%204.0\cache\Legislatie\temp134024\00183150.HTML" TargetMode="External"/><Relationship Id="rId119" Type="http://schemas.openxmlformats.org/officeDocument/2006/relationships/hyperlink" Target="file:///C:\Users\claudiu.nuta\sintact%204.0\cache\Legislatie\temp329298\00171868.htm" TargetMode="External"/><Relationship Id="rId44" Type="http://schemas.openxmlformats.org/officeDocument/2006/relationships/hyperlink" Target="file:///C:\Users\claudiu.nuta\sintact%204.0\cache\Legislatie\temp1182598\00171868.htm" TargetMode="External"/><Relationship Id="rId60" Type="http://schemas.openxmlformats.org/officeDocument/2006/relationships/hyperlink" Target="file:///C:\Users\claudiu.nuta\sintact%204.0\cache\Legislatie\temp1182598\00171868.htm" TargetMode="External"/><Relationship Id="rId65" Type="http://schemas.openxmlformats.org/officeDocument/2006/relationships/hyperlink" Target="file:///C:\Users\User\AppData\Local\Microsoft\Windows\INetCache\elvira.capruciu\sintact%204.0\cache\Legislatie\temp134024\00171867.htm" TargetMode="External"/><Relationship Id="rId81" Type="http://schemas.openxmlformats.org/officeDocument/2006/relationships/hyperlink" Target="file:///C:\Users\claudiu.nuta\sintact%204.0\cache\Legislatie\temp1182598\00171868.htm" TargetMode="External"/><Relationship Id="rId86" Type="http://schemas.openxmlformats.org/officeDocument/2006/relationships/hyperlink" Target="file:///C:\Users\claudiu.nuta\sintact%204.0\cache\Legislatie\temp1182598\00171868.htm" TargetMode="External"/><Relationship Id="rId130" Type="http://schemas.openxmlformats.org/officeDocument/2006/relationships/hyperlink" Target="file:///C:\Users\claudiu.nuta\sintact%204.0\cache\Legislatie\temp329298\00171868.htm" TargetMode="External"/><Relationship Id="rId135" Type="http://schemas.openxmlformats.org/officeDocument/2006/relationships/hyperlink" Target="file:///C:\Users\claudiu.nuta\sintact%204.0\cache\Legislatie\temp134724\00171867.htm" TargetMode="External"/><Relationship Id="rId13" Type="http://schemas.openxmlformats.org/officeDocument/2006/relationships/hyperlink" Target="file:///C:\Users\claudiu.nuta\sintact%204.0\cache\Legislatie\temp1182598\00171868.htm" TargetMode="External"/><Relationship Id="rId18" Type="http://schemas.openxmlformats.org/officeDocument/2006/relationships/hyperlink" Target="file:///C:\Users\User\AppData\Local\Microsoft\Windows\INetCache\elvira.capruciu\sintact%204.0\cache\Legislatie\temp134024\00171868.htm" TargetMode="External"/><Relationship Id="rId39" Type="http://schemas.openxmlformats.org/officeDocument/2006/relationships/hyperlink" Target="file:///C:\Users\User\AppData\Local\Microsoft\Windows\INetCache\elvira.capruciu\sintact%204.0\cache\Legislatie\temp134024\00171868.htm" TargetMode="External"/><Relationship Id="rId109" Type="http://schemas.openxmlformats.org/officeDocument/2006/relationships/hyperlink" Target="file:///C:\Users\claudiu.nuta\sintact%204.0\cache\Legislatie\temp1182598\00171868.htm" TargetMode="External"/><Relationship Id="rId34" Type="http://schemas.openxmlformats.org/officeDocument/2006/relationships/hyperlink" Target="file:///C:\Users\claudiu.nuta\sintact%204.0\cache\Legislatie\temp1182598\00171868.htm" TargetMode="External"/><Relationship Id="rId50" Type="http://schemas.openxmlformats.org/officeDocument/2006/relationships/hyperlink" Target="file:///C:\Users\claudiu.nuta\sintact%204.0\cache\Legislatie\temp1182598\00171868.htm" TargetMode="External"/><Relationship Id="rId55" Type="http://schemas.openxmlformats.org/officeDocument/2006/relationships/hyperlink" Target="file:///C:\Users\claudiu.nuta\sintact%204.0\cache\Legislatie\temp1182598\00171868.htm" TargetMode="External"/><Relationship Id="rId76" Type="http://schemas.openxmlformats.org/officeDocument/2006/relationships/hyperlink" Target="file:///C:\Users\claudiu.nuta\sintact%204.0\cache\Legislatie\temp1182598\00171868.htm" TargetMode="External"/><Relationship Id="rId97" Type="http://schemas.openxmlformats.org/officeDocument/2006/relationships/hyperlink" Target="file:///C:\Users\claudiu.nuta\sintact%204.0\cache\Legislatie\temp329298\00171868.htm" TargetMode="External"/><Relationship Id="rId104" Type="http://schemas.openxmlformats.org/officeDocument/2006/relationships/hyperlink" Target="file:///C:\Users\User\AppData\Local\Microsoft\Windows\INetCache\elvira.capruciu\sintact%204.0\cache\Legislatie\temp134024\00183150.HTML" TargetMode="External"/><Relationship Id="rId120" Type="http://schemas.openxmlformats.org/officeDocument/2006/relationships/hyperlink" Target="file:///C:\Users\claudiu.nuta\sintact%204.0\cache\Legislatie\temp329298\00171868.htm" TargetMode="External"/><Relationship Id="rId125" Type="http://schemas.openxmlformats.org/officeDocument/2006/relationships/hyperlink" Target="file:///C:\Users\User\AppData\Local\Microsoft\Windows\INetCache\elvira.capruciu\sintact%204.0\cache\Legislatie\temp134024\00171868.htm" TargetMode="External"/><Relationship Id="rId141" Type="http://schemas.openxmlformats.org/officeDocument/2006/relationships/hyperlink" Target="file:///C:\Users\claudiu.nuta\sintact%204.0\cache\Legislatie\temp134724\00171867.htm" TargetMode="Externa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file:///C:\Users\claudiu.nuta\sintact%204.0\cache\Legislatie\temp1182598\00171868.htm" TargetMode="External"/><Relationship Id="rId92" Type="http://schemas.openxmlformats.org/officeDocument/2006/relationships/hyperlink" Target="file:///C:\Users\claudiu.nuta\sintact%204.0\cache\Legislatie\temp1182598\00171868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claudiu.nuta\sintact%204.0\cache\Legislatie\temp1182598\00171867.htm" TargetMode="External"/><Relationship Id="rId24" Type="http://schemas.openxmlformats.org/officeDocument/2006/relationships/hyperlink" Target="file:///C:\Users\claudiu.nuta\sintact%204.0\cache\Legislatie\temp1182598\00171868.htm" TargetMode="External"/><Relationship Id="rId40" Type="http://schemas.openxmlformats.org/officeDocument/2006/relationships/hyperlink" Target="file:///C:\Users\claudiu.nuta\sintact%204.0\cache\Legislatie\temp1182598\00171867.htm" TargetMode="External"/><Relationship Id="rId45" Type="http://schemas.openxmlformats.org/officeDocument/2006/relationships/hyperlink" Target="file:///C:\Users\claudiu.nuta\sintact%204.0\cache\Legislatie\temp1182598\00171868.htm" TargetMode="External"/><Relationship Id="rId66" Type="http://schemas.openxmlformats.org/officeDocument/2006/relationships/hyperlink" Target="file:///C:\Users\User\AppData\Local\Microsoft\Windows\INetCache\elvira.capruciu\sintact%204.0\cache\Legislatie\temp134024\00171868.htm" TargetMode="External"/><Relationship Id="rId87" Type="http://schemas.openxmlformats.org/officeDocument/2006/relationships/hyperlink" Target="file:///C:\Users\claudiu.nuta\sintact%204.0\cache\Legislatie\temp329298\00171868.htm" TargetMode="External"/><Relationship Id="rId110" Type="http://schemas.openxmlformats.org/officeDocument/2006/relationships/hyperlink" Target="file:///C:\Users\claudiu.nuta\sintact%204.0\cache\Legislatie\temp1182598\00171868.htm" TargetMode="External"/><Relationship Id="rId115" Type="http://schemas.openxmlformats.org/officeDocument/2006/relationships/hyperlink" Target="file:///C:\Users\User\AppData\Local\Microsoft\Windows\INetCache\elvira.capruciu\sintact%204.0\cache\Legislatie\temp134024\00171867.htm" TargetMode="External"/><Relationship Id="rId131" Type="http://schemas.openxmlformats.org/officeDocument/2006/relationships/hyperlink" Target="file:///C:\Users\claudiu.nuta\sintact%204.0\cache\Legislatie\temp329298\00171868.htm" TargetMode="External"/><Relationship Id="rId136" Type="http://schemas.openxmlformats.org/officeDocument/2006/relationships/hyperlink" Target="file:///C:\Users\claudiu.nuta\sintact%204.0\cache\Legislatie\temp134724\00171868.htm" TargetMode="External"/><Relationship Id="rId61" Type="http://schemas.openxmlformats.org/officeDocument/2006/relationships/hyperlink" Target="file:///C:\Users\claudiu.nuta\sintact%204.0\cache\Legislatie\temp1182598\00171868.htm" TargetMode="External"/><Relationship Id="rId82" Type="http://schemas.openxmlformats.org/officeDocument/2006/relationships/hyperlink" Target="file:///C:\Users\User\AppData\Local\Microsoft\Windows\INetCache\elvira.capruciu\sintact%204.0\cache\Legislatie\temp134024\00183150.HTML" TargetMode="External"/><Relationship Id="rId19" Type="http://schemas.openxmlformats.org/officeDocument/2006/relationships/hyperlink" Target="file:///C:\Users\claudiu.nuta\sintact%204.0\cache\Legislatie\temp1182598\00171867.htm" TargetMode="External"/><Relationship Id="rId14" Type="http://schemas.openxmlformats.org/officeDocument/2006/relationships/hyperlink" Target="file:///C:\Users\claudiu.nuta\sintact%204.0\cache\Legislatie\temp1182598\00171868.htm" TargetMode="External"/><Relationship Id="rId30" Type="http://schemas.openxmlformats.org/officeDocument/2006/relationships/hyperlink" Target="file:///C:\Users\claudiu.nuta\sintact%204.0\cache\Legislatie\temp1182598\00171868.htm" TargetMode="External"/><Relationship Id="rId35" Type="http://schemas.openxmlformats.org/officeDocument/2006/relationships/hyperlink" Target="file:///C:\Users\claudiu.nuta\sintact%204.0\cache\Legislatie\temp1182598\00171868.htm" TargetMode="External"/><Relationship Id="rId56" Type="http://schemas.openxmlformats.org/officeDocument/2006/relationships/hyperlink" Target="file:///C:\Users\User\AppData\Local\Microsoft\Windows\INetCache\elvira.capruciu\sintact%204.0\cache\Legislatie\temp134024\00183150.HTML" TargetMode="External"/><Relationship Id="rId77" Type="http://schemas.openxmlformats.org/officeDocument/2006/relationships/hyperlink" Target="file:///C:\Users\claudiu.nuta\sintact%204.0\cache\Legislatie\temp1182598\00171868.htm" TargetMode="External"/><Relationship Id="rId100" Type="http://schemas.openxmlformats.org/officeDocument/2006/relationships/hyperlink" Target="file:///C:\Users\claudiu.nuta\sintact%204.0\cache\Legislatie\temp1182598\00171867.htm" TargetMode="External"/><Relationship Id="rId105" Type="http://schemas.openxmlformats.org/officeDocument/2006/relationships/hyperlink" Target="file:///C:\Users\User\AppData\Local\Microsoft\Windows\INetCache\elvira.capruciu\sintact%204.0\cache\Legislatie\temp134024\00171867.htm" TargetMode="External"/><Relationship Id="rId126" Type="http://schemas.openxmlformats.org/officeDocument/2006/relationships/hyperlink" Target="file:///C:\Users\claudiu.nuta\sintact%204.0\cache\Legislatie\temp329298\00171867.htm" TargetMode="External"/><Relationship Id="rId147" Type="http://schemas.openxmlformats.org/officeDocument/2006/relationships/fontTable" Target="fontTable.xml"/><Relationship Id="rId8" Type="http://schemas.openxmlformats.org/officeDocument/2006/relationships/hyperlink" Target="file:///C:\Users\claudiu.nuta\sintact%204.0\cache\Legislatie\temp1182598\00171867.htm" TargetMode="External"/><Relationship Id="rId51" Type="http://schemas.openxmlformats.org/officeDocument/2006/relationships/hyperlink" Target="file:///C:\Users\claudiu.nuta\sintact%204.0\cache\Legislatie\temp1182598\00171868.htm" TargetMode="External"/><Relationship Id="rId72" Type="http://schemas.openxmlformats.org/officeDocument/2006/relationships/hyperlink" Target="file:///C:\Users\User\AppData\Local\Microsoft\Windows\INetCache\elvira.capruciu\sintact%204.0\cache\Legislatie\temp134024\00171867.htm" TargetMode="External"/><Relationship Id="rId93" Type="http://schemas.openxmlformats.org/officeDocument/2006/relationships/hyperlink" Target="file:///C:\Users\claudiu.nuta\sintact%204.0\cache\Legislatie\temp1182598\00171868.htm" TargetMode="External"/><Relationship Id="rId98" Type="http://schemas.openxmlformats.org/officeDocument/2006/relationships/hyperlink" Target="file:///C:\Users\User\AppData\Local\Microsoft\Windows\INetCache\elvira.capruciu\sintact%204.0\cache\Legislatie\temp134024\00171867.htm" TargetMode="External"/><Relationship Id="rId121" Type="http://schemas.openxmlformats.org/officeDocument/2006/relationships/hyperlink" Target="file:///C:\Users\claudiu.nuta\sintact%204.0\cache\Legislatie\temp329298\00171868.htm" TargetMode="External"/><Relationship Id="rId142" Type="http://schemas.openxmlformats.org/officeDocument/2006/relationships/hyperlink" Target="file:///C:\Users\claudiu.nuta\sintact%204.0\cache\Legislatie\temp134724\00171868.htm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Users\claudiu.nuta\sintact%204.0\cache\Legislatie\temp1182598\00171868.htm" TargetMode="External"/><Relationship Id="rId46" Type="http://schemas.openxmlformats.org/officeDocument/2006/relationships/hyperlink" Target="file:///C:\Users\claudiu.nuta\sintact%204.0\cache\Legislatie\temp1182598\00171868.htm" TargetMode="External"/><Relationship Id="rId67" Type="http://schemas.openxmlformats.org/officeDocument/2006/relationships/hyperlink" Target="file:///C:\Users\claudiu.nuta\sintact%204.0\cache\Legislatie\temp1182598\00171867.htm" TargetMode="External"/><Relationship Id="rId116" Type="http://schemas.openxmlformats.org/officeDocument/2006/relationships/hyperlink" Target="file:///C:\Users\User\AppData\Local\Microsoft\Windows\INetCache\elvira.capruciu\sintact%204.0\cache\Legislatie\temp134024\00171868.htm" TargetMode="External"/><Relationship Id="rId137" Type="http://schemas.openxmlformats.org/officeDocument/2006/relationships/hyperlink" Target="file:///C:\Users\claudiu.nuta\sintact%204.0\cache\Legislatie\temp134724\00171867.htm" TargetMode="External"/><Relationship Id="rId20" Type="http://schemas.openxmlformats.org/officeDocument/2006/relationships/hyperlink" Target="file:///C:\Users\claudiu.nuta\sintact%204.0\cache\Legislatie\temp1182598\00171868.htm" TargetMode="External"/><Relationship Id="rId41" Type="http://schemas.openxmlformats.org/officeDocument/2006/relationships/hyperlink" Target="file:///C:\Users\claudiu.nuta\sintact%204.0\cache\Legislatie\temp1182598\00171868.htm" TargetMode="External"/><Relationship Id="rId62" Type="http://schemas.openxmlformats.org/officeDocument/2006/relationships/hyperlink" Target="file:///C:\Users\claudiu.nuta\sintact%204.0\cache\Legislatie\temp1182598\00171868.htm" TargetMode="External"/><Relationship Id="rId83" Type="http://schemas.openxmlformats.org/officeDocument/2006/relationships/hyperlink" Target="file:///C:\Users\User\AppData\Local\Microsoft\Windows\INetCache\elvira.capruciu\sintact%204.0\cache\Legislatie\temp134024\00171867.htm" TargetMode="External"/><Relationship Id="rId88" Type="http://schemas.openxmlformats.org/officeDocument/2006/relationships/hyperlink" Target="file:///C:\Users\User\AppData\Local\Microsoft\Windows\INetCache\elvira.capruciu\sintact%204.0\cache\Legislatie\temp134024\00171867.htm" TargetMode="External"/><Relationship Id="rId111" Type="http://schemas.openxmlformats.org/officeDocument/2006/relationships/hyperlink" Target="file:///C:\Users\claudiu.nuta\sintact%204.0\cache\Legislatie\temp1182598\00171868.htm" TargetMode="External"/><Relationship Id="rId132" Type="http://schemas.openxmlformats.org/officeDocument/2006/relationships/hyperlink" Target="file:///C:\Users\User\AppData\Local\Microsoft\Windows\INetCache\elvira.capruciu\sintact%204.0\cache\Legislatie\temp134024\00183150.HTML" TargetMode="External"/><Relationship Id="rId15" Type="http://schemas.openxmlformats.org/officeDocument/2006/relationships/hyperlink" Target="file:///C:\Users\claudiu.nuta\sintact%204.0\cache\Legislatie\temp1182598\00171868.htm" TargetMode="External"/><Relationship Id="rId36" Type="http://schemas.openxmlformats.org/officeDocument/2006/relationships/hyperlink" Target="file:///C:\Users\claudiu.nuta\sintact%204.0\cache\Legislatie\temp1182598\00171868.htm" TargetMode="External"/><Relationship Id="rId57" Type="http://schemas.openxmlformats.org/officeDocument/2006/relationships/hyperlink" Target="file:///C:\Users\User\AppData\Local\Microsoft\Windows\INetCache\elvira.capruciu\sintact%204.0\cache\Legislatie\temp134024\00171867.htm" TargetMode="External"/><Relationship Id="rId106" Type="http://schemas.openxmlformats.org/officeDocument/2006/relationships/hyperlink" Target="file:///C:\Users\User\AppData\Local\Microsoft\Windows\INetCache\elvira.capruciu\sintact%204.0\cache\Legislatie\temp134024\00171868.htm" TargetMode="External"/><Relationship Id="rId127" Type="http://schemas.openxmlformats.org/officeDocument/2006/relationships/hyperlink" Target="file:///C:\Users\claudiu.nuta\sintact%204.0\cache\Legislatie\temp329298\00171868.htm" TargetMode="External"/><Relationship Id="rId10" Type="http://schemas.openxmlformats.org/officeDocument/2006/relationships/hyperlink" Target="file:///C:\Users\claudiu.nuta\sintact%204.0\cache\Legislatie\temp1182598\00171868.htm" TargetMode="External"/><Relationship Id="rId31" Type="http://schemas.openxmlformats.org/officeDocument/2006/relationships/hyperlink" Target="file:///C:\Users\claudiu.nuta\sintact%204.0\cache\Legislatie\temp1182598\00171868.htm" TargetMode="External"/><Relationship Id="rId52" Type="http://schemas.openxmlformats.org/officeDocument/2006/relationships/hyperlink" Target="file:///C:\Users\claudiu.nuta\sintact%204.0\cache\Legislatie\temp1182598\00171868.htm" TargetMode="External"/><Relationship Id="rId73" Type="http://schemas.openxmlformats.org/officeDocument/2006/relationships/hyperlink" Target="file:///C:\Users\User\AppData\Local\Microsoft\Windows\INetCache\elvira.capruciu\sintact%204.0\cache\Legislatie\temp134024\00171868.htm" TargetMode="External"/><Relationship Id="rId78" Type="http://schemas.openxmlformats.org/officeDocument/2006/relationships/hyperlink" Target="file:///C:\Users\claudiu.nuta\sintact%204.0\cache\Legislatie\temp1182598\00171868.htm" TargetMode="External"/><Relationship Id="rId94" Type="http://schemas.openxmlformats.org/officeDocument/2006/relationships/hyperlink" Target="file:///C:\Users\claudiu.nuta\sintact%204.0\cache\Legislatie\temp1182598\00171868.htm" TargetMode="External"/><Relationship Id="rId99" Type="http://schemas.openxmlformats.org/officeDocument/2006/relationships/hyperlink" Target="file:///C:\Users\User\AppData\Local\Microsoft\Windows\INetCache\elvira.capruciu\sintact%204.0\cache\Legislatie\temp134024\00171868.htm" TargetMode="External"/><Relationship Id="rId101" Type="http://schemas.openxmlformats.org/officeDocument/2006/relationships/hyperlink" Target="file:///C:\Users\claudiu.nuta\sintact%204.0\cache\Legislatie\temp1182598\00171868.htm" TargetMode="External"/><Relationship Id="rId122" Type="http://schemas.openxmlformats.org/officeDocument/2006/relationships/hyperlink" Target="file:///C:\Users\claudiu.nuta\sintact%204.0\cache\Legislatie\temp329298\00171868.htm" TargetMode="External"/><Relationship Id="rId143" Type="http://schemas.openxmlformats.org/officeDocument/2006/relationships/hyperlink" Target="file:///C:\Users\User\AppData\Local\Microsoft\Windows\INetCache\elvira.capruciu\sintact%204.0\cache\Legislatie\temp134024\00183150.HTML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claudiu.nuta\sintact%204.0\cache\Legislatie\temp1182598\00171868.htm" TargetMode="External"/><Relationship Id="rId26" Type="http://schemas.openxmlformats.org/officeDocument/2006/relationships/hyperlink" Target="file:///C:\Users\User\AppData\Local\Microsoft\Windows\INetCache\elvira.capruciu\sintact%204.0\cache\Legislatie\temp134024\00183150.HTML" TargetMode="External"/><Relationship Id="rId47" Type="http://schemas.openxmlformats.org/officeDocument/2006/relationships/hyperlink" Target="file:///C:\Users\User\AppData\Local\Microsoft\Windows\INetCache\elvira.capruciu\sintact%204.0\cache\Legislatie\temp134024\00171867.htm" TargetMode="External"/><Relationship Id="rId68" Type="http://schemas.openxmlformats.org/officeDocument/2006/relationships/hyperlink" Target="file:///C:\Users\claudiu.nuta\sintact%204.0\cache\Legislatie\temp1182598\00171868.htm" TargetMode="External"/><Relationship Id="rId89" Type="http://schemas.openxmlformats.org/officeDocument/2006/relationships/hyperlink" Target="file:///C:\Users\User\AppData\Local\Microsoft\Windows\INetCache\elvira.capruciu\sintact%204.0\cache\Legislatie\temp134024\00171868.htm" TargetMode="External"/><Relationship Id="rId112" Type="http://schemas.openxmlformats.org/officeDocument/2006/relationships/hyperlink" Target="file:///C:\Users\claudiu.nuta\sintact%204.0\cache\Legislatie\temp1182598\00171868.htm" TargetMode="External"/><Relationship Id="rId133" Type="http://schemas.openxmlformats.org/officeDocument/2006/relationships/hyperlink" Target="file:///C:\Users\User\AppData\Local\Microsoft\Windows\INetCache\elvira.capruciu\sintact%204.0\cache\Legislatie\temp134024\00171867.htm" TargetMode="External"/><Relationship Id="rId16" Type="http://schemas.openxmlformats.org/officeDocument/2006/relationships/hyperlink" Target="file:///C:\Users\claudiu.nuta\sintact%204.0\cache\Legislatie\temp1182598\00171868.htm" TargetMode="External"/><Relationship Id="rId37" Type="http://schemas.openxmlformats.org/officeDocument/2006/relationships/hyperlink" Target="file:///C:\Users\claudiu.nuta\sintact%204.0\cache\Legislatie\temp1182598\00171868.htm" TargetMode="External"/><Relationship Id="rId58" Type="http://schemas.openxmlformats.org/officeDocument/2006/relationships/hyperlink" Target="file:///C:\Users\User\AppData\Local\Microsoft\Windows\INetCache\elvira.capruciu\sintact%204.0\cache\Legislatie\temp134024\00171868.htm" TargetMode="External"/><Relationship Id="rId79" Type="http://schemas.openxmlformats.org/officeDocument/2006/relationships/hyperlink" Target="file:///C:\Users\claudiu.nuta\sintact%204.0\cache\Legislatie\temp1182598\00171868.htm" TargetMode="External"/><Relationship Id="rId102" Type="http://schemas.openxmlformats.org/officeDocument/2006/relationships/hyperlink" Target="file:///C:\Users\claudiu.nuta\sintact%204.0\cache\Legislatie\temp1182598\00171868.htm" TargetMode="External"/><Relationship Id="rId123" Type="http://schemas.openxmlformats.org/officeDocument/2006/relationships/hyperlink" Target="file:///C:\Users\User\AppData\Local\Microsoft\Windows\INetCache\elvira.capruciu\sintact%204.0\cache\Legislatie\temp134024\00183150.HTML" TargetMode="External"/><Relationship Id="rId144" Type="http://schemas.openxmlformats.org/officeDocument/2006/relationships/hyperlink" Target="file:///C:\Users\User\AppData\Local\Microsoft\Windows\INetCache\elvira.capruciu\sintact%204.0\cache\Legislatie\temp134024\00171867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laudiu.nuta\sintact%204.0\cache\Legislatie\temp329298\00171868.htm" TargetMode="External"/><Relationship Id="rId1" Type="http://schemas.openxmlformats.org/officeDocument/2006/relationships/hyperlink" Target="file:///C:\Users\claudiu.nuta\sintact%204.0\cache\Legislatie\temp329298\001718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DE7F-AAC7-4941-A414-DF8D5431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13535</Words>
  <Characters>77154</Characters>
  <Application>Microsoft Office Word</Application>
  <DocSecurity>0</DocSecurity>
  <Lines>642</Lines>
  <Paragraphs>181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Nuta</dc:creator>
  <cp:keywords/>
  <dc:description/>
  <cp:lastModifiedBy>Monica.Popescu</cp:lastModifiedBy>
  <cp:revision>2</cp:revision>
  <dcterms:created xsi:type="dcterms:W3CDTF">2020-07-10T08:47:00Z</dcterms:created>
  <dcterms:modified xsi:type="dcterms:W3CDTF">2020-07-10T08:47:00Z</dcterms:modified>
</cp:coreProperties>
</file>