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3FAE3" w14:textId="50178AE4" w:rsidR="00556592" w:rsidRPr="001A4A29" w:rsidRDefault="005408CE" w:rsidP="005B4B4E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360" w:right="-115"/>
        <w:jc w:val="both"/>
        <w:rPr>
          <w:rFonts w:ascii="Trebuchet MS" w:hAnsi="Trebuchet MS"/>
          <w:b/>
          <w:sz w:val="24"/>
          <w:szCs w:val="24"/>
        </w:rPr>
      </w:pPr>
      <w:r w:rsidRPr="001A4A29">
        <w:rPr>
          <w:rFonts w:ascii="Trebuchet MS" w:hAnsi="Trebuchet MS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15E272B0" wp14:editId="7439E81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235325" cy="887730"/>
            <wp:effectExtent l="0" t="0" r="3175" b="7620"/>
            <wp:wrapSquare wrapText="bothSides"/>
            <wp:docPr id="2" name="Picture 2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18" cy="89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592" w:rsidRPr="001A4A29">
        <w:rPr>
          <w:rFonts w:ascii="Trebuchet MS" w:hAnsi="Trebuchet MS"/>
          <w:b/>
          <w:sz w:val="24"/>
          <w:szCs w:val="24"/>
        </w:rPr>
        <w:t xml:space="preserve">                                                            </w:t>
      </w:r>
    </w:p>
    <w:p w14:paraId="036C7AC5" w14:textId="37E9D9BE" w:rsidR="00C4451E" w:rsidRPr="001A4A29" w:rsidRDefault="00C4451E" w:rsidP="00C4451E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/>
        <w:rPr>
          <w:rFonts w:ascii="Trebuchet MS" w:hAnsi="Trebuchet MS"/>
          <w:b/>
          <w:color w:val="FF0000"/>
          <w:sz w:val="24"/>
          <w:szCs w:val="24"/>
        </w:rPr>
      </w:pPr>
    </w:p>
    <w:p w14:paraId="73AE8E90" w14:textId="3DE70B3D" w:rsidR="00C4451E" w:rsidRPr="001A4A29" w:rsidRDefault="00C4451E" w:rsidP="00C4451E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/>
        <w:rPr>
          <w:rFonts w:ascii="Trebuchet MS" w:hAnsi="Trebuchet MS"/>
          <w:color w:val="000000"/>
          <w:sz w:val="24"/>
          <w:szCs w:val="24"/>
        </w:rPr>
      </w:pPr>
      <w:r w:rsidRPr="001A4A29">
        <w:rPr>
          <w:rFonts w:ascii="Trebuchet MS" w:hAnsi="Trebuchet MS"/>
          <w:b/>
          <w:color w:val="FF0000"/>
          <w:sz w:val="24"/>
          <w:szCs w:val="24"/>
        </w:rPr>
        <w:tab/>
      </w:r>
      <w:r w:rsidRPr="001A4A29">
        <w:rPr>
          <w:rFonts w:ascii="Trebuchet MS" w:hAnsi="Trebuchet MS"/>
          <w:color w:val="000000"/>
          <w:sz w:val="24"/>
          <w:szCs w:val="24"/>
        </w:rPr>
        <w:tab/>
      </w:r>
    </w:p>
    <w:p w14:paraId="2E4D2438" w14:textId="102CBC17" w:rsidR="00EA1239" w:rsidRPr="001A4A29" w:rsidRDefault="00EA1239" w:rsidP="00EA1239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/>
        <w:rPr>
          <w:rFonts w:ascii="Trebuchet MS" w:hAnsi="Trebuchet MS"/>
          <w:color w:val="000000"/>
          <w:sz w:val="24"/>
          <w:szCs w:val="24"/>
        </w:rPr>
      </w:pPr>
    </w:p>
    <w:p w14:paraId="71F39E45" w14:textId="77777777" w:rsidR="002D67FB" w:rsidRPr="001A4A29" w:rsidRDefault="002D67FB" w:rsidP="00361FE3">
      <w:pPr>
        <w:pStyle w:val="Heading1"/>
        <w:rPr>
          <w:rFonts w:ascii="Trebuchet MS" w:eastAsia="MS Mincho" w:hAnsi="Trebuchet MS"/>
          <w:b/>
          <w:szCs w:val="24"/>
          <w:lang w:val="ro-RO"/>
        </w:rPr>
      </w:pPr>
    </w:p>
    <w:p w14:paraId="05CB19C2" w14:textId="77777777" w:rsidR="00AC075E" w:rsidRPr="001A4A29" w:rsidRDefault="00AC075E" w:rsidP="00BE2CE1">
      <w:pPr>
        <w:rPr>
          <w:rFonts w:ascii="Trebuchet MS" w:hAnsi="Trebuchet MS"/>
          <w:sz w:val="24"/>
          <w:szCs w:val="24"/>
        </w:rPr>
      </w:pPr>
    </w:p>
    <w:p w14:paraId="659EBBBD" w14:textId="5BC0DF96" w:rsidR="00BC066B" w:rsidRPr="001A4A29" w:rsidRDefault="00BC066B" w:rsidP="00BE2CE1">
      <w:pPr>
        <w:pStyle w:val="Heading1"/>
        <w:rPr>
          <w:rFonts w:ascii="Trebuchet MS" w:eastAsia="MS Mincho" w:hAnsi="Trebuchet MS"/>
          <w:b/>
          <w:szCs w:val="24"/>
          <w:lang w:val="ro-RO"/>
        </w:rPr>
      </w:pPr>
      <w:r w:rsidRPr="001A4A29">
        <w:rPr>
          <w:rFonts w:ascii="Trebuchet MS" w:eastAsia="MS Mincho" w:hAnsi="Trebuchet MS"/>
          <w:b/>
          <w:szCs w:val="24"/>
          <w:lang w:val="ro-RO"/>
        </w:rPr>
        <w:t>ANUNȚ</w:t>
      </w:r>
    </w:p>
    <w:p w14:paraId="7293F63F" w14:textId="77777777" w:rsidR="00EB5797" w:rsidRPr="001A4A29" w:rsidRDefault="00EB5797" w:rsidP="00EB5797">
      <w:pPr>
        <w:rPr>
          <w:rFonts w:ascii="Trebuchet MS" w:hAnsi="Trebuchet MS"/>
          <w:sz w:val="24"/>
          <w:szCs w:val="24"/>
        </w:rPr>
      </w:pPr>
    </w:p>
    <w:p w14:paraId="598DD2C5" w14:textId="301B0A4E" w:rsidR="00107BBB" w:rsidRDefault="00BC066B" w:rsidP="00C35E45">
      <w:pPr>
        <w:pStyle w:val="Heading1"/>
        <w:rPr>
          <w:rFonts w:ascii="Trebuchet MS" w:hAnsi="Trebuchet MS"/>
          <w:b/>
          <w:szCs w:val="24"/>
        </w:rPr>
      </w:pPr>
      <w:r w:rsidRPr="001A4A29">
        <w:rPr>
          <w:rFonts w:ascii="Trebuchet MS" w:eastAsia="MS Mincho" w:hAnsi="Trebuchet MS"/>
          <w:b/>
          <w:szCs w:val="24"/>
          <w:lang w:val="ro-RO"/>
        </w:rPr>
        <w:t xml:space="preserve">PRIVIND ORGANIZAREA </w:t>
      </w:r>
      <w:r w:rsidR="00B53946" w:rsidRPr="001A4A29">
        <w:rPr>
          <w:rFonts w:ascii="Trebuchet MS" w:eastAsia="MS Mincho" w:hAnsi="Trebuchet MS"/>
          <w:b/>
          <w:szCs w:val="24"/>
          <w:lang w:val="ro-RO"/>
        </w:rPr>
        <w:t>CONCURSUL</w:t>
      </w:r>
      <w:r w:rsidR="00723068">
        <w:rPr>
          <w:rFonts w:ascii="Trebuchet MS" w:eastAsia="MS Mincho" w:hAnsi="Trebuchet MS"/>
          <w:b/>
          <w:szCs w:val="24"/>
          <w:lang w:val="ro-RO"/>
        </w:rPr>
        <w:t>UI</w:t>
      </w:r>
      <w:r w:rsidRPr="001A4A29">
        <w:rPr>
          <w:rFonts w:ascii="Trebuchet MS" w:eastAsia="MS Mincho" w:hAnsi="Trebuchet MS"/>
          <w:b/>
          <w:szCs w:val="24"/>
          <w:lang w:val="ro-RO"/>
        </w:rPr>
        <w:t xml:space="preserve"> DE RE</w:t>
      </w:r>
      <w:r w:rsidR="00D46A68" w:rsidRPr="001A4A29">
        <w:rPr>
          <w:rFonts w:ascii="Trebuchet MS" w:eastAsia="MS Mincho" w:hAnsi="Trebuchet MS"/>
          <w:b/>
          <w:szCs w:val="24"/>
          <w:lang w:val="ro-RO"/>
        </w:rPr>
        <w:t>CRUTARE PENTRU OCUPAREA FUNCŢIEI PUBLICE DE EXECUȚIE VACANTĂ</w:t>
      </w:r>
      <w:r w:rsidRPr="001A4A29">
        <w:rPr>
          <w:rFonts w:ascii="Trebuchet MS" w:eastAsia="MS Mincho" w:hAnsi="Trebuchet MS"/>
          <w:b/>
          <w:szCs w:val="24"/>
          <w:lang w:val="ro-RO"/>
        </w:rPr>
        <w:t xml:space="preserve"> </w:t>
      </w:r>
      <w:r w:rsidR="002D67FB" w:rsidRPr="001A4A29">
        <w:rPr>
          <w:rFonts w:ascii="Trebuchet MS" w:eastAsia="MS Mincho" w:hAnsi="Trebuchet MS"/>
          <w:b/>
          <w:szCs w:val="24"/>
          <w:lang w:val="ro-RO"/>
        </w:rPr>
        <w:t>DE</w:t>
      </w:r>
      <w:r w:rsidR="00BE2CE1" w:rsidRPr="001A4A29">
        <w:rPr>
          <w:rFonts w:ascii="Trebuchet MS" w:eastAsia="MS Mincho" w:hAnsi="Trebuchet MS"/>
          <w:b/>
          <w:szCs w:val="24"/>
          <w:lang w:val="ro-RO"/>
        </w:rPr>
        <w:t xml:space="preserve"> </w:t>
      </w:r>
      <w:r w:rsidR="002D67FB" w:rsidRPr="001A4A29">
        <w:rPr>
          <w:rFonts w:ascii="Trebuchet MS" w:eastAsia="MS Mincho" w:hAnsi="Trebuchet MS"/>
          <w:b/>
          <w:szCs w:val="24"/>
        </w:rPr>
        <w:t>CONSIL</w:t>
      </w:r>
      <w:r w:rsidR="00D46A68" w:rsidRPr="001A4A29">
        <w:rPr>
          <w:rFonts w:ascii="Trebuchet MS" w:eastAsia="MS Mincho" w:hAnsi="Trebuchet MS"/>
          <w:b/>
          <w:szCs w:val="24"/>
        </w:rPr>
        <w:t xml:space="preserve">IER, </w:t>
      </w:r>
      <w:r w:rsidR="00BE2CE1" w:rsidRPr="001A4A29">
        <w:rPr>
          <w:rFonts w:ascii="Trebuchet MS" w:eastAsia="MS Mincho" w:hAnsi="Trebuchet MS"/>
          <w:b/>
          <w:szCs w:val="24"/>
        </w:rPr>
        <w:t xml:space="preserve">CLASA I, GRAD PROFESIONAL </w:t>
      </w:r>
      <w:r w:rsidR="00D46A68" w:rsidRPr="001A4A29">
        <w:rPr>
          <w:rFonts w:ascii="Trebuchet MS" w:eastAsia="MS Mincho" w:hAnsi="Trebuchet MS"/>
          <w:b/>
          <w:szCs w:val="24"/>
        </w:rPr>
        <w:t>SUPERIOR</w:t>
      </w:r>
      <w:r w:rsidR="00107BBB" w:rsidRPr="001A4A29">
        <w:rPr>
          <w:rFonts w:ascii="Trebuchet MS" w:eastAsia="MS Mincho" w:hAnsi="Trebuchet MS"/>
          <w:b/>
          <w:szCs w:val="24"/>
        </w:rPr>
        <w:t xml:space="preserve"> LA</w:t>
      </w:r>
      <w:r w:rsidR="00D46A68" w:rsidRPr="001A4A29">
        <w:rPr>
          <w:rFonts w:ascii="Trebuchet MS" w:eastAsia="MS Mincho" w:hAnsi="Trebuchet MS"/>
          <w:b/>
          <w:szCs w:val="24"/>
        </w:rPr>
        <w:t xml:space="preserve"> SER</w:t>
      </w:r>
      <w:r w:rsidR="003D669E">
        <w:rPr>
          <w:rFonts w:ascii="Trebuchet MS" w:eastAsia="MS Mincho" w:hAnsi="Trebuchet MS"/>
          <w:b/>
          <w:szCs w:val="24"/>
        </w:rPr>
        <w:t xml:space="preserve">VICIUL </w:t>
      </w:r>
      <w:r w:rsidR="00CF4462">
        <w:rPr>
          <w:rFonts w:ascii="Trebuchet MS" w:eastAsia="MS Mincho" w:hAnsi="Trebuchet MS"/>
          <w:b/>
          <w:szCs w:val="24"/>
        </w:rPr>
        <w:t>EVALUARE IMPACT</w:t>
      </w:r>
      <w:r w:rsidR="00D46A68" w:rsidRPr="001A4A29">
        <w:rPr>
          <w:rFonts w:ascii="Trebuchet MS" w:hAnsi="Trebuchet MS"/>
          <w:b/>
          <w:szCs w:val="24"/>
        </w:rPr>
        <w:t xml:space="preserve"> – DIRECȚIA </w:t>
      </w:r>
      <w:r w:rsidR="00CF4462">
        <w:rPr>
          <w:rFonts w:ascii="Trebuchet MS" w:hAnsi="Trebuchet MS"/>
          <w:b/>
          <w:szCs w:val="24"/>
        </w:rPr>
        <w:t>EVALUARE IMPACT ȘI CONTROLUL POLUĂRII</w:t>
      </w:r>
      <w:r w:rsidR="0050446E">
        <w:rPr>
          <w:rFonts w:ascii="Trebuchet MS" w:hAnsi="Trebuchet MS"/>
          <w:b/>
          <w:szCs w:val="24"/>
        </w:rPr>
        <w:t xml:space="preserve">- 10.12.2021- </w:t>
      </w:r>
      <w:proofErr w:type="spellStart"/>
      <w:r w:rsidR="0050446E">
        <w:rPr>
          <w:rFonts w:ascii="Trebuchet MS" w:hAnsi="Trebuchet MS"/>
          <w:b/>
          <w:szCs w:val="24"/>
        </w:rPr>
        <w:t>proba</w:t>
      </w:r>
      <w:proofErr w:type="spellEnd"/>
      <w:r w:rsidR="0050446E">
        <w:rPr>
          <w:rFonts w:ascii="Trebuchet MS" w:hAnsi="Trebuchet MS"/>
          <w:b/>
          <w:szCs w:val="24"/>
        </w:rPr>
        <w:t xml:space="preserve"> </w:t>
      </w:r>
      <w:proofErr w:type="spellStart"/>
      <w:r w:rsidR="0050446E">
        <w:rPr>
          <w:rFonts w:ascii="Trebuchet MS" w:hAnsi="Trebuchet MS"/>
          <w:b/>
          <w:szCs w:val="24"/>
        </w:rPr>
        <w:t>scrisă</w:t>
      </w:r>
      <w:proofErr w:type="spellEnd"/>
    </w:p>
    <w:p w14:paraId="395ACC99" w14:textId="6E30338A" w:rsidR="00BC066B" w:rsidRPr="001A4A29" w:rsidRDefault="003D669E" w:rsidP="00BE2CE1">
      <w:pPr>
        <w:tabs>
          <w:tab w:val="left" w:pos="2637"/>
        </w:tabs>
        <w:jc w:val="both"/>
        <w:rPr>
          <w:rFonts w:ascii="Trebuchet MS" w:eastAsia="Times New Roman" w:hAnsi="Trebuchet MS"/>
          <w:b/>
          <w:sz w:val="24"/>
          <w:szCs w:val="24"/>
        </w:rPr>
      </w:pPr>
      <w:r>
        <w:rPr>
          <w:rFonts w:ascii="Trebuchet MS" w:eastAsia="Times New Roman" w:hAnsi="Trebuchet MS"/>
          <w:b/>
          <w:sz w:val="24"/>
          <w:szCs w:val="24"/>
        </w:rPr>
        <w:t>1)</w:t>
      </w:r>
      <w:r w:rsidR="00BC066B" w:rsidRPr="001A4A29">
        <w:rPr>
          <w:rFonts w:ascii="Trebuchet MS" w:eastAsia="Times New Roman" w:hAnsi="Trebuchet MS"/>
          <w:b/>
          <w:sz w:val="24"/>
          <w:szCs w:val="24"/>
        </w:rPr>
        <w:t>Descrierea funcţiei publice vacantă:</w:t>
      </w:r>
    </w:p>
    <w:p w14:paraId="6B67CD9D" w14:textId="77777777" w:rsidR="00BC066B" w:rsidRPr="001A4A29" w:rsidRDefault="00BC066B" w:rsidP="00BC066B">
      <w:pPr>
        <w:jc w:val="both"/>
        <w:rPr>
          <w:rFonts w:ascii="Trebuchet MS" w:eastAsia="Times New Roman" w:hAnsi="Trebuchet MS"/>
          <w:bCs/>
          <w:sz w:val="24"/>
          <w:szCs w:val="24"/>
        </w:rPr>
      </w:pPr>
      <w:r w:rsidRPr="001A4A29">
        <w:rPr>
          <w:rFonts w:ascii="Trebuchet MS" w:eastAsia="Times New Roman" w:hAnsi="Trebuchet MS"/>
          <w:bCs/>
          <w:sz w:val="24"/>
          <w:szCs w:val="24"/>
        </w:rPr>
        <w:t>Nivelul postului: funcţie publică de execuție</w:t>
      </w:r>
    </w:p>
    <w:p w14:paraId="0847FD8B" w14:textId="77777777" w:rsidR="00BC066B" w:rsidRPr="001A4A29" w:rsidRDefault="00BC066B" w:rsidP="00BC066B">
      <w:pPr>
        <w:jc w:val="both"/>
        <w:rPr>
          <w:rFonts w:ascii="Trebuchet MS" w:eastAsia="Times New Roman" w:hAnsi="Trebuchet MS"/>
          <w:bCs/>
          <w:sz w:val="24"/>
          <w:szCs w:val="24"/>
        </w:rPr>
      </w:pPr>
      <w:r w:rsidRPr="001A4A29">
        <w:rPr>
          <w:rFonts w:ascii="Trebuchet MS" w:eastAsia="Times New Roman" w:hAnsi="Trebuchet MS"/>
          <w:bCs/>
          <w:sz w:val="24"/>
          <w:szCs w:val="24"/>
        </w:rPr>
        <w:t>Clasa: I</w:t>
      </w:r>
    </w:p>
    <w:p w14:paraId="4CD67A90" w14:textId="7A98C065" w:rsidR="00BC066B" w:rsidRPr="001A4A29" w:rsidRDefault="00BC066B" w:rsidP="00BC066B">
      <w:pPr>
        <w:jc w:val="both"/>
        <w:rPr>
          <w:rFonts w:ascii="Trebuchet MS" w:eastAsia="Times New Roman" w:hAnsi="Trebuchet MS"/>
          <w:bCs/>
          <w:sz w:val="24"/>
          <w:szCs w:val="24"/>
        </w:rPr>
      </w:pPr>
      <w:r w:rsidRPr="001A4A29">
        <w:rPr>
          <w:rFonts w:ascii="Trebuchet MS" w:eastAsia="Times New Roman" w:hAnsi="Trebuchet MS"/>
          <w:bCs/>
          <w:sz w:val="24"/>
          <w:szCs w:val="24"/>
        </w:rPr>
        <w:t xml:space="preserve">Identificarea funcţiei publice: consilier, </w:t>
      </w:r>
      <w:r w:rsidR="00571AE6" w:rsidRPr="001A4A29">
        <w:rPr>
          <w:rFonts w:ascii="Trebuchet MS" w:eastAsia="Times New Roman" w:hAnsi="Trebuchet MS"/>
          <w:bCs/>
          <w:sz w:val="24"/>
          <w:szCs w:val="24"/>
        </w:rPr>
        <w:t xml:space="preserve">clasa I, </w:t>
      </w:r>
      <w:r w:rsidR="00D46A68" w:rsidRPr="001A4A29">
        <w:rPr>
          <w:rFonts w:ascii="Trebuchet MS" w:eastAsia="Times New Roman" w:hAnsi="Trebuchet MS"/>
          <w:bCs/>
          <w:sz w:val="24"/>
          <w:szCs w:val="24"/>
        </w:rPr>
        <w:t>grad profesional superior</w:t>
      </w:r>
      <w:r w:rsidR="003D669E">
        <w:rPr>
          <w:rFonts w:ascii="Trebuchet MS" w:eastAsia="Times New Roman" w:hAnsi="Trebuchet MS"/>
          <w:bCs/>
          <w:sz w:val="24"/>
          <w:szCs w:val="24"/>
        </w:rPr>
        <w:t xml:space="preserve"> ( ID 224</w:t>
      </w:r>
      <w:r w:rsidR="00CF4462">
        <w:rPr>
          <w:rFonts w:ascii="Trebuchet MS" w:eastAsia="Times New Roman" w:hAnsi="Trebuchet MS"/>
          <w:bCs/>
          <w:sz w:val="24"/>
          <w:szCs w:val="24"/>
        </w:rPr>
        <w:t>863</w:t>
      </w:r>
      <w:r w:rsidR="003D669E">
        <w:rPr>
          <w:rFonts w:ascii="Trebuchet MS" w:eastAsia="Times New Roman" w:hAnsi="Trebuchet MS"/>
          <w:bCs/>
          <w:sz w:val="24"/>
          <w:szCs w:val="24"/>
        </w:rPr>
        <w:t>)</w:t>
      </w:r>
    </w:p>
    <w:p w14:paraId="5B28C193" w14:textId="0F906A4D" w:rsidR="00BC066B" w:rsidRPr="001A4A29" w:rsidRDefault="00BC066B" w:rsidP="00BC066B">
      <w:pPr>
        <w:jc w:val="both"/>
        <w:rPr>
          <w:rFonts w:ascii="Trebuchet MS" w:eastAsia="Times New Roman" w:hAnsi="Trebuchet MS"/>
          <w:bCs/>
          <w:sz w:val="24"/>
          <w:szCs w:val="24"/>
        </w:rPr>
      </w:pPr>
      <w:r w:rsidRPr="001A4A29">
        <w:rPr>
          <w:rFonts w:ascii="Trebuchet MS" w:eastAsia="Times New Roman" w:hAnsi="Trebuchet MS"/>
          <w:bCs/>
          <w:sz w:val="24"/>
          <w:szCs w:val="24"/>
        </w:rPr>
        <w:t>Durata timpului de lucru: 8 ore/zi</w:t>
      </w:r>
      <w:r w:rsidR="00D31F14" w:rsidRPr="001A4A29">
        <w:rPr>
          <w:rFonts w:ascii="Trebuchet MS" w:eastAsia="Times New Roman" w:hAnsi="Trebuchet MS"/>
          <w:bCs/>
          <w:sz w:val="24"/>
          <w:szCs w:val="24"/>
        </w:rPr>
        <w:t xml:space="preserve"> </w:t>
      </w:r>
      <w:r w:rsidRPr="001A4A29">
        <w:rPr>
          <w:rFonts w:ascii="Trebuchet MS" w:eastAsia="Times New Roman" w:hAnsi="Trebuchet MS"/>
          <w:bCs/>
          <w:sz w:val="24"/>
          <w:szCs w:val="24"/>
        </w:rPr>
        <w:t>(40 ore/săptămână)</w:t>
      </w:r>
    </w:p>
    <w:p w14:paraId="604D856B" w14:textId="77777777" w:rsidR="00D46A68" w:rsidRPr="001A4A29" w:rsidRDefault="00D46A68" w:rsidP="00BC066B">
      <w:pPr>
        <w:jc w:val="both"/>
        <w:rPr>
          <w:rFonts w:ascii="Trebuchet MS" w:eastAsia="Times New Roman" w:hAnsi="Trebuchet MS"/>
          <w:bCs/>
          <w:sz w:val="24"/>
          <w:szCs w:val="24"/>
        </w:rPr>
      </w:pPr>
    </w:p>
    <w:p w14:paraId="66E66836" w14:textId="62686C2C" w:rsidR="00BC066B" w:rsidRDefault="00BC066B" w:rsidP="00BC066B">
      <w:pPr>
        <w:jc w:val="both"/>
        <w:rPr>
          <w:rFonts w:ascii="Trebuchet MS" w:eastAsia="Times New Roman" w:hAnsi="Trebuchet MS"/>
          <w:b/>
          <w:sz w:val="24"/>
          <w:szCs w:val="24"/>
        </w:rPr>
      </w:pPr>
      <w:r w:rsidRPr="001A4A29">
        <w:rPr>
          <w:rFonts w:ascii="Trebuchet MS" w:eastAsia="Times New Roman" w:hAnsi="Trebuchet MS"/>
          <w:b/>
          <w:sz w:val="24"/>
          <w:szCs w:val="24"/>
        </w:rPr>
        <w:t>Probele stabilite pentru concurs:</w:t>
      </w:r>
    </w:p>
    <w:p w14:paraId="3918FCCA" w14:textId="0A4A4B65" w:rsidR="00E112A1" w:rsidRPr="00E112A1" w:rsidRDefault="00E112A1" w:rsidP="00E112A1">
      <w:pPr>
        <w:ind w:left="705"/>
        <w:jc w:val="both"/>
        <w:rPr>
          <w:rFonts w:ascii="Trebuchet MS" w:eastAsia="Times New Roman" w:hAnsi="Trebuchet MS"/>
          <w:bCs/>
          <w:sz w:val="24"/>
          <w:szCs w:val="24"/>
        </w:rPr>
      </w:pPr>
      <w:r w:rsidRPr="00E112A1">
        <w:rPr>
          <w:rFonts w:ascii="Trebuchet MS" w:eastAsia="Times New Roman" w:hAnsi="Trebuchet MS"/>
          <w:bCs/>
          <w:sz w:val="24"/>
          <w:szCs w:val="24"/>
        </w:rPr>
        <w:t>- probă suplimentară de competențe lingvistice de comunicare în limba engleză: citit, scris, vorbit – nivel avansat;</w:t>
      </w:r>
    </w:p>
    <w:p w14:paraId="5B0AB2C4" w14:textId="4CC57EEA" w:rsidR="00E112A1" w:rsidRPr="00E112A1" w:rsidRDefault="00E112A1" w:rsidP="00E112A1">
      <w:pPr>
        <w:ind w:left="705"/>
        <w:jc w:val="both"/>
        <w:rPr>
          <w:rFonts w:ascii="Trebuchet MS" w:eastAsia="Times New Roman" w:hAnsi="Trebuchet MS"/>
          <w:bCs/>
          <w:sz w:val="24"/>
          <w:szCs w:val="24"/>
        </w:rPr>
      </w:pPr>
      <w:r w:rsidRPr="00E112A1">
        <w:rPr>
          <w:rFonts w:ascii="Trebuchet MS" w:eastAsia="Times New Roman" w:hAnsi="Trebuchet MS"/>
          <w:bCs/>
          <w:sz w:val="24"/>
          <w:szCs w:val="24"/>
        </w:rPr>
        <w:t xml:space="preserve">- probă suplimentară de competențe în domeniul tehnologiei informației – nivel </w:t>
      </w:r>
      <w:r>
        <w:rPr>
          <w:rFonts w:ascii="Trebuchet MS" w:eastAsia="Times New Roman" w:hAnsi="Trebuchet MS"/>
          <w:bCs/>
          <w:sz w:val="24"/>
          <w:szCs w:val="24"/>
        </w:rPr>
        <w:t xml:space="preserve">    </w:t>
      </w:r>
      <w:r w:rsidRPr="00E112A1">
        <w:rPr>
          <w:rFonts w:ascii="Trebuchet MS" w:eastAsia="Times New Roman" w:hAnsi="Trebuchet MS"/>
          <w:bCs/>
          <w:sz w:val="24"/>
          <w:szCs w:val="24"/>
        </w:rPr>
        <w:t>avansat</w:t>
      </w:r>
      <w:r>
        <w:rPr>
          <w:rFonts w:ascii="Trebuchet MS" w:eastAsia="Times New Roman" w:hAnsi="Trebuchet MS"/>
          <w:bCs/>
          <w:sz w:val="24"/>
          <w:szCs w:val="24"/>
        </w:rPr>
        <w:t>;</w:t>
      </w:r>
    </w:p>
    <w:p w14:paraId="3038DB8D" w14:textId="5F3B10AB" w:rsidR="00BC066B" w:rsidRPr="001A4A29" w:rsidRDefault="00C5575E" w:rsidP="00B80F77">
      <w:pPr>
        <w:numPr>
          <w:ilvl w:val="0"/>
          <w:numId w:val="2"/>
        </w:numPr>
        <w:jc w:val="both"/>
        <w:rPr>
          <w:rFonts w:ascii="Trebuchet MS" w:eastAsia="Times New Roman" w:hAnsi="Trebuchet MS"/>
          <w:bCs/>
          <w:sz w:val="24"/>
          <w:szCs w:val="24"/>
        </w:rPr>
      </w:pPr>
      <w:r>
        <w:rPr>
          <w:rFonts w:ascii="Trebuchet MS" w:eastAsia="Times New Roman" w:hAnsi="Trebuchet MS"/>
          <w:bCs/>
          <w:sz w:val="24"/>
          <w:szCs w:val="24"/>
        </w:rPr>
        <w:t xml:space="preserve">-  </w:t>
      </w:r>
      <w:r w:rsidR="00BC066B" w:rsidRPr="001A4A29">
        <w:rPr>
          <w:rFonts w:ascii="Trebuchet MS" w:eastAsia="Times New Roman" w:hAnsi="Trebuchet MS"/>
          <w:bCs/>
          <w:sz w:val="24"/>
          <w:szCs w:val="24"/>
        </w:rPr>
        <w:t>proba scrisă;</w:t>
      </w:r>
    </w:p>
    <w:p w14:paraId="104B7456" w14:textId="769C8CD1" w:rsidR="00BC066B" w:rsidRPr="001A4A29" w:rsidRDefault="00BC066B" w:rsidP="00B80F77">
      <w:pPr>
        <w:numPr>
          <w:ilvl w:val="0"/>
          <w:numId w:val="2"/>
        </w:numPr>
        <w:jc w:val="both"/>
        <w:rPr>
          <w:rFonts w:ascii="Trebuchet MS" w:eastAsia="Times New Roman" w:hAnsi="Trebuchet MS"/>
          <w:bCs/>
          <w:sz w:val="24"/>
          <w:szCs w:val="24"/>
        </w:rPr>
      </w:pPr>
      <w:r w:rsidRPr="001A4A29">
        <w:rPr>
          <w:rFonts w:ascii="Trebuchet MS" w:eastAsia="Times New Roman" w:hAnsi="Trebuchet MS"/>
          <w:bCs/>
          <w:sz w:val="24"/>
          <w:szCs w:val="24"/>
        </w:rPr>
        <w:t xml:space="preserve">- </w:t>
      </w:r>
      <w:r w:rsidR="00CF4462">
        <w:rPr>
          <w:rFonts w:ascii="Trebuchet MS" w:eastAsia="Times New Roman" w:hAnsi="Trebuchet MS"/>
          <w:bCs/>
          <w:sz w:val="24"/>
          <w:szCs w:val="24"/>
        </w:rPr>
        <w:t xml:space="preserve"> </w:t>
      </w:r>
      <w:r w:rsidRPr="001A4A29">
        <w:rPr>
          <w:rFonts w:ascii="Trebuchet MS" w:eastAsia="Times New Roman" w:hAnsi="Trebuchet MS"/>
          <w:bCs/>
          <w:sz w:val="24"/>
          <w:szCs w:val="24"/>
        </w:rPr>
        <w:t>interviu;</w:t>
      </w:r>
    </w:p>
    <w:p w14:paraId="12753B7C" w14:textId="77777777" w:rsidR="00304772" w:rsidRPr="001A4A29" w:rsidRDefault="00304772" w:rsidP="00AD626E">
      <w:pPr>
        <w:jc w:val="both"/>
        <w:rPr>
          <w:rFonts w:ascii="Trebuchet MS" w:eastAsia="Times New Roman" w:hAnsi="Trebuchet MS"/>
          <w:bCs/>
          <w:sz w:val="24"/>
          <w:szCs w:val="24"/>
        </w:rPr>
      </w:pPr>
      <w:r w:rsidRPr="001A4A29">
        <w:rPr>
          <w:rStyle w:val="Strong"/>
          <w:rFonts w:ascii="Trebuchet MS" w:hAnsi="Trebuchet MS" w:cs="Arial"/>
          <w:color w:val="000000" w:themeColor="text1"/>
          <w:spacing w:val="1"/>
          <w:sz w:val="24"/>
          <w:szCs w:val="24"/>
          <w:shd w:val="clear" w:color="auto" w:fill="FFFFFF"/>
        </w:rPr>
        <w:t>Dosarele de concurs</w:t>
      </w:r>
      <w:r w:rsidRPr="001A4A29">
        <w:rPr>
          <w:rFonts w:ascii="Trebuchet MS" w:hAnsi="Trebuchet MS" w:cs="Arial"/>
          <w:color w:val="000000" w:themeColor="text1"/>
          <w:spacing w:val="1"/>
          <w:sz w:val="24"/>
          <w:szCs w:val="24"/>
          <w:shd w:val="clear" w:color="auto" w:fill="FFFFFF"/>
        </w:rPr>
        <w:t> vor conține în mod obligatoriu documentele prevăzute la art. 49 din H.G.nr. 611/2008 pentru aprobarea normelor privind organizarea şi dezvoltarea carierei funcţionarilor publici, actualizată și se vor depune în termen de 20 zile de la data publicării anunţului pe pagina de internet a instituției și pe site-ul Agenției Naționale a Funcționarilor Publici, astfel:</w:t>
      </w:r>
    </w:p>
    <w:p w14:paraId="3677BF51" w14:textId="2BAF3BDB" w:rsidR="00304772" w:rsidRPr="001A4A29" w:rsidRDefault="00304772" w:rsidP="00304772">
      <w:pPr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4"/>
          <w:szCs w:val="24"/>
          <w:lang w:eastAsia="ro-RO"/>
        </w:rPr>
      </w:pPr>
      <w:r w:rsidRPr="001A4A29">
        <w:rPr>
          <w:rFonts w:ascii="Trebuchet MS" w:hAnsi="Trebuchet MS"/>
          <w:color w:val="000000" w:themeColor="text1"/>
          <w:sz w:val="24"/>
          <w:szCs w:val="24"/>
          <w:lang w:eastAsia="ro-RO"/>
        </w:rPr>
        <w:t xml:space="preserve">    a) formularul de înscriere </w:t>
      </w:r>
      <w:r w:rsidR="00BF1D5F" w:rsidRPr="001A4A29">
        <w:rPr>
          <w:rFonts w:ascii="Trebuchet MS" w:hAnsi="Trebuchet MS"/>
          <w:color w:val="000000" w:themeColor="text1"/>
          <w:sz w:val="24"/>
          <w:szCs w:val="24"/>
          <w:lang w:eastAsia="ro-RO"/>
        </w:rPr>
        <w:t xml:space="preserve">prevăzut în </w:t>
      </w:r>
      <w:r w:rsidR="003D669E">
        <w:rPr>
          <w:rFonts w:ascii="Trebuchet MS" w:hAnsi="Trebuchet MS"/>
          <w:b/>
          <w:i/>
          <w:iCs/>
          <w:color w:val="1F497D" w:themeColor="text2"/>
          <w:sz w:val="24"/>
          <w:szCs w:val="24"/>
          <w:u w:val="single"/>
          <w:lang w:eastAsia="ro-RO"/>
        </w:rPr>
        <w:t>Anexa</w:t>
      </w:r>
      <w:r w:rsidRPr="001A4A29">
        <w:rPr>
          <w:rFonts w:ascii="Trebuchet MS" w:hAnsi="Trebuchet MS"/>
          <w:b/>
          <w:i/>
          <w:iCs/>
          <w:color w:val="1F497D" w:themeColor="text2"/>
          <w:sz w:val="24"/>
          <w:szCs w:val="24"/>
          <w:u w:val="single"/>
          <w:lang w:eastAsia="ro-RO"/>
        </w:rPr>
        <w:t xml:space="preserve"> nr. 1</w:t>
      </w:r>
      <w:r w:rsidRPr="001A4A29">
        <w:rPr>
          <w:rFonts w:ascii="Trebuchet MS" w:hAnsi="Trebuchet MS"/>
          <w:color w:val="000000" w:themeColor="text1"/>
          <w:sz w:val="24"/>
          <w:szCs w:val="24"/>
          <w:lang w:eastAsia="ro-RO"/>
        </w:rPr>
        <w:t>;</w:t>
      </w:r>
    </w:p>
    <w:p w14:paraId="2AF353E7" w14:textId="77777777" w:rsidR="00304772" w:rsidRPr="001A4A29" w:rsidRDefault="00304772" w:rsidP="00304772">
      <w:pPr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4"/>
          <w:szCs w:val="24"/>
          <w:lang w:eastAsia="ro-RO"/>
        </w:rPr>
      </w:pPr>
      <w:r w:rsidRPr="001A4A29">
        <w:rPr>
          <w:rFonts w:ascii="Trebuchet MS" w:hAnsi="Trebuchet MS"/>
          <w:color w:val="000000" w:themeColor="text1"/>
          <w:sz w:val="24"/>
          <w:szCs w:val="24"/>
          <w:lang w:eastAsia="ro-RO"/>
        </w:rPr>
        <w:t xml:space="preserve">    b) curriculum vitae, modelul comun european;</w:t>
      </w:r>
    </w:p>
    <w:p w14:paraId="53E697B6" w14:textId="77777777" w:rsidR="00304772" w:rsidRPr="001A4A29" w:rsidRDefault="00304772" w:rsidP="00304772">
      <w:pPr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4"/>
          <w:szCs w:val="24"/>
          <w:lang w:eastAsia="ro-RO"/>
        </w:rPr>
      </w:pPr>
      <w:r w:rsidRPr="001A4A29">
        <w:rPr>
          <w:rFonts w:ascii="Trebuchet MS" w:hAnsi="Trebuchet MS"/>
          <w:color w:val="000000" w:themeColor="text1"/>
          <w:sz w:val="24"/>
          <w:szCs w:val="24"/>
          <w:lang w:eastAsia="ro-RO"/>
        </w:rPr>
        <w:t xml:space="preserve">    c) copia actului de identitate;</w:t>
      </w:r>
    </w:p>
    <w:p w14:paraId="5057164E" w14:textId="77777777" w:rsidR="00304772" w:rsidRPr="001A4A29" w:rsidRDefault="00304772" w:rsidP="00304772">
      <w:pPr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4"/>
          <w:szCs w:val="24"/>
          <w:lang w:eastAsia="ro-RO"/>
        </w:rPr>
      </w:pPr>
      <w:r w:rsidRPr="001A4A29">
        <w:rPr>
          <w:rFonts w:ascii="Trebuchet MS" w:hAnsi="Trebuchet MS"/>
          <w:color w:val="000000" w:themeColor="text1"/>
          <w:sz w:val="24"/>
          <w:szCs w:val="24"/>
          <w:lang w:eastAsia="ro-RO"/>
        </w:rPr>
        <w:t xml:space="preserve">    d) copii ale diplomelor de studii, certificatelor şi altor documente care atestă efectuarea unor specializări şi perfecţionări;</w:t>
      </w:r>
    </w:p>
    <w:p w14:paraId="61967254" w14:textId="313C0F3B" w:rsidR="00304772" w:rsidRPr="001A4A29" w:rsidRDefault="003D669E" w:rsidP="00304772">
      <w:pPr>
        <w:autoSpaceDE w:val="0"/>
        <w:autoSpaceDN w:val="0"/>
        <w:adjustRightInd w:val="0"/>
        <w:jc w:val="both"/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</w:pPr>
      <w:r>
        <w:rPr>
          <w:rFonts w:ascii="Trebuchet MS" w:hAnsi="Trebuchet MS"/>
          <w:color w:val="000000" w:themeColor="text1"/>
          <w:sz w:val="24"/>
          <w:szCs w:val="24"/>
          <w:lang w:eastAsia="ro-RO"/>
        </w:rPr>
        <w:t xml:space="preserve">    e</w:t>
      </w:r>
      <w:r w:rsidR="00304772" w:rsidRPr="001A4A29">
        <w:rPr>
          <w:rFonts w:ascii="Trebuchet MS" w:hAnsi="Trebuchet MS"/>
          <w:color w:val="000000" w:themeColor="text1"/>
          <w:sz w:val="24"/>
          <w:szCs w:val="24"/>
          <w:lang w:eastAsia="ro-RO"/>
        </w:rPr>
        <w:t xml:space="preserve">)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copia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carnetului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de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muncă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şi</w:t>
      </w:r>
      <w:proofErr w:type="spellEnd"/>
      <w:r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/</w:t>
      </w:r>
      <w:proofErr w:type="spellStart"/>
      <w:r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sau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a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adeverinţei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eliberate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de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angajator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pentru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perioada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lucrată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, care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să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ateste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vechimea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în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muncă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şi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în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specialitatea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studiilor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solicitate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pentru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ocuparea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postului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/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funcţiei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sau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pentru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exercitarea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profesiei</w:t>
      </w:r>
      <w:proofErr w:type="spellEnd"/>
      <w:r w:rsidR="002825AF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, </w:t>
      </w:r>
      <w:proofErr w:type="spellStart"/>
      <w:r w:rsidR="002825AF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potrivit</w:t>
      </w:r>
      <w:proofErr w:type="spellEnd"/>
      <w:r w:rsidR="002825AF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2825AF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modelulului</w:t>
      </w:r>
      <w:proofErr w:type="spellEnd"/>
      <w:r w:rsidR="002825AF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2825AF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orientativ</w:t>
      </w:r>
      <w:proofErr w:type="spellEnd"/>
      <w:r w:rsidR="002825AF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2825AF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prevăzut</w:t>
      </w:r>
      <w:proofErr w:type="spellEnd"/>
      <w:r w:rsidR="002825AF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2825AF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în</w:t>
      </w:r>
      <w:proofErr w:type="spellEnd"/>
      <w:r w:rsidR="002825AF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2825AF" w:rsidRPr="001A4A29">
        <w:rPr>
          <w:rFonts w:ascii="Trebuchet MS" w:hAnsi="Trebuchet MS" w:cs="ArialMT"/>
          <w:b/>
          <w:bCs/>
          <w:i/>
          <w:iCs/>
          <w:color w:val="1F497D" w:themeColor="text2"/>
          <w:sz w:val="24"/>
          <w:szCs w:val="24"/>
          <w:u w:val="single"/>
          <w:lang w:val="en-GB" w:eastAsia="ro-RO"/>
        </w:rPr>
        <w:t>Anexa</w:t>
      </w:r>
      <w:proofErr w:type="spellEnd"/>
      <w:r w:rsidR="002825AF" w:rsidRPr="001A4A29">
        <w:rPr>
          <w:rFonts w:ascii="Trebuchet MS" w:hAnsi="Trebuchet MS" w:cs="ArialMT"/>
          <w:b/>
          <w:bCs/>
          <w:i/>
          <w:iCs/>
          <w:color w:val="1F497D" w:themeColor="text2"/>
          <w:sz w:val="24"/>
          <w:szCs w:val="24"/>
          <w:u w:val="single"/>
          <w:lang w:val="en-GB" w:eastAsia="ro-RO"/>
        </w:rPr>
        <w:t xml:space="preserve"> nr. 2</w:t>
      </w:r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;</w:t>
      </w:r>
    </w:p>
    <w:p w14:paraId="63ACE465" w14:textId="4EE59AD6" w:rsidR="00304772" w:rsidRPr="001A4A29" w:rsidRDefault="003D669E" w:rsidP="00304772">
      <w:pPr>
        <w:autoSpaceDE w:val="0"/>
        <w:autoSpaceDN w:val="0"/>
        <w:adjustRightInd w:val="0"/>
        <w:jc w:val="both"/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</w:pPr>
      <w:r>
        <w:rPr>
          <w:rFonts w:ascii="Trebuchet MS" w:hAnsi="Trebuchet MS"/>
          <w:color w:val="000000" w:themeColor="text1"/>
          <w:sz w:val="24"/>
          <w:szCs w:val="24"/>
          <w:lang w:eastAsia="ro-RO"/>
        </w:rPr>
        <w:t xml:space="preserve">    f</w:t>
      </w:r>
      <w:r w:rsidR="00304772" w:rsidRPr="001A4A29">
        <w:rPr>
          <w:rFonts w:ascii="Trebuchet MS" w:hAnsi="Trebuchet MS"/>
          <w:color w:val="000000" w:themeColor="text1"/>
          <w:sz w:val="24"/>
          <w:szCs w:val="24"/>
          <w:lang w:eastAsia="ro-RO"/>
        </w:rPr>
        <w:t xml:space="preserve">)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copia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adeverinţei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care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atestă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starea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de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sănătate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corespunzătoare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,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eliberată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cu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cel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mult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6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luni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anterior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derulării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concursului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de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către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medicul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de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familie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al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candidatului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;</w:t>
      </w:r>
    </w:p>
    <w:p w14:paraId="7AC2D566" w14:textId="0228B977" w:rsidR="00304772" w:rsidRPr="001A4A29" w:rsidRDefault="003D669E" w:rsidP="00304772">
      <w:pPr>
        <w:autoSpaceDE w:val="0"/>
        <w:autoSpaceDN w:val="0"/>
        <w:adjustRightInd w:val="0"/>
        <w:jc w:val="both"/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</w:pPr>
      <w:r>
        <w:rPr>
          <w:rFonts w:ascii="Trebuchet MS" w:hAnsi="Trebuchet MS"/>
          <w:color w:val="000000" w:themeColor="text1"/>
          <w:sz w:val="24"/>
          <w:szCs w:val="24"/>
          <w:lang w:eastAsia="ro-RO"/>
        </w:rPr>
        <w:t xml:space="preserve">    g</w:t>
      </w:r>
      <w:r w:rsidR="00304772" w:rsidRPr="001A4A29">
        <w:rPr>
          <w:rFonts w:ascii="Trebuchet MS" w:hAnsi="Trebuchet MS"/>
          <w:color w:val="000000" w:themeColor="text1"/>
          <w:sz w:val="24"/>
          <w:szCs w:val="24"/>
          <w:lang w:eastAsia="ro-RO"/>
        </w:rPr>
        <w:t>) cazierul judiciar;</w:t>
      </w:r>
    </w:p>
    <w:p w14:paraId="1F819AAD" w14:textId="4881A8F8" w:rsidR="00304772" w:rsidRPr="001A4A29" w:rsidRDefault="003D669E" w:rsidP="00304772">
      <w:pPr>
        <w:autoSpaceDE w:val="0"/>
        <w:autoSpaceDN w:val="0"/>
        <w:adjustRightInd w:val="0"/>
        <w:jc w:val="both"/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</w:pPr>
      <w:r>
        <w:rPr>
          <w:rFonts w:ascii="Trebuchet MS" w:hAnsi="Trebuchet MS"/>
          <w:color w:val="000000" w:themeColor="text1"/>
          <w:sz w:val="24"/>
          <w:szCs w:val="24"/>
          <w:lang w:eastAsia="ro-RO"/>
        </w:rPr>
        <w:t xml:space="preserve">    h</w:t>
      </w:r>
      <w:r w:rsidR="00304772" w:rsidRPr="001A4A29">
        <w:rPr>
          <w:rFonts w:ascii="Trebuchet MS" w:hAnsi="Trebuchet MS"/>
          <w:color w:val="000000" w:themeColor="text1"/>
          <w:sz w:val="24"/>
          <w:szCs w:val="24"/>
          <w:lang w:eastAsia="ro-RO"/>
        </w:rPr>
        <w:t xml:space="preserve">)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declaraţia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pe propria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răspundere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,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prin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completarea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rubricii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corespunzătoare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din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formularul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de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înscriere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,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sau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adeverinţa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care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să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ateste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lipsa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calităţii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de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lucrător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al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Securităţii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sau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colaborator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al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acesteia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,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în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condiţiile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prevăzute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de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legislaţia</w:t>
      </w:r>
      <w:proofErr w:type="spellEnd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04772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specifică</w:t>
      </w:r>
      <w:proofErr w:type="spellEnd"/>
      <w:r w:rsidR="00304772" w:rsidRPr="001A4A29">
        <w:rPr>
          <w:rFonts w:ascii="Trebuchet MS" w:hAnsi="Trebuchet MS"/>
          <w:color w:val="000000" w:themeColor="text1"/>
          <w:sz w:val="24"/>
          <w:szCs w:val="24"/>
          <w:lang w:eastAsia="ro-RO"/>
        </w:rPr>
        <w:t>.</w:t>
      </w:r>
    </w:p>
    <w:p w14:paraId="4A17929F" w14:textId="0BA647BF" w:rsidR="00304772" w:rsidRPr="001A4A29" w:rsidRDefault="00304772" w:rsidP="00304772">
      <w:pPr>
        <w:autoSpaceDE w:val="0"/>
        <w:autoSpaceDN w:val="0"/>
        <w:adjustRightInd w:val="0"/>
        <w:jc w:val="both"/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</w:pPr>
      <w:r w:rsidRPr="001A4A29">
        <w:rPr>
          <w:rFonts w:ascii="Trebuchet MS" w:hAnsi="Trebuchet MS"/>
          <w:color w:val="000000" w:themeColor="text1"/>
          <w:sz w:val="24"/>
          <w:szCs w:val="24"/>
          <w:lang w:eastAsia="ro-RO"/>
        </w:rPr>
        <w:t xml:space="preserve">    *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Adeverinţele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3843C6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prevăzute</w:t>
      </w:r>
      <w:proofErr w:type="spellEnd"/>
      <w:r w:rsidR="003843C6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la </w:t>
      </w:r>
      <w:proofErr w:type="spellStart"/>
      <w:r w:rsidR="003843C6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litera</w:t>
      </w:r>
      <w:proofErr w:type="spellEnd"/>
      <w:r w:rsidR="003843C6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e</w:t>
      </w:r>
      <w:r w:rsidR="002825AF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) </w:t>
      </w:r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care au un alt format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decât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cel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prevăzut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r w:rsidRPr="001A4A29">
        <w:rPr>
          <w:rFonts w:ascii="Trebuchet MS" w:hAnsi="Trebuchet MS" w:cs="ArialMT"/>
          <w:color w:val="000000" w:themeColor="text1"/>
          <w:sz w:val="24"/>
          <w:szCs w:val="24"/>
          <w:lang w:eastAsia="ro-RO"/>
        </w:rPr>
        <w:t xml:space="preserve">în </w:t>
      </w:r>
      <w:r w:rsidRPr="001A4A29">
        <w:rPr>
          <w:rFonts w:ascii="Trebuchet MS" w:hAnsi="Trebuchet MS" w:cs="ArialMT"/>
          <w:b/>
          <w:bCs/>
          <w:i/>
          <w:iCs/>
          <w:color w:val="1F497D" w:themeColor="text2"/>
          <w:sz w:val="24"/>
          <w:szCs w:val="24"/>
          <w:u w:val="single"/>
          <w:lang w:eastAsia="ro-RO"/>
        </w:rPr>
        <w:t>Anexa nr. 2</w:t>
      </w:r>
      <w:r w:rsidRPr="001A4A29">
        <w:rPr>
          <w:rFonts w:ascii="Trebuchet MS" w:hAnsi="Trebuchet MS" w:cs="ArialMT"/>
          <w:color w:val="1F497D" w:themeColor="text2"/>
          <w:sz w:val="24"/>
          <w:szCs w:val="24"/>
          <w:lang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trebuie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să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cuprindă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elemente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similar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celor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prevăzute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în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model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şi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din care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să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rezulte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cel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puţin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următoarele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informaţii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: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funcţia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/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funcţiile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ocupată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/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ocupate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,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nivelul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studiilor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solicitate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pentru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ocuparea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acesteia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/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acestora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,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temeiul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legal al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desfăşurării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activităţii,vechimea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în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muncă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acumulată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, precum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şi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vechimea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în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specialitatea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studiilor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.</w:t>
      </w:r>
    </w:p>
    <w:p w14:paraId="6D645E9A" w14:textId="025CA3BC" w:rsidR="00304772" w:rsidRPr="001A4A29" w:rsidRDefault="00304772" w:rsidP="00304772">
      <w:pPr>
        <w:autoSpaceDE w:val="0"/>
        <w:autoSpaceDN w:val="0"/>
        <w:adjustRightInd w:val="0"/>
        <w:jc w:val="both"/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</w:pPr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**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Adeverinţa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care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atestă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starea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de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sănătate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conţine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,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în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clar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,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numărul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, data,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numele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emitentului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şi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calitatea</w:t>
      </w:r>
      <w:proofErr w:type="spellEnd"/>
      <w:r w:rsidR="002825AF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acestuia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,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în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formatul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standard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stabilit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prin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ordin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al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ministrului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sănătăţii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.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Pentru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candidaţii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cu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dizabilităţi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,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în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situaţia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solicitării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de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adaptare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rezonabilă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,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lastRenderedPageBreak/>
        <w:t>adeverinţa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care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atestă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starea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de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sănătate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trebuie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însoţită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de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copia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certificatului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de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încadrare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într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-un grad de handicap,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emis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în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condiţiile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legii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.</w:t>
      </w:r>
    </w:p>
    <w:p w14:paraId="3E8E3008" w14:textId="01260DAB" w:rsidR="00304772" w:rsidRPr="001A4A29" w:rsidRDefault="00304772" w:rsidP="00304772">
      <w:pPr>
        <w:autoSpaceDE w:val="0"/>
        <w:autoSpaceDN w:val="0"/>
        <w:adjustRightInd w:val="0"/>
        <w:jc w:val="both"/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</w:pPr>
      <w:r w:rsidRPr="001A4A29">
        <w:rPr>
          <w:rFonts w:ascii="Trebuchet MS" w:eastAsia="MS Mincho" w:hAnsi="Trebuchet MS"/>
          <w:color w:val="000000" w:themeColor="text1"/>
          <w:sz w:val="24"/>
          <w:szCs w:val="24"/>
        </w:rPr>
        <w:t xml:space="preserve">***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Copiile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de pe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actele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prevăzute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mai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sus, precum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şi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copia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certificatului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de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încadrare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într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-un grad de handicap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prevăzut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="002825AF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mai</w:t>
      </w:r>
      <w:proofErr w:type="spellEnd"/>
      <w:r w:rsidR="002825AF"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sus</w:t>
      </w:r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se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prezintă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în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copii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legalizate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sau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însoţite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de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documentele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originale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, care se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certifică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pentru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conformitatea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cu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originalul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de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către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secretarul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comisiei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de concurs.</w:t>
      </w:r>
    </w:p>
    <w:p w14:paraId="6FD586EF" w14:textId="77777777" w:rsidR="00304772" w:rsidRPr="001A4A29" w:rsidRDefault="00304772" w:rsidP="00304772">
      <w:pPr>
        <w:jc w:val="both"/>
        <w:rPr>
          <w:rFonts w:ascii="Trebuchet MS" w:eastAsia="MS Mincho" w:hAnsi="Trebuchet MS"/>
          <w:color w:val="000000" w:themeColor="text1"/>
          <w:sz w:val="24"/>
          <w:szCs w:val="24"/>
        </w:rPr>
      </w:pPr>
      <w:r w:rsidRPr="001A4A29">
        <w:rPr>
          <w:rFonts w:ascii="Trebuchet MS" w:eastAsia="MS Mincho" w:hAnsi="Trebuchet MS"/>
          <w:color w:val="000000" w:themeColor="text1"/>
          <w:sz w:val="24"/>
          <w:szCs w:val="24"/>
        </w:rPr>
        <w:t>**** Cazierul judiciar poate fi înlocuit cu o declaraţie pe propria răspundere. În acest caz, candidatul declarat admis la selecţia dosarelor are obligaţia de a completa dosarul de concurs cu originalul documentului pe tot parcursul desfăşurării concursului, d</w:t>
      </w:r>
      <w:r w:rsidRPr="001A4A29">
        <w:rPr>
          <w:rFonts w:ascii="Trebuchet MS" w:hAnsi="Trebuchet MS"/>
          <w:color w:val="000000" w:themeColor="text1"/>
          <w:sz w:val="24"/>
          <w:szCs w:val="24"/>
          <w:lang w:eastAsia="ro-RO"/>
        </w:rPr>
        <w:t>ar nu mai târziu de data şi ora organizării interviului, sub sancţiunea neemiterii actului administrativ de numire</w:t>
      </w:r>
      <w:r w:rsidRPr="001A4A29">
        <w:rPr>
          <w:rFonts w:ascii="Trebuchet MS" w:eastAsia="MS Mincho" w:hAnsi="Trebuchet MS"/>
          <w:color w:val="000000" w:themeColor="text1"/>
          <w:sz w:val="24"/>
          <w:szCs w:val="24"/>
        </w:rPr>
        <w:t>.</w:t>
      </w:r>
    </w:p>
    <w:p w14:paraId="54CB3EB9" w14:textId="5BFEFE83" w:rsidR="00304772" w:rsidRPr="001A4A29" w:rsidRDefault="00304772" w:rsidP="00304772">
      <w:pPr>
        <w:autoSpaceDE w:val="0"/>
        <w:autoSpaceDN w:val="0"/>
        <w:adjustRightInd w:val="0"/>
        <w:jc w:val="both"/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</w:pPr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*****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Prin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raportare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la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nevoile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individuale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,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candidatul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cu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dizabilităţi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poate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înainta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comisiei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de concurs,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în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termenul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prevăzut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pentru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depunerea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dosarelor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de concurs,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propunerea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sa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privind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instrumentele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necesare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pentru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asigurarea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accesibilităţii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</w:t>
      </w:r>
      <w:proofErr w:type="spellStart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>probelor</w:t>
      </w:r>
      <w:proofErr w:type="spellEnd"/>
      <w:r w:rsidRPr="001A4A29">
        <w:rPr>
          <w:rFonts w:ascii="Trebuchet MS" w:hAnsi="Trebuchet MS" w:cs="ArialMT"/>
          <w:color w:val="000000" w:themeColor="text1"/>
          <w:sz w:val="24"/>
          <w:szCs w:val="24"/>
          <w:lang w:val="en-GB" w:eastAsia="ro-RO"/>
        </w:rPr>
        <w:t xml:space="preserve"> de concurs.</w:t>
      </w:r>
    </w:p>
    <w:p w14:paraId="191958A1" w14:textId="77777777" w:rsidR="00BC066B" w:rsidRPr="001A4A29" w:rsidRDefault="00BC066B" w:rsidP="002D67FB">
      <w:pPr>
        <w:jc w:val="both"/>
        <w:rPr>
          <w:rFonts w:ascii="Trebuchet MS" w:eastAsia="MS Mincho" w:hAnsi="Trebuchet MS"/>
          <w:b/>
          <w:sz w:val="24"/>
          <w:szCs w:val="24"/>
          <w:lang w:val="en-US"/>
        </w:rPr>
      </w:pPr>
    </w:p>
    <w:p w14:paraId="01B58D25" w14:textId="48CE1D9A" w:rsidR="007C7EBF" w:rsidRPr="001A4A29" w:rsidRDefault="002D67FB" w:rsidP="001A4A29">
      <w:pPr>
        <w:ind w:firstLine="720"/>
        <w:jc w:val="both"/>
        <w:rPr>
          <w:rFonts w:ascii="Trebuchet MS" w:eastAsia="MS Mincho" w:hAnsi="Trebuchet MS"/>
          <w:b/>
          <w:sz w:val="24"/>
          <w:szCs w:val="24"/>
        </w:rPr>
      </w:pPr>
      <w:r w:rsidRPr="001A4A29">
        <w:rPr>
          <w:rFonts w:ascii="Trebuchet MS" w:eastAsia="MS Mincho" w:hAnsi="Trebuchet MS"/>
          <w:b/>
          <w:sz w:val="24"/>
          <w:szCs w:val="24"/>
        </w:rPr>
        <w:t xml:space="preserve">                                PUBLICAT ÎN DATA DE </w:t>
      </w:r>
      <w:r w:rsidR="00E112A1">
        <w:rPr>
          <w:rFonts w:ascii="Trebuchet MS" w:eastAsia="MS Mincho" w:hAnsi="Trebuchet MS"/>
          <w:b/>
          <w:sz w:val="24"/>
          <w:szCs w:val="24"/>
        </w:rPr>
        <w:t>05</w:t>
      </w:r>
      <w:r w:rsidR="007C7EBF" w:rsidRPr="001A4A29">
        <w:rPr>
          <w:rFonts w:ascii="Trebuchet MS" w:eastAsia="MS Mincho" w:hAnsi="Trebuchet MS"/>
          <w:b/>
          <w:sz w:val="24"/>
          <w:szCs w:val="24"/>
        </w:rPr>
        <w:t>.</w:t>
      </w:r>
      <w:r w:rsidR="00E112A1">
        <w:rPr>
          <w:rFonts w:ascii="Trebuchet MS" w:eastAsia="MS Mincho" w:hAnsi="Trebuchet MS"/>
          <w:b/>
          <w:sz w:val="24"/>
          <w:szCs w:val="24"/>
        </w:rPr>
        <w:t>11</w:t>
      </w:r>
      <w:r w:rsidR="004B5B9D" w:rsidRPr="001A4A29">
        <w:rPr>
          <w:rFonts w:ascii="Trebuchet MS" w:eastAsia="MS Mincho" w:hAnsi="Trebuchet MS"/>
          <w:b/>
          <w:sz w:val="24"/>
          <w:szCs w:val="24"/>
        </w:rPr>
        <w:t>.2021</w:t>
      </w:r>
    </w:p>
    <w:p w14:paraId="3BEBD6E7" w14:textId="77777777" w:rsidR="002D67FB" w:rsidRPr="001A4A29" w:rsidRDefault="002D67FB" w:rsidP="002D67FB">
      <w:pPr>
        <w:ind w:firstLine="720"/>
        <w:jc w:val="both"/>
        <w:rPr>
          <w:rFonts w:ascii="Trebuchet MS" w:eastAsia="MS Mincho" w:hAnsi="Trebuchet MS"/>
          <w:b/>
          <w:sz w:val="24"/>
          <w:szCs w:val="24"/>
        </w:rPr>
      </w:pPr>
    </w:p>
    <w:p w14:paraId="61A02E30" w14:textId="72DB889E" w:rsidR="002D67FB" w:rsidRPr="001A4A29" w:rsidRDefault="002D67FB" w:rsidP="002D67FB">
      <w:pPr>
        <w:ind w:firstLine="630"/>
        <w:jc w:val="both"/>
        <w:rPr>
          <w:rFonts w:ascii="Trebuchet MS" w:eastAsia="MS Mincho" w:hAnsi="Trebuchet MS"/>
          <w:sz w:val="24"/>
          <w:szCs w:val="24"/>
        </w:rPr>
      </w:pPr>
      <w:r w:rsidRPr="001A4A29">
        <w:rPr>
          <w:rFonts w:ascii="Trebuchet MS" w:eastAsia="MS Mincho" w:hAnsi="Trebuchet MS"/>
          <w:sz w:val="24"/>
          <w:szCs w:val="24"/>
        </w:rPr>
        <w:t>După verificarea de către comisia de concurs a dosarelor de înscriere, se va afişa</w:t>
      </w:r>
      <w:r w:rsidR="00155677">
        <w:rPr>
          <w:rFonts w:ascii="Trebuchet MS" w:eastAsia="MS Mincho" w:hAnsi="Trebuchet MS"/>
          <w:sz w:val="24"/>
          <w:szCs w:val="24"/>
        </w:rPr>
        <w:t xml:space="preserve"> la locul desfășurării concursului și pe site-ul  </w:t>
      </w:r>
      <w:r w:rsidR="00155677" w:rsidRPr="001A4A29">
        <w:rPr>
          <w:rFonts w:ascii="Trebuchet MS" w:eastAsia="MS Mincho" w:hAnsi="Trebuchet MS"/>
          <w:sz w:val="24"/>
          <w:szCs w:val="24"/>
        </w:rPr>
        <w:t>Ministerului Mediului, Apelor și Pădurilor</w:t>
      </w:r>
      <w:r w:rsidR="00155677">
        <w:rPr>
          <w:rFonts w:ascii="Trebuchet MS" w:eastAsia="MS Mincho" w:hAnsi="Trebuchet MS"/>
          <w:sz w:val="24"/>
          <w:szCs w:val="24"/>
        </w:rPr>
        <w:t xml:space="preserve">, </w:t>
      </w:r>
      <w:r w:rsidRPr="001A4A29">
        <w:rPr>
          <w:rFonts w:ascii="Trebuchet MS" w:eastAsia="MS Mincho" w:hAnsi="Trebuchet MS"/>
          <w:sz w:val="24"/>
          <w:szCs w:val="24"/>
        </w:rPr>
        <w:t xml:space="preserve">lista cu candidaţii care întrunesc condiţiile de participare la </w:t>
      </w:r>
      <w:r w:rsidR="00402FE6" w:rsidRPr="001A4A29">
        <w:rPr>
          <w:rFonts w:ascii="Trebuchet MS" w:eastAsia="MS Mincho" w:hAnsi="Trebuchet MS"/>
          <w:sz w:val="24"/>
          <w:szCs w:val="24"/>
        </w:rPr>
        <w:t>prob</w:t>
      </w:r>
      <w:r w:rsidR="00E112A1">
        <w:rPr>
          <w:rFonts w:ascii="Trebuchet MS" w:eastAsia="MS Mincho" w:hAnsi="Trebuchet MS"/>
          <w:sz w:val="24"/>
          <w:szCs w:val="24"/>
        </w:rPr>
        <w:t>ele</w:t>
      </w:r>
      <w:r w:rsidR="00402FE6" w:rsidRPr="001A4A29">
        <w:rPr>
          <w:rFonts w:ascii="Trebuchet MS" w:eastAsia="MS Mincho" w:hAnsi="Trebuchet MS"/>
          <w:sz w:val="24"/>
          <w:szCs w:val="24"/>
        </w:rPr>
        <w:t xml:space="preserve"> </w:t>
      </w:r>
      <w:r w:rsidR="00CF4462">
        <w:rPr>
          <w:rFonts w:ascii="Trebuchet MS" w:eastAsia="MS Mincho" w:hAnsi="Trebuchet MS"/>
          <w:sz w:val="24"/>
          <w:szCs w:val="24"/>
        </w:rPr>
        <w:t>suplimentar</w:t>
      </w:r>
      <w:r w:rsidR="00E112A1">
        <w:rPr>
          <w:rFonts w:ascii="Trebuchet MS" w:eastAsia="MS Mincho" w:hAnsi="Trebuchet MS"/>
          <w:sz w:val="24"/>
          <w:szCs w:val="24"/>
        </w:rPr>
        <w:t>e</w:t>
      </w:r>
      <w:r w:rsidRPr="001A4A29">
        <w:rPr>
          <w:rFonts w:ascii="Trebuchet MS" w:eastAsia="MS Mincho" w:hAnsi="Trebuchet MS"/>
          <w:sz w:val="24"/>
          <w:szCs w:val="24"/>
        </w:rPr>
        <w:t>.</w:t>
      </w:r>
    </w:p>
    <w:p w14:paraId="291D865A" w14:textId="7DFF51FA" w:rsidR="00E112A1" w:rsidRDefault="002D67FB" w:rsidP="002D67FB">
      <w:pPr>
        <w:jc w:val="both"/>
        <w:rPr>
          <w:rFonts w:ascii="Trebuchet MS" w:eastAsia="MS Mincho" w:hAnsi="Trebuchet MS"/>
          <w:sz w:val="24"/>
          <w:szCs w:val="24"/>
        </w:rPr>
      </w:pPr>
      <w:r w:rsidRPr="001A4A29">
        <w:rPr>
          <w:rFonts w:ascii="Trebuchet MS" w:eastAsia="MS Mincho" w:hAnsi="Trebuchet MS"/>
          <w:b/>
          <w:sz w:val="24"/>
          <w:szCs w:val="24"/>
        </w:rPr>
        <w:t xml:space="preserve">        </w:t>
      </w:r>
      <w:r w:rsidRPr="001A4A29">
        <w:rPr>
          <w:rFonts w:ascii="Trebuchet MS" w:eastAsia="MS Mincho" w:hAnsi="Trebuchet MS"/>
          <w:sz w:val="24"/>
          <w:szCs w:val="24"/>
        </w:rPr>
        <w:t>În vederea participării la prob</w:t>
      </w:r>
      <w:r w:rsidR="00E112A1">
        <w:rPr>
          <w:rFonts w:ascii="Trebuchet MS" w:eastAsia="MS Mincho" w:hAnsi="Trebuchet MS"/>
          <w:sz w:val="24"/>
          <w:szCs w:val="24"/>
        </w:rPr>
        <w:t>ele</w:t>
      </w:r>
      <w:r w:rsidRPr="001A4A29">
        <w:rPr>
          <w:rFonts w:ascii="Trebuchet MS" w:eastAsia="MS Mincho" w:hAnsi="Trebuchet MS"/>
          <w:sz w:val="24"/>
          <w:szCs w:val="24"/>
        </w:rPr>
        <w:t xml:space="preserve"> </w:t>
      </w:r>
      <w:r w:rsidR="00CF4462">
        <w:rPr>
          <w:rFonts w:ascii="Trebuchet MS" w:eastAsia="MS Mincho" w:hAnsi="Trebuchet MS"/>
          <w:sz w:val="24"/>
          <w:szCs w:val="24"/>
        </w:rPr>
        <w:t>suplimentar</w:t>
      </w:r>
      <w:r w:rsidR="00E112A1">
        <w:rPr>
          <w:rFonts w:ascii="Trebuchet MS" w:eastAsia="MS Mincho" w:hAnsi="Trebuchet MS"/>
          <w:sz w:val="24"/>
          <w:szCs w:val="24"/>
        </w:rPr>
        <w:t xml:space="preserve">e, </w:t>
      </w:r>
      <w:r w:rsidR="00E112A1" w:rsidRPr="00E112A1">
        <w:rPr>
          <w:rFonts w:ascii="Trebuchet MS" w:eastAsia="MS Mincho" w:hAnsi="Trebuchet MS"/>
          <w:sz w:val="24"/>
          <w:szCs w:val="24"/>
        </w:rPr>
        <w:t xml:space="preserve">candidaţii admişi la proba de selecţie a dosarelor vor fi prezenţi în data de </w:t>
      </w:r>
      <w:r w:rsidR="00E112A1" w:rsidRPr="00E112A1">
        <w:rPr>
          <w:rFonts w:ascii="Trebuchet MS" w:eastAsia="MS Mincho" w:hAnsi="Trebuchet MS"/>
          <w:b/>
          <w:bCs/>
          <w:sz w:val="24"/>
          <w:szCs w:val="24"/>
        </w:rPr>
        <w:t xml:space="preserve">08.12.2021 </w:t>
      </w:r>
      <w:r w:rsidR="00E112A1" w:rsidRPr="00E112A1">
        <w:rPr>
          <w:rFonts w:ascii="Trebuchet MS" w:eastAsia="MS Mincho" w:hAnsi="Trebuchet MS"/>
          <w:sz w:val="24"/>
          <w:szCs w:val="24"/>
        </w:rPr>
        <w:t>la sediul Ministerului Mediului, Apelor și Pădurilor, bld. Libertății, Nr. 12, sectorul 5, București</w:t>
      </w:r>
      <w:r w:rsidR="00E112A1">
        <w:rPr>
          <w:rFonts w:ascii="Trebuchet MS" w:eastAsia="MS Mincho" w:hAnsi="Trebuchet MS"/>
          <w:sz w:val="24"/>
          <w:szCs w:val="24"/>
        </w:rPr>
        <w:t>:</w:t>
      </w:r>
    </w:p>
    <w:p w14:paraId="2FB4F28B" w14:textId="261DB344" w:rsidR="00E112A1" w:rsidRPr="00E112A1" w:rsidRDefault="00E112A1" w:rsidP="00E112A1">
      <w:pPr>
        <w:pStyle w:val="ListParagraph"/>
        <w:numPr>
          <w:ilvl w:val="0"/>
          <w:numId w:val="18"/>
        </w:numPr>
        <w:jc w:val="both"/>
        <w:rPr>
          <w:rFonts w:ascii="Trebuchet MS" w:eastAsia="MS Mincho" w:hAnsi="Trebuchet MS"/>
          <w:lang w:val="ro-RO"/>
        </w:rPr>
      </w:pPr>
      <w:r w:rsidRPr="00E112A1">
        <w:rPr>
          <w:rFonts w:ascii="Trebuchet MS" w:eastAsia="MS Mincho" w:hAnsi="Trebuchet MS"/>
          <w:lang w:val="ro-RO"/>
        </w:rPr>
        <w:t xml:space="preserve">La </w:t>
      </w:r>
      <w:r w:rsidRPr="00E112A1">
        <w:rPr>
          <w:rFonts w:ascii="Trebuchet MS" w:eastAsia="MS Mincho" w:hAnsi="Trebuchet MS"/>
          <w:b/>
          <w:bCs/>
          <w:lang w:val="ro-RO"/>
        </w:rPr>
        <w:t>ora 9:45</w:t>
      </w:r>
      <w:r w:rsidRPr="00E112A1">
        <w:rPr>
          <w:rFonts w:ascii="Trebuchet MS" w:eastAsia="MS Mincho" w:hAnsi="Trebuchet MS"/>
          <w:lang w:val="ro-RO"/>
        </w:rPr>
        <w:t xml:space="preserve"> pentru proba suplimentară  de competențe lingvistice de comunicare în limba engleză</w:t>
      </w:r>
      <w:r>
        <w:rPr>
          <w:rFonts w:ascii="Trebuchet MS" w:eastAsia="MS Mincho" w:hAnsi="Trebuchet MS"/>
          <w:lang w:val="ro-RO"/>
        </w:rPr>
        <w:t>;</w:t>
      </w:r>
      <w:r w:rsidRPr="00E112A1">
        <w:rPr>
          <w:rFonts w:ascii="Trebuchet MS" w:eastAsia="MS Mincho" w:hAnsi="Trebuchet MS"/>
          <w:lang w:val="ro-RO"/>
        </w:rPr>
        <w:t xml:space="preserve"> </w:t>
      </w:r>
    </w:p>
    <w:p w14:paraId="02D96CE9" w14:textId="18672C2D" w:rsidR="00E112A1" w:rsidRPr="00E112A1" w:rsidRDefault="00E112A1" w:rsidP="00E112A1">
      <w:pPr>
        <w:pStyle w:val="ListParagraph"/>
        <w:numPr>
          <w:ilvl w:val="0"/>
          <w:numId w:val="18"/>
        </w:numPr>
        <w:jc w:val="both"/>
        <w:rPr>
          <w:rFonts w:ascii="Trebuchet MS" w:eastAsia="MS Mincho" w:hAnsi="Trebuchet MS"/>
          <w:lang w:val="ro-RO"/>
        </w:rPr>
      </w:pPr>
      <w:r w:rsidRPr="00E112A1">
        <w:rPr>
          <w:rFonts w:ascii="Trebuchet MS" w:eastAsia="MS Mincho" w:hAnsi="Trebuchet MS"/>
          <w:lang w:val="ro-RO"/>
        </w:rPr>
        <w:t xml:space="preserve">La </w:t>
      </w:r>
      <w:r w:rsidRPr="00E112A1">
        <w:rPr>
          <w:rFonts w:ascii="Trebuchet MS" w:eastAsia="MS Mincho" w:hAnsi="Trebuchet MS"/>
          <w:b/>
          <w:bCs/>
          <w:lang w:val="ro-RO"/>
        </w:rPr>
        <w:t>ora 12:45</w:t>
      </w:r>
      <w:r w:rsidRPr="00E112A1">
        <w:rPr>
          <w:rFonts w:ascii="Trebuchet MS" w:eastAsia="MS Mincho" w:hAnsi="Trebuchet MS"/>
          <w:lang w:val="ro-RO"/>
        </w:rPr>
        <w:t xml:space="preserve"> pentru proba suplimentară de</w:t>
      </w:r>
      <w:r w:rsidR="0050446E">
        <w:rPr>
          <w:rFonts w:ascii="Trebuchet MS" w:eastAsia="MS Mincho" w:hAnsi="Trebuchet MS"/>
          <w:lang w:val="ro-RO"/>
        </w:rPr>
        <w:t xml:space="preserve"> </w:t>
      </w:r>
      <w:r w:rsidR="00C5575E" w:rsidRPr="00E112A1">
        <w:rPr>
          <w:rFonts w:ascii="Trebuchet MS" w:eastAsia="MS Mincho" w:hAnsi="Trebuchet MS"/>
          <w:lang w:val="ro-RO"/>
        </w:rPr>
        <w:t>competențe în domeniul tehnologiei informației</w:t>
      </w:r>
      <w:r w:rsidRPr="00E112A1">
        <w:rPr>
          <w:rFonts w:ascii="Trebuchet MS" w:eastAsia="MS Mincho" w:hAnsi="Trebuchet MS"/>
          <w:lang w:val="ro-RO"/>
        </w:rPr>
        <w:t xml:space="preserve">. La această probă vor fi prezenți </w:t>
      </w:r>
      <w:r w:rsidR="00136E14">
        <w:rPr>
          <w:rFonts w:ascii="Trebuchet MS" w:eastAsia="MS Mincho" w:hAnsi="Trebuchet MS"/>
          <w:lang w:val="ro-RO"/>
        </w:rPr>
        <w:t xml:space="preserve">doar </w:t>
      </w:r>
      <w:r w:rsidRPr="00E112A1">
        <w:rPr>
          <w:rFonts w:ascii="Trebuchet MS" w:eastAsia="MS Mincho" w:hAnsi="Trebuchet MS"/>
          <w:lang w:val="ro-RO"/>
        </w:rPr>
        <w:t>candidații declarați admiși la prima probă</w:t>
      </w:r>
      <w:r>
        <w:rPr>
          <w:rFonts w:ascii="Trebuchet MS" w:eastAsia="MS Mincho" w:hAnsi="Trebuchet MS"/>
          <w:lang w:val="ro-RO"/>
        </w:rPr>
        <w:t xml:space="preserve"> suplimentară</w:t>
      </w:r>
      <w:r w:rsidRPr="00E112A1">
        <w:rPr>
          <w:rFonts w:ascii="Trebuchet MS" w:eastAsia="MS Mincho" w:hAnsi="Trebuchet MS"/>
          <w:lang w:val="ro-RO"/>
        </w:rPr>
        <w:t>.</w:t>
      </w:r>
    </w:p>
    <w:p w14:paraId="55E1D7B6" w14:textId="6B3F2E57" w:rsidR="006E6490" w:rsidRDefault="006E6490" w:rsidP="002D67FB">
      <w:pPr>
        <w:jc w:val="both"/>
        <w:rPr>
          <w:rFonts w:ascii="Trebuchet MS" w:eastAsia="MS Mincho" w:hAnsi="Trebuchet MS"/>
          <w:sz w:val="24"/>
          <w:szCs w:val="24"/>
        </w:rPr>
      </w:pPr>
      <w:r w:rsidRPr="006E6490">
        <w:rPr>
          <w:rFonts w:ascii="Trebuchet MS" w:eastAsia="MS Mincho" w:hAnsi="Trebuchet MS"/>
          <w:sz w:val="24"/>
          <w:szCs w:val="24"/>
        </w:rPr>
        <w:t xml:space="preserve">         În vederea participării la proba scrisă, candidaţii admişi la selecţia dosarelor, respectiv la prob</w:t>
      </w:r>
      <w:r w:rsidR="00E112A1">
        <w:rPr>
          <w:rFonts w:ascii="Trebuchet MS" w:eastAsia="MS Mincho" w:hAnsi="Trebuchet MS"/>
          <w:sz w:val="24"/>
          <w:szCs w:val="24"/>
        </w:rPr>
        <w:t>ele</w:t>
      </w:r>
      <w:r w:rsidRPr="006E6490">
        <w:rPr>
          <w:rFonts w:ascii="Trebuchet MS" w:eastAsia="MS Mincho" w:hAnsi="Trebuchet MS"/>
          <w:sz w:val="24"/>
          <w:szCs w:val="24"/>
        </w:rPr>
        <w:t xml:space="preserve"> suplimentar</w:t>
      </w:r>
      <w:r w:rsidR="00E112A1">
        <w:rPr>
          <w:rFonts w:ascii="Trebuchet MS" w:eastAsia="MS Mincho" w:hAnsi="Trebuchet MS"/>
          <w:sz w:val="24"/>
          <w:szCs w:val="24"/>
        </w:rPr>
        <w:t>e</w:t>
      </w:r>
      <w:r w:rsidRPr="006E6490">
        <w:rPr>
          <w:rFonts w:ascii="Trebuchet MS" w:eastAsia="MS Mincho" w:hAnsi="Trebuchet MS"/>
          <w:sz w:val="24"/>
          <w:szCs w:val="24"/>
        </w:rPr>
        <w:t xml:space="preserve"> de</w:t>
      </w:r>
      <w:r w:rsidR="00E112A1">
        <w:rPr>
          <w:rFonts w:ascii="Trebuchet MS" w:eastAsia="MS Mincho" w:hAnsi="Trebuchet MS"/>
          <w:sz w:val="24"/>
          <w:szCs w:val="24"/>
        </w:rPr>
        <w:t xml:space="preserve"> </w:t>
      </w:r>
      <w:r w:rsidR="00E112A1" w:rsidRPr="00E112A1">
        <w:rPr>
          <w:rFonts w:ascii="Trebuchet MS" w:eastAsia="MS Mincho" w:hAnsi="Trebuchet MS"/>
          <w:sz w:val="24"/>
          <w:szCs w:val="24"/>
        </w:rPr>
        <w:t>competențe lingvistice de comunicare în limba engleză</w:t>
      </w:r>
      <w:r w:rsidR="00E112A1">
        <w:rPr>
          <w:rFonts w:ascii="Trebuchet MS" w:eastAsia="MS Mincho" w:hAnsi="Trebuchet MS"/>
          <w:sz w:val="24"/>
          <w:szCs w:val="24"/>
        </w:rPr>
        <w:t xml:space="preserve"> și de </w:t>
      </w:r>
      <w:r w:rsidRPr="006E6490">
        <w:rPr>
          <w:rFonts w:ascii="Trebuchet MS" w:eastAsia="MS Mincho" w:hAnsi="Trebuchet MS"/>
          <w:sz w:val="24"/>
          <w:szCs w:val="24"/>
        </w:rPr>
        <w:t xml:space="preserve"> competențe în domeniul tehnologiei informației vor fi prezenţi în data de </w:t>
      </w:r>
      <w:r w:rsidRPr="00E112A1">
        <w:rPr>
          <w:rFonts w:ascii="Trebuchet MS" w:eastAsia="MS Mincho" w:hAnsi="Trebuchet MS"/>
          <w:b/>
          <w:bCs/>
          <w:sz w:val="24"/>
          <w:szCs w:val="24"/>
        </w:rPr>
        <w:t>1</w:t>
      </w:r>
      <w:r w:rsidR="00E112A1" w:rsidRPr="00E112A1">
        <w:rPr>
          <w:rFonts w:ascii="Trebuchet MS" w:eastAsia="MS Mincho" w:hAnsi="Trebuchet MS"/>
          <w:b/>
          <w:bCs/>
          <w:sz w:val="24"/>
          <w:szCs w:val="24"/>
        </w:rPr>
        <w:t>0</w:t>
      </w:r>
      <w:r w:rsidRPr="00E112A1">
        <w:rPr>
          <w:rFonts w:ascii="Trebuchet MS" w:eastAsia="MS Mincho" w:hAnsi="Trebuchet MS"/>
          <w:b/>
          <w:bCs/>
          <w:sz w:val="24"/>
          <w:szCs w:val="24"/>
        </w:rPr>
        <w:t>.</w:t>
      </w:r>
      <w:r w:rsidR="00E112A1" w:rsidRPr="00E112A1">
        <w:rPr>
          <w:rFonts w:ascii="Trebuchet MS" w:eastAsia="MS Mincho" w:hAnsi="Trebuchet MS"/>
          <w:b/>
          <w:bCs/>
          <w:sz w:val="24"/>
          <w:szCs w:val="24"/>
        </w:rPr>
        <w:t>12</w:t>
      </w:r>
      <w:r w:rsidRPr="00E112A1">
        <w:rPr>
          <w:rFonts w:ascii="Trebuchet MS" w:eastAsia="MS Mincho" w:hAnsi="Trebuchet MS"/>
          <w:b/>
          <w:bCs/>
          <w:sz w:val="24"/>
          <w:szCs w:val="24"/>
        </w:rPr>
        <w:t>.2021</w:t>
      </w:r>
      <w:r w:rsidRPr="006E6490">
        <w:rPr>
          <w:rFonts w:ascii="Trebuchet MS" w:eastAsia="MS Mincho" w:hAnsi="Trebuchet MS"/>
          <w:sz w:val="24"/>
          <w:szCs w:val="24"/>
        </w:rPr>
        <w:t xml:space="preserve"> </w:t>
      </w:r>
      <w:r w:rsidRPr="00E112A1">
        <w:rPr>
          <w:rFonts w:ascii="Trebuchet MS" w:eastAsia="MS Mincho" w:hAnsi="Trebuchet MS"/>
          <w:b/>
          <w:bCs/>
          <w:sz w:val="24"/>
          <w:szCs w:val="24"/>
        </w:rPr>
        <w:t>la ora 09:</w:t>
      </w:r>
      <w:r w:rsidR="00E112A1" w:rsidRPr="00E112A1">
        <w:rPr>
          <w:rFonts w:ascii="Trebuchet MS" w:eastAsia="MS Mincho" w:hAnsi="Trebuchet MS"/>
          <w:b/>
          <w:bCs/>
          <w:sz w:val="24"/>
          <w:szCs w:val="24"/>
        </w:rPr>
        <w:t>45</w:t>
      </w:r>
      <w:r w:rsidRPr="006E6490">
        <w:rPr>
          <w:rFonts w:ascii="Trebuchet MS" w:eastAsia="MS Mincho" w:hAnsi="Trebuchet MS"/>
          <w:sz w:val="24"/>
          <w:szCs w:val="24"/>
        </w:rPr>
        <w:t xml:space="preserve"> la sediul Ministerului Mediului, Apelor și Pădurilor, bld. Libertății, Nr. 12.</w:t>
      </w:r>
    </w:p>
    <w:p w14:paraId="43092671" w14:textId="20273D21" w:rsidR="008605BE" w:rsidRPr="001A4A29" w:rsidRDefault="00751AC0" w:rsidP="00751AC0">
      <w:pPr>
        <w:contextualSpacing/>
        <w:jc w:val="both"/>
        <w:rPr>
          <w:rFonts w:ascii="Trebuchet MS" w:eastAsia="MS Mincho" w:hAnsi="Trebuchet MS"/>
          <w:bCs/>
          <w:sz w:val="24"/>
          <w:szCs w:val="24"/>
        </w:rPr>
      </w:pPr>
      <w:r>
        <w:rPr>
          <w:rFonts w:ascii="Trebuchet MS" w:eastAsia="MS Mincho" w:hAnsi="Trebuchet MS"/>
          <w:bCs/>
          <w:sz w:val="24"/>
          <w:szCs w:val="24"/>
        </w:rPr>
        <w:t xml:space="preserve">        </w:t>
      </w:r>
      <w:r w:rsidR="00CB2AC5" w:rsidRPr="00CB2AC5">
        <w:rPr>
          <w:rFonts w:ascii="Trebuchet MS" w:eastAsia="MS Mincho" w:hAnsi="Trebuchet MS"/>
          <w:bCs/>
          <w:sz w:val="24"/>
          <w:szCs w:val="24"/>
        </w:rPr>
        <w:t xml:space="preserve">Coordonate de contact pentru primirea dosarelor de concurs: </w:t>
      </w:r>
      <w:r w:rsidR="00CF4462">
        <w:rPr>
          <w:rFonts w:ascii="Trebuchet MS" w:eastAsia="MS Mincho" w:hAnsi="Trebuchet MS"/>
          <w:bCs/>
          <w:sz w:val="24"/>
          <w:szCs w:val="24"/>
        </w:rPr>
        <w:t>Vasilica-Felicia RADU</w:t>
      </w:r>
      <w:r w:rsidR="00CB2AC5" w:rsidRPr="00CB2AC5">
        <w:rPr>
          <w:rFonts w:ascii="Trebuchet MS" w:eastAsia="MS Mincho" w:hAnsi="Trebuchet MS"/>
          <w:bCs/>
          <w:sz w:val="24"/>
          <w:szCs w:val="24"/>
        </w:rPr>
        <w:t xml:space="preserve">, </w:t>
      </w:r>
      <w:r w:rsidR="00CF4462">
        <w:rPr>
          <w:rFonts w:ascii="Trebuchet MS" w:eastAsia="MS Mincho" w:hAnsi="Trebuchet MS"/>
          <w:bCs/>
          <w:sz w:val="24"/>
          <w:szCs w:val="24"/>
        </w:rPr>
        <w:t>șef</w:t>
      </w:r>
      <w:r>
        <w:rPr>
          <w:rFonts w:ascii="Trebuchet MS" w:eastAsia="MS Mincho" w:hAnsi="Trebuchet MS"/>
          <w:bCs/>
          <w:sz w:val="24"/>
          <w:szCs w:val="24"/>
        </w:rPr>
        <w:t xml:space="preserve"> </w:t>
      </w:r>
      <w:r w:rsidR="00CF4462">
        <w:rPr>
          <w:rFonts w:ascii="Trebuchet MS" w:eastAsia="MS Mincho" w:hAnsi="Trebuchet MS"/>
          <w:bCs/>
          <w:sz w:val="24"/>
          <w:szCs w:val="24"/>
        </w:rPr>
        <w:t>serviciu</w:t>
      </w:r>
      <w:r>
        <w:rPr>
          <w:rFonts w:ascii="Trebuchet MS" w:eastAsia="MS Mincho" w:hAnsi="Trebuchet MS"/>
          <w:bCs/>
          <w:sz w:val="24"/>
          <w:szCs w:val="24"/>
        </w:rPr>
        <w:t xml:space="preserve"> </w:t>
      </w:r>
      <w:r w:rsidR="00CB2AC5" w:rsidRPr="00CB2AC5">
        <w:rPr>
          <w:rFonts w:ascii="Trebuchet MS" w:eastAsia="MS Mincho" w:hAnsi="Trebuchet MS"/>
          <w:bCs/>
          <w:sz w:val="24"/>
          <w:szCs w:val="24"/>
        </w:rPr>
        <w:t>în</w:t>
      </w:r>
      <w:r>
        <w:rPr>
          <w:rFonts w:ascii="Trebuchet MS" w:eastAsia="MS Mincho" w:hAnsi="Trebuchet MS"/>
          <w:bCs/>
          <w:sz w:val="24"/>
          <w:szCs w:val="24"/>
        </w:rPr>
        <w:t xml:space="preserve"> </w:t>
      </w:r>
      <w:r w:rsidR="00CB2AC5" w:rsidRPr="00CB2AC5">
        <w:rPr>
          <w:rFonts w:ascii="Trebuchet MS" w:eastAsia="MS Mincho" w:hAnsi="Trebuchet MS"/>
          <w:bCs/>
          <w:sz w:val="24"/>
          <w:szCs w:val="24"/>
        </w:rPr>
        <w:t>cadrul</w:t>
      </w:r>
      <w:r>
        <w:rPr>
          <w:rFonts w:ascii="Trebuchet MS" w:eastAsia="MS Mincho" w:hAnsi="Trebuchet MS"/>
          <w:bCs/>
          <w:sz w:val="24"/>
          <w:szCs w:val="24"/>
        </w:rPr>
        <w:t xml:space="preserve"> </w:t>
      </w:r>
      <w:r w:rsidR="00CB2AC5" w:rsidRPr="00CB2AC5">
        <w:rPr>
          <w:rFonts w:ascii="Trebuchet MS" w:eastAsia="MS Mincho" w:hAnsi="Trebuchet MS"/>
          <w:bCs/>
          <w:sz w:val="24"/>
          <w:szCs w:val="24"/>
        </w:rPr>
        <w:t>Direcției</w:t>
      </w:r>
      <w:r>
        <w:rPr>
          <w:rFonts w:ascii="Trebuchet MS" w:eastAsia="MS Mincho" w:hAnsi="Trebuchet MS"/>
          <w:bCs/>
          <w:sz w:val="24"/>
          <w:szCs w:val="24"/>
        </w:rPr>
        <w:t xml:space="preserve"> </w:t>
      </w:r>
      <w:r w:rsidR="00CB2AC5" w:rsidRPr="00CB2AC5">
        <w:rPr>
          <w:rFonts w:ascii="Trebuchet MS" w:eastAsia="MS Mincho" w:hAnsi="Trebuchet MS"/>
          <w:bCs/>
          <w:sz w:val="24"/>
          <w:szCs w:val="24"/>
        </w:rPr>
        <w:t>Resurse</w:t>
      </w:r>
      <w:r>
        <w:rPr>
          <w:rFonts w:ascii="Trebuchet MS" w:eastAsia="MS Mincho" w:hAnsi="Trebuchet MS"/>
          <w:bCs/>
          <w:sz w:val="24"/>
          <w:szCs w:val="24"/>
        </w:rPr>
        <w:t xml:space="preserve"> </w:t>
      </w:r>
      <w:r w:rsidR="00CB2AC5" w:rsidRPr="00CB2AC5">
        <w:rPr>
          <w:rFonts w:ascii="Trebuchet MS" w:eastAsia="MS Mincho" w:hAnsi="Trebuchet MS"/>
          <w:bCs/>
          <w:sz w:val="24"/>
          <w:szCs w:val="24"/>
        </w:rPr>
        <w:t>Umane,telefon:</w:t>
      </w:r>
      <w:r w:rsidR="00192F7D">
        <w:rPr>
          <w:rFonts w:ascii="Trebuchet MS" w:eastAsia="MS Mincho" w:hAnsi="Trebuchet MS"/>
          <w:bCs/>
          <w:sz w:val="24"/>
          <w:szCs w:val="24"/>
        </w:rPr>
        <w:t xml:space="preserve"> </w:t>
      </w:r>
      <w:r w:rsidR="00CB2AC5" w:rsidRPr="00CB2AC5">
        <w:rPr>
          <w:rFonts w:ascii="Trebuchet MS" w:eastAsia="MS Mincho" w:hAnsi="Trebuchet MS"/>
          <w:bCs/>
          <w:sz w:val="24"/>
          <w:szCs w:val="24"/>
        </w:rPr>
        <w:t>021.408.95.</w:t>
      </w:r>
      <w:r w:rsidR="00891288">
        <w:rPr>
          <w:rFonts w:ascii="Trebuchet MS" w:eastAsia="MS Mincho" w:hAnsi="Trebuchet MS"/>
          <w:bCs/>
          <w:sz w:val="24"/>
          <w:szCs w:val="24"/>
        </w:rPr>
        <w:t>16</w:t>
      </w:r>
      <w:r w:rsidR="00CB2AC5" w:rsidRPr="00CB2AC5">
        <w:rPr>
          <w:rFonts w:ascii="Trebuchet MS" w:eastAsia="MS Mincho" w:hAnsi="Trebuchet MS"/>
          <w:bCs/>
          <w:sz w:val="24"/>
          <w:szCs w:val="24"/>
        </w:rPr>
        <w:t xml:space="preserve">, </w:t>
      </w:r>
      <w:hyperlink r:id="rId9" w:history="1">
        <w:r w:rsidR="00480034" w:rsidRPr="00AE75D5">
          <w:rPr>
            <w:rStyle w:val="Hyperlink"/>
            <w:rFonts w:ascii="Trebuchet MS" w:eastAsia="MS Mincho" w:hAnsi="Trebuchet MS"/>
            <w:bCs/>
            <w:sz w:val="24"/>
            <w:szCs w:val="24"/>
          </w:rPr>
          <w:t>felicia.radu@mmediu.ro</w:t>
        </w:r>
      </w:hyperlink>
      <w:r w:rsidR="00CB2AC5" w:rsidRPr="00CB2AC5">
        <w:rPr>
          <w:rFonts w:ascii="Trebuchet MS" w:eastAsia="MS Mincho" w:hAnsi="Trebuchet MS"/>
          <w:bCs/>
          <w:sz w:val="24"/>
          <w:szCs w:val="24"/>
        </w:rPr>
        <w:t>.</w:t>
      </w:r>
    </w:p>
    <w:p w14:paraId="021833EA" w14:textId="49168C05" w:rsidR="002D67FB" w:rsidRPr="001A4A29" w:rsidRDefault="002D67FB" w:rsidP="008605BE">
      <w:pPr>
        <w:jc w:val="both"/>
        <w:rPr>
          <w:rFonts w:ascii="Trebuchet MS" w:eastAsia="MS Mincho" w:hAnsi="Trebuchet MS"/>
          <w:sz w:val="24"/>
          <w:szCs w:val="24"/>
        </w:rPr>
      </w:pPr>
      <w:r w:rsidRPr="001A4A29">
        <w:rPr>
          <w:rFonts w:ascii="Trebuchet MS" w:eastAsia="MS Mincho" w:hAnsi="Trebuchet MS"/>
          <w:sz w:val="24"/>
          <w:szCs w:val="24"/>
        </w:rPr>
        <w:t xml:space="preserve">         În vederea participării la concurs, în termen de 20 de zile de la data publicării anunţului pe site-ul ANFP și s</w:t>
      </w:r>
      <w:r w:rsidR="00402FE6" w:rsidRPr="001A4A29">
        <w:rPr>
          <w:rFonts w:ascii="Trebuchet MS" w:eastAsia="MS Mincho" w:hAnsi="Trebuchet MS"/>
          <w:sz w:val="24"/>
          <w:szCs w:val="24"/>
        </w:rPr>
        <w:t>i</w:t>
      </w:r>
      <w:r w:rsidRPr="001A4A29">
        <w:rPr>
          <w:rFonts w:ascii="Trebuchet MS" w:eastAsia="MS Mincho" w:hAnsi="Trebuchet MS"/>
          <w:sz w:val="24"/>
          <w:szCs w:val="24"/>
        </w:rPr>
        <w:t xml:space="preserve">te-ul ministerului (perioada </w:t>
      </w:r>
      <w:r w:rsidR="00136E14">
        <w:rPr>
          <w:rFonts w:ascii="Trebuchet MS" w:eastAsia="MS Mincho" w:hAnsi="Trebuchet MS"/>
          <w:sz w:val="24"/>
          <w:szCs w:val="24"/>
        </w:rPr>
        <w:t>05</w:t>
      </w:r>
      <w:r w:rsidR="008605BE" w:rsidRPr="001A4A29">
        <w:rPr>
          <w:rFonts w:ascii="Trebuchet MS" w:eastAsia="MS Mincho" w:hAnsi="Trebuchet MS"/>
          <w:sz w:val="24"/>
          <w:szCs w:val="24"/>
        </w:rPr>
        <w:t>.</w:t>
      </w:r>
      <w:r w:rsidR="00136E14">
        <w:rPr>
          <w:rFonts w:ascii="Trebuchet MS" w:eastAsia="MS Mincho" w:hAnsi="Trebuchet MS"/>
          <w:sz w:val="24"/>
          <w:szCs w:val="24"/>
        </w:rPr>
        <w:t>11</w:t>
      </w:r>
      <w:r w:rsidR="008605BE" w:rsidRPr="001A4A29">
        <w:rPr>
          <w:rFonts w:ascii="Trebuchet MS" w:eastAsia="MS Mincho" w:hAnsi="Trebuchet MS"/>
          <w:sz w:val="24"/>
          <w:szCs w:val="24"/>
        </w:rPr>
        <w:t>.2021-</w:t>
      </w:r>
      <w:r w:rsidR="00136E14">
        <w:rPr>
          <w:rFonts w:ascii="Trebuchet MS" w:eastAsia="MS Mincho" w:hAnsi="Trebuchet MS"/>
          <w:sz w:val="24"/>
          <w:szCs w:val="24"/>
        </w:rPr>
        <w:t>24</w:t>
      </w:r>
      <w:r w:rsidR="008605BE" w:rsidRPr="001A4A29">
        <w:rPr>
          <w:rFonts w:ascii="Trebuchet MS" w:eastAsia="MS Mincho" w:hAnsi="Trebuchet MS"/>
          <w:sz w:val="24"/>
          <w:szCs w:val="24"/>
        </w:rPr>
        <w:t>.</w:t>
      </w:r>
      <w:r w:rsidR="00136E14">
        <w:rPr>
          <w:rFonts w:ascii="Trebuchet MS" w:eastAsia="MS Mincho" w:hAnsi="Trebuchet MS"/>
          <w:sz w:val="24"/>
          <w:szCs w:val="24"/>
        </w:rPr>
        <w:t>11</w:t>
      </w:r>
      <w:r w:rsidR="00AC7427" w:rsidRPr="001A4A29">
        <w:rPr>
          <w:rFonts w:ascii="Trebuchet MS" w:eastAsia="MS Mincho" w:hAnsi="Trebuchet MS"/>
          <w:sz w:val="24"/>
          <w:szCs w:val="24"/>
        </w:rPr>
        <w:t>.2021</w:t>
      </w:r>
      <w:r w:rsidRPr="001A4A29">
        <w:rPr>
          <w:rFonts w:ascii="Trebuchet MS" w:eastAsia="MS Mincho" w:hAnsi="Trebuchet MS"/>
          <w:sz w:val="24"/>
          <w:szCs w:val="24"/>
        </w:rPr>
        <w:t>, incl</w:t>
      </w:r>
      <w:r w:rsidR="00402FE6" w:rsidRPr="001A4A29">
        <w:rPr>
          <w:rFonts w:ascii="Trebuchet MS" w:eastAsia="MS Mincho" w:hAnsi="Trebuchet MS"/>
          <w:sz w:val="24"/>
          <w:szCs w:val="24"/>
        </w:rPr>
        <w:t>u</w:t>
      </w:r>
      <w:r w:rsidRPr="001A4A29">
        <w:rPr>
          <w:rFonts w:ascii="Trebuchet MS" w:eastAsia="MS Mincho" w:hAnsi="Trebuchet MS"/>
          <w:sz w:val="24"/>
          <w:szCs w:val="24"/>
        </w:rPr>
        <w:t>siv), candidaţii pot depune dosarul de înscriere la Direcţia Resurse Umane, în intervalul orar 8</w:t>
      </w:r>
      <w:r w:rsidRPr="001A4A29">
        <w:rPr>
          <w:rFonts w:ascii="Trebuchet MS" w:eastAsia="MS Mincho" w:hAnsi="Trebuchet MS"/>
          <w:sz w:val="24"/>
          <w:szCs w:val="24"/>
          <w:vertAlign w:val="superscript"/>
        </w:rPr>
        <w:t>30</w:t>
      </w:r>
      <w:r w:rsidRPr="001A4A29">
        <w:rPr>
          <w:rFonts w:ascii="Trebuchet MS" w:eastAsia="MS Mincho" w:hAnsi="Trebuchet MS"/>
          <w:sz w:val="24"/>
          <w:szCs w:val="24"/>
        </w:rPr>
        <w:t>-17</w:t>
      </w:r>
      <w:r w:rsidRPr="001A4A29">
        <w:rPr>
          <w:rFonts w:ascii="Trebuchet MS" w:eastAsia="MS Mincho" w:hAnsi="Trebuchet MS"/>
          <w:sz w:val="24"/>
          <w:szCs w:val="24"/>
          <w:vertAlign w:val="superscript"/>
        </w:rPr>
        <w:t>00</w:t>
      </w:r>
      <w:r w:rsidRPr="001A4A29">
        <w:rPr>
          <w:rFonts w:ascii="Trebuchet MS" w:eastAsia="MS Mincho" w:hAnsi="Trebuchet MS"/>
          <w:sz w:val="24"/>
          <w:szCs w:val="24"/>
        </w:rPr>
        <w:t xml:space="preserve"> de luni până joi, iar vineri în intervalul orar 8</w:t>
      </w:r>
      <w:r w:rsidRPr="001A4A29">
        <w:rPr>
          <w:rFonts w:ascii="Trebuchet MS" w:eastAsia="MS Mincho" w:hAnsi="Trebuchet MS"/>
          <w:sz w:val="24"/>
          <w:szCs w:val="24"/>
          <w:vertAlign w:val="superscript"/>
        </w:rPr>
        <w:t>30</w:t>
      </w:r>
      <w:r w:rsidRPr="001A4A29">
        <w:rPr>
          <w:rFonts w:ascii="Trebuchet MS" w:eastAsia="MS Mincho" w:hAnsi="Trebuchet MS"/>
          <w:sz w:val="24"/>
          <w:szCs w:val="24"/>
        </w:rPr>
        <w:t>-14</w:t>
      </w:r>
      <w:r w:rsidRPr="001A4A29">
        <w:rPr>
          <w:rFonts w:ascii="Trebuchet MS" w:eastAsia="MS Mincho" w:hAnsi="Trebuchet MS"/>
          <w:sz w:val="24"/>
          <w:szCs w:val="24"/>
          <w:vertAlign w:val="superscript"/>
        </w:rPr>
        <w:t>30</w:t>
      </w:r>
      <w:r w:rsidR="008605BE" w:rsidRPr="001A4A29">
        <w:rPr>
          <w:rFonts w:ascii="Trebuchet MS" w:eastAsia="MS Mincho" w:hAnsi="Trebuchet MS"/>
          <w:sz w:val="24"/>
          <w:szCs w:val="24"/>
        </w:rPr>
        <w:t xml:space="preserve"> (camera 328</w:t>
      </w:r>
      <w:r w:rsidRPr="001A4A29">
        <w:rPr>
          <w:rFonts w:ascii="Trebuchet MS" w:eastAsia="MS Mincho" w:hAnsi="Trebuchet MS"/>
          <w:sz w:val="24"/>
          <w:szCs w:val="24"/>
        </w:rPr>
        <w:t>, etaj II).</w:t>
      </w:r>
    </w:p>
    <w:p w14:paraId="758C47CF" w14:textId="77777777" w:rsidR="002D67FB" w:rsidRPr="001A4A29" w:rsidRDefault="002D67FB" w:rsidP="002D67FB">
      <w:pPr>
        <w:pStyle w:val="PlainText"/>
        <w:jc w:val="both"/>
        <w:rPr>
          <w:rFonts w:ascii="Trebuchet MS" w:eastAsia="MS Mincho" w:hAnsi="Trebuchet MS" w:cs="Times New Roman"/>
          <w:sz w:val="24"/>
          <w:szCs w:val="24"/>
          <w:lang w:val="ro-RO" w:eastAsia="en-US"/>
        </w:rPr>
      </w:pPr>
    </w:p>
    <w:p w14:paraId="5342138E" w14:textId="6FCB407A" w:rsidR="00480034" w:rsidRPr="00480034" w:rsidRDefault="00536FC1" w:rsidP="00480034">
      <w:pPr>
        <w:pStyle w:val="PlainText"/>
        <w:ind w:firstLine="630"/>
        <w:rPr>
          <w:rFonts w:ascii="Trebuchet MS" w:eastAsia="MS Mincho" w:hAnsi="Trebuchet MS" w:cs="Times New Roman"/>
          <w:b/>
          <w:bCs/>
          <w:sz w:val="24"/>
          <w:szCs w:val="24"/>
          <w:lang w:val="ro-RO" w:eastAsia="en-US"/>
        </w:rPr>
      </w:pPr>
      <w:r w:rsidRPr="001A4A29">
        <w:rPr>
          <w:rFonts w:ascii="Trebuchet MS" w:eastAsia="MS Mincho" w:hAnsi="Trebuchet MS" w:cs="Times New Roman"/>
          <w:sz w:val="24"/>
          <w:szCs w:val="24"/>
          <w:lang w:val="ro-RO" w:eastAsia="en-US"/>
        </w:rPr>
        <w:t xml:space="preserve"> </w:t>
      </w:r>
      <w:r w:rsidR="00480034" w:rsidRPr="00480034">
        <w:rPr>
          <w:rFonts w:ascii="Trebuchet MS" w:eastAsia="MS Mincho" w:hAnsi="Trebuchet MS" w:cs="Times New Roman"/>
          <w:b/>
          <w:bCs/>
          <w:sz w:val="24"/>
          <w:szCs w:val="24"/>
          <w:lang w:val="ro-RO" w:eastAsia="en-US"/>
        </w:rPr>
        <w:t>PROB</w:t>
      </w:r>
      <w:r w:rsidR="00136E14">
        <w:rPr>
          <w:rFonts w:ascii="Trebuchet MS" w:eastAsia="MS Mincho" w:hAnsi="Trebuchet MS" w:cs="Times New Roman"/>
          <w:b/>
          <w:bCs/>
          <w:sz w:val="24"/>
          <w:szCs w:val="24"/>
          <w:lang w:val="ro-RO" w:eastAsia="en-US"/>
        </w:rPr>
        <w:t>E</w:t>
      </w:r>
      <w:r w:rsidR="0050446E">
        <w:rPr>
          <w:rFonts w:ascii="Trebuchet MS" w:eastAsia="MS Mincho" w:hAnsi="Trebuchet MS" w:cs="Times New Roman"/>
          <w:b/>
          <w:bCs/>
          <w:sz w:val="24"/>
          <w:szCs w:val="24"/>
          <w:lang w:val="ro-RO" w:eastAsia="en-US"/>
        </w:rPr>
        <w:t>L</w:t>
      </w:r>
      <w:r w:rsidR="00136E14">
        <w:rPr>
          <w:rFonts w:ascii="Trebuchet MS" w:eastAsia="MS Mincho" w:hAnsi="Trebuchet MS" w:cs="Times New Roman"/>
          <w:b/>
          <w:bCs/>
          <w:sz w:val="24"/>
          <w:szCs w:val="24"/>
          <w:lang w:val="ro-RO" w:eastAsia="en-US"/>
        </w:rPr>
        <w:t>E</w:t>
      </w:r>
      <w:r w:rsidR="00480034" w:rsidRPr="00480034">
        <w:rPr>
          <w:rFonts w:ascii="Trebuchet MS" w:eastAsia="MS Mincho" w:hAnsi="Trebuchet MS" w:cs="Times New Roman"/>
          <w:b/>
          <w:bCs/>
          <w:sz w:val="24"/>
          <w:szCs w:val="24"/>
          <w:lang w:val="ro-RO" w:eastAsia="en-US"/>
        </w:rPr>
        <w:t xml:space="preserve"> </w:t>
      </w:r>
      <w:r w:rsidR="00480034">
        <w:rPr>
          <w:rFonts w:ascii="Trebuchet MS" w:eastAsia="MS Mincho" w:hAnsi="Trebuchet MS" w:cs="Times New Roman"/>
          <w:b/>
          <w:bCs/>
          <w:sz w:val="24"/>
          <w:szCs w:val="24"/>
          <w:lang w:val="ro-RO" w:eastAsia="en-US"/>
        </w:rPr>
        <w:t>SUPLIMENTAR</w:t>
      </w:r>
      <w:r w:rsidR="00136E14">
        <w:rPr>
          <w:rFonts w:ascii="Trebuchet MS" w:eastAsia="MS Mincho" w:hAnsi="Trebuchet MS" w:cs="Times New Roman"/>
          <w:b/>
          <w:bCs/>
          <w:sz w:val="24"/>
          <w:szCs w:val="24"/>
          <w:lang w:val="ro-RO" w:eastAsia="en-US"/>
        </w:rPr>
        <w:t>E</w:t>
      </w:r>
      <w:r w:rsidR="00480034" w:rsidRPr="00480034">
        <w:rPr>
          <w:rFonts w:ascii="Trebuchet MS" w:eastAsia="MS Mincho" w:hAnsi="Trebuchet MS" w:cs="Times New Roman"/>
          <w:b/>
          <w:bCs/>
          <w:sz w:val="24"/>
          <w:szCs w:val="24"/>
          <w:lang w:val="ro-RO" w:eastAsia="en-US"/>
        </w:rPr>
        <w:t xml:space="preserve"> V</w:t>
      </w:r>
      <w:r w:rsidR="00136E14">
        <w:rPr>
          <w:rFonts w:ascii="Trebuchet MS" w:eastAsia="MS Mincho" w:hAnsi="Trebuchet MS" w:cs="Times New Roman"/>
          <w:b/>
          <w:bCs/>
          <w:sz w:val="24"/>
          <w:szCs w:val="24"/>
          <w:lang w:val="ro-RO" w:eastAsia="en-US"/>
        </w:rPr>
        <w:t>OR</w:t>
      </w:r>
      <w:r w:rsidR="00480034" w:rsidRPr="00480034">
        <w:rPr>
          <w:rFonts w:ascii="Trebuchet MS" w:eastAsia="MS Mincho" w:hAnsi="Trebuchet MS" w:cs="Times New Roman"/>
          <w:b/>
          <w:bCs/>
          <w:sz w:val="24"/>
          <w:szCs w:val="24"/>
          <w:lang w:val="ro-RO" w:eastAsia="en-US"/>
        </w:rPr>
        <w:t xml:space="preserve"> AVEA LOC ÎN DATA DE </w:t>
      </w:r>
      <w:r w:rsidR="00136E14">
        <w:rPr>
          <w:rFonts w:ascii="Trebuchet MS" w:eastAsia="MS Mincho" w:hAnsi="Trebuchet MS" w:cs="Times New Roman"/>
          <w:b/>
          <w:bCs/>
          <w:sz w:val="24"/>
          <w:szCs w:val="24"/>
          <w:lang w:val="ro-RO" w:eastAsia="en-US"/>
        </w:rPr>
        <w:t>08</w:t>
      </w:r>
      <w:r w:rsidR="00480034" w:rsidRPr="00480034">
        <w:rPr>
          <w:rFonts w:ascii="Trebuchet MS" w:eastAsia="MS Mincho" w:hAnsi="Trebuchet MS" w:cs="Times New Roman"/>
          <w:b/>
          <w:bCs/>
          <w:sz w:val="24"/>
          <w:szCs w:val="24"/>
          <w:lang w:val="ro-RO" w:eastAsia="en-US"/>
        </w:rPr>
        <w:t>.</w:t>
      </w:r>
      <w:r w:rsidR="00136E14">
        <w:rPr>
          <w:rFonts w:ascii="Trebuchet MS" w:eastAsia="MS Mincho" w:hAnsi="Trebuchet MS" w:cs="Times New Roman"/>
          <w:b/>
          <w:bCs/>
          <w:sz w:val="24"/>
          <w:szCs w:val="24"/>
          <w:lang w:val="ro-RO" w:eastAsia="en-US"/>
        </w:rPr>
        <w:t>12</w:t>
      </w:r>
      <w:r w:rsidR="00480034" w:rsidRPr="00480034">
        <w:rPr>
          <w:rFonts w:ascii="Trebuchet MS" w:eastAsia="MS Mincho" w:hAnsi="Trebuchet MS" w:cs="Times New Roman"/>
          <w:b/>
          <w:bCs/>
          <w:sz w:val="24"/>
          <w:szCs w:val="24"/>
          <w:lang w:val="ro-RO" w:eastAsia="en-US"/>
        </w:rPr>
        <w:t xml:space="preserve">.2021 DE LA ORA </w:t>
      </w:r>
      <w:r w:rsidR="00136E14">
        <w:rPr>
          <w:rFonts w:ascii="Trebuchet MS" w:eastAsia="MS Mincho" w:hAnsi="Trebuchet MS" w:cs="Times New Roman"/>
          <w:b/>
          <w:bCs/>
          <w:sz w:val="24"/>
          <w:szCs w:val="24"/>
          <w:lang w:val="ro-RO" w:eastAsia="en-US"/>
        </w:rPr>
        <w:t>10</w:t>
      </w:r>
      <w:r w:rsidR="00751AC0" w:rsidRPr="001A4A29">
        <w:rPr>
          <w:rFonts w:ascii="Trebuchet MS" w:eastAsia="MS Mincho" w:hAnsi="Trebuchet MS" w:cs="Times New Roman"/>
          <w:b/>
          <w:sz w:val="24"/>
          <w:szCs w:val="24"/>
          <w:vertAlign w:val="superscript"/>
          <w:lang w:val="ro-RO" w:eastAsia="en-US"/>
        </w:rPr>
        <w:t>00</w:t>
      </w:r>
      <w:r w:rsidR="00480034" w:rsidRPr="00480034">
        <w:rPr>
          <w:rFonts w:ascii="Trebuchet MS" w:eastAsia="MS Mincho" w:hAnsi="Trebuchet MS" w:cs="Times New Roman"/>
          <w:b/>
          <w:bCs/>
          <w:sz w:val="24"/>
          <w:szCs w:val="24"/>
          <w:lang w:val="ro-RO" w:eastAsia="en-US"/>
        </w:rPr>
        <w:t>.</w:t>
      </w:r>
    </w:p>
    <w:p w14:paraId="3BA97681" w14:textId="01E1FAE2" w:rsidR="005408CE" w:rsidRPr="001A4A29" w:rsidRDefault="00480034" w:rsidP="005408CE">
      <w:pPr>
        <w:pStyle w:val="PlainText"/>
        <w:ind w:firstLine="630"/>
        <w:rPr>
          <w:rFonts w:ascii="Trebuchet MS" w:eastAsia="MS Mincho" w:hAnsi="Trebuchet MS" w:cs="Times New Roman"/>
          <w:b/>
          <w:sz w:val="24"/>
          <w:szCs w:val="24"/>
          <w:lang w:val="ro-RO" w:eastAsia="en-US"/>
        </w:rPr>
      </w:pPr>
      <w:r w:rsidRPr="00480034">
        <w:rPr>
          <w:rFonts w:ascii="Trebuchet MS" w:eastAsia="MS Mincho" w:hAnsi="Trebuchet MS" w:cs="Times New Roman"/>
          <w:b/>
          <w:bCs/>
          <w:sz w:val="24"/>
          <w:szCs w:val="24"/>
          <w:lang w:val="ro-RO" w:eastAsia="en-US"/>
        </w:rPr>
        <w:t xml:space="preserve"> </w:t>
      </w:r>
      <w:r w:rsidR="00536FC1" w:rsidRPr="001A4A29">
        <w:rPr>
          <w:rFonts w:ascii="Trebuchet MS" w:eastAsia="MS Mincho" w:hAnsi="Trebuchet MS" w:cs="Times New Roman"/>
          <w:b/>
          <w:sz w:val="24"/>
          <w:szCs w:val="24"/>
          <w:lang w:val="ro-RO" w:eastAsia="en-US"/>
        </w:rPr>
        <w:t xml:space="preserve">PROBA SCRISĂ VA AVEA LOC ÎN DATA DE </w:t>
      </w:r>
      <w:r w:rsidR="004805B8">
        <w:rPr>
          <w:rFonts w:ascii="Trebuchet MS" w:eastAsia="MS Mincho" w:hAnsi="Trebuchet MS" w:cs="Times New Roman"/>
          <w:b/>
          <w:sz w:val="24"/>
          <w:szCs w:val="24"/>
          <w:lang w:val="ro-RO" w:eastAsia="en-US"/>
        </w:rPr>
        <w:t>1</w:t>
      </w:r>
      <w:r w:rsidR="00136E14">
        <w:rPr>
          <w:rFonts w:ascii="Trebuchet MS" w:eastAsia="MS Mincho" w:hAnsi="Trebuchet MS" w:cs="Times New Roman"/>
          <w:b/>
          <w:sz w:val="24"/>
          <w:szCs w:val="24"/>
          <w:lang w:val="ro-RO" w:eastAsia="en-US"/>
        </w:rPr>
        <w:t>0</w:t>
      </w:r>
      <w:r w:rsidR="008605BE" w:rsidRPr="001A4A29">
        <w:rPr>
          <w:rFonts w:ascii="Trebuchet MS" w:eastAsia="MS Mincho" w:hAnsi="Trebuchet MS"/>
          <w:b/>
          <w:sz w:val="24"/>
          <w:szCs w:val="24"/>
          <w:lang w:val="ro-RO"/>
        </w:rPr>
        <w:t>.</w:t>
      </w:r>
      <w:r w:rsidR="00136E14">
        <w:rPr>
          <w:rFonts w:ascii="Trebuchet MS" w:eastAsia="MS Mincho" w:hAnsi="Trebuchet MS"/>
          <w:b/>
          <w:sz w:val="24"/>
          <w:szCs w:val="24"/>
          <w:lang w:val="ro-RO"/>
        </w:rPr>
        <w:t>12</w:t>
      </w:r>
      <w:r w:rsidR="00536FC1" w:rsidRPr="001A4A29">
        <w:rPr>
          <w:rFonts w:ascii="Trebuchet MS" w:eastAsia="MS Mincho" w:hAnsi="Trebuchet MS"/>
          <w:b/>
          <w:sz w:val="24"/>
          <w:szCs w:val="24"/>
          <w:lang w:val="ro-RO"/>
        </w:rPr>
        <w:t xml:space="preserve">.2021 DE </w:t>
      </w:r>
      <w:r w:rsidR="00536FC1" w:rsidRPr="001A4A29">
        <w:rPr>
          <w:rFonts w:ascii="Trebuchet MS" w:eastAsia="MS Mincho" w:hAnsi="Trebuchet MS" w:cs="Times New Roman"/>
          <w:b/>
          <w:sz w:val="24"/>
          <w:szCs w:val="24"/>
          <w:lang w:val="ro-RO" w:eastAsia="en-US"/>
        </w:rPr>
        <w:t>LA ORA 10</w:t>
      </w:r>
      <w:bookmarkStart w:id="0" w:name="_Hlk76561533"/>
      <w:r w:rsidR="00536FC1" w:rsidRPr="001A4A29">
        <w:rPr>
          <w:rFonts w:ascii="Trebuchet MS" w:eastAsia="MS Mincho" w:hAnsi="Trebuchet MS" w:cs="Times New Roman"/>
          <w:b/>
          <w:sz w:val="24"/>
          <w:szCs w:val="24"/>
          <w:vertAlign w:val="superscript"/>
          <w:lang w:val="ro-RO" w:eastAsia="en-US"/>
        </w:rPr>
        <w:t>00</w:t>
      </w:r>
      <w:bookmarkEnd w:id="0"/>
      <w:r w:rsidR="00536FC1" w:rsidRPr="001A4A29">
        <w:rPr>
          <w:rFonts w:ascii="Trebuchet MS" w:eastAsia="MS Mincho" w:hAnsi="Trebuchet MS" w:cs="Times New Roman"/>
          <w:b/>
          <w:sz w:val="24"/>
          <w:szCs w:val="24"/>
          <w:lang w:val="ro-RO" w:eastAsia="en-US"/>
        </w:rPr>
        <w:t>.</w:t>
      </w:r>
    </w:p>
    <w:p w14:paraId="56C02F98" w14:textId="77777777" w:rsidR="002D67FB" w:rsidRPr="001A4A29" w:rsidRDefault="002D67FB" w:rsidP="002D67FB">
      <w:pPr>
        <w:spacing w:line="276" w:lineRule="auto"/>
        <w:jc w:val="both"/>
        <w:rPr>
          <w:rFonts w:ascii="Trebuchet MS" w:eastAsia="Times New Roman" w:hAnsi="Trebuchet MS"/>
          <w:sz w:val="24"/>
          <w:szCs w:val="24"/>
          <w:vertAlign w:val="superscript"/>
        </w:rPr>
      </w:pPr>
      <w:r w:rsidRPr="001A4A29">
        <w:rPr>
          <w:rFonts w:ascii="Trebuchet MS" w:eastAsia="Times New Roman" w:hAnsi="Trebuchet MS"/>
          <w:sz w:val="24"/>
          <w:szCs w:val="24"/>
        </w:rPr>
        <w:t xml:space="preserve">          </w:t>
      </w:r>
    </w:p>
    <w:p w14:paraId="25EEB363" w14:textId="17FB29C0" w:rsidR="002D67FB" w:rsidRPr="001A4A29" w:rsidRDefault="002D67FB" w:rsidP="002D67FB">
      <w:pPr>
        <w:jc w:val="both"/>
        <w:rPr>
          <w:rFonts w:ascii="Trebuchet MS" w:hAnsi="Trebuchet MS"/>
          <w:bCs/>
          <w:sz w:val="24"/>
          <w:szCs w:val="24"/>
        </w:rPr>
      </w:pPr>
      <w:r w:rsidRPr="001A4A29">
        <w:rPr>
          <w:rFonts w:ascii="Trebuchet MS" w:eastAsia="MS Mincho" w:hAnsi="Trebuchet MS"/>
          <w:b/>
          <w:sz w:val="24"/>
          <w:szCs w:val="24"/>
        </w:rPr>
        <w:t>CONDIŢII</w:t>
      </w:r>
      <w:r w:rsidR="00402FE6" w:rsidRPr="001A4A29">
        <w:rPr>
          <w:rFonts w:ascii="Trebuchet MS" w:eastAsia="MS Mincho" w:hAnsi="Trebuchet MS"/>
          <w:b/>
          <w:sz w:val="24"/>
          <w:szCs w:val="24"/>
        </w:rPr>
        <w:t>LE</w:t>
      </w:r>
      <w:r w:rsidRPr="001A4A29">
        <w:rPr>
          <w:rFonts w:ascii="Trebuchet MS" w:eastAsia="MS Mincho" w:hAnsi="Trebuchet MS"/>
          <w:b/>
          <w:sz w:val="24"/>
          <w:szCs w:val="24"/>
        </w:rPr>
        <w:t xml:space="preserve"> GENERALE</w:t>
      </w:r>
      <w:r w:rsidRPr="001A4A29">
        <w:rPr>
          <w:rFonts w:ascii="Trebuchet MS" w:eastAsia="MS Mincho" w:hAnsi="Trebuchet MS"/>
          <w:sz w:val="24"/>
          <w:szCs w:val="24"/>
        </w:rPr>
        <w:t xml:space="preserve"> </w:t>
      </w:r>
      <w:r w:rsidRPr="001A4A29">
        <w:rPr>
          <w:rFonts w:ascii="Trebuchet MS" w:eastAsia="Times New Roman" w:hAnsi="Trebuchet MS"/>
          <w:bCs/>
          <w:sz w:val="24"/>
          <w:szCs w:val="24"/>
        </w:rPr>
        <w:t xml:space="preserve">sunt prevăzute în articolul 465 alin. (1) din </w:t>
      </w:r>
      <w:r w:rsidRPr="001A4A29">
        <w:rPr>
          <w:rFonts w:ascii="Trebuchet MS" w:hAnsi="Trebuchet MS"/>
          <w:bCs/>
          <w:sz w:val="24"/>
          <w:szCs w:val="24"/>
        </w:rPr>
        <w:t>Ordonanța de urgență a Guvernului nr. 57/2019 privind Codul administrativ, cu modificările și completările ulterioare.</w:t>
      </w:r>
    </w:p>
    <w:p w14:paraId="51649649" w14:textId="77777777" w:rsidR="002D67FB" w:rsidRDefault="002D67FB" w:rsidP="002D67FB">
      <w:pPr>
        <w:pStyle w:val="PlainText"/>
        <w:jc w:val="both"/>
        <w:rPr>
          <w:rFonts w:ascii="Trebuchet MS" w:eastAsia="MS Mincho" w:hAnsi="Trebuchet MS" w:cs="Times New Roman"/>
          <w:sz w:val="24"/>
          <w:szCs w:val="24"/>
          <w:lang w:val="ro-RO" w:eastAsia="en-US"/>
        </w:rPr>
      </w:pPr>
    </w:p>
    <w:p w14:paraId="0F30A612" w14:textId="7513C793" w:rsidR="002D67FB" w:rsidRPr="001A4A29" w:rsidRDefault="002D67FB" w:rsidP="002D67FB">
      <w:pPr>
        <w:ind w:hanging="142"/>
        <w:jc w:val="both"/>
        <w:rPr>
          <w:rFonts w:ascii="Trebuchet MS" w:hAnsi="Trebuchet MS"/>
          <w:b/>
          <w:bCs/>
          <w:sz w:val="24"/>
          <w:szCs w:val="24"/>
        </w:rPr>
      </w:pPr>
      <w:r w:rsidRPr="001A4A29">
        <w:rPr>
          <w:rFonts w:ascii="Trebuchet MS" w:hAnsi="Trebuchet MS"/>
          <w:b/>
          <w:bCs/>
          <w:sz w:val="24"/>
          <w:szCs w:val="24"/>
        </w:rPr>
        <w:t xml:space="preserve">  CONDIŢII SPECIFICE:</w:t>
      </w:r>
    </w:p>
    <w:p w14:paraId="4CA23200" w14:textId="17DD0026" w:rsidR="00136E14" w:rsidRPr="00136E14" w:rsidRDefault="00136E14" w:rsidP="00136E14">
      <w:pPr>
        <w:pStyle w:val="Default"/>
        <w:numPr>
          <w:ilvl w:val="0"/>
          <w:numId w:val="9"/>
        </w:numPr>
        <w:jc w:val="both"/>
        <w:rPr>
          <w:rFonts w:ascii="Trebuchet MS" w:hAnsi="Trebuchet MS" w:cs="Times New Roman"/>
          <w:lang w:val="ro-RO"/>
        </w:rPr>
      </w:pPr>
      <w:r w:rsidRPr="00136E14">
        <w:rPr>
          <w:rFonts w:ascii="Trebuchet MS" w:hAnsi="Trebuchet MS" w:cs="Times New Roman"/>
          <w:lang w:val="ro-RO"/>
        </w:rPr>
        <w:t xml:space="preserve"> studii universitare de licenţă absolvite cu diplomă de licenţă sau echivalentă în unul dintre domeniile fundamentale: Matematică și științe ale naturii, Științe inginerești, Științe biologice și biomedicale, Științe sociale.</w:t>
      </w:r>
    </w:p>
    <w:p w14:paraId="0564F827" w14:textId="145B770B" w:rsidR="00136E14" w:rsidRPr="00136E14" w:rsidRDefault="00136E14" w:rsidP="00136E14">
      <w:pPr>
        <w:pStyle w:val="Default"/>
        <w:numPr>
          <w:ilvl w:val="0"/>
          <w:numId w:val="9"/>
        </w:numPr>
        <w:jc w:val="both"/>
        <w:rPr>
          <w:rFonts w:ascii="Trebuchet MS" w:hAnsi="Trebuchet MS" w:cs="Times New Roman"/>
          <w:lang w:val="ro-RO"/>
        </w:rPr>
      </w:pPr>
      <w:r w:rsidRPr="00136E14">
        <w:rPr>
          <w:rFonts w:ascii="Trebuchet MS" w:hAnsi="Trebuchet MS" w:cs="Times New Roman"/>
          <w:lang w:val="ro-RO"/>
        </w:rPr>
        <w:t xml:space="preserve"> minimum 7 ani vechime în specialitatea studiilor necesare exercitării funcției publice;</w:t>
      </w:r>
    </w:p>
    <w:p w14:paraId="0D90B4F5" w14:textId="30B4B4AA" w:rsidR="00136E14" w:rsidRPr="00136E14" w:rsidRDefault="00136E14" w:rsidP="00136E14">
      <w:pPr>
        <w:pStyle w:val="Default"/>
        <w:numPr>
          <w:ilvl w:val="0"/>
          <w:numId w:val="9"/>
        </w:numPr>
        <w:jc w:val="both"/>
        <w:rPr>
          <w:rFonts w:ascii="Trebuchet MS" w:hAnsi="Trebuchet MS" w:cs="Times New Roman"/>
          <w:lang w:val="ro-RO"/>
        </w:rPr>
      </w:pPr>
      <w:r w:rsidRPr="00136E14">
        <w:rPr>
          <w:rFonts w:ascii="Trebuchet MS" w:hAnsi="Trebuchet MS" w:cs="Times New Roman"/>
          <w:lang w:val="ro-RO"/>
        </w:rPr>
        <w:lastRenderedPageBreak/>
        <w:t xml:space="preserve"> competențe lingvistice de comunicare în limba engleză: citit, scris, vorbit – nivel avansat;</w:t>
      </w:r>
    </w:p>
    <w:p w14:paraId="7E7F0C51" w14:textId="1F83A1A5" w:rsidR="002D67FB" w:rsidRPr="006772B9" w:rsidRDefault="00136E14" w:rsidP="00136E14">
      <w:pPr>
        <w:pStyle w:val="Default"/>
        <w:numPr>
          <w:ilvl w:val="0"/>
          <w:numId w:val="9"/>
        </w:numPr>
        <w:jc w:val="both"/>
        <w:rPr>
          <w:rFonts w:ascii="Trebuchet MS" w:hAnsi="Trebuchet MS" w:cs="Times New Roman"/>
          <w:b/>
          <w:color w:val="auto"/>
        </w:rPr>
      </w:pPr>
      <w:r w:rsidRPr="00136E14">
        <w:rPr>
          <w:rFonts w:ascii="Trebuchet MS" w:hAnsi="Trebuchet MS" w:cs="Times New Roman"/>
          <w:lang w:val="ro-RO"/>
        </w:rPr>
        <w:t xml:space="preserve"> competențe în domeniul tehnologiei informației – nivel avansat.</w:t>
      </w:r>
    </w:p>
    <w:p w14:paraId="78CAA7E1" w14:textId="77777777" w:rsidR="00560C00" w:rsidRPr="001A4A29" w:rsidRDefault="00FD0501" w:rsidP="00560C00">
      <w:pPr>
        <w:jc w:val="both"/>
        <w:rPr>
          <w:rFonts w:ascii="Trebuchet MS" w:eastAsia="MS Mincho" w:hAnsi="Trebuchet MS"/>
          <w:b/>
          <w:bCs/>
          <w:sz w:val="24"/>
          <w:szCs w:val="24"/>
          <w:lang w:val="en-US"/>
        </w:rPr>
      </w:pPr>
      <w:r w:rsidRPr="001A4A29">
        <w:rPr>
          <w:rFonts w:ascii="Trebuchet MS" w:eastAsia="MS Mincho" w:hAnsi="Trebuchet MS"/>
          <w:b/>
          <w:bCs/>
          <w:sz w:val="24"/>
          <w:szCs w:val="24"/>
          <w:lang w:val="en-US"/>
        </w:rPr>
        <w:t>ATRIBU</w:t>
      </w:r>
      <w:r w:rsidRPr="001A4A29">
        <w:rPr>
          <w:rFonts w:ascii="Trebuchet MS" w:eastAsia="MS Mincho" w:hAnsi="Trebuchet MS"/>
          <w:b/>
          <w:bCs/>
          <w:sz w:val="24"/>
          <w:szCs w:val="24"/>
        </w:rPr>
        <w:t>ȚIILE POSTULUI</w:t>
      </w:r>
      <w:r w:rsidRPr="001A4A29">
        <w:rPr>
          <w:rFonts w:ascii="Trebuchet MS" w:eastAsia="MS Mincho" w:hAnsi="Trebuchet MS"/>
          <w:b/>
          <w:bCs/>
          <w:sz w:val="24"/>
          <w:szCs w:val="24"/>
          <w:lang w:val="en-US"/>
        </w:rPr>
        <w:t>:</w:t>
      </w:r>
    </w:p>
    <w:p w14:paraId="226A9A9C" w14:textId="77777777" w:rsidR="00724E07" w:rsidRPr="00724E07" w:rsidRDefault="00724E07" w:rsidP="00724E07">
      <w:pPr>
        <w:jc w:val="both"/>
        <w:rPr>
          <w:rFonts w:ascii="Trebuchet MS" w:eastAsia="MS Mincho" w:hAnsi="Trebuchet MS"/>
          <w:color w:val="000000"/>
          <w:sz w:val="24"/>
          <w:szCs w:val="24"/>
          <w:lang w:eastAsia="en-GB"/>
        </w:rPr>
      </w:pPr>
      <w:r w:rsidRPr="00724E07">
        <w:rPr>
          <w:rFonts w:ascii="Trebuchet MS" w:eastAsia="MS Mincho" w:hAnsi="Trebuchet MS"/>
          <w:color w:val="000000"/>
          <w:sz w:val="24"/>
          <w:szCs w:val="24"/>
          <w:lang w:eastAsia="en-GB"/>
        </w:rPr>
        <w:t>1. Participă la elaborarea proiectelor de acte normative referitoare la domeniul legislaţie orizontală.</w:t>
      </w:r>
    </w:p>
    <w:p w14:paraId="6EBA0505" w14:textId="77777777" w:rsidR="00724E07" w:rsidRPr="00724E07" w:rsidRDefault="00724E07" w:rsidP="00724E07">
      <w:pPr>
        <w:autoSpaceDE w:val="0"/>
        <w:autoSpaceDN w:val="0"/>
        <w:adjustRightInd w:val="0"/>
        <w:jc w:val="both"/>
        <w:rPr>
          <w:rFonts w:ascii="Trebuchet MS" w:eastAsia="MS Mincho" w:hAnsi="Trebuchet MS"/>
          <w:color w:val="000000"/>
          <w:sz w:val="24"/>
          <w:szCs w:val="24"/>
          <w:lang w:eastAsia="en-GB"/>
        </w:rPr>
      </w:pPr>
      <w:r w:rsidRPr="00724E07">
        <w:rPr>
          <w:rFonts w:ascii="Trebuchet MS" w:eastAsia="MS Mincho" w:hAnsi="Trebuchet MS"/>
          <w:color w:val="000000"/>
          <w:sz w:val="24"/>
          <w:szCs w:val="24"/>
          <w:lang w:eastAsia="en-GB"/>
        </w:rPr>
        <w:t>2. Participă la desfăşurarea etapelor procedurilor de reglementare derulate pentru proiectele/planurile și programele/activitățile aflate în competența de reglementare a autorităţii centrale de protecția mediului și emite acord de mediu, aviz de mediu/autorizatie de mediu.</w:t>
      </w:r>
    </w:p>
    <w:p w14:paraId="715F936A" w14:textId="77777777" w:rsidR="00724E07" w:rsidRPr="00724E07" w:rsidRDefault="00724E07" w:rsidP="00724E07">
      <w:pPr>
        <w:autoSpaceDE w:val="0"/>
        <w:autoSpaceDN w:val="0"/>
        <w:adjustRightInd w:val="0"/>
        <w:jc w:val="both"/>
        <w:rPr>
          <w:rFonts w:ascii="Trebuchet MS" w:eastAsia="MS Mincho" w:hAnsi="Trebuchet MS"/>
          <w:color w:val="000000"/>
          <w:sz w:val="24"/>
          <w:szCs w:val="24"/>
          <w:lang w:eastAsia="en-GB"/>
        </w:rPr>
      </w:pPr>
      <w:r w:rsidRPr="00724E07">
        <w:rPr>
          <w:rFonts w:ascii="Trebuchet MS" w:eastAsia="MS Mincho" w:hAnsi="Trebuchet MS"/>
          <w:color w:val="000000"/>
          <w:sz w:val="24"/>
          <w:szCs w:val="24"/>
          <w:lang w:eastAsia="en-GB"/>
        </w:rPr>
        <w:t>3. Participă  şi aplică procedura EIA pentru proiecte cu posibil impact semnificativ asupra mediului altui stat (Convenţia Espoo).</w:t>
      </w:r>
    </w:p>
    <w:p w14:paraId="7AA73A6C" w14:textId="77777777" w:rsidR="00724E07" w:rsidRPr="00724E07" w:rsidRDefault="00724E07" w:rsidP="00724E07">
      <w:pPr>
        <w:autoSpaceDE w:val="0"/>
        <w:autoSpaceDN w:val="0"/>
        <w:adjustRightInd w:val="0"/>
        <w:jc w:val="both"/>
        <w:rPr>
          <w:rFonts w:ascii="Trebuchet MS" w:eastAsia="MS Mincho" w:hAnsi="Trebuchet MS"/>
          <w:color w:val="000000"/>
          <w:sz w:val="24"/>
          <w:szCs w:val="24"/>
          <w:lang w:eastAsia="en-GB"/>
        </w:rPr>
      </w:pPr>
      <w:r w:rsidRPr="00724E07">
        <w:rPr>
          <w:rFonts w:ascii="Trebuchet MS" w:eastAsia="MS Mincho" w:hAnsi="Trebuchet MS"/>
          <w:color w:val="000000"/>
          <w:sz w:val="24"/>
          <w:szCs w:val="24"/>
          <w:lang w:eastAsia="en-GB"/>
        </w:rPr>
        <w:t>4. Participă în proiecte finanțate prin fonduri europene și internaționale, pe domeniile specifice activității serviciului Evaluare Impact.</w:t>
      </w:r>
    </w:p>
    <w:p w14:paraId="7C79373E" w14:textId="77777777" w:rsidR="00724E07" w:rsidRPr="00724E07" w:rsidRDefault="00724E07" w:rsidP="00724E07">
      <w:pPr>
        <w:autoSpaceDE w:val="0"/>
        <w:autoSpaceDN w:val="0"/>
        <w:adjustRightInd w:val="0"/>
        <w:jc w:val="both"/>
        <w:rPr>
          <w:rFonts w:ascii="Trebuchet MS" w:eastAsia="MS Mincho" w:hAnsi="Trebuchet MS"/>
          <w:color w:val="000000"/>
          <w:sz w:val="24"/>
          <w:szCs w:val="24"/>
          <w:lang w:eastAsia="en-GB"/>
        </w:rPr>
      </w:pPr>
      <w:r w:rsidRPr="00724E07">
        <w:rPr>
          <w:rFonts w:ascii="Trebuchet MS" w:eastAsia="MS Mincho" w:hAnsi="Trebuchet MS"/>
          <w:color w:val="000000"/>
          <w:sz w:val="24"/>
          <w:szCs w:val="24"/>
          <w:lang w:eastAsia="en-GB"/>
        </w:rPr>
        <w:t>5.Analizează și formulează puncte de vedere  pentru scrisorile CE referitoare la posibilele încălcări ale legislației europene.</w:t>
      </w:r>
    </w:p>
    <w:p w14:paraId="51494906" w14:textId="77777777" w:rsidR="00724E07" w:rsidRPr="00724E07" w:rsidRDefault="00724E07" w:rsidP="00724E07">
      <w:pPr>
        <w:autoSpaceDE w:val="0"/>
        <w:autoSpaceDN w:val="0"/>
        <w:adjustRightInd w:val="0"/>
        <w:jc w:val="both"/>
        <w:rPr>
          <w:rFonts w:ascii="Trebuchet MS" w:eastAsia="MS Mincho" w:hAnsi="Trebuchet MS"/>
          <w:color w:val="000000"/>
          <w:sz w:val="24"/>
          <w:szCs w:val="24"/>
          <w:lang w:eastAsia="en-GB"/>
        </w:rPr>
      </w:pPr>
      <w:r w:rsidRPr="00724E07">
        <w:rPr>
          <w:rFonts w:ascii="Trebuchet MS" w:eastAsia="MS Mincho" w:hAnsi="Trebuchet MS"/>
          <w:color w:val="000000"/>
          <w:sz w:val="24"/>
          <w:szCs w:val="24"/>
          <w:lang w:eastAsia="en-GB"/>
        </w:rPr>
        <w:t>6.Analizează și formulează puncte de vedere  pentru scrisorile Comitetelor de implementare ale Conventiilor Espoo si Aarhus referitoare la identificarea unor încălcări ale legislației europene.</w:t>
      </w:r>
    </w:p>
    <w:p w14:paraId="03833CA1" w14:textId="77777777" w:rsidR="00724E07" w:rsidRPr="00724E07" w:rsidRDefault="00724E07" w:rsidP="00724E07">
      <w:pPr>
        <w:autoSpaceDE w:val="0"/>
        <w:autoSpaceDN w:val="0"/>
        <w:adjustRightInd w:val="0"/>
        <w:jc w:val="both"/>
        <w:rPr>
          <w:rFonts w:ascii="Trebuchet MS" w:eastAsia="MS Mincho" w:hAnsi="Trebuchet MS"/>
          <w:color w:val="000000"/>
          <w:sz w:val="24"/>
          <w:szCs w:val="24"/>
          <w:lang w:eastAsia="en-GB"/>
        </w:rPr>
      </w:pPr>
      <w:r w:rsidRPr="00724E07">
        <w:rPr>
          <w:rFonts w:ascii="Trebuchet MS" w:eastAsia="MS Mincho" w:hAnsi="Trebuchet MS"/>
          <w:color w:val="000000"/>
          <w:sz w:val="24"/>
          <w:szCs w:val="24"/>
          <w:lang w:eastAsia="en-GB"/>
        </w:rPr>
        <w:t xml:space="preserve">7. Participă la elaborarea documentelor  pregatitoare pentru desfăşurarea şedinţelor Comisiei de analiza tehnică de la nivel central și ale Comitetului Special Constituit. </w:t>
      </w:r>
    </w:p>
    <w:p w14:paraId="5CB9B0F9" w14:textId="77777777" w:rsidR="00724E07" w:rsidRPr="00724E07" w:rsidRDefault="00724E07" w:rsidP="00724E07">
      <w:pPr>
        <w:autoSpaceDE w:val="0"/>
        <w:autoSpaceDN w:val="0"/>
        <w:adjustRightInd w:val="0"/>
        <w:jc w:val="both"/>
        <w:rPr>
          <w:rFonts w:ascii="Trebuchet MS" w:eastAsia="MS Mincho" w:hAnsi="Trebuchet MS"/>
          <w:color w:val="000000"/>
          <w:sz w:val="24"/>
          <w:szCs w:val="24"/>
          <w:lang w:eastAsia="en-GB"/>
        </w:rPr>
      </w:pPr>
      <w:r w:rsidRPr="00724E07">
        <w:rPr>
          <w:rFonts w:ascii="Trebuchet MS" w:eastAsia="MS Mincho" w:hAnsi="Trebuchet MS"/>
          <w:color w:val="000000"/>
          <w:sz w:val="24"/>
          <w:szCs w:val="24"/>
          <w:lang w:eastAsia="en-GB"/>
        </w:rPr>
        <w:t>8. Formulează puncte de vedere  referitoare la aplicarea prevederilor Convenției Aarhus privind accesul publicului la informatie, participarea publicului la luarea deciziei și accesul la justiție în probleme de mediu.</w:t>
      </w:r>
    </w:p>
    <w:p w14:paraId="5AC71B0B" w14:textId="77777777" w:rsidR="00724E07" w:rsidRPr="00724E07" w:rsidRDefault="00724E07" w:rsidP="00724E07">
      <w:pPr>
        <w:autoSpaceDE w:val="0"/>
        <w:autoSpaceDN w:val="0"/>
        <w:adjustRightInd w:val="0"/>
        <w:jc w:val="both"/>
        <w:rPr>
          <w:rFonts w:ascii="Trebuchet MS" w:eastAsia="MS Mincho" w:hAnsi="Trebuchet MS"/>
          <w:color w:val="000000"/>
          <w:sz w:val="24"/>
          <w:szCs w:val="24"/>
          <w:lang w:eastAsia="en-GB"/>
        </w:rPr>
      </w:pPr>
      <w:r w:rsidRPr="00724E07">
        <w:rPr>
          <w:rFonts w:ascii="Trebuchet MS" w:eastAsia="MS Mincho" w:hAnsi="Trebuchet MS"/>
          <w:color w:val="000000"/>
          <w:sz w:val="24"/>
          <w:szCs w:val="24"/>
          <w:lang w:eastAsia="en-GB"/>
        </w:rPr>
        <w:t>9. Asigură schimbul de informaţii în domeniul procedurilor de reglementare între autoritatea centrală pentru protecţia mediului şi autorităţile pentru protecţia mediului aflate în subordine, coordonare şi sub autoritate.</w:t>
      </w:r>
    </w:p>
    <w:p w14:paraId="236565FD" w14:textId="77777777" w:rsidR="00724E07" w:rsidRPr="00724E07" w:rsidRDefault="00724E07" w:rsidP="00724E07">
      <w:pPr>
        <w:autoSpaceDE w:val="0"/>
        <w:autoSpaceDN w:val="0"/>
        <w:adjustRightInd w:val="0"/>
        <w:jc w:val="both"/>
        <w:rPr>
          <w:rFonts w:ascii="Trebuchet MS" w:eastAsia="MS Mincho" w:hAnsi="Trebuchet MS"/>
          <w:color w:val="000000"/>
          <w:sz w:val="24"/>
          <w:szCs w:val="24"/>
          <w:lang w:eastAsia="en-GB"/>
        </w:rPr>
      </w:pPr>
      <w:r w:rsidRPr="00724E07">
        <w:rPr>
          <w:rFonts w:ascii="Trebuchet MS" w:eastAsia="MS Mincho" w:hAnsi="Trebuchet MS"/>
          <w:color w:val="000000"/>
          <w:sz w:val="24"/>
          <w:szCs w:val="24"/>
          <w:lang w:eastAsia="en-GB"/>
        </w:rPr>
        <w:t>10. Analizează proiectele de acte normative iniţiate de alte autorităţi/instituţii în vederea formulării de propuneri/observaţii, sau după caz, în vederea supunerii aprobării de către conducerea MMAP.</w:t>
      </w:r>
    </w:p>
    <w:p w14:paraId="04067175" w14:textId="77777777" w:rsidR="00724E07" w:rsidRPr="00724E07" w:rsidRDefault="00724E07" w:rsidP="00724E07">
      <w:pPr>
        <w:autoSpaceDE w:val="0"/>
        <w:autoSpaceDN w:val="0"/>
        <w:adjustRightInd w:val="0"/>
        <w:jc w:val="both"/>
        <w:rPr>
          <w:rFonts w:ascii="Trebuchet MS" w:eastAsia="MS Mincho" w:hAnsi="Trebuchet MS"/>
          <w:color w:val="000000"/>
          <w:sz w:val="24"/>
          <w:szCs w:val="24"/>
          <w:lang w:eastAsia="en-GB"/>
        </w:rPr>
      </w:pPr>
      <w:r w:rsidRPr="00724E07">
        <w:rPr>
          <w:rFonts w:ascii="Trebuchet MS" w:eastAsia="MS Mincho" w:hAnsi="Trebuchet MS"/>
          <w:color w:val="000000"/>
          <w:sz w:val="24"/>
          <w:szCs w:val="24"/>
          <w:lang w:eastAsia="en-GB"/>
        </w:rPr>
        <w:t>11. Participă în colective de analiză şi control în probleme de reglementare.</w:t>
      </w:r>
    </w:p>
    <w:p w14:paraId="063B411E" w14:textId="77777777" w:rsidR="00724E07" w:rsidRPr="00724E07" w:rsidRDefault="00724E07" w:rsidP="00724E07">
      <w:pPr>
        <w:autoSpaceDE w:val="0"/>
        <w:autoSpaceDN w:val="0"/>
        <w:adjustRightInd w:val="0"/>
        <w:jc w:val="both"/>
        <w:rPr>
          <w:rFonts w:ascii="Trebuchet MS" w:eastAsia="MS Mincho" w:hAnsi="Trebuchet MS"/>
          <w:color w:val="000000"/>
          <w:sz w:val="24"/>
          <w:szCs w:val="24"/>
          <w:lang w:eastAsia="en-GB"/>
        </w:rPr>
      </w:pPr>
      <w:r w:rsidRPr="00724E07">
        <w:rPr>
          <w:rFonts w:ascii="Trebuchet MS" w:eastAsia="MS Mincho" w:hAnsi="Trebuchet MS"/>
          <w:color w:val="000000"/>
          <w:sz w:val="24"/>
          <w:szCs w:val="24"/>
          <w:lang w:eastAsia="en-GB"/>
        </w:rPr>
        <w:t>12. Răspunde de cunoaşterea şi aplicarea legislaţiei specifice domeniului de activitate.</w:t>
      </w:r>
    </w:p>
    <w:p w14:paraId="2A3DC470" w14:textId="77777777" w:rsidR="00724E07" w:rsidRPr="00724E07" w:rsidRDefault="00724E07" w:rsidP="00724E07">
      <w:pPr>
        <w:autoSpaceDE w:val="0"/>
        <w:autoSpaceDN w:val="0"/>
        <w:adjustRightInd w:val="0"/>
        <w:jc w:val="both"/>
        <w:rPr>
          <w:rFonts w:ascii="Trebuchet MS" w:eastAsia="MS Mincho" w:hAnsi="Trebuchet MS"/>
          <w:color w:val="000000"/>
          <w:sz w:val="24"/>
          <w:szCs w:val="24"/>
          <w:lang w:eastAsia="en-GB"/>
        </w:rPr>
      </w:pPr>
      <w:r w:rsidRPr="00724E07">
        <w:rPr>
          <w:rFonts w:ascii="Trebuchet MS" w:eastAsia="MS Mincho" w:hAnsi="Trebuchet MS"/>
          <w:color w:val="000000"/>
          <w:sz w:val="24"/>
          <w:szCs w:val="24"/>
          <w:lang w:eastAsia="en-GB"/>
        </w:rPr>
        <w:t>13. Participă şi reprezintă MMAP la conferinţe, întâlniri interne şi internaţionale, seminarii, grupuri de lucru şi consfătuiri în domeniul de competenţă, în limitele mandatului acordat de conducerea ministerului.</w:t>
      </w:r>
    </w:p>
    <w:p w14:paraId="1EA5BA6E" w14:textId="77777777" w:rsidR="00724E07" w:rsidRPr="00724E07" w:rsidRDefault="00724E07" w:rsidP="00724E07">
      <w:pPr>
        <w:autoSpaceDE w:val="0"/>
        <w:autoSpaceDN w:val="0"/>
        <w:adjustRightInd w:val="0"/>
        <w:jc w:val="both"/>
        <w:rPr>
          <w:rFonts w:ascii="Trebuchet MS" w:eastAsia="MS Mincho" w:hAnsi="Trebuchet MS"/>
          <w:color w:val="000000"/>
          <w:sz w:val="24"/>
          <w:szCs w:val="24"/>
          <w:lang w:eastAsia="en-GB"/>
        </w:rPr>
      </w:pPr>
      <w:r w:rsidRPr="00724E07">
        <w:rPr>
          <w:rFonts w:ascii="Trebuchet MS" w:eastAsia="MS Mincho" w:hAnsi="Trebuchet MS"/>
          <w:color w:val="000000"/>
          <w:sz w:val="24"/>
          <w:szCs w:val="24"/>
          <w:lang w:eastAsia="en-GB"/>
        </w:rPr>
        <w:t>14. Îndeplineşte toate atribuţiile trasate de conducerea ministerului corespunzătoare domeniului său de calificare şi competenţă.</w:t>
      </w:r>
    </w:p>
    <w:p w14:paraId="56EDDB36" w14:textId="77777777" w:rsidR="00724E07" w:rsidRPr="00724E07" w:rsidRDefault="00724E07" w:rsidP="00724E07">
      <w:pPr>
        <w:autoSpaceDE w:val="0"/>
        <w:autoSpaceDN w:val="0"/>
        <w:adjustRightInd w:val="0"/>
        <w:jc w:val="both"/>
        <w:rPr>
          <w:rFonts w:ascii="Trebuchet MS" w:eastAsia="MS Mincho" w:hAnsi="Trebuchet MS"/>
          <w:color w:val="000000"/>
          <w:sz w:val="24"/>
          <w:szCs w:val="24"/>
          <w:lang w:eastAsia="en-GB"/>
        </w:rPr>
      </w:pPr>
      <w:r w:rsidRPr="00724E07">
        <w:rPr>
          <w:rFonts w:ascii="Trebuchet MS" w:eastAsia="MS Mincho" w:hAnsi="Trebuchet MS"/>
          <w:color w:val="000000"/>
          <w:sz w:val="24"/>
          <w:szCs w:val="24"/>
          <w:lang w:eastAsia="en-GB"/>
        </w:rPr>
        <w:t>15. Îndeplineşte orice alte atribuţii potrivit legislaţiei în vigoare la solicitarea superiorilor ierarhici.</w:t>
      </w:r>
    </w:p>
    <w:p w14:paraId="7DFF8ADE" w14:textId="77777777" w:rsidR="00724E07" w:rsidRPr="00724E07" w:rsidRDefault="00724E07" w:rsidP="00724E07">
      <w:pPr>
        <w:autoSpaceDE w:val="0"/>
        <w:autoSpaceDN w:val="0"/>
        <w:adjustRightInd w:val="0"/>
        <w:jc w:val="both"/>
        <w:rPr>
          <w:rFonts w:ascii="Trebuchet MS" w:eastAsia="MS Mincho" w:hAnsi="Trebuchet MS"/>
          <w:color w:val="000000"/>
          <w:sz w:val="24"/>
          <w:szCs w:val="24"/>
          <w:lang w:eastAsia="en-GB"/>
        </w:rPr>
      </w:pPr>
      <w:r w:rsidRPr="00724E07">
        <w:rPr>
          <w:rFonts w:ascii="Trebuchet MS" w:eastAsia="MS Mincho" w:hAnsi="Trebuchet MS"/>
          <w:color w:val="000000"/>
          <w:sz w:val="24"/>
          <w:szCs w:val="24"/>
          <w:lang w:eastAsia="en-GB"/>
        </w:rPr>
        <w:t>16. Asigură protecţia informaţiilor, care potrivit dispoziţiilor legale sunt confidenţiale.</w:t>
      </w:r>
    </w:p>
    <w:p w14:paraId="4F7F6833" w14:textId="77777777" w:rsidR="00724E07" w:rsidRPr="00724E07" w:rsidRDefault="00724E07" w:rsidP="00724E07">
      <w:pPr>
        <w:pStyle w:val="BodyTextIndent"/>
        <w:suppressAutoHyphens/>
        <w:autoSpaceDN w:val="0"/>
        <w:spacing w:after="0"/>
        <w:ind w:left="0"/>
        <w:jc w:val="both"/>
        <w:textAlignment w:val="baseline"/>
        <w:rPr>
          <w:rFonts w:ascii="Trebuchet MS" w:eastAsia="MS Mincho" w:hAnsi="Trebuchet MS"/>
          <w:color w:val="000000"/>
          <w:lang w:eastAsia="en-GB"/>
        </w:rPr>
      </w:pPr>
      <w:r w:rsidRPr="00724E07">
        <w:rPr>
          <w:rFonts w:ascii="Trebuchet MS" w:eastAsia="MS Mincho" w:hAnsi="Trebuchet MS"/>
          <w:color w:val="000000"/>
          <w:lang w:eastAsia="en-GB"/>
        </w:rPr>
        <w:t>17. Întreţine în bune condiţii bunurile (obiectele de inventar) din dotare.</w:t>
      </w:r>
    </w:p>
    <w:p w14:paraId="65CD489D" w14:textId="77777777" w:rsidR="00724E07" w:rsidRPr="00724E07" w:rsidRDefault="00724E07" w:rsidP="00724E07">
      <w:pPr>
        <w:pStyle w:val="BodyTextIndent"/>
        <w:suppressAutoHyphens/>
        <w:autoSpaceDN w:val="0"/>
        <w:spacing w:after="0"/>
        <w:ind w:left="0"/>
        <w:jc w:val="both"/>
        <w:textAlignment w:val="baseline"/>
        <w:rPr>
          <w:rFonts w:ascii="Trebuchet MS" w:eastAsia="MS Mincho" w:hAnsi="Trebuchet MS"/>
          <w:color w:val="000000"/>
          <w:lang w:eastAsia="en-GB"/>
        </w:rPr>
      </w:pPr>
      <w:r w:rsidRPr="00724E07">
        <w:rPr>
          <w:rFonts w:ascii="Trebuchet MS" w:eastAsia="MS Mincho" w:hAnsi="Trebuchet MS"/>
          <w:color w:val="000000"/>
          <w:lang w:eastAsia="en-GB"/>
        </w:rPr>
        <w:t>18. Respectă regulamentul de ordine internă.</w:t>
      </w:r>
    </w:p>
    <w:p w14:paraId="0F6791F2" w14:textId="77777777" w:rsidR="00724E07" w:rsidRPr="00724E07" w:rsidRDefault="00724E07" w:rsidP="00724E07">
      <w:pPr>
        <w:pStyle w:val="BodyTextIndent"/>
        <w:suppressAutoHyphens/>
        <w:autoSpaceDN w:val="0"/>
        <w:spacing w:after="0"/>
        <w:ind w:left="0"/>
        <w:jc w:val="both"/>
        <w:textAlignment w:val="baseline"/>
        <w:rPr>
          <w:rFonts w:ascii="Trebuchet MS" w:eastAsia="MS Mincho" w:hAnsi="Trebuchet MS"/>
          <w:color w:val="000000"/>
          <w:lang w:eastAsia="en-GB"/>
        </w:rPr>
      </w:pPr>
      <w:r w:rsidRPr="00724E07">
        <w:rPr>
          <w:rFonts w:ascii="Trebuchet MS" w:eastAsia="MS Mincho" w:hAnsi="Trebuchet MS"/>
          <w:color w:val="000000"/>
          <w:lang w:eastAsia="en-GB"/>
        </w:rPr>
        <w:t>19. Respectă regulamentul de organizare şi funcţionare.</w:t>
      </w:r>
    </w:p>
    <w:p w14:paraId="13569B67" w14:textId="77777777" w:rsidR="00724E07" w:rsidRPr="00724E07" w:rsidRDefault="00724E07" w:rsidP="00724E07">
      <w:pPr>
        <w:pStyle w:val="BodyTextIndent"/>
        <w:suppressAutoHyphens/>
        <w:autoSpaceDN w:val="0"/>
        <w:spacing w:after="0"/>
        <w:ind w:left="0"/>
        <w:jc w:val="both"/>
        <w:textAlignment w:val="baseline"/>
        <w:rPr>
          <w:rFonts w:ascii="Trebuchet MS" w:eastAsia="MS Mincho" w:hAnsi="Trebuchet MS"/>
          <w:color w:val="000000"/>
          <w:lang w:eastAsia="en-GB"/>
        </w:rPr>
      </w:pPr>
      <w:r w:rsidRPr="00724E07">
        <w:rPr>
          <w:rFonts w:ascii="Trebuchet MS" w:eastAsia="MS Mincho" w:hAnsi="Trebuchet MS"/>
          <w:color w:val="000000"/>
          <w:lang w:eastAsia="en-GB"/>
        </w:rPr>
        <w:t>20. Realizează în termenul stabilit, sarcinile atribuite de superiorul ierarhic.</w:t>
      </w:r>
    </w:p>
    <w:p w14:paraId="7C947184" w14:textId="77777777" w:rsidR="00724E07" w:rsidRPr="00724E07" w:rsidRDefault="00724E07" w:rsidP="00724E07">
      <w:pPr>
        <w:autoSpaceDE w:val="0"/>
        <w:autoSpaceDN w:val="0"/>
        <w:adjustRightInd w:val="0"/>
        <w:jc w:val="both"/>
        <w:rPr>
          <w:rFonts w:ascii="Trebuchet MS" w:eastAsia="MS Mincho" w:hAnsi="Trebuchet MS"/>
          <w:color w:val="000000"/>
          <w:sz w:val="24"/>
          <w:szCs w:val="24"/>
          <w:lang w:eastAsia="en-GB"/>
        </w:rPr>
      </w:pPr>
      <w:r w:rsidRPr="00724E07">
        <w:rPr>
          <w:rFonts w:ascii="Trebuchet MS" w:eastAsia="MS Mincho" w:hAnsi="Trebuchet MS"/>
          <w:color w:val="000000"/>
          <w:sz w:val="24"/>
          <w:szCs w:val="24"/>
          <w:lang w:eastAsia="en-GB"/>
        </w:rPr>
        <w:t>21. Prezintă şi susţine superiorului ierarhic lucrările şi corespondenţa aferentă sarcinilor atribuite.</w:t>
      </w:r>
    </w:p>
    <w:p w14:paraId="428E525A" w14:textId="65D3D082" w:rsidR="008E1F43" w:rsidRPr="00724E07" w:rsidRDefault="00724E07" w:rsidP="00724E07">
      <w:pPr>
        <w:jc w:val="both"/>
        <w:rPr>
          <w:rFonts w:ascii="Trebuchet MS" w:eastAsia="MS Mincho" w:hAnsi="Trebuchet MS"/>
          <w:color w:val="000000"/>
          <w:sz w:val="24"/>
          <w:szCs w:val="24"/>
          <w:lang w:eastAsia="en-GB"/>
        </w:rPr>
      </w:pPr>
      <w:r w:rsidRPr="00724E07">
        <w:rPr>
          <w:rFonts w:ascii="Trebuchet MS" w:eastAsia="MS Mincho" w:hAnsi="Trebuchet MS"/>
          <w:color w:val="000000"/>
          <w:sz w:val="24"/>
          <w:szCs w:val="24"/>
          <w:lang w:eastAsia="en-GB"/>
        </w:rPr>
        <w:t>22. Implementează activitățile specifice legate de respectarea cerintelor  și procedurilor sistemului de control intern managerial</w:t>
      </w:r>
      <w:r w:rsidR="006772B9" w:rsidRPr="00724E07">
        <w:rPr>
          <w:rFonts w:ascii="Trebuchet MS" w:eastAsia="MS Mincho" w:hAnsi="Trebuchet MS"/>
          <w:color w:val="000000"/>
          <w:sz w:val="24"/>
          <w:szCs w:val="24"/>
          <w:lang w:eastAsia="en-GB"/>
        </w:rPr>
        <w:t>.</w:t>
      </w:r>
    </w:p>
    <w:p w14:paraId="605DB2A6" w14:textId="77777777" w:rsidR="007C7EBF" w:rsidRPr="001A4A29" w:rsidRDefault="007C7EBF" w:rsidP="007C7EBF">
      <w:pPr>
        <w:jc w:val="both"/>
        <w:rPr>
          <w:rFonts w:ascii="Trebuchet MS" w:eastAsia="MS Mincho" w:hAnsi="Trebuchet MS"/>
          <w:b/>
          <w:bCs/>
          <w:sz w:val="24"/>
          <w:szCs w:val="24"/>
        </w:rPr>
      </w:pPr>
    </w:p>
    <w:p w14:paraId="059B6ABE" w14:textId="63757A6F" w:rsidR="007C7EBF" w:rsidRPr="001A4A29" w:rsidRDefault="007C7EBF" w:rsidP="007C7EBF">
      <w:pPr>
        <w:ind w:left="360"/>
        <w:jc w:val="both"/>
        <w:rPr>
          <w:rFonts w:ascii="Trebuchet MS" w:eastAsia="MS Mincho" w:hAnsi="Trebuchet MS"/>
          <w:b/>
          <w:bCs/>
          <w:sz w:val="24"/>
          <w:szCs w:val="24"/>
        </w:rPr>
      </w:pPr>
      <w:r w:rsidRPr="001A4A29">
        <w:rPr>
          <w:rFonts w:ascii="Trebuchet MS" w:eastAsia="MS Mincho" w:hAnsi="Trebuchet MS"/>
          <w:b/>
          <w:bCs/>
          <w:sz w:val="24"/>
          <w:szCs w:val="24"/>
        </w:rPr>
        <w:t>BIBLIOGRAFIE:</w:t>
      </w:r>
    </w:p>
    <w:p w14:paraId="1B5FD792" w14:textId="77777777" w:rsidR="00724E07" w:rsidRPr="00724E07" w:rsidRDefault="00724E07" w:rsidP="00724E07">
      <w:pPr>
        <w:ind w:left="284" w:hanging="360"/>
        <w:jc w:val="both"/>
        <w:rPr>
          <w:rFonts w:ascii="Trebuchet MS" w:eastAsia="MS Mincho" w:hAnsi="Trebuchet MS"/>
          <w:sz w:val="24"/>
          <w:szCs w:val="24"/>
        </w:rPr>
      </w:pPr>
      <w:r w:rsidRPr="00724E07">
        <w:rPr>
          <w:rFonts w:ascii="Trebuchet MS" w:eastAsia="MS Mincho" w:hAnsi="Trebuchet MS"/>
          <w:sz w:val="24"/>
          <w:szCs w:val="24"/>
        </w:rPr>
        <w:t>1.</w:t>
      </w:r>
      <w:r w:rsidRPr="00724E07">
        <w:rPr>
          <w:rFonts w:ascii="Trebuchet MS" w:eastAsia="MS Mincho" w:hAnsi="Trebuchet MS"/>
          <w:sz w:val="24"/>
          <w:szCs w:val="24"/>
        </w:rPr>
        <w:tab/>
        <w:t>Constituția României, republicată;</w:t>
      </w:r>
    </w:p>
    <w:p w14:paraId="46DDCD56" w14:textId="77777777" w:rsidR="00724E07" w:rsidRPr="00724E07" w:rsidRDefault="00724E07" w:rsidP="00724E07">
      <w:pPr>
        <w:ind w:left="284" w:hanging="360"/>
        <w:jc w:val="both"/>
        <w:rPr>
          <w:rFonts w:ascii="Trebuchet MS" w:eastAsia="MS Mincho" w:hAnsi="Trebuchet MS"/>
          <w:sz w:val="24"/>
          <w:szCs w:val="24"/>
        </w:rPr>
      </w:pPr>
      <w:r w:rsidRPr="00724E07">
        <w:rPr>
          <w:rFonts w:ascii="Trebuchet MS" w:eastAsia="MS Mincho" w:hAnsi="Trebuchet MS"/>
          <w:sz w:val="24"/>
          <w:szCs w:val="24"/>
        </w:rPr>
        <w:t>2.</w:t>
      </w:r>
      <w:r w:rsidRPr="00724E07">
        <w:rPr>
          <w:rFonts w:ascii="Trebuchet MS" w:eastAsia="MS Mincho" w:hAnsi="Trebuchet MS"/>
          <w:sz w:val="24"/>
          <w:szCs w:val="24"/>
        </w:rPr>
        <w:tab/>
        <w:t>Titlul I și II ale părții a VI-a din Ordonanța de urgență a Guvernului nr. 57/2019 privind Codul administrativ, cu modificările și completările ulterioare;</w:t>
      </w:r>
    </w:p>
    <w:p w14:paraId="461B3927" w14:textId="77777777" w:rsidR="00724E07" w:rsidRPr="00724E07" w:rsidRDefault="00724E07" w:rsidP="00724E07">
      <w:pPr>
        <w:ind w:left="284" w:hanging="360"/>
        <w:jc w:val="both"/>
        <w:rPr>
          <w:rFonts w:ascii="Trebuchet MS" w:eastAsia="MS Mincho" w:hAnsi="Trebuchet MS"/>
          <w:sz w:val="24"/>
          <w:szCs w:val="24"/>
        </w:rPr>
      </w:pPr>
      <w:r w:rsidRPr="00724E07">
        <w:rPr>
          <w:rFonts w:ascii="Trebuchet MS" w:eastAsia="MS Mincho" w:hAnsi="Trebuchet MS"/>
          <w:sz w:val="24"/>
          <w:szCs w:val="24"/>
        </w:rPr>
        <w:lastRenderedPageBreak/>
        <w:t>3.</w:t>
      </w:r>
      <w:r w:rsidRPr="00724E07">
        <w:rPr>
          <w:rFonts w:ascii="Trebuchet MS" w:eastAsia="MS Mincho" w:hAnsi="Trebuchet MS"/>
          <w:sz w:val="24"/>
          <w:szCs w:val="24"/>
        </w:rPr>
        <w:tab/>
        <w:t>Ordonanța Guvernului nr. 137/2000 (r), privind prevenirea și sancționarea tuturor formelor de discriminare, cu modificările și completările ulterioare;</w:t>
      </w:r>
    </w:p>
    <w:p w14:paraId="1D6C7000" w14:textId="77777777" w:rsidR="00724E07" w:rsidRPr="00724E07" w:rsidRDefault="00724E07" w:rsidP="00724E07">
      <w:pPr>
        <w:ind w:left="284" w:hanging="360"/>
        <w:jc w:val="both"/>
        <w:rPr>
          <w:rFonts w:ascii="Trebuchet MS" w:eastAsia="MS Mincho" w:hAnsi="Trebuchet MS"/>
          <w:sz w:val="24"/>
          <w:szCs w:val="24"/>
        </w:rPr>
      </w:pPr>
      <w:r w:rsidRPr="00724E07">
        <w:rPr>
          <w:rFonts w:ascii="Trebuchet MS" w:eastAsia="MS Mincho" w:hAnsi="Trebuchet MS"/>
          <w:sz w:val="24"/>
          <w:szCs w:val="24"/>
        </w:rPr>
        <w:t>4.</w:t>
      </w:r>
      <w:r w:rsidRPr="00724E07">
        <w:rPr>
          <w:rFonts w:ascii="Trebuchet MS" w:eastAsia="MS Mincho" w:hAnsi="Trebuchet MS"/>
          <w:sz w:val="24"/>
          <w:szCs w:val="24"/>
        </w:rPr>
        <w:tab/>
        <w:t>Legea nr. 202/2002 privind egalitatea de șanse și de tratament între femei şi bărbați, republicată, cu modificările și completările ulterioare;</w:t>
      </w:r>
    </w:p>
    <w:p w14:paraId="641179E1" w14:textId="77777777" w:rsidR="00724E07" w:rsidRPr="00724E07" w:rsidRDefault="00724E07" w:rsidP="00724E07">
      <w:pPr>
        <w:ind w:left="284" w:hanging="360"/>
        <w:jc w:val="both"/>
        <w:rPr>
          <w:rFonts w:ascii="Trebuchet MS" w:eastAsia="MS Mincho" w:hAnsi="Trebuchet MS"/>
          <w:sz w:val="24"/>
          <w:szCs w:val="24"/>
        </w:rPr>
      </w:pPr>
      <w:r w:rsidRPr="00724E07">
        <w:rPr>
          <w:rFonts w:ascii="Trebuchet MS" w:eastAsia="MS Mincho" w:hAnsi="Trebuchet MS"/>
          <w:sz w:val="24"/>
          <w:szCs w:val="24"/>
        </w:rPr>
        <w:t>5.</w:t>
      </w:r>
      <w:r w:rsidRPr="00724E07">
        <w:rPr>
          <w:rFonts w:ascii="Trebuchet MS" w:eastAsia="MS Mincho" w:hAnsi="Trebuchet MS"/>
          <w:sz w:val="24"/>
          <w:szCs w:val="24"/>
        </w:rPr>
        <w:tab/>
        <w:t>Hotărârea Guvernului nr. 43/2020 privind organizarea și funcționarea Ministerului Mediului, Apelor și Pădurilor;</w:t>
      </w:r>
    </w:p>
    <w:p w14:paraId="0D7D8A54" w14:textId="77777777" w:rsidR="00724E07" w:rsidRPr="00724E07" w:rsidRDefault="00724E07" w:rsidP="00724E07">
      <w:pPr>
        <w:ind w:left="284" w:hanging="360"/>
        <w:jc w:val="both"/>
        <w:rPr>
          <w:rFonts w:ascii="Trebuchet MS" w:eastAsia="MS Mincho" w:hAnsi="Trebuchet MS"/>
          <w:sz w:val="24"/>
          <w:szCs w:val="24"/>
        </w:rPr>
      </w:pPr>
      <w:r w:rsidRPr="00724E07">
        <w:rPr>
          <w:rFonts w:ascii="Trebuchet MS" w:eastAsia="MS Mincho" w:hAnsi="Trebuchet MS"/>
          <w:sz w:val="24"/>
          <w:szCs w:val="24"/>
        </w:rPr>
        <w:t>6. Ordonanța de Urgență a Guvernului nr. 195/2005 privind protecția mediului, cu modificările şi completările ulterioare, aprobată prin Legea nr. 265/2006, cu modificările şi completările ulterioare;</w:t>
      </w:r>
    </w:p>
    <w:p w14:paraId="243066F9" w14:textId="77777777" w:rsidR="00724E07" w:rsidRPr="00724E07" w:rsidRDefault="00724E07" w:rsidP="00724E07">
      <w:pPr>
        <w:ind w:left="284" w:hanging="360"/>
        <w:jc w:val="both"/>
        <w:rPr>
          <w:rFonts w:ascii="Trebuchet MS" w:eastAsia="MS Mincho" w:hAnsi="Trebuchet MS"/>
          <w:sz w:val="24"/>
          <w:szCs w:val="24"/>
        </w:rPr>
      </w:pPr>
      <w:r w:rsidRPr="00724E07">
        <w:rPr>
          <w:rFonts w:ascii="Trebuchet MS" w:eastAsia="MS Mincho" w:hAnsi="Trebuchet MS"/>
          <w:sz w:val="24"/>
          <w:szCs w:val="24"/>
        </w:rPr>
        <w:t xml:space="preserve">7. </w:t>
      </w:r>
      <w:r w:rsidRPr="00724E07">
        <w:rPr>
          <w:rFonts w:ascii="Trebuchet MS" w:eastAsia="MS Mincho" w:hAnsi="Trebuchet MS"/>
          <w:sz w:val="24"/>
          <w:szCs w:val="24"/>
        </w:rPr>
        <w:tab/>
        <w:t>Legea nr.22/2001 pentru ratificarea Convenției privind evaluarea impactului asupra mediului în context transfrontieră, adoptată la Espoo la 25 februarie 1991;</w:t>
      </w:r>
    </w:p>
    <w:p w14:paraId="6FEB299C" w14:textId="77777777" w:rsidR="00724E07" w:rsidRPr="00724E07" w:rsidRDefault="00724E07" w:rsidP="00724E07">
      <w:pPr>
        <w:ind w:left="284" w:hanging="360"/>
        <w:jc w:val="both"/>
        <w:rPr>
          <w:rFonts w:ascii="Trebuchet MS" w:eastAsia="MS Mincho" w:hAnsi="Trebuchet MS"/>
          <w:sz w:val="24"/>
          <w:szCs w:val="24"/>
        </w:rPr>
      </w:pPr>
      <w:r w:rsidRPr="00724E07">
        <w:rPr>
          <w:rFonts w:ascii="Trebuchet MS" w:eastAsia="MS Mincho" w:hAnsi="Trebuchet MS"/>
          <w:sz w:val="24"/>
          <w:szCs w:val="24"/>
        </w:rPr>
        <w:t>8.</w:t>
      </w:r>
      <w:r w:rsidRPr="00724E07">
        <w:rPr>
          <w:rFonts w:ascii="Trebuchet MS" w:eastAsia="MS Mincho" w:hAnsi="Trebuchet MS"/>
          <w:sz w:val="24"/>
          <w:szCs w:val="24"/>
        </w:rPr>
        <w:tab/>
        <w:t>Legea nr.86/2000 pentru ratificarea Convenției privind accesul la informație, participarea publicului la luarea deciziei și accesul la justiție în probleme de mediu, semnata la Aarhus la 25 iunie 1998;</w:t>
      </w:r>
    </w:p>
    <w:p w14:paraId="2BA826A1" w14:textId="77777777" w:rsidR="00724E07" w:rsidRPr="00724E07" w:rsidRDefault="00724E07" w:rsidP="00724E07">
      <w:pPr>
        <w:ind w:left="284" w:hanging="360"/>
        <w:jc w:val="both"/>
        <w:rPr>
          <w:rFonts w:ascii="Trebuchet MS" w:eastAsia="MS Mincho" w:hAnsi="Trebuchet MS"/>
          <w:sz w:val="24"/>
          <w:szCs w:val="24"/>
        </w:rPr>
      </w:pPr>
      <w:r w:rsidRPr="00724E07">
        <w:rPr>
          <w:rFonts w:ascii="Trebuchet MS" w:eastAsia="MS Mincho" w:hAnsi="Trebuchet MS"/>
          <w:sz w:val="24"/>
          <w:szCs w:val="24"/>
        </w:rPr>
        <w:t>9.</w:t>
      </w:r>
      <w:r w:rsidRPr="00724E07">
        <w:rPr>
          <w:rFonts w:ascii="Trebuchet MS" w:eastAsia="MS Mincho" w:hAnsi="Trebuchet MS"/>
          <w:sz w:val="24"/>
          <w:szCs w:val="24"/>
        </w:rPr>
        <w:tab/>
        <w:t>Legea nr.292/2018 privind evaluarea impactului anumitor proiecte publice și private asupra mediului;</w:t>
      </w:r>
    </w:p>
    <w:p w14:paraId="6CDECA20" w14:textId="77777777" w:rsidR="00724E07" w:rsidRPr="00724E07" w:rsidRDefault="00724E07" w:rsidP="00724E07">
      <w:pPr>
        <w:ind w:left="284" w:hanging="360"/>
        <w:jc w:val="both"/>
        <w:rPr>
          <w:rFonts w:ascii="Trebuchet MS" w:eastAsia="MS Mincho" w:hAnsi="Trebuchet MS"/>
          <w:sz w:val="24"/>
          <w:szCs w:val="24"/>
        </w:rPr>
      </w:pPr>
      <w:r w:rsidRPr="00724E07">
        <w:rPr>
          <w:rFonts w:ascii="Trebuchet MS" w:eastAsia="MS Mincho" w:hAnsi="Trebuchet MS"/>
          <w:sz w:val="24"/>
          <w:szCs w:val="24"/>
        </w:rPr>
        <w:t>10.Ordonanța de urgență nr. 68/2007 privind răspunderea de mediu cu referire la prevenirea și repararea prejudiciului asupra mediului, aprobata prin Legea nr.19/2008, cu modificările și completările ulterioare;</w:t>
      </w:r>
    </w:p>
    <w:p w14:paraId="39FD0D16" w14:textId="77777777" w:rsidR="00724E07" w:rsidRPr="00724E07" w:rsidRDefault="00724E07" w:rsidP="00724E07">
      <w:pPr>
        <w:ind w:left="284" w:hanging="360"/>
        <w:jc w:val="both"/>
        <w:rPr>
          <w:rFonts w:ascii="Trebuchet MS" w:eastAsia="MS Mincho" w:hAnsi="Trebuchet MS"/>
          <w:sz w:val="24"/>
          <w:szCs w:val="24"/>
        </w:rPr>
      </w:pPr>
      <w:r w:rsidRPr="00724E07">
        <w:rPr>
          <w:rFonts w:ascii="Trebuchet MS" w:eastAsia="MS Mincho" w:hAnsi="Trebuchet MS"/>
          <w:sz w:val="24"/>
          <w:szCs w:val="24"/>
        </w:rPr>
        <w:t>11.Hotărârea Guvernului nr.1076/2004 privind stabilirea procedurii de realizare a evaluării de mediu pentru planuri şi programe;</w:t>
      </w:r>
    </w:p>
    <w:p w14:paraId="3BEBC85A" w14:textId="77777777" w:rsidR="00724E07" w:rsidRPr="00724E07" w:rsidRDefault="00724E07" w:rsidP="00724E07">
      <w:pPr>
        <w:ind w:left="284" w:hanging="360"/>
        <w:jc w:val="both"/>
        <w:rPr>
          <w:rFonts w:ascii="Trebuchet MS" w:eastAsia="MS Mincho" w:hAnsi="Trebuchet MS"/>
          <w:sz w:val="24"/>
          <w:szCs w:val="24"/>
        </w:rPr>
      </w:pPr>
      <w:r w:rsidRPr="00724E07">
        <w:rPr>
          <w:rFonts w:ascii="Trebuchet MS" w:eastAsia="MS Mincho" w:hAnsi="Trebuchet MS"/>
          <w:sz w:val="24"/>
          <w:szCs w:val="24"/>
        </w:rPr>
        <w:t>12.Ordinul MMDD nr.1798/2007 pentru aprobarea procedurii de emitere a autorizației de mediu, cu modificările și completările ulterioare;</w:t>
      </w:r>
    </w:p>
    <w:p w14:paraId="5F7209D9" w14:textId="77777777" w:rsidR="00724E07" w:rsidRPr="00724E07" w:rsidRDefault="00724E07" w:rsidP="00724E07">
      <w:pPr>
        <w:ind w:left="284" w:hanging="360"/>
        <w:jc w:val="both"/>
        <w:rPr>
          <w:rFonts w:ascii="Trebuchet MS" w:eastAsia="MS Mincho" w:hAnsi="Trebuchet MS"/>
          <w:sz w:val="24"/>
          <w:szCs w:val="24"/>
        </w:rPr>
      </w:pPr>
      <w:r w:rsidRPr="00724E07">
        <w:rPr>
          <w:rFonts w:ascii="Trebuchet MS" w:eastAsia="MS Mincho" w:hAnsi="Trebuchet MS"/>
          <w:sz w:val="24"/>
          <w:szCs w:val="24"/>
        </w:rPr>
        <w:t>13.Ordinul MMAP nr. 269/2020 privind aprobarea ghidului general aplicabil etapelor procedurii de evaluare a impactului asupra mediului, a ghidului pentru evaluarea impactului asupra mediului în context transfrontieră și a altor ghiduri specifice pentru diferite domenii și categorii de proiecte.13. Manual ECDL Utilizarea computerului Windows 10 - Raluca Constantinescu, Ionuț Dănăilă;</w:t>
      </w:r>
    </w:p>
    <w:p w14:paraId="34F0ABEA" w14:textId="77777777" w:rsidR="00724E07" w:rsidRPr="00724E07" w:rsidRDefault="00724E07" w:rsidP="00724E07">
      <w:pPr>
        <w:ind w:left="284" w:hanging="360"/>
        <w:jc w:val="both"/>
        <w:rPr>
          <w:rFonts w:ascii="Trebuchet MS" w:eastAsia="MS Mincho" w:hAnsi="Trebuchet MS"/>
          <w:sz w:val="24"/>
          <w:szCs w:val="24"/>
        </w:rPr>
      </w:pPr>
      <w:r w:rsidRPr="00724E07">
        <w:rPr>
          <w:rFonts w:ascii="Trebuchet MS" w:eastAsia="MS Mincho" w:hAnsi="Trebuchet MS"/>
          <w:sz w:val="24"/>
          <w:szCs w:val="24"/>
        </w:rPr>
        <w:t>14. Manual ECDL Calcul tabelar - Microsoft Excel 2019 - Raluca Constantinescu, Ionuț Dănăilă;</w:t>
      </w:r>
    </w:p>
    <w:p w14:paraId="100000EF" w14:textId="77777777" w:rsidR="00724E07" w:rsidRPr="00724E07" w:rsidRDefault="00724E07" w:rsidP="00724E07">
      <w:pPr>
        <w:ind w:left="284" w:hanging="360"/>
        <w:jc w:val="both"/>
        <w:rPr>
          <w:rFonts w:ascii="Trebuchet MS" w:eastAsia="MS Mincho" w:hAnsi="Trebuchet MS"/>
          <w:sz w:val="24"/>
          <w:szCs w:val="24"/>
        </w:rPr>
      </w:pPr>
      <w:r w:rsidRPr="00724E07">
        <w:rPr>
          <w:rFonts w:ascii="Trebuchet MS" w:eastAsia="MS Mincho" w:hAnsi="Trebuchet MS"/>
          <w:sz w:val="24"/>
          <w:szCs w:val="24"/>
        </w:rPr>
        <w:t>15. Manual ECDL Editare de text - Microsoft Word 2019 - Raluca Constantinescu, Ionuț Dănăilă;</w:t>
      </w:r>
    </w:p>
    <w:p w14:paraId="6B308AE4" w14:textId="77777777" w:rsidR="00724E07" w:rsidRPr="00724E07" w:rsidRDefault="00724E07" w:rsidP="00724E07">
      <w:pPr>
        <w:ind w:left="284" w:hanging="360"/>
        <w:jc w:val="both"/>
        <w:rPr>
          <w:rFonts w:ascii="Trebuchet MS" w:eastAsia="MS Mincho" w:hAnsi="Trebuchet MS"/>
          <w:sz w:val="24"/>
          <w:szCs w:val="24"/>
        </w:rPr>
      </w:pPr>
      <w:r w:rsidRPr="00724E07">
        <w:rPr>
          <w:rFonts w:ascii="Trebuchet MS" w:eastAsia="MS Mincho" w:hAnsi="Trebuchet MS"/>
          <w:sz w:val="24"/>
          <w:szCs w:val="24"/>
        </w:rPr>
        <w:t>16. Manual ECDL Instrumente online - Microsoft Outlook 2019 - Raluca Constantinescu, Ionuț Dănăilă;</w:t>
      </w:r>
    </w:p>
    <w:p w14:paraId="404D4444" w14:textId="77777777" w:rsidR="00724E07" w:rsidRPr="00724E07" w:rsidRDefault="00724E07" w:rsidP="00724E07">
      <w:pPr>
        <w:ind w:left="284" w:hanging="360"/>
        <w:jc w:val="both"/>
        <w:rPr>
          <w:rFonts w:ascii="Trebuchet MS" w:eastAsia="MS Mincho" w:hAnsi="Trebuchet MS"/>
          <w:sz w:val="24"/>
          <w:szCs w:val="24"/>
        </w:rPr>
      </w:pPr>
      <w:r w:rsidRPr="00724E07">
        <w:rPr>
          <w:rFonts w:ascii="Trebuchet MS" w:eastAsia="MS Mincho" w:hAnsi="Trebuchet MS"/>
          <w:sz w:val="24"/>
          <w:szCs w:val="24"/>
        </w:rPr>
        <w:t>17. Manual ECDL Baze de date - Microsoft Access 2019 - Raluca Constantinescu, Ionuț Dănăilă;</w:t>
      </w:r>
    </w:p>
    <w:p w14:paraId="342228F7" w14:textId="77777777" w:rsidR="00724E07" w:rsidRDefault="00724E07" w:rsidP="00724E07">
      <w:pPr>
        <w:ind w:left="284" w:hanging="360"/>
        <w:jc w:val="both"/>
        <w:rPr>
          <w:rFonts w:ascii="Trebuchet MS" w:eastAsia="MS Mincho" w:hAnsi="Trebuchet MS"/>
          <w:sz w:val="24"/>
          <w:szCs w:val="24"/>
        </w:rPr>
      </w:pPr>
      <w:r w:rsidRPr="00724E07">
        <w:rPr>
          <w:rFonts w:ascii="Trebuchet MS" w:eastAsia="MS Mincho" w:hAnsi="Trebuchet MS"/>
          <w:sz w:val="24"/>
          <w:szCs w:val="24"/>
        </w:rPr>
        <w:t>18.Manual ECDL Prezentari - Microsoft PowerPoint 2019 - Raluca Constantinescu, Ionuț Dănăilă;</w:t>
      </w:r>
    </w:p>
    <w:p w14:paraId="386677A3" w14:textId="1F344AB1" w:rsidR="00F74F93" w:rsidRDefault="00CA4DF8" w:rsidP="00724E07">
      <w:pPr>
        <w:ind w:left="284" w:hanging="360"/>
        <w:jc w:val="both"/>
        <w:rPr>
          <w:rFonts w:ascii="Trebuchet MS" w:eastAsia="MS Mincho" w:hAnsi="Trebuchet MS"/>
          <w:sz w:val="24"/>
          <w:szCs w:val="24"/>
        </w:rPr>
      </w:pPr>
      <w:r w:rsidRPr="001A4A29">
        <w:rPr>
          <w:rFonts w:ascii="Trebuchet MS" w:eastAsia="MS Mincho" w:hAnsi="Trebuchet MS"/>
          <w:b/>
          <w:sz w:val="24"/>
          <w:szCs w:val="24"/>
        </w:rPr>
        <w:t>NOTĂ:</w:t>
      </w:r>
      <w:r w:rsidRPr="001A4A29">
        <w:rPr>
          <w:rFonts w:ascii="Trebuchet MS" w:eastAsia="MS Mincho" w:hAnsi="Trebuchet MS"/>
          <w:sz w:val="24"/>
          <w:szCs w:val="24"/>
        </w:rPr>
        <w:t xml:space="preserve"> Actele normative se completează cu reglementările legale de completare și modificare a acestora, precum și cu republicările ulterioare.</w:t>
      </w:r>
    </w:p>
    <w:p w14:paraId="4B7681C0" w14:textId="77777777" w:rsidR="00AC7C73" w:rsidRPr="006772B9" w:rsidRDefault="00AC7C73" w:rsidP="006772B9">
      <w:pPr>
        <w:ind w:left="360" w:firstLine="720"/>
        <w:jc w:val="both"/>
        <w:rPr>
          <w:rFonts w:ascii="Trebuchet MS" w:eastAsia="MS Mincho" w:hAnsi="Trebuchet MS"/>
          <w:sz w:val="24"/>
          <w:szCs w:val="24"/>
        </w:rPr>
      </w:pPr>
    </w:p>
    <w:p w14:paraId="31987774" w14:textId="31B34E65" w:rsidR="001A4A29" w:rsidRDefault="001A4A29" w:rsidP="001A4A29">
      <w:pPr>
        <w:jc w:val="both"/>
        <w:rPr>
          <w:rFonts w:ascii="Trebuchet MS" w:eastAsia="MS Mincho" w:hAnsi="Trebuchet MS"/>
          <w:b/>
          <w:bCs/>
          <w:sz w:val="24"/>
          <w:szCs w:val="24"/>
        </w:rPr>
      </w:pPr>
      <w:r w:rsidRPr="001A4A29">
        <w:rPr>
          <w:rFonts w:ascii="Trebuchet MS" w:eastAsia="MS Mincho" w:hAnsi="Trebuchet MS"/>
          <w:b/>
          <w:bCs/>
          <w:sz w:val="24"/>
          <w:szCs w:val="24"/>
        </w:rPr>
        <w:t>TEMATICĂ</w:t>
      </w:r>
    </w:p>
    <w:p w14:paraId="46D33EE6" w14:textId="77777777" w:rsidR="00724E07" w:rsidRDefault="00724E07" w:rsidP="001A4A29">
      <w:pPr>
        <w:jc w:val="both"/>
        <w:rPr>
          <w:rFonts w:ascii="Trebuchet MS" w:eastAsia="MS Mincho" w:hAnsi="Trebuchet MS"/>
          <w:b/>
          <w:bCs/>
          <w:sz w:val="24"/>
          <w:szCs w:val="24"/>
        </w:rPr>
      </w:pPr>
    </w:p>
    <w:p w14:paraId="0256E501" w14:textId="77777777" w:rsidR="00724E07" w:rsidRPr="00E70644" w:rsidRDefault="00724E07" w:rsidP="00724E07">
      <w:pPr>
        <w:pStyle w:val="ListParagraph"/>
        <w:numPr>
          <w:ilvl w:val="0"/>
          <w:numId w:val="19"/>
        </w:numPr>
        <w:ind w:left="0" w:right="65" w:firstLine="0"/>
        <w:contextualSpacing/>
        <w:jc w:val="both"/>
        <w:rPr>
          <w:rFonts w:ascii="Trebuchet MS" w:hAnsi="Trebuchet MS"/>
          <w:bCs/>
        </w:rPr>
      </w:pPr>
      <w:proofErr w:type="spellStart"/>
      <w:r>
        <w:rPr>
          <w:rFonts w:ascii="Trebuchet MS" w:hAnsi="Trebuchet MS"/>
          <w:bCs/>
        </w:rPr>
        <w:t>Funcțiile</w:t>
      </w:r>
      <w:proofErr w:type="spellEnd"/>
      <w:r>
        <w:rPr>
          <w:rFonts w:ascii="Trebuchet MS" w:hAnsi="Trebuchet MS"/>
          <w:bCs/>
        </w:rPr>
        <w:t xml:space="preserve"> pe care le </w:t>
      </w:r>
      <w:proofErr w:type="spellStart"/>
      <w:r>
        <w:rPr>
          <w:rFonts w:ascii="Trebuchet MS" w:hAnsi="Trebuchet MS"/>
          <w:bCs/>
        </w:rPr>
        <w:t>exercită</w:t>
      </w:r>
      <w:proofErr w:type="spellEnd"/>
      <w:r w:rsidRPr="00E70644">
        <w:rPr>
          <w:rFonts w:ascii="Trebuchet MS" w:hAnsi="Trebuchet MS"/>
          <w:bCs/>
        </w:rPr>
        <w:t xml:space="preserve"> </w:t>
      </w:r>
      <w:proofErr w:type="spellStart"/>
      <w:r w:rsidRPr="00E70644">
        <w:rPr>
          <w:rFonts w:ascii="Trebuchet MS" w:hAnsi="Trebuchet MS"/>
          <w:bCs/>
        </w:rPr>
        <w:t>Ministerul</w:t>
      </w:r>
      <w:proofErr w:type="spellEnd"/>
      <w:r w:rsidRPr="00E70644">
        <w:rPr>
          <w:rFonts w:ascii="Trebuchet MS" w:hAnsi="Trebuchet MS"/>
          <w:bCs/>
        </w:rPr>
        <w:t xml:space="preserve"> </w:t>
      </w:r>
      <w:proofErr w:type="spellStart"/>
      <w:r w:rsidRPr="00E70644">
        <w:rPr>
          <w:rFonts w:ascii="Trebuchet MS" w:hAnsi="Trebuchet MS"/>
          <w:bCs/>
        </w:rPr>
        <w:t>Mediului</w:t>
      </w:r>
      <w:proofErr w:type="spellEnd"/>
      <w:r w:rsidRPr="00E70644">
        <w:rPr>
          <w:rFonts w:ascii="Trebuchet MS" w:hAnsi="Trebuchet MS"/>
          <w:bCs/>
        </w:rPr>
        <w:t xml:space="preserve">, </w:t>
      </w:r>
      <w:proofErr w:type="spellStart"/>
      <w:r w:rsidRPr="00E70644">
        <w:rPr>
          <w:rFonts w:ascii="Trebuchet MS" w:hAnsi="Trebuchet MS"/>
          <w:bCs/>
        </w:rPr>
        <w:t>Apelor</w:t>
      </w:r>
      <w:proofErr w:type="spellEnd"/>
      <w:r w:rsidRPr="00E70644">
        <w:rPr>
          <w:rFonts w:ascii="Trebuchet MS" w:hAnsi="Trebuchet MS"/>
          <w:bCs/>
        </w:rPr>
        <w:t xml:space="preserve"> </w:t>
      </w:r>
      <w:proofErr w:type="spellStart"/>
      <w:r w:rsidRPr="00E70644">
        <w:rPr>
          <w:rFonts w:ascii="Trebuchet MS" w:hAnsi="Trebuchet MS"/>
          <w:bCs/>
        </w:rPr>
        <w:t>și</w:t>
      </w:r>
      <w:proofErr w:type="spellEnd"/>
      <w:r w:rsidRPr="00E70644">
        <w:rPr>
          <w:rFonts w:ascii="Trebuchet MS" w:hAnsi="Trebuchet MS"/>
          <w:bCs/>
        </w:rPr>
        <w:t xml:space="preserve"> </w:t>
      </w:r>
      <w:proofErr w:type="spellStart"/>
      <w:r w:rsidRPr="00E70644">
        <w:rPr>
          <w:rFonts w:ascii="Trebuchet MS" w:hAnsi="Trebuchet MS"/>
          <w:bCs/>
        </w:rPr>
        <w:t>Pădurilor</w:t>
      </w:r>
      <w:proofErr w:type="spellEnd"/>
      <w:r>
        <w:rPr>
          <w:rFonts w:ascii="Trebuchet MS" w:hAnsi="Trebuchet MS"/>
          <w:bCs/>
        </w:rPr>
        <w:t xml:space="preserve">, </w:t>
      </w:r>
      <w:proofErr w:type="spellStart"/>
      <w:r>
        <w:rPr>
          <w:rFonts w:ascii="Trebuchet MS" w:hAnsi="Trebuchet MS"/>
          <w:bCs/>
        </w:rPr>
        <w:t>în</w:t>
      </w:r>
      <w:proofErr w:type="spellEnd"/>
      <w:r>
        <w:rPr>
          <w:rFonts w:ascii="Trebuchet MS" w:hAnsi="Trebuchet MS"/>
          <w:bCs/>
        </w:rPr>
        <w:t xml:space="preserve"> </w:t>
      </w:r>
      <w:proofErr w:type="spellStart"/>
      <w:r>
        <w:rPr>
          <w:rFonts w:ascii="Trebuchet MS" w:hAnsi="Trebuchet MS"/>
          <w:bCs/>
        </w:rPr>
        <w:t>condițiile</w:t>
      </w:r>
      <w:proofErr w:type="spellEnd"/>
      <w:r>
        <w:rPr>
          <w:rFonts w:ascii="Trebuchet MS" w:hAnsi="Trebuchet MS"/>
          <w:bCs/>
        </w:rPr>
        <w:t xml:space="preserve"> </w:t>
      </w:r>
      <w:proofErr w:type="spellStart"/>
      <w:r>
        <w:rPr>
          <w:rFonts w:ascii="Trebuchet MS" w:hAnsi="Trebuchet MS"/>
          <w:bCs/>
        </w:rPr>
        <w:t>legii</w:t>
      </w:r>
      <w:proofErr w:type="spellEnd"/>
      <w:r>
        <w:rPr>
          <w:rFonts w:ascii="Trebuchet MS" w:hAnsi="Trebuchet MS"/>
          <w:bCs/>
        </w:rPr>
        <w:t xml:space="preserve">, </w:t>
      </w:r>
      <w:proofErr w:type="spellStart"/>
      <w:r>
        <w:rPr>
          <w:rFonts w:ascii="Trebuchet MS" w:hAnsi="Trebuchet MS"/>
          <w:bCs/>
        </w:rPr>
        <w:t>în</w:t>
      </w:r>
      <w:proofErr w:type="spellEnd"/>
      <w:r>
        <w:rPr>
          <w:rFonts w:ascii="Trebuchet MS" w:hAnsi="Trebuchet MS"/>
          <w:bCs/>
        </w:rPr>
        <w:t xml:space="preserve"> </w:t>
      </w:r>
      <w:proofErr w:type="spellStart"/>
      <w:r>
        <w:rPr>
          <w:rFonts w:ascii="Trebuchet MS" w:hAnsi="Trebuchet MS"/>
          <w:bCs/>
        </w:rPr>
        <w:t>domeniile</w:t>
      </w:r>
      <w:proofErr w:type="spellEnd"/>
      <w:r>
        <w:rPr>
          <w:rFonts w:ascii="Trebuchet MS" w:hAnsi="Trebuchet MS"/>
          <w:bCs/>
        </w:rPr>
        <w:t xml:space="preserve"> </w:t>
      </w:r>
      <w:proofErr w:type="spellStart"/>
      <w:r>
        <w:rPr>
          <w:rFonts w:ascii="Trebuchet MS" w:hAnsi="Trebuchet MS"/>
          <w:bCs/>
        </w:rPr>
        <w:t>proprii</w:t>
      </w:r>
      <w:proofErr w:type="spellEnd"/>
      <w:r>
        <w:rPr>
          <w:rFonts w:ascii="Trebuchet MS" w:hAnsi="Trebuchet MS"/>
          <w:bCs/>
        </w:rPr>
        <w:t xml:space="preserve"> de </w:t>
      </w:r>
      <w:proofErr w:type="spellStart"/>
      <w:r>
        <w:rPr>
          <w:rFonts w:ascii="Trebuchet MS" w:hAnsi="Trebuchet MS"/>
          <w:bCs/>
        </w:rPr>
        <w:t>competență</w:t>
      </w:r>
      <w:proofErr w:type="spellEnd"/>
      <w:r w:rsidRPr="00E70644">
        <w:rPr>
          <w:rFonts w:ascii="Trebuchet MS" w:hAnsi="Trebuchet MS"/>
          <w:bCs/>
        </w:rPr>
        <w:t>;</w:t>
      </w:r>
    </w:p>
    <w:p w14:paraId="5A9C15C7" w14:textId="77777777" w:rsidR="00724E07" w:rsidRPr="00E70644" w:rsidRDefault="00724E07" w:rsidP="00724E07">
      <w:pPr>
        <w:pStyle w:val="ListParagraph"/>
        <w:numPr>
          <w:ilvl w:val="0"/>
          <w:numId w:val="19"/>
        </w:numPr>
        <w:ind w:left="0" w:right="65" w:firstLine="0"/>
        <w:contextualSpacing/>
        <w:jc w:val="both"/>
        <w:rPr>
          <w:rFonts w:ascii="Trebuchet MS" w:hAnsi="Trebuchet MS"/>
          <w:bCs/>
        </w:rPr>
      </w:pPr>
      <w:proofErr w:type="spellStart"/>
      <w:r w:rsidRPr="00E70644">
        <w:rPr>
          <w:rFonts w:ascii="Trebuchet MS" w:hAnsi="Trebuchet MS"/>
          <w:bCs/>
        </w:rPr>
        <w:t>Respectarea</w:t>
      </w:r>
      <w:proofErr w:type="spellEnd"/>
      <w:r w:rsidRPr="00E70644">
        <w:rPr>
          <w:rFonts w:ascii="Trebuchet MS" w:hAnsi="Trebuchet MS"/>
          <w:bCs/>
        </w:rPr>
        <w:t xml:space="preserve"> </w:t>
      </w:r>
      <w:proofErr w:type="spellStart"/>
      <w:r w:rsidRPr="00E70644">
        <w:rPr>
          <w:rFonts w:ascii="Trebuchet MS" w:hAnsi="Trebuchet MS"/>
          <w:bCs/>
        </w:rPr>
        <w:t>demnității</w:t>
      </w:r>
      <w:proofErr w:type="spellEnd"/>
      <w:r w:rsidRPr="00E70644">
        <w:rPr>
          <w:rFonts w:ascii="Trebuchet MS" w:hAnsi="Trebuchet MS"/>
          <w:bCs/>
        </w:rPr>
        <w:t xml:space="preserve"> </w:t>
      </w:r>
      <w:proofErr w:type="spellStart"/>
      <w:r w:rsidRPr="00E70644">
        <w:rPr>
          <w:rFonts w:ascii="Trebuchet MS" w:hAnsi="Trebuchet MS"/>
          <w:bCs/>
        </w:rPr>
        <w:t>umane</w:t>
      </w:r>
      <w:proofErr w:type="spellEnd"/>
      <w:r w:rsidRPr="00E70644">
        <w:rPr>
          <w:rFonts w:ascii="Trebuchet MS" w:hAnsi="Trebuchet MS"/>
          <w:bCs/>
        </w:rPr>
        <w:t xml:space="preserve">, </w:t>
      </w:r>
      <w:proofErr w:type="spellStart"/>
      <w:r w:rsidRPr="00E70644">
        <w:rPr>
          <w:rFonts w:ascii="Trebuchet MS" w:hAnsi="Trebuchet MS"/>
          <w:bCs/>
        </w:rPr>
        <w:t>protecția</w:t>
      </w:r>
      <w:proofErr w:type="spellEnd"/>
      <w:r w:rsidRPr="00E70644">
        <w:rPr>
          <w:rFonts w:ascii="Trebuchet MS" w:hAnsi="Trebuchet MS"/>
          <w:bCs/>
        </w:rPr>
        <w:t xml:space="preserve"> </w:t>
      </w:r>
      <w:proofErr w:type="spellStart"/>
      <w:r w:rsidRPr="00E70644">
        <w:rPr>
          <w:rFonts w:ascii="Trebuchet MS" w:hAnsi="Trebuchet MS"/>
          <w:bCs/>
        </w:rPr>
        <w:t>drepturilor</w:t>
      </w:r>
      <w:proofErr w:type="spellEnd"/>
      <w:r w:rsidRPr="00E70644">
        <w:rPr>
          <w:rFonts w:ascii="Trebuchet MS" w:hAnsi="Trebuchet MS"/>
          <w:bCs/>
        </w:rPr>
        <w:t xml:space="preserve"> </w:t>
      </w:r>
      <w:proofErr w:type="spellStart"/>
      <w:r w:rsidRPr="00E70644">
        <w:rPr>
          <w:rFonts w:ascii="Trebuchet MS" w:hAnsi="Trebuchet MS"/>
          <w:bCs/>
        </w:rPr>
        <w:t>și</w:t>
      </w:r>
      <w:proofErr w:type="spellEnd"/>
      <w:r w:rsidRPr="00E70644">
        <w:rPr>
          <w:rFonts w:ascii="Trebuchet MS" w:hAnsi="Trebuchet MS"/>
          <w:bCs/>
        </w:rPr>
        <w:t xml:space="preserve"> </w:t>
      </w:r>
      <w:proofErr w:type="spellStart"/>
      <w:r w:rsidRPr="00E70644">
        <w:rPr>
          <w:rFonts w:ascii="Trebuchet MS" w:hAnsi="Trebuchet MS"/>
          <w:bCs/>
        </w:rPr>
        <w:t>libertăților</w:t>
      </w:r>
      <w:proofErr w:type="spellEnd"/>
      <w:r w:rsidRPr="00E70644">
        <w:rPr>
          <w:rFonts w:ascii="Trebuchet MS" w:hAnsi="Trebuchet MS"/>
          <w:bCs/>
        </w:rPr>
        <w:t xml:space="preserve"> </w:t>
      </w:r>
      <w:proofErr w:type="spellStart"/>
      <w:r w:rsidRPr="00E70644">
        <w:rPr>
          <w:rFonts w:ascii="Trebuchet MS" w:hAnsi="Trebuchet MS"/>
          <w:bCs/>
        </w:rPr>
        <w:t>fundamentale</w:t>
      </w:r>
      <w:proofErr w:type="spellEnd"/>
      <w:r w:rsidRPr="00E70644">
        <w:rPr>
          <w:rFonts w:ascii="Trebuchet MS" w:hAnsi="Trebuchet MS"/>
          <w:bCs/>
        </w:rPr>
        <w:t xml:space="preserve"> ale </w:t>
      </w:r>
      <w:proofErr w:type="spellStart"/>
      <w:r w:rsidRPr="00E70644">
        <w:rPr>
          <w:rFonts w:ascii="Trebuchet MS" w:hAnsi="Trebuchet MS"/>
          <w:bCs/>
        </w:rPr>
        <w:t>omului</w:t>
      </w:r>
      <w:proofErr w:type="spellEnd"/>
      <w:r w:rsidRPr="00E70644">
        <w:rPr>
          <w:rFonts w:ascii="Trebuchet MS" w:hAnsi="Trebuchet MS"/>
          <w:bCs/>
        </w:rPr>
        <w:t xml:space="preserve">, </w:t>
      </w:r>
      <w:proofErr w:type="spellStart"/>
      <w:r w:rsidRPr="00E70644">
        <w:rPr>
          <w:rFonts w:ascii="Trebuchet MS" w:hAnsi="Trebuchet MS"/>
          <w:bCs/>
        </w:rPr>
        <w:t>prevenirea</w:t>
      </w:r>
      <w:proofErr w:type="spellEnd"/>
      <w:r w:rsidRPr="00E70644">
        <w:rPr>
          <w:rFonts w:ascii="Trebuchet MS" w:hAnsi="Trebuchet MS"/>
          <w:bCs/>
        </w:rPr>
        <w:t xml:space="preserve"> </w:t>
      </w:r>
      <w:proofErr w:type="spellStart"/>
      <w:r w:rsidRPr="00E70644">
        <w:rPr>
          <w:rFonts w:ascii="Trebuchet MS" w:hAnsi="Trebuchet MS"/>
          <w:bCs/>
        </w:rPr>
        <w:t>și</w:t>
      </w:r>
      <w:proofErr w:type="spellEnd"/>
      <w:r w:rsidRPr="00E70644">
        <w:rPr>
          <w:rFonts w:ascii="Trebuchet MS" w:hAnsi="Trebuchet MS"/>
          <w:bCs/>
        </w:rPr>
        <w:t xml:space="preserve"> </w:t>
      </w:r>
      <w:proofErr w:type="spellStart"/>
      <w:r w:rsidRPr="00E70644">
        <w:rPr>
          <w:rFonts w:ascii="Trebuchet MS" w:hAnsi="Trebuchet MS"/>
          <w:bCs/>
        </w:rPr>
        <w:t>combaterea</w:t>
      </w:r>
      <w:proofErr w:type="spellEnd"/>
      <w:r w:rsidRPr="00E70644">
        <w:rPr>
          <w:rFonts w:ascii="Trebuchet MS" w:hAnsi="Trebuchet MS"/>
          <w:bCs/>
        </w:rPr>
        <w:t xml:space="preserve"> </w:t>
      </w:r>
      <w:proofErr w:type="spellStart"/>
      <w:r w:rsidRPr="00E70644">
        <w:rPr>
          <w:rFonts w:ascii="Trebuchet MS" w:hAnsi="Trebuchet MS"/>
          <w:bCs/>
        </w:rPr>
        <w:t>incitării</w:t>
      </w:r>
      <w:proofErr w:type="spellEnd"/>
      <w:r w:rsidRPr="00E70644">
        <w:rPr>
          <w:rFonts w:ascii="Trebuchet MS" w:hAnsi="Trebuchet MS"/>
          <w:bCs/>
        </w:rPr>
        <w:t xml:space="preserve"> la </w:t>
      </w:r>
      <w:proofErr w:type="spellStart"/>
      <w:r w:rsidRPr="00E70644">
        <w:rPr>
          <w:rFonts w:ascii="Trebuchet MS" w:hAnsi="Trebuchet MS"/>
          <w:bCs/>
        </w:rPr>
        <w:t>ură</w:t>
      </w:r>
      <w:proofErr w:type="spellEnd"/>
      <w:r w:rsidRPr="00E70644">
        <w:rPr>
          <w:rFonts w:ascii="Trebuchet MS" w:hAnsi="Trebuchet MS"/>
          <w:bCs/>
        </w:rPr>
        <w:t xml:space="preserve"> </w:t>
      </w:r>
      <w:proofErr w:type="spellStart"/>
      <w:r w:rsidRPr="00E70644">
        <w:rPr>
          <w:rFonts w:ascii="Trebuchet MS" w:hAnsi="Trebuchet MS"/>
          <w:bCs/>
        </w:rPr>
        <w:t>și</w:t>
      </w:r>
      <w:proofErr w:type="spellEnd"/>
      <w:r w:rsidRPr="00E70644">
        <w:rPr>
          <w:rFonts w:ascii="Trebuchet MS" w:hAnsi="Trebuchet MS"/>
          <w:bCs/>
        </w:rPr>
        <w:t xml:space="preserve"> </w:t>
      </w:r>
      <w:proofErr w:type="spellStart"/>
      <w:r w:rsidRPr="00E70644">
        <w:rPr>
          <w:rFonts w:ascii="Trebuchet MS" w:hAnsi="Trebuchet MS"/>
          <w:bCs/>
        </w:rPr>
        <w:t>discriminare</w:t>
      </w:r>
      <w:proofErr w:type="spellEnd"/>
      <w:r w:rsidRPr="00E70644">
        <w:rPr>
          <w:rFonts w:ascii="Trebuchet MS" w:hAnsi="Trebuchet MS"/>
          <w:bCs/>
        </w:rPr>
        <w:t>;</w:t>
      </w:r>
    </w:p>
    <w:p w14:paraId="30FC58E6" w14:textId="77777777" w:rsidR="00724E07" w:rsidRPr="00E70644" w:rsidRDefault="00724E07" w:rsidP="00724E07">
      <w:pPr>
        <w:pStyle w:val="ListParagraph"/>
        <w:numPr>
          <w:ilvl w:val="0"/>
          <w:numId w:val="19"/>
        </w:numPr>
        <w:ind w:left="0" w:right="65" w:firstLine="0"/>
        <w:contextualSpacing/>
        <w:jc w:val="both"/>
        <w:rPr>
          <w:rFonts w:ascii="Trebuchet MS" w:hAnsi="Trebuchet MS"/>
          <w:bCs/>
        </w:rPr>
      </w:pPr>
      <w:proofErr w:type="spellStart"/>
      <w:r w:rsidRPr="00E70644">
        <w:rPr>
          <w:rFonts w:ascii="Trebuchet MS" w:hAnsi="Trebuchet MS"/>
          <w:bCs/>
        </w:rPr>
        <w:t>Reglementări</w:t>
      </w:r>
      <w:proofErr w:type="spellEnd"/>
      <w:r w:rsidRPr="00E70644">
        <w:rPr>
          <w:rFonts w:ascii="Trebuchet MS" w:hAnsi="Trebuchet MS"/>
          <w:bCs/>
        </w:rPr>
        <w:t xml:space="preserve"> </w:t>
      </w:r>
      <w:proofErr w:type="spellStart"/>
      <w:r w:rsidRPr="00E70644">
        <w:rPr>
          <w:rFonts w:ascii="Trebuchet MS" w:hAnsi="Trebuchet MS"/>
          <w:bCs/>
        </w:rPr>
        <w:t>privind</w:t>
      </w:r>
      <w:proofErr w:type="spellEnd"/>
      <w:r w:rsidRPr="00E70644">
        <w:rPr>
          <w:rFonts w:ascii="Trebuchet MS" w:hAnsi="Trebuchet MS"/>
          <w:bCs/>
        </w:rPr>
        <w:t xml:space="preserve"> </w:t>
      </w:r>
      <w:proofErr w:type="spellStart"/>
      <w:r w:rsidRPr="00E70644">
        <w:rPr>
          <w:rFonts w:ascii="Trebuchet MS" w:hAnsi="Trebuchet MS"/>
          <w:bCs/>
        </w:rPr>
        <w:t>funcția</w:t>
      </w:r>
      <w:proofErr w:type="spellEnd"/>
      <w:r w:rsidRPr="00E70644">
        <w:rPr>
          <w:rFonts w:ascii="Trebuchet MS" w:hAnsi="Trebuchet MS"/>
          <w:bCs/>
        </w:rPr>
        <w:t xml:space="preserve"> </w:t>
      </w:r>
      <w:proofErr w:type="spellStart"/>
      <w:r w:rsidRPr="00E70644">
        <w:rPr>
          <w:rFonts w:ascii="Trebuchet MS" w:hAnsi="Trebuchet MS"/>
          <w:bCs/>
        </w:rPr>
        <w:t>publică</w:t>
      </w:r>
      <w:proofErr w:type="spellEnd"/>
      <w:r w:rsidRPr="00E70644">
        <w:rPr>
          <w:rFonts w:ascii="Trebuchet MS" w:hAnsi="Trebuchet MS"/>
          <w:bCs/>
        </w:rPr>
        <w:t>;</w:t>
      </w:r>
    </w:p>
    <w:p w14:paraId="5BEB45B9" w14:textId="77777777" w:rsidR="00724E07" w:rsidRPr="00E70644" w:rsidRDefault="00724E07" w:rsidP="00724E07">
      <w:pPr>
        <w:numPr>
          <w:ilvl w:val="0"/>
          <w:numId w:val="19"/>
        </w:numPr>
        <w:autoSpaceDE w:val="0"/>
        <w:autoSpaceDN w:val="0"/>
        <w:adjustRightInd w:val="0"/>
        <w:ind w:left="0" w:right="65" w:firstLine="0"/>
        <w:jc w:val="both"/>
        <w:rPr>
          <w:rFonts w:ascii="Trebuchet MS" w:eastAsia="Times New Roman" w:hAnsi="Trebuchet MS"/>
          <w:bCs/>
          <w:lang w:eastAsia="ro-RO"/>
        </w:rPr>
      </w:pPr>
      <w:r>
        <w:rPr>
          <w:rFonts w:ascii="Trebuchet MS" w:eastAsia="Times New Roman" w:hAnsi="Trebuchet MS"/>
          <w:bCs/>
          <w:lang w:eastAsia="ro-RO"/>
        </w:rPr>
        <w:t>Procedura de reglementare</w:t>
      </w:r>
      <w:r w:rsidRPr="00E70644">
        <w:rPr>
          <w:rFonts w:ascii="Trebuchet MS" w:eastAsia="Times New Roman" w:hAnsi="Trebuchet MS"/>
          <w:bCs/>
          <w:lang w:eastAsia="ro-RO"/>
        </w:rPr>
        <w:t xml:space="preserve"> în înțelesul Ordonanței de Urgență a Guvernului nr. 195/2005 privind protecția mediului, cu modificările și completările ulterioare, </w:t>
      </w:r>
    </w:p>
    <w:p w14:paraId="6BDE9FB3" w14:textId="77777777" w:rsidR="00724E07" w:rsidRPr="00E70644" w:rsidRDefault="00724E07" w:rsidP="00724E07">
      <w:pPr>
        <w:numPr>
          <w:ilvl w:val="0"/>
          <w:numId w:val="19"/>
        </w:numPr>
        <w:autoSpaceDE w:val="0"/>
        <w:autoSpaceDN w:val="0"/>
        <w:adjustRightInd w:val="0"/>
        <w:ind w:left="0" w:right="65" w:firstLine="0"/>
        <w:jc w:val="both"/>
        <w:rPr>
          <w:rFonts w:ascii="Trebuchet MS" w:eastAsia="Times New Roman" w:hAnsi="Trebuchet MS"/>
          <w:bCs/>
          <w:lang w:eastAsia="ro-RO"/>
        </w:rPr>
      </w:pPr>
      <w:r w:rsidRPr="00CB0FD0">
        <w:rPr>
          <w:rFonts w:ascii="Trebuchet MS" w:eastAsia="Times New Roman" w:hAnsi="Trebuchet MS"/>
          <w:bCs/>
          <w:lang w:eastAsia="ro-RO"/>
        </w:rPr>
        <w:t>Prevederile generale ale Convenţiei privind evaluarea impactului asupra mediului în context transfrontieră, adoptată la Espoo la 25 februarie 1991</w:t>
      </w:r>
      <w:r w:rsidRPr="00E70644">
        <w:rPr>
          <w:rFonts w:ascii="Trebuchet MS" w:hAnsi="Trebuchet MS"/>
        </w:rPr>
        <w:t>;</w:t>
      </w:r>
    </w:p>
    <w:p w14:paraId="56A17988" w14:textId="77777777" w:rsidR="00724E07" w:rsidRPr="00E70644" w:rsidRDefault="00724E07" w:rsidP="00724E07">
      <w:pPr>
        <w:numPr>
          <w:ilvl w:val="0"/>
          <w:numId w:val="19"/>
        </w:numPr>
        <w:autoSpaceDE w:val="0"/>
        <w:autoSpaceDN w:val="0"/>
        <w:adjustRightInd w:val="0"/>
        <w:ind w:left="0" w:right="65" w:firstLine="0"/>
        <w:jc w:val="both"/>
        <w:rPr>
          <w:rFonts w:ascii="Trebuchet MS" w:eastAsia="Times New Roman" w:hAnsi="Trebuchet MS"/>
          <w:bCs/>
          <w:lang w:eastAsia="ro-RO"/>
        </w:rPr>
      </w:pPr>
      <w:r w:rsidRPr="00CB0FD0">
        <w:rPr>
          <w:rFonts w:ascii="Trebuchet MS" w:eastAsia="Times New Roman" w:hAnsi="Trebuchet MS"/>
          <w:bCs/>
          <w:lang w:eastAsia="ro-RO"/>
        </w:rPr>
        <w:t>Definiţiile prevăzute în textul Convenției privind accesul la informație, participarea publicului la luarea deciziei și accesul la justiție în probleme de mediu</w:t>
      </w:r>
      <w:r w:rsidRPr="00E70644">
        <w:rPr>
          <w:rFonts w:ascii="Trebuchet MS" w:eastAsia="Times New Roman" w:hAnsi="Trebuchet MS"/>
          <w:bCs/>
          <w:lang w:eastAsia="ro-RO"/>
        </w:rPr>
        <w:t>;</w:t>
      </w:r>
    </w:p>
    <w:p w14:paraId="0BC038A4" w14:textId="77777777" w:rsidR="00724E07" w:rsidRPr="00E70644" w:rsidRDefault="00724E07" w:rsidP="00724E07">
      <w:pPr>
        <w:numPr>
          <w:ilvl w:val="0"/>
          <w:numId w:val="19"/>
        </w:numPr>
        <w:autoSpaceDE w:val="0"/>
        <w:autoSpaceDN w:val="0"/>
        <w:adjustRightInd w:val="0"/>
        <w:ind w:left="0" w:right="65" w:firstLine="0"/>
        <w:jc w:val="both"/>
        <w:rPr>
          <w:rFonts w:ascii="Trebuchet MS" w:eastAsia="Times New Roman" w:hAnsi="Trebuchet MS"/>
          <w:bCs/>
          <w:lang w:eastAsia="ro-RO"/>
        </w:rPr>
      </w:pPr>
      <w:r w:rsidRPr="00CB0FD0">
        <w:rPr>
          <w:rFonts w:ascii="Trebuchet MS" w:eastAsia="Times New Roman" w:hAnsi="Trebuchet MS"/>
          <w:bCs/>
          <w:lang w:eastAsia="ro-RO"/>
        </w:rPr>
        <w:t>Etapele procedurii de evaluare a impactului asupra mediului, aspecte privind încadrarea proiectelor din Anexele 1 şi 2 ale Legii nr.292/2018 în procedură şi documentele necesare punerii în practică a etapelor acestei proceduri</w:t>
      </w:r>
      <w:r w:rsidRPr="00E70644">
        <w:rPr>
          <w:rFonts w:ascii="Trebuchet MS" w:eastAsia="Times New Roman" w:hAnsi="Trebuchet MS"/>
          <w:bCs/>
          <w:lang w:eastAsia="ro-RO"/>
        </w:rPr>
        <w:t>;</w:t>
      </w:r>
    </w:p>
    <w:p w14:paraId="6849A412" w14:textId="77777777" w:rsidR="00724E07" w:rsidRDefault="00724E07" w:rsidP="00724E07">
      <w:pPr>
        <w:numPr>
          <w:ilvl w:val="0"/>
          <w:numId w:val="19"/>
        </w:numPr>
        <w:autoSpaceDE w:val="0"/>
        <w:autoSpaceDN w:val="0"/>
        <w:adjustRightInd w:val="0"/>
        <w:ind w:left="0" w:right="65" w:firstLine="0"/>
        <w:jc w:val="both"/>
        <w:rPr>
          <w:rFonts w:ascii="Trebuchet MS" w:eastAsia="Times New Roman" w:hAnsi="Trebuchet MS"/>
          <w:bCs/>
          <w:lang w:eastAsia="ro-RO"/>
        </w:rPr>
      </w:pPr>
      <w:r w:rsidRPr="00CB0FD0">
        <w:rPr>
          <w:rFonts w:ascii="Trebuchet MS" w:eastAsia="Times New Roman" w:hAnsi="Trebuchet MS"/>
          <w:bCs/>
          <w:lang w:eastAsia="ro-RO"/>
        </w:rPr>
        <w:lastRenderedPageBreak/>
        <w:t>Domeniul de reglementare  al OUG 68/2007 privind răspunderea de mediu cu referire la prevenirea și repararea prejudiciului asupra mediului, aprobata prin Legea nr.19/2008, cu modificările și completările ulterioare</w:t>
      </w:r>
      <w:r w:rsidRPr="00E70644">
        <w:rPr>
          <w:rFonts w:ascii="Trebuchet MS" w:eastAsia="Times New Roman" w:hAnsi="Trebuchet MS"/>
          <w:bCs/>
          <w:lang w:eastAsia="ro-RO"/>
        </w:rPr>
        <w:t>;</w:t>
      </w:r>
    </w:p>
    <w:p w14:paraId="584628D9" w14:textId="77777777" w:rsidR="00724E07" w:rsidRPr="00E70644" w:rsidRDefault="00724E07" w:rsidP="00724E07">
      <w:pPr>
        <w:numPr>
          <w:ilvl w:val="0"/>
          <w:numId w:val="19"/>
        </w:numPr>
        <w:autoSpaceDE w:val="0"/>
        <w:autoSpaceDN w:val="0"/>
        <w:adjustRightInd w:val="0"/>
        <w:ind w:left="0" w:right="65" w:firstLine="0"/>
        <w:jc w:val="both"/>
        <w:rPr>
          <w:rFonts w:ascii="Trebuchet MS" w:eastAsia="Times New Roman" w:hAnsi="Trebuchet MS"/>
          <w:bCs/>
          <w:lang w:eastAsia="ro-RO"/>
        </w:rPr>
      </w:pPr>
      <w:r w:rsidRPr="00CB0FD0">
        <w:rPr>
          <w:rFonts w:ascii="Trebuchet MS" w:eastAsia="Times New Roman" w:hAnsi="Trebuchet MS"/>
          <w:bCs/>
          <w:lang w:eastAsia="ro-RO"/>
        </w:rPr>
        <w:t>Obiectivul şi domeniul de aplicare al Hotărârii Guvernului nr.1076/2004 privind stabilirea procedurii de realizare a evaluării de mediu pentru planuri şi programe</w:t>
      </w:r>
      <w:r w:rsidRPr="00E70644">
        <w:rPr>
          <w:rFonts w:ascii="Trebuchet MS" w:eastAsia="Times New Roman" w:hAnsi="Trebuchet MS"/>
          <w:bCs/>
          <w:lang w:eastAsia="ro-RO"/>
        </w:rPr>
        <w:t>;</w:t>
      </w:r>
    </w:p>
    <w:p w14:paraId="1699FFB3" w14:textId="77777777" w:rsidR="00724E07" w:rsidRDefault="00724E07" w:rsidP="00724E07">
      <w:pPr>
        <w:pStyle w:val="ListParagraph"/>
        <w:numPr>
          <w:ilvl w:val="0"/>
          <w:numId w:val="19"/>
        </w:numPr>
        <w:spacing w:after="160" w:line="259" w:lineRule="auto"/>
        <w:ind w:left="0" w:firstLine="0"/>
        <w:contextualSpacing/>
        <w:jc w:val="both"/>
        <w:rPr>
          <w:rFonts w:ascii="Trebuchet MS" w:hAnsi="Trebuchet MS"/>
          <w:bCs/>
          <w:lang w:eastAsia="ro-RO"/>
        </w:rPr>
      </w:pPr>
      <w:proofErr w:type="spellStart"/>
      <w:r w:rsidRPr="00CB0FD0">
        <w:rPr>
          <w:rFonts w:ascii="Trebuchet MS" w:hAnsi="Trebuchet MS"/>
          <w:bCs/>
          <w:lang w:eastAsia="ro-RO"/>
        </w:rPr>
        <w:t>Documentaţia</w:t>
      </w:r>
      <w:proofErr w:type="spellEnd"/>
      <w:r w:rsidRPr="00CB0FD0">
        <w:rPr>
          <w:rFonts w:ascii="Trebuchet MS" w:hAnsi="Trebuchet MS"/>
          <w:bCs/>
          <w:lang w:eastAsia="ro-RO"/>
        </w:rPr>
        <w:t xml:space="preserve"> </w:t>
      </w:r>
      <w:proofErr w:type="spellStart"/>
      <w:r w:rsidRPr="00CB0FD0">
        <w:rPr>
          <w:rFonts w:ascii="Trebuchet MS" w:hAnsi="Trebuchet MS"/>
          <w:bCs/>
          <w:lang w:eastAsia="ro-RO"/>
        </w:rPr>
        <w:t>necesară</w:t>
      </w:r>
      <w:proofErr w:type="spellEnd"/>
      <w:r w:rsidRPr="00CB0FD0">
        <w:rPr>
          <w:rFonts w:ascii="Trebuchet MS" w:hAnsi="Trebuchet MS"/>
          <w:bCs/>
          <w:lang w:eastAsia="ro-RO"/>
        </w:rPr>
        <w:t xml:space="preserve"> </w:t>
      </w:r>
      <w:proofErr w:type="spellStart"/>
      <w:r w:rsidRPr="00CB0FD0">
        <w:rPr>
          <w:rFonts w:ascii="Trebuchet MS" w:hAnsi="Trebuchet MS"/>
          <w:bCs/>
          <w:lang w:eastAsia="ro-RO"/>
        </w:rPr>
        <w:t>obţinerii</w:t>
      </w:r>
      <w:proofErr w:type="spellEnd"/>
      <w:r w:rsidRPr="00CB0FD0">
        <w:rPr>
          <w:rFonts w:ascii="Trebuchet MS" w:hAnsi="Trebuchet MS"/>
          <w:bCs/>
          <w:lang w:eastAsia="ro-RO"/>
        </w:rPr>
        <w:t xml:space="preserve"> </w:t>
      </w:r>
      <w:proofErr w:type="spellStart"/>
      <w:r w:rsidRPr="00CB0FD0">
        <w:rPr>
          <w:rFonts w:ascii="Trebuchet MS" w:hAnsi="Trebuchet MS"/>
          <w:bCs/>
          <w:lang w:eastAsia="ro-RO"/>
        </w:rPr>
        <w:t>autorizaţiei</w:t>
      </w:r>
      <w:proofErr w:type="spellEnd"/>
      <w:r w:rsidRPr="00CB0FD0">
        <w:rPr>
          <w:rFonts w:ascii="Trebuchet MS" w:hAnsi="Trebuchet MS"/>
          <w:bCs/>
          <w:lang w:eastAsia="ro-RO"/>
        </w:rPr>
        <w:t xml:space="preserve"> de </w:t>
      </w:r>
      <w:proofErr w:type="spellStart"/>
      <w:r w:rsidRPr="00CB0FD0">
        <w:rPr>
          <w:rFonts w:ascii="Trebuchet MS" w:hAnsi="Trebuchet MS"/>
          <w:bCs/>
          <w:lang w:eastAsia="ro-RO"/>
        </w:rPr>
        <w:t>mediu</w:t>
      </w:r>
      <w:proofErr w:type="spellEnd"/>
      <w:r w:rsidRPr="00CB0FD0">
        <w:rPr>
          <w:rFonts w:ascii="Trebuchet MS" w:hAnsi="Trebuchet MS"/>
          <w:bCs/>
          <w:lang w:eastAsia="ro-RO"/>
        </w:rPr>
        <w:t xml:space="preserve">, </w:t>
      </w:r>
      <w:proofErr w:type="spellStart"/>
      <w:r w:rsidRPr="00CB0FD0">
        <w:rPr>
          <w:rFonts w:ascii="Trebuchet MS" w:hAnsi="Trebuchet MS"/>
          <w:bCs/>
          <w:lang w:eastAsia="ro-RO"/>
        </w:rPr>
        <w:t>în</w:t>
      </w:r>
      <w:proofErr w:type="spellEnd"/>
      <w:r w:rsidRPr="00CB0FD0">
        <w:rPr>
          <w:rFonts w:ascii="Trebuchet MS" w:hAnsi="Trebuchet MS"/>
          <w:bCs/>
          <w:lang w:eastAsia="ro-RO"/>
        </w:rPr>
        <w:t xml:space="preserve"> </w:t>
      </w:r>
      <w:proofErr w:type="spellStart"/>
      <w:r w:rsidRPr="00CB0FD0">
        <w:rPr>
          <w:rFonts w:ascii="Trebuchet MS" w:hAnsi="Trebuchet MS"/>
          <w:bCs/>
          <w:lang w:eastAsia="ro-RO"/>
        </w:rPr>
        <w:t>conformitate</w:t>
      </w:r>
      <w:proofErr w:type="spellEnd"/>
      <w:r w:rsidRPr="00CB0FD0">
        <w:rPr>
          <w:rFonts w:ascii="Trebuchet MS" w:hAnsi="Trebuchet MS"/>
          <w:bCs/>
          <w:lang w:eastAsia="ro-RO"/>
        </w:rPr>
        <w:t xml:space="preserve"> cu </w:t>
      </w:r>
      <w:proofErr w:type="spellStart"/>
      <w:r w:rsidRPr="00CB0FD0">
        <w:rPr>
          <w:rFonts w:ascii="Trebuchet MS" w:hAnsi="Trebuchet MS"/>
          <w:bCs/>
          <w:lang w:eastAsia="ro-RO"/>
        </w:rPr>
        <w:t>prevederile</w:t>
      </w:r>
      <w:proofErr w:type="spellEnd"/>
      <w:r w:rsidRPr="00CB0FD0">
        <w:rPr>
          <w:rFonts w:ascii="Trebuchet MS" w:hAnsi="Trebuchet MS"/>
          <w:bCs/>
          <w:lang w:eastAsia="ro-RO"/>
        </w:rPr>
        <w:t xml:space="preserve"> </w:t>
      </w:r>
      <w:proofErr w:type="spellStart"/>
      <w:r w:rsidRPr="00CB0FD0">
        <w:rPr>
          <w:rFonts w:ascii="Trebuchet MS" w:hAnsi="Trebuchet MS"/>
          <w:bCs/>
          <w:lang w:eastAsia="ro-RO"/>
        </w:rPr>
        <w:t>Ordinului</w:t>
      </w:r>
      <w:proofErr w:type="spellEnd"/>
      <w:r w:rsidRPr="00CB0FD0">
        <w:rPr>
          <w:rFonts w:ascii="Trebuchet MS" w:hAnsi="Trebuchet MS"/>
          <w:bCs/>
          <w:lang w:eastAsia="ro-RO"/>
        </w:rPr>
        <w:t xml:space="preserve"> 1798/2007 </w:t>
      </w:r>
      <w:proofErr w:type="spellStart"/>
      <w:r w:rsidRPr="00CB0FD0">
        <w:rPr>
          <w:rFonts w:ascii="Trebuchet MS" w:hAnsi="Trebuchet MS"/>
          <w:bCs/>
          <w:lang w:eastAsia="ro-RO"/>
        </w:rPr>
        <w:t>pentru</w:t>
      </w:r>
      <w:proofErr w:type="spellEnd"/>
      <w:r w:rsidRPr="00CB0FD0">
        <w:rPr>
          <w:rFonts w:ascii="Trebuchet MS" w:hAnsi="Trebuchet MS"/>
          <w:bCs/>
          <w:lang w:eastAsia="ro-RO"/>
        </w:rPr>
        <w:t xml:space="preserve"> </w:t>
      </w:r>
      <w:proofErr w:type="spellStart"/>
      <w:r w:rsidRPr="00CB0FD0">
        <w:rPr>
          <w:rFonts w:ascii="Trebuchet MS" w:hAnsi="Trebuchet MS"/>
          <w:bCs/>
          <w:lang w:eastAsia="ro-RO"/>
        </w:rPr>
        <w:t>aprobarea</w:t>
      </w:r>
      <w:proofErr w:type="spellEnd"/>
      <w:r w:rsidRPr="00CB0FD0">
        <w:rPr>
          <w:rFonts w:ascii="Trebuchet MS" w:hAnsi="Trebuchet MS"/>
          <w:bCs/>
          <w:lang w:eastAsia="ro-RO"/>
        </w:rPr>
        <w:t xml:space="preserve"> </w:t>
      </w:r>
      <w:proofErr w:type="spellStart"/>
      <w:r w:rsidRPr="00CB0FD0">
        <w:rPr>
          <w:rFonts w:ascii="Trebuchet MS" w:hAnsi="Trebuchet MS"/>
          <w:bCs/>
          <w:lang w:eastAsia="ro-RO"/>
        </w:rPr>
        <w:t>procedurii</w:t>
      </w:r>
      <w:proofErr w:type="spellEnd"/>
      <w:r w:rsidRPr="00CB0FD0">
        <w:rPr>
          <w:rFonts w:ascii="Trebuchet MS" w:hAnsi="Trebuchet MS"/>
          <w:bCs/>
          <w:lang w:eastAsia="ro-RO"/>
        </w:rPr>
        <w:t xml:space="preserve"> de </w:t>
      </w:r>
      <w:proofErr w:type="spellStart"/>
      <w:r w:rsidRPr="00CB0FD0">
        <w:rPr>
          <w:rFonts w:ascii="Trebuchet MS" w:hAnsi="Trebuchet MS"/>
          <w:bCs/>
          <w:lang w:eastAsia="ro-RO"/>
        </w:rPr>
        <w:t>emitere</w:t>
      </w:r>
      <w:proofErr w:type="spellEnd"/>
      <w:r w:rsidRPr="00CB0FD0">
        <w:rPr>
          <w:rFonts w:ascii="Trebuchet MS" w:hAnsi="Trebuchet MS"/>
          <w:bCs/>
          <w:lang w:eastAsia="ro-RO"/>
        </w:rPr>
        <w:t xml:space="preserve"> </w:t>
      </w:r>
      <w:proofErr w:type="gramStart"/>
      <w:r w:rsidRPr="00CB0FD0">
        <w:rPr>
          <w:rFonts w:ascii="Trebuchet MS" w:hAnsi="Trebuchet MS"/>
          <w:bCs/>
          <w:lang w:eastAsia="ro-RO"/>
        </w:rPr>
        <w:t>a</w:t>
      </w:r>
      <w:proofErr w:type="gramEnd"/>
      <w:r w:rsidRPr="00CB0FD0">
        <w:rPr>
          <w:rFonts w:ascii="Trebuchet MS" w:hAnsi="Trebuchet MS"/>
          <w:bCs/>
          <w:lang w:eastAsia="ro-RO"/>
        </w:rPr>
        <w:t xml:space="preserve"> </w:t>
      </w:r>
      <w:proofErr w:type="spellStart"/>
      <w:r w:rsidRPr="00CB0FD0">
        <w:rPr>
          <w:rFonts w:ascii="Trebuchet MS" w:hAnsi="Trebuchet MS"/>
          <w:bCs/>
          <w:lang w:eastAsia="ro-RO"/>
        </w:rPr>
        <w:t>autorizației</w:t>
      </w:r>
      <w:proofErr w:type="spellEnd"/>
      <w:r w:rsidRPr="00CB0FD0">
        <w:rPr>
          <w:rFonts w:ascii="Trebuchet MS" w:hAnsi="Trebuchet MS"/>
          <w:bCs/>
          <w:lang w:eastAsia="ro-RO"/>
        </w:rPr>
        <w:t xml:space="preserve"> de </w:t>
      </w:r>
      <w:proofErr w:type="spellStart"/>
      <w:r w:rsidRPr="00CB0FD0">
        <w:rPr>
          <w:rFonts w:ascii="Trebuchet MS" w:hAnsi="Trebuchet MS"/>
          <w:bCs/>
          <w:lang w:eastAsia="ro-RO"/>
        </w:rPr>
        <w:t>mediu</w:t>
      </w:r>
      <w:proofErr w:type="spellEnd"/>
      <w:r w:rsidRPr="00CB0FD0">
        <w:rPr>
          <w:rFonts w:ascii="Trebuchet MS" w:hAnsi="Trebuchet MS"/>
          <w:bCs/>
          <w:lang w:eastAsia="ro-RO"/>
        </w:rPr>
        <w:t xml:space="preserve">, cu </w:t>
      </w:r>
      <w:proofErr w:type="spellStart"/>
      <w:r w:rsidRPr="00CB0FD0">
        <w:rPr>
          <w:rFonts w:ascii="Trebuchet MS" w:hAnsi="Trebuchet MS"/>
          <w:bCs/>
          <w:lang w:eastAsia="ro-RO"/>
        </w:rPr>
        <w:t>modificările</w:t>
      </w:r>
      <w:proofErr w:type="spellEnd"/>
      <w:r w:rsidRPr="00CB0FD0">
        <w:rPr>
          <w:rFonts w:ascii="Trebuchet MS" w:hAnsi="Trebuchet MS"/>
          <w:bCs/>
          <w:lang w:eastAsia="ro-RO"/>
        </w:rPr>
        <w:t xml:space="preserve"> </w:t>
      </w:r>
      <w:proofErr w:type="spellStart"/>
      <w:r w:rsidRPr="00CB0FD0">
        <w:rPr>
          <w:rFonts w:ascii="Trebuchet MS" w:hAnsi="Trebuchet MS"/>
          <w:bCs/>
          <w:lang w:eastAsia="ro-RO"/>
        </w:rPr>
        <w:t>și</w:t>
      </w:r>
      <w:proofErr w:type="spellEnd"/>
      <w:r w:rsidRPr="00CB0FD0">
        <w:rPr>
          <w:rFonts w:ascii="Trebuchet MS" w:hAnsi="Trebuchet MS"/>
          <w:bCs/>
          <w:lang w:eastAsia="ro-RO"/>
        </w:rPr>
        <w:t xml:space="preserve"> </w:t>
      </w:r>
      <w:proofErr w:type="spellStart"/>
      <w:r w:rsidRPr="00CB0FD0">
        <w:rPr>
          <w:rFonts w:ascii="Trebuchet MS" w:hAnsi="Trebuchet MS"/>
          <w:bCs/>
          <w:lang w:eastAsia="ro-RO"/>
        </w:rPr>
        <w:t>completările</w:t>
      </w:r>
      <w:proofErr w:type="spellEnd"/>
      <w:r w:rsidRPr="00CB0FD0">
        <w:rPr>
          <w:rFonts w:ascii="Trebuchet MS" w:hAnsi="Trebuchet MS"/>
          <w:bCs/>
          <w:lang w:eastAsia="ro-RO"/>
        </w:rPr>
        <w:t xml:space="preserve"> </w:t>
      </w:r>
      <w:proofErr w:type="spellStart"/>
      <w:r w:rsidRPr="00CB0FD0">
        <w:rPr>
          <w:rFonts w:ascii="Trebuchet MS" w:hAnsi="Trebuchet MS"/>
          <w:bCs/>
          <w:lang w:eastAsia="ro-RO"/>
        </w:rPr>
        <w:t>ulterioare</w:t>
      </w:r>
      <w:proofErr w:type="spellEnd"/>
      <w:r>
        <w:rPr>
          <w:rFonts w:ascii="Trebuchet MS" w:hAnsi="Trebuchet MS"/>
          <w:bCs/>
          <w:lang w:eastAsia="ro-RO"/>
        </w:rPr>
        <w:t>;</w:t>
      </w:r>
      <w:r w:rsidRPr="00CB0FD0">
        <w:rPr>
          <w:rFonts w:ascii="Trebuchet MS" w:hAnsi="Trebuchet MS"/>
          <w:bCs/>
          <w:lang w:eastAsia="ro-RO"/>
        </w:rPr>
        <w:t xml:space="preserve"> </w:t>
      </w:r>
    </w:p>
    <w:p w14:paraId="2CF3466D" w14:textId="77777777" w:rsidR="00724E07" w:rsidRPr="00E70644" w:rsidRDefault="00724E07" w:rsidP="00724E07">
      <w:pPr>
        <w:pStyle w:val="ListParagraph"/>
        <w:numPr>
          <w:ilvl w:val="0"/>
          <w:numId w:val="19"/>
        </w:numPr>
        <w:spacing w:after="160" w:line="259" w:lineRule="auto"/>
        <w:ind w:left="0" w:firstLine="0"/>
        <w:contextualSpacing/>
        <w:jc w:val="both"/>
        <w:rPr>
          <w:rFonts w:ascii="Trebuchet MS" w:hAnsi="Trebuchet MS"/>
          <w:bCs/>
          <w:lang w:eastAsia="ro-RO"/>
        </w:rPr>
      </w:pPr>
      <w:proofErr w:type="spellStart"/>
      <w:r w:rsidRPr="00CB0FD0">
        <w:rPr>
          <w:rFonts w:ascii="Trebuchet MS" w:hAnsi="Trebuchet MS"/>
          <w:bCs/>
          <w:lang w:eastAsia="ro-RO"/>
        </w:rPr>
        <w:t>Obiectul</w:t>
      </w:r>
      <w:proofErr w:type="spellEnd"/>
      <w:r w:rsidRPr="00CB0FD0">
        <w:rPr>
          <w:rFonts w:ascii="Trebuchet MS" w:hAnsi="Trebuchet MS"/>
          <w:bCs/>
          <w:lang w:eastAsia="ro-RO"/>
        </w:rPr>
        <w:t xml:space="preserve"> </w:t>
      </w:r>
      <w:proofErr w:type="spellStart"/>
      <w:r w:rsidRPr="00CB0FD0">
        <w:rPr>
          <w:rFonts w:ascii="Trebuchet MS" w:hAnsi="Trebuchet MS"/>
          <w:bCs/>
          <w:lang w:eastAsia="ro-RO"/>
        </w:rPr>
        <w:t>Ordinului</w:t>
      </w:r>
      <w:proofErr w:type="spellEnd"/>
      <w:r w:rsidRPr="00CB0FD0">
        <w:rPr>
          <w:rFonts w:ascii="Trebuchet MS" w:hAnsi="Trebuchet MS"/>
          <w:bCs/>
          <w:lang w:eastAsia="ro-RO"/>
        </w:rPr>
        <w:t xml:space="preserve"> nr. 269/2020 </w:t>
      </w:r>
      <w:proofErr w:type="spellStart"/>
      <w:r w:rsidRPr="00CB0FD0">
        <w:rPr>
          <w:rFonts w:ascii="Trebuchet MS" w:hAnsi="Trebuchet MS"/>
          <w:bCs/>
          <w:lang w:eastAsia="ro-RO"/>
        </w:rPr>
        <w:t>privind</w:t>
      </w:r>
      <w:proofErr w:type="spellEnd"/>
      <w:r w:rsidRPr="00CB0FD0">
        <w:rPr>
          <w:rFonts w:ascii="Trebuchet MS" w:hAnsi="Trebuchet MS"/>
          <w:bCs/>
          <w:lang w:eastAsia="ro-RO"/>
        </w:rPr>
        <w:t xml:space="preserve"> </w:t>
      </w:r>
      <w:proofErr w:type="spellStart"/>
      <w:r w:rsidRPr="00CB0FD0">
        <w:rPr>
          <w:rFonts w:ascii="Trebuchet MS" w:hAnsi="Trebuchet MS"/>
          <w:bCs/>
          <w:lang w:eastAsia="ro-RO"/>
        </w:rPr>
        <w:t>aprobarea</w:t>
      </w:r>
      <w:proofErr w:type="spellEnd"/>
      <w:r w:rsidRPr="00CB0FD0">
        <w:rPr>
          <w:rFonts w:ascii="Trebuchet MS" w:hAnsi="Trebuchet MS"/>
          <w:bCs/>
          <w:lang w:eastAsia="ro-RO"/>
        </w:rPr>
        <w:t xml:space="preserve"> </w:t>
      </w:r>
      <w:proofErr w:type="spellStart"/>
      <w:r w:rsidRPr="00CB0FD0">
        <w:rPr>
          <w:rFonts w:ascii="Trebuchet MS" w:hAnsi="Trebuchet MS"/>
          <w:bCs/>
          <w:lang w:eastAsia="ro-RO"/>
        </w:rPr>
        <w:t>ghidului</w:t>
      </w:r>
      <w:proofErr w:type="spellEnd"/>
      <w:r w:rsidRPr="00CB0FD0">
        <w:rPr>
          <w:rFonts w:ascii="Trebuchet MS" w:hAnsi="Trebuchet MS"/>
          <w:bCs/>
          <w:lang w:eastAsia="ro-RO"/>
        </w:rPr>
        <w:t xml:space="preserve"> general </w:t>
      </w:r>
      <w:proofErr w:type="spellStart"/>
      <w:r w:rsidRPr="00CB0FD0">
        <w:rPr>
          <w:rFonts w:ascii="Trebuchet MS" w:hAnsi="Trebuchet MS"/>
          <w:bCs/>
          <w:lang w:eastAsia="ro-RO"/>
        </w:rPr>
        <w:t>aplicabil</w:t>
      </w:r>
      <w:proofErr w:type="spellEnd"/>
      <w:r w:rsidRPr="00CB0FD0">
        <w:rPr>
          <w:rFonts w:ascii="Trebuchet MS" w:hAnsi="Trebuchet MS"/>
          <w:bCs/>
          <w:lang w:eastAsia="ro-RO"/>
        </w:rPr>
        <w:t xml:space="preserve"> </w:t>
      </w:r>
      <w:proofErr w:type="spellStart"/>
      <w:r w:rsidRPr="00CB0FD0">
        <w:rPr>
          <w:rFonts w:ascii="Trebuchet MS" w:hAnsi="Trebuchet MS"/>
          <w:bCs/>
          <w:lang w:eastAsia="ro-RO"/>
        </w:rPr>
        <w:t>etapelor</w:t>
      </w:r>
      <w:proofErr w:type="spellEnd"/>
      <w:r w:rsidRPr="00CB0FD0">
        <w:rPr>
          <w:rFonts w:ascii="Trebuchet MS" w:hAnsi="Trebuchet MS"/>
          <w:bCs/>
          <w:lang w:eastAsia="ro-RO"/>
        </w:rPr>
        <w:t xml:space="preserve"> </w:t>
      </w:r>
      <w:proofErr w:type="spellStart"/>
      <w:r w:rsidRPr="00CB0FD0">
        <w:rPr>
          <w:rFonts w:ascii="Trebuchet MS" w:hAnsi="Trebuchet MS"/>
          <w:bCs/>
          <w:lang w:eastAsia="ro-RO"/>
        </w:rPr>
        <w:t>procedurii</w:t>
      </w:r>
      <w:proofErr w:type="spellEnd"/>
      <w:r w:rsidRPr="00CB0FD0">
        <w:rPr>
          <w:rFonts w:ascii="Trebuchet MS" w:hAnsi="Trebuchet MS"/>
          <w:bCs/>
          <w:lang w:eastAsia="ro-RO"/>
        </w:rPr>
        <w:t xml:space="preserve"> de </w:t>
      </w:r>
      <w:proofErr w:type="spellStart"/>
      <w:r w:rsidRPr="00CB0FD0">
        <w:rPr>
          <w:rFonts w:ascii="Trebuchet MS" w:hAnsi="Trebuchet MS"/>
          <w:bCs/>
          <w:lang w:eastAsia="ro-RO"/>
        </w:rPr>
        <w:t>evaluare</w:t>
      </w:r>
      <w:proofErr w:type="spellEnd"/>
      <w:r w:rsidRPr="00CB0FD0">
        <w:rPr>
          <w:rFonts w:ascii="Trebuchet MS" w:hAnsi="Trebuchet MS"/>
          <w:bCs/>
          <w:lang w:eastAsia="ro-RO"/>
        </w:rPr>
        <w:t xml:space="preserve"> </w:t>
      </w:r>
      <w:proofErr w:type="gramStart"/>
      <w:r w:rsidRPr="00CB0FD0">
        <w:rPr>
          <w:rFonts w:ascii="Trebuchet MS" w:hAnsi="Trebuchet MS"/>
          <w:bCs/>
          <w:lang w:eastAsia="ro-RO"/>
        </w:rPr>
        <w:t>a</w:t>
      </w:r>
      <w:proofErr w:type="gramEnd"/>
      <w:r w:rsidRPr="00CB0FD0">
        <w:rPr>
          <w:rFonts w:ascii="Trebuchet MS" w:hAnsi="Trebuchet MS"/>
          <w:bCs/>
          <w:lang w:eastAsia="ro-RO"/>
        </w:rPr>
        <w:t xml:space="preserve"> </w:t>
      </w:r>
      <w:proofErr w:type="spellStart"/>
      <w:r w:rsidRPr="00CB0FD0">
        <w:rPr>
          <w:rFonts w:ascii="Trebuchet MS" w:hAnsi="Trebuchet MS"/>
          <w:bCs/>
          <w:lang w:eastAsia="ro-RO"/>
        </w:rPr>
        <w:t>impactului</w:t>
      </w:r>
      <w:proofErr w:type="spellEnd"/>
      <w:r w:rsidRPr="00CB0FD0">
        <w:rPr>
          <w:rFonts w:ascii="Trebuchet MS" w:hAnsi="Trebuchet MS"/>
          <w:bCs/>
          <w:lang w:eastAsia="ro-RO"/>
        </w:rPr>
        <w:t xml:space="preserve"> </w:t>
      </w:r>
      <w:proofErr w:type="spellStart"/>
      <w:r w:rsidRPr="00CB0FD0">
        <w:rPr>
          <w:rFonts w:ascii="Trebuchet MS" w:hAnsi="Trebuchet MS"/>
          <w:bCs/>
          <w:lang w:eastAsia="ro-RO"/>
        </w:rPr>
        <w:t>asupra</w:t>
      </w:r>
      <w:proofErr w:type="spellEnd"/>
      <w:r w:rsidRPr="00CB0FD0">
        <w:rPr>
          <w:rFonts w:ascii="Trebuchet MS" w:hAnsi="Trebuchet MS"/>
          <w:bCs/>
          <w:lang w:eastAsia="ro-RO"/>
        </w:rPr>
        <w:t xml:space="preserve"> </w:t>
      </w:r>
      <w:proofErr w:type="spellStart"/>
      <w:r w:rsidRPr="00CB0FD0">
        <w:rPr>
          <w:rFonts w:ascii="Trebuchet MS" w:hAnsi="Trebuchet MS"/>
          <w:bCs/>
          <w:lang w:eastAsia="ro-RO"/>
        </w:rPr>
        <w:t>mediului</w:t>
      </w:r>
      <w:proofErr w:type="spellEnd"/>
      <w:r w:rsidRPr="00CB0FD0">
        <w:rPr>
          <w:rFonts w:ascii="Trebuchet MS" w:hAnsi="Trebuchet MS"/>
          <w:bCs/>
          <w:lang w:eastAsia="ro-RO"/>
        </w:rPr>
        <w:t xml:space="preserve">, a </w:t>
      </w:r>
      <w:proofErr w:type="spellStart"/>
      <w:r w:rsidRPr="00CB0FD0">
        <w:rPr>
          <w:rFonts w:ascii="Trebuchet MS" w:hAnsi="Trebuchet MS"/>
          <w:bCs/>
          <w:lang w:eastAsia="ro-RO"/>
        </w:rPr>
        <w:t>ghidului</w:t>
      </w:r>
      <w:proofErr w:type="spellEnd"/>
      <w:r w:rsidRPr="00CB0FD0">
        <w:rPr>
          <w:rFonts w:ascii="Trebuchet MS" w:hAnsi="Trebuchet MS"/>
          <w:bCs/>
          <w:lang w:eastAsia="ro-RO"/>
        </w:rPr>
        <w:t xml:space="preserve"> </w:t>
      </w:r>
      <w:proofErr w:type="spellStart"/>
      <w:r w:rsidRPr="00CB0FD0">
        <w:rPr>
          <w:rFonts w:ascii="Trebuchet MS" w:hAnsi="Trebuchet MS"/>
          <w:bCs/>
          <w:lang w:eastAsia="ro-RO"/>
        </w:rPr>
        <w:t>pentru</w:t>
      </w:r>
      <w:proofErr w:type="spellEnd"/>
      <w:r w:rsidRPr="00CB0FD0">
        <w:rPr>
          <w:rFonts w:ascii="Trebuchet MS" w:hAnsi="Trebuchet MS"/>
          <w:bCs/>
          <w:lang w:eastAsia="ro-RO"/>
        </w:rPr>
        <w:t xml:space="preserve"> </w:t>
      </w:r>
      <w:proofErr w:type="spellStart"/>
      <w:r w:rsidRPr="00CB0FD0">
        <w:rPr>
          <w:rFonts w:ascii="Trebuchet MS" w:hAnsi="Trebuchet MS"/>
          <w:bCs/>
          <w:lang w:eastAsia="ro-RO"/>
        </w:rPr>
        <w:t>evaluarea</w:t>
      </w:r>
      <w:proofErr w:type="spellEnd"/>
      <w:r w:rsidRPr="00CB0FD0">
        <w:rPr>
          <w:rFonts w:ascii="Trebuchet MS" w:hAnsi="Trebuchet MS"/>
          <w:bCs/>
          <w:lang w:eastAsia="ro-RO"/>
        </w:rPr>
        <w:t xml:space="preserve"> </w:t>
      </w:r>
      <w:proofErr w:type="spellStart"/>
      <w:r w:rsidRPr="00CB0FD0">
        <w:rPr>
          <w:rFonts w:ascii="Trebuchet MS" w:hAnsi="Trebuchet MS"/>
          <w:bCs/>
          <w:lang w:eastAsia="ro-RO"/>
        </w:rPr>
        <w:t>impactului</w:t>
      </w:r>
      <w:proofErr w:type="spellEnd"/>
      <w:r w:rsidRPr="00CB0FD0">
        <w:rPr>
          <w:rFonts w:ascii="Trebuchet MS" w:hAnsi="Trebuchet MS"/>
          <w:bCs/>
          <w:lang w:eastAsia="ro-RO"/>
        </w:rPr>
        <w:t xml:space="preserve"> </w:t>
      </w:r>
      <w:proofErr w:type="spellStart"/>
      <w:r w:rsidRPr="00CB0FD0">
        <w:rPr>
          <w:rFonts w:ascii="Trebuchet MS" w:hAnsi="Trebuchet MS"/>
          <w:bCs/>
          <w:lang w:eastAsia="ro-RO"/>
        </w:rPr>
        <w:t>asupra</w:t>
      </w:r>
      <w:proofErr w:type="spellEnd"/>
      <w:r w:rsidRPr="00CB0FD0">
        <w:rPr>
          <w:rFonts w:ascii="Trebuchet MS" w:hAnsi="Trebuchet MS"/>
          <w:bCs/>
          <w:lang w:eastAsia="ro-RO"/>
        </w:rPr>
        <w:t xml:space="preserve"> </w:t>
      </w:r>
      <w:proofErr w:type="spellStart"/>
      <w:r w:rsidRPr="00CB0FD0">
        <w:rPr>
          <w:rFonts w:ascii="Trebuchet MS" w:hAnsi="Trebuchet MS"/>
          <w:bCs/>
          <w:lang w:eastAsia="ro-RO"/>
        </w:rPr>
        <w:t>mediului</w:t>
      </w:r>
      <w:proofErr w:type="spellEnd"/>
      <w:r w:rsidRPr="00CB0FD0">
        <w:rPr>
          <w:rFonts w:ascii="Trebuchet MS" w:hAnsi="Trebuchet MS"/>
          <w:bCs/>
          <w:lang w:eastAsia="ro-RO"/>
        </w:rPr>
        <w:t xml:space="preserve"> </w:t>
      </w:r>
      <w:proofErr w:type="spellStart"/>
      <w:r w:rsidRPr="00CB0FD0">
        <w:rPr>
          <w:rFonts w:ascii="Trebuchet MS" w:hAnsi="Trebuchet MS"/>
          <w:bCs/>
          <w:lang w:eastAsia="ro-RO"/>
        </w:rPr>
        <w:t>în</w:t>
      </w:r>
      <w:proofErr w:type="spellEnd"/>
      <w:r w:rsidRPr="00CB0FD0">
        <w:rPr>
          <w:rFonts w:ascii="Trebuchet MS" w:hAnsi="Trebuchet MS"/>
          <w:bCs/>
          <w:lang w:eastAsia="ro-RO"/>
        </w:rPr>
        <w:t xml:space="preserve"> context </w:t>
      </w:r>
      <w:proofErr w:type="spellStart"/>
      <w:r w:rsidRPr="00CB0FD0">
        <w:rPr>
          <w:rFonts w:ascii="Trebuchet MS" w:hAnsi="Trebuchet MS"/>
          <w:bCs/>
          <w:lang w:eastAsia="ro-RO"/>
        </w:rPr>
        <w:t>transfrontieră</w:t>
      </w:r>
      <w:proofErr w:type="spellEnd"/>
      <w:r w:rsidRPr="00CB0FD0">
        <w:rPr>
          <w:rFonts w:ascii="Trebuchet MS" w:hAnsi="Trebuchet MS"/>
          <w:bCs/>
          <w:lang w:eastAsia="ro-RO"/>
        </w:rPr>
        <w:t xml:space="preserve"> </w:t>
      </w:r>
      <w:proofErr w:type="spellStart"/>
      <w:r w:rsidRPr="00CB0FD0">
        <w:rPr>
          <w:rFonts w:ascii="Trebuchet MS" w:hAnsi="Trebuchet MS"/>
          <w:bCs/>
          <w:lang w:eastAsia="ro-RO"/>
        </w:rPr>
        <w:t>și</w:t>
      </w:r>
      <w:proofErr w:type="spellEnd"/>
      <w:r w:rsidRPr="00CB0FD0">
        <w:rPr>
          <w:rFonts w:ascii="Trebuchet MS" w:hAnsi="Trebuchet MS"/>
          <w:bCs/>
          <w:lang w:eastAsia="ro-RO"/>
        </w:rPr>
        <w:t xml:space="preserve"> a </w:t>
      </w:r>
      <w:proofErr w:type="spellStart"/>
      <w:r w:rsidRPr="00CB0FD0">
        <w:rPr>
          <w:rFonts w:ascii="Trebuchet MS" w:hAnsi="Trebuchet MS"/>
          <w:bCs/>
          <w:lang w:eastAsia="ro-RO"/>
        </w:rPr>
        <w:t>altor</w:t>
      </w:r>
      <w:proofErr w:type="spellEnd"/>
      <w:r w:rsidRPr="00CB0FD0">
        <w:rPr>
          <w:rFonts w:ascii="Trebuchet MS" w:hAnsi="Trebuchet MS"/>
          <w:bCs/>
          <w:lang w:eastAsia="ro-RO"/>
        </w:rPr>
        <w:t xml:space="preserve"> </w:t>
      </w:r>
      <w:proofErr w:type="spellStart"/>
      <w:r w:rsidRPr="00CB0FD0">
        <w:rPr>
          <w:rFonts w:ascii="Trebuchet MS" w:hAnsi="Trebuchet MS"/>
          <w:bCs/>
          <w:lang w:eastAsia="ro-RO"/>
        </w:rPr>
        <w:t>ghiduri</w:t>
      </w:r>
      <w:proofErr w:type="spellEnd"/>
      <w:r w:rsidRPr="00CB0FD0">
        <w:rPr>
          <w:rFonts w:ascii="Trebuchet MS" w:hAnsi="Trebuchet MS"/>
          <w:bCs/>
          <w:lang w:eastAsia="ro-RO"/>
        </w:rPr>
        <w:t xml:space="preserve"> </w:t>
      </w:r>
      <w:proofErr w:type="spellStart"/>
      <w:r w:rsidRPr="00CB0FD0">
        <w:rPr>
          <w:rFonts w:ascii="Trebuchet MS" w:hAnsi="Trebuchet MS"/>
          <w:bCs/>
          <w:lang w:eastAsia="ro-RO"/>
        </w:rPr>
        <w:t>specifice</w:t>
      </w:r>
      <w:proofErr w:type="spellEnd"/>
      <w:r w:rsidRPr="00CB0FD0">
        <w:rPr>
          <w:rFonts w:ascii="Trebuchet MS" w:hAnsi="Trebuchet MS"/>
          <w:bCs/>
          <w:lang w:eastAsia="ro-RO"/>
        </w:rPr>
        <w:t xml:space="preserve"> </w:t>
      </w:r>
      <w:proofErr w:type="spellStart"/>
      <w:r w:rsidRPr="00CB0FD0">
        <w:rPr>
          <w:rFonts w:ascii="Trebuchet MS" w:hAnsi="Trebuchet MS"/>
          <w:bCs/>
          <w:lang w:eastAsia="ro-RO"/>
        </w:rPr>
        <w:t>pentru</w:t>
      </w:r>
      <w:proofErr w:type="spellEnd"/>
      <w:r w:rsidRPr="00CB0FD0">
        <w:rPr>
          <w:rFonts w:ascii="Trebuchet MS" w:hAnsi="Trebuchet MS"/>
          <w:bCs/>
          <w:lang w:eastAsia="ro-RO"/>
        </w:rPr>
        <w:t xml:space="preserve"> </w:t>
      </w:r>
      <w:proofErr w:type="spellStart"/>
      <w:r w:rsidRPr="00CB0FD0">
        <w:rPr>
          <w:rFonts w:ascii="Trebuchet MS" w:hAnsi="Trebuchet MS"/>
          <w:bCs/>
          <w:lang w:eastAsia="ro-RO"/>
        </w:rPr>
        <w:t>diferite</w:t>
      </w:r>
      <w:proofErr w:type="spellEnd"/>
      <w:r w:rsidRPr="00CB0FD0">
        <w:rPr>
          <w:rFonts w:ascii="Trebuchet MS" w:hAnsi="Trebuchet MS"/>
          <w:bCs/>
          <w:lang w:eastAsia="ro-RO"/>
        </w:rPr>
        <w:t xml:space="preserve"> </w:t>
      </w:r>
      <w:proofErr w:type="spellStart"/>
      <w:r w:rsidRPr="00CB0FD0">
        <w:rPr>
          <w:rFonts w:ascii="Trebuchet MS" w:hAnsi="Trebuchet MS"/>
          <w:bCs/>
          <w:lang w:eastAsia="ro-RO"/>
        </w:rPr>
        <w:t>domenii</w:t>
      </w:r>
      <w:proofErr w:type="spellEnd"/>
      <w:r w:rsidRPr="00CB0FD0">
        <w:rPr>
          <w:rFonts w:ascii="Trebuchet MS" w:hAnsi="Trebuchet MS"/>
          <w:bCs/>
          <w:lang w:eastAsia="ro-RO"/>
        </w:rPr>
        <w:t xml:space="preserve"> </w:t>
      </w:r>
      <w:proofErr w:type="spellStart"/>
      <w:r w:rsidRPr="00CB0FD0">
        <w:rPr>
          <w:rFonts w:ascii="Trebuchet MS" w:hAnsi="Trebuchet MS"/>
          <w:bCs/>
          <w:lang w:eastAsia="ro-RO"/>
        </w:rPr>
        <w:t>și</w:t>
      </w:r>
      <w:proofErr w:type="spellEnd"/>
      <w:r w:rsidRPr="00CB0FD0">
        <w:rPr>
          <w:rFonts w:ascii="Trebuchet MS" w:hAnsi="Trebuchet MS"/>
          <w:bCs/>
          <w:lang w:eastAsia="ro-RO"/>
        </w:rPr>
        <w:t xml:space="preserve"> </w:t>
      </w:r>
      <w:proofErr w:type="spellStart"/>
      <w:r w:rsidRPr="00CB0FD0">
        <w:rPr>
          <w:rFonts w:ascii="Trebuchet MS" w:hAnsi="Trebuchet MS"/>
          <w:bCs/>
          <w:lang w:eastAsia="ro-RO"/>
        </w:rPr>
        <w:t>categorii</w:t>
      </w:r>
      <w:proofErr w:type="spellEnd"/>
      <w:r w:rsidRPr="00CB0FD0">
        <w:rPr>
          <w:rFonts w:ascii="Trebuchet MS" w:hAnsi="Trebuchet MS"/>
          <w:bCs/>
          <w:lang w:eastAsia="ro-RO"/>
        </w:rPr>
        <w:t xml:space="preserve"> de </w:t>
      </w:r>
      <w:proofErr w:type="spellStart"/>
      <w:r w:rsidRPr="00CB0FD0">
        <w:rPr>
          <w:rFonts w:ascii="Trebuchet MS" w:hAnsi="Trebuchet MS"/>
          <w:bCs/>
          <w:lang w:eastAsia="ro-RO"/>
        </w:rPr>
        <w:t>proiecte</w:t>
      </w:r>
      <w:proofErr w:type="spellEnd"/>
      <w:r w:rsidRPr="00E70644">
        <w:rPr>
          <w:rFonts w:ascii="Trebuchet MS" w:hAnsi="Trebuchet MS"/>
          <w:bCs/>
          <w:lang w:eastAsia="ro-RO"/>
        </w:rPr>
        <w:t>;</w:t>
      </w:r>
    </w:p>
    <w:p w14:paraId="0BE1999E" w14:textId="77777777" w:rsidR="00724E07" w:rsidRPr="00E70644" w:rsidRDefault="00724E07" w:rsidP="00724E07">
      <w:pPr>
        <w:pStyle w:val="ListParagraph"/>
        <w:numPr>
          <w:ilvl w:val="0"/>
          <w:numId w:val="19"/>
        </w:numPr>
        <w:ind w:left="0" w:right="65" w:firstLine="0"/>
        <w:contextualSpacing/>
        <w:jc w:val="both"/>
        <w:rPr>
          <w:rFonts w:ascii="Trebuchet MS" w:hAnsi="Trebuchet MS"/>
          <w:bCs/>
        </w:rPr>
      </w:pPr>
      <w:proofErr w:type="spellStart"/>
      <w:r w:rsidRPr="00E70644">
        <w:rPr>
          <w:rFonts w:ascii="Trebuchet MS" w:hAnsi="Trebuchet MS"/>
          <w:bCs/>
        </w:rPr>
        <w:t>Calculatoare</w:t>
      </w:r>
      <w:proofErr w:type="spellEnd"/>
      <w:r w:rsidRPr="00E70644">
        <w:rPr>
          <w:rFonts w:ascii="Trebuchet MS" w:hAnsi="Trebuchet MS"/>
          <w:bCs/>
        </w:rPr>
        <w:t xml:space="preserve"> </w:t>
      </w:r>
      <w:proofErr w:type="spellStart"/>
      <w:r w:rsidRPr="00E70644">
        <w:rPr>
          <w:rFonts w:ascii="Trebuchet MS" w:hAnsi="Trebuchet MS"/>
          <w:bCs/>
        </w:rPr>
        <w:t>personale</w:t>
      </w:r>
      <w:proofErr w:type="spellEnd"/>
      <w:r w:rsidRPr="00E70644">
        <w:rPr>
          <w:rFonts w:ascii="Trebuchet MS" w:hAnsi="Trebuchet MS"/>
          <w:bCs/>
        </w:rPr>
        <w:t xml:space="preserve"> –</w:t>
      </w:r>
      <w:proofErr w:type="spellStart"/>
      <w:r w:rsidRPr="00E70644">
        <w:rPr>
          <w:rFonts w:ascii="Trebuchet MS" w:hAnsi="Trebuchet MS"/>
          <w:bCs/>
        </w:rPr>
        <w:t>utilizare</w:t>
      </w:r>
      <w:proofErr w:type="spellEnd"/>
      <w:r w:rsidRPr="00E70644">
        <w:rPr>
          <w:rFonts w:ascii="Trebuchet MS" w:hAnsi="Trebuchet MS"/>
          <w:bCs/>
        </w:rPr>
        <w:t xml:space="preserve">; </w:t>
      </w:r>
    </w:p>
    <w:p w14:paraId="68CF09F4" w14:textId="77777777" w:rsidR="00724E07" w:rsidRPr="00E70644" w:rsidRDefault="00724E07" w:rsidP="00724E07">
      <w:pPr>
        <w:pStyle w:val="ListParagraph"/>
        <w:numPr>
          <w:ilvl w:val="0"/>
          <w:numId w:val="19"/>
        </w:numPr>
        <w:ind w:left="0" w:right="65" w:firstLine="0"/>
        <w:contextualSpacing/>
        <w:jc w:val="both"/>
        <w:rPr>
          <w:rFonts w:ascii="Trebuchet MS" w:hAnsi="Trebuchet MS"/>
        </w:rPr>
      </w:pPr>
      <w:proofErr w:type="spellStart"/>
      <w:r w:rsidRPr="00E70644">
        <w:rPr>
          <w:rFonts w:ascii="Trebuchet MS" w:hAnsi="Trebuchet MS"/>
          <w:bCs/>
        </w:rPr>
        <w:t>Sisteme</w:t>
      </w:r>
      <w:proofErr w:type="spellEnd"/>
      <w:r w:rsidRPr="00E70644">
        <w:rPr>
          <w:rFonts w:ascii="Trebuchet MS" w:hAnsi="Trebuchet MS"/>
          <w:bCs/>
        </w:rPr>
        <w:t xml:space="preserve"> de </w:t>
      </w:r>
      <w:proofErr w:type="spellStart"/>
      <w:r w:rsidRPr="00E70644">
        <w:rPr>
          <w:rFonts w:ascii="Trebuchet MS" w:hAnsi="Trebuchet MS"/>
          <w:bCs/>
        </w:rPr>
        <w:t>operare</w:t>
      </w:r>
      <w:proofErr w:type="spellEnd"/>
      <w:r w:rsidRPr="00E70644">
        <w:rPr>
          <w:rFonts w:ascii="Trebuchet MS" w:hAnsi="Trebuchet MS"/>
          <w:bCs/>
        </w:rPr>
        <w:t xml:space="preserve"> </w:t>
      </w:r>
      <w:proofErr w:type="spellStart"/>
      <w:r w:rsidRPr="00E70644">
        <w:rPr>
          <w:rFonts w:ascii="Trebuchet MS" w:hAnsi="Trebuchet MS"/>
          <w:bCs/>
        </w:rPr>
        <w:t>calculatoare</w:t>
      </w:r>
      <w:proofErr w:type="spellEnd"/>
      <w:r w:rsidRPr="00E70644">
        <w:rPr>
          <w:rFonts w:ascii="Trebuchet MS" w:hAnsi="Trebuchet MS"/>
          <w:bCs/>
        </w:rPr>
        <w:t xml:space="preserve"> </w:t>
      </w:r>
      <w:proofErr w:type="spellStart"/>
      <w:r w:rsidRPr="00E70644">
        <w:rPr>
          <w:rFonts w:ascii="Trebuchet MS" w:hAnsi="Trebuchet MS"/>
          <w:bCs/>
        </w:rPr>
        <w:t>personale</w:t>
      </w:r>
      <w:proofErr w:type="spellEnd"/>
      <w:r w:rsidRPr="00E70644">
        <w:rPr>
          <w:rFonts w:ascii="Trebuchet MS" w:hAnsi="Trebuchet MS"/>
          <w:bCs/>
        </w:rPr>
        <w:t>: Windows 7, Windows 10, Microsoft Office</w:t>
      </w:r>
      <w:r>
        <w:rPr>
          <w:rFonts w:ascii="Trebuchet MS" w:hAnsi="Trebuchet MS"/>
          <w:bCs/>
        </w:rPr>
        <w:t xml:space="preserve"> </w:t>
      </w:r>
      <w:r w:rsidRPr="00E70644">
        <w:rPr>
          <w:rFonts w:ascii="Trebuchet MS" w:hAnsi="Trebuchet MS"/>
          <w:bCs/>
        </w:rPr>
        <w:t xml:space="preserve">(Word, Excel, </w:t>
      </w:r>
      <w:proofErr w:type="spellStart"/>
      <w:r w:rsidRPr="00E70644">
        <w:rPr>
          <w:rFonts w:ascii="Trebuchet MS" w:hAnsi="Trebuchet MS"/>
          <w:bCs/>
        </w:rPr>
        <w:t>Acces</w:t>
      </w:r>
      <w:proofErr w:type="spellEnd"/>
      <w:r w:rsidRPr="00E70644">
        <w:rPr>
          <w:rFonts w:ascii="Trebuchet MS" w:hAnsi="Trebuchet MS"/>
        </w:rPr>
        <w:t>, Internet Explorer/Chrome, Outlook</w:t>
      </w:r>
      <w:r>
        <w:rPr>
          <w:rFonts w:ascii="Trebuchet MS" w:hAnsi="Trebuchet MS"/>
        </w:rPr>
        <w:t xml:space="preserve">, </w:t>
      </w:r>
      <w:r w:rsidRPr="00E70644">
        <w:rPr>
          <w:rFonts w:ascii="Trebuchet MS" w:hAnsi="Trebuchet MS"/>
        </w:rPr>
        <w:t>PowerPoint).</w:t>
      </w:r>
    </w:p>
    <w:p w14:paraId="69BDC163" w14:textId="77777777" w:rsidR="00724E07" w:rsidRPr="00E70644" w:rsidRDefault="00724E07" w:rsidP="00724E07">
      <w:pPr>
        <w:autoSpaceDE w:val="0"/>
        <w:autoSpaceDN w:val="0"/>
        <w:adjustRightInd w:val="0"/>
        <w:ind w:right="65"/>
        <w:jc w:val="both"/>
        <w:rPr>
          <w:rFonts w:ascii="Trebuchet MS" w:eastAsia="Times New Roman" w:hAnsi="Trebuchet MS"/>
          <w:bCs/>
          <w:lang w:eastAsia="ro-RO"/>
        </w:rPr>
      </w:pPr>
    </w:p>
    <w:p w14:paraId="21A4FD21" w14:textId="664F1148" w:rsidR="007C7EBF" w:rsidRPr="00751AC0" w:rsidRDefault="007C7EBF" w:rsidP="00724E07">
      <w:pPr>
        <w:jc w:val="both"/>
        <w:rPr>
          <w:rFonts w:ascii="Trebuchet MS" w:eastAsia="MS Mincho" w:hAnsi="Trebuchet MS"/>
          <w:sz w:val="24"/>
          <w:szCs w:val="24"/>
        </w:rPr>
      </w:pPr>
    </w:p>
    <w:sectPr w:rsidR="007C7EBF" w:rsidRPr="00751AC0" w:rsidSect="003479F9">
      <w:headerReference w:type="default" r:id="rId10"/>
      <w:footerReference w:type="default" r:id="rId11"/>
      <w:pgSz w:w="11906" w:h="16838"/>
      <w:pgMar w:top="0" w:right="849" w:bottom="426" w:left="1134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DEE80" w14:textId="77777777" w:rsidR="008C2F1F" w:rsidRDefault="008C2F1F" w:rsidP="000235A4">
      <w:r>
        <w:separator/>
      </w:r>
    </w:p>
  </w:endnote>
  <w:endnote w:type="continuationSeparator" w:id="0">
    <w:p w14:paraId="1AED42F6" w14:textId="77777777" w:rsidR="008C2F1F" w:rsidRDefault="008C2F1F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59083" w14:textId="77777777" w:rsidR="008C2F1F" w:rsidRDefault="008C2F1F" w:rsidP="000235A4">
      <w:r>
        <w:separator/>
      </w:r>
    </w:p>
  </w:footnote>
  <w:footnote w:type="continuationSeparator" w:id="0">
    <w:p w14:paraId="63171C35" w14:textId="77777777" w:rsidR="008C2F1F" w:rsidRDefault="008C2F1F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ACF4F" w14:textId="6A76D9F8" w:rsidR="00DC34F1" w:rsidRDefault="00DC34F1" w:rsidP="00DC34F1">
    <w:pPr>
      <w:pStyle w:val="Header"/>
      <w:tabs>
        <w:tab w:val="clear" w:pos="9072"/>
        <w:tab w:val="left" w:pos="4536"/>
      </w:tabs>
      <w:ind w:hanging="1800"/>
      <w:jc w:val="left"/>
    </w:pPr>
    <w:r>
      <w:t xml:space="preserve">                                                 </w:t>
    </w:r>
  </w:p>
  <w:p w14:paraId="4E4FF718" w14:textId="77777777" w:rsidR="00F51AAD" w:rsidRDefault="00F51AAD" w:rsidP="00E8294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lang w:val="ro-RO"/>
      </w:rPr>
    </w:lvl>
  </w:abstractNum>
  <w:abstractNum w:abstractNumId="1" w15:restartNumberingAfterBreak="0">
    <w:nsid w:val="0103115F"/>
    <w:multiLevelType w:val="hybridMultilevel"/>
    <w:tmpl w:val="B7500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33E0D"/>
    <w:multiLevelType w:val="hybridMultilevel"/>
    <w:tmpl w:val="11567738"/>
    <w:lvl w:ilvl="0" w:tplc="C1D0DB48">
      <w:start w:val="2"/>
      <w:numFmt w:val="bullet"/>
      <w:lvlText w:val="-"/>
      <w:lvlJc w:val="left"/>
      <w:pPr>
        <w:ind w:left="1065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61573C3"/>
    <w:multiLevelType w:val="hybridMultilevel"/>
    <w:tmpl w:val="8CDA14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046578"/>
    <w:multiLevelType w:val="hybridMultilevel"/>
    <w:tmpl w:val="BDD8C174"/>
    <w:lvl w:ilvl="0" w:tplc="05D294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A53F8"/>
    <w:multiLevelType w:val="hybridMultilevel"/>
    <w:tmpl w:val="C23E3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D3EB5"/>
    <w:multiLevelType w:val="hybridMultilevel"/>
    <w:tmpl w:val="8B7A56D8"/>
    <w:lvl w:ilvl="0" w:tplc="B79C4F24">
      <w:start w:val="1"/>
      <w:numFmt w:val="bullet"/>
      <w:lvlText w:val="-"/>
      <w:lvlJc w:val="left"/>
      <w:pPr>
        <w:ind w:left="1080" w:hanging="360"/>
      </w:pPr>
      <w:rPr>
        <w:rFonts w:ascii="Trebuchet MS" w:eastAsia="MS Mincho" w:hAnsi="Trebuchet MS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030BF"/>
    <w:multiLevelType w:val="hybridMultilevel"/>
    <w:tmpl w:val="5FB4DC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AE4DBE"/>
    <w:multiLevelType w:val="hybridMultilevel"/>
    <w:tmpl w:val="BA54CF06"/>
    <w:lvl w:ilvl="0" w:tplc="9EE2B0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A67D6"/>
    <w:multiLevelType w:val="hybridMultilevel"/>
    <w:tmpl w:val="0074A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472CA0"/>
    <w:multiLevelType w:val="hybridMultilevel"/>
    <w:tmpl w:val="48265C16"/>
    <w:lvl w:ilvl="0" w:tplc="FC0E685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D2ED6"/>
    <w:multiLevelType w:val="hybridMultilevel"/>
    <w:tmpl w:val="40928032"/>
    <w:lvl w:ilvl="0" w:tplc="F886D5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F03CC"/>
    <w:multiLevelType w:val="hybridMultilevel"/>
    <w:tmpl w:val="A7003B16"/>
    <w:lvl w:ilvl="0" w:tplc="199490E2">
      <w:start w:val="1"/>
      <w:numFmt w:val="decimal"/>
      <w:lvlText w:val="%1."/>
      <w:lvlJc w:val="left"/>
      <w:pPr>
        <w:ind w:left="450" w:hanging="360"/>
      </w:pPr>
      <w:rPr>
        <w:rFonts w:ascii="Times New Roman" w:eastAsia="MS Mincho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52FF58AA"/>
    <w:multiLevelType w:val="hybridMultilevel"/>
    <w:tmpl w:val="11C405D0"/>
    <w:lvl w:ilvl="0" w:tplc="DA765F30">
      <w:start w:val="1"/>
      <w:numFmt w:val="decimal"/>
      <w:lvlText w:val="%1."/>
      <w:lvlJc w:val="left"/>
      <w:pPr>
        <w:ind w:left="45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579D77F4"/>
    <w:multiLevelType w:val="hybridMultilevel"/>
    <w:tmpl w:val="29B44B44"/>
    <w:lvl w:ilvl="0" w:tplc="D8249F7E">
      <w:start w:val="1"/>
      <w:numFmt w:val="bullet"/>
      <w:lvlText w:val=""/>
      <w:lvlJc w:val="left"/>
      <w:pPr>
        <w:ind w:left="725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6" w15:restartNumberingAfterBreak="0">
    <w:nsid w:val="663133BE"/>
    <w:multiLevelType w:val="hybridMultilevel"/>
    <w:tmpl w:val="B97C4512"/>
    <w:lvl w:ilvl="0" w:tplc="25E2A3E2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EF7D56"/>
    <w:multiLevelType w:val="hybridMultilevel"/>
    <w:tmpl w:val="3CFE3640"/>
    <w:lvl w:ilvl="0" w:tplc="91DC28EC">
      <w:start w:val="2"/>
      <w:numFmt w:val="bullet"/>
      <w:lvlText w:val="-"/>
      <w:lvlJc w:val="left"/>
      <w:pPr>
        <w:ind w:left="1065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75354887"/>
    <w:multiLevelType w:val="hybridMultilevel"/>
    <w:tmpl w:val="8774EC5C"/>
    <w:lvl w:ilvl="0" w:tplc="10E0E278">
      <w:start w:val="1"/>
      <w:numFmt w:val="decimal"/>
      <w:lvlText w:val="%1."/>
      <w:lvlJc w:val="left"/>
      <w:pPr>
        <w:ind w:left="3620" w:hanging="360"/>
      </w:pPr>
      <w:rPr>
        <w:rFonts w:ascii="Trebuchet MS" w:eastAsiaTheme="minorHAnsi" w:hAnsi="Trebuchet MS" w:cstheme="minorBidi"/>
      </w:rPr>
    </w:lvl>
    <w:lvl w:ilvl="1" w:tplc="08090019" w:tentative="1">
      <w:start w:val="1"/>
      <w:numFmt w:val="lowerLetter"/>
      <w:lvlText w:val="%2."/>
      <w:lvlJc w:val="left"/>
      <w:pPr>
        <w:ind w:left="4340" w:hanging="360"/>
      </w:pPr>
    </w:lvl>
    <w:lvl w:ilvl="2" w:tplc="0809001B" w:tentative="1">
      <w:start w:val="1"/>
      <w:numFmt w:val="lowerRoman"/>
      <w:lvlText w:val="%3."/>
      <w:lvlJc w:val="right"/>
      <w:pPr>
        <w:ind w:left="5060" w:hanging="180"/>
      </w:pPr>
    </w:lvl>
    <w:lvl w:ilvl="3" w:tplc="0809000F" w:tentative="1">
      <w:start w:val="1"/>
      <w:numFmt w:val="decimal"/>
      <w:lvlText w:val="%4."/>
      <w:lvlJc w:val="left"/>
      <w:pPr>
        <w:ind w:left="5780" w:hanging="360"/>
      </w:pPr>
    </w:lvl>
    <w:lvl w:ilvl="4" w:tplc="08090019" w:tentative="1">
      <w:start w:val="1"/>
      <w:numFmt w:val="lowerLetter"/>
      <w:lvlText w:val="%5."/>
      <w:lvlJc w:val="left"/>
      <w:pPr>
        <w:ind w:left="6500" w:hanging="360"/>
      </w:pPr>
    </w:lvl>
    <w:lvl w:ilvl="5" w:tplc="0809001B" w:tentative="1">
      <w:start w:val="1"/>
      <w:numFmt w:val="lowerRoman"/>
      <w:lvlText w:val="%6."/>
      <w:lvlJc w:val="right"/>
      <w:pPr>
        <w:ind w:left="7220" w:hanging="180"/>
      </w:pPr>
    </w:lvl>
    <w:lvl w:ilvl="6" w:tplc="0809000F" w:tentative="1">
      <w:start w:val="1"/>
      <w:numFmt w:val="decimal"/>
      <w:lvlText w:val="%7."/>
      <w:lvlJc w:val="left"/>
      <w:pPr>
        <w:ind w:left="7940" w:hanging="360"/>
      </w:pPr>
    </w:lvl>
    <w:lvl w:ilvl="7" w:tplc="08090019" w:tentative="1">
      <w:start w:val="1"/>
      <w:numFmt w:val="lowerLetter"/>
      <w:lvlText w:val="%8."/>
      <w:lvlJc w:val="left"/>
      <w:pPr>
        <w:ind w:left="8660" w:hanging="360"/>
      </w:pPr>
    </w:lvl>
    <w:lvl w:ilvl="8" w:tplc="080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19" w15:restartNumberingAfterBreak="0">
    <w:nsid w:val="7F110897"/>
    <w:multiLevelType w:val="hybridMultilevel"/>
    <w:tmpl w:val="A7003B16"/>
    <w:lvl w:ilvl="0" w:tplc="199490E2">
      <w:start w:val="1"/>
      <w:numFmt w:val="decimal"/>
      <w:lvlText w:val="%1."/>
      <w:lvlJc w:val="left"/>
      <w:pPr>
        <w:ind w:left="450" w:hanging="360"/>
      </w:pPr>
      <w:rPr>
        <w:rFonts w:ascii="Times New Roman" w:eastAsia="MS Mincho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12"/>
  </w:num>
  <w:num w:numId="5">
    <w:abstractNumId w:val="19"/>
  </w:num>
  <w:num w:numId="6">
    <w:abstractNumId w:val="13"/>
  </w:num>
  <w:num w:numId="7">
    <w:abstractNumId w:val="9"/>
  </w:num>
  <w:num w:numId="8">
    <w:abstractNumId w:val="14"/>
  </w:num>
  <w:num w:numId="9">
    <w:abstractNumId w:val="7"/>
  </w:num>
  <w:num w:numId="10">
    <w:abstractNumId w:val="8"/>
  </w:num>
  <w:num w:numId="11">
    <w:abstractNumId w:val="1"/>
  </w:num>
  <w:num w:numId="12">
    <w:abstractNumId w:val="6"/>
  </w:num>
  <w:num w:numId="13">
    <w:abstractNumId w:val="4"/>
  </w:num>
  <w:num w:numId="14">
    <w:abstractNumId w:val="17"/>
  </w:num>
  <w:num w:numId="15">
    <w:abstractNumId w:val="2"/>
  </w:num>
  <w:num w:numId="16">
    <w:abstractNumId w:val="10"/>
  </w:num>
  <w:num w:numId="17">
    <w:abstractNumId w:val="3"/>
  </w:num>
  <w:num w:numId="18">
    <w:abstractNumId w:val="11"/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A4"/>
    <w:rsid w:val="000039BC"/>
    <w:rsid w:val="00013E91"/>
    <w:rsid w:val="00015C1D"/>
    <w:rsid w:val="000235A4"/>
    <w:rsid w:val="000265ED"/>
    <w:rsid w:val="00045418"/>
    <w:rsid w:val="00060F07"/>
    <w:rsid w:val="000644DA"/>
    <w:rsid w:val="000A122B"/>
    <w:rsid w:val="000A32CF"/>
    <w:rsid w:val="000A3630"/>
    <w:rsid w:val="000B0249"/>
    <w:rsid w:val="000C26C2"/>
    <w:rsid w:val="000C7D4B"/>
    <w:rsid w:val="000E54CC"/>
    <w:rsid w:val="000E5F62"/>
    <w:rsid w:val="00107444"/>
    <w:rsid w:val="00107BBB"/>
    <w:rsid w:val="00111257"/>
    <w:rsid w:val="00120839"/>
    <w:rsid w:val="00120974"/>
    <w:rsid w:val="00120E95"/>
    <w:rsid w:val="001263F7"/>
    <w:rsid w:val="001305B6"/>
    <w:rsid w:val="00131865"/>
    <w:rsid w:val="00135A37"/>
    <w:rsid w:val="00136E14"/>
    <w:rsid w:val="00144B65"/>
    <w:rsid w:val="00155677"/>
    <w:rsid w:val="00162014"/>
    <w:rsid w:val="00164ED0"/>
    <w:rsid w:val="001655D0"/>
    <w:rsid w:val="00170273"/>
    <w:rsid w:val="00192F7D"/>
    <w:rsid w:val="00193FF1"/>
    <w:rsid w:val="00195629"/>
    <w:rsid w:val="00196A6D"/>
    <w:rsid w:val="001A4A29"/>
    <w:rsid w:val="001B0CA8"/>
    <w:rsid w:val="001B29D6"/>
    <w:rsid w:val="001C3E77"/>
    <w:rsid w:val="001E094F"/>
    <w:rsid w:val="001F15DC"/>
    <w:rsid w:val="00214DFE"/>
    <w:rsid w:val="00217D0B"/>
    <w:rsid w:val="0025709F"/>
    <w:rsid w:val="00264B6A"/>
    <w:rsid w:val="002707B0"/>
    <w:rsid w:val="00270D51"/>
    <w:rsid w:val="00274571"/>
    <w:rsid w:val="002825AF"/>
    <w:rsid w:val="00290D26"/>
    <w:rsid w:val="00291B72"/>
    <w:rsid w:val="002A2A3C"/>
    <w:rsid w:val="002A3246"/>
    <w:rsid w:val="002A580D"/>
    <w:rsid w:val="002C255C"/>
    <w:rsid w:val="002D67FB"/>
    <w:rsid w:val="002E53DF"/>
    <w:rsid w:val="002E6343"/>
    <w:rsid w:val="002F0094"/>
    <w:rsid w:val="002F42CA"/>
    <w:rsid w:val="002F7E2B"/>
    <w:rsid w:val="003027F6"/>
    <w:rsid w:val="00304772"/>
    <w:rsid w:val="00304C66"/>
    <w:rsid w:val="003276DB"/>
    <w:rsid w:val="0032793A"/>
    <w:rsid w:val="00330053"/>
    <w:rsid w:val="003322AA"/>
    <w:rsid w:val="00346A28"/>
    <w:rsid w:val="003479F9"/>
    <w:rsid w:val="00361FE3"/>
    <w:rsid w:val="003620C5"/>
    <w:rsid w:val="00367329"/>
    <w:rsid w:val="003843C6"/>
    <w:rsid w:val="00392DBE"/>
    <w:rsid w:val="003A1A2A"/>
    <w:rsid w:val="003A3D95"/>
    <w:rsid w:val="003A656D"/>
    <w:rsid w:val="003A6844"/>
    <w:rsid w:val="003B66AB"/>
    <w:rsid w:val="003C1E98"/>
    <w:rsid w:val="003C315C"/>
    <w:rsid w:val="003D06EC"/>
    <w:rsid w:val="003D669E"/>
    <w:rsid w:val="003E5375"/>
    <w:rsid w:val="003E5751"/>
    <w:rsid w:val="003F0C0E"/>
    <w:rsid w:val="003F1099"/>
    <w:rsid w:val="003F6B43"/>
    <w:rsid w:val="00402FE6"/>
    <w:rsid w:val="00406190"/>
    <w:rsid w:val="00410C39"/>
    <w:rsid w:val="00411CAB"/>
    <w:rsid w:val="00414065"/>
    <w:rsid w:val="004168C5"/>
    <w:rsid w:val="004236A9"/>
    <w:rsid w:val="004245F6"/>
    <w:rsid w:val="00434FEF"/>
    <w:rsid w:val="00446CC1"/>
    <w:rsid w:val="0045675D"/>
    <w:rsid w:val="00466348"/>
    <w:rsid w:val="00471F5B"/>
    <w:rsid w:val="00480034"/>
    <w:rsid w:val="004805B8"/>
    <w:rsid w:val="0048129C"/>
    <w:rsid w:val="00484F81"/>
    <w:rsid w:val="0049173C"/>
    <w:rsid w:val="004A1C90"/>
    <w:rsid w:val="004B5B9D"/>
    <w:rsid w:val="004D51B4"/>
    <w:rsid w:val="004F55AD"/>
    <w:rsid w:val="00501D2D"/>
    <w:rsid w:val="005023FD"/>
    <w:rsid w:val="0050446E"/>
    <w:rsid w:val="00504E7B"/>
    <w:rsid w:val="00521EC4"/>
    <w:rsid w:val="00522192"/>
    <w:rsid w:val="00536FC1"/>
    <w:rsid w:val="005408CE"/>
    <w:rsid w:val="00556592"/>
    <w:rsid w:val="00560C00"/>
    <w:rsid w:val="00571AE6"/>
    <w:rsid w:val="00572EB2"/>
    <w:rsid w:val="005941D3"/>
    <w:rsid w:val="00596194"/>
    <w:rsid w:val="005A2639"/>
    <w:rsid w:val="005B4B4E"/>
    <w:rsid w:val="005C4EEE"/>
    <w:rsid w:val="005C5E32"/>
    <w:rsid w:val="005C70D4"/>
    <w:rsid w:val="005D0BF1"/>
    <w:rsid w:val="005E021E"/>
    <w:rsid w:val="005E4FE4"/>
    <w:rsid w:val="005E643A"/>
    <w:rsid w:val="005E6D5E"/>
    <w:rsid w:val="005F64A2"/>
    <w:rsid w:val="0060493E"/>
    <w:rsid w:val="0061021D"/>
    <w:rsid w:val="0061744F"/>
    <w:rsid w:val="00621B92"/>
    <w:rsid w:val="00622AAD"/>
    <w:rsid w:val="00630582"/>
    <w:rsid w:val="006363BD"/>
    <w:rsid w:val="00641D72"/>
    <w:rsid w:val="00652C0C"/>
    <w:rsid w:val="00654B14"/>
    <w:rsid w:val="006604C5"/>
    <w:rsid w:val="00666592"/>
    <w:rsid w:val="00676B3F"/>
    <w:rsid w:val="006772B9"/>
    <w:rsid w:val="006817F9"/>
    <w:rsid w:val="006909C4"/>
    <w:rsid w:val="00693882"/>
    <w:rsid w:val="006B0C9F"/>
    <w:rsid w:val="006B7A85"/>
    <w:rsid w:val="006C499E"/>
    <w:rsid w:val="006E4777"/>
    <w:rsid w:val="006E6490"/>
    <w:rsid w:val="00712D17"/>
    <w:rsid w:val="0072014D"/>
    <w:rsid w:val="00723068"/>
    <w:rsid w:val="00724E07"/>
    <w:rsid w:val="00725E05"/>
    <w:rsid w:val="0073274C"/>
    <w:rsid w:val="00744978"/>
    <w:rsid w:val="007455B5"/>
    <w:rsid w:val="00751AC0"/>
    <w:rsid w:val="007532CE"/>
    <w:rsid w:val="00764242"/>
    <w:rsid w:val="00772A6D"/>
    <w:rsid w:val="00774184"/>
    <w:rsid w:val="00782FA4"/>
    <w:rsid w:val="007944ED"/>
    <w:rsid w:val="007979F1"/>
    <w:rsid w:val="007B6871"/>
    <w:rsid w:val="007C4F49"/>
    <w:rsid w:val="007C7EBF"/>
    <w:rsid w:val="007D6C4F"/>
    <w:rsid w:val="007E1052"/>
    <w:rsid w:val="007E5561"/>
    <w:rsid w:val="007F1187"/>
    <w:rsid w:val="00805133"/>
    <w:rsid w:val="0081600B"/>
    <w:rsid w:val="0082102E"/>
    <w:rsid w:val="00827377"/>
    <w:rsid w:val="00852573"/>
    <w:rsid w:val="00853EBC"/>
    <w:rsid w:val="008605BE"/>
    <w:rsid w:val="00866C2B"/>
    <w:rsid w:val="00890539"/>
    <w:rsid w:val="00891288"/>
    <w:rsid w:val="00894660"/>
    <w:rsid w:val="008A1163"/>
    <w:rsid w:val="008C2F1F"/>
    <w:rsid w:val="008C64C1"/>
    <w:rsid w:val="008D214D"/>
    <w:rsid w:val="008D440E"/>
    <w:rsid w:val="008E1F43"/>
    <w:rsid w:val="008E7CC0"/>
    <w:rsid w:val="00912258"/>
    <w:rsid w:val="00924193"/>
    <w:rsid w:val="009247CE"/>
    <w:rsid w:val="0092497C"/>
    <w:rsid w:val="009267F9"/>
    <w:rsid w:val="009723CD"/>
    <w:rsid w:val="00987CE1"/>
    <w:rsid w:val="00993AC5"/>
    <w:rsid w:val="009A1921"/>
    <w:rsid w:val="009B6FEB"/>
    <w:rsid w:val="009D72DD"/>
    <w:rsid w:val="009E7258"/>
    <w:rsid w:val="009E7A48"/>
    <w:rsid w:val="00A10F7C"/>
    <w:rsid w:val="00A22357"/>
    <w:rsid w:val="00A30AD8"/>
    <w:rsid w:val="00A749FF"/>
    <w:rsid w:val="00A82A4A"/>
    <w:rsid w:val="00A87C5E"/>
    <w:rsid w:val="00AA1D7B"/>
    <w:rsid w:val="00AA6729"/>
    <w:rsid w:val="00AB533A"/>
    <w:rsid w:val="00AC075E"/>
    <w:rsid w:val="00AC1649"/>
    <w:rsid w:val="00AC7427"/>
    <w:rsid w:val="00AC7C73"/>
    <w:rsid w:val="00AC7DDF"/>
    <w:rsid w:val="00AD0E6A"/>
    <w:rsid w:val="00AD4E00"/>
    <w:rsid w:val="00AD626E"/>
    <w:rsid w:val="00AE1898"/>
    <w:rsid w:val="00B04CFF"/>
    <w:rsid w:val="00B10ADF"/>
    <w:rsid w:val="00B152D8"/>
    <w:rsid w:val="00B26254"/>
    <w:rsid w:val="00B26831"/>
    <w:rsid w:val="00B33BFC"/>
    <w:rsid w:val="00B34C1C"/>
    <w:rsid w:val="00B53946"/>
    <w:rsid w:val="00B60E9E"/>
    <w:rsid w:val="00B73008"/>
    <w:rsid w:val="00B73AB4"/>
    <w:rsid w:val="00B80F77"/>
    <w:rsid w:val="00B83159"/>
    <w:rsid w:val="00BC066B"/>
    <w:rsid w:val="00BC2783"/>
    <w:rsid w:val="00BD017C"/>
    <w:rsid w:val="00BD4451"/>
    <w:rsid w:val="00BE2CE1"/>
    <w:rsid w:val="00BE700B"/>
    <w:rsid w:val="00BE757D"/>
    <w:rsid w:val="00BF1D5F"/>
    <w:rsid w:val="00C07794"/>
    <w:rsid w:val="00C20FCF"/>
    <w:rsid w:val="00C230C8"/>
    <w:rsid w:val="00C35E45"/>
    <w:rsid w:val="00C37530"/>
    <w:rsid w:val="00C37CC0"/>
    <w:rsid w:val="00C4304A"/>
    <w:rsid w:val="00C4451E"/>
    <w:rsid w:val="00C53A5D"/>
    <w:rsid w:val="00C5575E"/>
    <w:rsid w:val="00C75BCB"/>
    <w:rsid w:val="00C80C5F"/>
    <w:rsid w:val="00C953D4"/>
    <w:rsid w:val="00CA0985"/>
    <w:rsid w:val="00CA185D"/>
    <w:rsid w:val="00CA4DF8"/>
    <w:rsid w:val="00CB2AC5"/>
    <w:rsid w:val="00CB50D8"/>
    <w:rsid w:val="00CC11F1"/>
    <w:rsid w:val="00CE2F1D"/>
    <w:rsid w:val="00CF4462"/>
    <w:rsid w:val="00CF68B8"/>
    <w:rsid w:val="00CF7D13"/>
    <w:rsid w:val="00D0082E"/>
    <w:rsid w:val="00D07182"/>
    <w:rsid w:val="00D20BF6"/>
    <w:rsid w:val="00D2609E"/>
    <w:rsid w:val="00D2634B"/>
    <w:rsid w:val="00D27493"/>
    <w:rsid w:val="00D31F14"/>
    <w:rsid w:val="00D33E83"/>
    <w:rsid w:val="00D36B6C"/>
    <w:rsid w:val="00D42BDF"/>
    <w:rsid w:val="00D46A68"/>
    <w:rsid w:val="00D47108"/>
    <w:rsid w:val="00D5341D"/>
    <w:rsid w:val="00D57417"/>
    <w:rsid w:val="00D7005C"/>
    <w:rsid w:val="00D73926"/>
    <w:rsid w:val="00D73E33"/>
    <w:rsid w:val="00D80254"/>
    <w:rsid w:val="00D82429"/>
    <w:rsid w:val="00D86A65"/>
    <w:rsid w:val="00D92D3A"/>
    <w:rsid w:val="00D93EFC"/>
    <w:rsid w:val="00DA554B"/>
    <w:rsid w:val="00DB0971"/>
    <w:rsid w:val="00DC08D0"/>
    <w:rsid w:val="00DC34F1"/>
    <w:rsid w:val="00DC54C0"/>
    <w:rsid w:val="00DD04B9"/>
    <w:rsid w:val="00DD0F82"/>
    <w:rsid w:val="00DE0358"/>
    <w:rsid w:val="00DF21A8"/>
    <w:rsid w:val="00DF440E"/>
    <w:rsid w:val="00DF6D15"/>
    <w:rsid w:val="00E03298"/>
    <w:rsid w:val="00E063AA"/>
    <w:rsid w:val="00E112A1"/>
    <w:rsid w:val="00E2166F"/>
    <w:rsid w:val="00E25A17"/>
    <w:rsid w:val="00E36620"/>
    <w:rsid w:val="00E47AEE"/>
    <w:rsid w:val="00E567E7"/>
    <w:rsid w:val="00E63D02"/>
    <w:rsid w:val="00E712D7"/>
    <w:rsid w:val="00E82946"/>
    <w:rsid w:val="00E95C37"/>
    <w:rsid w:val="00EA1239"/>
    <w:rsid w:val="00EA52C4"/>
    <w:rsid w:val="00EA6E78"/>
    <w:rsid w:val="00EB5797"/>
    <w:rsid w:val="00EC0B87"/>
    <w:rsid w:val="00EC5388"/>
    <w:rsid w:val="00EC5648"/>
    <w:rsid w:val="00ED63C2"/>
    <w:rsid w:val="00EF1B67"/>
    <w:rsid w:val="00EF3489"/>
    <w:rsid w:val="00F2182C"/>
    <w:rsid w:val="00F25CF2"/>
    <w:rsid w:val="00F2612D"/>
    <w:rsid w:val="00F37FEA"/>
    <w:rsid w:val="00F508BB"/>
    <w:rsid w:val="00F51AAD"/>
    <w:rsid w:val="00F56407"/>
    <w:rsid w:val="00F615D7"/>
    <w:rsid w:val="00F66CA5"/>
    <w:rsid w:val="00F74F93"/>
    <w:rsid w:val="00F82A7C"/>
    <w:rsid w:val="00FA184F"/>
    <w:rsid w:val="00FA582C"/>
    <w:rsid w:val="00FB1301"/>
    <w:rsid w:val="00FB2503"/>
    <w:rsid w:val="00FC14BA"/>
    <w:rsid w:val="00FD0501"/>
    <w:rsid w:val="00FE075F"/>
    <w:rsid w:val="00FE2B5A"/>
    <w:rsid w:val="00FE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uiPriority w:val="59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757D"/>
    <w:pPr>
      <w:autoSpaceDE w:val="0"/>
      <w:autoSpaceDN w:val="0"/>
      <w:adjustRightInd w:val="0"/>
    </w:pPr>
    <w:rPr>
      <w:rFonts w:ascii="Tahoma" w:eastAsia="MS Mincho" w:hAnsi="Tahoma" w:cs="Tahoma"/>
      <w:color w:val="000000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rsid w:val="00361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61FE3"/>
    <w:rPr>
      <w:rFonts w:ascii="Courier New" w:eastAsia="Times New Roman" w:hAnsi="Courier New" w:cs="Courier New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80034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rsid w:val="00724E07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724E0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elicia.radu@mmediu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CF274-D9DB-4ADB-AE87-09AFD201F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5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14579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TEOBI</dc:creator>
  <cp:lastModifiedBy>Elena.Serban</cp:lastModifiedBy>
  <cp:revision>37</cp:revision>
  <cp:lastPrinted>2021-07-07T13:16:00Z</cp:lastPrinted>
  <dcterms:created xsi:type="dcterms:W3CDTF">2021-06-16T12:31:00Z</dcterms:created>
  <dcterms:modified xsi:type="dcterms:W3CDTF">2021-11-05T07:22:00Z</dcterms:modified>
</cp:coreProperties>
</file>