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2015F" w14:textId="77777777" w:rsidR="000C74B7" w:rsidRDefault="00F03222" w:rsidP="005510C4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/>
        </w:rPr>
      </w:pPr>
      <w:r w:rsidRPr="00614FDE">
        <w:rPr>
          <w:rFonts w:ascii="Trebuchet MS" w:hAnsi="Trebuchet MS"/>
          <w:b/>
        </w:rPr>
        <w:t xml:space="preserve"> DIRECȚIA RESURSE UMANE            </w:t>
      </w:r>
    </w:p>
    <w:p w14:paraId="563B3085" w14:textId="1D1FD02D" w:rsidR="00F03222" w:rsidRPr="00614FDE" w:rsidRDefault="00F03222" w:rsidP="005510C4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/>
        </w:rPr>
      </w:pPr>
      <w:r w:rsidRPr="00614FDE">
        <w:rPr>
          <w:rFonts w:ascii="Trebuchet MS" w:hAnsi="Trebuchet MS"/>
          <w:b/>
        </w:rPr>
        <w:t xml:space="preserve">                             </w:t>
      </w:r>
    </w:p>
    <w:p w14:paraId="215C5ABC" w14:textId="696D1759" w:rsidR="00F03222" w:rsidRPr="00614FDE" w:rsidRDefault="00F03222" w:rsidP="005510C4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/>
        </w:rPr>
      </w:pPr>
      <w:r w:rsidRPr="00614FDE">
        <w:rPr>
          <w:rFonts w:ascii="Trebuchet MS" w:hAnsi="Trebuchet MS"/>
          <w:b/>
        </w:rPr>
        <w:t xml:space="preserve">                                                             </w:t>
      </w:r>
      <w:r w:rsidR="00D2556D" w:rsidRPr="00614FDE">
        <w:rPr>
          <w:rFonts w:ascii="Trebuchet MS" w:hAnsi="Trebuchet MS"/>
          <w:b/>
        </w:rPr>
        <w:t>ANUNȚ</w:t>
      </w:r>
    </w:p>
    <w:p w14:paraId="1925A181" w14:textId="77777777" w:rsidR="006F7690" w:rsidRPr="00614FDE" w:rsidRDefault="006F7690" w:rsidP="005510C4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/>
        </w:rPr>
      </w:pPr>
    </w:p>
    <w:p w14:paraId="3A43FAE3" w14:textId="5CB5EC0F" w:rsidR="00556592" w:rsidRPr="00614FDE" w:rsidRDefault="00D2556D" w:rsidP="00AE68E2">
      <w:pPr>
        <w:pStyle w:val="BodyTextIndent3"/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spacing w:after="0"/>
        <w:ind w:left="426" w:right="-115"/>
        <w:jc w:val="center"/>
        <w:rPr>
          <w:rFonts w:ascii="Trebuchet MS" w:hAnsi="Trebuchet MS"/>
          <w:b/>
          <w:sz w:val="22"/>
          <w:szCs w:val="22"/>
        </w:rPr>
      </w:pPr>
      <w:r w:rsidRPr="00614FDE">
        <w:rPr>
          <w:rFonts w:ascii="Trebuchet MS" w:hAnsi="Trebuchet MS"/>
          <w:b/>
          <w:sz w:val="22"/>
          <w:szCs w:val="22"/>
        </w:rPr>
        <w:t>PRIVIND ORGANIZAREA CONCURSULUI DE RECRUTARE PENTRU OCUPAREA UNUI POST AFERENT FUNCŢIEI CONTRACTUALE  VACANT</w:t>
      </w:r>
      <w:r w:rsidR="009037D0" w:rsidRPr="00614FDE">
        <w:rPr>
          <w:rFonts w:ascii="Trebuchet MS" w:hAnsi="Trebuchet MS"/>
          <w:b/>
          <w:sz w:val="22"/>
          <w:szCs w:val="22"/>
        </w:rPr>
        <w:t>E</w:t>
      </w:r>
      <w:r w:rsidRPr="00614FDE">
        <w:rPr>
          <w:rFonts w:ascii="Trebuchet MS" w:hAnsi="Trebuchet MS"/>
          <w:b/>
          <w:sz w:val="22"/>
          <w:szCs w:val="22"/>
        </w:rPr>
        <w:t xml:space="preserve"> DE </w:t>
      </w:r>
      <w:r w:rsidR="006F7690" w:rsidRPr="00614FDE">
        <w:rPr>
          <w:rFonts w:ascii="Trebuchet MS" w:hAnsi="Trebuchet MS"/>
          <w:b/>
          <w:sz w:val="22"/>
          <w:szCs w:val="22"/>
        </w:rPr>
        <w:t xml:space="preserve">COORDONATOR INSTITUȚIONAL PENTRU COMPONENTELE </w:t>
      </w:r>
      <w:r w:rsidR="006F7690" w:rsidRPr="00AE68E2">
        <w:rPr>
          <w:b/>
          <w:sz w:val="22"/>
          <w:szCs w:val="22"/>
        </w:rPr>
        <w:t>2</w:t>
      </w:r>
      <w:r w:rsidR="00AE68E2">
        <w:rPr>
          <w:b/>
          <w:sz w:val="22"/>
          <w:szCs w:val="22"/>
        </w:rPr>
        <w:t>&amp;</w:t>
      </w:r>
      <w:r w:rsidR="006F7690" w:rsidRPr="00AE68E2">
        <w:rPr>
          <w:b/>
          <w:sz w:val="22"/>
          <w:szCs w:val="22"/>
        </w:rPr>
        <w:t>3</w:t>
      </w:r>
      <w:r w:rsidR="006F7690" w:rsidRPr="00614FDE">
        <w:rPr>
          <w:rFonts w:ascii="Trebuchet MS" w:hAnsi="Trebuchet MS"/>
          <w:b/>
          <w:sz w:val="22"/>
          <w:szCs w:val="22"/>
        </w:rPr>
        <w:t>, ÎN CADRUL DEPARTAMENTULUI TEHNIC AL UNITĂȚII DE MANAGEMENT AL PROIECTULUI „CONTROLUL INTEGRAT AL POLUĂRII CU NUTRIENȚI”</w:t>
      </w:r>
      <w:r w:rsidR="00C0262C" w:rsidRPr="00614FDE">
        <w:rPr>
          <w:rFonts w:ascii="Trebuchet MS" w:hAnsi="Trebuchet MS"/>
          <w:b/>
          <w:sz w:val="22"/>
          <w:szCs w:val="22"/>
        </w:rPr>
        <w:t>-</w:t>
      </w:r>
      <w:r w:rsidR="00E05C0A">
        <w:rPr>
          <w:rFonts w:ascii="Trebuchet MS" w:hAnsi="Trebuchet MS"/>
          <w:b/>
          <w:sz w:val="22"/>
          <w:szCs w:val="22"/>
        </w:rPr>
        <w:t>23.05.2022</w:t>
      </w:r>
      <w:r w:rsidR="00C0262C" w:rsidRPr="00614FDE">
        <w:rPr>
          <w:rFonts w:ascii="Trebuchet MS" w:hAnsi="Trebuchet MS"/>
          <w:b/>
          <w:sz w:val="22"/>
          <w:szCs w:val="22"/>
        </w:rPr>
        <w:t xml:space="preserve"> - PR0BA SCRISĂ</w:t>
      </w:r>
    </w:p>
    <w:p w14:paraId="7E35FBC3" w14:textId="389DCFB3" w:rsidR="00F03222" w:rsidRPr="00614FDE" w:rsidRDefault="00F03222" w:rsidP="005510C4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iCs/>
          <w:lang w:val="en-US" w:eastAsia="ro-RO"/>
        </w:rPr>
      </w:pPr>
      <w:r w:rsidRPr="00614FDE">
        <w:rPr>
          <w:rFonts w:ascii="Trebuchet MS" w:hAnsi="Trebuchet MS"/>
          <w:iCs/>
          <w:lang w:val="en-US" w:eastAsia="ro-RO"/>
        </w:rPr>
        <w:t xml:space="preserve">Descrierea funcţiei contractuale:  </w:t>
      </w:r>
    </w:p>
    <w:p w14:paraId="78087647" w14:textId="04AC3C39" w:rsidR="00F03222" w:rsidRPr="00614FDE" w:rsidRDefault="00F03222" w:rsidP="005510C4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iCs/>
          <w:lang w:val="en-US" w:eastAsia="ro-RO"/>
        </w:rPr>
      </w:pPr>
      <w:r w:rsidRPr="00614FDE">
        <w:rPr>
          <w:rFonts w:ascii="Trebuchet MS" w:hAnsi="Trebuchet MS"/>
          <w:iCs/>
          <w:lang w:val="en-US" w:eastAsia="ro-RO"/>
        </w:rPr>
        <w:t xml:space="preserve">Nivelul postului: funcţie </w:t>
      </w:r>
      <w:r w:rsidR="00D2556D" w:rsidRPr="00614FDE">
        <w:rPr>
          <w:rFonts w:ascii="Trebuchet MS" w:hAnsi="Trebuchet MS"/>
          <w:iCs/>
          <w:lang w:val="en-US" w:eastAsia="ro-RO"/>
        </w:rPr>
        <w:t>contractuală</w:t>
      </w:r>
      <w:r w:rsidRPr="00614FDE">
        <w:rPr>
          <w:rFonts w:ascii="Trebuchet MS" w:hAnsi="Trebuchet MS"/>
          <w:iCs/>
          <w:lang w:val="en-US" w:eastAsia="ro-RO"/>
        </w:rPr>
        <w:t xml:space="preserve"> de </w:t>
      </w:r>
      <w:r w:rsidR="006F7690" w:rsidRPr="00614FDE">
        <w:rPr>
          <w:rFonts w:ascii="Trebuchet MS" w:hAnsi="Trebuchet MS"/>
          <w:iCs/>
          <w:lang w:val="en-US" w:eastAsia="ro-RO"/>
        </w:rPr>
        <w:t>conducere</w:t>
      </w:r>
      <w:r w:rsidRPr="00614FDE">
        <w:rPr>
          <w:rFonts w:ascii="Trebuchet MS" w:hAnsi="Trebuchet MS"/>
          <w:iCs/>
          <w:lang w:val="en-US" w:eastAsia="ro-RO"/>
        </w:rPr>
        <w:t>, vacantă</w:t>
      </w:r>
    </w:p>
    <w:p w14:paraId="523C3B61" w14:textId="37E6AA1F" w:rsidR="00BE057F" w:rsidRPr="00614FDE" w:rsidRDefault="00F03222" w:rsidP="005510C4">
      <w:pPr>
        <w:jc w:val="both"/>
        <w:rPr>
          <w:rFonts w:ascii="Trebuchet MS" w:hAnsi="Trebuchet MS"/>
        </w:rPr>
      </w:pPr>
      <w:r w:rsidRPr="00614FDE">
        <w:rPr>
          <w:rFonts w:ascii="Trebuchet MS" w:hAnsi="Trebuchet MS"/>
          <w:iCs/>
          <w:lang w:val="en-US" w:eastAsia="ro-RO"/>
        </w:rPr>
        <w:t xml:space="preserve">Identificarea funcţiei </w:t>
      </w:r>
      <w:r w:rsidR="00D2556D" w:rsidRPr="00614FDE">
        <w:rPr>
          <w:rFonts w:ascii="Trebuchet MS" w:hAnsi="Trebuchet MS"/>
          <w:iCs/>
          <w:lang w:val="en-US" w:eastAsia="ro-RO"/>
        </w:rPr>
        <w:t>contractuale</w:t>
      </w:r>
      <w:r w:rsidRPr="00614FDE">
        <w:rPr>
          <w:rFonts w:ascii="Trebuchet MS" w:hAnsi="Trebuchet MS"/>
          <w:iCs/>
          <w:lang w:val="en-US" w:eastAsia="ro-RO"/>
        </w:rPr>
        <w:t>:</w:t>
      </w:r>
      <w:r w:rsidR="00BE057F" w:rsidRPr="00614FDE">
        <w:rPr>
          <w:rFonts w:ascii="Trebuchet MS" w:hAnsi="Trebuchet MS"/>
          <w:b/>
        </w:rPr>
        <w:t xml:space="preserve"> Coordonator Instituțional pentru Componentele 2</w:t>
      </w:r>
      <w:r w:rsidR="00AE68E2">
        <w:rPr>
          <w:rFonts w:ascii="Times New Roman" w:hAnsi="Times New Roman"/>
          <w:b/>
        </w:rPr>
        <w:t>&amp;</w:t>
      </w:r>
      <w:r w:rsidR="00BE057F" w:rsidRPr="00614FDE">
        <w:rPr>
          <w:rFonts w:ascii="Trebuchet MS" w:hAnsi="Trebuchet MS"/>
          <w:b/>
        </w:rPr>
        <w:t xml:space="preserve">3, în cadrul Departamentului Tehnic al Unității de </w:t>
      </w:r>
      <w:r w:rsidR="00835A8F">
        <w:rPr>
          <w:rFonts w:ascii="Trebuchet MS" w:hAnsi="Trebuchet MS"/>
          <w:b/>
        </w:rPr>
        <w:t>M</w:t>
      </w:r>
      <w:r w:rsidR="00BE057F" w:rsidRPr="00614FDE">
        <w:rPr>
          <w:rFonts w:ascii="Trebuchet MS" w:hAnsi="Trebuchet MS"/>
          <w:b/>
        </w:rPr>
        <w:t xml:space="preserve">anagement al </w:t>
      </w:r>
      <w:r w:rsidR="00835A8F">
        <w:rPr>
          <w:rFonts w:ascii="Trebuchet MS" w:hAnsi="Trebuchet MS"/>
          <w:b/>
        </w:rPr>
        <w:t>P</w:t>
      </w:r>
      <w:r w:rsidR="00BE057F" w:rsidRPr="00614FDE">
        <w:rPr>
          <w:rFonts w:ascii="Trebuchet MS" w:hAnsi="Trebuchet MS"/>
          <w:b/>
        </w:rPr>
        <w:t>roiectului „Controlul Integrat al Poluării cu Nutrienți”</w:t>
      </w:r>
      <w:r w:rsidR="00BE057F" w:rsidRPr="00614FDE">
        <w:rPr>
          <w:rFonts w:ascii="Trebuchet MS" w:hAnsi="Trebuchet MS"/>
        </w:rPr>
        <w:t xml:space="preserve"> </w:t>
      </w:r>
    </w:p>
    <w:p w14:paraId="659DAC2D" w14:textId="4A914F7E" w:rsidR="00F03222" w:rsidRPr="00614FDE" w:rsidRDefault="00F03222" w:rsidP="005510C4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iCs/>
          <w:lang w:val="en-US" w:eastAsia="ro-RO"/>
        </w:rPr>
      </w:pPr>
      <w:r w:rsidRPr="00614FDE">
        <w:rPr>
          <w:rFonts w:ascii="Trebuchet MS" w:hAnsi="Trebuchet MS"/>
          <w:iCs/>
          <w:lang w:val="en-US" w:eastAsia="ro-RO"/>
        </w:rPr>
        <w:t>Durata timpului de lucru: 8 ore/zi (40 ore/săptămână)</w:t>
      </w:r>
    </w:p>
    <w:p w14:paraId="43A360FA" w14:textId="77777777" w:rsidR="00BE057F" w:rsidRPr="00614FDE" w:rsidRDefault="00BE057F" w:rsidP="005510C4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iCs/>
          <w:lang w:val="en-US" w:eastAsia="ro-RO"/>
        </w:rPr>
      </w:pPr>
    </w:p>
    <w:p w14:paraId="05EF07D8" w14:textId="684B0B1C" w:rsidR="00BE057F" w:rsidRPr="00614FDE" w:rsidRDefault="00361FE3" w:rsidP="0095653D">
      <w:pPr>
        <w:rPr>
          <w:rFonts w:ascii="Trebuchet MS" w:hAnsi="Trebuchet MS"/>
        </w:rPr>
      </w:pPr>
      <w:r w:rsidRPr="00614FDE">
        <w:rPr>
          <w:rFonts w:ascii="Trebuchet MS" w:eastAsia="MS Mincho" w:hAnsi="Trebuchet MS"/>
          <w:b/>
        </w:rPr>
        <w:t xml:space="preserve">I. </w:t>
      </w:r>
      <w:r w:rsidR="00D93EFC" w:rsidRPr="00614FDE">
        <w:rPr>
          <w:rFonts w:ascii="Trebuchet MS" w:eastAsia="MS Mincho" w:hAnsi="Trebuchet MS"/>
          <w:b/>
        </w:rPr>
        <w:t>DOCUMENTELE NECESARE PENTRU ÎNSCRIEREA LA CONCURSUL ORGANIZAT PENTRU</w:t>
      </w:r>
      <w:r w:rsidR="00C0262C" w:rsidRPr="00614FDE">
        <w:rPr>
          <w:rFonts w:ascii="Trebuchet MS" w:eastAsia="MS Mincho" w:hAnsi="Trebuchet MS"/>
          <w:b/>
        </w:rPr>
        <w:t xml:space="preserve"> </w:t>
      </w:r>
      <w:r w:rsidR="00D93EFC" w:rsidRPr="00614FDE">
        <w:rPr>
          <w:rFonts w:ascii="Trebuchet MS" w:eastAsia="MS Mincho" w:hAnsi="Trebuchet MS"/>
          <w:b/>
        </w:rPr>
        <w:t xml:space="preserve">OCUPAREA </w:t>
      </w:r>
      <w:r w:rsidR="00784942" w:rsidRPr="00614FDE">
        <w:rPr>
          <w:rFonts w:ascii="Trebuchet MS" w:hAnsi="Trebuchet MS"/>
          <w:b/>
        </w:rPr>
        <w:t xml:space="preserve">POSTULUI </w:t>
      </w:r>
      <w:r w:rsidR="00013BE6" w:rsidRPr="00614FDE">
        <w:rPr>
          <w:rFonts w:ascii="Trebuchet MS" w:hAnsi="Trebuchet MS"/>
          <w:b/>
        </w:rPr>
        <w:t xml:space="preserve">CONTRACTUAL </w:t>
      </w:r>
      <w:r w:rsidR="00784942" w:rsidRPr="00614FDE">
        <w:rPr>
          <w:rFonts w:ascii="Trebuchet MS" w:hAnsi="Trebuchet MS"/>
          <w:b/>
        </w:rPr>
        <w:t xml:space="preserve">VACANT DE </w:t>
      </w:r>
      <w:r w:rsidR="00BE057F" w:rsidRPr="00614FDE">
        <w:rPr>
          <w:rFonts w:ascii="Trebuchet MS" w:hAnsi="Trebuchet MS"/>
          <w:b/>
        </w:rPr>
        <w:t xml:space="preserve">COORDONATOR INSTITUȚIONAL PENTRU COMPONENTELE </w:t>
      </w:r>
      <w:r w:rsidR="00BE057F" w:rsidRPr="00AE68E2">
        <w:rPr>
          <w:rFonts w:ascii="Times New Roman" w:hAnsi="Times New Roman"/>
          <w:b/>
        </w:rPr>
        <w:t>2</w:t>
      </w:r>
      <w:r w:rsidR="00AE68E2">
        <w:rPr>
          <w:rFonts w:ascii="Times New Roman" w:hAnsi="Times New Roman"/>
          <w:b/>
        </w:rPr>
        <w:t>&amp;</w:t>
      </w:r>
      <w:r w:rsidR="00BE057F" w:rsidRPr="00AE68E2">
        <w:rPr>
          <w:rFonts w:ascii="Times New Roman" w:hAnsi="Times New Roman"/>
          <w:b/>
        </w:rPr>
        <w:t>3</w:t>
      </w:r>
      <w:r w:rsidR="00BE057F" w:rsidRPr="00614FDE">
        <w:rPr>
          <w:rFonts w:ascii="Trebuchet MS" w:hAnsi="Trebuchet MS"/>
          <w:b/>
        </w:rPr>
        <w:t>, ÎN CADRUL DEPARTAMENTULUI TEHNIC AL UNITĂȚII DE MANAGEMENT AL PROIECTULUI „CONTROLUL INTEGRAT AL POLUĂRII CU NUTRIENȚI”</w:t>
      </w:r>
    </w:p>
    <w:p w14:paraId="19EAE1DB" w14:textId="3E0C8A96" w:rsidR="00326CCC" w:rsidRPr="00614FDE" w:rsidRDefault="00326CCC" w:rsidP="005510C4">
      <w:pPr>
        <w:pStyle w:val="Heading1"/>
        <w:jc w:val="both"/>
        <w:rPr>
          <w:rFonts w:ascii="Trebuchet MS" w:eastAsia="MS Mincho" w:hAnsi="Trebuchet MS"/>
          <w:b/>
          <w:sz w:val="22"/>
          <w:szCs w:val="22"/>
        </w:rPr>
      </w:pPr>
    </w:p>
    <w:p w14:paraId="59E9085F" w14:textId="1B4B30C3" w:rsidR="00784942" w:rsidRPr="00614FDE" w:rsidRDefault="00784942" w:rsidP="005510C4">
      <w:pPr>
        <w:pStyle w:val="Heading1"/>
        <w:jc w:val="both"/>
        <w:rPr>
          <w:rFonts w:ascii="Trebuchet MS" w:eastAsia="MS Mincho" w:hAnsi="Trebuchet MS"/>
          <w:b/>
          <w:sz w:val="22"/>
          <w:szCs w:val="22"/>
          <w:lang w:val="ro-RO"/>
        </w:rPr>
      </w:pPr>
      <w:r w:rsidRPr="00614FDE">
        <w:rPr>
          <w:rFonts w:ascii="Trebuchet MS" w:hAnsi="Trebuchet MS"/>
          <w:iCs/>
          <w:sz w:val="22"/>
          <w:szCs w:val="22"/>
          <w:lang w:eastAsia="ro-RO"/>
        </w:rPr>
        <w:t xml:space="preserve">a) formularul de înscriere conform </w:t>
      </w:r>
      <w:r w:rsidRPr="00614FDE">
        <w:rPr>
          <w:rFonts w:ascii="Trebuchet MS" w:hAnsi="Trebuchet MS"/>
          <w:b/>
          <w:iCs/>
          <w:sz w:val="22"/>
          <w:szCs w:val="22"/>
          <w:lang w:eastAsia="ro-RO"/>
        </w:rPr>
        <w:t>anexei nr. 1</w:t>
      </w:r>
      <w:r w:rsidRPr="00614FDE">
        <w:rPr>
          <w:rFonts w:ascii="Trebuchet MS" w:hAnsi="Trebuchet MS"/>
          <w:iCs/>
          <w:sz w:val="22"/>
          <w:szCs w:val="22"/>
          <w:lang w:eastAsia="ro-RO"/>
        </w:rPr>
        <w:t>;</w:t>
      </w:r>
    </w:p>
    <w:p w14:paraId="5BF301B9" w14:textId="731B0753" w:rsidR="00784942" w:rsidRPr="00614FDE" w:rsidRDefault="00784942" w:rsidP="005510C4">
      <w:pPr>
        <w:autoSpaceDE w:val="0"/>
        <w:autoSpaceDN w:val="0"/>
        <w:adjustRightInd w:val="0"/>
        <w:jc w:val="both"/>
        <w:rPr>
          <w:rFonts w:ascii="Trebuchet MS" w:hAnsi="Trebuchet MS"/>
          <w:iCs/>
          <w:lang w:val="en-US" w:eastAsia="ro-RO"/>
        </w:rPr>
      </w:pPr>
      <w:r w:rsidRPr="00614FDE">
        <w:rPr>
          <w:rFonts w:ascii="Trebuchet MS" w:hAnsi="Trebuchet MS"/>
          <w:iCs/>
          <w:lang w:val="en-US" w:eastAsia="ro-RO"/>
        </w:rPr>
        <w:t>b) curriculum vitae, modelul comun european;</w:t>
      </w:r>
    </w:p>
    <w:p w14:paraId="1495EE8D" w14:textId="56C37699" w:rsidR="00784942" w:rsidRPr="00614FDE" w:rsidRDefault="00784942" w:rsidP="005510C4">
      <w:pPr>
        <w:tabs>
          <w:tab w:val="left" w:pos="0"/>
        </w:tabs>
        <w:autoSpaceDE w:val="0"/>
        <w:autoSpaceDN w:val="0"/>
        <w:adjustRightInd w:val="0"/>
        <w:jc w:val="both"/>
        <w:rPr>
          <w:rFonts w:ascii="Trebuchet MS" w:hAnsi="Trebuchet MS"/>
          <w:iCs/>
          <w:lang w:val="en-US" w:eastAsia="ro-RO"/>
        </w:rPr>
      </w:pPr>
      <w:r w:rsidRPr="00614FDE">
        <w:rPr>
          <w:rFonts w:ascii="Trebuchet MS" w:hAnsi="Trebuchet MS"/>
          <w:iCs/>
          <w:lang w:val="en-US" w:eastAsia="ro-RO"/>
        </w:rPr>
        <w:t>c) copia actului de identitate;</w:t>
      </w:r>
    </w:p>
    <w:p w14:paraId="56ED509E" w14:textId="4B9173DF" w:rsidR="00784942" w:rsidRPr="00614FDE" w:rsidRDefault="00784942" w:rsidP="005510C4">
      <w:pPr>
        <w:tabs>
          <w:tab w:val="left" w:pos="0"/>
        </w:tabs>
        <w:autoSpaceDE w:val="0"/>
        <w:autoSpaceDN w:val="0"/>
        <w:adjustRightInd w:val="0"/>
        <w:jc w:val="both"/>
        <w:rPr>
          <w:rFonts w:ascii="Trebuchet MS" w:hAnsi="Trebuchet MS"/>
          <w:iCs/>
          <w:lang w:val="en-US" w:eastAsia="ro-RO"/>
        </w:rPr>
      </w:pPr>
      <w:r w:rsidRPr="00614FDE">
        <w:rPr>
          <w:rFonts w:ascii="Trebuchet MS" w:hAnsi="Trebuchet MS"/>
          <w:iCs/>
          <w:lang w:val="en-US" w:eastAsia="ro-RO"/>
        </w:rPr>
        <w:t>d) copii ale diplomelor de studii, certificatelor şi altor documente care atestă efectuarea unor specializări şi perfecţionări;</w:t>
      </w:r>
    </w:p>
    <w:p w14:paraId="693A9C7B" w14:textId="740F3805" w:rsidR="00784942" w:rsidRPr="00614FDE" w:rsidRDefault="00784942" w:rsidP="005510C4">
      <w:pPr>
        <w:tabs>
          <w:tab w:val="left" w:pos="0"/>
        </w:tabs>
        <w:autoSpaceDE w:val="0"/>
        <w:autoSpaceDN w:val="0"/>
        <w:adjustRightInd w:val="0"/>
        <w:jc w:val="both"/>
        <w:rPr>
          <w:rFonts w:ascii="Trebuchet MS" w:hAnsi="Trebuchet MS"/>
          <w:iCs/>
          <w:lang w:val="en-US" w:eastAsia="ro-RO"/>
        </w:rPr>
      </w:pPr>
      <w:r w:rsidRPr="00614FDE">
        <w:rPr>
          <w:rFonts w:ascii="Trebuchet MS" w:hAnsi="Trebuchet MS"/>
          <w:iCs/>
          <w:lang w:val="en-US" w:eastAsia="ro-RO"/>
        </w:rPr>
        <w:t>e) copia carnetului de muncă şi după caz, a adeverinţei eliberate de angajator pentru perioada lucrată, care să ateste vechimea în muncă şi, după caz, în specialitatea studiilor necesare ocupării funcţiei;</w:t>
      </w:r>
    </w:p>
    <w:p w14:paraId="089207C8" w14:textId="1CEA0D85" w:rsidR="00784942" w:rsidRPr="00614FDE" w:rsidRDefault="00784942" w:rsidP="005510C4">
      <w:pPr>
        <w:tabs>
          <w:tab w:val="left" w:pos="0"/>
        </w:tabs>
        <w:autoSpaceDE w:val="0"/>
        <w:autoSpaceDN w:val="0"/>
        <w:adjustRightInd w:val="0"/>
        <w:jc w:val="both"/>
        <w:rPr>
          <w:rFonts w:ascii="Trebuchet MS" w:hAnsi="Trebuchet MS"/>
          <w:iCs/>
          <w:lang w:val="en-US" w:eastAsia="ro-RO"/>
        </w:rPr>
      </w:pPr>
      <w:r w:rsidRPr="00614FDE">
        <w:rPr>
          <w:rFonts w:ascii="Trebuchet MS" w:hAnsi="Trebuchet MS"/>
          <w:iCs/>
          <w:lang w:val="en-US" w:eastAsia="ro-RO"/>
        </w:rPr>
        <w:t>f) copia adeverinţei care atestă starea de sănătate corespunzătoare, eliberată cu cel mult 6 luni anterior derulării concursului de către medicul de familie al candidatului;</w:t>
      </w:r>
    </w:p>
    <w:p w14:paraId="6541491D" w14:textId="232D4089" w:rsidR="00784942" w:rsidRPr="00614FDE" w:rsidRDefault="00784942" w:rsidP="005510C4">
      <w:pPr>
        <w:tabs>
          <w:tab w:val="left" w:pos="0"/>
        </w:tabs>
        <w:autoSpaceDE w:val="0"/>
        <w:autoSpaceDN w:val="0"/>
        <w:adjustRightInd w:val="0"/>
        <w:jc w:val="both"/>
        <w:rPr>
          <w:rFonts w:ascii="Trebuchet MS" w:hAnsi="Trebuchet MS"/>
          <w:iCs/>
          <w:lang w:val="en-US" w:eastAsia="ro-RO"/>
        </w:rPr>
      </w:pPr>
      <w:r w:rsidRPr="00614FDE">
        <w:rPr>
          <w:rFonts w:ascii="Trebuchet MS" w:hAnsi="Trebuchet MS"/>
          <w:iCs/>
          <w:lang w:val="en-US" w:eastAsia="ro-RO"/>
        </w:rPr>
        <w:t>g) cazierul judiciar;</w:t>
      </w:r>
    </w:p>
    <w:p w14:paraId="10EEC032" w14:textId="77777777" w:rsidR="00784942" w:rsidRPr="00614FDE" w:rsidRDefault="00784942" w:rsidP="005510C4">
      <w:pPr>
        <w:tabs>
          <w:tab w:val="left" w:pos="0"/>
        </w:tabs>
        <w:autoSpaceDE w:val="0"/>
        <w:autoSpaceDN w:val="0"/>
        <w:adjustRightInd w:val="0"/>
        <w:jc w:val="both"/>
        <w:rPr>
          <w:rFonts w:ascii="Trebuchet MS" w:hAnsi="Trebuchet MS"/>
          <w:iCs/>
          <w:lang w:val="en-US" w:eastAsia="ro-RO"/>
        </w:rPr>
      </w:pPr>
      <w:r w:rsidRPr="00614FDE">
        <w:rPr>
          <w:rFonts w:ascii="Trebuchet MS" w:hAnsi="Trebuchet MS"/>
          <w:iCs/>
          <w:lang w:val="en-US" w:eastAsia="ro-RO"/>
        </w:rPr>
        <w:t>h) declaraţia pe propria răspundere sau adeverinţa care să ateste calitatea sau lipsa calităţii de lucrător al Securităţii sau colaborator al acesteia.</w:t>
      </w:r>
    </w:p>
    <w:p w14:paraId="2A1E3654" w14:textId="324FE940" w:rsidR="00784942" w:rsidRPr="00614FDE" w:rsidRDefault="00784942" w:rsidP="005510C4">
      <w:pPr>
        <w:tabs>
          <w:tab w:val="left" w:pos="0"/>
        </w:tabs>
        <w:autoSpaceDE w:val="0"/>
        <w:autoSpaceDN w:val="0"/>
        <w:adjustRightInd w:val="0"/>
        <w:jc w:val="both"/>
        <w:rPr>
          <w:rFonts w:ascii="Trebuchet MS" w:hAnsi="Trebuchet MS"/>
          <w:iCs/>
          <w:lang w:val="en-US" w:eastAsia="ro-RO"/>
        </w:rPr>
      </w:pPr>
      <w:r w:rsidRPr="00614FDE">
        <w:rPr>
          <w:rFonts w:ascii="Trebuchet MS" w:hAnsi="Trebuchet MS"/>
          <w:iCs/>
          <w:lang w:val="en-US" w:eastAsia="ro-RO"/>
        </w:rPr>
        <w:t xml:space="preserve">* Modelul orientativ al adeverinţei menţionate la lit. e) este prevăzut în </w:t>
      </w:r>
      <w:r w:rsidRPr="00614FDE">
        <w:rPr>
          <w:rFonts w:ascii="Trebuchet MS" w:hAnsi="Trebuchet MS"/>
          <w:b/>
          <w:iCs/>
          <w:lang w:val="en-US" w:eastAsia="ro-RO"/>
        </w:rPr>
        <w:t>anexa nr. 2</w:t>
      </w:r>
      <w:r w:rsidRPr="00614FDE">
        <w:rPr>
          <w:rFonts w:ascii="Trebuchet MS" w:hAnsi="Trebuchet MS"/>
          <w:iCs/>
          <w:lang w:val="en-US" w:eastAsia="ro-RO"/>
        </w:rPr>
        <w:t>.</w:t>
      </w:r>
    </w:p>
    <w:p w14:paraId="64170FED" w14:textId="3EB400BC" w:rsidR="00784942" w:rsidRPr="00614FDE" w:rsidRDefault="00784942" w:rsidP="005510C4">
      <w:pPr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  <w:iCs/>
          <w:lang w:val="en-US" w:eastAsia="ro-RO"/>
        </w:rPr>
      </w:pPr>
      <w:r w:rsidRPr="00614FDE">
        <w:rPr>
          <w:rFonts w:ascii="Trebuchet MS" w:hAnsi="Trebuchet MS"/>
          <w:iCs/>
          <w:lang w:val="en-US" w:eastAsia="ro-RO"/>
        </w:rPr>
        <w:t xml:space="preserve">** Adeverinţele care au un alt format decât cel prevăzut în </w:t>
      </w:r>
      <w:r w:rsidRPr="00614FDE">
        <w:rPr>
          <w:rFonts w:ascii="Trebuchet MS" w:hAnsi="Trebuchet MS"/>
          <w:b/>
          <w:iCs/>
          <w:lang w:val="en-US" w:eastAsia="ro-RO"/>
        </w:rPr>
        <w:t>anexa nr. 2</w:t>
      </w:r>
      <w:r w:rsidRPr="00614FDE">
        <w:rPr>
          <w:rFonts w:ascii="Trebuchet MS" w:hAnsi="Trebuchet MS"/>
          <w:iCs/>
          <w:lang w:val="en-US" w:eastAsia="ro-RO"/>
        </w:rPr>
        <w:t xml:space="preserve"> trebuie să cuprindă elemente similare celor prevăzute în </w:t>
      </w:r>
      <w:r w:rsidRPr="00614FDE">
        <w:rPr>
          <w:rFonts w:ascii="Trebuchet MS" w:hAnsi="Trebuchet MS"/>
          <w:b/>
          <w:iCs/>
          <w:lang w:val="en-US" w:eastAsia="ro-RO"/>
        </w:rPr>
        <w:t>anexa nr. 2</w:t>
      </w:r>
      <w:r w:rsidRPr="00614FDE">
        <w:rPr>
          <w:rFonts w:ascii="Trebuchet MS" w:hAnsi="Trebuchet MS"/>
          <w:iCs/>
          <w:lang w:val="en-US" w:eastAsia="ro-RO"/>
        </w:rPr>
        <w:t xml:space="preserve"> şi din care să rezulte cel puţin următoarele informaţii: funcţia/funcţiile ocupată/ocupate, nivelul studiilor solicitate pentru ocuparea acesteia/acestora, temeiul legal al desfăşurării activităţii, vechimea în muncă acumulată, precum şi vechimea în specialitatea studiilor.</w:t>
      </w:r>
    </w:p>
    <w:p w14:paraId="63CAE803" w14:textId="2E9A592C" w:rsidR="00784942" w:rsidRPr="00614FDE" w:rsidRDefault="00784942" w:rsidP="005510C4">
      <w:pPr>
        <w:jc w:val="both"/>
        <w:rPr>
          <w:rFonts w:ascii="Trebuchet MS" w:eastAsia="MS Mincho" w:hAnsi="Trebuchet MS"/>
        </w:rPr>
      </w:pPr>
      <w:r w:rsidRPr="00614FDE">
        <w:rPr>
          <w:rFonts w:ascii="Trebuchet MS" w:eastAsia="MS Mincho" w:hAnsi="Trebuchet MS"/>
        </w:rPr>
        <w:t>*** Copiile de pe actele prevăzute mai sus se prezintă în copii legalizate sau însoțite de documentele originale, care se certifică pentru conformitatea cu originalul de către secretarul comisiei de concurs</w:t>
      </w:r>
      <w:r w:rsidR="009B74DD">
        <w:rPr>
          <w:rFonts w:ascii="Trebuchet MS" w:eastAsia="MS Mincho" w:hAnsi="Trebuchet MS"/>
        </w:rPr>
        <w:t>,</w:t>
      </w:r>
      <w:r w:rsidRPr="00614FDE">
        <w:rPr>
          <w:rFonts w:ascii="Trebuchet MS" w:eastAsia="MS Mincho" w:hAnsi="Trebuchet MS"/>
        </w:rPr>
        <w:t xml:space="preserve"> c</w:t>
      </w:r>
      <w:r w:rsidRPr="00614FDE">
        <w:rPr>
          <w:rFonts w:ascii="Trebuchet MS" w:hAnsi="Trebuchet MS"/>
          <w:iCs/>
          <w:lang w:val="en-US" w:eastAsia="ro-RO"/>
        </w:rPr>
        <w:t xml:space="preserve">u excepţia documentului prevăzut la lit. c), care se poate transmite şi în format electronic, la adresa de e-mail </w:t>
      </w:r>
      <w:bookmarkStart w:id="0" w:name="_Hlk100228002"/>
      <w:r w:rsidR="00172067">
        <w:fldChar w:fldCharType="begin"/>
      </w:r>
      <w:r w:rsidR="00172067">
        <w:instrText xml:space="preserve"> HYPERLINK "mailto:alina.petrascu@mmediu.ro" </w:instrText>
      </w:r>
      <w:r w:rsidR="00172067">
        <w:fldChar w:fldCharType="separate"/>
      </w:r>
      <w:r w:rsidR="00D01333" w:rsidRPr="00614FDE">
        <w:rPr>
          <w:rStyle w:val="Hyperlink"/>
          <w:rFonts w:ascii="Trebuchet MS" w:hAnsi="Trebuchet MS"/>
          <w:iCs/>
          <w:lang w:val="en-US" w:eastAsia="ro-RO"/>
        </w:rPr>
        <w:t>alina.petrascu@mmediu.ro</w:t>
      </w:r>
      <w:r w:rsidR="00172067">
        <w:rPr>
          <w:rStyle w:val="Hyperlink"/>
          <w:rFonts w:ascii="Trebuchet MS" w:hAnsi="Trebuchet MS"/>
          <w:iCs/>
          <w:lang w:val="en-US" w:eastAsia="ro-RO"/>
        </w:rPr>
        <w:fldChar w:fldCharType="end"/>
      </w:r>
      <w:bookmarkEnd w:id="0"/>
      <w:r w:rsidR="00013BE6" w:rsidRPr="00614FDE">
        <w:rPr>
          <w:rFonts w:ascii="Trebuchet MS" w:eastAsia="MS Mincho" w:hAnsi="Trebuchet MS"/>
        </w:rPr>
        <w:t xml:space="preserve"> .</w:t>
      </w:r>
    </w:p>
    <w:p w14:paraId="7A33B106" w14:textId="4837BE5D" w:rsidR="00784942" w:rsidRPr="00614FDE" w:rsidRDefault="00784942" w:rsidP="005510C4">
      <w:pPr>
        <w:autoSpaceDE w:val="0"/>
        <w:autoSpaceDN w:val="0"/>
        <w:adjustRightInd w:val="0"/>
        <w:jc w:val="both"/>
        <w:rPr>
          <w:rFonts w:ascii="Trebuchet MS" w:eastAsia="ArialMT" w:hAnsi="Trebuchet MS" w:cs="ArialMT"/>
          <w:lang w:val="en-GB" w:eastAsia="ro-RO"/>
        </w:rPr>
      </w:pPr>
      <w:r w:rsidRPr="00614FDE">
        <w:rPr>
          <w:rFonts w:ascii="Trebuchet MS" w:eastAsia="MS Mincho" w:hAnsi="Trebuchet MS"/>
        </w:rPr>
        <w:t>**** Cazierul judiciar poate fi înlocuit cu o declaraţie pe propria răspundere. În acest caz, candidatul declarat admis la selecţia dosarelor</w:t>
      </w:r>
      <w:r w:rsidR="00FF3B3D" w:rsidRPr="00614FDE">
        <w:rPr>
          <w:rFonts w:ascii="Trebuchet MS" w:eastAsia="MS Mincho" w:hAnsi="Trebuchet MS"/>
        </w:rPr>
        <w:t xml:space="preserve"> </w:t>
      </w:r>
      <w:r w:rsidR="00FF3B3D" w:rsidRPr="00614FDE">
        <w:rPr>
          <w:rFonts w:ascii="Trebuchet MS" w:eastAsia="ArialMT" w:hAnsi="Trebuchet MS" w:cs="ArialMT"/>
          <w:lang w:val="en-GB" w:eastAsia="ro-RO"/>
        </w:rPr>
        <w:t>are obligaţia de a</w:t>
      </w:r>
      <w:r w:rsidR="00A10104" w:rsidRPr="00614FDE">
        <w:rPr>
          <w:rFonts w:ascii="Trebuchet MS" w:eastAsia="ArialMT" w:hAnsi="Trebuchet MS" w:cs="ArialMT"/>
          <w:lang w:val="en-GB" w:eastAsia="ro-RO"/>
        </w:rPr>
        <w:t xml:space="preserve"> </w:t>
      </w:r>
      <w:r w:rsidR="00FF3B3D" w:rsidRPr="00614FDE">
        <w:rPr>
          <w:rFonts w:ascii="Trebuchet MS" w:eastAsia="ArialMT" w:hAnsi="Trebuchet MS" w:cs="ArialMT"/>
          <w:lang w:val="en-GB" w:eastAsia="ro-RO"/>
        </w:rPr>
        <w:t>completa dosarul de concurs cu originalul cazierului judiciar, cel mai târziu până la data desfăşurării primei</w:t>
      </w:r>
      <w:r w:rsidR="00A10104" w:rsidRPr="00614FDE">
        <w:rPr>
          <w:rFonts w:ascii="Trebuchet MS" w:eastAsia="ArialMT" w:hAnsi="Trebuchet MS" w:cs="ArialMT"/>
          <w:lang w:val="en-GB" w:eastAsia="ro-RO"/>
        </w:rPr>
        <w:t xml:space="preserve"> </w:t>
      </w:r>
      <w:r w:rsidR="00FF3B3D" w:rsidRPr="00614FDE">
        <w:rPr>
          <w:rFonts w:ascii="Trebuchet MS" w:eastAsia="ArialMT" w:hAnsi="Trebuchet MS" w:cs="ArialMT"/>
          <w:lang w:val="en-GB" w:eastAsia="ro-RO"/>
        </w:rPr>
        <w:t>probe a concursului.</w:t>
      </w:r>
      <w:r w:rsidRPr="00614FDE">
        <w:rPr>
          <w:rFonts w:ascii="Trebuchet MS" w:eastAsia="MS Mincho" w:hAnsi="Trebuchet MS"/>
        </w:rPr>
        <w:t xml:space="preserve"> </w:t>
      </w:r>
    </w:p>
    <w:p w14:paraId="7D4506F1" w14:textId="72D3A1F6" w:rsidR="00CA0152" w:rsidRPr="00614FDE" w:rsidRDefault="00784942" w:rsidP="005510C4">
      <w:pPr>
        <w:pStyle w:val="PlainText"/>
        <w:jc w:val="both"/>
        <w:rPr>
          <w:rFonts w:ascii="Trebuchet MS" w:eastAsia="MS Mincho" w:hAnsi="Trebuchet MS" w:cs="Times New Roman"/>
          <w:sz w:val="22"/>
          <w:szCs w:val="22"/>
          <w:lang w:val="ro-RO" w:eastAsia="en-US"/>
        </w:rPr>
      </w:pPr>
      <w:r w:rsidRPr="00614FDE">
        <w:rPr>
          <w:rFonts w:ascii="Trebuchet MS" w:eastAsia="MS Mincho" w:hAnsi="Trebuchet MS"/>
          <w:sz w:val="22"/>
          <w:szCs w:val="22"/>
        </w:rPr>
        <w:t xml:space="preserve">Dosarele de înscriere la concursul din data de </w:t>
      </w:r>
      <w:r w:rsidR="00E05C0A" w:rsidRPr="00E05C0A">
        <w:rPr>
          <w:rFonts w:ascii="Trebuchet MS" w:eastAsia="MS Mincho" w:hAnsi="Trebuchet MS"/>
          <w:b/>
          <w:bCs/>
          <w:sz w:val="22"/>
          <w:szCs w:val="22"/>
        </w:rPr>
        <w:t>23.05.2022</w:t>
      </w:r>
      <w:r w:rsidRPr="00E05C0A">
        <w:rPr>
          <w:rFonts w:ascii="Trebuchet MS" w:eastAsia="MS Mincho" w:hAnsi="Trebuchet MS"/>
          <w:b/>
          <w:bCs/>
          <w:sz w:val="22"/>
          <w:szCs w:val="22"/>
        </w:rPr>
        <w:t xml:space="preserve"> ora 10</w:t>
      </w:r>
      <w:r w:rsidRPr="00E05C0A">
        <w:rPr>
          <w:rFonts w:ascii="Trebuchet MS" w:eastAsia="MS Mincho" w:hAnsi="Trebuchet MS"/>
          <w:b/>
          <w:bCs/>
          <w:sz w:val="22"/>
          <w:szCs w:val="22"/>
          <w:vertAlign w:val="superscript"/>
        </w:rPr>
        <w:t>00</w:t>
      </w:r>
      <w:r w:rsidRPr="00E05C0A">
        <w:rPr>
          <w:rFonts w:ascii="Trebuchet MS" w:eastAsia="MS Mincho" w:hAnsi="Trebuchet MS"/>
          <w:sz w:val="22"/>
          <w:szCs w:val="22"/>
          <w:vertAlign w:val="superscript"/>
        </w:rPr>
        <w:t xml:space="preserve"> </w:t>
      </w:r>
      <w:r w:rsidRPr="00E05C0A">
        <w:rPr>
          <w:rFonts w:ascii="Trebuchet MS" w:eastAsia="MS Mincho" w:hAnsi="Trebuchet MS"/>
          <w:sz w:val="22"/>
          <w:szCs w:val="22"/>
        </w:rPr>
        <w:t xml:space="preserve">- proba scrisă, se depun in termen de 10 zile lucrătoare de la data publicării în Monitorul Oficial, la sediul Ministerului </w:t>
      </w:r>
      <w:r w:rsidRPr="00E05C0A">
        <w:rPr>
          <w:rFonts w:ascii="Trebuchet MS" w:hAnsi="Trebuchet MS"/>
          <w:sz w:val="22"/>
          <w:szCs w:val="22"/>
        </w:rPr>
        <w:t>Mediului,</w:t>
      </w:r>
      <w:r w:rsidR="00013BE6" w:rsidRPr="00E05C0A">
        <w:rPr>
          <w:rFonts w:ascii="Trebuchet MS" w:hAnsi="Trebuchet MS"/>
          <w:sz w:val="22"/>
          <w:szCs w:val="22"/>
        </w:rPr>
        <w:t xml:space="preserve"> Apelor și Pădurilor din</w:t>
      </w:r>
      <w:r w:rsidRPr="00E05C0A">
        <w:rPr>
          <w:rFonts w:ascii="Trebuchet MS" w:hAnsi="Trebuchet MS"/>
          <w:sz w:val="22"/>
          <w:szCs w:val="22"/>
        </w:rPr>
        <w:t xml:space="preserve"> </w:t>
      </w:r>
      <w:r w:rsidRPr="00E05C0A">
        <w:rPr>
          <w:rFonts w:ascii="Trebuchet MS" w:eastAsia="MS Mincho" w:hAnsi="Trebuchet MS"/>
          <w:sz w:val="22"/>
          <w:szCs w:val="22"/>
        </w:rPr>
        <w:t>Bd. Libertăţii nr.12, Sector 5, Bucureşt</w:t>
      </w:r>
      <w:r w:rsidR="00013BE6" w:rsidRPr="00E05C0A">
        <w:rPr>
          <w:rFonts w:ascii="Trebuchet MS" w:eastAsia="MS Mincho" w:hAnsi="Trebuchet MS"/>
          <w:sz w:val="22"/>
          <w:szCs w:val="22"/>
        </w:rPr>
        <w:t xml:space="preserve">i, </w:t>
      </w:r>
      <w:r w:rsidR="00013BE6" w:rsidRPr="00E05C0A">
        <w:rPr>
          <w:rFonts w:ascii="Trebuchet MS" w:hAnsi="Trebuchet MS"/>
          <w:sz w:val="22"/>
          <w:szCs w:val="22"/>
        </w:rPr>
        <w:t xml:space="preserve">respectiv </w:t>
      </w:r>
      <w:r w:rsidR="00013BE6" w:rsidRPr="00E05C0A">
        <w:rPr>
          <w:rFonts w:ascii="Trebuchet MS" w:hAnsi="Trebuchet MS"/>
          <w:bCs/>
          <w:sz w:val="22"/>
          <w:szCs w:val="22"/>
        </w:rPr>
        <w:t xml:space="preserve">în perioada </w:t>
      </w:r>
      <w:r w:rsidR="00E05C0A">
        <w:rPr>
          <w:rFonts w:ascii="Trebuchet MS" w:hAnsi="Trebuchet MS"/>
          <w:b/>
          <w:sz w:val="22"/>
          <w:szCs w:val="22"/>
        </w:rPr>
        <w:t>26.04-09.05.2022</w:t>
      </w:r>
      <w:r w:rsidR="00013BE6" w:rsidRPr="00614FDE">
        <w:rPr>
          <w:rFonts w:ascii="Trebuchet MS" w:hAnsi="Trebuchet MS"/>
          <w:bCs/>
          <w:sz w:val="22"/>
          <w:szCs w:val="22"/>
        </w:rPr>
        <w:t xml:space="preserve"> inclusiv</w:t>
      </w:r>
      <w:r w:rsidR="00E05C0A">
        <w:rPr>
          <w:rFonts w:ascii="Trebuchet MS" w:hAnsi="Trebuchet MS"/>
          <w:bCs/>
          <w:sz w:val="22"/>
          <w:szCs w:val="22"/>
        </w:rPr>
        <w:t>,</w:t>
      </w:r>
      <w:r w:rsidR="00013BE6" w:rsidRPr="00614FDE">
        <w:rPr>
          <w:rFonts w:ascii="Trebuchet MS" w:hAnsi="Trebuchet MS"/>
          <w:bCs/>
          <w:sz w:val="22"/>
          <w:szCs w:val="22"/>
        </w:rPr>
        <w:t xml:space="preserve"> </w:t>
      </w:r>
      <w:r w:rsidR="00013BE6" w:rsidRPr="00614FDE">
        <w:rPr>
          <w:rFonts w:ascii="Trebuchet MS" w:eastAsia="MS Mincho" w:hAnsi="Trebuchet MS" w:cs="Times New Roman"/>
          <w:sz w:val="22"/>
          <w:szCs w:val="22"/>
          <w:lang w:val="ro-RO" w:eastAsia="en-US"/>
        </w:rPr>
        <w:t xml:space="preserve">la Direcţia Resurse Umane, </w:t>
      </w:r>
      <w:r w:rsidR="00D01333" w:rsidRPr="00614FDE">
        <w:rPr>
          <w:rFonts w:ascii="Trebuchet MS" w:eastAsia="MS Mincho" w:hAnsi="Trebuchet MS" w:cs="Times New Roman"/>
          <w:sz w:val="22"/>
          <w:szCs w:val="22"/>
          <w:lang w:val="ro-RO" w:eastAsia="en-US"/>
        </w:rPr>
        <w:t>mezanin</w:t>
      </w:r>
      <w:r w:rsidR="00FF3B3D" w:rsidRPr="00614FDE">
        <w:rPr>
          <w:rFonts w:ascii="Trebuchet MS" w:eastAsia="MS Mincho" w:hAnsi="Trebuchet MS" w:cs="Times New Roman"/>
          <w:sz w:val="22"/>
          <w:szCs w:val="22"/>
          <w:lang w:val="ro-RO" w:eastAsia="en-US"/>
        </w:rPr>
        <w:t xml:space="preserve">, camera </w:t>
      </w:r>
      <w:r w:rsidR="0095653D" w:rsidRPr="00614FDE">
        <w:rPr>
          <w:rFonts w:ascii="Trebuchet MS" w:eastAsia="MS Mincho" w:hAnsi="Trebuchet MS" w:cs="Times New Roman"/>
          <w:sz w:val="22"/>
          <w:szCs w:val="22"/>
          <w:lang w:val="ro-RO" w:eastAsia="en-US"/>
        </w:rPr>
        <w:t>211</w:t>
      </w:r>
      <w:r w:rsidR="00FF3B3D" w:rsidRPr="00614FDE">
        <w:rPr>
          <w:rFonts w:ascii="Trebuchet MS" w:eastAsia="MS Mincho" w:hAnsi="Trebuchet MS" w:cs="Times New Roman"/>
          <w:sz w:val="22"/>
          <w:szCs w:val="22"/>
          <w:lang w:val="ro-RO" w:eastAsia="en-US"/>
        </w:rPr>
        <w:t xml:space="preserve">, </w:t>
      </w:r>
      <w:r w:rsidR="00013BE6" w:rsidRPr="00614FDE">
        <w:rPr>
          <w:rFonts w:ascii="Trebuchet MS" w:eastAsia="MS Mincho" w:hAnsi="Trebuchet MS" w:cs="Times New Roman"/>
          <w:sz w:val="22"/>
          <w:szCs w:val="22"/>
          <w:lang w:val="ro-RO" w:eastAsia="en-US"/>
        </w:rPr>
        <w:t>în intervalul orar 8</w:t>
      </w:r>
      <w:r w:rsidR="00013BE6" w:rsidRPr="00614FDE">
        <w:rPr>
          <w:rFonts w:ascii="Trebuchet MS" w:eastAsia="MS Mincho" w:hAnsi="Trebuchet MS" w:cs="Times New Roman"/>
          <w:sz w:val="22"/>
          <w:szCs w:val="22"/>
          <w:vertAlign w:val="superscript"/>
          <w:lang w:val="ro-RO" w:eastAsia="en-US"/>
        </w:rPr>
        <w:t>30</w:t>
      </w:r>
      <w:r w:rsidR="00013BE6" w:rsidRPr="00614FDE">
        <w:rPr>
          <w:rFonts w:ascii="Trebuchet MS" w:eastAsia="MS Mincho" w:hAnsi="Trebuchet MS" w:cs="Times New Roman"/>
          <w:sz w:val="22"/>
          <w:szCs w:val="22"/>
          <w:lang w:val="ro-RO" w:eastAsia="en-US"/>
        </w:rPr>
        <w:t>-17</w:t>
      </w:r>
      <w:r w:rsidR="00013BE6" w:rsidRPr="00614FDE">
        <w:rPr>
          <w:rFonts w:ascii="Trebuchet MS" w:eastAsia="MS Mincho" w:hAnsi="Trebuchet MS" w:cs="Times New Roman"/>
          <w:sz w:val="22"/>
          <w:szCs w:val="22"/>
          <w:vertAlign w:val="superscript"/>
          <w:lang w:val="ro-RO" w:eastAsia="en-US"/>
        </w:rPr>
        <w:t>00</w:t>
      </w:r>
      <w:r w:rsidR="00013BE6" w:rsidRPr="00614FDE">
        <w:rPr>
          <w:rFonts w:ascii="Trebuchet MS" w:eastAsia="MS Mincho" w:hAnsi="Trebuchet MS" w:cs="Times New Roman"/>
          <w:sz w:val="22"/>
          <w:szCs w:val="22"/>
          <w:lang w:val="ro-RO" w:eastAsia="en-US"/>
        </w:rPr>
        <w:t xml:space="preserve"> de luni până joi, iar vineri în intervalul orar 8</w:t>
      </w:r>
      <w:r w:rsidR="00013BE6" w:rsidRPr="00614FDE">
        <w:rPr>
          <w:rFonts w:ascii="Trebuchet MS" w:eastAsia="MS Mincho" w:hAnsi="Trebuchet MS" w:cs="Times New Roman"/>
          <w:sz w:val="22"/>
          <w:szCs w:val="22"/>
          <w:vertAlign w:val="superscript"/>
          <w:lang w:val="ro-RO" w:eastAsia="en-US"/>
        </w:rPr>
        <w:t>30</w:t>
      </w:r>
      <w:r w:rsidR="00013BE6" w:rsidRPr="00614FDE">
        <w:rPr>
          <w:rFonts w:ascii="Trebuchet MS" w:eastAsia="MS Mincho" w:hAnsi="Trebuchet MS" w:cs="Times New Roman"/>
          <w:sz w:val="22"/>
          <w:szCs w:val="22"/>
          <w:lang w:val="ro-RO" w:eastAsia="en-US"/>
        </w:rPr>
        <w:t>-14</w:t>
      </w:r>
      <w:r w:rsidR="00013BE6" w:rsidRPr="00614FDE">
        <w:rPr>
          <w:rFonts w:ascii="Trebuchet MS" w:eastAsia="MS Mincho" w:hAnsi="Trebuchet MS" w:cs="Times New Roman"/>
          <w:sz w:val="22"/>
          <w:szCs w:val="22"/>
          <w:vertAlign w:val="superscript"/>
          <w:lang w:val="ro-RO" w:eastAsia="en-US"/>
        </w:rPr>
        <w:t>30</w:t>
      </w:r>
      <w:r w:rsidR="00756E85" w:rsidRPr="00614FDE">
        <w:rPr>
          <w:rFonts w:ascii="Trebuchet MS" w:eastAsia="MS Mincho" w:hAnsi="Trebuchet MS" w:cs="Times New Roman"/>
          <w:sz w:val="22"/>
          <w:szCs w:val="22"/>
          <w:lang w:val="ro-RO" w:eastAsia="en-US"/>
        </w:rPr>
        <w:t>.</w:t>
      </w:r>
    </w:p>
    <w:p w14:paraId="7391733A" w14:textId="77777777" w:rsidR="00BE057F" w:rsidRPr="00614FDE" w:rsidRDefault="00BE057F" w:rsidP="005510C4">
      <w:pPr>
        <w:pStyle w:val="PlainText"/>
        <w:jc w:val="both"/>
        <w:rPr>
          <w:rFonts w:ascii="Trebuchet MS" w:eastAsia="MS Mincho" w:hAnsi="Trebuchet MS"/>
          <w:sz w:val="22"/>
          <w:szCs w:val="22"/>
        </w:rPr>
      </w:pPr>
    </w:p>
    <w:p w14:paraId="43433B81" w14:textId="77777777" w:rsidR="000C74B7" w:rsidRDefault="00784942" w:rsidP="000C74B7">
      <w:pPr>
        <w:jc w:val="both"/>
        <w:rPr>
          <w:rFonts w:ascii="Trebuchet MS" w:eastAsia="MS Mincho" w:hAnsi="Trebuchet MS"/>
          <w:b/>
        </w:rPr>
      </w:pPr>
      <w:r w:rsidRPr="00E05C0A">
        <w:rPr>
          <w:rFonts w:ascii="Trebuchet MS" w:eastAsia="MS Mincho" w:hAnsi="Trebuchet MS"/>
          <w:b/>
        </w:rPr>
        <w:t xml:space="preserve">PUBLICAT IN MONITORUL OFICIAL ÎN DATA DE </w:t>
      </w:r>
      <w:r w:rsidR="00E05C0A" w:rsidRPr="00E05C0A">
        <w:rPr>
          <w:rFonts w:ascii="Trebuchet MS" w:eastAsia="MS Mincho" w:hAnsi="Trebuchet MS"/>
          <w:b/>
        </w:rPr>
        <w:t>21</w:t>
      </w:r>
      <w:r w:rsidR="00E05C0A">
        <w:rPr>
          <w:rFonts w:ascii="Trebuchet MS" w:eastAsia="MS Mincho" w:hAnsi="Trebuchet MS"/>
          <w:b/>
        </w:rPr>
        <w:t>.04.2022</w:t>
      </w:r>
    </w:p>
    <w:p w14:paraId="427F7028" w14:textId="45074733" w:rsidR="00784942" w:rsidRPr="00614FDE" w:rsidRDefault="00784942" w:rsidP="000C74B7">
      <w:pPr>
        <w:jc w:val="both"/>
        <w:rPr>
          <w:rFonts w:ascii="Trebuchet MS" w:eastAsia="MS Mincho" w:hAnsi="Trebuchet MS"/>
        </w:rPr>
      </w:pPr>
      <w:r w:rsidRPr="00614FDE">
        <w:rPr>
          <w:rFonts w:ascii="Trebuchet MS" w:eastAsia="MS Mincho" w:hAnsi="Trebuchet MS"/>
        </w:rPr>
        <w:lastRenderedPageBreak/>
        <w:t>După verificarea de către comisia de concurs a dosarelor de înscriere, se va afişa lista cu candidaţii care întrunesc condiţiile de participare la concurs.</w:t>
      </w:r>
    </w:p>
    <w:p w14:paraId="2DFE8C45" w14:textId="378CB9AD" w:rsidR="00784942" w:rsidRPr="00614FDE" w:rsidRDefault="00784942" w:rsidP="005510C4">
      <w:pPr>
        <w:spacing w:before="120" w:after="120"/>
        <w:jc w:val="both"/>
        <w:rPr>
          <w:rFonts w:ascii="Trebuchet MS" w:eastAsia="MS Mincho" w:hAnsi="Trebuchet MS"/>
        </w:rPr>
      </w:pPr>
      <w:r w:rsidRPr="00614FDE">
        <w:rPr>
          <w:rFonts w:ascii="Trebuchet MS" w:eastAsia="MS Mincho" w:hAnsi="Trebuchet MS"/>
        </w:rPr>
        <w:t xml:space="preserve">În vederea participării la proba scrisă, candidaţii admişi la selecţia dosarelor vor fi prezenţi în data de </w:t>
      </w:r>
      <w:r w:rsidR="00E05C0A">
        <w:rPr>
          <w:rFonts w:ascii="Trebuchet MS" w:eastAsia="MS Mincho" w:hAnsi="Trebuchet MS"/>
          <w:b/>
          <w:bCs/>
        </w:rPr>
        <w:t>23.05.2022</w:t>
      </w:r>
      <w:r w:rsidRPr="00614FDE">
        <w:rPr>
          <w:rFonts w:ascii="Trebuchet MS" w:eastAsia="MS Mincho" w:hAnsi="Trebuchet MS"/>
        </w:rPr>
        <w:t xml:space="preserve">  la ora 9</w:t>
      </w:r>
      <w:r w:rsidR="00013BE6" w:rsidRPr="00614FDE">
        <w:rPr>
          <w:rFonts w:ascii="Trebuchet MS" w:eastAsia="MS Mincho" w:hAnsi="Trebuchet MS"/>
          <w:vertAlign w:val="superscript"/>
        </w:rPr>
        <w:t>45</w:t>
      </w:r>
      <w:r w:rsidRPr="00614FDE">
        <w:rPr>
          <w:rFonts w:ascii="Trebuchet MS" w:eastAsia="MS Mincho" w:hAnsi="Trebuchet MS"/>
        </w:rPr>
        <w:t xml:space="preserve"> la sediul ministerului, la intrarea B, cu actul de identitate (B.I./C.I.).</w:t>
      </w:r>
    </w:p>
    <w:p w14:paraId="362324ED" w14:textId="77777777" w:rsidR="000C74B7" w:rsidRDefault="009278E7" w:rsidP="000C74B7">
      <w:pPr>
        <w:spacing w:before="120" w:after="120"/>
        <w:jc w:val="both"/>
        <w:rPr>
          <w:rFonts w:ascii="Trebuchet MS" w:eastAsia="MS Mincho" w:hAnsi="Trebuchet MS"/>
          <w:b/>
          <w:bCs/>
        </w:rPr>
      </w:pPr>
      <w:r w:rsidRPr="00614FDE">
        <w:rPr>
          <w:rFonts w:ascii="Trebuchet MS" w:eastAsia="MS Mincho" w:hAnsi="Trebuchet MS"/>
          <w:b/>
          <w:bCs/>
        </w:rPr>
        <w:t>ETAPELE CONCURSULUI:</w:t>
      </w:r>
    </w:p>
    <w:p w14:paraId="44454498" w14:textId="02FAB540" w:rsidR="001107C7" w:rsidRPr="001107C7" w:rsidRDefault="009278E7" w:rsidP="00AE20B2">
      <w:pPr>
        <w:pStyle w:val="ListParagraph"/>
        <w:numPr>
          <w:ilvl w:val="0"/>
          <w:numId w:val="1"/>
        </w:numPr>
        <w:spacing w:before="120" w:after="120" w:line="240" w:lineRule="exact"/>
        <w:ind w:left="986" w:hanging="357"/>
        <w:jc w:val="both"/>
        <w:rPr>
          <w:rFonts w:ascii="Trebuchet MS" w:eastAsia="MS Mincho" w:hAnsi="Trebuchet MS"/>
          <w:sz w:val="22"/>
          <w:szCs w:val="22"/>
        </w:rPr>
      </w:pPr>
      <w:r w:rsidRPr="001107C7">
        <w:rPr>
          <w:rFonts w:ascii="Trebuchet MS" w:eastAsia="MS Mincho" w:hAnsi="Trebuchet MS"/>
          <w:sz w:val="22"/>
          <w:szCs w:val="22"/>
        </w:rPr>
        <w:t>Selecția dosarelor</w:t>
      </w:r>
      <w:r w:rsidR="001700E0">
        <w:rPr>
          <w:rFonts w:ascii="Trebuchet MS" w:eastAsia="MS Mincho" w:hAnsi="Trebuchet MS"/>
          <w:sz w:val="22"/>
          <w:szCs w:val="22"/>
        </w:rPr>
        <w:t xml:space="preserve"> </w:t>
      </w:r>
      <w:r w:rsidRPr="001107C7">
        <w:rPr>
          <w:rFonts w:ascii="Trebuchet MS" w:eastAsia="MS Mincho" w:hAnsi="Trebuchet MS"/>
          <w:sz w:val="22"/>
          <w:szCs w:val="22"/>
        </w:rPr>
        <w:t xml:space="preserve">(se va face </w:t>
      </w:r>
      <w:r w:rsidRPr="001107C7">
        <w:rPr>
          <w:rFonts w:ascii="Trebuchet MS" w:eastAsia="ArialMT" w:hAnsi="Trebuchet MS" w:cs="ArialMT"/>
          <w:sz w:val="22"/>
          <w:szCs w:val="22"/>
          <w:lang w:val="en-GB" w:eastAsia="ro-RO"/>
        </w:rPr>
        <w:t>în termen de maximum două zile lucrătoare de la data expirării termenului de depunere a dosarelor);</w:t>
      </w:r>
    </w:p>
    <w:p w14:paraId="5402F33A" w14:textId="36751221" w:rsidR="009278E7" w:rsidRPr="001107C7" w:rsidRDefault="009278E7" w:rsidP="00AE20B2">
      <w:pPr>
        <w:pStyle w:val="ListParagraph"/>
        <w:numPr>
          <w:ilvl w:val="0"/>
          <w:numId w:val="1"/>
        </w:numPr>
        <w:spacing w:before="120" w:after="120" w:line="240" w:lineRule="exact"/>
        <w:ind w:left="986" w:hanging="357"/>
        <w:jc w:val="both"/>
        <w:rPr>
          <w:rFonts w:ascii="Trebuchet MS" w:eastAsia="MS Mincho" w:hAnsi="Trebuchet MS"/>
          <w:sz w:val="22"/>
          <w:szCs w:val="22"/>
        </w:rPr>
      </w:pPr>
      <w:r w:rsidRPr="001107C7">
        <w:rPr>
          <w:rFonts w:ascii="Trebuchet MS" w:eastAsia="MS Mincho" w:hAnsi="Trebuchet MS"/>
          <w:sz w:val="22"/>
          <w:szCs w:val="22"/>
        </w:rPr>
        <w:t xml:space="preserve">Proba scrisă – </w:t>
      </w:r>
      <w:r w:rsidR="00CA1872" w:rsidRPr="001107C7">
        <w:rPr>
          <w:rFonts w:ascii="Trebuchet MS" w:eastAsia="MS Mincho" w:hAnsi="Trebuchet MS"/>
          <w:sz w:val="22"/>
          <w:szCs w:val="22"/>
        </w:rPr>
        <w:t>2</w:t>
      </w:r>
      <w:r w:rsidR="00E05C0A" w:rsidRPr="001107C7">
        <w:rPr>
          <w:rFonts w:ascii="Trebuchet MS" w:eastAsia="MS Mincho" w:hAnsi="Trebuchet MS"/>
          <w:sz w:val="22"/>
          <w:szCs w:val="22"/>
        </w:rPr>
        <w:t>3.05.2022</w:t>
      </w:r>
      <w:r w:rsidRPr="001107C7">
        <w:rPr>
          <w:rFonts w:ascii="Trebuchet MS" w:eastAsia="MS Mincho" w:hAnsi="Trebuchet MS"/>
          <w:sz w:val="22"/>
          <w:szCs w:val="22"/>
        </w:rPr>
        <w:t>,  începând cu ora 10.00;</w:t>
      </w:r>
    </w:p>
    <w:p w14:paraId="6D935DF0" w14:textId="4800CA20" w:rsidR="009278E7" w:rsidRPr="00614FDE" w:rsidRDefault="009278E7" w:rsidP="006668BE">
      <w:pPr>
        <w:pStyle w:val="ListParagraph"/>
        <w:numPr>
          <w:ilvl w:val="0"/>
          <w:numId w:val="1"/>
        </w:numPr>
        <w:spacing w:line="240" w:lineRule="exact"/>
        <w:ind w:left="986" w:hanging="357"/>
        <w:jc w:val="both"/>
        <w:rPr>
          <w:rFonts w:ascii="Trebuchet MS" w:eastAsia="MS Mincho" w:hAnsi="Trebuchet MS"/>
          <w:sz w:val="22"/>
          <w:szCs w:val="22"/>
        </w:rPr>
      </w:pPr>
      <w:r w:rsidRPr="00614FDE">
        <w:rPr>
          <w:rFonts w:ascii="Trebuchet MS" w:eastAsia="MS Mincho" w:hAnsi="Trebuchet MS"/>
          <w:sz w:val="22"/>
          <w:szCs w:val="22"/>
        </w:rPr>
        <w:t xml:space="preserve">Interviul – </w:t>
      </w:r>
      <w:bookmarkStart w:id="1" w:name="_Hlk78809910"/>
      <w:r w:rsidRPr="00614FDE">
        <w:rPr>
          <w:rFonts w:ascii="Trebuchet MS" w:eastAsia="MS Mincho" w:hAnsi="Trebuchet MS"/>
          <w:sz w:val="22"/>
          <w:szCs w:val="22"/>
        </w:rPr>
        <w:t xml:space="preserve">data și ora interviului se vor stabili și comunica ulterior afișării rezultatelor probei </w:t>
      </w:r>
      <w:bookmarkEnd w:id="1"/>
      <w:r w:rsidR="00BC69A2" w:rsidRPr="00614FDE">
        <w:rPr>
          <w:rFonts w:ascii="Trebuchet MS" w:eastAsia="MS Mincho" w:hAnsi="Trebuchet MS"/>
          <w:sz w:val="22"/>
          <w:szCs w:val="22"/>
        </w:rPr>
        <w:t>scrise.</w:t>
      </w:r>
    </w:p>
    <w:p w14:paraId="441D6044" w14:textId="61570151" w:rsidR="009278E7" w:rsidRPr="00614FDE" w:rsidRDefault="009278E7" w:rsidP="005510C4">
      <w:pPr>
        <w:autoSpaceDE w:val="0"/>
        <w:autoSpaceDN w:val="0"/>
        <w:adjustRightInd w:val="0"/>
        <w:jc w:val="both"/>
        <w:rPr>
          <w:rFonts w:ascii="Trebuchet MS" w:eastAsia="ArialMT" w:hAnsi="Trebuchet MS" w:cs="ArialMT"/>
          <w:lang w:val="en-GB" w:eastAsia="ro-RO"/>
        </w:rPr>
      </w:pPr>
      <w:r w:rsidRPr="00614FDE">
        <w:rPr>
          <w:rFonts w:ascii="Trebuchet MS" w:eastAsia="ArialMT" w:hAnsi="Trebuchet MS" w:cs="ArialMT"/>
          <w:lang w:val="en-GB" w:eastAsia="ro-RO"/>
        </w:rPr>
        <w:t>Interviul se realizează conform planului de interviu întocmit de comisia de concurs în ziua desfăşurării acestei probe, pe baza criteriilor de evaluare. Criteriile de evaluare pentru stabilirea interviului sunt:</w:t>
      </w:r>
    </w:p>
    <w:p w14:paraId="3602E1DA" w14:textId="77777777" w:rsidR="009278E7" w:rsidRPr="00614FDE" w:rsidRDefault="009278E7" w:rsidP="005510C4">
      <w:pPr>
        <w:autoSpaceDE w:val="0"/>
        <w:autoSpaceDN w:val="0"/>
        <w:adjustRightInd w:val="0"/>
        <w:jc w:val="both"/>
        <w:rPr>
          <w:rFonts w:ascii="Trebuchet MS" w:eastAsia="ArialMT" w:hAnsi="Trebuchet MS" w:cs="ArialMT"/>
          <w:lang w:val="en-GB" w:eastAsia="ro-RO"/>
        </w:rPr>
      </w:pPr>
      <w:r w:rsidRPr="00614FDE">
        <w:rPr>
          <w:rFonts w:ascii="Trebuchet MS" w:eastAsia="ArialMT" w:hAnsi="Trebuchet MS" w:cs="Arial-BoldMT"/>
          <w:b/>
          <w:bCs/>
          <w:lang w:val="en-GB" w:eastAsia="ro-RO"/>
        </w:rPr>
        <w:t xml:space="preserve">a) </w:t>
      </w:r>
      <w:r w:rsidRPr="00614FDE">
        <w:rPr>
          <w:rFonts w:ascii="Trebuchet MS" w:eastAsia="ArialMT" w:hAnsi="Trebuchet MS" w:cs="ArialMT"/>
          <w:lang w:val="en-GB" w:eastAsia="ro-RO"/>
        </w:rPr>
        <w:t>abilităţi şi cunoştinţe impuse de funcţie;</w:t>
      </w:r>
    </w:p>
    <w:p w14:paraId="279F372C" w14:textId="77777777" w:rsidR="009278E7" w:rsidRPr="00614FDE" w:rsidRDefault="009278E7" w:rsidP="005510C4">
      <w:pPr>
        <w:autoSpaceDE w:val="0"/>
        <w:autoSpaceDN w:val="0"/>
        <w:adjustRightInd w:val="0"/>
        <w:jc w:val="both"/>
        <w:rPr>
          <w:rFonts w:ascii="Trebuchet MS" w:eastAsia="ArialMT" w:hAnsi="Trebuchet MS" w:cs="ArialMT"/>
          <w:lang w:val="en-GB" w:eastAsia="ro-RO"/>
        </w:rPr>
      </w:pPr>
      <w:r w:rsidRPr="00614FDE">
        <w:rPr>
          <w:rFonts w:ascii="Trebuchet MS" w:eastAsia="ArialMT" w:hAnsi="Trebuchet MS" w:cs="Arial-BoldMT"/>
          <w:b/>
          <w:bCs/>
          <w:lang w:val="en-GB" w:eastAsia="ro-RO"/>
        </w:rPr>
        <w:t xml:space="preserve">b) </w:t>
      </w:r>
      <w:r w:rsidRPr="00614FDE">
        <w:rPr>
          <w:rFonts w:ascii="Trebuchet MS" w:eastAsia="ArialMT" w:hAnsi="Trebuchet MS" w:cs="ArialMT"/>
          <w:lang w:val="en-GB" w:eastAsia="ro-RO"/>
        </w:rPr>
        <w:t>capacitatea de analiză şi sinteză;</w:t>
      </w:r>
    </w:p>
    <w:p w14:paraId="221457B2" w14:textId="77777777" w:rsidR="009278E7" w:rsidRPr="00614FDE" w:rsidRDefault="009278E7" w:rsidP="005510C4">
      <w:pPr>
        <w:autoSpaceDE w:val="0"/>
        <w:autoSpaceDN w:val="0"/>
        <w:adjustRightInd w:val="0"/>
        <w:jc w:val="both"/>
        <w:rPr>
          <w:rFonts w:ascii="Trebuchet MS" w:eastAsia="ArialMT" w:hAnsi="Trebuchet MS" w:cs="ArialMT"/>
          <w:lang w:val="en-GB" w:eastAsia="ro-RO"/>
        </w:rPr>
      </w:pPr>
      <w:r w:rsidRPr="00614FDE">
        <w:rPr>
          <w:rFonts w:ascii="Trebuchet MS" w:eastAsia="ArialMT" w:hAnsi="Trebuchet MS" w:cs="Arial-BoldMT"/>
          <w:b/>
          <w:bCs/>
          <w:lang w:val="en-GB" w:eastAsia="ro-RO"/>
        </w:rPr>
        <w:t xml:space="preserve">c) </w:t>
      </w:r>
      <w:r w:rsidRPr="00614FDE">
        <w:rPr>
          <w:rFonts w:ascii="Trebuchet MS" w:eastAsia="ArialMT" w:hAnsi="Trebuchet MS" w:cs="ArialMT"/>
          <w:lang w:val="en-GB" w:eastAsia="ro-RO"/>
        </w:rPr>
        <w:t>motivaţia candidatului;</w:t>
      </w:r>
    </w:p>
    <w:p w14:paraId="017510CC" w14:textId="77777777" w:rsidR="009278E7" w:rsidRPr="00614FDE" w:rsidRDefault="009278E7" w:rsidP="005510C4">
      <w:pPr>
        <w:autoSpaceDE w:val="0"/>
        <w:autoSpaceDN w:val="0"/>
        <w:adjustRightInd w:val="0"/>
        <w:jc w:val="both"/>
        <w:rPr>
          <w:rFonts w:ascii="Trebuchet MS" w:eastAsia="ArialMT" w:hAnsi="Trebuchet MS" w:cs="ArialMT"/>
          <w:lang w:val="en-GB" w:eastAsia="ro-RO"/>
        </w:rPr>
      </w:pPr>
      <w:r w:rsidRPr="00614FDE">
        <w:rPr>
          <w:rFonts w:ascii="Trebuchet MS" w:eastAsia="ArialMT" w:hAnsi="Trebuchet MS" w:cs="Arial-BoldMT"/>
          <w:b/>
          <w:bCs/>
          <w:lang w:val="en-GB" w:eastAsia="ro-RO"/>
        </w:rPr>
        <w:t xml:space="preserve">d) </w:t>
      </w:r>
      <w:r w:rsidRPr="00614FDE">
        <w:rPr>
          <w:rFonts w:ascii="Trebuchet MS" w:eastAsia="ArialMT" w:hAnsi="Trebuchet MS" w:cs="ArialMT"/>
          <w:lang w:val="en-GB" w:eastAsia="ro-RO"/>
        </w:rPr>
        <w:t>comportamentul în situaţiile de criză;</w:t>
      </w:r>
    </w:p>
    <w:p w14:paraId="50343398" w14:textId="3F68F567" w:rsidR="009278E7" w:rsidRDefault="009278E7" w:rsidP="005510C4">
      <w:pPr>
        <w:autoSpaceDE w:val="0"/>
        <w:autoSpaceDN w:val="0"/>
        <w:adjustRightInd w:val="0"/>
        <w:jc w:val="both"/>
        <w:rPr>
          <w:rFonts w:ascii="Trebuchet MS" w:eastAsia="ArialMT" w:hAnsi="Trebuchet MS" w:cs="ArialMT"/>
          <w:lang w:val="en-GB" w:eastAsia="ro-RO"/>
        </w:rPr>
      </w:pPr>
      <w:r w:rsidRPr="00614FDE">
        <w:rPr>
          <w:rFonts w:ascii="Trebuchet MS" w:eastAsia="ArialMT" w:hAnsi="Trebuchet MS" w:cs="Arial-BoldMT"/>
          <w:b/>
          <w:bCs/>
          <w:lang w:val="en-GB" w:eastAsia="ro-RO"/>
        </w:rPr>
        <w:t xml:space="preserve">e) </w:t>
      </w:r>
      <w:r w:rsidRPr="00614FDE">
        <w:rPr>
          <w:rFonts w:ascii="Trebuchet MS" w:eastAsia="ArialMT" w:hAnsi="Trebuchet MS" w:cs="ArialMT"/>
          <w:lang w:val="en-GB" w:eastAsia="ro-RO"/>
        </w:rPr>
        <w:t>iniţiativă şi creativitate.</w:t>
      </w:r>
    </w:p>
    <w:p w14:paraId="6CB2459C" w14:textId="155C36DF" w:rsidR="00185C23" w:rsidRPr="00185C23" w:rsidRDefault="00185C23" w:rsidP="00185C23">
      <w:pPr>
        <w:jc w:val="both"/>
        <w:rPr>
          <w:rStyle w:val="Emphasis"/>
          <w:rFonts w:ascii="Trebuchet MS" w:hAnsi="Trebuchet MS"/>
          <w:b/>
          <w:bCs/>
          <w:i w:val="0"/>
          <w:iCs w:val="0"/>
        </w:rPr>
      </w:pPr>
      <w:r w:rsidRPr="00185C23">
        <w:rPr>
          <w:rStyle w:val="Emphasis"/>
          <w:rFonts w:ascii="Trebuchet MS" w:hAnsi="Trebuchet MS"/>
          <w:b/>
          <w:bCs/>
          <w:i w:val="0"/>
          <w:iCs w:val="0"/>
        </w:rPr>
        <w:t>f)</w:t>
      </w:r>
      <w:r w:rsidRPr="00185C23">
        <w:rPr>
          <w:rStyle w:val="Emphasis"/>
          <w:rFonts w:ascii="Trebuchet MS" w:hAnsi="Trebuchet MS"/>
          <w:i w:val="0"/>
          <w:iCs w:val="0"/>
        </w:rPr>
        <w:t xml:space="preserve"> capacitatea de a lua decizii şi de a evalua impactul acestora</w:t>
      </w:r>
    </w:p>
    <w:p w14:paraId="0DB1BCA4" w14:textId="0A993305" w:rsidR="00185C23" w:rsidRPr="00185C23" w:rsidRDefault="00185C23" w:rsidP="00185C23">
      <w:pPr>
        <w:jc w:val="both"/>
        <w:rPr>
          <w:rStyle w:val="Emphasis"/>
          <w:rFonts w:ascii="Trebuchet MS" w:hAnsi="Trebuchet MS"/>
          <w:b/>
          <w:bCs/>
          <w:i w:val="0"/>
          <w:iCs w:val="0"/>
        </w:rPr>
      </w:pPr>
      <w:r w:rsidRPr="00185C23">
        <w:rPr>
          <w:rStyle w:val="Emphasis"/>
          <w:rFonts w:ascii="Trebuchet MS" w:hAnsi="Trebuchet MS"/>
          <w:b/>
          <w:bCs/>
          <w:i w:val="0"/>
          <w:iCs w:val="0"/>
        </w:rPr>
        <w:t>g)</w:t>
      </w:r>
      <w:r w:rsidRPr="00185C23">
        <w:rPr>
          <w:rStyle w:val="Emphasis"/>
          <w:rFonts w:ascii="Trebuchet MS" w:hAnsi="Trebuchet MS"/>
          <w:i w:val="0"/>
          <w:iCs w:val="0"/>
        </w:rPr>
        <w:t xml:space="preserve"> exercitarea controlului decizional</w:t>
      </w:r>
    </w:p>
    <w:p w14:paraId="48625825" w14:textId="0A1A125D" w:rsidR="00185C23" w:rsidRDefault="00185C23" w:rsidP="00185C23">
      <w:pPr>
        <w:jc w:val="both"/>
        <w:rPr>
          <w:rStyle w:val="Emphasis"/>
          <w:rFonts w:ascii="Trebuchet MS" w:hAnsi="Trebuchet MS"/>
          <w:i w:val="0"/>
          <w:iCs w:val="0"/>
        </w:rPr>
      </w:pPr>
      <w:r w:rsidRPr="00185C23">
        <w:rPr>
          <w:rStyle w:val="Emphasis"/>
          <w:rFonts w:ascii="Trebuchet MS" w:hAnsi="Trebuchet MS"/>
          <w:b/>
          <w:bCs/>
          <w:i w:val="0"/>
          <w:iCs w:val="0"/>
        </w:rPr>
        <w:t>h)</w:t>
      </w:r>
      <w:r w:rsidRPr="00185C23">
        <w:rPr>
          <w:rStyle w:val="Emphasis"/>
          <w:rFonts w:ascii="Trebuchet MS" w:hAnsi="Trebuchet MS"/>
          <w:i w:val="0"/>
          <w:iCs w:val="0"/>
        </w:rPr>
        <w:t xml:space="preserve"> capacitatea managerială</w:t>
      </w:r>
    </w:p>
    <w:p w14:paraId="253F2D56" w14:textId="77777777" w:rsidR="001A31A4" w:rsidRPr="00185C23" w:rsidRDefault="001A31A4" w:rsidP="00185C23">
      <w:pPr>
        <w:jc w:val="both"/>
        <w:rPr>
          <w:rStyle w:val="Emphasis"/>
          <w:rFonts w:ascii="Trebuchet MS" w:hAnsi="Trebuchet MS"/>
          <w:b/>
          <w:bCs/>
          <w:i w:val="0"/>
          <w:iCs w:val="0"/>
        </w:rPr>
      </w:pPr>
    </w:p>
    <w:p w14:paraId="4A4BFF94" w14:textId="747A235A" w:rsidR="00B50906" w:rsidRDefault="00AE68E2" w:rsidP="00B50906">
      <w:pPr>
        <w:jc w:val="both"/>
        <w:rPr>
          <w:rFonts w:ascii="Trebuchet MS" w:hAnsi="Trebuchet MS"/>
        </w:rPr>
      </w:pPr>
      <w:bookmarkStart w:id="2" w:name="_Hlk100653837"/>
      <w:bookmarkStart w:id="3" w:name="_Hlk100749325"/>
      <w:r w:rsidRPr="00E77C12">
        <w:rPr>
          <w:rFonts w:ascii="Trebuchet MS" w:hAnsi="Trebuchet MS"/>
        </w:rPr>
        <w:t xml:space="preserve">Alte informaţii suplimentare referitoare la concurs pot fi obţinute la telefon 021/408.95.93, pe </w:t>
      </w:r>
      <w:r w:rsidRPr="00E77C12">
        <w:rPr>
          <w:rFonts w:ascii="Trebuchet MS" w:hAnsi="Trebuchet MS"/>
          <w:iCs/>
          <w:lang w:eastAsia="ro-RO"/>
        </w:rPr>
        <w:t xml:space="preserve">adresa de e-mail </w:t>
      </w:r>
      <w:hyperlink r:id="rId8" w:history="1">
        <w:r w:rsidRPr="00E77C12">
          <w:rPr>
            <w:rStyle w:val="Hyperlink"/>
            <w:rFonts w:ascii="Trebuchet MS" w:hAnsi="Trebuchet MS"/>
            <w:iCs/>
            <w:lang w:eastAsia="ro-RO"/>
          </w:rPr>
          <w:t>alina.petrascu@mmediu.ro</w:t>
        </w:r>
      </w:hyperlink>
      <w:r w:rsidRPr="00E77C12">
        <w:rPr>
          <w:rFonts w:ascii="Trebuchet MS" w:hAnsi="Trebuchet MS"/>
          <w:iCs/>
          <w:lang w:eastAsia="ro-RO"/>
        </w:rPr>
        <w:t xml:space="preserve"> </w:t>
      </w:r>
      <w:r w:rsidRPr="00E77C12">
        <w:rPr>
          <w:rFonts w:ascii="Trebuchet MS" w:hAnsi="Trebuchet MS"/>
        </w:rPr>
        <w:t>și la sediul Ministerului Mediului, Apelor și Pădurilor, Bld. Libertăţii nr.12, Sector 5, Bucureşti, doamna Alina Petrașcu, consilier - DRU</w:t>
      </w:r>
      <w:r w:rsidR="00B50906">
        <w:rPr>
          <w:rFonts w:ascii="Trebuchet MS" w:hAnsi="Trebuchet MS"/>
        </w:rPr>
        <w:t>.</w:t>
      </w:r>
      <w:bookmarkEnd w:id="2"/>
    </w:p>
    <w:bookmarkEnd w:id="3"/>
    <w:p w14:paraId="1957EF76" w14:textId="012654E5" w:rsidR="00784942" w:rsidRPr="00614FDE" w:rsidRDefault="00784942" w:rsidP="005510C4">
      <w:pPr>
        <w:autoSpaceDE w:val="0"/>
        <w:autoSpaceDN w:val="0"/>
        <w:adjustRightInd w:val="0"/>
        <w:jc w:val="both"/>
        <w:rPr>
          <w:rFonts w:ascii="Trebuchet MS" w:eastAsia="ArialMT" w:hAnsi="Trebuchet MS" w:cs="ArialMT"/>
          <w:lang w:val="en-GB" w:eastAsia="ro-RO"/>
        </w:rPr>
      </w:pPr>
      <w:r w:rsidRPr="00614FDE">
        <w:rPr>
          <w:rFonts w:ascii="Trebuchet MS" w:eastAsia="MS Mincho" w:hAnsi="Trebuchet MS"/>
        </w:rPr>
        <w:t xml:space="preserve">        </w:t>
      </w:r>
    </w:p>
    <w:p w14:paraId="2C1E9A54" w14:textId="3032BBEA" w:rsidR="00D01333" w:rsidRDefault="00784942" w:rsidP="003E21D4">
      <w:pPr>
        <w:pStyle w:val="PlainText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614FDE">
        <w:rPr>
          <w:rFonts w:ascii="Trebuchet MS" w:eastAsia="MS Mincho" w:hAnsi="Trebuchet MS" w:cs="Times New Roman"/>
          <w:b/>
          <w:sz w:val="22"/>
          <w:szCs w:val="22"/>
          <w:lang w:val="ro-RO" w:eastAsia="en-US"/>
        </w:rPr>
        <w:t xml:space="preserve">CONDIŢII </w:t>
      </w:r>
      <w:r w:rsidRPr="00614FDE">
        <w:rPr>
          <w:rFonts w:ascii="Trebuchet MS" w:hAnsi="Trebuchet MS"/>
          <w:b/>
          <w:sz w:val="22"/>
          <w:szCs w:val="22"/>
          <w:lang w:val="ro-RO"/>
        </w:rPr>
        <w:t>DE PARTICIPARE</w:t>
      </w:r>
      <w:r w:rsidR="00D01333" w:rsidRPr="00614FDE">
        <w:rPr>
          <w:rFonts w:ascii="Trebuchet MS" w:hAnsi="Trebuchet MS"/>
          <w:b/>
          <w:sz w:val="22"/>
          <w:szCs w:val="22"/>
          <w:lang w:val="ro-RO"/>
        </w:rPr>
        <w:t>:</w:t>
      </w:r>
    </w:p>
    <w:p w14:paraId="0F944A65" w14:textId="5FB21762" w:rsidR="00782975" w:rsidRPr="00BF6BEB" w:rsidRDefault="00BF6BEB" w:rsidP="003E21D4">
      <w:pPr>
        <w:pStyle w:val="PlainText"/>
        <w:jc w:val="both"/>
        <w:rPr>
          <w:rFonts w:ascii="Trebuchet MS" w:hAnsi="Trebuchet MS"/>
          <w:bCs/>
          <w:sz w:val="22"/>
          <w:szCs w:val="22"/>
          <w:lang w:val="ro-RO"/>
        </w:rPr>
      </w:pPr>
      <w:bookmarkStart w:id="4" w:name="_Hlk100749355"/>
      <w:r w:rsidRPr="00BF6BEB">
        <w:rPr>
          <w:rFonts w:ascii="Trebuchet MS" w:hAnsi="Trebuchet MS"/>
          <w:bCs/>
          <w:sz w:val="22"/>
          <w:szCs w:val="22"/>
          <w:lang w:val="ro-RO"/>
        </w:rPr>
        <w:t>Poate</w:t>
      </w:r>
      <w:r>
        <w:rPr>
          <w:rFonts w:ascii="Trebuchet MS" w:hAnsi="Trebuchet MS"/>
          <w:b/>
          <w:sz w:val="22"/>
          <w:szCs w:val="22"/>
          <w:lang w:val="ro-RO"/>
        </w:rPr>
        <w:t xml:space="preserve"> </w:t>
      </w:r>
      <w:r w:rsidRPr="00BF6BEB">
        <w:rPr>
          <w:rFonts w:ascii="Trebuchet MS" w:hAnsi="Trebuchet MS"/>
          <w:bCs/>
          <w:sz w:val="22"/>
          <w:szCs w:val="22"/>
          <w:lang w:val="ro-RO"/>
        </w:rPr>
        <w:t>ocupa postul vacant persoana care indeplinește următoarele condiții:</w:t>
      </w:r>
    </w:p>
    <w:bookmarkEnd w:id="4"/>
    <w:p w14:paraId="7B145DA7" w14:textId="77777777" w:rsidR="00784942" w:rsidRPr="00614FDE" w:rsidRDefault="00784942" w:rsidP="003E21D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614FDE">
        <w:rPr>
          <w:rFonts w:ascii="Trebuchet MS" w:hAnsi="Trebuchet MS"/>
        </w:rPr>
        <w:t>a) are cetăţenia română, cetăţenie a altor state membre ale Uniunii Europene sau a statelor aparţinând Spaţiului Economic European şi domiciliul în România;</w:t>
      </w:r>
    </w:p>
    <w:p w14:paraId="5759DBC8" w14:textId="24704098" w:rsidR="00784942" w:rsidRPr="00614FDE" w:rsidRDefault="00784942" w:rsidP="003E21D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614FDE">
        <w:rPr>
          <w:rFonts w:ascii="Trebuchet MS" w:hAnsi="Trebuchet MS"/>
        </w:rPr>
        <w:t>b) cunoaşte limba română, scris şi vorbit;</w:t>
      </w:r>
    </w:p>
    <w:p w14:paraId="2D517B46" w14:textId="016AC364" w:rsidR="00784942" w:rsidRPr="00614FDE" w:rsidRDefault="00784942" w:rsidP="003E21D4">
      <w:pPr>
        <w:autoSpaceDE w:val="0"/>
        <w:autoSpaceDN w:val="0"/>
        <w:adjustRightInd w:val="0"/>
        <w:contextualSpacing/>
        <w:jc w:val="both"/>
        <w:rPr>
          <w:rFonts w:ascii="Trebuchet MS" w:hAnsi="Trebuchet MS"/>
        </w:rPr>
      </w:pPr>
      <w:r w:rsidRPr="00614FDE">
        <w:rPr>
          <w:rFonts w:ascii="Trebuchet MS" w:hAnsi="Trebuchet MS"/>
        </w:rPr>
        <w:t>c) are vârsta minimă reglementată de prevederile legale;</w:t>
      </w:r>
    </w:p>
    <w:p w14:paraId="29F2EA52" w14:textId="77D68155" w:rsidR="00784942" w:rsidRPr="00614FDE" w:rsidRDefault="00784942" w:rsidP="003E21D4">
      <w:pPr>
        <w:autoSpaceDE w:val="0"/>
        <w:autoSpaceDN w:val="0"/>
        <w:adjustRightInd w:val="0"/>
        <w:contextualSpacing/>
        <w:jc w:val="both"/>
        <w:rPr>
          <w:rFonts w:ascii="Trebuchet MS" w:hAnsi="Trebuchet MS"/>
        </w:rPr>
      </w:pPr>
      <w:r w:rsidRPr="00614FDE">
        <w:rPr>
          <w:rFonts w:ascii="Trebuchet MS" w:hAnsi="Trebuchet MS"/>
        </w:rPr>
        <w:t>d) are capacitate deplină de exerciţiu;</w:t>
      </w:r>
    </w:p>
    <w:p w14:paraId="671426FA" w14:textId="7B2C87F2" w:rsidR="00784942" w:rsidRPr="00614FDE" w:rsidRDefault="00784942" w:rsidP="003E21D4">
      <w:pPr>
        <w:autoSpaceDE w:val="0"/>
        <w:autoSpaceDN w:val="0"/>
        <w:adjustRightInd w:val="0"/>
        <w:contextualSpacing/>
        <w:jc w:val="both"/>
        <w:rPr>
          <w:rFonts w:ascii="Trebuchet MS" w:hAnsi="Trebuchet MS"/>
        </w:rPr>
      </w:pPr>
      <w:r w:rsidRPr="00614FDE">
        <w:rPr>
          <w:rFonts w:ascii="Trebuchet MS" w:hAnsi="Trebuchet MS"/>
        </w:rPr>
        <w:t>e) are o stare de sănătate corespunzătoare postului pentru care candidează, atestată pe baza adeverinţei medicale eliberate de medicul de familie sau de unităţile sanitare abilitate;</w:t>
      </w:r>
    </w:p>
    <w:p w14:paraId="78FA4ABB" w14:textId="76685435" w:rsidR="003B2071" w:rsidRPr="00614FDE" w:rsidRDefault="00784942" w:rsidP="003E21D4">
      <w:pPr>
        <w:autoSpaceDE w:val="0"/>
        <w:autoSpaceDN w:val="0"/>
        <w:adjustRightInd w:val="0"/>
        <w:contextualSpacing/>
        <w:jc w:val="both"/>
        <w:rPr>
          <w:rFonts w:ascii="Trebuchet MS" w:hAnsi="Trebuchet MS"/>
        </w:rPr>
      </w:pPr>
      <w:r w:rsidRPr="00614FDE">
        <w:rPr>
          <w:rFonts w:ascii="Trebuchet MS" w:hAnsi="Trebuchet MS"/>
        </w:rPr>
        <w:t>f) îndeplineşte condiţiile de studii şi, după caz, de vechime sau alte condiţii specifice potrivit cerinţelor postului scos la concurs;</w:t>
      </w:r>
    </w:p>
    <w:p w14:paraId="606F297B" w14:textId="1B737ADB" w:rsidR="00CA1872" w:rsidRPr="00614FDE" w:rsidRDefault="00784942" w:rsidP="003E21D4">
      <w:pPr>
        <w:autoSpaceDE w:val="0"/>
        <w:autoSpaceDN w:val="0"/>
        <w:adjustRightInd w:val="0"/>
        <w:contextualSpacing/>
        <w:jc w:val="both"/>
        <w:rPr>
          <w:rFonts w:ascii="Trebuchet MS" w:hAnsi="Trebuchet MS"/>
        </w:rPr>
      </w:pPr>
      <w:r w:rsidRPr="00614FDE">
        <w:rPr>
          <w:rFonts w:ascii="Trebuchet MS" w:hAnsi="Trebuchet MS"/>
        </w:rPr>
        <w:t>g) nu a fost condamnată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14:paraId="76A2E0DA" w14:textId="77777777" w:rsidR="005510C4" w:rsidRPr="00614FDE" w:rsidRDefault="005510C4" w:rsidP="005510C4">
      <w:pPr>
        <w:autoSpaceDE w:val="0"/>
        <w:autoSpaceDN w:val="0"/>
        <w:adjustRightInd w:val="0"/>
        <w:contextualSpacing/>
        <w:jc w:val="both"/>
        <w:rPr>
          <w:rFonts w:ascii="Trebuchet MS" w:hAnsi="Trebuchet MS"/>
        </w:rPr>
      </w:pPr>
    </w:p>
    <w:p w14:paraId="2E884A4F" w14:textId="77777777" w:rsidR="008A00AA" w:rsidRPr="00E77C12" w:rsidRDefault="008A00AA" w:rsidP="008A00AA">
      <w:pPr>
        <w:jc w:val="both"/>
        <w:rPr>
          <w:rFonts w:ascii="Trebuchet MS" w:hAnsi="Trebuchet MS"/>
          <w:b/>
          <w:bCs/>
        </w:rPr>
      </w:pPr>
      <w:r w:rsidRPr="00E77C12">
        <w:rPr>
          <w:rFonts w:ascii="Trebuchet MS" w:hAnsi="Trebuchet MS"/>
          <w:b/>
          <w:bCs/>
        </w:rPr>
        <w:t>CONDIŢII SPECIFICE PENTRU OCUPAREA POSTULUI:</w:t>
      </w:r>
    </w:p>
    <w:p w14:paraId="7820295B" w14:textId="77777777" w:rsidR="008A00AA" w:rsidRPr="00E77C12" w:rsidRDefault="008A00AA" w:rsidP="008A00AA">
      <w:pPr>
        <w:numPr>
          <w:ilvl w:val="0"/>
          <w:numId w:val="3"/>
        </w:numPr>
        <w:jc w:val="both"/>
        <w:rPr>
          <w:rFonts w:ascii="Trebuchet MS" w:hAnsi="Trebuchet MS"/>
          <w:b/>
          <w:bCs/>
        </w:rPr>
      </w:pPr>
      <w:r w:rsidRPr="00E77C12">
        <w:rPr>
          <w:rFonts w:ascii="Trebuchet MS" w:hAnsi="Trebuchet MS"/>
        </w:rPr>
        <w:t>Studii universitare de licență absolvite cu diplomă de licență sau echivalentă</w:t>
      </w:r>
      <w:r>
        <w:rPr>
          <w:rFonts w:ascii="Trebuchet MS" w:hAnsi="Trebuchet MS"/>
        </w:rPr>
        <w:t>;</w:t>
      </w:r>
    </w:p>
    <w:p w14:paraId="04DF8FE8" w14:textId="77777777" w:rsidR="008A00AA" w:rsidRPr="00E77C12" w:rsidRDefault="008A00AA" w:rsidP="008A00AA">
      <w:pPr>
        <w:numPr>
          <w:ilvl w:val="0"/>
          <w:numId w:val="3"/>
        </w:numPr>
        <w:jc w:val="both"/>
        <w:rPr>
          <w:rFonts w:ascii="Trebuchet MS" w:hAnsi="Trebuchet MS"/>
          <w:b/>
          <w:bCs/>
        </w:rPr>
      </w:pPr>
      <w:r w:rsidRPr="00E77C12">
        <w:rPr>
          <w:rFonts w:ascii="Trebuchet MS" w:hAnsi="Trebuchet MS"/>
        </w:rPr>
        <w:t>Cunoştinţe avansate de lucru cu calculatorul şi o bună cunoaştere a MS Project și a pachetului</w:t>
      </w:r>
      <w:r>
        <w:rPr>
          <w:rFonts w:ascii="Trebuchet MS" w:hAnsi="Trebuchet MS"/>
        </w:rPr>
        <w:t xml:space="preserve"> </w:t>
      </w:r>
      <w:r w:rsidRPr="00E77C12">
        <w:rPr>
          <w:rFonts w:ascii="Trebuchet MS" w:hAnsi="Trebuchet MS"/>
        </w:rPr>
        <w:t>MS Office (Ms Word, Excel, Access, Outlook, Power Point);</w:t>
      </w:r>
    </w:p>
    <w:p w14:paraId="0FA076E6" w14:textId="64D6C8D7" w:rsidR="008A00AA" w:rsidRPr="00E77C12" w:rsidRDefault="008A00AA" w:rsidP="008A00AA">
      <w:pPr>
        <w:numPr>
          <w:ilvl w:val="0"/>
          <w:numId w:val="3"/>
        </w:numPr>
        <w:jc w:val="both"/>
        <w:rPr>
          <w:rFonts w:ascii="Trebuchet MS" w:hAnsi="Trebuchet MS"/>
        </w:rPr>
      </w:pPr>
      <w:r w:rsidRPr="00E77C12">
        <w:rPr>
          <w:rFonts w:ascii="Trebuchet MS" w:hAnsi="Trebuchet MS"/>
        </w:rPr>
        <w:t>Competențe lingvistice de comunicare în limba eng</w:t>
      </w:r>
      <w:r>
        <w:rPr>
          <w:rFonts w:ascii="Trebuchet MS" w:hAnsi="Trebuchet MS"/>
        </w:rPr>
        <w:t>l</w:t>
      </w:r>
      <w:r w:rsidRPr="00E77C12">
        <w:rPr>
          <w:rFonts w:ascii="Trebuchet MS" w:hAnsi="Trebuchet MS"/>
        </w:rPr>
        <w:t>ez</w:t>
      </w:r>
      <w:r w:rsidR="00234AE2">
        <w:rPr>
          <w:rFonts w:ascii="Trebuchet MS" w:hAnsi="Trebuchet MS"/>
        </w:rPr>
        <w:t>ă</w:t>
      </w:r>
      <w:r w:rsidRPr="00E77C12">
        <w:rPr>
          <w:rFonts w:ascii="Trebuchet MS" w:hAnsi="Trebuchet MS"/>
        </w:rPr>
        <w:t>: citit, scris, vorbit-nivel avansat;</w:t>
      </w:r>
    </w:p>
    <w:p w14:paraId="19FE1133" w14:textId="77777777" w:rsidR="008A00AA" w:rsidRPr="00E77C12" w:rsidRDefault="008A00AA" w:rsidP="008A00AA">
      <w:pPr>
        <w:numPr>
          <w:ilvl w:val="0"/>
          <w:numId w:val="3"/>
        </w:numPr>
        <w:jc w:val="both"/>
        <w:rPr>
          <w:rFonts w:ascii="Trebuchet MS" w:hAnsi="Trebuchet MS"/>
          <w:b/>
          <w:bCs/>
        </w:rPr>
      </w:pPr>
      <w:r w:rsidRPr="00E77C12">
        <w:rPr>
          <w:rFonts w:ascii="Trebuchet MS" w:hAnsi="Trebuchet MS"/>
        </w:rPr>
        <w:t>Abilități avansate de comunicare și raportare;</w:t>
      </w:r>
    </w:p>
    <w:p w14:paraId="42E69B7B" w14:textId="77777777" w:rsidR="008A00AA" w:rsidRPr="00E77C12" w:rsidRDefault="008A00AA" w:rsidP="008A00AA">
      <w:pPr>
        <w:numPr>
          <w:ilvl w:val="0"/>
          <w:numId w:val="3"/>
        </w:numPr>
        <w:jc w:val="both"/>
        <w:rPr>
          <w:rFonts w:ascii="Trebuchet MS" w:hAnsi="Trebuchet MS"/>
          <w:b/>
          <w:bCs/>
        </w:rPr>
      </w:pPr>
      <w:r w:rsidRPr="00E77C12">
        <w:rPr>
          <w:rFonts w:ascii="Trebuchet MS" w:hAnsi="Trebuchet MS"/>
        </w:rPr>
        <w:t>Capacitate bună de comunicare cu persoane cu pregătiri şi statute diferite, precum şi cu  autorităţi locale şi naţionale;</w:t>
      </w:r>
    </w:p>
    <w:p w14:paraId="23E7A23D" w14:textId="77777777" w:rsidR="008A00AA" w:rsidRPr="00E77C12" w:rsidRDefault="008A00AA" w:rsidP="008A00AA">
      <w:pPr>
        <w:pStyle w:val="NoSpacing"/>
        <w:numPr>
          <w:ilvl w:val="0"/>
          <w:numId w:val="3"/>
        </w:numPr>
      </w:pPr>
      <w:r w:rsidRPr="00E77C12">
        <w:rPr>
          <w:iCs/>
        </w:rPr>
        <w:t>Capacitatea</w:t>
      </w:r>
      <w:r w:rsidRPr="00E77C12">
        <w:t xml:space="preserve"> de a lucra cu instituțiile de la nivel local și național, cu echipe multi-disciplinare;</w:t>
      </w:r>
    </w:p>
    <w:p w14:paraId="0847CEDD" w14:textId="77777777" w:rsidR="008A00AA" w:rsidRPr="00E77C12" w:rsidRDefault="008A00AA" w:rsidP="008A00AA">
      <w:pPr>
        <w:pStyle w:val="NoSpacing"/>
        <w:numPr>
          <w:ilvl w:val="0"/>
          <w:numId w:val="3"/>
        </w:numPr>
        <w:rPr>
          <w:iCs/>
        </w:rPr>
      </w:pPr>
      <w:r w:rsidRPr="00E77C12">
        <w:rPr>
          <w:iCs/>
        </w:rPr>
        <w:t>Apt pentru deplasări ocazionale, pentru delegarea altor atribuţii suplimentare;</w:t>
      </w:r>
    </w:p>
    <w:p w14:paraId="45D79973" w14:textId="38BD448E" w:rsidR="008A00AA" w:rsidRDefault="008A00AA" w:rsidP="008A00AA">
      <w:pPr>
        <w:pStyle w:val="NoSpacing"/>
        <w:numPr>
          <w:ilvl w:val="0"/>
          <w:numId w:val="3"/>
        </w:numPr>
        <w:rPr>
          <w:iCs/>
        </w:rPr>
      </w:pPr>
      <w:r w:rsidRPr="00E77C12">
        <w:rPr>
          <w:iCs/>
        </w:rPr>
        <w:lastRenderedPageBreak/>
        <w:t>Minimum 10 ani experienţă generală;</w:t>
      </w:r>
    </w:p>
    <w:p w14:paraId="4FFBD593" w14:textId="4018785C" w:rsidR="00532C01" w:rsidRPr="00E77C12" w:rsidRDefault="00532C01" w:rsidP="008A00AA">
      <w:pPr>
        <w:pStyle w:val="NoSpacing"/>
        <w:numPr>
          <w:ilvl w:val="0"/>
          <w:numId w:val="3"/>
        </w:numPr>
        <w:rPr>
          <w:iCs/>
        </w:rPr>
      </w:pPr>
      <w:r>
        <w:rPr>
          <w:iCs/>
        </w:rPr>
        <w:t>Minimum 5 ani experiență in specialitatea studiilor;</w:t>
      </w:r>
    </w:p>
    <w:p w14:paraId="7B26AE36" w14:textId="77777777" w:rsidR="008A00AA" w:rsidRPr="00E77C12" w:rsidRDefault="008A00AA" w:rsidP="008A00AA">
      <w:pPr>
        <w:numPr>
          <w:ilvl w:val="0"/>
          <w:numId w:val="3"/>
        </w:numPr>
        <w:jc w:val="both"/>
        <w:rPr>
          <w:rFonts w:ascii="Trebuchet MS" w:hAnsi="Trebuchet MS"/>
          <w:b/>
          <w:bCs/>
        </w:rPr>
      </w:pPr>
      <w:r w:rsidRPr="00E77C12">
        <w:rPr>
          <w:rFonts w:ascii="Trebuchet MS" w:hAnsi="Trebuchet MS"/>
          <w:iCs/>
        </w:rPr>
        <w:t>Minimum 5 ani experiență specifică în dezvoltarea instituțională și/sau creșterea capacității și/sau programe de dezvoltare/reformă în România sau la nivel internațional;</w:t>
      </w:r>
    </w:p>
    <w:p w14:paraId="15F63ADE" w14:textId="77777777" w:rsidR="008A00AA" w:rsidRPr="00E77C12" w:rsidRDefault="008A00AA" w:rsidP="008A00AA">
      <w:pPr>
        <w:numPr>
          <w:ilvl w:val="0"/>
          <w:numId w:val="3"/>
        </w:numPr>
        <w:jc w:val="both"/>
        <w:rPr>
          <w:rFonts w:ascii="Trebuchet MS" w:hAnsi="Trebuchet MS"/>
          <w:b/>
          <w:bCs/>
        </w:rPr>
      </w:pPr>
      <w:r w:rsidRPr="00E77C12">
        <w:rPr>
          <w:rFonts w:ascii="Trebuchet MS" w:hAnsi="Trebuchet MS"/>
          <w:iCs/>
        </w:rPr>
        <w:t>Minimum 5 ani experienta in coordonarea de programe/proiecte/contracte în domeniul</w:t>
      </w:r>
    </w:p>
    <w:p w14:paraId="223D03D5" w14:textId="77777777" w:rsidR="008A00AA" w:rsidRPr="00E77C12" w:rsidRDefault="008A00AA" w:rsidP="008A00AA">
      <w:pPr>
        <w:tabs>
          <w:tab w:val="left" w:pos="1080"/>
        </w:tabs>
        <w:ind w:left="360"/>
        <w:jc w:val="both"/>
        <w:rPr>
          <w:rFonts w:ascii="Trebuchet MS" w:hAnsi="Trebuchet MS"/>
          <w:iCs/>
        </w:rPr>
      </w:pPr>
      <w:r w:rsidRPr="00E77C12">
        <w:rPr>
          <w:rFonts w:ascii="Trebuchet MS" w:hAnsi="Trebuchet MS"/>
          <w:iCs/>
        </w:rPr>
        <w:t xml:space="preserve">      agriculturii/ mediului;</w:t>
      </w:r>
    </w:p>
    <w:p w14:paraId="19C8CA2A" w14:textId="77777777" w:rsidR="008A00AA" w:rsidRPr="00E77C12" w:rsidRDefault="008A00AA" w:rsidP="008A00AA">
      <w:pPr>
        <w:tabs>
          <w:tab w:val="left" w:pos="1080"/>
        </w:tabs>
        <w:jc w:val="both"/>
        <w:rPr>
          <w:rFonts w:ascii="Trebuchet MS" w:hAnsi="Trebuchet MS"/>
          <w:iCs/>
        </w:rPr>
      </w:pPr>
      <w:r w:rsidRPr="00E77C12">
        <w:rPr>
          <w:rFonts w:ascii="Trebuchet MS" w:hAnsi="Trebuchet MS"/>
          <w:iCs/>
        </w:rPr>
        <w:t xml:space="preserve">     -     Experiență în elaborarea de proceduri de evaluare/ selectare/ contractare/ modificare     </w:t>
      </w:r>
    </w:p>
    <w:p w14:paraId="4700612F" w14:textId="77777777" w:rsidR="008A00AA" w:rsidRPr="00E77C12" w:rsidRDefault="008A00AA" w:rsidP="008A00AA">
      <w:pPr>
        <w:tabs>
          <w:tab w:val="left" w:pos="1080"/>
        </w:tabs>
        <w:jc w:val="both"/>
        <w:rPr>
          <w:rFonts w:ascii="Trebuchet MS" w:hAnsi="Trebuchet MS"/>
          <w:iCs/>
        </w:rPr>
      </w:pPr>
      <w:r w:rsidRPr="00E77C12">
        <w:rPr>
          <w:rFonts w:ascii="Trebuchet MS" w:hAnsi="Trebuchet MS"/>
          <w:iCs/>
        </w:rPr>
        <w:t xml:space="preserve">           contracte/ participarea la evaluări destinate întăririi instituționale și organizaționale </w:t>
      </w:r>
    </w:p>
    <w:p w14:paraId="749D1D31" w14:textId="77777777" w:rsidR="008A00AA" w:rsidRPr="00E77C12" w:rsidRDefault="008A00AA" w:rsidP="008A00AA">
      <w:pPr>
        <w:tabs>
          <w:tab w:val="left" w:pos="1080"/>
        </w:tabs>
        <w:jc w:val="both"/>
        <w:rPr>
          <w:rFonts w:ascii="Trebuchet MS" w:hAnsi="Trebuchet MS"/>
          <w:b/>
          <w:bCs/>
        </w:rPr>
      </w:pPr>
      <w:r w:rsidRPr="00E77C12">
        <w:rPr>
          <w:rFonts w:ascii="Trebuchet MS" w:hAnsi="Trebuchet MS"/>
          <w:iCs/>
        </w:rPr>
        <w:t xml:space="preserve">           precum și în echipe de elaborare a politicilor;    </w:t>
      </w:r>
    </w:p>
    <w:p w14:paraId="4A75C7D4" w14:textId="77777777" w:rsidR="008A00AA" w:rsidRPr="00E77C12" w:rsidRDefault="008A00AA" w:rsidP="008A00AA">
      <w:pPr>
        <w:numPr>
          <w:ilvl w:val="0"/>
          <w:numId w:val="3"/>
        </w:numPr>
        <w:jc w:val="both"/>
        <w:rPr>
          <w:rFonts w:ascii="Trebuchet MS" w:hAnsi="Trebuchet MS"/>
          <w:iCs/>
        </w:rPr>
      </w:pPr>
      <w:r w:rsidRPr="00E77C12">
        <w:rPr>
          <w:rFonts w:ascii="Trebuchet MS" w:hAnsi="Trebuchet MS"/>
          <w:iCs/>
        </w:rPr>
        <w:t>Experiență în dezvoltarea de sisteme de monitorizare a unor programe de investiții cu   finanțare publica;</w:t>
      </w:r>
    </w:p>
    <w:p w14:paraId="237FE091" w14:textId="77777777" w:rsidR="008A00AA" w:rsidRPr="00E77C12" w:rsidRDefault="008A00AA" w:rsidP="008A00AA">
      <w:pPr>
        <w:numPr>
          <w:ilvl w:val="0"/>
          <w:numId w:val="3"/>
        </w:numPr>
        <w:jc w:val="both"/>
        <w:rPr>
          <w:rFonts w:ascii="Trebuchet MS" w:hAnsi="Trebuchet MS"/>
          <w:b/>
          <w:bCs/>
        </w:rPr>
      </w:pPr>
      <w:r w:rsidRPr="00E77C12">
        <w:rPr>
          <w:rFonts w:ascii="Trebuchet MS" w:hAnsi="Trebuchet MS"/>
          <w:iCs/>
        </w:rPr>
        <w:t>Experință în dezvoltarea/întărirea capacității instituționale și campanii de comunicare;</w:t>
      </w:r>
    </w:p>
    <w:p w14:paraId="7BD6D843" w14:textId="77777777" w:rsidR="008A00AA" w:rsidRPr="00E77C12" w:rsidRDefault="008A00AA" w:rsidP="008A00AA">
      <w:pPr>
        <w:numPr>
          <w:ilvl w:val="0"/>
          <w:numId w:val="3"/>
        </w:numPr>
        <w:jc w:val="both"/>
        <w:rPr>
          <w:rFonts w:ascii="Trebuchet MS" w:hAnsi="Trebuchet MS"/>
          <w:b/>
          <w:bCs/>
        </w:rPr>
      </w:pPr>
      <w:r w:rsidRPr="00E77C12">
        <w:rPr>
          <w:rFonts w:ascii="Trebuchet MS" w:hAnsi="Trebuchet MS"/>
          <w:iCs/>
        </w:rPr>
        <w:t>Experiență în realizarea/coordonarea de discuții de tip focus-grup/grupuri de discuții;</w:t>
      </w:r>
    </w:p>
    <w:p w14:paraId="7C338E61" w14:textId="77777777" w:rsidR="008A00AA" w:rsidRPr="00E77C12" w:rsidRDefault="008A00AA" w:rsidP="008A00AA">
      <w:pPr>
        <w:tabs>
          <w:tab w:val="left" w:pos="1080"/>
        </w:tabs>
        <w:jc w:val="both"/>
        <w:rPr>
          <w:rFonts w:ascii="Trebuchet MS" w:hAnsi="Trebuchet MS"/>
          <w:iCs/>
        </w:rPr>
      </w:pPr>
      <w:r w:rsidRPr="00E77C12">
        <w:rPr>
          <w:rFonts w:ascii="Trebuchet MS" w:hAnsi="Trebuchet MS"/>
          <w:iCs/>
        </w:rPr>
        <w:t xml:space="preserve">      -    Bună cunoaştere a exigenţelor şi procedurilor de implementare ale Băncii Mondiale; </w:t>
      </w:r>
    </w:p>
    <w:p w14:paraId="60EA0BCF" w14:textId="77777777" w:rsidR="008A00AA" w:rsidRPr="00E77C12" w:rsidRDefault="008A00AA" w:rsidP="008A00AA">
      <w:pPr>
        <w:tabs>
          <w:tab w:val="left" w:pos="1080"/>
        </w:tabs>
        <w:jc w:val="both"/>
        <w:rPr>
          <w:rFonts w:ascii="Trebuchet MS" w:hAnsi="Trebuchet MS"/>
          <w:iCs/>
        </w:rPr>
      </w:pPr>
      <w:r w:rsidRPr="00E77C12">
        <w:rPr>
          <w:rFonts w:ascii="Trebuchet MS" w:hAnsi="Trebuchet MS"/>
          <w:iCs/>
        </w:rPr>
        <w:t xml:space="preserve">           experiența în lucrul cu Banca Mondială și în implementarea Directivei Nitrați reprezintă </w:t>
      </w:r>
    </w:p>
    <w:p w14:paraId="0DD3E5AF" w14:textId="77777777" w:rsidR="008A00AA" w:rsidRPr="00E77C12" w:rsidRDefault="008A00AA" w:rsidP="008A00AA">
      <w:pPr>
        <w:tabs>
          <w:tab w:val="left" w:pos="1080"/>
        </w:tabs>
        <w:jc w:val="both"/>
        <w:rPr>
          <w:rFonts w:ascii="Trebuchet MS" w:hAnsi="Trebuchet MS"/>
          <w:iCs/>
        </w:rPr>
      </w:pPr>
      <w:r w:rsidRPr="00E77C12">
        <w:rPr>
          <w:rFonts w:ascii="Trebuchet MS" w:hAnsi="Trebuchet MS"/>
          <w:iCs/>
        </w:rPr>
        <w:t xml:space="preserve">           un avantaj</w:t>
      </w:r>
      <w:r>
        <w:rPr>
          <w:rFonts w:ascii="Trebuchet MS" w:hAnsi="Trebuchet MS"/>
          <w:iCs/>
        </w:rPr>
        <w:t>;</w:t>
      </w:r>
    </w:p>
    <w:p w14:paraId="151F2A1E" w14:textId="77777777" w:rsidR="008A00AA" w:rsidRPr="00E77C12" w:rsidRDefault="008A00AA" w:rsidP="008A00AA">
      <w:pPr>
        <w:tabs>
          <w:tab w:val="left" w:pos="1080"/>
        </w:tabs>
        <w:jc w:val="both"/>
        <w:rPr>
          <w:rFonts w:ascii="Trebuchet MS" w:hAnsi="Trebuchet MS"/>
          <w:iCs/>
        </w:rPr>
      </w:pPr>
      <w:r w:rsidRPr="00E77C12">
        <w:rPr>
          <w:rFonts w:ascii="Trebuchet MS" w:hAnsi="Trebuchet MS"/>
          <w:iCs/>
        </w:rPr>
        <w:t xml:space="preserve">      -    Abilități de organizare a activității.</w:t>
      </w:r>
    </w:p>
    <w:p w14:paraId="6B6E567A" w14:textId="77777777" w:rsidR="008A00AA" w:rsidRPr="00E77C12" w:rsidRDefault="008A00AA" w:rsidP="008A00AA">
      <w:pPr>
        <w:tabs>
          <w:tab w:val="left" w:pos="1080"/>
        </w:tabs>
        <w:jc w:val="both"/>
        <w:rPr>
          <w:rFonts w:ascii="Trebuchet MS" w:hAnsi="Trebuchet MS"/>
          <w:b/>
          <w:bCs/>
          <w:iCs/>
        </w:rPr>
      </w:pPr>
      <w:r w:rsidRPr="00E77C12">
        <w:rPr>
          <w:rFonts w:ascii="Trebuchet MS" w:hAnsi="Trebuchet MS"/>
          <w:b/>
          <w:bCs/>
          <w:iCs/>
        </w:rPr>
        <w:t>ATRIBUȚIILE POSTULUI:</w:t>
      </w:r>
    </w:p>
    <w:p w14:paraId="02F86A81" w14:textId="5B579F76" w:rsidR="008A00AA" w:rsidRPr="00E77C12" w:rsidRDefault="008A00AA" w:rsidP="008A00AA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Trebuchet MS" w:hAnsi="Trebuchet MS"/>
          <w:sz w:val="22"/>
          <w:szCs w:val="22"/>
        </w:rPr>
      </w:pPr>
      <w:r w:rsidRPr="00E77C12">
        <w:rPr>
          <w:rFonts w:ascii="Trebuchet MS" w:hAnsi="Trebuchet MS"/>
          <w:sz w:val="22"/>
          <w:szCs w:val="22"/>
        </w:rPr>
        <w:t xml:space="preserve">Activează în domeniile specifice dezvoltării instituționale și comunicării pentru activitățile implementate în cadrul Componentelor </w:t>
      </w:r>
      <w:r>
        <w:rPr>
          <w:rFonts w:ascii="Trebuchet MS" w:hAnsi="Trebuchet MS"/>
        </w:rPr>
        <w:t>2</w:t>
      </w:r>
      <w:r>
        <w:rPr>
          <w:sz w:val="22"/>
          <w:szCs w:val="22"/>
        </w:rPr>
        <w:t>&amp;</w:t>
      </w:r>
      <w:r>
        <w:rPr>
          <w:rFonts w:ascii="Trebuchet MS" w:hAnsi="Trebuchet MS"/>
        </w:rPr>
        <w:t>3</w:t>
      </w:r>
      <w:r w:rsidR="00967744">
        <w:rPr>
          <w:rFonts w:ascii="Trebuchet MS" w:hAnsi="Trebuchet MS"/>
        </w:rPr>
        <w:t xml:space="preserve"> </w:t>
      </w:r>
      <w:r w:rsidRPr="00E77C12">
        <w:rPr>
          <w:rFonts w:ascii="Trebuchet MS" w:hAnsi="Trebuchet MS"/>
          <w:sz w:val="22"/>
          <w:szCs w:val="22"/>
        </w:rPr>
        <w:t>în colaborare cu  fiecare dintre instituțiile publice implicate în implimentarea Directivei Nitrați a UE;</w:t>
      </w:r>
    </w:p>
    <w:p w14:paraId="0F1A84CC" w14:textId="77777777" w:rsidR="008A00AA" w:rsidRPr="00E77C12" w:rsidRDefault="008A00AA" w:rsidP="008A00AA">
      <w:pPr>
        <w:numPr>
          <w:ilvl w:val="0"/>
          <w:numId w:val="4"/>
        </w:numPr>
        <w:spacing w:before="100" w:beforeAutospacing="1" w:after="100" w:afterAutospacing="1"/>
        <w:ind w:left="714" w:hanging="357"/>
        <w:jc w:val="both"/>
        <w:rPr>
          <w:rFonts w:ascii="Trebuchet MS" w:hAnsi="Trebuchet MS"/>
        </w:rPr>
      </w:pPr>
      <w:r w:rsidRPr="00E77C12">
        <w:rPr>
          <w:rFonts w:ascii="Trebuchet MS" w:hAnsi="Trebuchet MS"/>
        </w:rPr>
        <w:t>Coordonează implementarea strategiei de comunicare elaborate în cadrul UMP INPCP;</w:t>
      </w:r>
    </w:p>
    <w:p w14:paraId="076546DB" w14:textId="77777777" w:rsidR="008A00AA" w:rsidRPr="00E77C12" w:rsidRDefault="008A00AA" w:rsidP="008A00AA">
      <w:pPr>
        <w:numPr>
          <w:ilvl w:val="0"/>
          <w:numId w:val="4"/>
        </w:numPr>
        <w:spacing w:before="100" w:beforeAutospacing="1" w:after="100" w:afterAutospacing="1"/>
        <w:ind w:left="714" w:hanging="357"/>
        <w:jc w:val="both"/>
        <w:rPr>
          <w:rFonts w:ascii="Trebuchet MS" w:hAnsi="Trebuchet MS"/>
        </w:rPr>
      </w:pPr>
      <w:r w:rsidRPr="00E77C12">
        <w:rPr>
          <w:rFonts w:ascii="Trebuchet MS" w:hAnsi="Trebuchet MS"/>
        </w:rPr>
        <w:t xml:space="preserve">Coordonează contractele pentru activitățile specifice din cadrul componentelor </w:t>
      </w:r>
      <w:r>
        <w:rPr>
          <w:rFonts w:ascii="Trebuchet MS" w:hAnsi="Trebuchet MS"/>
        </w:rPr>
        <w:t>2</w:t>
      </w:r>
      <w:r>
        <w:t>&amp;</w:t>
      </w:r>
      <w:r>
        <w:rPr>
          <w:rFonts w:ascii="Trebuchet MS" w:hAnsi="Trebuchet MS"/>
        </w:rPr>
        <w:t>3</w:t>
      </w:r>
      <w:r w:rsidRPr="00E77C12">
        <w:rPr>
          <w:rFonts w:ascii="Trebuchet MS" w:hAnsi="Trebuchet MS"/>
        </w:rPr>
        <w:t>;</w:t>
      </w:r>
    </w:p>
    <w:p w14:paraId="535BE147" w14:textId="77777777" w:rsidR="008A00AA" w:rsidRPr="00E77C12" w:rsidRDefault="008A00AA" w:rsidP="008A00AA">
      <w:pPr>
        <w:numPr>
          <w:ilvl w:val="0"/>
          <w:numId w:val="4"/>
        </w:numPr>
        <w:jc w:val="both"/>
        <w:rPr>
          <w:rFonts w:ascii="Trebuchet MS" w:hAnsi="Trebuchet MS"/>
        </w:rPr>
      </w:pPr>
      <w:r w:rsidRPr="00E77C12">
        <w:rPr>
          <w:rFonts w:ascii="Trebuchet MS" w:hAnsi="Trebuchet MS"/>
        </w:rPr>
        <w:t>Vizează pentru "Bun de plată" documentele care atesta obligații de plată certe, în conformitate cu actele administrative individuale de împuternicire;</w:t>
      </w:r>
    </w:p>
    <w:p w14:paraId="06DE3098" w14:textId="11CC9546" w:rsidR="008A00AA" w:rsidRPr="00E77C12" w:rsidRDefault="008A00AA" w:rsidP="008A00AA">
      <w:pPr>
        <w:numPr>
          <w:ilvl w:val="0"/>
          <w:numId w:val="4"/>
        </w:numPr>
        <w:spacing w:before="100" w:beforeAutospacing="1" w:after="100" w:afterAutospacing="1"/>
        <w:ind w:left="714" w:hanging="357"/>
        <w:jc w:val="both"/>
        <w:rPr>
          <w:rFonts w:ascii="Trebuchet MS" w:hAnsi="Trebuchet MS"/>
        </w:rPr>
      </w:pPr>
      <w:r w:rsidRPr="00E77C12">
        <w:rPr>
          <w:rFonts w:ascii="Trebuchet MS" w:hAnsi="Trebuchet MS"/>
        </w:rPr>
        <w:t xml:space="preserve">Coordonează furnizorii și serviciile furnizate în cadrul </w:t>
      </w:r>
      <w:r w:rsidR="00967744">
        <w:rPr>
          <w:rFonts w:ascii="Trebuchet MS" w:hAnsi="Trebuchet MS"/>
        </w:rPr>
        <w:t>C</w:t>
      </w:r>
      <w:r w:rsidRPr="00E77C12">
        <w:rPr>
          <w:rFonts w:ascii="Trebuchet MS" w:hAnsi="Trebuchet MS"/>
        </w:rPr>
        <w:t xml:space="preserve">omponentelor </w:t>
      </w:r>
      <w:r>
        <w:rPr>
          <w:rFonts w:ascii="Trebuchet MS" w:hAnsi="Trebuchet MS"/>
        </w:rPr>
        <w:t>2</w:t>
      </w:r>
      <w:r>
        <w:t>&amp;</w:t>
      </w:r>
      <w:r>
        <w:rPr>
          <w:rFonts w:ascii="Trebuchet MS" w:hAnsi="Trebuchet MS"/>
        </w:rPr>
        <w:t>3</w:t>
      </w:r>
      <w:r w:rsidRPr="00E77C12">
        <w:rPr>
          <w:rFonts w:ascii="Trebuchet MS" w:hAnsi="Trebuchet MS"/>
        </w:rPr>
        <w:t>;</w:t>
      </w:r>
    </w:p>
    <w:p w14:paraId="14FAFBDB" w14:textId="77777777" w:rsidR="008A00AA" w:rsidRPr="00E77C12" w:rsidRDefault="008A00AA" w:rsidP="008A00AA">
      <w:pPr>
        <w:numPr>
          <w:ilvl w:val="0"/>
          <w:numId w:val="4"/>
        </w:numPr>
        <w:spacing w:before="100" w:beforeAutospacing="1" w:after="100" w:afterAutospacing="1"/>
        <w:ind w:left="714" w:hanging="357"/>
        <w:jc w:val="both"/>
        <w:rPr>
          <w:rFonts w:ascii="Trebuchet MS" w:hAnsi="Trebuchet MS"/>
        </w:rPr>
      </w:pPr>
      <w:r w:rsidRPr="00E77C12">
        <w:rPr>
          <w:rFonts w:ascii="Trebuchet MS" w:hAnsi="Trebuchet MS"/>
        </w:rPr>
        <w:t xml:space="preserve">Colaborează cu instituțiile cu rol în implementare și cu personalul desemnat de ANAR pentru atingerea obiectivelor componentelor </w:t>
      </w:r>
      <w:r>
        <w:rPr>
          <w:rFonts w:ascii="Trebuchet MS" w:hAnsi="Trebuchet MS"/>
        </w:rPr>
        <w:t>2</w:t>
      </w:r>
      <w:r>
        <w:t>&amp;</w:t>
      </w:r>
      <w:r>
        <w:rPr>
          <w:rFonts w:ascii="Trebuchet MS" w:hAnsi="Trebuchet MS"/>
        </w:rPr>
        <w:t>3</w:t>
      </w:r>
      <w:r w:rsidRPr="00E77C12">
        <w:rPr>
          <w:rFonts w:ascii="Trebuchet MS" w:hAnsi="Trebuchet MS"/>
        </w:rPr>
        <w:t>;</w:t>
      </w:r>
    </w:p>
    <w:p w14:paraId="7B9CC2B8" w14:textId="77777777" w:rsidR="008A00AA" w:rsidRPr="00E77C12" w:rsidRDefault="008A00AA" w:rsidP="008A00AA">
      <w:pPr>
        <w:numPr>
          <w:ilvl w:val="0"/>
          <w:numId w:val="4"/>
        </w:numPr>
        <w:jc w:val="both"/>
        <w:rPr>
          <w:rFonts w:ascii="Trebuchet MS" w:hAnsi="Trebuchet MS"/>
        </w:rPr>
      </w:pPr>
      <w:r w:rsidRPr="00E77C12">
        <w:rPr>
          <w:rFonts w:ascii="Trebuchet MS" w:hAnsi="Trebuchet MS"/>
        </w:rPr>
        <w:t>Coordonează activitățile necesare pentru organizarea seminariilor, conferintelor, instruirilor, vizitelor de studiu;</w:t>
      </w:r>
    </w:p>
    <w:p w14:paraId="47E6F598" w14:textId="36923F64" w:rsidR="008A00AA" w:rsidRPr="00E77C12" w:rsidRDefault="008A00AA" w:rsidP="008A00AA">
      <w:pPr>
        <w:numPr>
          <w:ilvl w:val="0"/>
          <w:numId w:val="4"/>
        </w:numPr>
        <w:jc w:val="both"/>
        <w:rPr>
          <w:rFonts w:ascii="Trebuchet MS" w:hAnsi="Trebuchet MS"/>
        </w:rPr>
      </w:pPr>
      <w:r w:rsidRPr="00E77C12">
        <w:rPr>
          <w:rFonts w:ascii="Trebuchet MS" w:hAnsi="Trebuchet MS"/>
        </w:rPr>
        <w:t xml:space="preserve">Facilitează crearea de rețele și parteneriate cu autoritățile centrale din domeniul agriculturii </w:t>
      </w:r>
      <w:r w:rsidR="00967744">
        <w:rPr>
          <w:rFonts w:ascii="Trebuchet MS" w:hAnsi="Trebuchet MS"/>
        </w:rPr>
        <w:t>ș</w:t>
      </w:r>
      <w:r w:rsidRPr="00E77C12">
        <w:rPr>
          <w:rFonts w:ascii="Trebuchet MS" w:hAnsi="Trebuchet MS"/>
        </w:rPr>
        <w:t>i s</w:t>
      </w:r>
      <w:r w:rsidR="00967744">
        <w:rPr>
          <w:rFonts w:ascii="Trebuchet MS" w:hAnsi="Trebuchet MS"/>
        </w:rPr>
        <w:t>ă</w:t>
      </w:r>
      <w:r w:rsidRPr="00E77C12">
        <w:rPr>
          <w:rFonts w:ascii="Trebuchet MS" w:hAnsi="Trebuchet MS"/>
        </w:rPr>
        <w:t>n</w:t>
      </w:r>
      <w:r w:rsidR="00967744">
        <w:rPr>
          <w:rFonts w:ascii="Trebuchet MS" w:hAnsi="Trebuchet MS"/>
        </w:rPr>
        <w:t>ă</w:t>
      </w:r>
      <w:r w:rsidRPr="00E77C12">
        <w:rPr>
          <w:rFonts w:ascii="Trebuchet MS" w:hAnsi="Trebuchet MS"/>
        </w:rPr>
        <w:t>t</w:t>
      </w:r>
      <w:r w:rsidR="00967744">
        <w:rPr>
          <w:rFonts w:ascii="Trebuchet MS" w:hAnsi="Trebuchet MS"/>
        </w:rPr>
        <w:t>ăț</w:t>
      </w:r>
      <w:r w:rsidRPr="00E77C12">
        <w:rPr>
          <w:rFonts w:ascii="Trebuchet MS" w:hAnsi="Trebuchet MS"/>
        </w:rPr>
        <w:t>ii publice, cu autorit</w:t>
      </w:r>
      <w:r w:rsidR="00967744">
        <w:rPr>
          <w:rFonts w:ascii="Trebuchet MS" w:hAnsi="Trebuchet MS"/>
        </w:rPr>
        <w:t>ăț</w:t>
      </w:r>
      <w:r w:rsidRPr="00E77C12">
        <w:rPr>
          <w:rFonts w:ascii="Trebuchet MS" w:hAnsi="Trebuchet MS"/>
        </w:rPr>
        <w:t>ile locale și cu factori de interes relevanți (publici, privati, inclusiv ONG-uri) pentru schimbul de experiență;</w:t>
      </w:r>
    </w:p>
    <w:p w14:paraId="02689FAA" w14:textId="77777777" w:rsidR="008A00AA" w:rsidRPr="00E77C12" w:rsidRDefault="008A00AA" w:rsidP="008A00AA">
      <w:pPr>
        <w:numPr>
          <w:ilvl w:val="0"/>
          <w:numId w:val="4"/>
        </w:numPr>
        <w:ind w:left="714" w:hanging="357"/>
        <w:jc w:val="both"/>
        <w:rPr>
          <w:rFonts w:ascii="Trebuchet MS" w:hAnsi="Trebuchet MS"/>
        </w:rPr>
      </w:pPr>
      <w:r w:rsidRPr="00E77C12">
        <w:rPr>
          <w:rFonts w:ascii="Trebuchet MS" w:hAnsi="Trebuchet MS"/>
        </w:rPr>
        <w:t>Coordonează implementarea activităților propuse și aprobate potrivit strategiei de instruire, de comunicare și a planurilor de implementare aferente acestora;</w:t>
      </w:r>
    </w:p>
    <w:p w14:paraId="02C1EF43" w14:textId="77777777" w:rsidR="008A00AA" w:rsidRPr="00E77C12" w:rsidRDefault="008A00AA" w:rsidP="008A00AA">
      <w:pPr>
        <w:numPr>
          <w:ilvl w:val="0"/>
          <w:numId w:val="4"/>
        </w:numPr>
        <w:spacing w:before="100" w:beforeAutospacing="1" w:after="100" w:afterAutospacing="1"/>
        <w:ind w:left="714" w:hanging="357"/>
        <w:jc w:val="both"/>
        <w:rPr>
          <w:rFonts w:ascii="Trebuchet MS" w:hAnsi="Trebuchet MS"/>
        </w:rPr>
      </w:pPr>
      <w:r w:rsidRPr="00E77C12">
        <w:rPr>
          <w:rFonts w:ascii="Trebuchet MS" w:hAnsi="Trebuchet MS"/>
        </w:rPr>
        <w:t xml:space="preserve">Asigură procesul de raportare în cadrul componentelor </w:t>
      </w:r>
      <w:r>
        <w:rPr>
          <w:rFonts w:ascii="Trebuchet MS" w:hAnsi="Trebuchet MS"/>
        </w:rPr>
        <w:t>2</w:t>
      </w:r>
      <w:r>
        <w:t>&amp;</w:t>
      </w:r>
      <w:r>
        <w:rPr>
          <w:rFonts w:ascii="Trebuchet MS" w:hAnsi="Trebuchet MS"/>
        </w:rPr>
        <w:t>3</w:t>
      </w:r>
      <w:r w:rsidRPr="00E77C12">
        <w:rPr>
          <w:rFonts w:ascii="Trebuchet MS" w:hAnsi="Trebuchet MS"/>
        </w:rPr>
        <w:t>;</w:t>
      </w:r>
    </w:p>
    <w:p w14:paraId="6504A126" w14:textId="77777777" w:rsidR="008A00AA" w:rsidRPr="00E77C12" w:rsidRDefault="008A00AA" w:rsidP="008A00AA">
      <w:pPr>
        <w:numPr>
          <w:ilvl w:val="0"/>
          <w:numId w:val="4"/>
        </w:numPr>
        <w:spacing w:before="100" w:beforeAutospacing="1" w:after="120"/>
        <w:ind w:left="714" w:hanging="357"/>
        <w:jc w:val="both"/>
        <w:rPr>
          <w:rFonts w:ascii="Trebuchet MS" w:hAnsi="Trebuchet MS"/>
        </w:rPr>
      </w:pPr>
      <w:r w:rsidRPr="00E77C12">
        <w:rPr>
          <w:rFonts w:ascii="Trebuchet MS" w:hAnsi="Trebuchet MS"/>
        </w:rPr>
        <w:t>Coordonează activitățile de monitorizare on-going și monitorizare ex-post a investițiilor realizate în cadrul proiectului, inclusiv activitățile de dezvoltare de IT aferente;</w:t>
      </w:r>
    </w:p>
    <w:p w14:paraId="7DA72E66" w14:textId="1B43E69F" w:rsidR="008A00AA" w:rsidRPr="00E77C12" w:rsidRDefault="008A00AA" w:rsidP="008A00AA">
      <w:pPr>
        <w:numPr>
          <w:ilvl w:val="0"/>
          <w:numId w:val="4"/>
        </w:numPr>
        <w:spacing w:before="120" w:after="100" w:afterAutospacing="1"/>
        <w:ind w:left="714" w:hanging="357"/>
        <w:jc w:val="both"/>
        <w:rPr>
          <w:rFonts w:ascii="Trebuchet MS" w:hAnsi="Trebuchet MS"/>
        </w:rPr>
      </w:pPr>
      <w:r w:rsidRPr="00E77C12">
        <w:rPr>
          <w:rFonts w:ascii="Trebuchet MS" w:hAnsi="Trebuchet MS"/>
        </w:rPr>
        <w:t>Asistă Directorul UMP în toate aspectele tehnice privind elaborarea de viitoare interven</w:t>
      </w:r>
      <w:r w:rsidR="00967744">
        <w:rPr>
          <w:rFonts w:ascii="Trebuchet MS" w:hAnsi="Trebuchet MS"/>
        </w:rPr>
        <w:t>ț</w:t>
      </w:r>
      <w:r w:rsidRPr="00E77C12">
        <w:rPr>
          <w:rFonts w:ascii="Trebuchet MS" w:hAnsi="Trebuchet MS"/>
        </w:rPr>
        <w:t xml:space="preserve">ii </w:t>
      </w:r>
      <w:r w:rsidR="00967744">
        <w:rPr>
          <w:rFonts w:ascii="Trebuchet MS" w:hAnsi="Trebuchet MS"/>
        </w:rPr>
        <w:t>ș</w:t>
      </w:r>
      <w:r w:rsidRPr="00E77C12">
        <w:rPr>
          <w:rFonts w:ascii="Trebuchet MS" w:hAnsi="Trebuchet MS"/>
        </w:rPr>
        <w:t>i investi</w:t>
      </w:r>
      <w:r w:rsidR="00234AE2">
        <w:rPr>
          <w:rFonts w:ascii="Trebuchet MS" w:hAnsi="Trebuchet MS"/>
        </w:rPr>
        <w:t>ț</w:t>
      </w:r>
      <w:r w:rsidRPr="00E77C12">
        <w:rPr>
          <w:rFonts w:ascii="Trebuchet MS" w:hAnsi="Trebuchet MS"/>
        </w:rPr>
        <w:t xml:space="preserve">ii pentru reducerea poluării din surse agricole, precum </w:t>
      </w:r>
      <w:r w:rsidR="00234AE2">
        <w:rPr>
          <w:rFonts w:ascii="Trebuchet MS" w:hAnsi="Trebuchet MS"/>
        </w:rPr>
        <w:t>ș</w:t>
      </w:r>
      <w:r w:rsidRPr="00E77C12">
        <w:rPr>
          <w:rFonts w:ascii="Trebuchet MS" w:hAnsi="Trebuchet MS"/>
        </w:rPr>
        <w:t>i a procedurilor de implementare a acestora;</w:t>
      </w:r>
    </w:p>
    <w:p w14:paraId="11AC046E" w14:textId="09963366" w:rsidR="008A00AA" w:rsidRPr="00E77C12" w:rsidRDefault="008A00AA" w:rsidP="008A00AA">
      <w:pPr>
        <w:numPr>
          <w:ilvl w:val="0"/>
          <w:numId w:val="4"/>
        </w:numPr>
        <w:spacing w:before="100" w:beforeAutospacing="1" w:after="100" w:afterAutospacing="1"/>
        <w:ind w:left="714" w:hanging="357"/>
        <w:jc w:val="both"/>
        <w:rPr>
          <w:rFonts w:ascii="Trebuchet MS" w:hAnsi="Trebuchet MS"/>
        </w:rPr>
      </w:pPr>
      <w:r w:rsidRPr="00E77C12">
        <w:rPr>
          <w:rFonts w:ascii="Trebuchet MS" w:hAnsi="Trebuchet MS"/>
        </w:rPr>
        <w:t>Coordonează pregătirea activităților de evaluare, selectare, contractare și modificare contracte de finanțare cu viitorii beneficiari, aferente componentelor investiționale privind managementul gunoiului de grajd, preg</w:t>
      </w:r>
      <w:r w:rsidR="00234AE2">
        <w:rPr>
          <w:rFonts w:ascii="Trebuchet MS" w:hAnsi="Trebuchet MS"/>
        </w:rPr>
        <w:t>ă</w:t>
      </w:r>
      <w:r w:rsidRPr="00E77C12">
        <w:rPr>
          <w:rFonts w:ascii="Trebuchet MS" w:hAnsi="Trebuchet MS"/>
        </w:rPr>
        <w:t>tite de UMP, inclusiv activitățile de dezvoltare de IT aferente;</w:t>
      </w:r>
    </w:p>
    <w:p w14:paraId="0F32AFBA" w14:textId="113A3D5E" w:rsidR="008A00AA" w:rsidRPr="00E77C12" w:rsidRDefault="008A00AA" w:rsidP="008A00A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rebuchet MS" w:hAnsi="Trebuchet MS"/>
        </w:rPr>
      </w:pPr>
      <w:r w:rsidRPr="00E77C12">
        <w:rPr>
          <w:rFonts w:ascii="Trebuchet MS" w:hAnsi="Trebuchet MS"/>
        </w:rPr>
        <w:t xml:space="preserve">Contribuie la elaborarea </w:t>
      </w:r>
      <w:r w:rsidR="00234AE2">
        <w:rPr>
          <w:rFonts w:ascii="Trebuchet MS" w:hAnsi="Trebuchet MS"/>
        </w:rPr>
        <w:t>ș</w:t>
      </w:r>
      <w:r w:rsidRPr="00E77C12">
        <w:rPr>
          <w:rFonts w:ascii="Trebuchet MS" w:hAnsi="Trebuchet MS"/>
        </w:rPr>
        <w:t>i, după caz, actualizarea secțiunilor aferente din MOP și din Ghidul Solicitantului, at</w:t>
      </w:r>
      <w:r w:rsidR="00234AE2">
        <w:rPr>
          <w:rFonts w:ascii="Trebuchet MS" w:hAnsi="Trebuchet MS"/>
        </w:rPr>
        <w:t>â</w:t>
      </w:r>
      <w:r w:rsidRPr="00E77C12">
        <w:rPr>
          <w:rFonts w:ascii="Trebuchet MS" w:hAnsi="Trebuchet MS"/>
        </w:rPr>
        <w:t>t pentru proiectul actual, c</w:t>
      </w:r>
      <w:r w:rsidR="00234AE2">
        <w:rPr>
          <w:rFonts w:ascii="Trebuchet MS" w:hAnsi="Trebuchet MS"/>
        </w:rPr>
        <w:t>â</w:t>
      </w:r>
      <w:r w:rsidRPr="00E77C12">
        <w:rPr>
          <w:rFonts w:ascii="Trebuchet MS" w:hAnsi="Trebuchet MS"/>
        </w:rPr>
        <w:t xml:space="preserve">t </w:t>
      </w:r>
      <w:r w:rsidR="00234AE2">
        <w:rPr>
          <w:rFonts w:ascii="Trebuchet MS" w:hAnsi="Trebuchet MS"/>
        </w:rPr>
        <w:t>ș</w:t>
      </w:r>
      <w:r w:rsidRPr="00E77C12">
        <w:rPr>
          <w:rFonts w:ascii="Trebuchet MS" w:hAnsi="Trebuchet MS"/>
        </w:rPr>
        <w:t>i pentru preg</w:t>
      </w:r>
      <w:r w:rsidR="00234AE2">
        <w:rPr>
          <w:rFonts w:ascii="Trebuchet MS" w:hAnsi="Trebuchet MS"/>
        </w:rPr>
        <w:t>ă</w:t>
      </w:r>
      <w:r w:rsidRPr="00E77C12">
        <w:rPr>
          <w:rFonts w:ascii="Trebuchet MS" w:hAnsi="Trebuchet MS"/>
        </w:rPr>
        <w:t>tirea oric</w:t>
      </w:r>
      <w:r w:rsidR="00234AE2">
        <w:rPr>
          <w:rFonts w:ascii="Trebuchet MS" w:hAnsi="Trebuchet MS"/>
        </w:rPr>
        <w:t>ă</w:t>
      </w:r>
      <w:r w:rsidRPr="00E77C12">
        <w:rPr>
          <w:rFonts w:ascii="Trebuchet MS" w:hAnsi="Trebuchet MS"/>
        </w:rPr>
        <w:t>rei finan</w:t>
      </w:r>
      <w:r w:rsidR="00A2752D">
        <w:rPr>
          <w:rFonts w:ascii="Trebuchet MS" w:hAnsi="Trebuchet MS"/>
        </w:rPr>
        <w:t>ț</w:t>
      </w:r>
      <w:r w:rsidR="00234AE2">
        <w:rPr>
          <w:rFonts w:ascii="Trebuchet MS" w:hAnsi="Trebuchet MS"/>
        </w:rPr>
        <w:t>ă</w:t>
      </w:r>
      <w:r w:rsidRPr="00E77C12">
        <w:rPr>
          <w:rFonts w:ascii="Trebuchet MS" w:hAnsi="Trebuchet MS"/>
        </w:rPr>
        <w:t>ri viitoare pentru reducerea polu</w:t>
      </w:r>
      <w:r w:rsidR="00234AE2">
        <w:rPr>
          <w:rFonts w:ascii="Trebuchet MS" w:hAnsi="Trebuchet MS"/>
        </w:rPr>
        <w:t>ă</w:t>
      </w:r>
      <w:r w:rsidRPr="00E77C12">
        <w:rPr>
          <w:rFonts w:ascii="Trebuchet MS" w:hAnsi="Trebuchet MS"/>
        </w:rPr>
        <w:t>rii din surse agricole;</w:t>
      </w:r>
    </w:p>
    <w:p w14:paraId="268C3C27" w14:textId="77777777" w:rsidR="008A00AA" w:rsidRPr="00E77C12" w:rsidRDefault="008A00AA" w:rsidP="008A00AA">
      <w:pPr>
        <w:numPr>
          <w:ilvl w:val="0"/>
          <w:numId w:val="4"/>
        </w:numPr>
        <w:spacing w:before="120"/>
        <w:ind w:left="714" w:hanging="357"/>
        <w:jc w:val="both"/>
        <w:rPr>
          <w:rFonts w:ascii="Trebuchet MS" w:hAnsi="Trebuchet MS"/>
        </w:rPr>
      </w:pPr>
      <w:r w:rsidRPr="00E77C12">
        <w:rPr>
          <w:rFonts w:ascii="Trebuchet MS" w:hAnsi="Trebuchet MS"/>
        </w:rPr>
        <w:t>Face parte din componenţa comisiilor de evaluare/selecţie/recepţie organizate în cadrul Unităţii de Management al Proiectului, în conformitate cu actele administrative individuale;</w:t>
      </w:r>
    </w:p>
    <w:p w14:paraId="6CEC65E1" w14:textId="77777777" w:rsidR="008A00AA" w:rsidRPr="00E77C12" w:rsidRDefault="008A00AA" w:rsidP="008A00AA">
      <w:pPr>
        <w:numPr>
          <w:ilvl w:val="0"/>
          <w:numId w:val="4"/>
        </w:numPr>
        <w:jc w:val="both"/>
        <w:rPr>
          <w:rFonts w:ascii="Trebuchet MS" w:hAnsi="Trebuchet MS"/>
        </w:rPr>
      </w:pPr>
      <w:r w:rsidRPr="00E77C12">
        <w:rPr>
          <w:rFonts w:ascii="Trebuchet MS" w:hAnsi="Trebuchet MS"/>
        </w:rPr>
        <w:t>Îndeplinește obligațiile care decurg din implementarea și dezvoltarea în cadrul UMP a Sistemului de Control Intern Managerial;</w:t>
      </w:r>
    </w:p>
    <w:p w14:paraId="440D4E0B" w14:textId="77777777" w:rsidR="008A00AA" w:rsidRPr="00E77C12" w:rsidRDefault="008A00AA" w:rsidP="008A00AA">
      <w:pPr>
        <w:numPr>
          <w:ilvl w:val="0"/>
          <w:numId w:val="4"/>
        </w:numPr>
        <w:jc w:val="both"/>
        <w:rPr>
          <w:rFonts w:ascii="Trebuchet MS" w:hAnsi="Trebuchet MS"/>
        </w:rPr>
      </w:pPr>
      <w:r w:rsidRPr="00E77C12">
        <w:rPr>
          <w:rFonts w:ascii="Trebuchet MS" w:hAnsi="Trebuchet MS"/>
        </w:rPr>
        <w:t>Îndeplinește următoarele obligații privind securitatea și sănătatea în muncă:</w:t>
      </w:r>
    </w:p>
    <w:p w14:paraId="4D77C5A6" w14:textId="77777777" w:rsidR="008A00AA" w:rsidRPr="00E77C12" w:rsidRDefault="008A00AA" w:rsidP="008A00AA">
      <w:pPr>
        <w:pStyle w:val="ListParagraph"/>
        <w:numPr>
          <w:ilvl w:val="0"/>
          <w:numId w:val="5"/>
        </w:numPr>
        <w:spacing w:before="120" w:after="120"/>
        <w:ind w:left="1134" w:hanging="141"/>
        <w:jc w:val="both"/>
        <w:rPr>
          <w:rFonts w:ascii="Trebuchet MS" w:hAnsi="Trebuchet MS"/>
          <w:sz w:val="22"/>
          <w:szCs w:val="22"/>
          <w:lang w:val="ro-RO"/>
        </w:rPr>
      </w:pPr>
      <w:r w:rsidRPr="00E77C12">
        <w:rPr>
          <w:rFonts w:ascii="Trebuchet MS" w:hAnsi="Trebuchet MS"/>
          <w:sz w:val="22"/>
          <w:szCs w:val="22"/>
          <w:lang w:val="ro-RO"/>
        </w:rPr>
        <w:lastRenderedPageBreak/>
        <w:t>să efectueze controalele medicale proprii (periodic şi la schimbarea postului, a locului de muncă sau a condiţiilor în care îşi desfăşoară activitatea, în alte condiţii stabilite de medicul de medicina muncii) certificând prin fişa de aptitudine în muncă efectuarea acestora;</w:t>
      </w:r>
    </w:p>
    <w:p w14:paraId="06E6605A" w14:textId="77777777" w:rsidR="008A00AA" w:rsidRPr="00E77C12" w:rsidRDefault="008A00AA" w:rsidP="008A00AA">
      <w:pPr>
        <w:pStyle w:val="ListParagraph"/>
        <w:numPr>
          <w:ilvl w:val="0"/>
          <w:numId w:val="5"/>
        </w:numPr>
        <w:spacing w:before="120" w:after="120"/>
        <w:ind w:left="1134" w:hanging="141"/>
        <w:jc w:val="both"/>
        <w:rPr>
          <w:rFonts w:ascii="Trebuchet MS" w:hAnsi="Trebuchet MS"/>
          <w:sz w:val="22"/>
          <w:szCs w:val="22"/>
          <w:lang w:val="ro-RO"/>
        </w:rPr>
      </w:pPr>
      <w:r w:rsidRPr="00E77C12">
        <w:rPr>
          <w:rFonts w:ascii="Trebuchet MS" w:hAnsi="Trebuchet MS"/>
          <w:sz w:val="22"/>
          <w:szCs w:val="22"/>
          <w:lang w:val="ro-RO"/>
        </w:rPr>
        <w:t>să participe la instruirea periodică şi suplimentară în domeniul securităţii şi sănătăţii în muncă, să-şi însuşească şi să respecte cu stricteţe prevederile legislaţiei de securitate şi sănătate în munca şi măsurile stabilite pentru prevenirea producerii accidentelor de muncă şi/sau a îmbolnăvirilor profesionale.</w:t>
      </w:r>
    </w:p>
    <w:p w14:paraId="4F0B1783" w14:textId="77777777" w:rsidR="008A00AA" w:rsidRPr="00E77C12" w:rsidRDefault="008A00AA" w:rsidP="008A00AA">
      <w:pPr>
        <w:numPr>
          <w:ilvl w:val="0"/>
          <w:numId w:val="4"/>
        </w:numPr>
        <w:jc w:val="both"/>
        <w:rPr>
          <w:rFonts w:ascii="Trebuchet MS" w:hAnsi="Trebuchet MS"/>
        </w:rPr>
      </w:pPr>
      <w:r w:rsidRPr="00E77C12">
        <w:rPr>
          <w:rFonts w:ascii="Trebuchet MS" w:hAnsi="Trebuchet MS"/>
        </w:rPr>
        <w:t>Asigură orice alte sarcini necesare solicitate de Directorul UMP, cu respectarea prevederilor Acordului de Împrumut și/sau ale MOP.</w:t>
      </w:r>
    </w:p>
    <w:p w14:paraId="7791ECFB" w14:textId="77777777" w:rsidR="008A00AA" w:rsidRPr="00E77C12" w:rsidRDefault="008A00AA" w:rsidP="008A00AA">
      <w:pPr>
        <w:tabs>
          <w:tab w:val="left" w:pos="1080"/>
        </w:tabs>
        <w:ind w:left="360"/>
        <w:jc w:val="both"/>
        <w:rPr>
          <w:rFonts w:ascii="Trebuchet MS" w:hAnsi="Trebuchet MS"/>
          <w:iCs/>
        </w:rPr>
      </w:pPr>
    </w:p>
    <w:p w14:paraId="37D699A3" w14:textId="0CCF2765" w:rsidR="005510C4" w:rsidRPr="00614FDE" w:rsidRDefault="0095653D" w:rsidP="005510C4">
      <w:pPr>
        <w:jc w:val="both"/>
        <w:rPr>
          <w:rFonts w:ascii="Trebuchet MS" w:hAnsi="Trebuchet MS" w:cs="Calibri"/>
          <w:b/>
          <w:bCs/>
        </w:rPr>
      </w:pPr>
      <w:r w:rsidRPr="00614FDE">
        <w:rPr>
          <w:rFonts w:ascii="Trebuchet MS" w:hAnsi="Trebuchet MS" w:cs="Calibri"/>
          <w:b/>
          <w:bCs/>
        </w:rPr>
        <w:t>Bibliografie:</w:t>
      </w:r>
    </w:p>
    <w:p w14:paraId="2ACABF5B" w14:textId="1F21A3C0" w:rsidR="00B50906" w:rsidRPr="00B50906" w:rsidRDefault="00B50906" w:rsidP="00B50906">
      <w:pPr>
        <w:jc w:val="both"/>
        <w:rPr>
          <w:rFonts w:ascii="Trebuchet MS" w:hAnsi="Trebuchet MS" w:cs="Calibri"/>
        </w:rPr>
      </w:pPr>
      <w:r>
        <w:rPr>
          <w:rFonts w:ascii="Trebuchet MS" w:hAnsi="Trebuchet MS" w:cs="Calibri"/>
        </w:rPr>
        <w:t xml:space="preserve">1. </w:t>
      </w:r>
      <w:r w:rsidR="005510C4" w:rsidRPr="00B50906">
        <w:rPr>
          <w:rFonts w:ascii="Trebuchet MS" w:hAnsi="Trebuchet MS" w:cs="Calibri"/>
        </w:rPr>
        <w:t>Constituția României, republicată;</w:t>
      </w:r>
    </w:p>
    <w:p w14:paraId="408AD169" w14:textId="61CBC11C" w:rsidR="00B50906" w:rsidRPr="00B50906" w:rsidRDefault="00B50906" w:rsidP="00B50906">
      <w:pPr>
        <w:jc w:val="both"/>
        <w:rPr>
          <w:rFonts w:ascii="Trebuchet MS" w:hAnsi="Trebuchet MS" w:cs="Calibri"/>
        </w:rPr>
      </w:pPr>
      <w:r>
        <w:rPr>
          <w:rFonts w:ascii="Trebuchet MS" w:hAnsi="Trebuchet MS" w:cs="Calibri"/>
        </w:rPr>
        <w:t>2.</w:t>
      </w:r>
      <w:r w:rsidRPr="00B50906">
        <w:rPr>
          <w:rFonts w:ascii="Trebuchet MS" w:hAnsi="Trebuchet MS" w:cs="Calibri"/>
        </w:rPr>
        <w:t xml:space="preserve"> </w:t>
      </w:r>
      <w:r w:rsidR="008E728E">
        <w:rPr>
          <w:rFonts w:ascii="Trebuchet MS" w:hAnsi="Trebuchet MS" w:cs="Calibri"/>
        </w:rPr>
        <w:t xml:space="preserve">Legea nr.53/ 2003 privind </w:t>
      </w:r>
      <w:r w:rsidR="00560B94">
        <w:rPr>
          <w:rFonts w:ascii="Trebuchet MS" w:hAnsi="Trebuchet MS" w:cs="Calibri"/>
        </w:rPr>
        <w:t>C</w:t>
      </w:r>
      <w:r w:rsidR="008E728E">
        <w:rPr>
          <w:rFonts w:ascii="Trebuchet MS" w:hAnsi="Trebuchet MS" w:cs="Calibri"/>
        </w:rPr>
        <w:t>odul muncii, republicată</w:t>
      </w:r>
      <w:r w:rsidR="00560B94">
        <w:rPr>
          <w:rFonts w:ascii="Trebuchet MS" w:hAnsi="Trebuchet MS" w:cs="Calibri"/>
        </w:rPr>
        <w:t xml:space="preserve">, </w:t>
      </w:r>
      <w:r w:rsidRPr="00B50906">
        <w:rPr>
          <w:rFonts w:ascii="Trebuchet MS" w:hAnsi="Trebuchet MS" w:cs="Calibri"/>
        </w:rPr>
        <w:t>cu modificările și completările ulterioare;</w:t>
      </w:r>
    </w:p>
    <w:p w14:paraId="69B44381" w14:textId="05F71F6E" w:rsidR="005510C4" w:rsidRPr="00614FDE" w:rsidRDefault="00B50906" w:rsidP="005510C4">
      <w:pPr>
        <w:jc w:val="both"/>
        <w:rPr>
          <w:rFonts w:ascii="Trebuchet MS" w:hAnsi="Trebuchet MS" w:cs="Calibri"/>
        </w:rPr>
      </w:pPr>
      <w:r>
        <w:rPr>
          <w:rFonts w:ascii="Trebuchet MS" w:hAnsi="Trebuchet MS" w:cs="Calibri"/>
        </w:rPr>
        <w:t>3</w:t>
      </w:r>
      <w:r w:rsidR="005510C4" w:rsidRPr="00614FDE">
        <w:rPr>
          <w:rFonts w:ascii="Trebuchet MS" w:hAnsi="Trebuchet MS" w:cs="Calibri"/>
        </w:rPr>
        <w:t>. Titlul I și II ale părții a VI-a din Ordonanța de urgență a Guvernului nr. 57/2019 privind Codul administrativ, cu modificările și completările ulterioare;</w:t>
      </w:r>
    </w:p>
    <w:p w14:paraId="438E8BB2" w14:textId="09741D32" w:rsidR="005510C4" w:rsidRPr="00614FDE" w:rsidRDefault="00B50906" w:rsidP="005510C4">
      <w:pPr>
        <w:jc w:val="both"/>
        <w:rPr>
          <w:rFonts w:ascii="Trebuchet MS" w:hAnsi="Trebuchet MS" w:cs="Calibri"/>
        </w:rPr>
      </w:pPr>
      <w:r>
        <w:rPr>
          <w:rFonts w:ascii="Trebuchet MS" w:hAnsi="Trebuchet MS" w:cs="Calibri"/>
        </w:rPr>
        <w:t>4</w:t>
      </w:r>
      <w:r w:rsidR="005510C4" w:rsidRPr="00614FDE">
        <w:rPr>
          <w:rFonts w:ascii="Trebuchet MS" w:hAnsi="Trebuchet MS" w:cs="Calibri"/>
        </w:rPr>
        <w:t>. Ordonanța Guvernului nr. 137/2000( r) privind prevenirea şi sancționarea tuturor formelor de discriminare, cu modificările și completările ulterioare;</w:t>
      </w:r>
    </w:p>
    <w:p w14:paraId="4E9211B7" w14:textId="37219099" w:rsidR="005510C4" w:rsidRPr="00614FDE" w:rsidRDefault="00B50906" w:rsidP="005510C4">
      <w:pPr>
        <w:jc w:val="both"/>
        <w:rPr>
          <w:rFonts w:ascii="Trebuchet MS" w:hAnsi="Trebuchet MS" w:cs="Calibri"/>
        </w:rPr>
      </w:pPr>
      <w:r>
        <w:rPr>
          <w:rFonts w:ascii="Trebuchet MS" w:hAnsi="Trebuchet MS" w:cs="Calibri"/>
        </w:rPr>
        <w:t>5</w:t>
      </w:r>
      <w:r w:rsidR="005510C4" w:rsidRPr="00614FDE">
        <w:rPr>
          <w:rFonts w:ascii="Trebuchet MS" w:hAnsi="Trebuchet MS" w:cs="Calibri"/>
        </w:rPr>
        <w:t>. Legea nr.202/2002 privind egalitatea de șanse şi de tratament între femei şi bărbați, republicată, cu modificările şi completările ulterioare;</w:t>
      </w:r>
    </w:p>
    <w:p w14:paraId="54BE8274" w14:textId="478F9910" w:rsidR="005510C4" w:rsidRPr="00614FDE" w:rsidRDefault="00B50906" w:rsidP="005510C4">
      <w:pPr>
        <w:jc w:val="both"/>
        <w:rPr>
          <w:rFonts w:ascii="Trebuchet MS" w:hAnsi="Trebuchet MS" w:cs="Calibri"/>
        </w:rPr>
      </w:pPr>
      <w:r>
        <w:rPr>
          <w:rFonts w:ascii="Trebuchet MS" w:hAnsi="Trebuchet MS" w:cs="Calibri"/>
        </w:rPr>
        <w:t>6</w:t>
      </w:r>
      <w:r w:rsidR="005510C4" w:rsidRPr="001E4ADC">
        <w:rPr>
          <w:rFonts w:ascii="Trebuchet MS" w:hAnsi="Trebuchet MS" w:cs="Calibri"/>
        </w:rPr>
        <w:t>. Hotărârea Guvernului nr. 43/2020 privind organizarea și funcționarea Ministerului Mediului, Apelor și Pădurilor, cu modificările și completările ulterioare;</w:t>
      </w:r>
    </w:p>
    <w:p w14:paraId="2B9F8857" w14:textId="0B95F52D" w:rsidR="005510C4" w:rsidRPr="00614FDE" w:rsidRDefault="00B50906" w:rsidP="005510C4">
      <w:pPr>
        <w:jc w:val="both"/>
        <w:rPr>
          <w:rStyle w:val="Hyperlink"/>
          <w:rFonts w:ascii="Trebuchet MS" w:hAnsi="Trebuchet MS"/>
        </w:rPr>
      </w:pPr>
      <w:r>
        <w:rPr>
          <w:rFonts w:ascii="Trebuchet MS" w:hAnsi="Trebuchet MS"/>
        </w:rPr>
        <w:t>7</w:t>
      </w:r>
      <w:r w:rsidR="005510C4" w:rsidRPr="00614FDE">
        <w:rPr>
          <w:rFonts w:ascii="Trebuchet MS" w:hAnsi="Trebuchet MS"/>
        </w:rPr>
        <w:t>. Codul de bune practici agricole pentru protecția apelor împotriva poluării cu nitrați din surse agricole:</w:t>
      </w:r>
      <w:hyperlink r:id="rId9" w:history="1">
        <w:r w:rsidR="005510C4" w:rsidRPr="00614FDE">
          <w:rPr>
            <w:rStyle w:val="Hyperlink"/>
            <w:rFonts w:ascii="Trebuchet MS" w:hAnsi="Trebuchet MS"/>
          </w:rPr>
          <w:t>https://apanoastra.ro/codul-de-bune-practici-agricole-pentru-protectia-apelor-impotriva-poluarii-cu-nitrati-din-surse-agricole-text-integral</w:t>
        </w:r>
      </w:hyperlink>
      <w:r w:rsidR="005510C4" w:rsidRPr="00614FDE">
        <w:rPr>
          <w:rFonts w:ascii="Trebuchet MS" w:hAnsi="Trebuchet MS"/>
        </w:rPr>
        <w:t>;</w:t>
      </w:r>
    </w:p>
    <w:p w14:paraId="223E302C" w14:textId="6B6D73AB" w:rsidR="005510C4" w:rsidRPr="00614FDE" w:rsidRDefault="00B50906" w:rsidP="005510C4">
      <w:pPr>
        <w:pStyle w:val="ListParagraph"/>
        <w:ind w:left="0" w:right="-28"/>
        <w:jc w:val="both"/>
        <w:rPr>
          <w:rStyle w:val="Hyperlink"/>
          <w:rFonts w:ascii="Trebuchet MS" w:hAnsi="Trebuchet MS"/>
          <w:sz w:val="22"/>
          <w:szCs w:val="22"/>
          <w:lang w:val="ro-RO"/>
        </w:rPr>
      </w:pPr>
      <w:r>
        <w:rPr>
          <w:rStyle w:val="Hyperlink"/>
          <w:rFonts w:ascii="Trebuchet MS" w:hAnsi="Trebuchet MS"/>
          <w:color w:val="auto"/>
          <w:sz w:val="22"/>
          <w:szCs w:val="22"/>
          <w:u w:val="none"/>
          <w:lang w:val="ro-RO"/>
        </w:rPr>
        <w:t>8</w:t>
      </w:r>
      <w:r w:rsidR="005510C4" w:rsidRPr="00614FDE">
        <w:rPr>
          <w:rStyle w:val="Hyperlink"/>
          <w:rFonts w:ascii="Trebuchet MS" w:hAnsi="Trebuchet MS"/>
          <w:color w:val="auto"/>
          <w:sz w:val="22"/>
          <w:szCs w:val="22"/>
          <w:u w:val="none"/>
          <w:lang w:val="ro-RO"/>
        </w:rPr>
        <w:t xml:space="preserve">. </w:t>
      </w:r>
      <w:r w:rsidR="005510C4" w:rsidRPr="00614FDE">
        <w:rPr>
          <w:rFonts w:ascii="Trebuchet MS" w:hAnsi="Trebuchet MS"/>
          <w:sz w:val="22"/>
          <w:szCs w:val="22"/>
          <w:lang w:val="ro-RO"/>
        </w:rPr>
        <w:t>DIRECTIVA CONSILIULUI din 12 decembrie 1991 privind protecția apelor împotriva poluării cu nitrați proveniți din surse agricole (91/676/CEE);</w:t>
      </w:r>
    </w:p>
    <w:p w14:paraId="46CAD529" w14:textId="27F6EA0E" w:rsidR="005510C4" w:rsidRPr="00614FDE" w:rsidRDefault="00B50906" w:rsidP="005510C4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9</w:t>
      </w:r>
      <w:r w:rsidR="005510C4" w:rsidRPr="00614FDE">
        <w:rPr>
          <w:rFonts w:ascii="Trebuchet MS" w:hAnsi="Trebuchet MS"/>
        </w:rPr>
        <w:t xml:space="preserve">. </w:t>
      </w:r>
      <w:r w:rsidR="005510C4" w:rsidRPr="00614FDE">
        <w:rPr>
          <w:rFonts w:ascii="Trebuchet MS" w:hAnsi="Trebuchet MS" w:cs="Calibri"/>
        </w:rPr>
        <w:t>Hotărârea Guvernului</w:t>
      </w:r>
      <w:r w:rsidR="005510C4" w:rsidRPr="00614FDE">
        <w:rPr>
          <w:rFonts w:ascii="Trebuchet MS" w:hAnsi="Trebuchet MS"/>
        </w:rPr>
        <w:t xml:space="preserve"> nr. 964/2000 privind aprobarea Planului de acțiune pentru protecția apelor împotriva poluării cu nitrati proveniți din surse agricole;</w:t>
      </w:r>
    </w:p>
    <w:p w14:paraId="6E60632E" w14:textId="6524E0C7" w:rsidR="005510C4" w:rsidRPr="00614FDE" w:rsidRDefault="00B50906" w:rsidP="005510C4">
      <w:pPr>
        <w:pStyle w:val="ListParagraph"/>
        <w:ind w:left="0" w:right="-28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>10</w:t>
      </w:r>
      <w:r w:rsidR="005510C4" w:rsidRPr="00614FDE">
        <w:rPr>
          <w:rFonts w:ascii="Trebuchet MS" w:hAnsi="Trebuchet MS"/>
          <w:sz w:val="22"/>
          <w:szCs w:val="22"/>
          <w:lang w:val="ro-RO"/>
        </w:rPr>
        <w:t>. Legea nr. 46/2017 p</w:t>
      </w:r>
      <w:hyperlink r:id="rId10" w:tgtFrame="_blank" w:history="1">
        <w:r w:rsidR="005510C4" w:rsidRPr="00614FDE">
          <w:rPr>
            <w:rFonts w:ascii="Trebuchet MS" w:hAnsi="Trebuchet MS" w:cs="Calibri"/>
            <w:sz w:val="22"/>
            <w:szCs w:val="22"/>
            <w:shd w:val="clear" w:color="auto" w:fill="FFFFFF"/>
          </w:rPr>
          <w:t>rivind ratificarea Acordului de împrumut (finanţare adiţională pentru Proiectul privind controlul integrat al poluării cu nutrienţi) dintre România şi Banca Internaţională pentru Reconstrucţie şi Dezvoltare, semnat la Washington</w:t>
        </w:r>
      </w:hyperlink>
      <w:r w:rsidR="005510C4" w:rsidRPr="00614FDE">
        <w:rPr>
          <w:rFonts w:ascii="Trebuchet MS" w:hAnsi="Trebuchet MS"/>
          <w:sz w:val="22"/>
          <w:szCs w:val="22"/>
        </w:rPr>
        <w:t xml:space="preserve"> </w:t>
      </w:r>
    </w:p>
    <w:p w14:paraId="02C9BB06" w14:textId="5B12AAD7" w:rsidR="005510C4" w:rsidRPr="00614FDE" w:rsidRDefault="005510C4" w:rsidP="005510C4">
      <w:pPr>
        <w:pStyle w:val="ListParagraph"/>
        <w:ind w:left="0" w:right="-28"/>
        <w:jc w:val="both"/>
        <w:rPr>
          <w:rFonts w:ascii="Trebuchet MS" w:hAnsi="Trebuchet MS"/>
          <w:sz w:val="22"/>
          <w:szCs w:val="22"/>
          <w:lang w:val="ro-RO"/>
        </w:rPr>
      </w:pPr>
      <w:r w:rsidRPr="00614FDE">
        <w:rPr>
          <w:rFonts w:ascii="Trebuchet MS" w:hAnsi="Trebuchet MS"/>
          <w:sz w:val="22"/>
          <w:szCs w:val="22"/>
          <w:lang w:val="ro-RO"/>
        </w:rPr>
        <w:t>1</w:t>
      </w:r>
      <w:r w:rsidR="00B50906">
        <w:rPr>
          <w:rFonts w:ascii="Trebuchet MS" w:hAnsi="Trebuchet MS"/>
          <w:sz w:val="22"/>
          <w:szCs w:val="22"/>
          <w:lang w:val="ro-RO"/>
        </w:rPr>
        <w:t>1</w:t>
      </w:r>
      <w:r w:rsidRPr="00614FDE">
        <w:rPr>
          <w:rFonts w:ascii="Trebuchet MS" w:hAnsi="Trebuchet MS"/>
          <w:sz w:val="22"/>
          <w:szCs w:val="22"/>
          <w:lang w:val="ro-RO"/>
        </w:rPr>
        <w:t xml:space="preserve">. Manualul de Operare al platformelor- (disponibil </w:t>
      </w:r>
      <w:r w:rsidRPr="006F7BD2">
        <w:rPr>
          <w:rFonts w:ascii="Trebuchet MS" w:hAnsi="Trebuchet MS"/>
          <w:sz w:val="22"/>
          <w:szCs w:val="22"/>
          <w:lang w:val="ro-RO"/>
        </w:rPr>
        <w:t>la</w:t>
      </w:r>
      <w:r w:rsidR="00BF6BEB" w:rsidRPr="006F7BD2">
        <w:rPr>
          <w:rFonts w:ascii="Trebuchet MS" w:hAnsi="Trebuchet MS"/>
          <w:sz w:val="22"/>
          <w:szCs w:val="22"/>
          <w:lang w:val="ro-RO"/>
        </w:rPr>
        <w:t xml:space="preserve"> </w:t>
      </w:r>
      <w:r w:rsidR="00BF6BEB" w:rsidRPr="006F7BD2">
        <w:rPr>
          <w:rFonts w:ascii="Trebuchet MS" w:hAnsi="Trebuchet MS"/>
          <w:color w:val="0000FF"/>
          <w:sz w:val="22"/>
          <w:szCs w:val="22"/>
          <w:u w:val="single"/>
          <w:lang w:val="ro-RO"/>
        </w:rPr>
        <w:t>https://infonitrati.apanoastra.ro/</w:t>
      </w:r>
      <w:r w:rsidRPr="006F7BD2">
        <w:rPr>
          <w:rFonts w:ascii="Trebuchet MS" w:hAnsi="Trebuchet MS"/>
          <w:sz w:val="22"/>
          <w:szCs w:val="22"/>
          <w:lang w:val="ro-RO"/>
        </w:rPr>
        <w:t>);</w:t>
      </w:r>
    </w:p>
    <w:p w14:paraId="10188A75" w14:textId="673B3419" w:rsidR="005510C4" w:rsidRPr="00614FDE" w:rsidRDefault="005510C4" w:rsidP="005510C4">
      <w:pPr>
        <w:pStyle w:val="ListParagraph"/>
        <w:ind w:left="0" w:right="-28"/>
        <w:jc w:val="both"/>
        <w:rPr>
          <w:rFonts w:ascii="Trebuchet MS" w:hAnsi="Trebuchet MS"/>
          <w:sz w:val="22"/>
          <w:szCs w:val="22"/>
          <w:lang w:val="ro-RO"/>
        </w:rPr>
      </w:pPr>
      <w:r w:rsidRPr="00614FDE">
        <w:rPr>
          <w:rFonts w:ascii="Trebuchet MS" w:hAnsi="Trebuchet MS"/>
          <w:sz w:val="22"/>
          <w:szCs w:val="22"/>
          <w:lang w:val="ro-RO"/>
        </w:rPr>
        <w:t>1</w:t>
      </w:r>
      <w:r w:rsidR="00B50906">
        <w:rPr>
          <w:rFonts w:ascii="Trebuchet MS" w:hAnsi="Trebuchet MS"/>
          <w:sz w:val="22"/>
          <w:szCs w:val="22"/>
          <w:lang w:val="ro-RO"/>
        </w:rPr>
        <w:t>2</w:t>
      </w:r>
      <w:r w:rsidRPr="00614FDE">
        <w:rPr>
          <w:rFonts w:ascii="Trebuchet MS" w:hAnsi="Trebuchet MS"/>
          <w:sz w:val="22"/>
          <w:szCs w:val="22"/>
          <w:lang w:val="ro-RO"/>
        </w:rPr>
        <w:t xml:space="preserve">. Informații care se regăsesc în pagina principala a site-ului </w:t>
      </w:r>
      <w:hyperlink r:id="rId11" w:history="1">
        <w:r w:rsidRPr="00614FDE">
          <w:rPr>
            <w:rStyle w:val="Hyperlink"/>
            <w:rFonts w:ascii="Trebuchet MS" w:hAnsi="Trebuchet MS"/>
            <w:sz w:val="22"/>
            <w:szCs w:val="22"/>
            <w:lang w:val="ro-RO"/>
          </w:rPr>
          <w:t>www.apanoastra.ro</w:t>
        </w:r>
      </w:hyperlink>
      <w:r w:rsidRPr="00614FDE">
        <w:rPr>
          <w:rFonts w:ascii="Trebuchet MS" w:hAnsi="Trebuchet MS"/>
          <w:sz w:val="22"/>
          <w:szCs w:val="22"/>
          <w:lang w:val="ro-RO"/>
        </w:rPr>
        <w:t xml:space="preserve"> dar și în secțiunile ”Platforme”, ”Info Nitrați” și ”Evenimente” și informații din pagina </w:t>
      </w:r>
      <w:hyperlink r:id="rId12" w:history="1">
        <w:r w:rsidRPr="00614FDE">
          <w:rPr>
            <w:rStyle w:val="Hyperlink"/>
            <w:rFonts w:ascii="Trebuchet MS" w:hAnsi="Trebuchet MS"/>
            <w:sz w:val="22"/>
            <w:szCs w:val="22"/>
            <w:lang w:val="ro-RO"/>
          </w:rPr>
          <w:t>www.inpcp.ro</w:t>
        </w:r>
      </w:hyperlink>
      <w:r w:rsidRPr="00614FDE">
        <w:rPr>
          <w:rFonts w:ascii="Trebuchet MS" w:hAnsi="Trebuchet MS"/>
          <w:sz w:val="22"/>
          <w:szCs w:val="22"/>
          <w:lang w:val="ro-RO"/>
        </w:rPr>
        <w:t>, secțiunile: ”Acasă”, ”Istoric” și ”Rezultate”;</w:t>
      </w:r>
    </w:p>
    <w:p w14:paraId="1884639B" w14:textId="7761E77D" w:rsidR="005510C4" w:rsidRPr="00614FDE" w:rsidRDefault="005510C4" w:rsidP="005510C4">
      <w:pPr>
        <w:pStyle w:val="ListParagraph"/>
        <w:ind w:left="0" w:right="-28"/>
        <w:jc w:val="both"/>
        <w:rPr>
          <w:rFonts w:ascii="Trebuchet MS" w:hAnsi="Trebuchet MS"/>
          <w:sz w:val="22"/>
          <w:szCs w:val="22"/>
          <w:lang w:val="ro-RO"/>
        </w:rPr>
      </w:pPr>
      <w:r w:rsidRPr="00614FDE">
        <w:rPr>
          <w:rFonts w:ascii="Trebuchet MS" w:hAnsi="Trebuchet MS"/>
          <w:sz w:val="22"/>
          <w:szCs w:val="22"/>
          <w:lang w:val="ro-RO"/>
        </w:rPr>
        <w:t>1</w:t>
      </w:r>
      <w:r w:rsidR="00B50906">
        <w:rPr>
          <w:rFonts w:ascii="Trebuchet MS" w:hAnsi="Trebuchet MS"/>
          <w:sz w:val="22"/>
          <w:szCs w:val="22"/>
          <w:lang w:val="ro-RO"/>
        </w:rPr>
        <w:t>3</w:t>
      </w:r>
      <w:r w:rsidRPr="00614FDE">
        <w:rPr>
          <w:rFonts w:ascii="Trebuchet MS" w:hAnsi="Trebuchet MS"/>
          <w:sz w:val="22"/>
          <w:szCs w:val="22"/>
          <w:lang w:val="ro-RO"/>
        </w:rPr>
        <w:t>. Planul Național de Redresare și Reziliență, secțiune aferentă Pilon 1. Tranziție verde-</w:t>
      </w:r>
    </w:p>
    <w:p w14:paraId="29EDE529" w14:textId="77777777" w:rsidR="005510C4" w:rsidRPr="00614FDE" w:rsidRDefault="005510C4" w:rsidP="005510C4">
      <w:pPr>
        <w:pStyle w:val="ListParagraph"/>
        <w:ind w:left="0" w:right="-28"/>
        <w:jc w:val="both"/>
        <w:rPr>
          <w:rFonts w:ascii="Trebuchet MS" w:hAnsi="Trebuchet MS"/>
          <w:sz w:val="22"/>
          <w:szCs w:val="22"/>
          <w:lang w:val="ro-RO"/>
        </w:rPr>
      </w:pPr>
      <w:r w:rsidRPr="00614FDE">
        <w:rPr>
          <w:rFonts w:ascii="Trebuchet MS" w:hAnsi="Trebuchet MS"/>
          <w:sz w:val="22"/>
          <w:szCs w:val="22"/>
          <w:lang w:val="ro-RO"/>
        </w:rPr>
        <w:t>Componenta 3 Managementul integrat al deșeurilor și tranziția către economia circulară; Sub-</w:t>
      </w:r>
    </w:p>
    <w:p w14:paraId="267D240C" w14:textId="77777777" w:rsidR="005510C4" w:rsidRPr="00614FDE" w:rsidRDefault="005510C4" w:rsidP="005510C4">
      <w:pPr>
        <w:pStyle w:val="ListParagraph"/>
        <w:ind w:left="0" w:right="-28"/>
        <w:jc w:val="both"/>
        <w:rPr>
          <w:rFonts w:ascii="Trebuchet MS" w:hAnsi="Trebuchet MS"/>
          <w:sz w:val="22"/>
          <w:szCs w:val="22"/>
          <w:lang w:val="ro-RO"/>
        </w:rPr>
      </w:pPr>
      <w:r w:rsidRPr="00614FDE">
        <w:rPr>
          <w:rFonts w:ascii="Trebuchet MS" w:hAnsi="Trebuchet MS"/>
          <w:sz w:val="22"/>
          <w:szCs w:val="22"/>
          <w:lang w:val="ro-RO"/>
        </w:rPr>
        <w:t>Componenta I.2 Dezvoltarea infrastructurii pentru managementul gunoiului de grajd și al altor</w:t>
      </w:r>
    </w:p>
    <w:p w14:paraId="29DCA525" w14:textId="77777777" w:rsidR="005510C4" w:rsidRPr="00614FDE" w:rsidRDefault="005510C4" w:rsidP="005510C4">
      <w:pPr>
        <w:pStyle w:val="ListParagraph"/>
        <w:ind w:left="0" w:right="-28"/>
        <w:jc w:val="both"/>
        <w:rPr>
          <w:rStyle w:val="Hyperlink"/>
          <w:rFonts w:ascii="Trebuchet MS" w:hAnsi="Trebuchet MS"/>
          <w:sz w:val="22"/>
          <w:szCs w:val="22"/>
          <w:lang w:val="ro-RO"/>
        </w:rPr>
      </w:pPr>
      <w:r w:rsidRPr="00614FDE">
        <w:rPr>
          <w:rFonts w:ascii="Trebuchet MS" w:hAnsi="Trebuchet MS"/>
          <w:sz w:val="22"/>
          <w:szCs w:val="22"/>
          <w:lang w:val="ro-RO"/>
        </w:rPr>
        <w:t xml:space="preserve">deșeuri agricole compostabile, disponibil la </w:t>
      </w:r>
      <w:hyperlink r:id="rId13" w:history="1">
        <w:r w:rsidRPr="00614FDE">
          <w:rPr>
            <w:rStyle w:val="Hyperlink"/>
            <w:rFonts w:ascii="Trebuchet MS" w:hAnsi="Trebuchet MS"/>
            <w:sz w:val="22"/>
            <w:szCs w:val="22"/>
            <w:lang w:val="ro-RO"/>
          </w:rPr>
          <w:t>https://mfe.gov.ro/pnrr/</w:t>
        </w:r>
      </w:hyperlink>
      <w:r w:rsidRPr="00614FDE">
        <w:rPr>
          <w:rStyle w:val="Hyperlink"/>
          <w:rFonts w:ascii="Trebuchet MS" w:hAnsi="Trebuchet MS"/>
          <w:sz w:val="22"/>
          <w:szCs w:val="22"/>
          <w:lang w:val="ro-RO"/>
        </w:rPr>
        <w:t>;</w:t>
      </w:r>
    </w:p>
    <w:p w14:paraId="10B84C8B" w14:textId="04A64B84" w:rsidR="005510C4" w:rsidRPr="00614FDE" w:rsidRDefault="005510C4" w:rsidP="005510C4">
      <w:pPr>
        <w:pStyle w:val="ListParagraph"/>
        <w:ind w:left="0" w:right="-28"/>
        <w:jc w:val="both"/>
        <w:rPr>
          <w:rFonts w:ascii="Trebuchet MS" w:hAnsi="Trebuchet MS"/>
          <w:sz w:val="22"/>
          <w:szCs w:val="22"/>
        </w:rPr>
      </w:pPr>
      <w:r w:rsidRPr="00614FDE">
        <w:rPr>
          <w:rStyle w:val="Hyperlink"/>
          <w:rFonts w:ascii="Trebuchet MS" w:hAnsi="Trebuchet MS"/>
          <w:color w:val="auto"/>
          <w:sz w:val="22"/>
          <w:szCs w:val="22"/>
          <w:u w:val="none"/>
          <w:lang w:val="ro-RO"/>
        </w:rPr>
        <w:t>1</w:t>
      </w:r>
      <w:r w:rsidR="00B50906">
        <w:rPr>
          <w:rStyle w:val="Hyperlink"/>
          <w:rFonts w:ascii="Trebuchet MS" w:hAnsi="Trebuchet MS"/>
          <w:color w:val="auto"/>
          <w:sz w:val="22"/>
          <w:szCs w:val="22"/>
          <w:u w:val="none"/>
          <w:lang w:val="ro-RO"/>
        </w:rPr>
        <w:t>4</w:t>
      </w:r>
      <w:r w:rsidRPr="00614FDE">
        <w:rPr>
          <w:rStyle w:val="Hyperlink"/>
          <w:rFonts w:ascii="Trebuchet MS" w:hAnsi="Trebuchet MS"/>
          <w:color w:val="auto"/>
          <w:sz w:val="22"/>
          <w:szCs w:val="22"/>
          <w:u w:val="none"/>
          <w:lang w:val="ro-RO"/>
        </w:rPr>
        <w:t>.</w:t>
      </w:r>
      <w:r w:rsidRPr="00614FDE">
        <w:rPr>
          <w:rFonts w:ascii="Trebuchet MS" w:hAnsi="Trebuchet MS"/>
          <w:sz w:val="22"/>
          <w:szCs w:val="22"/>
        </w:rPr>
        <w:t xml:space="preserve"> Hotărârea Guvernului nr. 552/1991, privind normele de organizare în țară a acţiunilor de protocol, cu modificarile si completarile ulterioare;</w:t>
      </w:r>
    </w:p>
    <w:p w14:paraId="095D2AA5" w14:textId="2741ABF8" w:rsidR="005510C4" w:rsidRPr="00614FDE" w:rsidRDefault="005510C4" w:rsidP="005510C4">
      <w:pPr>
        <w:pStyle w:val="ListParagraph"/>
        <w:ind w:left="0" w:right="-28"/>
        <w:jc w:val="both"/>
        <w:rPr>
          <w:rFonts w:ascii="Trebuchet MS" w:hAnsi="Trebuchet MS"/>
          <w:sz w:val="22"/>
          <w:szCs w:val="22"/>
          <w:lang w:val="ro-RO"/>
        </w:rPr>
      </w:pPr>
      <w:r w:rsidRPr="00614FDE">
        <w:rPr>
          <w:rFonts w:ascii="Trebuchet MS" w:hAnsi="Trebuchet MS"/>
          <w:sz w:val="22"/>
          <w:szCs w:val="22"/>
          <w:lang w:val="ro-RO"/>
        </w:rPr>
        <w:t>1</w:t>
      </w:r>
      <w:r w:rsidR="00B50906">
        <w:rPr>
          <w:rFonts w:ascii="Trebuchet MS" w:hAnsi="Trebuchet MS"/>
          <w:sz w:val="22"/>
          <w:szCs w:val="22"/>
          <w:lang w:val="ro-RO"/>
        </w:rPr>
        <w:t>5</w:t>
      </w:r>
      <w:r w:rsidRPr="00614FDE">
        <w:rPr>
          <w:rFonts w:ascii="Trebuchet MS" w:hAnsi="Trebuchet MS"/>
          <w:sz w:val="22"/>
          <w:szCs w:val="22"/>
          <w:lang w:val="ro-RO"/>
        </w:rPr>
        <w:t xml:space="preserve">. </w:t>
      </w:r>
      <w:r w:rsidRPr="00614FDE">
        <w:rPr>
          <w:rFonts w:ascii="Trebuchet MS" w:hAnsi="Trebuchet MS"/>
          <w:sz w:val="22"/>
          <w:szCs w:val="22"/>
        </w:rPr>
        <w:t>Ordonanţa Guvernului nr. 80/2001, privind stabilirea unor normative de cheltuieli pentru autorităţile administrației publice şi instituţiile publice, cu modificarile si completarile ulterioare;</w:t>
      </w:r>
    </w:p>
    <w:p w14:paraId="5639AD9E" w14:textId="2D8562F8" w:rsidR="005510C4" w:rsidRPr="00614FDE" w:rsidRDefault="00B50906" w:rsidP="005510C4">
      <w:pPr>
        <w:pStyle w:val="ListParagraph"/>
        <w:ind w:left="0" w:right="-28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ro-RO"/>
        </w:rPr>
        <w:t>16</w:t>
      </w:r>
      <w:r w:rsidR="005510C4" w:rsidRPr="00614FDE">
        <w:rPr>
          <w:rFonts w:ascii="Trebuchet MS" w:hAnsi="Trebuchet MS"/>
          <w:sz w:val="22"/>
          <w:szCs w:val="22"/>
          <w:lang w:val="ro-RO"/>
        </w:rPr>
        <w:t xml:space="preserve">. </w:t>
      </w:r>
      <w:r w:rsidR="005510C4" w:rsidRPr="00614FDE">
        <w:rPr>
          <w:rFonts w:ascii="Trebuchet MS" w:hAnsi="Trebuchet MS"/>
          <w:sz w:val="22"/>
          <w:szCs w:val="22"/>
        </w:rPr>
        <w:t>Ordonanţa Guvernului nr. 27/2002 privind reglementarea activităţii de soluţionare a petiţiilor, cu modificarile si completarile ulterioare;</w:t>
      </w:r>
    </w:p>
    <w:p w14:paraId="7DC670A5" w14:textId="3C99FA3D" w:rsidR="005510C4" w:rsidRPr="00614FDE" w:rsidRDefault="005510C4" w:rsidP="005510C4">
      <w:pPr>
        <w:pStyle w:val="ListParagraph"/>
        <w:ind w:left="0" w:right="-28"/>
        <w:jc w:val="both"/>
        <w:rPr>
          <w:rFonts w:ascii="Trebuchet MS" w:hAnsi="Trebuchet MS"/>
          <w:sz w:val="22"/>
          <w:szCs w:val="22"/>
          <w:lang w:val="ro-RO"/>
        </w:rPr>
      </w:pPr>
      <w:r w:rsidRPr="00614FDE">
        <w:rPr>
          <w:rFonts w:ascii="Trebuchet MS" w:hAnsi="Trebuchet MS"/>
          <w:sz w:val="22"/>
          <w:szCs w:val="22"/>
          <w:lang w:val="ro-RO"/>
        </w:rPr>
        <w:t>1</w:t>
      </w:r>
      <w:r w:rsidR="00B50906">
        <w:rPr>
          <w:rFonts w:ascii="Trebuchet MS" w:hAnsi="Trebuchet MS"/>
          <w:sz w:val="22"/>
          <w:szCs w:val="22"/>
          <w:lang w:val="ro-RO"/>
        </w:rPr>
        <w:t>7</w:t>
      </w:r>
      <w:r w:rsidRPr="00614FDE">
        <w:rPr>
          <w:rFonts w:ascii="Trebuchet MS" w:hAnsi="Trebuchet MS"/>
          <w:sz w:val="22"/>
          <w:szCs w:val="22"/>
          <w:lang w:val="ro-RO"/>
        </w:rPr>
        <w:t xml:space="preserve">. </w:t>
      </w:r>
      <w:r w:rsidRPr="00614FDE">
        <w:rPr>
          <w:rFonts w:ascii="Trebuchet MS" w:hAnsi="Trebuchet MS"/>
          <w:sz w:val="22"/>
          <w:szCs w:val="22"/>
        </w:rPr>
        <w:t>Legea nr. 544/2001 privind liberul acces la informatiile de interes public, cu modificarile si</w:t>
      </w:r>
    </w:p>
    <w:p w14:paraId="40DC5983" w14:textId="77777777" w:rsidR="005510C4" w:rsidRPr="00614FDE" w:rsidRDefault="005510C4" w:rsidP="005510C4">
      <w:pPr>
        <w:pStyle w:val="ListParagraph"/>
        <w:ind w:left="0" w:right="-28"/>
        <w:jc w:val="both"/>
        <w:rPr>
          <w:rFonts w:ascii="Trebuchet MS" w:hAnsi="Trebuchet MS"/>
          <w:sz w:val="22"/>
          <w:szCs w:val="22"/>
          <w:lang w:val="ro-RO"/>
        </w:rPr>
      </w:pPr>
      <w:r w:rsidRPr="00614FDE">
        <w:rPr>
          <w:rFonts w:ascii="Trebuchet MS" w:hAnsi="Trebuchet MS"/>
          <w:sz w:val="22"/>
          <w:szCs w:val="22"/>
        </w:rPr>
        <w:t>completarile ulterioare;</w:t>
      </w:r>
    </w:p>
    <w:p w14:paraId="6062BBE6" w14:textId="7F8E5226" w:rsidR="005510C4" w:rsidRPr="00614FDE" w:rsidRDefault="005510C4" w:rsidP="005510C4">
      <w:pPr>
        <w:pStyle w:val="ListParagraph"/>
        <w:ind w:left="0" w:right="-28"/>
        <w:jc w:val="both"/>
        <w:rPr>
          <w:rFonts w:ascii="Trebuchet MS" w:hAnsi="Trebuchet MS"/>
          <w:sz w:val="22"/>
          <w:szCs w:val="22"/>
          <w:lang w:val="ro-RO"/>
        </w:rPr>
      </w:pPr>
      <w:r w:rsidRPr="00614FDE">
        <w:rPr>
          <w:rFonts w:ascii="Trebuchet MS" w:hAnsi="Trebuchet MS"/>
          <w:sz w:val="22"/>
          <w:szCs w:val="22"/>
          <w:lang w:val="ro-RO"/>
        </w:rPr>
        <w:t>1</w:t>
      </w:r>
      <w:r w:rsidR="00B50906">
        <w:rPr>
          <w:rFonts w:ascii="Trebuchet MS" w:hAnsi="Trebuchet MS"/>
          <w:sz w:val="22"/>
          <w:szCs w:val="22"/>
          <w:lang w:val="ro-RO"/>
        </w:rPr>
        <w:t>8</w:t>
      </w:r>
      <w:r w:rsidRPr="00614FDE">
        <w:rPr>
          <w:rFonts w:ascii="Trebuchet MS" w:hAnsi="Trebuchet MS"/>
          <w:sz w:val="22"/>
          <w:szCs w:val="22"/>
          <w:lang w:val="ro-RO"/>
        </w:rPr>
        <w:t>.</w:t>
      </w:r>
      <w:r w:rsidRPr="00614FDE">
        <w:rPr>
          <w:rFonts w:ascii="Trebuchet MS" w:hAnsi="Trebuchet MS"/>
          <w:sz w:val="22"/>
          <w:szCs w:val="22"/>
        </w:rPr>
        <w:t xml:space="preserve"> Hotărârea Guvernului nr. 123/2002 pentru aprobarea Normelor metodologice de aplicare a Legii nr.  544/2001, privind liberul acces la informaţiile de interes public, cu modificarile si completarile ulterioare</w:t>
      </w:r>
    </w:p>
    <w:p w14:paraId="46CF4111" w14:textId="77777777" w:rsidR="005510C4" w:rsidRPr="00614FDE" w:rsidRDefault="005510C4" w:rsidP="005510C4">
      <w:pPr>
        <w:pStyle w:val="ListParagraph"/>
        <w:ind w:left="0" w:right="-28"/>
        <w:jc w:val="both"/>
        <w:rPr>
          <w:rFonts w:ascii="Trebuchet MS" w:hAnsi="Trebuchet MS"/>
          <w:sz w:val="22"/>
          <w:szCs w:val="22"/>
        </w:rPr>
      </w:pPr>
    </w:p>
    <w:p w14:paraId="6253EA1F" w14:textId="741E83B0" w:rsidR="00784942" w:rsidRDefault="00013BE6" w:rsidP="00B50906">
      <w:pPr>
        <w:jc w:val="both"/>
        <w:rPr>
          <w:rFonts w:ascii="Trebuchet MS" w:hAnsi="Trebuchet MS"/>
        </w:rPr>
      </w:pPr>
      <w:r w:rsidRPr="00614FDE">
        <w:rPr>
          <w:rFonts w:ascii="Trebuchet MS" w:hAnsi="Trebuchet MS"/>
          <w:b/>
        </w:rPr>
        <w:t>NOTĂ:</w:t>
      </w:r>
      <w:r w:rsidRPr="00614FDE">
        <w:rPr>
          <w:rFonts w:ascii="Trebuchet MS" w:hAnsi="Trebuchet MS"/>
        </w:rPr>
        <w:t xml:space="preserve"> Actele normative se completează cu reglementările legale de completare și modificare a acestora, precum și cu republicările ulterioare.</w:t>
      </w:r>
    </w:p>
    <w:sectPr w:rsidR="00784942" w:rsidSect="00270FE2">
      <w:headerReference w:type="default" r:id="rId14"/>
      <w:footerReference w:type="default" r:id="rId15"/>
      <w:pgSz w:w="11906" w:h="16838"/>
      <w:pgMar w:top="0" w:right="992" w:bottom="0" w:left="1134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63FE9" w14:textId="77777777" w:rsidR="009D5A43" w:rsidRDefault="009D5A43" w:rsidP="000235A4">
      <w:r>
        <w:separator/>
      </w:r>
    </w:p>
  </w:endnote>
  <w:endnote w:type="continuationSeparator" w:id="0">
    <w:p w14:paraId="07F2E994" w14:textId="77777777" w:rsidR="009D5A43" w:rsidRDefault="009D5A43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MT">
    <w:altName w:val="Arial"/>
    <w:charset w:val="00"/>
    <w:family w:val="swiss"/>
    <w:pitch w:val="default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C1352" w14:textId="77777777" w:rsidR="009D5A43" w:rsidRDefault="009D5A43" w:rsidP="000235A4">
      <w:r>
        <w:separator/>
      </w:r>
    </w:p>
  </w:footnote>
  <w:footnote w:type="continuationSeparator" w:id="0">
    <w:p w14:paraId="53CC7705" w14:textId="77777777" w:rsidR="009D5A43" w:rsidRDefault="009D5A43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BD3E" w14:textId="25549DF1" w:rsidR="00DC34F1" w:rsidRDefault="00270FE2" w:rsidP="00270FE2">
    <w:pPr>
      <w:pStyle w:val="Header"/>
      <w:jc w:val="left"/>
    </w:pPr>
    <w:r w:rsidRPr="00F80C9E">
      <w:rPr>
        <w:noProof/>
      </w:rPr>
      <w:drawing>
        <wp:anchor distT="0" distB="0" distL="114300" distR="114300" simplePos="0" relativeHeight="251659264" behindDoc="0" locked="0" layoutInCell="1" allowOverlap="1" wp14:anchorId="40BD6062" wp14:editId="01296D1A">
          <wp:simplePos x="0" y="0"/>
          <wp:positionH relativeFrom="margin">
            <wp:posOffset>0</wp:posOffset>
          </wp:positionH>
          <wp:positionV relativeFrom="paragraph">
            <wp:posOffset>-191135</wp:posOffset>
          </wp:positionV>
          <wp:extent cx="3235325" cy="777240"/>
          <wp:effectExtent l="0" t="0" r="3175" b="3810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532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E31832" w14:textId="6728442B" w:rsidR="00556592" w:rsidRDefault="00DC34F1" w:rsidP="00556592">
    <w:pPr>
      <w:pStyle w:val="Header"/>
    </w:pPr>
    <w:r>
      <w:tab/>
    </w:r>
  </w:p>
  <w:p w14:paraId="33242369" w14:textId="09E15A5F" w:rsidR="00556592" w:rsidRDefault="00556592" w:rsidP="00556592">
    <w:pPr>
      <w:pStyle w:val="Header"/>
    </w:pPr>
  </w:p>
  <w:p w14:paraId="7DDACF4F" w14:textId="1F88E42D" w:rsidR="00DC34F1" w:rsidRDefault="00DC34F1" w:rsidP="00DC34F1">
    <w:pPr>
      <w:pStyle w:val="Header"/>
      <w:tabs>
        <w:tab w:val="clear" w:pos="9072"/>
        <w:tab w:val="left" w:pos="4536"/>
      </w:tabs>
      <w:ind w:hanging="1800"/>
      <w:jc w:val="left"/>
    </w:pPr>
    <w:r>
      <w:tab/>
      <w:t xml:space="preserve">                                                 </w:t>
    </w:r>
  </w:p>
  <w:p w14:paraId="4E4FF718" w14:textId="77777777" w:rsidR="00F51AAD" w:rsidRDefault="00F51AAD" w:rsidP="00E82946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27C4E"/>
    <w:multiLevelType w:val="hybridMultilevel"/>
    <w:tmpl w:val="FC142D18"/>
    <w:lvl w:ilvl="0" w:tplc="04090001">
      <w:start w:val="1"/>
      <w:numFmt w:val="lowerRoman"/>
      <w:lvlText w:val="%1."/>
      <w:lvlJc w:val="righ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9E06B7D"/>
    <w:multiLevelType w:val="hybridMultilevel"/>
    <w:tmpl w:val="2DD6C3C2"/>
    <w:lvl w:ilvl="0" w:tplc="0B426196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E972B7C"/>
    <w:multiLevelType w:val="hybridMultilevel"/>
    <w:tmpl w:val="4C8CE542"/>
    <w:lvl w:ilvl="0" w:tplc="5DAAB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B4B97"/>
    <w:multiLevelType w:val="hybridMultilevel"/>
    <w:tmpl w:val="5C64DAC6"/>
    <w:lvl w:ilvl="0" w:tplc="6DAA89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D76F1"/>
    <w:multiLevelType w:val="hybridMultilevel"/>
    <w:tmpl w:val="8EC22096"/>
    <w:lvl w:ilvl="0" w:tplc="D6609D56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D5832"/>
    <w:multiLevelType w:val="hybridMultilevel"/>
    <w:tmpl w:val="A4C81B1E"/>
    <w:lvl w:ilvl="0" w:tplc="B04AB8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15866"/>
    <w:multiLevelType w:val="hybridMultilevel"/>
    <w:tmpl w:val="1A466556"/>
    <w:lvl w:ilvl="0" w:tplc="7722F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560502">
    <w:abstractNumId w:val="1"/>
  </w:num>
  <w:num w:numId="2" w16cid:durableId="8563838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8308066">
    <w:abstractNumId w:val="4"/>
  </w:num>
  <w:num w:numId="4" w16cid:durableId="1553686884">
    <w:abstractNumId w:val="5"/>
  </w:num>
  <w:num w:numId="5" w16cid:durableId="195700122">
    <w:abstractNumId w:val="0"/>
  </w:num>
  <w:num w:numId="6" w16cid:durableId="220678379">
    <w:abstractNumId w:val="2"/>
  </w:num>
  <w:num w:numId="7" w16cid:durableId="144083186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5A4"/>
    <w:rsid w:val="00013BE6"/>
    <w:rsid w:val="00013E91"/>
    <w:rsid w:val="00015C1D"/>
    <w:rsid w:val="000235A4"/>
    <w:rsid w:val="000265ED"/>
    <w:rsid w:val="000301CB"/>
    <w:rsid w:val="00045418"/>
    <w:rsid w:val="00060F07"/>
    <w:rsid w:val="00074EF5"/>
    <w:rsid w:val="000A122B"/>
    <w:rsid w:val="000A32CF"/>
    <w:rsid w:val="000A3630"/>
    <w:rsid w:val="000B0249"/>
    <w:rsid w:val="000C26C2"/>
    <w:rsid w:val="000C74B7"/>
    <w:rsid w:val="000C7D4B"/>
    <w:rsid w:val="000E54CC"/>
    <w:rsid w:val="001107C7"/>
    <w:rsid w:val="00111257"/>
    <w:rsid w:val="00120839"/>
    <w:rsid w:val="00120E95"/>
    <w:rsid w:val="001263F7"/>
    <w:rsid w:val="001305B6"/>
    <w:rsid w:val="001341BA"/>
    <w:rsid w:val="00144B65"/>
    <w:rsid w:val="00162014"/>
    <w:rsid w:val="00164ED0"/>
    <w:rsid w:val="001700E0"/>
    <w:rsid w:val="00170273"/>
    <w:rsid w:val="00172067"/>
    <w:rsid w:val="00185C23"/>
    <w:rsid w:val="0019263C"/>
    <w:rsid w:val="00195629"/>
    <w:rsid w:val="001958D5"/>
    <w:rsid w:val="001A31A4"/>
    <w:rsid w:val="001A39AD"/>
    <w:rsid w:val="001A4019"/>
    <w:rsid w:val="001A7ABA"/>
    <w:rsid w:val="001B0CA8"/>
    <w:rsid w:val="001B29D6"/>
    <w:rsid w:val="001C3E77"/>
    <w:rsid w:val="001C44AE"/>
    <w:rsid w:val="001D3DEE"/>
    <w:rsid w:val="001E4ADC"/>
    <w:rsid w:val="001F15DC"/>
    <w:rsid w:val="00217D0B"/>
    <w:rsid w:val="00234AE2"/>
    <w:rsid w:val="0025709F"/>
    <w:rsid w:val="0026231F"/>
    <w:rsid w:val="00264B6A"/>
    <w:rsid w:val="002707B0"/>
    <w:rsid w:val="00270D51"/>
    <w:rsid w:val="00270FE2"/>
    <w:rsid w:val="00274571"/>
    <w:rsid w:val="00290D26"/>
    <w:rsid w:val="002A2A3C"/>
    <w:rsid w:val="002A3246"/>
    <w:rsid w:val="002C255C"/>
    <w:rsid w:val="002D2187"/>
    <w:rsid w:val="002D259D"/>
    <w:rsid w:val="002E53DF"/>
    <w:rsid w:val="002F0094"/>
    <w:rsid w:val="002F42CA"/>
    <w:rsid w:val="002F7E2B"/>
    <w:rsid w:val="003027F6"/>
    <w:rsid w:val="00304C66"/>
    <w:rsid w:val="00326CCC"/>
    <w:rsid w:val="003276DB"/>
    <w:rsid w:val="00346A28"/>
    <w:rsid w:val="00361FE3"/>
    <w:rsid w:val="0036451B"/>
    <w:rsid w:val="00372145"/>
    <w:rsid w:val="00392DBE"/>
    <w:rsid w:val="003A1A2A"/>
    <w:rsid w:val="003A3D95"/>
    <w:rsid w:val="003B2071"/>
    <w:rsid w:val="003B66AB"/>
    <w:rsid w:val="003C315C"/>
    <w:rsid w:val="003C7830"/>
    <w:rsid w:val="003D06EC"/>
    <w:rsid w:val="003D47FD"/>
    <w:rsid w:val="003E21D4"/>
    <w:rsid w:val="003E5375"/>
    <w:rsid w:val="003E5751"/>
    <w:rsid w:val="003F0C0E"/>
    <w:rsid w:val="003F1099"/>
    <w:rsid w:val="003F6B43"/>
    <w:rsid w:val="00406190"/>
    <w:rsid w:val="00410C39"/>
    <w:rsid w:val="00411CAB"/>
    <w:rsid w:val="00414065"/>
    <w:rsid w:val="00422B6D"/>
    <w:rsid w:val="004236A9"/>
    <w:rsid w:val="004245F6"/>
    <w:rsid w:val="00433C49"/>
    <w:rsid w:val="00434FEF"/>
    <w:rsid w:val="00445EB2"/>
    <w:rsid w:val="00447500"/>
    <w:rsid w:val="00464A47"/>
    <w:rsid w:val="00466348"/>
    <w:rsid w:val="00471F5B"/>
    <w:rsid w:val="00484F81"/>
    <w:rsid w:val="0049173C"/>
    <w:rsid w:val="004A1C90"/>
    <w:rsid w:val="004B6D04"/>
    <w:rsid w:val="004F55AD"/>
    <w:rsid w:val="004F7EC9"/>
    <w:rsid w:val="00501D2D"/>
    <w:rsid w:val="005023FD"/>
    <w:rsid w:val="00505B43"/>
    <w:rsid w:val="00521EC4"/>
    <w:rsid w:val="00531B83"/>
    <w:rsid w:val="00532C01"/>
    <w:rsid w:val="00535C9F"/>
    <w:rsid w:val="0055052B"/>
    <w:rsid w:val="005510C4"/>
    <w:rsid w:val="00556592"/>
    <w:rsid w:val="00557479"/>
    <w:rsid w:val="00560B94"/>
    <w:rsid w:val="0057494E"/>
    <w:rsid w:val="005941D3"/>
    <w:rsid w:val="005A060F"/>
    <w:rsid w:val="005A2639"/>
    <w:rsid w:val="005B4770"/>
    <w:rsid w:val="005B5AE6"/>
    <w:rsid w:val="005C3D50"/>
    <w:rsid w:val="005C4EEE"/>
    <w:rsid w:val="005C5E32"/>
    <w:rsid w:val="005C70D4"/>
    <w:rsid w:val="005D0BF1"/>
    <w:rsid w:val="005E643A"/>
    <w:rsid w:val="005E6D5E"/>
    <w:rsid w:val="005F64A2"/>
    <w:rsid w:val="0060493E"/>
    <w:rsid w:val="0061021D"/>
    <w:rsid w:val="006120FB"/>
    <w:rsid w:val="00614FDE"/>
    <w:rsid w:val="0061744F"/>
    <w:rsid w:val="00621B92"/>
    <w:rsid w:val="00622AAD"/>
    <w:rsid w:val="00630582"/>
    <w:rsid w:val="0063577B"/>
    <w:rsid w:val="006363BD"/>
    <w:rsid w:val="00641D72"/>
    <w:rsid w:val="00645CB2"/>
    <w:rsid w:val="00652C0C"/>
    <w:rsid w:val="00654B14"/>
    <w:rsid w:val="00655884"/>
    <w:rsid w:val="006604C5"/>
    <w:rsid w:val="00666592"/>
    <w:rsid w:val="006668BE"/>
    <w:rsid w:val="00676B3F"/>
    <w:rsid w:val="006817F9"/>
    <w:rsid w:val="006830AE"/>
    <w:rsid w:val="006909C4"/>
    <w:rsid w:val="006A0C66"/>
    <w:rsid w:val="006B180D"/>
    <w:rsid w:val="006B7A85"/>
    <w:rsid w:val="006B7CBA"/>
    <w:rsid w:val="006D549F"/>
    <w:rsid w:val="006E4777"/>
    <w:rsid w:val="006F7690"/>
    <w:rsid w:val="006F7BD2"/>
    <w:rsid w:val="0072014D"/>
    <w:rsid w:val="00724502"/>
    <w:rsid w:val="00725E05"/>
    <w:rsid w:val="00732591"/>
    <w:rsid w:val="0073274C"/>
    <w:rsid w:val="00740BFB"/>
    <w:rsid w:val="00744978"/>
    <w:rsid w:val="007455B5"/>
    <w:rsid w:val="00756E85"/>
    <w:rsid w:val="00761E52"/>
    <w:rsid w:val="00764242"/>
    <w:rsid w:val="00772A6D"/>
    <w:rsid w:val="00774184"/>
    <w:rsid w:val="00782975"/>
    <w:rsid w:val="00782FA4"/>
    <w:rsid w:val="00784942"/>
    <w:rsid w:val="007944ED"/>
    <w:rsid w:val="00794E3E"/>
    <w:rsid w:val="007979F1"/>
    <w:rsid w:val="007B6871"/>
    <w:rsid w:val="007C4F49"/>
    <w:rsid w:val="007D6C4F"/>
    <w:rsid w:val="007E1052"/>
    <w:rsid w:val="007F1187"/>
    <w:rsid w:val="00805133"/>
    <w:rsid w:val="00806E9A"/>
    <w:rsid w:val="0081600B"/>
    <w:rsid w:val="008160CC"/>
    <w:rsid w:val="0082102E"/>
    <w:rsid w:val="00827377"/>
    <w:rsid w:val="00835A8F"/>
    <w:rsid w:val="00835DA0"/>
    <w:rsid w:val="00841269"/>
    <w:rsid w:val="00852573"/>
    <w:rsid w:val="00853EBC"/>
    <w:rsid w:val="00866C2B"/>
    <w:rsid w:val="00890539"/>
    <w:rsid w:val="008A00AA"/>
    <w:rsid w:val="008D214D"/>
    <w:rsid w:val="008D440E"/>
    <w:rsid w:val="008E728E"/>
    <w:rsid w:val="008E7CC0"/>
    <w:rsid w:val="009037D0"/>
    <w:rsid w:val="00917CAD"/>
    <w:rsid w:val="00924193"/>
    <w:rsid w:val="009247CE"/>
    <w:rsid w:val="0092497C"/>
    <w:rsid w:val="009267F9"/>
    <w:rsid w:val="009278E7"/>
    <w:rsid w:val="00953740"/>
    <w:rsid w:val="0095653D"/>
    <w:rsid w:val="00967617"/>
    <w:rsid w:val="00967744"/>
    <w:rsid w:val="009703B6"/>
    <w:rsid w:val="00987027"/>
    <w:rsid w:val="00987CE1"/>
    <w:rsid w:val="00990069"/>
    <w:rsid w:val="00993AC5"/>
    <w:rsid w:val="009A1921"/>
    <w:rsid w:val="009B4F2E"/>
    <w:rsid w:val="009B6FEB"/>
    <w:rsid w:val="009B74DD"/>
    <w:rsid w:val="009D5A43"/>
    <w:rsid w:val="009D72DD"/>
    <w:rsid w:val="009E71D1"/>
    <w:rsid w:val="009E7258"/>
    <w:rsid w:val="009E7A48"/>
    <w:rsid w:val="00A10104"/>
    <w:rsid w:val="00A10F7C"/>
    <w:rsid w:val="00A21C9E"/>
    <w:rsid w:val="00A22357"/>
    <w:rsid w:val="00A2752D"/>
    <w:rsid w:val="00A37AB7"/>
    <w:rsid w:val="00A525C3"/>
    <w:rsid w:val="00A538A8"/>
    <w:rsid w:val="00A87C5E"/>
    <w:rsid w:val="00AA1D7B"/>
    <w:rsid w:val="00AA6729"/>
    <w:rsid w:val="00AB2155"/>
    <w:rsid w:val="00AB533A"/>
    <w:rsid w:val="00AC1452"/>
    <w:rsid w:val="00AC1649"/>
    <w:rsid w:val="00AC7DDF"/>
    <w:rsid w:val="00AD0E6A"/>
    <w:rsid w:val="00AE1898"/>
    <w:rsid w:val="00AE4735"/>
    <w:rsid w:val="00AE68E2"/>
    <w:rsid w:val="00B04CFF"/>
    <w:rsid w:val="00B10ADF"/>
    <w:rsid w:val="00B152D8"/>
    <w:rsid w:val="00B153B4"/>
    <w:rsid w:val="00B26254"/>
    <w:rsid w:val="00B33C52"/>
    <w:rsid w:val="00B34C1C"/>
    <w:rsid w:val="00B50906"/>
    <w:rsid w:val="00B603C4"/>
    <w:rsid w:val="00B60E9E"/>
    <w:rsid w:val="00B6182C"/>
    <w:rsid w:val="00B65BFC"/>
    <w:rsid w:val="00BB5710"/>
    <w:rsid w:val="00BC2783"/>
    <w:rsid w:val="00BC5960"/>
    <w:rsid w:val="00BC69A2"/>
    <w:rsid w:val="00BD017C"/>
    <w:rsid w:val="00BD4451"/>
    <w:rsid w:val="00BD61AB"/>
    <w:rsid w:val="00BE057F"/>
    <w:rsid w:val="00BE6C24"/>
    <w:rsid w:val="00BE757D"/>
    <w:rsid w:val="00BF43E8"/>
    <w:rsid w:val="00BF6BEB"/>
    <w:rsid w:val="00C0262C"/>
    <w:rsid w:val="00C07794"/>
    <w:rsid w:val="00C20FCF"/>
    <w:rsid w:val="00C230C8"/>
    <w:rsid w:val="00C246E1"/>
    <w:rsid w:val="00C32C84"/>
    <w:rsid w:val="00C37530"/>
    <w:rsid w:val="00C37CC0"/>
    <w:rsid w:val="00C4304A"/>
    <w:rsid w:val="00C4451E"/>
    <w:rsid w:val="00C53A5D"/>
    <w:rsid w:val="00C920F5"/>
    <w:rsid w:val="00C953D4"/>
    <w:rsid w:val="00CA0152"/>
    <w:rsid w:val="00CA185D"/>
    <w:rsid w:val="00CA1872"/>
    <w:rsid w:val="00CB50D8"/>
    <w:rsid w:val="00CD1273"/>
    <w:rsid w:val="00CD4ADA"/>
    <w:rsid w:val="00CE2F1D"/>
    <w:rsid w:val="00CE5EF2"/>
    <w:rsid w:val="00D0082E"/>
    <w:rsid w:val="00D01333"/>
    <w:rsid w:val="00D07182"/>
    <w:rsid w:val="00D20BF6"/>
    <w:rsid w:val="00D2556D"/>
    <w:rsid w:val="00D2609E"/>
    <w:rsid w:val="00D27493"/>
    <w:rsid w:val="00D30458"/>
    <w:rsid w:val="00D30FDD"/>
    <w:rsid w:val="00D3665F"/>
    <w:rsid w:val="00D36B6C"/>
    <w:rsid w:val="00D47108"/>
    <w:rsid w:val="00D57417"/>
    <w:rsid w:val="00D7005C"/>
    <w:rsid w:val="00D73926"/>
    <w:rsid w:val="00D82429"/>
    <w:rsid w:val="00D82979"/>
    <w:rsid w:val="00D86A65"/>
    <w:rsid w:val="00D92D3A"/>
    <w:rsid w:val="00D93EFC"/>
    <w:rsid w:val="00DA0F2A"/>
    <w:rsid w:val="00DB0971"/>
    <w:rsid w:val="00DC08D0"/>
    <w:rsid w:val="00DC2809"/>
    <w:rsid w:val="00DC34F1"/>
    <w:rsid w:val="00DC53C4"/>
    <w:rsid w:val="00DC54C0"/>
    <w:rsid w:val="00DD04B9"/>
    <w:rsid w:val="00DD319C"/>
    <w:rsid w:val="00DF21A8"/>
    <w:rsid w:val="00DF440E"/>
    <w:rsid w:val="00E03298"/>
    <w:rsid w:val="00E05C0A"/>
    <w:rsid w:val="00E063AA"/>
    <w:rsid w:val="00E20410"/>
    <w:rsid w:val="00E25A17"/>
    <w:rsid w:val="00E36620"/>
    <w:rsid w:val="00E41E31"/>
    <w:rsid w:val="00E567E7"/>
    <w:rsid w:val="00E712D7"/>
    <w:rsid w:val="00E75AFE"/>
    <w:rsid w:val="00E82946"/>
    <w:rsid w:val="00E95C37"/>
    <w:rsid w:val="00EA1239"/>
    <w:rsid w:val="00EA52C4"/>
    <w:rsid w:val="00EA74EA"/>
    <w:rsid w:val="00EC0B87"/>
    <w:rsid w:val="00EC5648"/>
    <w:rsid w:val="00ED63C2"/>
    <w:rsid w:val="00EE0B07"/>
    <w:rsid w:val="00EE2E04"/>
    <w:rsid w:val="00EE6CFE"/>
    <w:rsid w:val="00EE6D70"/>
    <w:rsid w:val="00EF3489"/>
    <w:rsid w:val="00F03222"/>
    <w:rsid w:val="00F2182C"/>
    <w:rsid w:val="00F25CF2"/>
    <w:rsid w:val="00F2612D"/>
    <w:rsid w:val="00F508BB"/>
    <w:rsid w:val="00F51AAD"/>
    <w:rsid w:val="00F51F75"/>
    <w:rsid w:val="00F66CA5"/>
    <w:rsid w:val="00F82A7C"/>
    <w:rsid w:val="00F9365B"/>
    <w:rsid w:val="00F97FAA"/>
    <w:rsid w:val="00FA184F"/>
    <w:rsid w:val="00FB1301"/>
    <w:rsid w:val="00FB2503"/>
    <w:rsid w:val="00FC14BA"/>
    <w:rsid w:val="00FE075F"/>
    <w:rsid w:val="00FE2B5A"/>
    <w:rsid w:val="00FF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aliases w:val="body 2,List Paragraph1,List Paragraph11,List_Paragraph,Multilevel para_II,List Paragraph (numbered (a)),Numbered list,Akapit z listą BS,List Paragraph 1,Forth level,Bullet1,References,Outlines a.b.c.,List Bullet Mary,Bullets,PAD"/>
    <w:basedOn w:val="Normal"/>
    <w:link w:val="ListParagraphChar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757D"/>
    <w:pPr>
      <w:autoSpaceDE w:val="0"/>
      <w:autoSpaceDN w:val="0"/>
      <w:adjustRightInd w:val="0"/>
    </w:pPr>
    <w:rPr>
      <w:rFonts w:ascii="Tahoma" w:eastAsia="MS Mincho" w:hAnsi="Tahoma" w:cs="Tahoma"/>
      <w:color w:val="000000"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rsid w:val="00361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61FE3"/>
    <w:rPr>
      <w:rFonts w:ascii="Courier New" w:eastAsia="Times New Roman" w:hAnsi="Courier New" w:cs="Courier New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13B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A0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15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152"/>
    <w:rPr>
      <w:b/>
      <w:bCs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6F7690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6F7690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D01333"/>
    <w:pPr>
      <w:jc w:val="both"/>
    </w:pPr>
    <w:rPr>
      <w:rFonts w:ascii="Trebuchet MS" w:hAnsi="Trebuchet MS" w:cs="Open Sans"/>
      <w:color w:val="000000"/>
      <w:sz w:val="22"/>
      <w:szCs w:val="22"/>
      <w:lang w:eastAsia="en-US"/>
    </w:rPr>
  </w:style>
  <w:style w:type="character" w:customStyle="1" w:styleId="ListParagraphChar">
    <w:name w:val="List Paragraph Char"/>
    <w:aliases w:val="body 2 Char,List Paragraph1 Char,List Paragraph11 Char,List_Paragraph Char,Multilevel para_II Char,List Paragraph (numbered (a)) Char,Numbered list Char,Akapit z listą BS Char,List Paragraph 1 Char,Forth level Char,Bullet1 Char"/>
    <w:link w:val="ListParagraph"/>
    <w:uiPriority w:val="34"/>
    <w:locked/>
    <w:rsid w:val="00614FDE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185C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na.petrascu@mmediu.ro" TargetMode="External"/><Relationship Id="rId13" Type="http://schemas.openxmlformats.org/officeDocument/2006/relationships/hyperlink" Target="https://mfe.gov.ro/pnr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pcp.r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anoastra.r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ege5.ro/App/Document/ge2tkobqgq3q/legea-nr-46-2017-privind-ratificarea-acordului-de-imprumut-finantare-aditionala-pentru-proiectul-privind-controlul-integrat-al-poluarii-cu-nutrienti-dintre-romania-si-banca-internationala-pentru-rec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anoastra.ro/codul-de-bune-practici-agricole-pentru-protectia-apelor-impotriva-poluarii-cu-nitrati-din-surse-agricole-text-integra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87227-A244-4A38-986E-1AF74234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2286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15290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TEOBI</dc:creator>
  <cp:lastModifiedBy>Alina Mirela Petrascu</cp:lastModifiedBy>
  <cp:revision>22</cp:revision>
  <cp:lastPrinted>2022-04-13T08:06:00Z</cp:lastPrinted>
  <dcterms:created xsi:type="dcterms:W3CDTF">2022-04-07T08:02:00Z</dcterms:created>
  <dcterms:modified xsi:type="dcterms:W3CDTF">2022-04-20T13:19:00Z</dcterms:modified>
</cp:coreProperties>
</file>