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44DAA" w:rsidRDefault="00556592" w:rsidP="00E868B4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44DAA">
        <w:rPr>
          <w:rFonts w:ascii="Trebuchet MS" w:hAnsi="Trebuchet MS"/>
          <w:b/>
          <w:sz w:val="23"/>
          <w:szCs w:val="23"/>
        </w:rPr>
        <w:tab/>
      </w:r>
      <w:r w:rsidR="00C4451E" w:rsidRPr="00B44DAA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531BEDD8" w14:textId="1E5A7146" w:rsidR="006300D7" w:rsidRPr="00B44DAA" w:rsidRDefault="006B078B" w:rsidP="00E868B4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recrutare pentru ocuparea </w:t>
      </w:r>
      <w:r w:rsidR="00F65DF9">
        <w:rPr>
          <w:rFonts w:ascii="Trebuchet MS" w:hAnsi="Trebuchet MS"/>
          <w:b/>
          <w:color w:val="080808"/>
          <w:sz w:val="23"/>
          <w:szCs w:val="23"/>
        </w:rPr>
        <w:t>a două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post</w:t>
      </w:r>
      <w:r w:rsidR="00F65DF9">
        <w:rPr>
          <w:rFonts w:ascii="Trebuchet MS" w:hAnsi="Trebuchet MS"/>
          <w:b/>
          <w:color w:val="080808"/>
          <w:sz w:val="23"/>
          <w:szCs w:val="23"/>
        </w:rPr>
        <w:t>uri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aferent</w:t>
      </w:r>
      <w:r w:rsidR="00F65DF9">
        <w:rPr>
          <w:rFonts w:ascii="Trebuchet MS" w:hAnsi="Trebuchet MS"/>
          <w:b/>
          <w:color w:val="080808"/>
          <w:sz w:val="23"/>
          <w:szCs w:val="23"/>
        </w:rPr>
        <w:t>e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 de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executie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vacante de consilier</w:t>
      </w:r>
      <w:r w:rsidR="001E1C1F">
        <w:rPr>
          <w:rFonts w:ascii="Trebuchet MS" w:hAnsi="Trebuchet MS"/>
          <w:b/>
          <w:color w:val="080808"/>
          <w:sz w:val="23"/>
          <w:szCs w:val="23"/>
        </w:rPr>
        <w:t xml:space="preserve"> juridic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, clasa I, grad profesional 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superior </w:t>
      </w:r>
      <w:r w:rsidR="001E1C1F">
        <w:rPr>
          <w:rFonts w:ascii="Trebuchet MS" w:hAnsi="Trebuchet MS"/>
          <w:b/>
          <w:color w:val="080808"/>
          <w:sz w:val="23"/>
          <w:szCs w:val="23"/>
        </w:rPr>
        <w:t>la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 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 xml:space="preserve">Serviciul </w:t>
      </w:r>
      <w:r w:rsidR="001E1C1F">
        <w:rPr>
          <w:rFonts w:ascii="Trebuchet MS" w:hAnsi="Trebuchet MS"/>
          <w:b/>
          <w:color w:val="080808"/>
          <w:sz w:val="23"/>
          <w:szCs w:val="23"/>
        </w:rPr>
        <w:t>Avizare Acte Normative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 xml:space="preserve"> din cadrul Direcției Generale </w:t>
      </w:r>
      <w:r w:rsidR="001E1C1F">
        <w:rPr>
          <w:rFonts w:ascii="Trebuchet MS" w:hAnsi="Trebuchet MS"/>
          <w:b/>
          <w:color w:val="080808"/>
          <w:sz w:val="23"/>
          <w:szCs w:val="23"/>
        </w:rPr>
        <w:t>Resurse Umane, Juridică și Relația cu Parlamentul</w:t>
      </w:r>
    </w:p>
    <w:p w14:paraId="467EEE49" w14:textId="091800B6" w:rsidR="006B078B" w:rsidRPr="00B44DAA" w:rsidRDefault="00CC3512" w:rsidP="00E868B4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>
        <w:rPr>
          <w:rFonts w:ascii="Trebuchet MS" w:hAnsi="Trebuchet MS"/>
          <w:b/>
          <w:color w:val="080808"/>
          <w:sz w:val="23"/>
          <w:szCs w:val="23"/>
        </w:rPr>
        <w:t>17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.0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44DAA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0DA38FF6" w:rsidR="00D37B3E" w:rsidRPr="00B44DAA" w:rsidRDefault="006B078B" w:rsidP="00E868B4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44DAA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B44DAA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B44DAA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consilier</w:t>
      </w:r>
      <w:r w:rsidR="001E1C1F">
        <w:rPr>
          <w:rFonts w:ascii="Trebuchet MS" w:hAnsi="Trebuchet MS"/>
          <w:color w:val="080808"/>
          <w:sz w:val="23"/>
          <w:szCs w:val="23"/>
        </w:rPr>
        <w:t xml:space="preserve"> juridic</w:t>
      </w:r>
      <w:r w:rsidRPr="00B44DAA">
        <w:rPr>
          <w:rFonts w:ascii="Trebuchet MS" w:hAnsi="Trebuchet MS"/>
          <w:color w:val="080808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clasa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I</w:t>
      </w:r>
      <w:r w:rsidRPr="00B44DAA">
        <w:rPr>
          <w:rFonts w:ascii="Trebuchet MS" w:hAnsi="Trebuchet MS"/>
          <w:color w:val="242423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39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grad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profesional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="00D37B3E" w:rsidRPr="00B44DAA">
        <w:rPr>
          <w:rFonts w:ascii="Trebuchet MS" w:hAnsi="Trebuchet MS"/>
          <w:color w:val="080808"/>
          <w:sz w:val="23"/>
          <w:szCs w:val="23"/>
        </w:rPr>
        <w:t>superior</w:t>
      </w:r>
    </w:p>
    <w:p w14:paraId="61D86FA0" w14:textId="0A77A054" w:rsidR="006B078B" w:rsidRPr="006C2F8E" w:rsidRDefault="006B078B" w:rsidP="00E868B4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executie</w:t>
      </w:r>
      <w:proofErr w:type="spellEnd"/>
    </w:p>
    <w:p w14:paraId="473F42B0" w14:textId="77777777" w:rsidR="006B078B" w:rsidRPr="006C2F8E" w:rsidRDefault="006B078B" w:rsidP="00E868B4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Clasa: I</w:t>
      </w:r>
    </w:p>
    <w:p w14:paraId="60EE338D" w14:textId="3123EBCE" w:rsidR="006B078B" w:rsidRPr="00B44DAA" w:rsidRDefault="006B078B" w:rsidP="00E868B4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6C2F8E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="00F65DF9">
        <w:rPr>
          <w:rFonts w:ascii="Trebuchet MS" w:hAnsi="Trebuchet MS"/>
          <w:color w:val="080808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 xml:space="preserve">(ID </w:t>
      </w:r>
      <w:r w:rsidR="001E1C1F">
        <w:rPr>
          <w:rFonts w:ascii="Trebuchet MS" w:hAnsi="Trebuchet MS"/>
          <w:color w:val="080808"/>
          <w:sz w:val="23"/>
          <w:szCs w:val="23"/>
        </w:rPr>
        <w:t>567110</w:t>
      </w:r>
      <w:r w:rsidRPr="00B44DAA">
        <w:rPr>
          <w:rFonts w:ascii="Trebuchet MS" w:hAnsi="Trebuchet MS"/>
          <w:color w:val="080808"/>
          <w:sz w:val="23"/>
          <w:szCs w:val="23"/>
        </w:rPr>
        <w:t>)</w:t>
      </w:r>
      <w:r w:rsidR="00F65DF9">
        <w:rPr>
          <w:rFonts w:ascii="Trebuchet MS" w:hAnsi="Trebuchet MS"/>
          <w:color w:val="080808"/>
          <w:sz w:val="23"/>
          <w:szCs w:val="23"/>
        </w:rPr>
        <w:t xml:space="preserve"> și </w:t>
      </w:r>
      <w:r w:rsidR="00F65DF9" w:rsidRPr="00B44DAA">
        <w:rPr>
          <w:rFonts w:ascii="Trebuchet MS" w:hAnsi="Trebuchet MS"/>
          <w:color w:val="080808"/>
          <w:sz w:val="23"/>
          <w:szCs w:val="23"/>
        </w:rPr>
        <w:t xml:space="preserve">(ID </w:t>
      </w:r>
      <w:r w:rsidR="00F65DF9">
        <w:rPr>
          <w:rFonts w:ascii="Trebuchet MS" w:hAnsi="Trebuchet MS"/>
          <w:bCs/>
        </w:rPr>
        <w:t>469000</w:t>
      </w:r>
      <w:r w:rsidR="00F65DF9" w:rsidRPr="00B44DAA">
        <w:rPr>
          <w:rFonts w:ascii="Trebuchet MS" w:hAnsi="Trebuchet MS"/>
          <w:color w:val="080808"/>
          <w:sz w:val="23"/>
          <w:szCs w:val="23"/>
        </w:rPr>
        <w:t>)</w:t>
      </w:r>
    </w:p>
    <w:p w14:paraId="2D3C8B5B" w14:textId="5904BAC5" w:rsidR="006B078B" w:rsidRPr="006C2F8E" w:rsidRDefault="00D37B3E" w:rsidP="00E868B4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D</w:t>
      </w:r>
      <w:r w:rsidR="006B078B" w:rsidRPr="006C2F8E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6C2F8E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6C2F8E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A1F1F0F" w14:textId="77777777" w:rsidR="006B078B" w:rsidRPr="00B44DAA" w:rsidRDefault="006B078B" w:rsidP="00E868B4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44DAA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44DAA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66F73F84" w14:textId="77777777" w:rsidR="006B078B" w:rsidRPr="00B44DAA" w:rsidRDefault="006B078B" w:rsidP="00E868B4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51"/>
        </w:tabs>
        <w:autoSpaceDE w:val="0"/>
        <w:autoSpaceDN w:val="0"/>
        <w:spacing w:line="253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scrisa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64C8637" w14:textId="77777777" w:rsidR="006B078B" w:rsidRPr="00B44DAA" w:rsidRDefault="006B078B" w:rsidP="00E868B4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34"/>
        </w:tabs>
        <w:autoSpaceDE w:val="0"/>
        <w:autoSpaceDN w:val="0"/>
        <w:spacing w:line="257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interviu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0C5CEF6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2FA18B2F" w14:textId="5ED82820" w:rsidR="006B078B" w:rsidRPr="00B44DAA" w:rsidRDefault="006B078B" w:rsidP="00E868B4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Dosarele de concurs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 con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 obligatoriu documentele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art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49 din 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.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G.nr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611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/2008 pentru aprobarea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normelor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privind organizarea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dezvoltarea carierei func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ionarilor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actualizat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se 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depune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20 de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anun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ului pe pagina de internet</w:t>
      </w:r>
      <w:r w:rsidRPr="00B44DAA">
        <w:rPr>
          <w:rFonts w:ascii="Trebuchet MS" w:hAnsi="Trebuchet MS"/>
          <w:color w:val="080808"/>
          <w:spacing w:val="3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 institu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ie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 și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pe site-ul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Agentiei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Nationale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</w:t>
      </w:r>
      <w:r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Functionarilor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astfel:</w:t>
      </w:r>
    </w:p>
    <w:p w14:paraId="63655F6A" w14:textId="625FF531" w:rsidR="006B078B" w:rsidRPr="006C2F8E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proofErr w:type="spellStart"/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Anexa</w:t>
      </w:r>
      <w:proofErr w:type="spellEnd"/>
      <w:r w:rsidRPr="006C2F8E">
        <w:rPr>
          <w:rFonts w:ascii="Trebuchet MS" w:hAnsi="Trebuchet MS"/>
          <w:color w:val="131D38"/>
          <w:spacing w:val="4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nr.</w:t>
      </w:r>
      <w:r w:rsidRPr="006C2F8E">
        <w:rPr>
          <w:rFonts w:ascii="Trebuchet MS" w:hAnsi="Trebuchet MS"/>
          <w:color w:val="131D38"/>
          <w:spacing w:val="-2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283F60"/>
          <w:spacing w:val="-5"/>
          <w:w w:val="105"/>
          <w:sz w:val="23"/>
          <w:szCs w:val="23"/>
          <w:u w:val="thick" w:color="080808"/>
        </w:rPr>
        <w:t>1</w:t>
      </w:r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>;</w:t>
      </w:r>
    </w:p>
    <w:p w14:paraId="430A6170" w14:textId="19A34FD2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w w:val="105"/>
          <w:sz w:val="23"/>
          <w:szCs w:val="23"/>
        </w:rPr>
        <w:t>curriculum</w:t>
      </w:r>
      <w:r w:rsidRPr="00B44DAA">
        <w:rPr>
          <w:rFonts w:ascii="Trebuchet MS" w:hAnsi="Trebuchet MS"/>
          <w:color w:val="080808"/>
          <w:spacing w:val="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vitae,</w:t>
      </w:r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comun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european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048F02A" w14:textId="64DC0F3A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actului</w:t>
      </w:r>
      <w:proofErr w:type="spellEnd"/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1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identitate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9323302" w14:textId="2D846AF0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diplomelor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certificatelor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altar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documente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efectuarea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unor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specializar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ări</w:t>
      </w:r>
      <w:proofErr w:type="spellEnd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perfectionari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>;</w:t>
      </w:r>
      <w:r w:rsidR="00204676"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proofErr w:type="gramEnd"/>
    </w:p>
    <w:p w14:paraId="65DB8C99" w14:textId="43F757C0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carnetului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munca</w:t>
      </w:r>
      <w:proofErr w:type="spellEnd"/>
      <w:r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proofErr w:type="gram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eliberate</w:t>
      </w:r>
      <w:proofErr w:type="spellEnd"/>
      <w:r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angajator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perioada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lucrata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vechimea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specialitatea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solicitate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ocuparea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postului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exercitarea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profesiei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potrivit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orientativ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="006C2F8E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>Anexa</w:t>
      </w:r>
      <w:proofErr w:type="spellEnd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 xml:space="preserve"> nr. </w:t>
      </w:r>
      <w:r w:rsidRPr="00B44DAA">
        <w:rPr>
          <w:rFonts w:ascii="Trebuchet MS" w:hAnsi="Trebuchet MS"/>
          <w:color w:val="232F46"/>
          <w:w w:val="105"/>
          <w:sz w:val="23"/>
          <w:szCs w:val="23"/>
          <w:u w:val="thick" w:color="080808"/>
        </w:rPr>
        <w:t>2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;</w:t>
      </w:r>
    </w:p>
    <w:p w14:paraId="32ADACA1" w14:textId="50516B4E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Pr="00B44DAA">
        <w:rPr>
          <w:rFonts w:ascii="Trebuchet MS" w:hAnsi="Trebuchet MS"/>
          <w:color w:val="080808"/>
          <w:spacing w:val="-15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starea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sanatate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eliberata</w:t>
      </w:r>
      <w:proofErr w:type="spellEnd"/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el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mult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6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luni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anterior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derul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medicul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4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familie</w:t>
      </w:r>
      <w:proofErr w:type="spellEnd"/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;</w:t>
      </w:r>
    </w:p>
    <w:p w14:paraId="4BC46BFD" w14:textId="77777777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cazierul</w:t>
      </w:r>
      <w:proofErr w:type="spellEnd"/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judiciar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496F9809" w14:textId="51A01B03" w:rsidR="006B078B" w:rsidRPr="00B44DAA" w:rsidRDefault="006B078B" w:rsidP="00E868B4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</w:t>
      </w:r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prin</w:t>
      </w:r>
      <w:proofErr w:type="spellEnd"/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completarea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rubricii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242423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lipsa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calit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ății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lucr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Securitatii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colaborator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acesteia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legislatia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specifica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.</w:t>
      </w:r>
    </w:p>
    <w:p w14:paraId="592863EA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F25F06" w:rsidRDefault="006B078B" w:rsidP="00E868B4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44DAA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lite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e) care 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F25F06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Anexa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nr.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trebuie sa cuprind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: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temeiul legal al desf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vech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mea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precum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r.</w:t>
      </w:r>
    </w:p>
    <w:p w14:paraId="49209C5B" w14:textId="5F900F84" w:rsidR="006B078B" w:rsidRPr="00F25F06" w:rsidRDefault="006B078B" w:rsidP="00E868B4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**)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data, numele emitentului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calitatea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acestuia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formatu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l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standard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stabilit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ordin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ministrului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ii.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 solic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trebuie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ncadrare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ntr-un grad de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handicap, emis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031B1FC3" w14:textId="77777777" w:rsidR="006B078B" w:rsidRPr="00F25F06" w:rsidRDefault="006B078B" w:rsidP="00E868B4">
      <w:pPr>
        <w:tabs>
          <w:tab w:val="left" w:pos="195"/>
        </w:tabs>
        <w:spacing w:line="230" w:lineRule="auto"/>
        <w:jc w:val="both"/>
        <w:rPr>
          <w:rFonts w:ascii="Trebuchet MS" w:hAnsi="Trebuchet MS"/>
          <w:color w:val="080808"/>
          <w:w w:val="105"/>
          <w:sz w:val="23"/>
          <w:szCs w:val="23"/>
        </w:rPr>
        <w:sectPr w:rsidR="006B078B" w:rsidRPr="00F25F06" w:rsidSect="005100A2">
          <w:headerReference w:type="default" r:id="rId8"/>
          <w:type w:val="nextColumn"/>
          <w:pgSz w:w="11910" w:h="16840"/>
          <w:pgMar w:top="567" w:right="711" w:bottom="567" w:left="1134" w:header="680" w:footer="737" w:gutter="0"/>
          <w:cols w:space="720"/>
          <w:docGrid w:linePitch="299"/>
        </w:sectPr>
      </w:pPr>
    </w:p>
    <w:p w14:paraId="429E2101" w14:textId="1472AE84" w:rsidR="006B078B" w:rsidRPr="00F25F06" w:rsidRDefault="006B078B" w:rsidP="00E868B4">
      <w:pPr>
        <w:pStyle w:val="Corp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lastRenderedPageBreak/>
        <w:t>*** Copiile de pe actele prev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zute mai sus, precu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m 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copia certificatului de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mai sus se prezinta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copii legalizate sau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ite de documentele originale, care se certifica pentru conformitatea cu originalul de c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tre secretarul comisiei de concurs.</w:t>
      </w:r>
    </w:p>
    <w:p w14:paraId="476500CD" w14:textId="259E4DAA" w:rsidR="006B078B" w:rsidRPr="00F25F06" w:rsidRDefault="006B078B" w:rsidP="00E868B4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**** Cazierul judiciar poate fi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nlocuit cu o declara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ie pe propria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raspundere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.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acest caz, candidatul declarat admis la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dosarelor are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obligatia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de a completa dosarul de concurs cu originalul documentului pe tot parcursul desf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ășurării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concursului, dar nu mai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tarziu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de data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ora organiz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rii interviului, sub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sanctiunea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neemiterii actului administrativ de numire.</w:t>
      </w:r>
    </w:p>
    <w:p w14:paraId="08DC965D" w14:textId="66EC850A" w:rsidR="006B078B" w:rsidRPr="00F25F06" w:rsidRDefault="006B078B" w:rsidP="00E868B4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*****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Prin raportare la nevoile individuale, candidatul cu dizabilit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i poate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nainta comisiei de concurs, </w:t>
      </w:r>
      <w:r w:rsidR="00C10450" w:rsidRPr="00F25F06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termenul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pentru depunerea dosarelor de concurs, propunerea sa privind instrumentele necesare pentru asigurarea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accesibilitatii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probelor de concurs.</w:t>
      </w:r>
    </w:p>
    <w:p w14:paraId="118111C1" w14:textId="77777777" w:rsidR="006B078B" w:rsidRPr="00F25F06" w:rsidRDefault="006B078B" w:rsidP="00E868B4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1F92D3C9" w14:textId="77777777" w:rsidR="006B078B" w:rsidRPr="00F25F06" w:rsidRDefault="006B078B" w:rsidP="00E868B4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ED3821C" w14:textId="7B2B1426" w:rsidR="006B078B" w:rsidRPr="00F25F06" w:rsidRDefault="006B078B" w:rsidP="00E868B4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1E1C1F">
        <w:rPr>
          <w:rFonts w:ascii="Trebuchet MS" w:hAnsi="Trebuchet MS"/>
          <w:b/>
          <w:bCs/>
          <w:color w:val="080808"/>
          <w:w w:val="105"/>
          <w:sz w:val="23"/>
          <w:szCs w:val="23"/>
        </w:rPr>
        <w:t>15</w:t>
      </w: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10450"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7</w:t>
      </w:r>
      <w:r w:rsidRPr="00F25F06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F25F06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F25F06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290E2669" w:rsidR="006B078B" w:rsidRPr="00F25F06" w:rsidRDefault="006B078B" w:rsidP="00E868B4">
      <w:pPr>
        <w:pStyle w:val="Corptext"/>
        <w:tabs>
          <w:tab w:val="left" w:pos="195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Dupa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F25F06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concursului lista cu </w:t>
      </w:r>
      <w:proofErr w:type="spellStart"/>
      <w:r w:rsidRPr="00F25F06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care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iile de participare la proba scrisa a concursului.</w:t>
      </w:r>
    </w:p>
    <w:p w14:paraId="727D57D0" w14:textId="0C8EC2B9" w:rsidR="006B078B" w:rsidRPr="00F25F06" w:rsidRDefault="008E5F1B" w:rsidP="00E868B4">
      <w:pPr>
        <w:pStyle w:val="Corptext"/>
        <w:tabs>
          <w:tab w:val="left" w:pos="195"/>
        </w:tabs>
        <w:spacing w:after="0"/>
        <w:ind w:right="12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scrisa,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admi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la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dosarelor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vor fi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prezenti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data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.2022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ora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214DDF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45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sediul Ministerului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Mediului,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Apelor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și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durilor,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Libert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Nr. 12,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Sector 5, Bucure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ti.</w:t>
      </w:r>
    </w:p>
    <w:p w14:paraId="4D9EC1F8" w14:textId="2BD7DE17" w:rsidR="006B078B" w:rsidRPr="00F25F06" w:rsidRDefault="006B078B" w:rsidP="00E868B4">
      <w:pPr>
        <w:pStyle w:val="Corptext"/>
        <w:tabs>
          <w:tab w:val="left" w:pos="195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lnforma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suplimentare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concursul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pot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fi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408.95.6</w:t>
      </w:r>
      <w:r w:rsidR="00B63607">
        <w:rPr>
          <w:rFonts w:ascii="Trebuchet MS" w:hAnsi="Trebuchet MS"/>
          <w:color w:val="080808"/>
          <w:w w:val="105"/>
          <w:sz w:val="23"/>
          <w:szCs w:val="23"/>
        </w:rPr>
        <w:t>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Irina STANCU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consilier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cadrul Serviciului Gestionare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Umane,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telefon: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021.408.95.</w:t>
      </w:r>
      <w:r w:rsidR="00F25F06">
        <w:rPr>
          <w:rFonts w:ascii="Trebuchet MS" w:hAnsi="Trebuchet MS"/>
          <w:color w:val="080808"/>
          <w:w w:val="105"/>
          <w:sz w:val="23"/>
          <w:szCs w:val="23"/>
        </w:rPr>
        <w:t>65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hyperlink r:id="rId9" w:history="1">
        <w:r w:rsidR="008E5F1B" w:rsidRPr="00F25F06">
          <w:rPr>
            <w:color w:val="080808"/>
          </w:rPr>
          <w:t>irina.stancu@mmediu.ro.</w:t>
        </w:r>
      </w:hyperlink>
    </w:p>
    <w:p w14:paraId="0EE1B7A3" w14:textId="19505ED0" w:rsidR="006B078B" w:rsidRPr="00F25F06" w:rsidRDefault="008E5F1B" w:rsidP="00E868B4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concurs,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termen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A05BBB" w:rsidRPr="00F25F06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zile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data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site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>­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ul</w:t>
      </w:r>
      <w:proofErr w:type="spellEnd"/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ANFP 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15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.2022 -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03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.2022, inclusiv),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pot depune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concurs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Serviciul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Gestionare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Umane,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>-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luni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pana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joi,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vineri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(camera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3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29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etaj</w:t>
      </w:r>
      <w:r w:rsidR="006B078B"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II).</w:t>
      </w:r>
    </w:p>
    <w:p w14:paraId="044E9A59" w14:textId="77777777" w:rsidR="006B078B" w:rsidRPr="00F25F06" w:rsidRDefault="006B078B" w:rsidP="00E868B4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683E94D" w14:textId="3A433443" w:rsidR="006B078B" w:rsidRPr="00F25F06" w:rsidRDefault="006B078B" w:rsidP="00E868B4">
      <w:pPr>
        <w:pStyle w:val="Corptext"/>
        <w:tabs>
          <w:tab w:val="left" w:pos="195"/>
        </w:tabs>
        <w:spacing w:after="0"/>
        <w:ind w:right="188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Proba scrisa va avea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loc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 xml:space="preserve">n data de </w:t>
      </w:r>
      <w:r w:rsidR="001E1C1F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Pr="00F25F06">
        <w:rPr>
          <w:rFonts w:ascii="Trebuchet MS" w:hAnsi="Trebuchet MS"/>
          <w:color w:val="080808"/>
          <w:w w:val="105"/>
          <w:sz w:val="23"/>
          <w:szCs w:val="23"/>
        </w:rPr>
        <w:t>.2022 de la ora 10</w:t>
      </w:r>
      <w:r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F25F06">
        <w:rPr>
          <w:rFonts w:ascii="Trebuchet MS" w:hAnsi="Trebuchet MS"/>
          <w:color w:val="080808"/>
          <w:w w:val="105"/>
          <w:sz w:val="23"/>
          <w:szCs w:val="23"/>
        </w:rPr>
        <w:t>.</w:t>
      </w:r>
    </w:p>
    <w:p w14:paraId="1D9A05D1" w14:textId="77777777" w:rsidR="006B078B" w:rsidRPr="00B44DAA" w:rsidRDefault="006B078B" w:rsidP="00E868B4">
      <w:pPr>
        <w:pStyle w:val="Corptext"/>
        <w:tabs>
          <w:tab w:val="left" w:pos="195"/>
        </w:tabs>
        <w:spacing w:after="0"/>
        <w:rPr>
          <w:rFonts w:ascii="Trebuchet MS" w:hAnsi="Trebuchet MS"/>
          <w:sz w:val="23"/>
          <w:szCs w:val="23"/>
        </w:rPr>
      </w:pPr>
    </w:p>
    <w:p w14:paraId="38DDEA68" w14:textId="5AB802FF" w:rsidR="006B078B" w:rsidRPr="00B44DAA" w:rsidRDefault="006B078B" w:rsidP="00E868B4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44DAA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IILE</w:t>
      </w: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GENERALE</w:t>
      </w:r>
      <w:r w:rsidRPr="00B44DAA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B44DAA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7D405B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7D405B">
        <w:rPr>
          <w:rFonts w:ascii="Trebuchet MS" w:hAnsi="Trebuchet MS"/>
          <w:color w:val="080808"/>
          <w:w w:val="105"/>
          <w:sz w:val="23"/>
          <w:szCs w:val="23"/>
        </w:rPr>
        <w:t xml:space="preserve"> și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1243EA95" w:rsidR="00A05BBB" w:rsidRPr="00B44DAA" w:rsidRDefault="00A05BBB" w:rsidP="00E868B4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44DAA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</w:p>
    <w:p w14:paraId="73ABAA7D" w14:textId="0088D7E3" w:rsidR="00A05BBB" w:rsidRDefault="00A05BBB" w:rsidP="00E868B4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B44DAA">
        <w:rPr>
          <w:rFonts w:ascii="Trebuchet MS" w:eastAsia="MS Mincho" w:hAnsi="Trebuchet MS"/>
          <w:sz w:val="23"/>
          <w:szCs w:val="23"/>
          <w:lang w:val="ro-RO"/>
        </w:rPr>
        <w:t xml:space="preserve">studii universitare de licență absolvite cu diplomă de licență sau echivalentă în ramura de știință – științe </w:t>
      </w:r>
      <w:r w:rsidR="001E1C1F">
        <w:rPr>
          <w:rFonts w:ascii="Trebuchet MS" w:eastAsia="MS Mincho" w:hAnsi="Trebuchet MS"/>
          <w:sz w:val="23"/>
          <w:szCs w:val="23"/>
          <w:lang w:val="ro-RO"/>
        </w:rPr>
        <w:t>juridice</w:t>
      </w:r>
      <w:r w:rsidRPr="00B44DAA">
        <w:rPr>
          <w:rFonts w:ascii="Trebuchet MS" w:eastAsia="MS Mincho" w:hAnsi="Trebuchet MS"/>
          <w:sz w:val="23"/>
          <w:szCs w:val="23"/>
          <w:lang w:val="ro-RO"/>
        </w:rPr>
        <w:t>;</w:t>
      </w:r>
    </w:p>
    <w:p w14:paraId="1BB879CB" w14:textId="77777777" w:rsidR="00A05BBB" w:rsidRPr="005100A2" w:rsidRDefault="00A05BBB" w:rsidP="00E868B4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5100A2">
        <w:rPr>
          <w:rFonts w:ascii="Trebuchet MS" w:eastAsia="MS Mincho" w:hAnsi="Trebuchet MS"/>
          <w:sz w:val="23"/>
          <w:szCs w:val="23"/>
          <w:lang w:val="ro-RO"/>
        </w:rPr>
        <w:t>minimum 7 ani vechime în specialitatea studiilor necesare exercitării funcției publice;</w:t>
      </w:r>
    </w:p>
    <w:p w14:paraId="4FD8DE61" w14:textId="77777777" w:rsidR="006B078B" w:rsidRPr="00B44DAA" w:rsidRDefault="006B078B" w:rsidP="00E868B4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DD8118B" w14:textId="77777777" w:rsidR="006B078B" w:rsidRPr="00D65053" w:rsidRDefault="006B078B" w:rsidP="00E868B4">
      <w:pPr>
        <w:tabs>
          <w:tab w:val="left" w:pos="195"/>
        </w:tabs>
        <w:jc w:val="both"/>
        <w:rPr>
          <w:rFonts w:ascii="Trebuchet MS" w:eastAsia="MS Mincho" w:hAnsi="Trebuchet MS"/>
          <w:sz w:val="23"/>
          <w:szCs w:val="23"/>
        </w:rPr>
      </w:pPr>
      <w:r w:rsidRPr="00D65053">
        <w:rPr>
          <w:rFonts w:ascii="Trebuchet MS" w:hAnsi="Trebuchet MS"/>
          <w:b/>
          <w:color w:val="080808"/>
          <w:w w:val="105"/>
          <w:sz w:val="23"/>
          <w:szCs w:val="23"/>
        </w:rPr>
        <w:t>ATRIBUTIILE POSTULUI</w:t>
      </w:r>
      <w:r w:rsidRPr="00D65053">
        <w:rPr>
          <w:rFonts w:ascii="Trebuchet MS" w:eastAsia="MS Mincho" w:hAnsi="Trebuchet MS"/>
          <w:sz w:val="23"/>
          <w:szCs w:val="23"/>
        </w:rPr>
        <w:t>:</w:t>
      </w:r>
    </w:p>
    <w:p w14:paraId="5A2AB34F" w14:textId="1A2893FA" w:rsidR="001E1C1F" w:rsidRDefault="001E1C1F" w:rsidP="00792E80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Analizează</w:t>
      </w:r>
      <w:proofErr w:type="spellEnd"/>
      <w:r w:rsidRPr="00792E80">
        <w:rPr>
          <w:rFonts w:ascii="Trebuchet MS" w:eastAsia="MS Mincho" w:hAnsi="Trebuchet MS"/>
        </w:rPr>
        <w:t xml:space="preserve">, din </w:t>
      </w:r>
      <w:proofErr w:type="spellStart"/>
      <w:r w:rsidRPr="00792E80">
        <w:rPr>
          <w:rFonts w:ascii="Trebuchet MS" w:eastAsia="MS Mincho" w:hAnsi="Trebuchet MS"/>
        </w:rPr>
        <w:t>punct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vedere</w:t>
      </w:r>
      <w:proofErr w:type="spellEnd"/>
      <w:r w:rsidRPr="00792E80">
        <w:rPr>
          <w:rFonts w:ascii="Trebuchet MS" w:eastAsia="MS Mincho" w:hAnsi="Trebuchet MS"/>
        </w:rPr>
        <w:t xml:space="preserve"> al </w:t>
      </w:r>
      <w:proofErr w:type="spellStart"/>
      <w:r w:rsidRPr="00792E80">
        <w:rPr>
          <w:rFonts w:ascii="Trebuchet MS" w:eastAsia="MS Mincho" w:hAnsi="Trebuchet MS"/>
        </w:rPr>
        <w:t>legalităţii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proiectele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elaborate de </w:t>
      </w:r>
      <w:proofErr w:type="spellStart"/>
      <w:r w:rsidRPr="00792E80">
        <w:rPr>
          <w:rFonts w:ascii="Trebuchet MS" w:eastAsia="MS Mincho" w:hAnsi="Trebuchet MS"/>
        </w:rPr>
        <w:t>direcțiile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tehnice</w:t>
      </w:r>
      <w:proofErr w:type="spellEnd"/>
      <w:r w:rsidRPr="00792E80">
        <w:rPr>
          <w:rFonts w:ascii="Trebuchet MS" w:eastAsia="MS Mincho" w:hAnsi="Trebuchet MS"/>
        </w:rPr>
        <w:t xml:space="preserve"> ale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face </w:t>
      </w:r>
      <w:proofErr w:type="spellStart"/>
      <w:r w:rsidRPr="00792E80">
        <w:rPr>
          <w:rFonts w:ascii="Trebuchet MS" w:eastAsia="MS Mincho" w:hAnsi="Trebuchet MS"/>
        </w:rPr>
        <w:t>observaţii</w:t>
      </w:r>
      <w:proofErr w:type="spellEnd"/>
      <w:r w:rsidRPr="00792E80">
        <w:rPr>
          <w:rFonts w:ascii="Trebuchet MS" w:eastAsia="MS Mincho" w:hAnsi="Trebuchet MS"/>
        </w:rPr>
        <w:t xml:space="preserve"> sub </w:t>
      </w:r>
      <w:proofErr w:type="spellStart"/>
      <w:r w:rsidRPr="00792E80">
        <w:rPr>
          <w:rFonts w:ascii="Trebuchet MS" w:eastAsia="MS Mincho" w:hAnsi="Trebuchet MS"/>
        </w:rPr>
        <w:t>aspectul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corelării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prevederile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legislaţiei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vigoare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332DC1E1" w14:textId="3D45CD5E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Răspunde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cunoaşterea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legislaţiei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comunitare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jurisprudenţei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Curţii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Europene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Justiţie</w:t>
      </w:r>
      <w:proofErr w:type="spellEnd"/>
      <w:r w:rsidRPr="00792E80">
        <w:rPr>
          <w:rFonts w:ascii="Trebuchet MS" w:eastAsia="MS Mincho" w:hAnsi="Trebuchet MS"/>
        </w:rPr>
        <w:t xml:space="preserve"> care are </w:t>
      </w:r>
      <w:proofErr w:type="spellStart"/>
      <w:r w:rsidRPr="00792E80">
        <w:rPr>
          <w:rFonts w:ascii="Trebuchet MS" w:eastAsia="MS Mincho" w:hAnsi="Trebuchet MS"/>
        </w:rPr>
        <w:t>legătură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sectorul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7D73A8F4" w14:textId="4DBD7A14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Colaborează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direcţiile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specialitate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procesul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definitivare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normative/administrative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urmăreşte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legalităţii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normelor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tehnică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legislativă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pentru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elaborarea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actelor</w:t>
      </w:r>
      <w:proofErr w:type="spellEnd"/>
      <w:r w:rsidRPr="00792E80">
        <w:rPr>
          <w:rFonts w:ascii="Trebuchet MS" w:eastAsia="MS Mincho" w:hAnsi="Trebuchet MS"/>
        </w:rPr>
        <w:t xml:space="preserve"> normative, precum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procedurilor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privind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elaborarea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avizarea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prezentarea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spre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adoptare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Guvernului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59259F23" w14:textId="3FB99552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lastRenderedPageBreak/>
        <w:t>Colaborează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instituţiile</w:t>
      </w:r>
      <w:proofErr w:type="spellEnd"/>
      <w:r w:rsidRPr="00792E80">
        <w:rPr>
          <w:rFonts w:ascii="Trebuchet MS" w:eastAsia="MS Mincho" w:hAnsi="Trebuchet MS"/>
        </w:rPr>
        <w:t xml:space="preserve"> din </w:t>
      </w:r>
      <w:proofErr w:type="spellStart"/>
      <w:r w:rsidRPr="00792E80">
        <w:rPr>
          <w:rFonts w:ascii="Trebuchet MS" w:eastAsia="MS Mincho" w:hAnsi="Trebuchet MS"/>
        </w:rPr>
        <w:t>subordinea</w:t>
      </w:r>
      <w:proofErr w:type="spellEnd"/>
      <w:r w:rsidRPr="00792E80">
        <w:rPr>
          <w:rFonts w:ascii="Trebuchet MS" w:eastAsia="MS Mincho" w:hAnsi="Trebuchet MS"/>
        </w:rPr>
        <w:t>/</w:t>
      </w:r>
      <w:proofErr w:type="spellStart"/>
      <w:r w:rsidRPr="00792E80">
        <w:rPr>
          <w:rFonts w:ascii="Trebuchet MS" w:eastAsia="MS Mincho" w:hAnsi="Trebuchet MS"/>
        </w:rPr>
        <w:t>coordonarea</w:t>
      </w:r>
      <w:proofErr w:type="spellEnd"/>
      <w:r w:rsidRPr="00792E80">
        <w:rPr>
          <w:rFonts w:ascii="Trebuchet MS" w:eastAsia="MS Mincho" w:hAnsi="Trebuchet MS"/>
        </w:rPr>
        <w:t xml:space="preserve">/sub </w:t>
      </w:r>
      <w:proofErr w:type="spellStart"/>
      <w:r w:rsidRPr="00792E80">
        <w:rPr>
          <w:rFonts w:ascii="Trebuchet MS" w:eastAsia="MS Mincho" w:hAnsi="Trebuchet MS"/>
        </w:rPr>
        <w:t>autoritatea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procesul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definitivare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ce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reglementează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activitatea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acestei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instituţii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1356DD5B" w14:textId="4C76E9D8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Întocmeşte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proiecte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răspuns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observaţiile</w:t>
      </w:r>
      <w:proofErr w:type="spellEnd"/>
      <w:r w:rsidRPr="00792E80">
        <w:rPr>
          <w:rFonts w:ascii="Trebuchet MS" w:eastAsia="MS Mincho" w:hAnsi="Trebuchet MS"/>
        </w:rPr>
        <w:t xml:space="preserve"> formulate de </w:t>
      </w:r>
      <w:proofErr w:type="spellStart"/>
      <w:r w:rsidRPr="00792E80">
        <w:rPr>
          <w:rFonts w:ascii="Trebuchet MS" w:eastAsia="MS Mincho" w:hAnsi="Trebuchet MS"/>
        </w:rPr>
        <w:t>Consiliul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Legislativ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referitoare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proiectele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iniţiate</w:t>
      </w:r>
      <w:proofErr w:type="spellEnd"/>
      <w:r w:rsidRPr="00792E80">
        <w:rPr>
          <w:rFonts w:ascii="Trebuchet MS" w:eastAsia="MS Mincho" w:hAnsi="Trebuchet MS"/>
        </w:rPr>
        <w:t xml:space="preserve"> de minister, </w:t>
      </w:r>
      <w:proofErr w:type="spellStart"/>
      <w:r w:rsidRPr="00792E80">
        <w:rPr>
          <w:rFonts w:ascii="Trebuchet MS" w:eastAsia="MS Mincho" w:hAnsi="Trebuchet MS"/>
        </w:rPr>
        <w:t>ţinând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cont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punctul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vedere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exprimat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direcţiile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specialitate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0676A528" w14:textId="120BC16B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Întocmeşte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împreună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direcţiile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specialitate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proiecte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răspuns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observaţiile</w:t>
      </w:r>
      <w:proofErr w:type="spellEnd"/>
      <w:r w:rsidRPr="00792E80">
        <w:rPr>
          <w:rFonts w:ascii="Trebuchet MS" w:eastAsia="MS Mincho" w:hAnsi="Trebuchet MS"/>
        </w:rPr>
        <w:t xml:space="preserve"> formulate de </w:t>
      </w:r>
      <w:proofErr w:type="spellStart"/>
      <w:r w:rsidRPr="00792E80">
        <w:rPr>
          <w:rFonts w:ascii="Trebuchet MS" w:eastAsia="MS Mincho" w:hAnsi="Trebuchet MS"/>
        </w:rPr>
        <w:t>ministerele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avizatoare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referitoare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actele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iniţiate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Ministerul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10AAB2BF" w14:textId="23F12606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Asigură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evidenţa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proiectelor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acte</w:t>
      </w:r>
      <w:proofErr w:type="spellEnd"/>
      <w:r w:rsidRPr="00792E80">
        <w:rPr>
          <w:rFonts w:ascii="Trebuchet MS" w:eastAsia="MS Mincho" w:hAnsi="Trebuchet MS"/>
        </w:rPr>
        <w:t xml:space="preserve"> normative </w:t>
      </w:r>
      <w:proofErr w:type="spellStart"/>
      <w:r w:rsidRPr="00792E80">
        <w:rPr>
          <w:rFonts w:ascii="Trebuchet MS" w:eastAsia="MS Mincho" w:hAnsi="Trebuchet MS"/>
        </w:rPr>
        <w:t>iniţiate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Ministerul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 xml:space="preserve">, care </w:t>
      </w:r>
      <w:proofErr w:type="spellStart"/>
      <w:r w:rsidRPr="00792E80">
        <w:rPr>
          <w:rFonts w:ascii="Trebuchet MS" w:eastAsia="MS Mincho" w:hAnsi="Trebuchet MS"/>
        </w:rPr>
        <w:t>i</w:t>
      </w:r>
      <w:proofErr w:type="spellEnd"/>
      <w:r w:rsidRPr="00792E80">
        <w:rPr>
          <w:rFonts w:ascii="Trebuchet MS" w:eastAsia="MS Mincho" w:hAnsi="Trebuchet MS"/>
        </w:rPr>
        <w:t xml:space="preserve">-au </w:t>
      </w:r>
      <w:proofErr w:type="spellStart"/>
      <w:r w:rsidRPr="00792E80">
        <w:rPr>
          <w:rFonts w:ascii="Trebuchet MS" w:eastAsia="MS Mincho" w:hAnsi="Trebuchet MS"/>
        </w:rPr>
        <w:t>fost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spre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analiză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vederea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avizării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7F97FA3D" w14:textId="53F7ECC2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Formulează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puncte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vedere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juridice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sectorul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</w:t>
      </w:r>
      <w:proofErr w:type="spellEnd"/>
      <w:r w:rsidRPr="00792E80">
        <w:rPr>
          <w:rFonts w:ascii="Trebuchet MS" w:eastAsia="MS Mincho" w:hAnsi="Trebuchet MS"/>
        </w:rPr>
        <w:t xml:space="preserve">, solicitate pe </w:t>
      </w:r>
      <w:proofErr w:type="spellStart"/>
      <w:r w:rsidRPr="00792E80">
        <w:rPr>
          <w:rFonts w:ascii="Trebuchet MS" w:eastAsia="MS Mincho" w:hAnsi="Trebuchet MS"/>
        </w:rPr>
        <w:t>cale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ierarhică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0467E07D" w14:textId="7ED642B7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Analizează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soluționează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lucrările</w:t>
      </w:r>
      <w:proofErr w:type="spellEnd"/>
      <w:r w:rsidRPr="00792E80">
        <w:rPr>
          <w:rFonts w:ascii="Trebuchet MS" w:eastAsia="MS Mincho" w:hAnsi="Trebuchet MS"/>
        </w:rPr>
        <w:t xml:space="preserve"> care </w:t>
      </w:r>
      <w:proofErr w:type="spellStart"/>
      <w:r w:rsidRPr="00792E80">
        <w:rPr>
          <w:rFonts w:ascii="Trebuchet MS" w:eastAsia="MS Mincho" w:hAnsi="Trebuchet MS"/>
        </w:rPr>
        <w:t>îi</w:t>
      </w:r>
      <w:proofErr w:type="spellEnd"/>
      <w:r w:rsidRPr="00792E80">
        <w:rPr>
          <w:rFonts w:ascii="Trebuchet MS" w:eastAsia="MS Mincho" w:hAnsi="Trebuchet MS"/>
        </w:rPr>
        <w:t xml:space="preserve"> sunt </w:t>
      </w:r>
      <w:proofErr w:type="spellStart"/>
      <w:r w:rsidRPr="00792E80">
        <w:rPr>
          <w:rFonts w:ascii="Trebuchet MS" w:eastAsia="MS Mincho" w:hAnsi="Trebuchet MS"/>
        </w:rPr>
        <w:t>repartizate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raport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legislația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incidentă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sectorul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repartizat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201BC54C" w14:textId="1AAA4643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Participă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seminarii</w:t>
      </w:r>
      <w:proofErr w:type="spellEnd"/>
      <w:r w:rsidRPr="00792E80">
        <w:rPr>
          <w:rFonts w:ascii="Trebuchet MS" w:eastAsia="MS Mincho" w:hAnsi="Trebuchet MS"/>
        </w:rPr>
        <w:t>, workshop-</w:t>
      </w:r>
      <w:proofErr w:type="spellStart"/>
      <w:r w:rsidRPr="00792E80">
        <w:rPr>
          <w:rFonts w:ascii="Trebuchet MS" w:eastAsia="MS Mincho" w:hAnsi="Trebuchet MS"/>
        </w:rPr>
        <w:t>uri</w:t>
      </w:r>
      <w:proofErr w:type="spellEnd"/>
      <w:r w:rsidRPr="00792E80">
        <w:rPr>
          <w:rFonts w:ascii="Trebuchet MS" w:eastAsia="MS Mincho" w:hAnsi="Trebuchet MS"/>
        </w:rPr>
        <w:t xml:space="preserve"> care au ca </w:t>
      </w:r>
      <w:proofErr w:type="spellStart"/>
      <w:r w:rsidRPr="00792E80">
        <w:rPr>
          <w:rFonts w:ascii="Trebuchet MS" w:eastAsia="MS Mincho" w:hAnsi="Trebuchet MS"/>
        </w:rPr>
        <w:t>problematică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aspecte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juridice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646CBCB0" w14:textId="23E5A1CC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Participă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schimburi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experienţă</w:t>
      </w:r>
      <w:proofErr w:type="spellEnd"/>
      <w:r w:rsidRPr="00792E80">
        <w:rPr>
          <w:rFonts w:ascii="Trebuchet MS" w:eastAsia="MS Mincho" w:hAnsi="Trebuchet MS"/>
        </w:rPr>
        <w:t xml:space="preserve"> pe </w:t>
      </w:r>
      <w:proofErr w:type="spellStart"/>
      <w:r w:rsidRPr="00792E80">
        <w:rPr>
          <w:rFonts w:ascii="Trebuchet MS" w:eastAsia="MS Mincho" w:hAnsi="Trebuchet MS"/>
        </w:rPr>
        <w:t>probleme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juridice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structurile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similare</w:t>
      </w:r>
      <w:proofErr w:type="spellEnd"/>
      <w:r w:rsidRPr="00792E80">
        <w:rPr>
          <w:rFonts w:ascii="Trebuchet MS" w:eastAsia="MS Mincho" w:hAnsi="Trebuchet MS"/>
        </w:rPr>
        <w:t xml:space="preserve"> din </w:t>
      </w:r>
      <w:proofErr w:type="spellStart"/>
      <w:r w:rsidRPr="00792E80">
        <w:rPr>
          <w:rFonts w:ascii="Trebuchet MS" w:eastAsia="MS Mincho" w:hAnsi="Trebuchet MS"/>
        </w:rPr>
        <w:t>statele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membre</w:t>
      </w:r>
      <w:proofErr w:type="spellEnd"/>
      <w:r w:rsidRPr="00792E80">
        <w:rPr>
          <w:rFonts w:ascii="Trebuchet MS" w:eastAsia="MS Mincho" w:hAnsi="Trebuchet MS"/>
        </w:rPr>
        <w:t xml:space="preserve"> ale </w:t>
      </w:r>
      <w:proofErr w:type="spellStart"/>
      <w:r w:rsidRPr="00792E80">
        <w:rPr>
          <w:rFonts w:ascii="Trebuchet MS" w:eastAsia="MS Mincho" w:hAnsi="Trebuchet MS"/>
        </w:rPr>
        <w:t>Uniunii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Europene</w:t>
      </w:r>
      <w:proofErr w:type="spellEnd"/>
      <w:r w:rsidRPr="00792E80">
        <w:rPr>
          <w:rFonts w:ascii="Trebuchet MS" w:eastAsia="MS Mincho" w:hAnsi="Trebuchet MS"/>
        </w:rPr>
        <w:t xml:space="preserve">, cu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mandatului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aprobat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Mediului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Apelor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Pădurilor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3A8FA21A" w14:textId="0F9EBFE0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Participă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grupurile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lucru</w:t>
      </w:r>
      <w:proofErr w:type="spellEnd"/>
      <w:r w:rsidRPr="00792E80">
        <w:rPr>
          <w:rFonts w:ascii="Trebuchet MS" w:eastAsia="MS Mincho" w:hAnsi="Trebuchet MS"/>
        </w:rPr>
        <w:t xml:space="preserve"> de la </w:t>
      </w:r>
      <w:proofErr w:type="spellStart"/>
      <w:r w:rsidRPr="00792E80">
        <w:rPr>
          <w:rFonts w:ascii="Trebuchet MS" w:eastAsia="MS Mincho" w:hAnsi="Trebuchet MS"/>
        </w:rPr>
        <w:t>nivelul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Comisiei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Europene</w:t>
      </w:r>
      <w:proofErr w:type="spellEnd"/>
      <w:r w:rsidRPr="00792E80">
        <w:rPr>
          <w:rFonts w:ascii="Trebuchet MS" w:eastAsia="MS Mincho" w:hAnsi="Trebuchet MS"/>
        </w:rPr>
        <w:t>/</w:t>
      </w:r>
      <w:proofErr w:type="spellStart"/>
      <w:r w:rsidRPr="00792E80">
        <w:rPr>
          <w:rFonts w:ascii="Trebuchet MS" w:eastAsia="MS Mincho" w:hAnsi="Trebuchet MS"/>
        </w:rPr>
        <w:t>Consiliului</w:t>
      </w:r>
      <w:proofErr w:type="spellEnd"/>
      <w:r w:rsidRPr="00792E80">
        <w:rPr>
          <w:rFonts w:ascii="Trebuchet MS" w:eastAsia="MS Mincho" w:hAnsi="Trebuchet MS"/>
        </w:rPr>
        <w:t xml:space="preserve"> UE;</w:t>
      </w:r>
    </w:p>
    <w:p w14:paraId="334A8415" w14:textId="7B2A7E57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Colaborează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salariaţii</w:t>
      </w:r>
      <w:proofErr w:type="spellEnd"/>
      <w:r w:rsidRPr="00792E80">
        <w:rPr>
          <w:rFonts w:ascii="Trebuchet MS" w:eastAsia="MS Mincho" w:hAnsi="Trebuchet MS"/>
        </w:rPr>
        <w:t xml:space="preserve"> din </w:t>
      </w:r>
      <w:proofErr w:type="spellStart"/>
      <w:r w:rsidRPr="00792E80">
        <w:rPr>
          <w:rFonts w:ascii="Trebuchet MS" w:eastAsia="MS Mincho" w:hAnsi="Trebuchet MS"/>
        </w:rPr>
        <w:t>celelalte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compartimente</w:t>
      </w:r>
      <w:proofErr w:type="spellEnd"/>
      <w:r w:rsidRPr="00792E80">
        <w:rPr>
          <w:rFonts w:ascii="Trebuchet MS" w:eastAsia="MS Mincho" w:hAnsi="Trebuchet MS"/>
        </w:rPr>
        <w:t xml:space="preserve"> din minister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limitele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sarcinilor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dispoziţiilor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primite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4CB9DBCA" w14:textId="1171343C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Răspunde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cunoaşterea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însuşirea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respectarea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prevederilor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legale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vigoare</w:t>
      </w:r>
      <w:proofErr w:type="spellEnd"/>
      <w:r w:rsidRPr="00792E80">
        <w:rPr>
          <w:rFonts w:ascii="Trebuchet MS" w:eastAsia="MS Mincho" w:hAnsi="Trebuchet MS"/>
        </w:rPr>
        <w:t xml:space="preserve"> cu </w:t>
      </w:r>
      <w:proofErr w:type="spellStart"/>
      <w:r w:rsidRPr="00792E80">
        <w:rPr>
          <w:rFonts w:ascii="Trebuchet MS" w:eastAsia="MS Mincho" w:hAnsi="Trebuchet MS"/>
        </w:rPr>
        <w:t>privire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acţiunile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activităţile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specifice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postului</w:t>
      </w:r>
      <w:proofErr w:type="spellEnd"/>
      <w:r w:rsidRPr="00792E80">
        <w:rPr>
          <w:rFonts w:ascii="Trebuchet MS" w:eastAsia="MS Mincho" w:hAnsi="Trebuchet MS"/>
        </w:rPr>
        <w:t xml:space="preserve"> pe care </w:t>
      </w:r>
      <w:proofErr w:type="spellStart"/>
      <w:r w:rsidRPr="00792E80">
        <w:rPr>
          <w:rFonts w:ascii="Trebuchet MS" w:eastAsia="MS Mincho" w:hAnsi="Trebuchet MS"/>
        </w:rPr>
        <w:t>îl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ocupă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1131BD23" w14:textId="0C4169BA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Asigură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pregătirea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materialelor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pentru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ședința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pregătitoare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ședința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lucru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Guvernului</w:t>
      </w:r>
      <w:proofErr w:type="spellEnd"/>
      <w:r w:rsidRPr="00792E80">
        <w:rPr>
          <w:rFonts w:ascii="Trebuchet MS" w:eastAsia="MS Mincho" w:hAnsi="Trebuchet MS"/>
        </w:rPr>
        <w:t xml:space="preserve">; </w:t>
      </w:r>
    </w:p>
    <w:p w14:paraId="3C3198A5" w14:textId="78600DE7" w:rsidR="001E1C1F" w:rsidRDefault="001E1C1F" w:rsidP="00E868B4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22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Execută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alte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sarcini</w:t>
      </w:r>
      <w:proofErr w:type="spellEnd"/>
      <w:r w:rsidRPr="00792E80">
        <w:rPr>
          <w:rFonts w:ascii="Trebuchet MS" w:eastAsia="MS Mincho" w:hAnsi="Trebuchet MS"/>
        </w:rPr>
        <w:t xml:space="preserve"> legate de </w:t>
      </w:r>
      <w:proofErr w:type="spellStart"/>
      <w:r w:rsidRPr="00792E80">
        <w:rPr>
          <w:rFonts w:ascii="Trebuchet MS" w:eastAsia="MS Mincho" w:hAnsi="Trebuchet MS"/>
        </w:rPr>
        <w:t>atribuţiile</w:t>
      </w:r>
      <w:proofErr w:type="spellEnd"/>
      <w:r w:rsidRPr="00792E80">
        <w:rPr>
          <w:rFonts w:ascii="Trebuchet MS" w:eastAsia="MS Mincho" w:hAnsi="Trebuchet MS"/>
        </w:rPr>
        <w:t xml:space="preserve"> pe care le </w:t>
      </w:r>
      <w:proofErr w:type="spellStart"/>
      <w:r w:rsidRPr="00792E80">
        <w:rPr>
          <w:rFonts w:ascii="Trebuchet MS" w:eastAsia="MS Mincho" w:hAnsi="Trebuchet MS"/>
        </w:rPr>
        <w:t>exercită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dispuse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direcţiei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sau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către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instituţiei</w:t>
      </w:r>
      <w:proofErr w:type="spellEnd"/>
      <w:r w:rsidRPr="00792E80">
        <w:rPr>
          <w:rFonts w:ascii="Trebuchet MS" w:eastAsia="MS Mincho" w:hAnsi="Trebuchet MS"/>
        </w:rPr>
        <w:t>;</w:t>
      </w:r>
    </w:p>
    <w:p w14:paraId="518F8310" w14:textId="632249AA" w:rsidR="001E1C1F" w:rsidRDefault="001E1C1F" w:rsidP="00286FCA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509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Asigură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implementarea</w:t>
      </w:r>
      <w:proofErr w:type="spellEnd"/>
      <w:r w:rsidRPr="00792E80">
        <w:rPr>
          <w:rFonts w:ascii="Trebuchet MS" w:eastAsia="MS Mincho" w:hAnsi="Trebuchet MS"/>
        </w:rPr>
        <w:t xml:space="preserve"> la </w:t>
      </w:r>
      <w:proofErr w:type="spellStart"/>
      <w:r w:rsidRPr="00792E80">
        <w:rPr>
          <w:rFonts w:ascii="Trebuchet MS" w:eastAsia="MS Mincho" w:hAnsi="Trebuchet MS"/>
        </w:rPr>
        <w:t>nivelul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serviciului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Sistemul</w:t>
      </w:r>
      <w:proofErr w:type="spellEnd"/>
      <w:r w:rsidRPr="00792E80">
        <w:rPr>
          <w:rFonts w:ascii="Trebuchet MS" w:eastAsia="MS Mincho" w:hAnsi="Trebuchet MS"/>
        </w:rPr>
        <w:t xml:space="preserve"> de Control Intern/Managerial</w:t>
      </w:r>
      <w:r w:rsidR="00792E80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şi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măsurile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Strategiei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Naţionale</w:t>
      </w:r>
      <w:proofErr w:type="spellEnd"/>
      <w:r w:rsidRPr="001E1C1F">
        <w:rPr>
          <w:rFonts w:ascii="Trebuchet MS" w:eastAsia="MS Mincho" w:hAnsi="Trebuchet MS"/>
        </w:rPr>
        <w:t xml:space="preserve"> </w:t>
      </w:r>
      <w:proofErr w:type="spellStart"/>
      <w:r w:rsidRPr="001E1C1F">
        <w:rPr>
          <w:rFonts w:ascii="Trebuchet MS" w:eastAsia="MS Mincho" w:hAnsi="Trebuchet MS"/>
        </w:rPr>
        <w:t>Anticorupţie</w:t>
      </w:r>
      <w:proofErr w:type="spellEnd"/>
      <w:r w:rsidRPr="001E1C1F">
        <w:rPr>
          <w:rFonts w:ascii="Trebuchet MS" w:eastAsia="MS Mincho" w:hAnsi="Trebuchet MS"/>
        </w:rPr>
        <w:t>;</w:t>
      </w:r>
    </w:p>
    <w:p w14:paraId="09A3E4AB" w14:textId="557F9F11" w:rsidR="001E1C1F" w:rsidRPr="00792E80" w:rsidRDefault="001E1C1F" w:rsidP="00792E80">
      <w:pPr>
        <w:pStyle w:val="List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right="-509" w:hanging="77"/>
        <w:jc w:val="both"/>
        <w:rPr>
          <w:rFonts w:ascii="Trebuchet MS" w:eastAsia="MS Mincho" w:hAnsi="Trebuchet MS"/>
        </w:rPr>
      </w:pPr>
      <w:proofErr w:type="spellStart"/>
      <w:r w:rsidRPr="00792E80">
        <w:rPr>
          <w:rFonts w:ascii="Trebuchet MS" w:eastAsia="MS Mincho" w:hAnsi="Trebuchet MS"/>
        </w:rPr>
        <w:t>Îndeplineşte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alte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sarcini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şi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atribuţii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dispuse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conducerea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directiei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respectiv</w:t>
      </w:r>
      <w:proofErr w:type="spellEnd"/>
      <w:r w:rsidRPr="00792E80">
        <w:rPr>
          <w:rFonts w:ascii="Trebuchet MS" w:eastAsia="MS Mincho" w:hAnsi="Trebuchet MS"/>
        </w:rPr>
        <w:t xml:space="preserve"> a </w:t>
      </w:r>
      <w:proofErr w:type="spellStart"/>
      <w:r w:rsidRPr="00792E80">
        <w:rPr>
          <w:rFonts w:ascii="Trebuchet MS" w:eastAsia="MS Mincho" w:hAnsi="Trebuchet MS"/>
        </w:rPr>
        <w:t>ministerului</w:t>
      </w:r>
      <w:proofErr w:type="spellEnd"/>
      <w:r w:rsidRPr="00792E80">
        <w:rPr>
          <w:rFonts w:ascii="Trebuchet MS" w:eastAsia="MS Mincho" w:hAnsi="Trebuchet MS"/>
        </w:rPr>
        <w:t xml:space="preserve">, </w:t>
      </w:r>
      <w:proofErr w:type="spellStart"/>
      <w:r w:rsidRPr="00792E80">
        <w:rPr>
          <w:rFonts w:ascii="Trebuchet MS" w:eastAsia="MS Mincho" w:hAnsi="Trebuchet MS"/>
        </w:rPr>
        <w:t>în</w:t>
      </w:r>
      <w:proofErr w:type="spellEnd"/>
      <w:r w:rsidRPr="00792E80">
        <w:rPr>
          <w:rFonts w:ascii="Trebuchet MS" w:eastAsia="MS Mincho" w:hAnsi="Trebuchet MS"/>
        </w:rPr>
        <w:t xml:space="preserve"> </w:t>
      </w:r>
      <w:proofErr w:type="spellStart"/>
      <w:r w:rsidRPr="00792E80">
        <w:rPr>
          <w:rFonts w:ascii="Trebuchet MS" w:eastAsia="MS Mincho" w:hAnsi="Trebuchet MS"/>
        </w:rPr>
        <w:t>domeniul</w:t>
      </w:r>
      <w:proofErr w:type="spellEnd"/>
      <w:r w:rsidRPr="00792E80">
        <w:rPr>
          <w:rFonts w:ascii="Trebuchet MS" w:eastAsia="MS Mincho" w:hAnsi="Trebuchet MS"/>
        </w:rPr>
        <w:t xml:space="preserve"> de </w:t>
      </w:r>
      <w:proofErr w:type="spellStart"/>
      <w:r w:rsidRPr="00792E80">
        <w:rPr>
          <w:rFonts w:ascii="Trebuchet MS" w:eastAsia="MS Mincho" w:hAnsi="Trebuchet MS"/>
        </w:rPr>
        <w:t>competenţă</w:t>
      </w:r>
      <w:proofErr w:type="spellEnd"/>
      <w:r w:rsidRPr="00792E80">
        <w:rPr>
          <w:rFonts w:ascii="Trebuchet MS" w:eastAsia="MS Mincho" w:hAnsi="Trebuchet MS"/>
        </w:rPr>
        <w:t>.</w:t>
      </w:r>
    </w:p>
    <w:p w14:paraId="547D7221" w14:textId="77777777" w:rsidR="00143175" w:rsidRPr="00B44DAA" w:rsidRDefault="00143175" w:rsidP="00E868B4">
      <w:pPr>
        <w:tabs>
          <w:tab w:val="left" w:pos="195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B92AEBB" w14:textId="16BE988D" w:rsidR="0060073D" w:rsidRDefault="0060073D" w:rsidP="00792E80">
      <w:pPr>
        <w:ind w:left="851"/>
        <w:jc w:val="both"/>
        <w:rPr>
          <w:rFonts w:ascii="Trebuchet MS" w:eastAsia="MS Mincho" w:hAnsi="Trebuchet MS"/>
          <w:b/>
          <w:bCs/>
          <w:sz w:val="23"/>
          <w:szCs w:val="23"/>
        </w:rPr>
      </w:pPr>
      <w:proofErr w:type="spellStart"/>
      <w:r w:rsidRPr="00B44DAA">
        <w:rPr>
          <w:rFonts w:ascii="Trebuchet MS" w:eastAsia="MS Mincho" w:hAnsi="Trebuchet MS"/>
          <w:b/>
          <w:bCs/>
          <w:sz w:val="23"/>
          <w:szCs w:val="23"/>
        </w:rPr>
        <w:t>Bibliobrafie</w:t>
      </w:r>
      <w:proofErr w:type="spellEnd"/>
      <w:r w:rsidRPr="00B44DAA">
        <w:rPr>
          <w:rFonts w:ascii="Trebuchet MS" w:eastAsia="MS Mincho" w:hAnsi="Trebuchet MS"/>
          <w:b/>
          <w:bCs/>
          <w:sz w:val="23"/>
          <w:szCs w:val="23"/>
        </w:rPr>
        <w:t>:</w:t>
      </w:r>
    </w:p>
    <w:p w14:paraId="28EF1A7D" w14:textId="77777777" w:rsidR="008A719B" w:rsidRPr="00B44DAA" w:rsidRDefault="008A719B" w:rsidP="00792E80">
      <w:pPr>
        <w:ind w:left="851" w:hanging="425"/>
        <w:jc w:val="both"/>
        <w:rPr>
          <w:rFonts w:ascii="Trebuchet MS" w:eastAsia="MS Mincho" w:hAnsi="Trebuchet MS"/>
          <w:b/>
          <w:bCs/>
          <w:sz w:val="23"/>
          <w:szCs w:val="23"/>
        </w:rPr>
      </w:pPr>
    </w:p>
    <w:p w14:paraId="0FCF3183" w14:textId="77777777" w:rsidR="00E868B4" w:rsidRDefault="00E868B4" w:rsidP="00792E80">
      <w:pPr>
        <w:numPr>
          <w:ilvl w:val="0"/>
          <w:numId w:val="17"/>
        </w:numPr>
        <w:tabs>
          <w:tab w:val="left" w:pos="284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Constituția României, republicată; </w:t>
      </w:r>
    </w:p>
    <w:p w14:paraId="1AAB15A1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Titlul I și II ale părții a VI-a din Ordonanța de urgență a Guvernului nr.57/2019 privind Codul administrativ, cu modificările și completările ulterioare;</w:t>
      </w:r>
    </w:p>
    <w:p w14:paraId="30698D51" w14:textId="77777777" w:rsidR="00E868B4" w:rsidRDefault="00E868B4" w:rsidP="00792E80">
      <w:pPr>
        <w:numPr>
          <w:ilvl w:val="0"/>
          <w:numId w:val="17"/>
        </w:numPr>
        <w:ind w:left="851" w:hanging="425"/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 xml:space="preserve">Ordonanța Guvernului nr.137/2000, privind prevenirea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</w:t>
      </w:r>
      <w:proofErr w:type="spellStart"/>
      <w:r>
        <w:rPr>
          <w:rFonts w:ascii="Trebuchet MS" w:eastAsia="MS Mincho" w:hAnsi="Trebuchet MS"/>
        </w:rPr>
        <w:t>sancţionarea</w:t>
      </w:r>
      <w:proofErr w:type="spellEnd"/>
      <w:r>
        <w:rPr>
          <w:rFonts w:ascii="Trebuchet MS" w:eastAsia="MS Mincho" w:hAnsi="Trebuchet MS"/>
        </w:rPr>
        <w:t xml:space="preserve"> tuturor formelor de discriminare, republicată, cu modificările și completările ulterioare;</w:t>
      </w:r>
    </w:p>
    <w:p w14:paraId="5C5F2F5F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MS Mincho" w:hAnsi="Trebuchet MS"/>
        </w:rPr>
        <w:t xml:space="preserve">Legea nr.202/2002 privind egalitatea de </w:t>
      </w:r>
      <w:proofErr w:type="spellStart"/>
      <w:r>
        <w:rPr>
          <w:rFonts w:ascii="Trebuchet MS" w:eastAsia="MS Mincho" w:hAnsi="Trebuchet MS"/>
        </w:rPr>
        <w:t>şanse</w:t>
      </w:r>
      <w:proofErr w:type="spellEnd"/>
      <w:r>
        <w:rPr>
          <w:rFonts w:ascii="Trebuchet MS" w:eastAsia="MS Mincho" w:hAnsi="Trebuchet MS"/>
        </w:rPr>
        <w:t xml:space="preserve">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de tratament între femei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</w:t>
      </w:r>
      <w:proofErr w:type="spellStart"/>
      <w:r>
        <w:rPr>
          <w:rFonts w:ascii="Trebuchet MS" w:eastAsia="MS Mincho" w:hAnsi="Trebuchet MS"/>
        </w:rPr>
        <w:t>bărbaţi</w:t>
      </w:r>
      <w:proofErr w:type="spellEnd"/>
      <w:r>
        <w:rPr>
          <w:rFonts w:ascii="Trebuchet MS" w:eastAsia="MS Mincho" w:hAnsi="Trebuchet MS"/>
        </w:rPr>
        <w:t xml:space="preserve">, republicată, cu modificările </w:t>
      </w:r>
      <w:proofErr w:type="spellStart"/>
      <w:r>
        <w:rPr>
          <w:rFonts w:ascii="Trebuchet MS" w:eastAsia="MS Mincho" w:hAnsi="Trebuchet MS"/>
        </w:rPr>
        <w:t>şi</w:t>
      </w:r>
      <w:proofErr w:type="spellEnd"/>
      <w:r>
        <w:rPr>
          <w:rFonts w:ascii="Trebuchet MS" w:eastAsia="MS Mincho" w:hAnsi="Trebuchet MS"/>
        </w:rPr>
        <w:t xml:space="preserve"> completările ulterioare;</w:t>
      </w:r>
    </w:p>
    <w:p w14:paraId="4AA92C46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Hotărârea Guvernului nr.43/2020 privind organizarea și funcționarea Ministerului Mediului, Apelor și Pădurilor, cu modificările și completările ulterioare;</w:t>
      </w:r>
    </w:p>
    <w:p w14:paraId="57144E53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Legea nr.24/2000 privind normele de tehnică legislativă pentru elaborarea actelor normative, republicată, cu modificările și completările ulterioare; </w:t>
      </w:r>
    </w:p>
    <w:p w14:paraId="410D9846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Hotărârea Guvernului nr.443/2022 pentru aprobarea </w:t>
      </w:r>
      <w:proofErr w:type="spellStart"/>
      <w:r>
        <w:rPr>
          <w:rFonts w:ascii="Trebuchet MS" w:hAnsi="Trebuchet MS"/>
        </w:rPr>
        <w:t>conţinutului</w:t>
      </w:r>
      <w:proofErr w:type="spellEnd"/>
      <w:r>
        <w:rPr>
          <w:rFonts w:ascii="Trebuchet MS" w:hAnsi="Trebuchet MS"/>
        </w:rPr>
        <w:t xml:space="preserve"> instrumentului de prezentare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motivare, a structurii raportului privind implementarea actelor normative, a </w:t>
      </w:r>
      <w:proofErr w:type="spellStart"/>
      <w:r>
        <w:rPr>
          <w:rFonts w:ascii="Trebuchet MS" w:hAnsi="Trebuchet MS"/>
        </w:rPr>
        <w:t>instrucţiunilor</w:t>
      </w:r>
      <w:proofErr w:type="spellEnd"/>
      <w:r>
        <w:rPr>
          <w:rFonts w:ascii="Trebuchet MS" w:hAnsi="Trebuchet MS"/>
        </w:rPr>
        <w:t xml:space="preserve"> metodologice pentru realizarea evaluării impactului, precum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pentru </w:t>
      </w:r>
      <w:proofErr w:type="spellStart"/>
      <w:r>
        <w:rPr>
          <w:rFonts w:ascii="Trebuchet MS" w:hAnsi="Trebuchet MS"/>
        </w:rPr>
        <w:t>înfiinţarea</w:t>
      </w:r>
      <w:proofErr w:type="spellEnd"/>
      <w:r>
        <w:rPr>
          <w:rFonts w:ascii="Trebuchet MS" w:hAnsi="Trebuchet MS"/>
        </w:rPr>
        <w:t xml:space="preserve"> Consiliului consultativ pentru evaluarea impactului actelor normative; </w:t>
      </w:r>
    </w:p>
    <w:p w14:paraId="41979244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Hotărârea Guvernului nr.561/2009 pentru aprobarea Regulamentului privind procedurile, la nivelul Guvernului, pentru elaborarea, avizarea și prezentarea proiectelor de documente de politici publice, a proiectelor de acte normative, precum și a altor documente, în vederea adoptării/aprobării, cu modificările ulterioare;</w:t>
      </w:r>
    </w:p>
    <w:p w14:paraId="6ED31690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Legea nr. 46/2008 privind Codul Silvic, republicată, cu modificările și completările ulterioare;</w:t>
      </w:r>
    </w:p>
    <w:p w14:paraId="331586AD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t>Legea apelor nr.107/1996, cu modificările și completările ulterioare;</w:t>
      </w:r>
    </w:p>
    <w:p w14:paraId="5BDC7822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lastRenderedPageBreak/>
        <w:t>Legea nr.292/2018 privind evaluarea impactului anumitor proiecte publice și private asupra mediului, cu modificările ulterioare;</w:t>
      </w:r>
    </w:p>
    <w:p w14:paraId="33F98FA9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>Hotărârea Guvernului nr.1076/2004 privind stabilirea procedurii de realizare a evaluării de mediu pentru planuri și programe, cu modificările ulterioare;</w:t>
      </w:r>
    </w:p>
    <w:p w14:paraId="08092209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/>
        </w:rPr>
        <w:t xml:space="preserve">Ordonanța de urgență a Guvernului nr.92/2021 </w:t>
      </w:r>
      <w:r>
        <w:rPr>
          <w:rFonts w:ascii="Trebuchet MS" w:hAnsi="Trebuchet MS" w:cs="Calibri"/>
          <w:color w:val="333333"/>
          <w:shd w:val="clear" w:color="auto" w:fill="FFFFFF"/>
        </w:rPr>
        <w:t>privind regimul deșeurilor;</w:t>
      </w:r>
    </w:p>
    <w:p w14:paraId="616B6C5D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 w:cs="Calibri"/>
          <w:color w:val="333333"/>
          <w:shd w:val="clear" w:color="auto" w:fill="FFFFFF"/>
        </w:rPr>
        <w:t>Legea nr.278/2013 privind emisiile industriale, cu modificările ulterioare;</w:t>
      </w:r>
    </w:p>
    <w:p w14:paraId="7129155B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hAnsi="Trebuchet MS" w:cs="Calibri"/>
          <w:color w:val="333333"/>
          <w:shd w:val="clear" w:color="auto" w:fill="FFFFFF"/>
        </w:rPr>
        <w:t>Legea nr.59/2016 privind controlul asupra pericolelor de accident major în care sunt implicate substanțe periculoase, cu modificările și completările ulterioare;</w:t>
      </w:r>
    </w:p>
    <w:p w14:paraId="502541A3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proofErr w:type="spellStart"/>
      <w:r>
        <w:rPr>
          <w:rFonts w:ascii="Trebuchet MS" w:eastAsia="Times New Roman" w:hAnsi="Trebuchet MS"/>
          <w:bCs/>
          <w:lang w:eastAsia="ro-RO"/>
        </w:rPr>
        <w:t>Ordonanţa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Cs/>
          <w:lang w:eastAsia="ro-RO"/>
        </w:rPr>
        <w:t>urgenţă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a Guvernului nr.57/2007 privind regimul ariilor naturale protejate, conservarea habitatelor naturale, a florei </w:t>
      </w:r>
      <w:proofErr w:type="spellStart"/>
      <w:r>
        <w:rPr>
          <w:rFonts w:ascii="Trebuchet MS" w:eastAsia="Times New Roman" w:hAnsi="Trebuchet MS"/>
          <w:bCs/>
          <w:lang w:eastAsia="ro-RO"/>
        </w:rPr>
        <w:t>şi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faunei sălbatice, cu modificările și completările ulterioare;</w:t>
      </w:r>
    </w:p>
    <w:p w14:paraId="4053F48A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proofErr w:type="spellStart"/>
      <w:r>
        <w:rPr>
          <w:rFonts w:ascii="Trebuchet MS" w:eastAsia="Times New Roman" w:hAnsi="Trebuchet MS"/>
          <w:bCs/>
          <w:lang w:eastAsia="ro-RO"/>
        </w:rPr>
        <w:t>Ordonanţa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Cs/>
          <w:lang w:eastAsia="ro-RO"/>
        </w:rPr>
        <w:t>urgenţă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a Guvernului nr.195/2005 privind </w:t>
      </w:r>
      <w:proofErr w:type="spellStart"/>
      <w:r>
        <w:rPr>
          <w:rFonts w:ascii="Trebuchet MS" w:eastAsia="Times New Roman" w:hAnsi="Trebuchet MS"/>
          <w:bCs/>
          <w:lang w:eastAsia="ro-RO"/>
        </w:rPr>
        <w:t>protecţia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mediului, aprobată cu modificări și completări prin Legea nr.265/2006, cu modificările și completările ulterioare; </w:t>
      </w:r>
    </w:p>
    <w:p w14:paraId="6FD9224E" w14:textId="77777777" w:rsidR="00E868B4" w:rsidRDefault="00E868B4" w:rsidP="00792E80">
      <w:pPr>
        <w:numPr>
          <w:ilvl w:val="0"/>
          <w:numId w:val="17"/>
        </w:numPr>
        <w:tabs>
          <w:tab w:val="left" w:pos="360"/>
        </w:tabs>
        <w:ind w:left="851" w:hanging="425"/>
        <w:contextualSpacing/>
        <w:jc w:val="both"/>
        <w:rPr>
          <w:rFonts w:ascii="Trebuchet MS" w:eastAsia="Times New Roman" w:hAnsi="Trebuchet MS"/>
          <w:bCs/>
          <w:lang w:eastAsia="ro-RO"/>
        </w:rPr>
      </w:pPr>
      <w:proofErr w:type="spellStart"/>
      <w:r>
        <w:rPr>
          <w:rFonts w:ascii="Trebuchet MS" w:eastAsia="Times New Roman" w:hAnsi="Trebuchet MS"/>
          <w:bCs/>
          <w:lang w:eastAsia="ro-RO"/>
        </w:rPr>
        <w:t>Ordonanţa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Cs/>
          <w:lang w:eastAsia="ro-RO"/>
        </w:rPr>
        <w:t>urgenţă</w:t>
      </w:r>
      <w:proofErr w:type="spellEnd"/>
      <w:r>
        <w:rPr>
          <w:rFonts w:ascii="Trebuchet MS" w:eastAsia="Times New Roman" w:hAnsi="Trebuchet MS"/>
          <w:bCs/>
          <w:lang w:eastAsia="ro-RO"/>
        </w:rPr>
        <w:t xml:space="preserve"> a Guvernului nr.196/2005 privind Fondul pentru mediu,  aprobată cu modificări și completări prin Legea nr.105/2006, cu modificările și completările ulterioare.</w:t>
      </w:r>
    </w:p>
    <w:p w14:paraId="69169B82" w14:textId="77777777" w:rsidR="0060073D" w:rsidRPr="00B44DAA" w:rsidRDefault="0060073D" w:rsidP="00792E80">
      <w:pPr>
        <w:ind w:left="851" w:hanging="425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Cs/>
          <w:sz w:val="23"/>
          <w:szCs w:val="23"/>
        </w:rPr>
        <w:t>NOTĂ: Actele</w:t>
      </w:r>
      <w:r w:rsidRPr="00B44DAA">
        <w:rPr>
          <w:rFonts w:ascii="Trebuchet MS" w:hAnsi="Trebuchet MS"/>
          <w:sz w:val="23"/>
          <w:szCs w:val="23"/>
        </w:rPr>
        <w:t xml:space="preserve"> normative se completează cu reglementările legale de completare și modificare a acestora, precum și cu republicările ulterioare.</w:t>
      </w:r>
    </w:p>
    <w:p w14:paraId="77E28A2C" w14:textId="77777777" w:rsidR="0060073D" w:rsidRPr="00B44DAA" w:rsidRDefault="0060073D" w:rsidP="00E868B4">
      <w:pPr>
        <w:jc w:val="both"/>
        <w:rPr>
          <w:rFonts w:ascii="Trebuchet MS" w:eastAsia="MS Mincho" w:hAnsi="Trebuchet MS"/>
          <w:sz w:val="23"/>
          <w:szCs w:val="23"/>
        </w:rPr>
      </w:pPr>
    </w:p>
    <w:p w14:paraId="379A26A2" w14:textId="77777777" w:rsidR="00B44DAA" w:rsidRPr="00B44DAA" w:rsidRDefault="00B44DAA" w:rsidP="00E868B4">
      <w:pPr>
        <w:jc w:val="both"/>
        <w:rPr>
          <w:rFonts w:ascii="Trebuchet MS" w:eastAsia="MS Mincho" w:hAnsi="Trebuchet MS"/>
          <w:sz w:val="23"/>
          <w:szCs w:val="23"/>
        </w:rPr>
      </w:pPr>
    </w:p>
    <w:p w14:paraId="62818889" w14:textId="77777777" w:rsidR="008A719B" w:rsidRPr="0097049B" w:rsidRDefault="008A719B" w:rsidP="008A719B">
      <w:pPr>
        <w:pStyle w:val="Listparagraf"/>
        <w:widowControl w:val="0"/>
        <w:autoSpaceDE w:val="0"/>
        <w:autoSpaceDN w:val="0"/>
        <w:adjustRightInd w:val="0"/>
        <w:ind w:left="790"/>
        <w:jc w:val="both"/>
        <w:rPr>
          <w:rFonts w:ascii="Trebuchet MS" w:hAnsi="Trebuchet MS"/>
          <w:b/>
          <w:bCs/>
          <w:lang w:val="ro-RO"/>
        </w:rPr>
      </w:pPr>
      <w:r w:rsidRPr="0097049B">
        <w:rPr>
          <w:rFonts w:ascii="Trebuchet MS" w:eastAsia="MS Mincho" w:hAnsi="Trebuchet MS"/>
          <w:b/>
          <w:bCs/>
          <w:lang w:val="ro-RO"/>
        </w:rPr>
        <w:t>Tematică;</w:t>
      </w:r>
    </w:p>
    <w:p w14:paraId="1E5FDD04" w14:textId="77777777" w:rsidR="008A719B" w:rsidRPr="0097049B" w:rsidRDefault="008A719B" w:rsidP="008A719B">
      <w:pPr>
        <w:pStyle w:val="Listparagraf"/>
        <w:numPr>
          <w:ilvl w:val="0"/>
          <w:numId w:val="18"/>
        </w:numPr>
        <w:spacing w:after="160"/>
        <w:contextualSpacing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Drepturile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libertăţile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îndatoririle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fundamentale</w:t>
      </w:r>
      <w:proofErr w:type="spellEnd"/>
      <w:r w:rsidRPr="0097049B">
        <w:rPr>
          <w:rFonts w:ascii="Trebuchet MS" w:hAnsi="Trebuchet MS"/>
          <w:bCs/>
        </w:rPr>
        <w:t>;</w:t>
      </w:r>
    </w:p>
    <w:p w14:paraId="5EAEB5D9" w14:textId="77777777" w:rsidR="008A719B" w:rsidRPr="0097049B" w:rsidRDefault="008A719B" w:rsidP="008A719B">
      <w:pPr>
        <w:pStyle w:val="Listparagraf"/>
        <w:numPr>
          <w:ilvl w:val="0"/>
          <w:numId w:val="18"/>
        </w:numPr>
        <w:spacing w:after="160"/>
        <w:contextualSpacing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Funcţia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publică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funcţionarul</w:t>
      </w:r>
      <w:proofErr w:type="spellEnd"/>
      <w:r w:rsidRPr="0097049B">
        <w:rPr>
          <w:rFonts w:ascii="Trebuchet MS" w:hAnsi="Trebuchet MS"/>
          <w:bCs/>
        </w:rPr>
        <w:t xml:space="preserve"> public. </w:t>
      </w:r>
      <w:proofErr w:type="spellStart"/>
      <w:r w:rsidRPr="0097049B">
        <w:rPr>
          <w:rFonts w:ascii="Trebuchet MS" w:hAnsi="Trebuchet MS"/>
          <w:bCs/>
        </w:rPr>
        <w:t>Statutul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funcționarilor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publici</w:t>
      </w:r>
      <w:proofErr w:type="spellEnd"/>
      <w:r w:rsidRPr="0097049B">
        <w:rPr>
          <w:rFonts w:ascii="Trebuchet MS" w:hAnsi="Trebuchet MS"/>
          <w:bCs/>
        </w:rPr>
        <w:t>;</w:t>
      </w:r>
    </w:p>
    <w:p w14:paraId="6F83260A" w14:textId="77777777" w:rsidR="008A719B" w:rsidRPr="0097049B" w:rsidRDefault="008A719B" w:rsidP="008A719B">
      <w:pPr>
        <w:pStyle w:val="Listparagraf"/>
        <w:numPr>
          <w:ilvl w:val="0"/>
          <w:numId w:val="18"/>
        </w:numPr>
        <w:spacing w:after="160"/>
        <w:contextualSpacing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Egalitatea</w:t>
      </w:r>
      <w:proofErr w:type="spellEnd"/>
      <w:r w:rsidRPr="0097049B">
        <w:rPr>
          <w:rFonts w:ascii="Trebuchet MS" w:hAnsi="Trebuchet MS"/>
          <w:bCs/>
        </w:rPr>
        <w:t xml:space="preserve"> de </w:t>
      </w:r>
      <w:proofErr w:type="spellStart"/>
      <w:r w:rsidRPr="0097049B">
        <w:rPr>
          <w:rFonts w:ascii="Trebuchet MS" w:hAnsi="Trebuchet MS"/>
          <w:bCs/>
        </w:rPr>
        <w:t>șanse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de </w:t>
      </w:r>
      <w:proofErr w:type="spellStart"/>
      <w:r w:rsidRPr="0097049B">
        <w:rPr>
          <w:rFonts w:ascii="Trebuchet MS" w:hAnsi="Trebuchet MS"/>
          <w:bCs/>
        </w:rPr>
        <w:t>tratament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între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femei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bărbați</w:t>
      </w:r>
      <w:proofErr w:type="spellEnd"/>
      <w:r w:rsidRPr="0097049B">
        <w:rPr>
          <w:rFonts w:ascii="Trebuchet MS" w:hAnsi="Trebuchet MS"/>
          <w:bCs/>
        </w:rPr>
        <w:t>;</w:t>
      </w:r>
    </w:p>
    <w:p w14:paraId="1557302B" w14:textId="77777777" w:rsidR="008A719B" w:rsidRPr="0097049B" w:rsidRDefault="008A719B" w:rsidP="008A719B">
      <w:pPr>
        <w:pStyle w:val="Listparagraf"/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Norme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privind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respectarea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demnităţii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umane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protecţia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drepturilor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libertăţilor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fundamentale</w:t>
      </w:r>
      <w:proofErr w:type="spellEnd"/>
      <w:r w:rsidRPr="0097049B">
        <w:rPr>
          <w:rFonts w:ascii="Trebuchet MS" w:hAnsi="Trebuchet MS"/>
          <w:bCs/>
        </w:rPr>
        <w:t xml:space="preserve"> ale </w:t>
      </w:r>
      <w:proofErr w:type="spellStart"/>
      <w:r w:rsidRPr="0097049B">
        <w:rPr>
          <w:rFonts w:ascii="Trebuchet MS" w:hAnsi="Trebuchet MS"/>
          <w:bCs/>
        </w:rPr>
        <w:t>omului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prevenirii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combaterii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incitării</w:t>
      </w:r>
      <w:proofErr w:type="spellEnd"/>
      <w:r w:rsidRPr="0097049B">
        <w:rPr>
          <w:rFonts w:ascii="Trebuchet MS" w:hAnsi="Trebuchet MS"/>
          <w:bCs/>
        </w:rPr>
        <w:t xml:space="preserve"> la </w:t>
      </w:r>
      <w:proofErr w:type="spellStart"/>
      <w:r w:rsidRPr="0097049B">
        <w:rPr>
          <w:rFonts w:ascii="Trebuchet MS" w:hAnsi="Trebuchet MS"/>
          <w:bCs/>
        </w:rPr>
        <w:t>ură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discriminare</w:t>
      </w:r>
      <w:proofErr w:type="spellEnd"/>
      <w:r w:rsidRPr="0097049B">
        <w:rPr>
          <w:rFonts w:ascii="Trebuchet MS" w:hAnsi="Trebuchet MS"/>
          <w:bCs/>
        </w:rPr>
        <w:t>;</w:t>
      </w:r>
    </w:p>
    <w:p w14:paraId="4CDF8FB4" w14:textId="2119F48C" w:rsidR="008A719B" w:rsidRPr="0097049B" w:rsidRDefault="008A719B" w:rsidP="008A719B">
      <w:pPr>
        <w:pStyle w:val="Listparagraf"/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Organizarea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funcționarea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Ministerului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Mediului</w:t>
      </w:r>
      <w:proofErr w:type="spellEnd"/>
      <w:r w:rsidRPr="0097049B">
        <w:rPr>
          <w:rFonts w:ascii="Trebuchet MS" w:hAnsi="Trebuchet MS"/>
          <w:bCs/>
        </w:rPr>
        <w:t xml:space="preserve">, </w:t>
      </w:r>
      <w:proofErr w:type="spellStart"/>
      <w:r w:rsidRPr="0097049B">
        <w:rPr>
          <w:rFonts w:ascii="Trebuchet MS" w:hAnsi="Trebuchet MS"/>
          <w:bCs/>
        </w:rPr>
        <w:t>Apelor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și</w:t>
      </w:r>
      <w:proofErr w:type="spellEnd"/>
      <w:r w:rsidRPr="0097049B">
        <w:rPr>
          <w:rFonts w:ascii="Trebuchet MS" w:hAnsi="Trebuchet MS"/>
          <w:bCs/>
        </w:rPr>
        <w:t xml:space="preserve"> </w:t>
      </w:r>
      <w:proofErr w:type="spellStart"/>
      <w:r w:rsidRPr="0097049B">
        <w:rPr>
          <w:rFonts w:ascii="Trebuchet MS" w:hAnsi="Trebuchet MS"/>
          <w:bCs/>
        </w:rPr>
        <w:t>Pădurilor</w:t>
      </w:r>
      <w:proofErr w:type="spellEnd"/>
      <w:r w:rsidRPr="0097049B">
        <w:rPr>
          <w:rFonts w:ascii="Trebuchet MS" w:hAnsi="Trebuchet MS"/>
          <w:bCs/>
        </w:rPr>
        <w:t>;</w:t>
      </w:r>
    </w:p>
    <w:p w14:paraId="3798BB11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Norme de tehnică legislativă pentru elaborarea actelor normative</w:t>
      </w:r>
      <w:r>
        <w:rPr>
          <w:rFonts w:ascii="Trebuchet MS" w:hAnsi="Trebuchet MS"/>
          <w:bCs/>
        </w:rPr>
        <w:t>;</w:t>
      </w:r>
    </w:p>
    <w:p w14:paraId="794D4A5F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proofErr w:type="spellStart"/>
      <w:r w:rsidRPr="0097049B">
        <w:rPr>
          <w:rFonts w:ascii="Trebuchet MS" w:hAnsi="Trebuchet MS"/>
          <w:bCs/>
        </w:rPr>
        <w:t>Conţinutul</w:t>
      </w:r>
      <w:proofErr w:type="spellEnd"/>
      <w:r w:rsidRPr="0097049B">
        <w:rPr>
          <w:rFonts w:ascii="Trebuchet MS" w:hAnsi="Trebuchet MS"/>
          <w:bCs/>
        </w:rPr>
        <w:t xml:space="preserve"> instrumentului de prezentare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motivare, a structurii raportului privind implementarea actelor normative, a </w:t>
      </w:r>
      <w:proofErr w:type="spellStart"/>
      <w:r w:rsidRPr="0097049B">
        <w:rPr>
          <w:rFonts w:ascii="Trebuchet MS" w:hAnsi="Trebuchet MS"/>
          <w:bCs/>
        </w:rPr>
        <w:t>instrucţiunilor</w:t>
      </w:r>
      <w:proofErr w:type="spellEnd"/>
      <w:r w:rsidRPr="0097049B">
        <w:rPr>
          <w:rFonts w:ascii="Trebuchet MS" w:hAnsi="Trebuchet MS"/>
          <w:bCs/>
        </w:rPr>
        <w:t xml:space="preserve"> metodologice pentru realizarea evaluării impactului, precum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pentru </w:t>
      </w:r>
      <w:proofErr w:type="spellStart"/>
      <w:r w:rsidRPr="0097049B">
        <w:rPr>
          <w:rFonts w:ascii="Trebuchet MS" w:hAnsi="Trebuchet MS"/>
          <w:bCs/>
        </w:rPr>
        <w:t>înfiinţarea</w:t>
      </w:r>
      <w:proofErr w:type="spellEnd"/>
      <w:r w:rsidRPr="0097049B">
        <w:rPr>
          <w:rFonts w:ascii="Trebuchet MS" w:hAnsi="Trebuchet MS"/>
          <w:bCs/>
        </w:rPr>
        <w:t xml:space="preserve"> Consiliului consultativ pentru evaluarea impactului actelor normative; </w:t>
      </w:r>
    </w:p>
    <w:p w14:paraId="252B1E7E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Regulamentul privind procedurile pentru elaborarea, avizarea și prezentarea proiectelor de documente de politici publice, a proiectelor de acte normative, precum și a altor documente, în vederea adoptării/aprobării;</w:t>
      </w:r>
    </w:p>
    <w:p w14:paraId="023D848B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Codul Silvic;</w:t>
      </w:r>
    </w:p>
    <w:p w14:paraId="0D1287E4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Legea apelor;</w:t>
      </w:r>
    </w:p>
    <w:p w14:paraId="1AF3DC92" w14:textId="7BC764B0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Evaluarea impactului anumitor proiecte publice și private asupra mediului;</w:t>
      </w:r>
    </w:p>
    <w:p w14:paraId="186193FD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Procedura de realizare a evaluării de mediu pentru planuri și programe;</w:t>
      </w:r>
    </w:p>
    <w:p w14:paraId="72771C06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Regimul deșeurilor;</w:t>
      </w:r>
    </w:p>
    <w:p w14:paraId="5E7B02D5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Reglementări privind emisiile industriale;</w:t>
      </w:r>
    </w:p>
    <w:p w14:paraId="30289626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Controlul asupra pericolelor de accident major în care sunt implicate substanțe periculoase;</w:t>
      </w:r>
    </w:p>
    <w:p w14:paraId="2014F172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 xml:space="preserve">Regimul ariilor naturale protejate, conservarea habitatelor naturale, a florei </w:t>
      </w:r>
      <w:proofErr w:type="spellStart"/>
      <w:r w:rsidRPr="0097049B">
        <w:rPr>
          <w:rFonts w:ascii="Trebuchet MS" w:hAnsi="Trebuchet MS"/>
          <w:bCs/>
        </w:rPr>
        <w:t>şi</w:t>
      </w:r>
      <w:proofErr w:type="spellEnd"/>
      <w:r w:rsidRPr="0097049B">
        <w:rPr>
          <w:rFonts w:ascii="Trebuchet MS" w:hAnsi="Trebuchet MS"/>
          <w:bCs/>
        </w:rPr>
        <w:t xml:space="preserve"> faunei sălbatice;</w:t>
      </w:r>
    </w:p>
    <w:p w14:paraId="5E7F5A62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 xml:space="preserve">Reglementări privind </w:t>
      </w:r>
      <w:proofErr w:type="spellStart"/>
      <w:r w:rsidRPr="0097049B">
        <w:rPr>
          <w:rFonts w:ascii="Trebuchet MS" w:hAnsi="Trebuchet MS"/>
          <w:bCs/>
        </w:rPr>
        <w:t>protecţia</w:t>
      </w:r>
      <w:proofErr w:type="spellEnd"/>
      <w:r w:rsidRPr="0097049B">
        <w:rPr>
          <w:rFonts w:ascii="Trebuchet MS" w:hAnsi="Trebuchet MS"/>
          <w:bCs/>
        </w:rPr>
        <w:t xml:space="preserve"> mediului; </w:t>
      </w:r>
    </w:p>
    <w:p w14:paraId="56BB55BD" w14:textId="77777777" w:rsidR="008A719B" w:rsidRPr="0097049B" w:rsidRDefault="008A719B" w:rsidP="008A719B">
      <w:pPr>
        <w:numPr>
          <w:ilvl w:val="0"/>
          <w:numId w:val="18"/>
        </w:numPr>
        <w:tabs>
          <w:tab w:val="left" w:pos="360"/>
        </w:tabs>
        <w:contextualSpacing/>
        <w:jc w:val="both"/>
        <w:rPr>
          <w:rFonts w:ascii="Trebuchet MS" w:hAnsi="Trebuchet MS"/>
          <w:bCs/>
        </w:rPr>
      </w:pPr>
      <w:r w:rsidRPr="0097049B">
        <w:rPr>
          <w:rFonts w:ascii="Trebuchet MS" w:hAnsi="Trebuchet MS"/>
          <w:bCs/>
        </w:rPr>
        <w:t>Reglementări privind fondul pentru mediu.</w:t>
      </w:r>
    </w:p>
    <w:p w14:paraId="77A77505" w14:textId="6A3731E2" w:rsidR="0060073D" w:rsidRPr="00B06FDA" w:rsidRDefault="0060073D" w:rsidP="008A719B">
      <w:pPr>
        <w:jc w:val="both"/>
        <w:rPr>
          <w:rFonts w:ascii="Trebuchet MS" w:eastAsia="MS Mincho" w:hAnsi="Trebuchet MS"/>
          <w:sz w:val="23"/>
          <w:szCs w:val="23"/>
        </w:rPr>
      </w:pPr>
    </w:p>
    <w:p w14:paraId="307CDA34" w14:textId="77777777" w:rsidR="00792E80" w:rsidRPr="00B06FDA" w:rsidRDefault="00792E80">
      <w:pPr>
        <w:jc w:val="both"/>
        <w:rPr>
          <w:rFonts w:ascii="Trebuchet MS" w:eastAsia="MS Mincho" w:hAnsi="Trebuchet MS"/>
          <w:sz w:val="23"/>
          <w:szCs w:val="23"/>
        </w:rPr>
      </w:pPr>
    </w:p>
    <w:sectPr w:rsidR="00792E80" w:rsidRPr="00B06FDA" w:rsidSect="005100A2">
      <w:headerReference w:type="default" r:id="rId10"/>
      <w:footerReference w:type="default" r:id="rId11"/>
      <w:headerReference w:type="first" r:id="rId12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6ADD" w14:textId="77777777" w:rsidR="00203E02" w:rsidRDefault="00203E02" w:rsidP="000235A4">
      <w:r>
        <w:separator/>
      </w:r>
    </w:p>
  </w:endnote>
  <w:endnote w:type="continuationSeparator" w:id="0">
    <w:p w14:paraId="535934CB" w14:textId="77777777" w:rsidR="00203E02" w:rsidRDefault="00203E0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E976" w14:textId="77777777" w:rsidR="00203E02" w:rsidRDefault="00203E02" w:rsidP="000235A4">
      <w:r>
        <w:separator/>
      </w:r>
    </w:p>
  </w:footnote>
  <w:footnote w:type="continuationSeparator" w:id="0">
    <w:p w14:paraId="008F05EB" w14:textId="77777777" w:rsidR="00203E02" w:rsidRDefault="00203E0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237" w14:textId="63DBC10E" w:rsidR="005100A2" w:rsidRDefault="005100A2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Antet"/>
    </w:pPr>
  </w:p>
  <w:p w14:paraId="3B18AD08" w14:textId="77777777" w:rsidR="005100A2" w:rsidRDefault="005100A2">
    <w:pPr>
      <w:pStyle w:val="Antet"/>
    </w:pPr>
  </w:p>
  <w:p w14:paraId="3F367152" w14:textId="6E022895" w:rsidR="005100A2" w:rsidRDefault="005100A2">
    <w:pPr>
      <w:pStyle w:val="Antet"/>
    </w:pPr>
  </w:p>
  <w:p w14:paraId="67D2172D" w14:textId="6B85BF21" w:rsidR="00B44DAA" w:rsidRDefault="00B44DAA" w:rsidP="00B44DAA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23"/>
    <w:multiLevelType w:val="hybridMultilevel"/>
    <w:tmpl w:val="AD1238AA"/>
    <w:lvl w:ilvl="0" w:tplc="57D29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0A7"/>
    <w:multiLevelType w:val="hybridMultilevel"/>
    <w:tmpl w:val="05B2F2C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7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0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4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5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7" w15:restartNumberingAfterBreak="0">
    <w:nsid w:val="6DB44E7A"/>
    <w:multiLevelType w:val="hybridMultilevel"/>
    <w:tmpl w:val="05B2F2C2"/>
    <w:lvl w:ilvl="0" w:tplc="36B0830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515FF"/>
    <w:multiLevelType w:val="hybridMultilevel"/>
    <w:tmpl w:val="2F0E71AA"/>
    <w:lvl w:ilvl="0" w:tplc="DB62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5"/>
  </w:num>
  <w:num w:numId="2" w16cid:durableId="481239395">
    <w:abstractNumId w:val="15"/>
  </w:num>
  <w:num w:numId="3" w16cid:durableId="1106578546">
    <w:abstractNumId w:val="3"/>
  </w:num>
  <w:num w:numId="4" w16cid:durableId="170217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1"/>
  </w:num>
  <w:num w:numId="6" w16cid:durableId="468403113">
    <w:abstractNumId w:val="6"/>
  </w:num>
  <w:num w:numId="7" w16cid:durableId="1735932552">
    <w:abstractNumId w:val="9"/>
  </w:num>
  <w:num w:numId="8" w16cid:durableId="892037267">
    <w:abstractNumId w:val="16"/>
  </w:num>
  <w:num w:numId="9" w16cid:durableId="226647278">
    <w:abstractNumId w:val="14"/>
  </w:num>
  <w:num w:numId="10" w16cid:durableId="1340080559">
    <w:abstractNumId w:val="19"/>
  </w:num>
  <w:num w:numId="11" w16cid:durableId="1176774186">
    <w:abstractNumId w:val="13"/>
  </w:num>
  <w:num w:numId="12" w16cid:durableId="338166960">
    <w:abstractNumId w:val="10"/>
  </w:num>
  <w:num w:numId="13" w16cid:durableId="738020071">
    <w:abstractNumId w:val="7"/>
  </w:num>
  <w:num w:numId="14" w16cid:durableId="1320033779">
    <w:abstractNumId w:val="2"/>
  </w:num>
  <w:num w:numId="15" w16cid:durableId="704259535">
    <w:abstractNumId w:val="12"/>
  </w:num>
  <w:num w:numId="16" w16cid:durableId="1843157835">
    <w:abstractNumId w:val="8"/>
  </w:num>
  <w:num w:numId="17" w16cid:durableId="685324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5395707">
    <w:abstractNumId w:val="4"/>
  </w:num>
  <w:num w:numId="19" w16cid:durableId="532378918">
    <w:abstractNumId w:val="0"/>
  </w:num>
  <w:num w:numId="20" w16cid:durableId="133241645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2014"/>
    <w:rsid w:val="00164ED0"/>
    <w:rsid w:val="001664EC"/>
    <w:rsid w:val="00170273"/>
    <w:rsid w:val="00193D28"/>
    <w:rsid w:val="00195629"/>
    <w:rsid w:val="001B0CA8"/>
    <w:rsid w:val="001B29D6"/>
    <w:rsid w:val="001C3E77"/>
    <w:rsid w:val="001E1C1F"/>
    <w:rsid w:val="001E6CD6"/>
    <w:rsid w:val="001F15DC"/>
    <w:rsid w:val="00203E02"/>
    <w:rsid w:val="00204676"/>
    <w:rsid w:val="002113AC"/>
    <w:rsid w:val="00214DDF"/>
    <w:rsid w:val="002150CE"/>
    <w:rsid w:val="00217D0B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C255C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A0ECA"/>
    <w:rsid w:val="004A1C90"/>
    <w:rsid w:val="004A40DB"/>
    <w:rsid w:val="004B471F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2C0C"/>
    <w:rsid w:val="00654B14"/>
    <w:rsid w:val="006604C5"/>
    <w:rsid w:val="00666592"/>
    <w:rsid w:val="00676B3F"/>
    <w:rsid w:val="00680FB1"/>
    <w:rsid w:val="006817F9"/>
    <w:rsid w:val="00683850"/>
    <w:rsid w:val="006909C4"/>
    <w:rsid w:val="006A3CD4"/>
    <w:rsid w:val="006B078B"/>
    <w:rsid w:val="006B7A85"/>
    <w:rsid w:val="006C0EC7"/>
    <w:rsid w:val="006C2F8E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2E80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90539"/>
    <w:rsid w:val="00891258"/>
    <w:rsid w:val="008A719B"/>
    <w:rsid w:val="008B0141"/>
    <w:rsid w:val="008D214D"/>
    <w:rsid w:val="008D440E"/>
    <w:rsid w:val="008E5F1B"/>
    <w:rsid w:val="008E7CC0"/>
    <w:rsid w:val="00905B72"/>
    <w:rsid w:val="00910B2E"/>
    <w:rsid w:val="0091711F"/>
    <w:rsid w:val="00920D03"/>
    <w:rsid w:val="00924193"/>
    <w:rsid w:val="009247CE"/>
    <w:rsid w:val="0092497C"/>
    <w:rsid w:val="009267F9"/>
    <w:rsid w:val="009406F0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C3512"/>
    <w:rsid w:val="00CD2B1A"/>
    <w:rsid w:val="00CE2F1D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712D7"/>
    <w:rsid w:val="00E7641E"/>
    <w:rsid w:val="00E82946"/>
    <w:rsid w:val="00E868B4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F2182C"/>
    <w:rsid w:val="00F25CF2"/>
    <w:rsid w:val="00F25F06"/>
    <w:rsid w:val="00F2612D"/>
    <w:rsid w:val="00F508BB"/>
    <w:rsid w:val="00F51AAD"/>
    <w:rsid w:val="00F65DF9"/>
    <w:rsid w:val="00F66CA5"/>
    <w:rsid w:val="00F73107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72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1920</Words>
  <Characters>10946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12841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62</cp:revision>
  <cp:lastPrinted>2022-06-27T09:12:00Z</cp:lastPrinted>
  <dcterms:created xsi:type="dcterms:W3CDTF">2019-08-23T07:54:00Z</dcterms:created>
  <dcterms:modified xsi:type="dcterms:W3CDTF">2022-07-14T12:44:00Z</dcterms:modified>
</cp:coreProperties>
</file>