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8CF" w:rsidRPr="005708CF" w:rsidRDefault="005708CF" w:rsidP="00570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</w:pPr>
      <w:r w:rsidRPr="005708CF"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  <w:t xml:space="preserve">MINISTERUL  MEDIULUI </w:t>
      </w:r>
    </w:p>
    <w:p w:rsidR="005708CF" w:rsidRPr="005708CF" w:rsidRDefault="005708CF" w:rsidP="00570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708CF" w:rsidRPr="005708CF" w:rsidRDefault="005708CF" w:rsidP="005708CF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</w:pPr>
      <w:r w:rsidRPr="005708CF">
        <w:rPr>
          <w:rFonts w:ascii="Times New Roman" w:eastAsia="Calibri" w:hAnsi="Times New Roman" w:cs="Times New Roman"/>
          <w:noProof/>
          <w:sz w:val="28"/>
          <w:szCs w:val="28"/>
          <w:lang w:val="en-GB" w:eastAsia="x-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2584450</wp:posOffset>
            </wp:positionH>
            <wp:positionV relativeFrom="paragraph">
              <wp:posOffset>16510</wp:posOffset>
            </wp:positionV>
            <wp:extent cx="677545" cy="914400"/>
            <wp:effectExtent l="0" t="0" r="8255" b="0"/>
            <wp:wrapSquare wrapText="right"/>
            <wp:docPr id="1" name="Picture 1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CF" w:rsidRPr="005708CF" w:rsidRDefault="005708CF" w:rsidP="00570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708CF" w:rsidRPr="005708CF" w:rsidRDefault="005708CF" w:rsidP="00570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708CF" w:rsidRPr="005708CF" w:rsidRDefault="005708CF" w:rsidP="00570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708CF" w:rsidRPr="005708CF" w:rsidRDefault="005708CF" w:rsidP="00570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708CF" w:rsidRPr="005708CF" w:rsidRDefault="005708CF" w:rsidP="005708C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5708CF" w:rsidRPr="005708CF" w:rsidRDefault="005708CF" w:rsidP="005708CF">
      <w:pPr>
        <w:spacing w:after="0" w:line="240" w:lineRule="auto"/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</w:pPr>
      <w:r w:rsidRPr="005708CF"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                    ORDIN</w:t>
      </w:r>
    </w:p>
    <w:p w:rsidR="005708CF" w:rsidRPr="005708CF" w:rsidRDefault="005708CF" w:rsidP="005708C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16"/>
          <w:szCs w:val="16"/>
          <w:lang w:eastAsia="x-none"/>
        </w:rPr>
      </w:pPr>
    </w:p>
    <w:p w:rsidR="005708CF" w:rsidRPr="005708CF" w:rsidRDefault="005708CF" w:rsidP="005708CF">
      <w:pPr>
        <w:spacing w:after="0" w:line="240" w:lineRule="auto"/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</w:pPr>
      <w:r w:rsidRPr="005708CF"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  <w:t xml:space="preserve">                                           </w:t>
      </w:r>
      <w:r w:rsidRPr="005708CF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>Nr. …………. din ……….. 2017</w:t>
      </w:r>
    </w:p>
    <w:p w:rsidR="005708CF" w:rsidRPr="005708CF" w:rsidRDefault="005708CF" w:rsidP="005708C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16"/>
          <w:szCs w:val="16"/>
          <w:lang w:eastAsia="x-none"/>
        </w:rPr>
      </w:pPr>
    </w:p>
    <w:p w:rsidR="005708CF" w:rsidRPr="005708CF" w:rsidRDefault="005708CF" w:rsidP="005708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10"/>
          <w:sz w:val="20"/>
          <w:szCs w:val="20"/>
        </w:rPr>
      </w:pPr>
      <w:r w:rsidRPr="005708CF">
        <w:rPr>
          <w:rFonts w:ascii="Times New Roman" w:eastAsia="Times New Roman" w:hAnsi="Times New Roman" w:cs="Times New Roman"/>
          <w:b/>
          <w:bCs/>
          <w:color w:val="000010"/>
          <w:sz w:val="28"/>
          <w:szCs w:val="28"/>
        </w:rPr>
        <w:t xml:space="preserve">privind modificarea Procedurii de emitere a autorizaţiei de mediu, aprobată prin Ordinul ministrului mediului şi dezvoltării durabile nr. 1798/2007, cu modificările și completările ulterioare, precum și pentru modificarea și completarea </w:t>
      </w:r>
      <w:proofErr w:type="spellStart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>Metodologiei</w:t>
      </w:r>
      <w:proofErr w:type="spellEnd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 xml:space="preserve"> de </w:t>
      </w:r>
      <w:proofErr w:type="spellStart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>atribuire</w:t>
      </w:r>
      <w:proofErr w:type="spellEnd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>în</w:t>
      </w:r>
      <w:proofErr w:type="spellEnd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>administrare</w:t>
      </w:r>
      <w:proofErr w:type="spellEnd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>şi</w:t>
      </w:r>
      <w:proofErr w:type="spellEnd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>custodie</w:t>
      </w:r>
      <w:proofErr w:type="spellEnd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 xml:space="preserve"> a </w:t>
      </w:r>
      <w:proofErr w:type="spellStart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>ariilor</w:t>
      </w:r>
      <w:proofErr w:type="spellEnd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>naturale</w:t>
      </w:r>
      <w:proofErr w:type="spellEnd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>protejate</w:t>
      </w:r>
      <w:proofErr w:type="spellEnd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 xml:space="preserve">, </w:t>
      </w:r>
      <w:proofErr w:type="spellStart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>aprobată</w:t>
      </w:r>
      <w:proofErr w:type="spellEnd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>prin</w:t>
      </w:r>
      <w:proofErr w:type="spellEnd"/>
      <w:r w:rsidRPr="005708CF">
        <w:rPr>
          <w:rFonts w:ascii="Times New Roman" w:eastAsia="Calibri" w:hAnsi="Times New Roman" w:cs="Times New Roman"/>
          <w:b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>Ordinul</w:t>
      </w:r>
      <w:proofErr w:type="spellEnd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>ministrului</w:t>
      </w:r>
      <w:proofErr w:type="spellEnd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>mediului</w:t>
      </w:r>
      <w:proofErr w:type="spellEnd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>şi</w:t>
      </w:r>
      <w:proofErr w:type="spellEnd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>schimbărilor</w:t>
      </w:r>
      <w:proofErr w:type="spellEnd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>climatice</w:t>
      </w:r>
      <w:proofErr w:type="spellEnd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>nr</w:t>
      </w:r>
      <w:proofErr w:type="spellEnd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 xml:space="preserve">. 1052/2014, cu </w:t>
      </w:r>
      <w:proofErr w:type="spellStart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>modificările</w:t>
      </w:r>
      <w:proofErr w:type="spellEnd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>și</w:t>
      </w:r>
      <w:proofErr w:type="spellEnd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>completările</w:t>
      </w:r>
      <w:proofErr w:type="spellEnd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 xml:space="preserve"> </w:t>
      </w:r>
      <w:proofErr w:type="spellStart"/>
      <w:r w:rsidRPr="005708CF">
        <w:rPr>
          <w:rFonts w:ascii="Times New Roman" w:eastAsia="Calibri" w:hAnsi="Times New Roman" w:cs="Times New Roman"/>
          <w:b/>
          <w:iCs/>
          <w:color w:val="000010"/>
          <w:sz w:val="28"/>
          <w:szCs w:val="28"/>
          <w:lang w:val="en-US"/>
        </w:rPr>
        <w:t>ulterioare</w:t>
      </w:r>
      <w:proofErr w:type="spellEnd"/>
    </w:p>
    <w:p w:rsidR="005708CF" w:rsidRPr="005708CF" w:rsidRDefault="005708CF" w:rsidP="005708C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MS Sans Serif" w:eastAsia="Times New Roman" w:hAnsi="MS Sans Serif" w:cs="Times New Roman"/>
          <w:bCs/>
          <w:sz w:val="16"/>
          <w:szCs w:val="16"/>
          <w:lang w:val="x-none" w:eastAsia="x-none"/>
        </w:rPr>
      </w:pPr>
    </w:p>
    <w:p w:rsidR="005708CF" w:rsidRPr="005708CF" w:rsidRDefault="005708CF" w:rsidP="00570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708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Având în vedere Referatul de aprobare nr. ………….................. al Direcţiei Generale Evaluare Impact și Controlul Poluării </w:t>
      </w:r>
      <w:bookmarkStart w:id="0" w:name="do|pa2"/>
      <w:bookmarkStart w:id="1" w:name="do|pa4"/>
    </w:p>
    <w:p w:rsidR="005708CF" w:rsidRPr="005708CF" w:rsidRDefault="005708CF" w:rsidP="005708C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  <w:r w:rsidRPr="005708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temeiul </w:t>
      </w:r>
      <w:bookmarkEnd w:id="0"/>
      <w:r w:rsidRPr="005708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prevederilor art. </w:t>
      </w:r>
      <w:r w:rsidRPr="005708CF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12 </w:t>
      </w:r>
      <w:hyperlink r:id="rId7" w:history="1">
        <w:r w:rsidRPr="005708CF">
          <w:rPr>
            <w:rFonts w:ascii="Times New Roman" w:eastAsia="Times New Roman" w:hAnsi="Times New Roman" w:cs="Times New Roman"/>
            <w:sz w:val="28"/>
            <w:szCs w:val="28"/>
            <w:lang w:eastAsia="ro-RO"/>
          </w:rPr>
          <w:t>alin. (2)</w:t>
        </w:r>
      </w:hyperlink>
      <w:r w:rsidRPr="005708CF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 xml:space="preserve"> din Ordonanţa de urgenţă a Guvernului nr. 195/2005 privind protecţia mediului, aprobată cu modificări şi completări prin Legea </w:t>
      </w:r>
      <w:hyperlink r:id="rId8" w:history="1">
        <w:r w:rsidRPr="005708CF">
          <w:rPr>
            <w:rFonts w:ascii="Times New Roman" w:eastAsia="Times New Roman" w:hAnsi="Times New Roman" w:cs="Times New Roman"/>
            <w:sz w:val="28"/>
            <w:szCs w:val="28"/>
            <w:lang w:eastAsia="ro-RO"/>
          </w:rPr>
          <w:t>nr. 265/2006</w:t>
        </w:r>
      </w:hyperlink>
      <w:r w:rsidRPr="005708CF">
        <w:rPr>
          <w:rFonts w:ascii="Times New Roman" w:eastAsia="Times New Roman" w:hAnsi="Times New Roman" w:cs="Times New Roman"/>
          <w:iCs/>
          <w:sz w:val="28"/>
          <w:szCs w:val="28"/>
          <w:lang w:eastAsia="ro-RO"/>
        </w:rPr>
        <w:t>, cu modificările şi completările ulterioare</w:t>
      </w:r>
      <w:r w:rsidRPr="005708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precum şi ale art. 13 alin. (4) din Hotărârea Guvernului nr. 19/2017 privind  </w:t>
      </w: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>organizarea şi funcţionarea Ministerului Mediului şi pentru modificarea unor acte normative</w:t>
      </w:r>
      <w:r w:rsidRPr="005708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bookmarkEnd w:id="1"/>
    </w:p>
    <w:p w:rsidR="005708CF" w:rsidRPr="005708CF" w:rsidRDefault="005708CF" w:rsidP="005708C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5708C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  </w:t>
      </w:r>
    </w:p>
    <w:p w:rsidR="005708CF" w:rsidRPr="005708CF" w:rsidRDefault="005708CF" w:rsidP="005708C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5708C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</w:t>
      </w:r>
      <w:r w:rsidRPr="005708CF">
        <w:rPr>
          <w:rFonts w:ascii="Times New Roman" w:eastAsia="MS Mincho" w:hAnsi="Times New Roman" w:cs="Times New Roman"/>
          <w:b/>
          <w:sz w:val="28"/>
          <w:szCs w:val="28"/>
          <w:u w:val="single"/>
          <w:lang w:eastAsia="x-none"/>
        </w:rPr>
        <w:t>viceprim-ministrul</w:t>
      </w:r>
      <w:r w:rsidRPr="005708CF">
        <w:rPr>
          <w:rFonts w:ascii="Times New Roman" w:eastAsia="MS Mincho" w:hAnsi="Times New Roman" w:cs="Times New Roman"/>
          <w:b/>
          <w:sz w:val="28"/>
          <w:szCs w:val="28"/>
          <w:lang w:eastAsia="x-none"/>
        </w:rPr>
        <w:t>,</w:t>
      </w:r>
      <w:r w:rsidRPr="005708C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</w:t>
      </w:r>
      <w:r w:rsidRPr="005708CF">
        <w:rPr>
          <w:rFonts w:ascii="Times New Roman" w:eastAsia="MS Mincho" w:hAnsi="Times New Roman" w:cs="Times New Roman"/>
          <w:b/>
          <w:sz w:val="28"/>
          <w:szCs w:val="28"/>
          <w:lang w:eastAsia="x-none"/>
        </w:rPr>
        <w:t xml:space="preserve">ministrul mediului </w:t>
      </w:r>
      <w:r w:rsidRPr="005708CF">
        <w:rPr>
          <w:rFonts w:ascii="Times New Roman" w:eastAsia="MS Mincho" w:hAnsi="Times New Roman" w:cs="Times New Roman"/>
          <w:sz w:val="28"/>
          <w:szCs w:val="28"/>
          <w:lang w:eastAsia="x-none"/>
        </w:rPr>
        <w:t>emite următorul</w:t>
      </w:r>
    </w:p>
    <w:p w:rsidR="005708CF" w:rsidRPr="005708CF" w:rsidRDefault="005708CF" w:rsidP="005708CF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5708CF" w:rsidRPr="005708CF" w:rsidRDefault="005708CF" w:rsidP="005708CF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5708CF" w:rsidRPr="005708CF" w:rsidRDefault="005708CF" w:rsidP="0057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5708C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ORDIN:</w:t>
      </w:r>
    </w:p>
    <w:p w:rsidR="005708CF" w:rsidRPr="005708CF" w:rsidRDefault="005708CF" w:rsidP="0057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5708CF" w:rsidRPr="005708CF" w:rsidRDefault="005708CF" w:rsidP="0057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5708CF" w:rsidRPr="005708CF" w:rsidRDefault="005708CF" w:rsidP="00570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708C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Art.I.</w:t>
      </w:r>
      <w:r w:rsidRPr="005708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-  Procedura de emitere a autorizaţiei de mediu, aprobată prin Ordinul ministrului mediului şi</w:t>
      </w:r>
      <w:r w:rsidRPr="005708C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5708CF">
        <w:rPr>
          <w:rFonts w:ascii="Times New Roman" w:eastAsia="Times New Roman" w:hAnsi="Times New Roman" w:cs="Times New Roman"/>
          <w:sz w:val="28"/>
          <w:szCs w:val="28"/>
          <w:lang w:eastAsia="ro-RO"/>
        </w:rPr>
        <w:t>dezvoltării durabile</w:t>
      </w:r>
      <w:r w:rsidRPr="005708C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r w:rsidRPr="005708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nr. 1798/2007, publicat în Monitorul Oficial al României, Partea I, nr. 808 din 27 noiembrie 2007, </w:t>
      </w:r>
      <w:r w:rsidRPr="005708C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cu modificările şi completările ulterioare,</w:t>
      </w:r>
      <w:r w:rsidRPr="005708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modifică după cum urmează</w:t>
      </w:r>
      <w:r w:rsidRPr="005708C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:</w:t>
      </w:r>
    </w:p>
    <w:p w:rsidR="005708CF" w:rsidRPr="005708CF" w:rsidRDefault="005708CF" w:rsidP="005708CF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MS Sans Serif" w:eastAsia="Times New Roman" w:hAnsi="MS Sans Serif" w:cs="Times New Roman"/>
          <w:b/>
          <w:sz w:val="28"/>
          <w:szCs w:val="28"/>
          <w:lang w:val="x-none" w:eastAsia="x-none"/>
        </w:rPr>
      </w:pPr>
      <w:r w:rsidRPr="005708CF">
        <w:rPr>
          <w:rFonts w:ascii="MS Sans Serif" w:eastAsia="Times New Roman" w:hAnsi="MS Sans Serif" w:cs="Times New Roman"/>
          <w:b/>
          <w:sz w:val="28"/>
          <w:szCs w:val="28"/>
          <w:lang w:val="x-none" w:eastAsia="x-none"/>
        </w:rPr>
        <w:t xml:space="preserve">          </w:t>
      </w:r>
    </w:p>
    <w:p w:rsidR="005708CF" w:rsidRPr="005708CF" w:rsidRDefault="005708CF" w:rsidP="005708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5708C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1</w:t>
      </w:r>
      <w:r w:rsidRPr="005708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. </w:t>
      </w:r>
      <w:r w:rsidRPr="005708C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Articolul 19 se abrogă. </w:t>
      </w:r>
    </w:p>
    <w:p w:rsidR="005708CF" w:rsidRPr="005708CF" w:rsidRDefault="005708CF" w:rsidP="00570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5708CF" w:rsidRPr="005708CF" w:rsidRDefault="005708CF" w:rsidP="00570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r w:rsidRPr="005708C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lastRenderedPageBreak/>
        <w:t>2</w:t>
      </w:r>
      <w:r w:rsidRPr="005708CF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La Anexa nr. 1 </w:t>
      </w:r>
      <w:r w:rsidRPr="005708CF">
        <w:rPr>
          <w:rFonts w:ascii="Times New Roman" w:eastAsia="Calibri" w:hAnsi="Times New Roman" w:cs="Times New Roman"/>
          <w:sz w:val="28"/>
          <w:szCs w:val="28"/>
          <w:u w:val="single"/>
          <w:lang w:eastAsia="ro-RO"/>
        </w:rPr>
        <w:t>la Procedură</w:t>
      </w: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>, "</w:t>
      </w:r>
      <w:r w:rsidRPr="005708CF">
        <w:rPr>
          <w:rFonts w:ascii="Times New Roman" w:eastAsia="Calibri" w:hAnsi="Times New Roman" w:cs="Times New Roman"/>
          <w:i/>
          <w:sz w:val="28"/>
          <w:szCs w:val="28"/>
          <w:lang w:eastAsia="ro-RO"/>
        </w:rPr>
        <w:t>Lista activităţilor supuse procedurii de emitere a autorizaţiei de mediu</w:t>
      </w: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>", nr. crt. 9 "</w:t>
      </w:r>
      <w:r w:rsidRPr="005708CF">
        <w:rPr>
          <w:rFonts w:ascii="Times New Roman" w:eastAsia="Calibri" w:hAnsi="Times New Roman" w:cs="Times New Roman"/>
          <w:i/>
          <w:sz w:val="28"/>
          <w:szCs w:val="28"/>
          <w:lang w:eastAsia="ro-RO"/>
        </w:rPr>
        <w:t>Silvicultură și exploatare forestieră</w:t>
      </w: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>", inclusiv coloana de la Observaţii "</w:t>
      </w:r>
      <w:r w:rsidRPr="005708CF">
        <w:rPr>
          <w:rFonts w:ascii="Times New Roman" w:eastAsia="Calibri" w:hAnsi="Times New Roman" w:cs="Times New Roman"/>
          <w:i/>
          <w:sz w:val="28"/>
          <w:szCs w:val="28"/>
          <w:lang w:eastAsia="ro-RO"/>
        </w:rPr>
        <w:t>Numai exploatare forestieră</w:t>
      </w: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" se abrogă. </w:t>
      </w:r>
    </w:p>
    <w:p w:rsidR="005708CF" w:rsidRPr="005708CF" w:rsidRDefault="005708CF" w:rsidP="005708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o-RO"/>
        </w:rPr>
      </w:pPr>
    </w:p>
    <w:p w:rsidR="005708CF" w:rsidRPr="005708CF" w:rsidRDefault="005708CF" w:rsidP="00570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2" w:name="_GoBack"/>
      <w:bookmarkEnd w:id="2"/>
      <w:r w:rsidRPr="005708C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Art.II - </w:t>
      </w: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Metodologia de atribuire în administrare şi custodie a ariilor naturale protejate, aprobată prin </w:t>
      </w:r>
      <w:r w:rsidRPr="005708CF">
        <w:rPr>
          <w:rFonts w:ascii="Times New Roman" w:eastAsia="Calibri" w:hAnsi="Times New Roman" w:cs="Times New Roman"/>
          <w:iCs/>
          <w:sz w:val="28"/>
          <w:szCs w:val="28"/>
          <w:lang w:eastAsia="ro-RO"/>
        </w:rPr>
        <w:t xml:space="preserve">Ordinul ministrului mediului şi schimbărilor climatice nr. 1052/2014, </w:t>
      </w:r>
      <w:r w:rsidRPr="005708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publicat în Monitorul Oficial al României, Partea I, nr. 523 din 14 iulie 2014, </w:t>
      </w:r>
      <w:r w:rsidRPr="005708C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cu modificările şi completările ulterioare,</w:t>
      </w:r>
      <w:r w:rsidRPr="005708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modifică și se completează după cum urmează:</w:t>
      </w:r>
    </w:p>
    <w:p w:rsidR="005708CF" w:rsidRPr="005708CF" w:rsidRDefault="005708CF" w:rsidP="00570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5708CF" w:rsidRPr="005708CF" w:rsidRDefault="005708CF" w:rsidP="005708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r w:rsidRPr="005708CF">
        <w:rPr>
          <w:rFonts w:ascii="Times New Roman" w:eastAsia="Calibri" w:hAnsi="Times New Roman" w:cs="Times New Roman"/>
          <w:b/>
          <w:sz w:val="28"/>
          <w:szCs w:val="28"/>
          <w:lang w:eastAsia="ro-RO"/>
        </w:rPr>
        <w:t>1</w:t>
      </w: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>.La articolul 35, după alin. (9) se introduc două alineate noi, alin. (10) și alin. (11) care  vor avea următorul cuprins:</w:t>
      </w:r>
    </w:p>
    <w:p w:rsidR="005708CF" w:rsidRPr="005708CF" w:rsidRDefault="00BA0635" w:rsidP="00BA0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>"</w:t>
      </w: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r w:rsidR="005708CF"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(10) </w:t>
      </w:r>
      <w:r w:rsidR="005708CF" w:rsidRPr="005708CF">
        <w:rPr>
          <w:rFonts w:ascii="Times New Roman" w:eastAsia="Calibri" w:hAnsi="Times New Roman" w:cs="Times New Roman"/>
          <w:i/>
          <w:sz w:val="28"/>
          <w:szCs w:val="28"/>
          <w:lang w:eastAsia="ro-RO"/>
        </w:rPr>
        <w:t>Ocoalele silvice solicită</w:t>
      </w:r>
      <w:r w:rsidR="005708CF"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r w:rsidR="005708CF" w:rsidRPr="005708CF">
        <w:rPr>
          <w:rFonts w:ascii="Times New Roman" w:eastAsia="Calibri" w:hAnsi="Times New Roman" w:cs="Times New Roman"/>
          <w:i/>
          <w:iCs/>
          <w:sz w:val="28"/>
          <w:szCs w:val="28"/>
          <w:lang w:eastAsia="ro-RO"/>
        </w:rPr>
        <w:t>administratorilor/custozilor ariilor naturale protejate, cu 10 zile înainte de emiterea autorizației de exploatare forestieră, condițiile specifice ce trebuie respectate de către operatori pentru o bună desfășurare a activității de exploatare forestieră în ariile naturale protejate, condiții ce vor fi introduse în cuprinsul autorizației de exploatare forestieră, inclusiv condiții cuprinse în planurile de management ale ariilor naturale protejate</w:t>
      </w:r>
      <w:r w:rsidR="005708CF"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>"</w:t>
      </w:r>
    </w:p>
    <w:p w:rsidR="005708CF" w:rsidRPr="005708CF" w:rsidRDefault="00BA0635" w:rsidP="00BA0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>"</w:t>
      </w: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r w:rsidR="005708CF"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(11) </w:t>
      </w:r>
      <w:r w:rsidR="005708CF" w:rsidRPr="005708CF">
        <w:rPr>
          <w:rFonts w:ascii="Times New Roman" w:eastAsia="Calibri" w:hAnsi="Times New Roman" w:cs="Times New Roman"/>
          <w:i/>
          <w:sz w:val="28"/>
          <w:szCs w:val="28"/>
          <w:lang w:eastAsia="ro-RO"/>
        </w:rPr>
        <w:t>În situația în care ariile naturale protejate nu au</w:t>
      </w:r>
      <w:r w:rsidR="005708CF"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 xml:space="preserve"> </w:t>
      </w:r>
      <w:r w:rsidR="005708CF" w:rsidRPr="005708CF">
        <w:rPr>
          <w:rFonts w:ascii="Times New Roman" w:eastAsia="Calibri" w:hAnsi="Times New Roman" w:cs="Times New Roman"/>
          <w:i/>
          <w:iCs/>
          <w:sz w:val="28"/>
          <w:szCs w:val="28"/>
          <w:lang w:eastAsia="ro-RO"/>
        </w:rPr>
        <w:t>administratori/custozi, O</w:t>
      </w:r>
      <w:r w:rsidR="005708CF" w:rsidRPr="005708CF">
        <w:rPr>
          <w:rFonts w:ascii="Times New Roman" w:eastAsia="Calibri" w:hAnsi="Times New Roman" w:cs="Times New Roman"/>
          <w:i/>
          <w:sz w:val="28"/>
          <w:szCs w:val="28"/>
          <w:lang w:eastAsia="ro-RO"/>
        </w:rPr>
        <w:t xml:space="preserve">coalele silvice vor introduce în </w:t>
      </w:r>
      <w:r w:rsidR="005708CF" w:rsidRPr="005708CF">
        <w:rPr>
          <w:rFonts w:ascii="Times New Roman" w:eastAsia="Calibri" w:hAnsi="Times New Roman" w:cs="Times New Roman"/>
          <w:i/>
          <w:iCs/>
          <w:sz w:val="28"/>
          <w:szCs w:val="28"/>
          <w:lang w:eastAsia="ro-RO"/>
        </w:rPr>
        <w:t xml:space="preserve">autorizația de exploatare forestieră condiții prevăzute în legislația specifică privind </w:t>
      </w:r>
      <w:r w:rsidR="005708CF" w:rsidRPr="005708CF">
        <w:rPr>
          <w:rFonts w:ascii="Times New Roman" w:eastAsia="Calibri" w:hAnsi="Times New Roman" w:cs="Times New Roman"/>
          <w:i/>
          <w:sz w:val="28"/>
          <w:szCs w:val="28"/>
          <w:lang w:eastAsia="ro-RO"/>
        </w:rPr>
        <w:t>regimul ariilor naturale protejate, conservării habitatelor naturale, a florei şi faunei sălbatice, condiții</w:t>
      </w:r>
      <w:r w:rsidR="005708CF" w:rsidRPr="005708CF">
        <w:rPr>
          <w:rFonts w:ascii="Times New Roman" w:eastAsia="Calibri" w:hAnsi="Times New Roman" w:cs="Times New Roman"/>
          <w:i/>
          <w:iCs/>
          <w:sz w:val="28"/>
          <w:szCs w:val="28"/>
          <w:lang w:eastAsia="ro-RO"/>
        </w:rPr>
        <w:t xml:space="preserve"> ce trebuie respectate de către operatori, pentru o bună desfășurare a activității de exploatare forestieră </w:t>
      </w:r>
      <w:r w:rsidR="005708CF"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>".</w:t>
      </w:r>
    </w:p>
    <w:p w:rsidR="005708CF" w:rsidRPr="005708CF" w:rsidRDefault="005708CF" w:rsidP="00570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r w:rsidRPr="005708C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</w:t>
      </w:r>
      <w:r w:rsidRPr="005708C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     </w:t>
      </w:r>
    </w:p>
    <w:p w:rsidR="005708CF" w:rsidRPr="005708CF" w:rsidRDefault="005708CF" w:rsidP="00153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5708C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Art.III</w:t>
      </w:r>
      <w:r w:rsidR="00153A6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- </w:t>
      </w:r>
      <w:r w:rsidRPr="005708C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Ocoalele silvice au obligația informării anuale a autorităților competente pentru protecția mediului, până la </w:t>
      </w: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>sfârşitul primului trimestru al anului următor realizării informării</w:t>
      </w:r>
      <w:r w:rsidRPr="005708C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, cu privire la lista autorizațiilor de exploatare forestieră emise.  </w:t>
      </w:r>
    </w:p>
    <w:p w:rsidR="005708CF" w:rsidRPr="005708CF" w:rsidRDefault="005708CF" w:rsidP="005708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5708CF" w:rsidRPr="005708CF" w:rsidRDefault="005708CF" w:rsidP="00153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o-RO"/>
        </w:rPr>
      </w:pPr>
      <w:r w:rsidRPr="005708C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Art.IV -</w:t>
      </w:r>
      <w:r w:rsidRPr="005708C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Pr="005708CF">
        <w:rPr>
          <w:rFonts w:ascii="Times New Roman" w:eastAsia="Calibri" w:hAnsi="Times New Roman" w:cs="Times New Roman"/>
          <w:sz w:val="28"/>
          <w:szCs w:val="28"/>
          <w:lang w:eastAsia="ro-RO"/>
        </w:rPr>
        <w:t>În cazul activităţilor de exploatare forestieră aflate în curs de reglementare la data intrării în vigoare a prezentului ordin, acestea nu mai fac obiectul reglementării din punct de vedere al protecției mediului, iar documentaţia depusă se returnează la cererea titularului, fără restituirea tarifelor achitate.</w:t>
      </w:r>
    </w:p>
    <w:p w:rsidR="00153A6C" w:rsidRDefault="00153A6C" w:rsidP="005708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5708CF" w:rsidRPr="005708CF" w:rsidRDefault="009E5CA9" w:rsidP="009E5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    </w:t>
      </w:r>
      <w:r w:rsidR="00153A6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Art.</w:t>
      </w:r>
      <w:r w:rsidR="005708CF" w:rsidRPr="005708C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V</w:t>
      </w:r>
      <w:r w:rsidR="005708CF" w:rsidRPr="005708CF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- Prezentul ordin se publică în Monitorul Oficial al României, Partea I. </w:t>
      </w:r>
    </w:p>
    <w:p w:rsidR="005708CF" w:rsidRPr="005708CF" w:rsidRDefault="005708CF" w:rsidP="009E5C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5708CF" w:rsidRPr="005708CF" w:rsidRDefault="005708CF" w:rsidP="005708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5708CF" w:rsidRPr="005708CF" w:rsidRDefault="005708CF" w:rsidP="005708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5708C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VICEPRIM – MINISTRU,</w:t>
      </w:r>
    </w:p>
    <w:p w:rsidR="005708CF" w:rsidRPr="005708CF" w:rsidRDefault="005708CF" w:rsidP="005708C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5708C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MINISTRUL MEDIULUI</w:t>
      </w:r>
    </w:p>
    <w:p w:rsidR="00940566" w:rsidRPr="009E5CA9" w:rsidRDefault="005708CF" w:rsidP="009E5CA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131313"/>
          <w:kern w:val="36"/>
          <w:sz w:val="32"/>
          <w:szCs w:val="32"/>
          <w:lang w:eastAsia="ro-RO"/>
        </w:rPr>
      </w:pPr>
      <w:r w:rsidRPr="005708CF">
        <w:rPr>
          <w:rFonts w:ascii="Trebuchet MS" w:eastAsia="Times New Roman" w:hAnsi="Trebuchet MS" w:cs="Times New Roman"/>
          <w:b/>
          <w:bCs/>
          <w:color w:val="131313"/>
          <w:kern w:val="36"/>
          <w:sz w:val="32"/>
          <w:szCs w:val="32"/>
          <w:lang w:eastAsia="ro-RO"/>
        </w:rPr>
        <w:t xml:space="preserve">    </w:t>
      </w:r>
      <w:r w:rsidRPr="005708CF">
        <w:rPr>
          <w:rFonts w:ascii="Times New Roman" w:eastAsia="Times New Roman" w:hAnsi="Times New Roman" w:cs="Times New Roman"/>
          <w:b/>
          <w:bCs/>
          <w:color w:val="131313"/>
          <w:kern w:val="36"/>
          <w:sz w:val="32"/>
          <w:szCs w:val="32"/>
          <w:lang w:eastAsia="ro-RO"/>
        </w:rPr>
        <w:t>Graţiela Leocadia GAVRILESCU</w:t>
      </w:r>
    </w:p>
    <w:sectPr w:rsidR="00940566" w:rsidRPr="009E5CA9" w:rsidSect="00153A6C">
      <w:pgSz w:w="11906" w:h="16838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5E3" w:rsidRDefault="00F815E3" w:rsidP="00153A6C">
      <w:pPr>
        <w:spacing w:after="0" w:line="240" w:lineRule="auto"/>
      </w:pPr>
      <w:r>
        <w:separator/>
      </w:r>
    </w:p>
  </w:endnote>
  <w:endnote w:type="continuationSeparator" w:id="0">
    <w:p w:rsidR="00F815E3" w:rsidRDefault="00F815E3" w:rsidP="0015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5E3" w:rsidRDefault="00F815E3" w:rsidP="00153A6C">
      <w:pPr>
        <w:spacing w:after="0" w:line="240" w:lineRule="auto"/>
      </w:pPr>
      <w:r>
        <w:separator/>
      </w:r>
    </w:p>
  </w:footnote>
  <w:footnote w:type="continuationSeparator" w:id="0">
    <w:p w:rsidR="00F815E3" w:rsidRDefault="00F815E3" w:rsidP="00153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F"/>
    <w:rsid w:val="000C4C1E"/>
    <w:rsid w:val="00153A6C"/>
    <w:rsid w:val="005708CF"/>
    <w:rsid w:val="00940566"/>
    <w:rsid w:val="009E5CA9"/>
    <w:rsid w:val="00A81EFB"/>
    <w:rsid w:val="00BA0635"/>
    <w:rsid w:val="00CD0EA4"/>
    <w:rsid w:val="00DA6DA9"/>
    <w:rsid w:val="00EE6954"/>
    <w:rsid w:val="00F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EE60"/>
  <w15:chartTrackingRefBased/>
  <w15:docId w15:val="{E39A06B8-EA14-4BC8-B7D2-F0E715C9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6C"/>
  </w:style>
  <w:style w:type="paragraph" w:styleId="Footer">
    <w:name w:val="footer"/>
    <w:basedOn w:val="Normal"/>
    <w:link w:val="FooterChar"/>
    <w:uiPriority w:val="99"/>
    <w:unhideWhenUsed/>
    <w:rsid w:val="0015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n2Go2lnkX('MTcxMTA0Ng==','art1000000'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ln2Go2lnkX('MTY4NzkwMw==','art1000000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Jaravete</dc:creator>
  <cp:keywords/>
  <dc:description/>
  <cp:lastModifiedBy>Liliana Jaravete</cp:lastModifiedBy>
  <cp:revision>4</cp:revision>
  <dcterms:created xsi:type="dcterms:W3CDTF">2017-06-22T08:27:00Z</dcterms:created>
  <dcterms:modified xsi:type="dcterms:W3CDTF">2017-06-22T08:33:00Z</dcterms:modified>
</cp:coreProperties>
</file>