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9A5" w14:textId="46168F0C" w:rsidR="00A14190" w:rsidRPr="00A14190" w:rsidRDefault="00A14190" w:rsidP="007F7B49">
      <w:pPr>
        <w:jc w:val="center"/>
        <w:rPr>
          <w:b/>
          <w:bCs/>
        </w:rPr>
      </w:pPr>
      <w:r w:rsidRPr="00A14190">
        <w:rPr>
          <w:b/>
          <w:bCs/>
        </w:rPr>
        <w:t>COMUNICAT DE PRESĂ</w:t>
      </w:r>
    </w:p>
    <w:p w14:paraId="624B869E" w14:textId="77777777" w:rsidR="00055A97" w:rsidRDefault="00A14190" w:rsidP="00AA575F">
      <w:pPr>
        <w:rPr>
          <w:b/>
          <w:bCs/>
        </w:rPr>
      </w:pP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002B748B">
        <w:rPr>
          <w:b/>
          <w:bCs/>
        </w:rPr>
        <w:tab/>
      </w:r>
      <w:r w:rsidR="0004174A">
        <w:rPr>
          <w:b/>
          <w:bCs/>
        </w:rPr>
        <w:t xml:space="preserve">   </w:t>
      </w:r>
    </w:p>
    <w:p w14:paraId="6E05257B" w14:textId="1D6869EF" w:rsidR="00A14190" w:rsidRPr="00C8735A" w:rsidRDefault="0004174A" w:rsidP="00AA575F">
      <w:pPr>
        <w:ind w:left="6480" w:firstLine="720"/>
        <w:rPr>
          <w:b/>
          <w:bCs/>
        </w:rPr>
      </w:pPr>
      <w:r w:rsidRPr="00C8735A">
        <w:rPr>
          <w:b/>
          <w:bCs/>
        </w:rPr>
        <w:t xml:space="preserve"> </w:t>
      </w:r>
      <w:r w:rsidR="00C031CB" w:rsidRPr="00C8735A">
        <w:rPr>
          <w:b/>
          <w:bCs/>
        </w:rPr>
        <w:t xml:space="preserve">  </w:t>
      </w:r>
      <w:r w:rsidR="00836D3F" w:rsidRPr="00C8735A">
        <w:rPr>
          <w:b/>
          <w:bCs/>
        </w:rPr>
        <w:t xml:space="preserve">   </w:t>
      </w:r>
      <w:r w:rsidR="00C031CB" w:rsidRPr="00C8735A">
        <w:rPr>
          <w:b/>
          <w:bCs/>
        </w:rPr>
        <w:t xml:space="preserve">  </w:t>
      </w:r>
      <w:r w:rsidR="001002E8" w:rsidRPr="00C8735A">
        <w:rPr>
          <w:b/>
          <w:bCs/>
        </w:rPr>
        <w:t>04 aprilie</w:t>
      </w:r>
      <w:r w:rsidR="00A14190" w:rsidRPr="00C8735A">
        <w:rPr>
          <w:b/>
          <w:bCs/>
        </w:rPr>
        <w:t xml:space="preserve"> 202</w:t>
      </w:r>
      <w:r w:rsidR="00C343CF" w:rsidRPr="00C8735A">
        <w:rPr>
          <w:b/>
          <w:bCs/>
        </w:rPr>
        <w:t>2</w:t>
      </w:r>
    </w:p>
    <w:p w14:paraId="2E500DE4" w14:textId="77777777" w:rsidR="00836D3F" w:rsidRPr="00C8735A" w:rsidRDefault="00836D3F" w:rsidP="00AA575F">
      <w:pPr>
        <w:ind w:left="6480" w:firstLine="720"/>
        <w:rPr>
          <w:b/>
          <w:bCs/>
        </w:rPr>
      </w:pPr>
    </w:p>
    <w:p w14:paraId="20ADC302" w14:textId="63FC6DD1" w:rsidR="001002E8" w:rsidRPr="00C8735A" w:rsidRDefault="00A14190" w:rsidP="00AA575F">
      <w:pPr>
        <w:spacing w:after="160" w:line="259" w:lineRule="auto"/>
        <w:rPr>
          <w:b/>
          <w:bCs/>
        </w:rPr>
      </w:pPr>
      <w:r w:rsidRPr="00C8735A">
        <w:rPr>
          <w:b/>
          <w:bCs/>
        </w:rPr>
        <w:t>Ref</w:t>
      </w:r>
      <w:r w:rsidR="00324CF1" w:rsidRPr="00C8735A">
        <w:rPr>
          <w:b/>
          <w:bCs/>
        </w:rPr>
        <w:t>. la:</w:t>
      </w:r>
      <w:r w:rsidR="00785D00" w:rsidRPr="00C8735A">
        <w:rPr>
          <w:b/>
          <w:bCs/>
        </w:rPr>
        <w:t xml:space="preserve"> </w:t>
      </w:r>
      <w:r w:rsidR="006D3384" w:rsidRPr="00C8735A">
        <w:rPr>
          <w:b/>
          <w:bCs/>
        </w:rPr>
        <w:t xml:space="preserve">Ministrul </w:t>
      </w:r>
      <w:r w:rsidR="006D3384" w:rsidRPr="00D96977">
        <w:rPr>
          <w:b/>
          <w:bCs/>
        </w:rPr>
        <w:t>Barna Tánczos</w:t>
      </w:r>
      <w:r w:rsidR="006D3384" w:rsidRPr="00C8735A">
        <w:rPr>
          <w:b/>
          <w:bCs/>
        </w:rPr>
        <w:t xml:space="preserve"> a l</w:t>
      </w:r>
      <w:r w:rsidR="00F74B03" w:rsidRPr="00C8735A">
        <w:rPr>
          <w:b/>
          <w:bCs/>
        </w:rPr>
        <w:t>a</w:t>
      </w:r>
      <w:r w:rsidR="006D3384" w:rsidRPr="00C8735A">
        <w:rPr>
          <w:b/>
          <w:bCs/>
        </w:rPr>
        <w:t xml:space="preserve">nsat astăzi </w:t>
      </w:r>
      <w:r w:rsidR="00F74B03" w:rsidRPr="00C8735A">
        <w:rPr>
          <w:b/>
          <w:bCs/>
        </w:rPr>
        <w:t>Campani</w:t>
      </w:r>
      <w:r w:rsidR="006D3384" w:rsidRPr="00C8735A">
        <w:rPr>
          <w:b/>
          <w:bCs/>
        </w:rPr>
        <w:t xml:space="preserve">a </w:t>
      </w:r>
      <w:r w:rsidR="00F74B03" w:rsidRPr="00C8735A">
        <w:rPr>
          <w:b/>
          <w:bCs/>
        </w:rPr>
        <w:t>N</w:t>
      </w:r>
      <w:r w:rsidR="001002E8" w:rsidRPr="00C8735A">
        <w:rPr>
          <w:b/>
          <w:bCs/>
        </w:rPr>
        <w:t>ațional</w:t>
      </w:r>
      <w:r w:rsidR="006D3384" w:rsidRPr="00C8735A">
        <w:rPr>
          <w:b/>
          <w:bCs/>
        </w:rPr>
        <w:t>ă</w:t>
      </w:r>
      <w:r w:rsidR="001002E8" w:rsidRPr="00C8735A">
        <w:rPr>
          <w:b/>
          <w:bCs/>
        </w:rPr>
        <w:t xml:space="preserve"> „Curățăm România!”</w:t>
      </w:r>
    </w:p>
    <w:p w14:paraId="02727ED4" w14:textId="77777777" w:rsidR="00E45B5C" w:rsidRPr="00C8735A" w:rsidRDefault="00E45B5C" w:rsidP="00AA575F">
      <w:pPr>
        <w:spacing w:after="160" w:line="259" w:lineRule="auto"/>
      </w:pPr>
    </w:p>
    <w:p w14:paraId="0202FFA5" w14:textId="659E18CB" w:rsidR="005A38DC" w:rsidRDefault="001002E8" w:rsidP="00AA575F">
      <w:pPr>
        <w:spacing w:after="160" w:line="259" w:lineRule="auto"/>
      </w:pPr>
      <w:r w:rsidRPr="00C8735A">
        <w:t xml:space="preserve">Ministrul mediului, apelor și pădurilor, Barna Tánczos, a lansat astăzi, </w:t>
      </w:r>
      <w:r w:rsidR="001F4126" w:rsidRPr="00C8735A">
        <w:t xml:space="preserve">la București, </w:t>
      </w:r>
      <w:r w:rsidR="00482F8E" w:rsidRPr="00C8735A">
        <w:t xml:space="preserve">Campania Națională „Curățăm România!”, </w:t>
      </w:r>
      <w:r w:rsidR="00C8735A">
        <w:t>care</w:t>
      </w:r>
      <w:r w:rsidR="00482F8E" w:rsidRPr="00C8735A">
        <w:t xml:space="preserve"> se desfășoară </w:t>
      </w:r>
      <w:r w:rsidR="006D3384" w:rsidRPr="00C8735A">
        <w:t>în perioada 4 aprilie – 4 mai 2022</w:t>
      </w:r>
      <w:r w:rsidR="00482F8E" w:rsidRPr="00C8735A">
        <w:t>, sub sloganul „Vrem o țară fără deșeuri abandonate!”.</w:t>
      </w:r>
    </w:p>
    <w:p w14:paraId="7882F3B1" w14:textId="6B682AEB" w:rsidR="00482F8E" w:rsidRPr="00C8735A" w:rsidRDefault="006A0547" w:rsidP="00AA575F">
      <w:pPr>
        <w:spacing w:after="160" w:line="259" w:lineRule="auto"/>
      </w:pPr>
      <w:r w:rsidRPr="00C8735A">
        <w:t>„Curățăm România!”</w:t>
      </w:r>
      <w:r w:rsidR="000C01F2" w:rsidRPr="00C8735A">
        <w:t xml:space="preserve"> </w:t>
      </w:r>
      <w:r w:rsidR="00C8735A">
        <w:t>es</w:t>
      </w:r>
      <w:r w:rsidR="00482F8E" w:rsidRPr="00C8735A">
        <w:t>te prima campanie de acest fel, în care sunt implicate autoritățile centrale și cele locale, asociațiile de profil, Asociați</w:t>
      </w:r>
      <w:r w:rsidR="00F74B03" w:rsidRPr="00C8735A">
        <w:t>ile</w:t>
      </w:r>
      <w:r w:rsidR="00482F8E" w:rsidRPr="00C8735A">
        <w:t xml:space="preserve"> Municipiilor, Orașelor, Comunelor, instituțiile deconcentrate, societatea civilă.</w:t>
      </w:r>
    </w:p>
    <w:p w14:paraId="3BDAC7AC" w14:textId="32311700" w:rsidR="00A605EF" w:rsidRPr="00C8735A" w:rsidRDefault="005472E4" w:rsidP="00FE6EA8">
      <w:pPr>
        <w:spacing w:after="160" w:line="259" w:lineRule="auto"/>
      </w:pPr>
      <w:r w:rsidRPr="00C8735A">
        <w:rPr>
          <w:bCs/>
          <w:i/>
          <w:iCs/>
        </w:rPr>
        <w:t xml:space="preserve"> </w:t>
      </w:r>
      <w:r w:rsidR="00E541F9" w:rsidRPr="00C8735A">
        <w:rPr>
          <w:bCs/>
          <w:i/>
          <w:iCs/>
        </w:rPr>
        <w:t>„</w:t>
      </w:r>
      <w:r w:rsidR="003D04DB">
        <w:rPr>
          <w:bCs/>
          <w:i/>
          <w:iCs/>
        </w:rPr>
        <w:t xml:space="preserve">Orice loc în care deșeurile sunt abandonate este expresia nepăsării și a rușinii. Astăzi sunt mii de localități în România, în care găsim priveliști sufocate de deșeuri. Campania </w:t>
      </w:r>
      <w:r w:rsidR="00FA400B" w:rsidRPr="00FA400B">
        <w:rPr>
          <w:bCs/>
          <w:i/>
          <w:iCs/>
        </w:rPr>
        <w:t>«</w:t>
      </w:r>
      <w:r w:rsidR="00142E97" w:rsidRPr="00C8735A">
        <w:t>Curățăm România!</w:t>
      </w:r>
      <w:r w:rsidR="00FA400B" w:rsidRPr="00FA400B">
        <w:t>»</w:t>
      </w:r>
      <w:r w:rsidR="00FA400B">
        <w:t xml:space="preserve"> </w:t>
      </w:r>
      <w:r w:rsidR="003D04DB">
        <w:rPr>
          <w:bCs/>
          <w:i/>
          <w:iCs/>
        </w:rPr>
        <w:t>trebuie</w:t>
      </w:r>
      <w:r w:rsidR="00FA400B">
        <w:rPr>
          <w:bCs/>
          <w:i/>
          <w:iCs/>
        </w:rPr>
        <w:t>,</w:t>
      </w:r>
      <w:r w:rsidR="003D04DB">
        <w:rPr>
          <w:bCs/>
          <w:i/>
          <w:iCs/>
        </w:rPr>
        <w:t xml:space="preserve"> în primul rând</w:t>
      </w:r>
      <w:r w:rsidR="00FA400B">
        <w:rPr>
          <w:bCs/>
          <w:i/>
          <w:iCs/>
        </w:rPr>
        <w:t xml:space="preserve">, </w:t>
      </w:r>
      <w:r w:rsidR="003D04DB">
        <w:rPr>
          <w:bCs/>
          <w:i/>
          <w:iCs/>
        </w:rPr>
        <w:t>să ne învețe să ne pese și să ne pună pe toți la treabă pentru a da copiilor noștri alte sate, alte comune, alte orașe! Prin această campanie, facem un apel ferm</w:t>
      </w:r>
      <w:r w:rsidR="00A60ECD">
        <w:rPr>
          <w:bCs/>
          <w:i/>
          <w:iCs/>
        </w:rPr>
        <w:t xml:space="preserve"> către autoritățile locale pentru că legislația spune foarte clar că salubrizarea orașelor, comunelor, este responsabilitatea lor. De aceea, dincolo de apelul la implicare, punem la dispoziția UAT-urilor și un program de finanțare pentru aceste acțiuni, cu un buget total de 20 de milioane de lei. Dacă nu gestionăm corect deșeurile, nu doar că nu vom schimba fața României pătată de acestea, însă vom pierde și economic. Dincolo de autoritățile locale, instituțiile noastre vor fi și ele implicate, de la RNP – Romsilva pentru păduri mai curate, la ANAR pentru ape asemenea, precum și GNM, care să supravegheze rezultatele</w:t>
      </w:r>
      <w:r w:rsidR="00A605EF" w:rsidRPr="00C8735A">
        <w:rPr>
          <w:bCs/>
        </w:rPr>
        <w:t>”</w:t>
      </w:r>
      <w:r w:rsidR="00E541F9" w:rsidRPr="00C8735A">
        <w:rPr>
          <w:bCs/>
        </w:rPr>
        <w:t>,</w:t>
      </w:r>
      <w:r w:rsidR="00A605EF" w:rsidRPr="00C8735A">
        <w:rPr>
          <w:bCs/>
        </w:rPr>
        <w:t xml:space="preserve"> a subliniat ministrul mediului, apelor și pădurilor, </w:t>
      </w:r>
      <w:r w:rsidR="00A605EF" w:rsidRPr="00C8735A">
        <w:t xml:space="preserve">Barna Tánczos. </w:t>
      </w:r>
    </w:p>
    <w:p w14:paraId="7C97F27D" w14:textId="63BCEB6B" w:rsidR="00F74B03" w:rsidRPr="00C8735A" w:rsidRDefault="00FA400B" w:rsidP="00AA575F">
      <w:pPr>
        <w:spacing w:after="160" w:line="259" w:lineRule="auto"/>
        <w:rPr>
          <w:bCs/>
        </w:rPr>
      </w:pPr>
      <w:r>
        <w:rPr>
          <w:bCs/>
        </w:rPr>
        <w:t>Î</w:t>
      </w:r>
      <w:r w:rsidR="001F4126" w:rsidRPr="00C8735A">
        <w:rPr>
          <w:bCs/>
        </w:rPr>
        <w:t>n scopul derulării eficiente a acestei campanii,</w:t>
      </w:r>
      <w:r>
        <w:rPr>
          <w:bCs/>
        </w:rPr>
        <w:t xml:space="preserve"> î</w:t>
      </w:r>
      <w:r w:rsidR="00F74B03" w:rsidRPr="00C8735A">
        <w:rPr>
          <w:bCs/>
        </w:rPr>
        <w:t>n funcție de numărul locuitorilor din UAT-uri</w:t>
      </w:r>
      <w:r>
        <w:rPr>
          <w:bCs/>
        </w:rPr>
        <w:t>le beneficiare</w:t>
      </w:r>
      <w:r w:rsidR="00F74B03" w:rsidRPr="00C8735A">
        <w:rPr>
          <w:bCs/>
        </w:rPr>
        <w:t>, se vor acorda sume între 3.000  și 30.000 de lei</w:t>
      </w:r>
      <w:r>
        <w:rPr>
          <w:bCs/>
        </w:rPr>
        <w:t xml:space="preserve">. </w:t>
      </w:r>
    </w:p>
    <w:p w14:paraId="40CE5DBE" w14:textId="337F6677" w:rsidR="00A605EF" w:rsidRPr="00C8735A" w:rsidRDefault="000C01F2" w:rsidP="00AA575F">
      <w:pPr>
        <w:spacing w:after="160" w:line="259" w:lineRule="auto"/>
        <w:rPr>
          <w:bCs/>
        </w:rPr>
      </w:pPr>
      <w:r w:rsidRPr="00C8735A">
        <w:rPr>
          <w:bCs/>
        </w:rPr>
        <w:t>În cadrul campaniei, s</w:t>
      </w:r>
      <w:r w:rsidR="00F74B03" w:rsidRPr="00C8735A">
        <w:rPr>
          <w:bCs/>
        </w:rPr>
        <w:t xml:space="preserve">unt eligibile proiectele care au ca scop ecologizarea zonelor afectate de poluarea cu deșeuri (plastic, metal, deșeuri de echipamente electrice și electronice, sticlă, hârtie, cartoane, lemn, cauciuc, materiale textile, baterii și acumulatori, anvelope), inclusiv a gospodăriilor, zonelor de protecţie din jurul lacurilor naturale, </w:t>
      </w:r>
      <w:r w:rsidR="00AA575F" w:rsidRPr="00C8735A">
        <w:rPr>
          <w:bCs/>
        </w:rPr>
        <w:t xml:space="preserve">a </w:t>
      </w:r>
      <w:r w:rsidR="00F74B03" w:rsidRPr="00C8735A">
        <w:rPr>
          <w:bCs/>
        </w:rPr>
        <w:t xml:space="preserve">lacurilor de acumulare, cursurilor de apă, digurilor, </w:t>
      </w:r>
      <w:r w:rsidR="00D27A9B" w:rsidRPr="00C8735A">
        <w:rPr>
          <w:bCs/>
        </w:rPr>
        <w:t xml:space="preserve">a </w:t>
      </w:r>
      <w:r w:rsidR="00F74B03" w:rsidRPr="00C8735A">
        <w:rPr>
          <w:bCs/>
        </w:rPr>
        <w:t>canalelor, barajelor şi a altor lucrări hidrotehnice,</w:t>
      </w:r>
      <w:r w:rsidR="00D27A9B" w:rsidRPr="00C8735A">
        <w:rPr>
          <w:bCs/>
        </w:rPr>
        <w:t xml:space="preserve"> a câmpurilor și</w:t>
      </w:r>
      <w:r w:rsidR="00F74B03" w:rsidRPr="00C8735A">
        <w:rPr>
          <w:bCs/>
        </w:rPr>
        <w:t xml:space="preserve"> pădurilor de pe raza teritorială a UAT/ADI. </w:t>
      </w:r>
    </w:p>
    <w:p w14:paraId="2728ACE8" w14:textId="5AB70533" w:rsidR="00754099" w:rsidRPr="00C8735A" w:rsidRDefault="003022B6" w:rsidP="00754099">
      <w:pPr>
        <w:spacing w:after="160" w:line="259" w:lineRule="auto"/>
        <w:rPr>
          <w:bCs/>
        </w:rPr>
      </w:pPr>
      <w:r w:rsidRPr="00C8735A">
        <w:rPr>
          <w:bCs/>
          <w:i/>
          <w:iCs/>
        </w:rPr>
        <w:t>„</w:t>
      </w:r>
      <w:r w:rsidR="00754099" w:rsidRPr="00C8735A">
        <w:rPr>
          <w:bCs/>
          <w:i/>
          <w:iCs/>
        </w:rPr>
        <w:t>Prin această campanie, dăm un semnal</w:t>
      </w:r>
      <w:r w:rsidR="00A157C4" w:rsidRPr="00C8735A">
        <w:rPr>
          <w:bCs/>
          <w:i/>
          <w:iCs/>
        </w:rPr>
        <w:t xml:space="preserve"> tuturor</w:t>
      </w:r>
      <w:r w:rsidR="00754099" w:rsidRPr="00C8735A">
        <w:rPr>
          <w:bCs/>
          <w:i/>
          <w:iCs/>
        </w:rPr>
        <w:t xml:space="preserve"> că ne pasă de țara noastră și că ne pasă de ceea ce se întâmplă în jurul nostru. Pe de o parte, avem de a face cu indiferența unora, iar pe de </w:t>
      </w:r>
      <w:r w:rsidR="00754099" w:rsidRPr="00C8735A">
        <w:rPr>
          <w:bCs/>
          <w:i/>
          <w:iCs/>
        </w:rPr>
        <w:lastRenderedPageBreak/>
        <w:t>altă parte, avem de</w:t>
      </w:r>
      <w:r w:rsidR="00A57173">
        <w:rPr>
          <w:bCs/>
          <w:i/>
          <w:iCs/>
        </w:rPr>
        <w:t xml:space="preserve"> </w:t>
      </w:r>
      <w:r w:rsidR="00754099" w:rsidRPr="00C8735A">
        <w:rPr>
          <w:bCs/>
          <w:i/>
          <w:iCs/>
        </w:rPr>
        <w:t>a face cu reaua intenție a altora, a celor care aruncă deșeurile în modul acesta. Totodată, venim în sprijinul UAT-urilor</w:t>
      </w:r>
      <w:r w:rsidR="00C03699" w:rsidRPr="00C8735A">
        <w:rPr>
          <w:bCs/>
          <w:i/>
          <w:iCs/>
        </w:rPr>
        <w:t xml:space="preserve">, </w:t>
      </w:r>
      <w:r w:rsidR="00754099" w:rsidRPr="00C8735A">
        <w:rPr>
          <w:bCs/>
          <w:i/>
          <w:iCs/>
        </w:rPr>
        <w:t xml:space="preserve"> astfel încât </w:t>
      </w:r>
      <w:r w:rsidR="00C03699" w:rsidRPr="00C8735A">
        <w:rPr>
          <w:bCs/>
          <w:i/>
          <w:iCs/>
        </w:rPr>
        <w:t xml:space="preserve">acestea </w:t>
      </w:r>
      <w:r w:rsidR="00754099" w:rsidRPr="00C8735A">
        <w:rPr>
          <w:bCs/>
          <w:i/>
          <w:iCs/>
        </w:rPr>
        <w:t>să-și poată deconta parte din cheltuielile pe care le vor efectua în această perioadă de campanie și mă bucur și salut disponibilitatea și discuțiile pe care le-am avut cu reprezentanții Asociației Municipiilor din România, cu reprezentanții Asociației Comunelor din România, cu cei ai Asociației Orașelor din România</w:t>
      </w:r>
      <w:r w:rsidR="00C03699" w:rsidRPr="00C8735A">
        <w:rPr>
          <w:bCs/>
          <w:i/>
          <w:iCs/>
        </w:rPr>
        <w:t xml:space="preserve">”, </w:t>
      </w:r>
      <w:r w:rsidR="00C03699" w:rsidRPr="00C8735A">
        <w:rPr>
          <w:bCs/>
        </w:rPr>
        <w:t>a declarat Bogdan Radu Balanișcu,</w:t>
      </w:r>
      <w:r w:rsidRPr="00C8735A">
        <w:rPr>
          <w:bCs/>
        </w:rPr>
        <w:t xml:space="preserve"> </w:t>
      </w:r>
      <w:r w:rsidR="00C03699" w:rsidRPr="00C8735A">
        <w:rPr>
          <w:bCs/>
        </w:rPr>
        <w:t xml:space="preserve">secretar de stat în cadrul MMAP. </w:t>
      </w:r>
    </w:p>
    <w:p w14:paraId="5F6656D5" w14:textId="09E1FC83" w:rsidR="00F74B03" w:rsidRPr="00C8735A" w:rsidRDefault="00F74B03" w:rsidP="00AA575F">
      <w:pPr>
        <w:spacing w:after="160" w:line="259" w:lineRule="auto"/>
        <w:rPr>
          <w:bCs/>
        </w:rPr>
      </w:pPr>
      <w:r w:rsidRPr="00C8735A">
        <w:rPr>
          <w:bCs/>
        </w:rPr>
        <w:t>În cadrul</w:t>
      </w:r>
      <w:r w:rsidR="00D27A9B" w:rsidRPr="00C8735A">
        <w:rPr>
          <w:bCs/>
        </w:rPr>
        <w:t xml:space="preserve"> campaniei</w:t>
      </w:r>
      <w:r w:rsidRPr="00C8735A">
        <w:rPr>
          <w:bCs/>
        </w:rPr>
        <w:t xml:space="preserve"> se vor colecta categoriile de deșeuri</w:t>
      </w:r>
      <w:r w:rsidR="00FA400B">
        <w:rPr>
          <w:bCs/>
        </w:rPr>
        <w:t xml:space="preserve"> eligibile</w:t>
      </w:r>
      <w:r w:rsidRPr="00C8735A">
        <w:rPr>
          <w:bCs/>
        </w:rPr>
        <w:t xml:space="preserve">,  doar în condițiile în care cantitățile respective de deșeuri </w:t>
      </w:r>
      <w:r w:rsidR="00D27A9B" w:rsidRPr="00C8735A">
        <w:rPr>
          <w:bCs/>
        </w:rPr>
        <w:t xml:space="preserve">NU </w:t>
      </w:r>
      <w:r w:rsidRPr="00C8735A">
        <w:rPr>
          <w:bCs/>
        </w:rPr>
        <w:t>fac obiectul cont</w:t>
      </w:r>
      <w:r w:rsidR="00D27A9B" w:rsidRPr="00C8735A">
        <w:rPr>
          <w:bCs/>
        </w:rPr>
        <w:t>ractelor încheiate de solicitanții finanțărilor</w:t>
      </w:r>
      <w:r w:rsidRPr="00C8735A">
        <w:rPr>
          <w:bCs/>
        </w:rPr>
        <w:t xml:space="preserve"> cu operatorii licențiați/autorizați.</w:t>
      </w:r>
      <w:r w:rsidR="001A6012" w:rsidRPr="00C8735A">
        <w:rPr>
          <w:bCs/>
        </w:rPr>
        <w:t xml:space="preserve"> </w:t>
      </w:r>
    </w:p>
    <w:p w14:paraId="726D27B9" w14:textId="5DBD6E84" w:rsidR="00C8735A" w:rsidRPr="00117632" w:rsidRDefault="00C8735A" w:rsidP="00C8735A">
      <w:pPr>
        <w:spacing w:before="120" w:after="120" w:line="240" w:lineRule="auto"/>
        <w:rPr>
          <w:bCs/>
          <w:lang w:val="en-US"/>
        </w:rPr>
      </w:pPr>
      <w:r w:rsidRPr="00C8735A">
        <w:rPr>
          <w:bCs/>
        </w:rPr>
        <w:t>Campania se derulează cu sprijinul Asociației Comunelor din Romania (ACoR), Asociației Orașelor din România (AOR), Asociației Municipiilor din România (AMR), dar și prin implicarea Companiilor Naționale - CNAIR, CFR și a instituțiilor din subordinea/coordonarea MMAP – AFM, ANAR, RNP-Romsilva, A</w:t>
      </w:r>
      <w:r w:rsidR="00117632">
        <w:rPr>
          <w:bCs/>
        </w:rPr>
        <w:t>NPM</w:t>
      </w:r>
      <w:r w:rsidRPr="00C8735A">
        <w:rPr>
          <w:bCs/>
        </w:rPr>
        <w:t>, ARBDD</w:t>
      </w:r>
      <w:r w:rsidR="00D96977">
        <w:rPr>
          <w:bCs/>
        </w:rPr>
        <w:t xml:space="preserve">, GNM. </w:t>
      </w:r>
    </w:p>
    <w:p w14:paraId="741E0025" w14:textId="77777777" w:rsidR="00F74B03" w:rsidRDefault="00F74B03" w:rsidP="00AA575F">
      <w:pPr>
        <w:spacing w:after="160" w:line="259" w:lineRule="auto"/>
        <w:rPr>
          <w:b/>
          <w:bCs/>
        </w:rPr>
      </w:pPr>
    </w:p>
    <w:p w14:paraId="1F4FC181" w14:textId="77777777" w:rsidR="001A6012" w:rsidRDefault="001A6012" w:rsidP="00AA575F">
      <w:pPr>
        <w:spacing w:after="160" w:line="259" w:lineRule="auto"/>
        <w:rPr>
          <w:b/>
          <w:bCs/>
        </w:rPr>
      </w:pPr>
    </w:p>
    <w:p w14:paraId="202DBBFB" w14:textId="62CFACF3" w:rsidR="006C2590" w:rsidRPr="00561B7A" w:rsidRDefault="00DB1075" w:rsidP="00AA575F">
      <w:pPr>
        <w:spacing w:after="160" w:line="259" w:lineRule="auto"/>
        <w:rPr>
          <w:rFonts w:cstheme="minorHAnsi"/>
          <w:b/>
          <w:bCs/>
          <w:color w:val="222222"/>
          <w:shd w:val="clear" w:color="auto" w:fill="FFFFFF"/>
        </w:rPr>
      </w:pPr>
      <w:r>
        <w:rPr>
          <w:rFonts w:cstheme="minorHAnsi"/>
          <w:b/>
          <w:bCs/>
          <w:color w:val="222222"/>
          <w:shd w:val="clear" w:color="auto" w:fill="FFFFFF"/>
        </w:rPr>
        <w:t>D</w:t>
      </w:r>
      <w:r w:rsidR="006C2590" w:rsidRPr="00561B7A">
        <w:rPr>
          <w:rFonts w:cstheme="minorHAnsi"/>
          <w:b/>
          <w:bCs/>
          <w:color w:val="222222"/>
          <w:shd w:val="clear" w:color="auto" w:fill="FFFFFF"/>
        </w:rPr>
        <w:t xml:space="preserve">irecția de Comunicare, Transparență și IT </w:t>
      </w:r>
    </w:p>
    <w:p w14:paraId="15A3582E" w14:textId="44B5AE2F" w:rsidR="006C2590" w:rsidRDefault="006C2590" w:rsidP="00AA575F"/>
    <w:p w14:paraId="3D99A60F" w14:textId="4A847347" w:rsidR="006C2590" w:rsidRDefault="006C2590" w:rsidP="00AA575F"/>
    <w:p w14:paraId="56473EDD" w14:textId="0643767C" w:rsidR="006C2590" w:rsidRDefault="006C2590" w:rsidP="00AA575F"/>
    <w:p w14:paraId="6525307C" w14:textId="5EC20326" w:rsidR="006C2590" w:rsidRDefault="006C2590" w:rsidP="00AA575F"/>
    <w:sectPr w:rsidR="006C2590" w:rsidSect="00B74DE4">
      <w:footerReference w:type="default" r:id="rId7"/>
      <w:headerReference w:type="first" r:id="rId8"/>
      <w:footerReference w:type="first" r:id="rId9"/>
      <w:pgSz w:w="11907" w:h="16839" w:code="9"/>
      <w:pgMar w:top="720" w:right="1134" w:bottom="720" w:left="1276"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81A4" w14:textId="77777777" w:rsidR="00D64826" w:rsidRDefault="00D64826" w:rsidP="00B8232E">
      <w:pPr>
        <w:spacing w:before="0" w:after="0" w:line="240" w:lineRule="auto"/>
      </w:pPr>
      <w:r>
        <w:separator/>
      </w:r>
    </w:p>
  </w:endnote>
  <w:endnote w:type="continuationSeparator" w:id="0">
    <w:p w14:paraId="482471D3" w14:textId="77777777" w:rsidR="00D64826" w:rsidRDefault="00D64826" w:rsidP="00B82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1740"/>
      <w:docPartObj>
        <w:docPartGallery w:val="Page Numbers (Bottom of Page)"/>
        <w:docPartUnique/>
      </w:docPartObj>
    </w:sdtPr>
    <w:sdtEndPr>
      <w:rPr>
        <w:noProof/>
      </w:rPr>
    </w:sdtEndPr>
    <w:sdtContent>
      <w:p w14:paraId="399D504E" w14:textId="27B18629" w:rsidR="00B8232E" w:rsidRDefault="00B8232E">
        <w:pPr>
          <w:pStyle w:val="Footer"/>
          <w:jc w:val="right"/>
        </w:pPr>
        <w:r>
          <w:fldChar w:fldCharType="begin"/>
        </w:r>
        <w:r>
          <w:instrText xml:space="preserve"> PAGE   \* MERGEFORMAT </w:instrText>
        </w:r>
        <w:r>
          <w:fldChar w:fldCharType="separate"/>
        </w:r>
        <w:r w:rsidR="00D27A9B">
          <w:rPr>
            <w:noProof/>
          </w:rPr>
          <w:t>2</w:t>
        </w:r>
        <w:r>
          <w:rPr>
            <w:noProof/>
          </w:rPr>
          <w:fldChar w:fldCharType="end"/>
        </w:r>
      </w:p>
    </w:sdtContent>
  </w:sdt>
  <w:p w14:paraId="6D6A7A02" w14:textId="77777777" w:rsidR="00992A41" w:rsidRDefault="00992A41" w:rsidP="00992A41">
    <w:pPr>
      <w:pStyle w:val="Footer1"/>
      <w:ind w:left="709"/>
    </w:pPr>
    <w:r w:rsidRPr="00FB602D">
      <w:t>Bd. Libertăţii, nr.12, Sector 5, Bucureşti</w:t>
    </w:r>
  </w:p>
  <w:p w14:paraId="28D7987D" w14:textId="77777777" w:rsidR="00992A41" w:rsidRDefault="00992A41" w:rsidP="00992A41">
    <w:pPr>
      <w:pStyle w:val="Footer1"/>
      <w:ind w:left="709"/>
    </w:pPr>
    <w:r>
      <w:t xml:space="preserve"> </w:t>
    </w:r>
    <w:r w:rsidRPr="00FB602D">
      <w:t>Tel.: +4 021 408</w:t>
    </w:r>
    <w:r>
      <w:t xml:space="preserve"> 9605</w:t>
    </w:r>
  </w:p>
  <w:p w14:paraId="7201AD54" w14:textId="759D7285" w:rsidR="00992A41" w:rsidRPr="00FB602D" w:rsidRDefault="00992A41" w:rsidP="00992A41">
    <w:pPr>
      <w:pStyle w:val="Footer1"/>
      <w:ind w:left="709"/>
    </w:pPr>
    <w:r>
      <w:t xml:space="preserve"> e-mail: </w:t>
    </w:r>
    <w:r w:rsidR="00E435DF">
      <w:rPr>
        <w:rStyle w:val="Hyperlink"/>
      </w:rPr>
      <w:t>comunicare@mmediu.ro</w:t>
    </w:r>
  </w:p>
  <w:p w14:paraId="45635904" w14:textId="77777777" w:rsidR="00992A41" w:rsidRPr="00FB602D" w:rsidRDefault="00992A41" w:rsidP="00992A41">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C6065D6" w14:textId="77777777" w:rsidR="00C95C41" w:rsidRPr="00826132" w:rsidRDefault="00D64826"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19BC" w14:textId="77777777" w:rsidR="00E26A4D" w:rsidRDefault="00B8455F" w:rsidP="00E26A4D">
    <w:pPr>
      <w:pStyle w:val="Footer1"/>
      <w:ind w:left="709"/>
    </w:pPr>
    <w:r>
      <w:t xml:space="preserve"> </w:t>
    </w:r>
    <w:r w:rsidRPr="00FB602D">
      <w:t>Bd. Libertăţii, nr.12, Sector 5, Bucureşti</w:t>
    </w:r>
  </w:p>
  <w:p w14:paraId="48C129BF" w14:textId="77777777" w:rsidR="00E26A4D" w:rsidRDefault="00B8455F" w:rsidP="00E26A4D">
    <w:pPr>
      <w:pStyle w:val="Footer1"/>
      <w:ind w:left="709"/>
    </w:pPr>
    <w:r>
      <w:t xml:space="preserve"> </w:t>
    </w:r>
    <w:r w:rsidRPr="00FB602D">
      <w:t>Tel.: +4 021 408</w:t>
    </w:r>
    <w:r>
      <w:t xml:space="preserve"> 9605</w:t>
    </w:r>
  </w:p>
  <w:p w14:paraId="356B662B" w14:textId="6E470991" w:rsidR="00E26A4D" w:rsidRPr="00E435DF" w:rsidRDefault="00B8455F" w:rsidP="00E26A4D">
    <w:pPr>
      <w:pStyle w:val="Footer1"/>
      <w:ind w:left="709"/>
      <w:rPr>
        <w:lang w:val="en-US"/>
      </w:rPr>
    </w:pPr>
    <w:r>
      <w:t xml:space="preserve"> e-mail: </w:t>
    </w:r>
    <w:r w:rsidR="00E435DF">
      <w:rPr>
        <w:rStyle w:val="Hyperlink"/>
      </w:rPr>
      <w:t>comunicare</w:t>
    </w:r>
    <w:r w:rsidR="00E435DF">
      <w:rPr>
        <w:rStyle w:val="Hyperlink"/>
        <w:lang w:val="en-US"/>
      </w:rPr>
      <w:t>@mmediu.ro</w:t>
    </w:r>
  </w:p>
  <w:p w14:paraId="743B5B08" w14:textId="77777777" w:rsidR="00E26A4D" w:rsidRPr="00FB602D" w:rsidRDefault="00B8455F" w:rsidP="00E26A4D">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242032D3" w14:textId="77777777" w:rsidR="00BE170E" w:rsidRPr="00DB53B4" w:rsidRDefault="00D64826"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0551" w14:textId="77777777" w:rsidR="00D64826" w:rsidRDefault="00D64826" w:rsidP="00B8232E">
      <w:pPr>
        <w:spacing w:before="0" w:after="0" w:line="240" w:lineRule="auto"/>
      </w:pPr>
      <w:r>
        <w:separator/>
      </w:r>
    </w:p>
  </w:footnote>
  <w:footnote w:type="continuationSeparator" w:id="0">
    <w:p w14:paraId="22AA4205" w14:textId="77777777" w:rsidR="00D64826" w:rsidRDefault="00D64826" w:rsidP="00B823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2BFC" w14:textId="77777777" w:rsidR="00BE170E" w:rsidRDefault="00B8455F">
    <w:pPr>
      <w:pStyle w:val="Header"/>
    </w:pPr>
    <w:r>
      <w:rPr>
        <w:noProof/>
        <w:lang w:val="en-US"/>
      </w:rPr>
      <w:drawing>
        <wp:inline distT="0" distB="0" distL="0" distR="0" wp14:anchorId="45E4537C" wp14:editId="636389AC">
          <wp:extent cx="3237230" cy="8959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215C1BF2" w14:textId="77777777" w:rsidR="00BE170E" w:rsidRDefault="00D64826">
    <w:pPr>
      <w:pStyle w:val="Header"/>
    </w:pPr>
  </w:p>
  <w:p w14:paraId="65A8CBA2" w14:textId="77777777" w:rsidR="00A862F9" w:rsidRDefault="00D6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2pt;height:12pt" o:bullet="t">
        <v:imagedata r:id="rId1" o:title="clip_image001"/>
      </v:shape>
    </w:pict>
  </w:numPicBullet>
  <w:abstractNum w:abstractNumId="0" w15:restartNumberingAfterBreak="0">
    <w:nsid w:val="0E381DF1"/>
    <w:multiLevelType w:val="hybridMultilevel"/>
    <w:tmpl w:val="B2446CF6"/>
    <w:lvl w:ilvl="0" w:tplc="04180007">
      <w:start w:val="1"/>
      <w:numFmt w:val="bullet"/>
      <w:lvlText w:val=""/>
      <w:lvlPicBulletId w:val="0"/>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 w15:restartNumberingAfterBreak="0">
    <w:nsid w:val="32B50421"/>
    <w:multiLevelType w:val="hybridMultilevel"/>
    <w:tmpl w:val="4AD673E8"/>
    <w:lvl w:ilvl="0" w:tplc="EFD8CEA0">
      <w:start w:val="4"/>
      <w:numFmt w:val="bullet"/>
      <w:lvlText w:val="-"/>
      <w:lvlJc w:val="left"/>
      <w:pPr>
        <w:ind w:left="495" w:hanging="360"/>
      </w:pPr>
      <w:rPr>
        <w:rFonts w:ascii="Trebuchet MS" w:eastAsiaTheme="minorHAnsi" w:hAnsi="Trebuchet MS" w:cs="Open San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398E4BDF"/>
    <w:multiLevelType w:val="hybridMultilevel"/>
    <w:tmpl w:val="BA4EE0C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842C4B"/>
    <w:multiLevelType w:val="hybridMultilevel"/>
    <w:tmpl w:val="D06435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2A12EDD"/>
    <w:multiLevelType w:val="hybridMultilevel"/>
    <w:tmpl w:val="78CEDFCC"/>
    <w:lvl w:ilvl="0" w:tplc="50E02BD6">
      <w:start w:val="2017"/>
      <w:numFmt w:val="bullet"/>
      <w:lvlText w:val="-"/>
      <w:lvlJc w:val="left"/>
      <w:pPr>
        <w:tabs>
          <w:tab w:val="num" w:pos="1080"/>
        </w:tabs>
        <w:ind w:left="1080" w:hanging="360"/>
      </w:pPr>
      <w:rPr>
        <w:rFonts w:ascii="Times New Roman" w:eastAsia="Times New Roman" w:hAnsi="Times New Roman" w:cs="Times New Roman" w:hint="default"/>
        <w:b/>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A37267"/>
    <w:multiLevelType w:val="hybridMultilevel"/>
    <w:tmpl w:val="6CA8CFF0"/>
    <w:lvl w:ilvl="0" w:tplc="EFD8CEA0">
      <w:start w:val="4"/>
      <w:numFmt w:val="bullet"/>
      <w:lvlText w:val="-"/>
      <w:lvlJc w:val="left"/>
      <w:pPr>
        <w:ind w:left="495"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C65B9"/>
    <w:multiLevelType w:val="hybridMultilevel"/>
    <w:tmpl w:val="4C6671DA"/>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7" w15:restartNumberingAfterBreak="0">
    <w:nsid w:val="5D1244FA"/>
    <w:multiLevelType w:val="hybridMultilevel"/>
    <w:tmpl w:val="4864A070"/>
    <w:lvl w:ilvl="0" w:tplc="60B2E80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11E98"/>
    <w:multiLevelType w:val="hybridMultilevel"/>
    <w:tmpl w:val="6B120CD2"/>
    <w:lvl w:ilvl="0" w:tplc="741E449C">
      <w:start w:val="5"/>
      <w:numFmt w:val="bullet"/>
      <w:lvlText w:val="-"/>
      <w:lvlJc w:val="left"/>
      <w:pPr>
        <w:ind w:left="720" w:hanging="360"/>
      </w:pPr>
      <w:rPr>
        <w:rFonts w:ascii="Trebuchet MS" w:eastAsiaTheme="minorHAnsi"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87523"/>
    <w:multiLevelType w:val="hybridMultilevel"/>
    <w:tmpl w:val="B7281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80A0C"/>
    <w:multiLevelType w:val="hybridMultilevel"/>
    <w:tmpl w:val="23DCF5A8"/>
    <w:lvl w:ilvl="0" w:tplc="04180007">
      <w:start w:val="1"/>
      <w:numFmt w:val="bullet"/>
      <w:lvlText w:val=""/>
      <w:lvlPicBulletId w:val="0"/>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cs="Courier New" w:hint="default"/>
      </w:rPr>
    </w:lvl>
    <w:lvl w:ilvl="2" w:tplc="04180005">
      <w:start w:val="1"/>
      <w:numFmt w:val="bullet"/>
      <w:lvlText w:val=""/>
      <w:lvlJc w:val="left"/>
      <w:pPr>
        <w:ind w:left="2935" w:hanging="360"/>
      </w:pPr>
      <w:rPr>
        <w:rFonts w:ascii="Wingdings" w:hAnsi="Wingdings" w:hint="default"/>
      </w:rPr>
    </w:lvl>
    <w:lvl w:ilvl="3" w:tplc="04180001">
      <w:start w:val="1"/>
      <w:numFmt w:val="bullet"/>
      <w:lvlText w:val=""/>
      <w:lvlJc w:val="left"/>
      <w:pPr>
        <w:ind w:left="3655" w:hanging="360"/>
      </w:pPr>
      <w:rPr>
        <w:rFonts w:ascii="Symbol" w:hAnsi="Symbol" w:hint="default"/>
      </w:rPr>
    </w:lvl>
    <w:lvl w:ilvl="4" w:tplc="04180003">
      <w:start w:val="1"/>
      <w:numFmt w:val="bullet"/>
      <w:lvlText w:val="o"/>
      <w:lvlJc w:val="left"/>
      <w:pPr>
        <w:ind w:left="4375" w:hanging="360"/>
      </w:pPr>
      <w:rPr>
        <w:rFonts w:ascii="Courier New" w:hAnsi="Courier New" w:cs="Courier New" w:hint="default"/>
      </w:rPr>
    </w:lvl>
    <w:lvl w:ilvl="5" w:tplc="04180005">
      <w:start w:val="1"/>
      <w:numFmt w:val="bullet"/>
      <w:lvlText w:val=""/>
      <w:lvlJc w:val="left"/>
      <w:pPr>
        <w:ind w:left="5095" w:hanging="360"/>
      </w:pPr>
      <w:rPr>
        <w:rFonts w:ascii="Wingdings" w:hAnsi="Wingdings" w:hint="default"/>
      </w:rPr>
    </w:lvl>
    <w:lvl w:ilvl="6" w:tplc="04180001">
      <w:start w:val="1"/>
      <w:numFmt w:val="bullet"/>
      <w:lvlText w:val=""/>
      <w:lvlJc w:val="left"/>
      <w:pPr>
        <w:ind w:left="5815" w:hanging="360"/>
      </w:pPr>
      <w:rPr>
        <w:rFonts w:ascii="Symbol" w:hAnsi="Symbol" w:hint="default"/>
      </w:rPr>
    </w:lvl>
    <w:lvl w:ilvl="7" w:tplc="04180003">
      <w:start w:val="1"/>
      <w:numFmt w:val="bullet"/>
      <w:lvlText w:val="o"/>
      <w:lvlJc w:val="left"/>
      <w:pPr>
        <w:ind w:left="6535" w:hanging="360"/>
      </w:pPr>
      <w:rPr>
        <w:rFonts w:ascii="Courier New" w:hAnsi="Courier New" w:cs="Courier New" w:hint="default"/>
      </w:rPr>
    </w:lvl>
    <w:lvl w:ilvl="8" w:tplc="04180005">
      <w:start w:val="1"/>
      <w:numFmt w:val="bullet"/>
      <w:lvlText w:val=""/>
      <w:lvlJc w:val="left"/>
      <w:pPr>
        <w:ind w:left="7255" w:hanging="360"/>
      </w:pPr>
      <w:rPr>
        <w:rFonts w:ascii="Wingdings" w:hAnsi="Wingdings" w:hint="default"/>
      </w:rPr>
    </w:lvl>
  </w:abstractNum>
  <w:abstractNum w:abstractNumId="11" w15:restartNumberingAfterBreak="0">
    <w:nsid w:val="74361954"/>
    <w:multiLevelType w:val="hybridMultilevel"/>
    <w:tmpl w:val="1A6AC7C6"/>
    <w:lvl w:ilvl="0" w:tplc="1D8E1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2"/>
  </w:num>
  <w:num w:numId="5">
    <w:abstractNumId w:val="0"/>
  </w:num>
  <w:num w:numId="6">
    <w:abstractNumId w:val="10"/>
  </w:num>
  <w:num w:numId="7">
    <w:abstractNumId w:val="3"/>
  </w:num>
  <w:num w:numId="8">
    <w:abstractNumId w:val="6"/>
  </w:num>
  <w:num w:numId="9">
    <w:abstractNumId w:val="8"/>
  </w:num>
  <w:num w:numId="10">
    <w:abstractNumId w:val="11"/>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58"/>
    <w:rsid w:val="0003423E"/>
    <w:rsid w:val="0004174A"/>
    <w:rsid w:val="00055A97"/>
    <w:rsid w:val="000633D1"/>
    <w:rsid w:val="000829C7"/>
    <w:rsid w:val="000B19AC"/>
    <w:rsid w:val="000C01F2"/>
    <w:rsid w:val="000C2E5E"/>
    <w:rsid w:val="000C72CD"/>
    <w:rsid w:val="000D4ED9"/>
    <w:rsid w:val="000F187B"/>
    <w:rsid w:val="000F6332"/>
    <w:rsid w:val="001002E8"/>
    <w:rsid w:val="001122BA"/>
    <w:rsid w:val="00117632"/>
    <w:rsid w:val="0012108A"/>
    <w:rsid w:val="00121A11"/>
    <w:rsid w:val="00142E97"/>
    <w:rsid w:val="00145177"/>
    <w:rsid w:val="00156816"/>
    <w:rsid w:val="001660BA"/>
    <w:rsid w:val="00180B69"/>
    <w:rsid w:val="00184A69"/>
    <w:rsid w:val="00190FB9"/>
    <w:rsid w:val="001920B6"/>
    <w:rsid w:val="001A0EBF"/>
    <w:rsid w:val="001A6012"/>
    <w:rsid w:val="001A7EAA"/>
    <w:rsid w:val="001B7C07"/>
    <w:rsid w:val="001C33EA"/>
    <w:rsid w:val="001C3B52"/>
    <w:rsid w:val="001D2987"/>
    <w:rsid w:val="001E2503"/>
    <w:rsid w:val="001F2928"/>
    <w:rsid w:val="001F4126"/>
    <w:rsid w:val="001F65D5"/>
    <w:rsid w:val="00205735"/>
    <w:rsid w:val="00234025"/>
    <w:rsid w:val="0023491E"/>
    <w:rsid w:val="00246358"/>
    <w:rsid w:val="002639F7"/>
    <w:rsid w:val="002671E6"/>
    <w:rsid w:val="00276550"/>
    <w:rsid w:val="00281C3C"/>
    <w:rsid w:val="002B748B"/>
    <w:rsid w:val="002E7978"/>
    <w:rsid w:val="00300FB2"/>
    <w:rsid w:val="003022B6"/>
    <w:rsid w:val="00313696"/>
    <w:rsid w:val="003165F4"/>
    <w:rsid w:val="00317A8D"/>
    <w:rsid w:val="00324CF1"/>
    <w:rsid w:val="00363020"/>
    <w:rsid w:val="00364A27"/>
    <w:rsid w:val="003653F6"/>
    <w:rsid w:val="003739C4"/>
    <w:rsid w:val="00374E59"/>
    <w:rsid w:val="00384CB2"/>
    <w:rsid w:val="0039340C"/>
    <w:rsid w:val="0039613B"/>
    <w:rsid w:val="003A257B"/>
    <w:rsid w:val="003D04DB"/>
    <w:rsid w:val="003F1189"/>
    <w:rsid w:val="003F1F00"/>
    <w:rsid w:val="003F758D"/>
    <w:rsid w:val="00417108"/>
    <w:rsid w:val="00420E78"/>
    <w:rsid w:val="004258C1"/>
    <w:rsid w:val="004345D7"/>
    <w:rsid w:val="004461B4"/>
    <w:rsid w:val="00453D77"/>
    <w:rsid w:val="00482F8E"/>
    <w:rsid w:val="004909EC"/>
    <w:rsid w:val="004A1D6C"/>
    <w:rsid w:val="004A3E88"/>
    <w:rsid w:val="004B12BC"/>
    <w:rsid w:val="004C04E9"/>
    <w:rsid w:val="004C558F"/>
    <w:rsid w:val="004C5FC9"/>
    <w:rsid w:val="004E3A0B"/>
    <w:rsid w:val="004E5ED2"/>
    <w:rsid w:val="004F3D95"/>
    <w:rsid w:val="00501FD6"/>
    <w:rsid w:val="00502AA5"/>
    <w:rsid w:val="005253C6"/>
    <w:rsid w:val="00525C31"/>
    <w:rsid w:val="00536DEC"/>
    <w:rsid w:val="00542C91"/>
    <w:rsid w:val="005472E4"/>
    <w:rsid w:val="00561B7A"/>
    <w:rsid w:val="00571472"/>
    <w:rsid w:val="00575460"/>
    <w:rsid w:val="00582E8A"/>
    <w:rsid w:val="0058391A"/>
    <w:rsid w:val="005840DA"/>
    <w:rsid w:val="00587BE8"/>
    <w:rsid w:val="005A15AD"/>
    <w:rsid w:val="005A38DC"/>
    <w:rsid w:val="005B5ED9"/>
    <w:rsid w:val="005C1819"/>
    <w:rsid w:val="005C4488"/>
    <w:rsid w:val="005D3A31"/>
    <w:rsid w:val="005E37DB"/>
    <w:rsid w:val="0060178F"/>
    <w:rsid w:val="00602313"/>
    <w:rsid w:val="00606B83"/>
    <w:rsid w:val="0060769B"/>
    <w:rsid w:val="0061526B"/>
    <w:rsid w:val="00622C8E"/>
    <w:rsid w:val="00655285"/>
    <w:rsid w:val="00660C93"/>
    <w:rsid w:val="00662B04"/>
    <w:rsid w:val="006662D0"/>
    <w:rsid w:val="00671996"/>
    <w:rsid w:val="006A0547"/>
    <w:rsid w:val="006B6DF2"/>
    <w:rsid w:val="006B71A2"/>
    <w:rsid w:val="006C2590"/>
    <w:rsid w:val="006C5D78"/>
    <w:rsid w:val="006D3384"/>
    <w:rsid w:val="006E3325"/>
    <w:rsid w:val="006E6C86"/>
    <w:rsid w:val="006F3341"/>
    <w:rsid w:val="006F4B99"/>
    <w:rsid w:val="00705931"/>
    <w:rsid w:val="00706319"/>
    <w:rsid w:val="007163A3"/>
    <w:rsid w:val="007200F0"/>
    <w:rsid w:val="00721158"/>
    <w:rsid w:val="0072432D"/>
    <w:rsid w:val="00731149"/>
    <w:rsid w:val="007462A6"/>
    <w:rsid w:val="00753836"/>
    <w:rsid w:val="00753D47"/>
    <w:rsid w:val="00754099"/>
    <w:rsid w:val="00773F5D"/>
    <w:rsid w:val="00785D00"/>
    <w:rsid w:val="0079411D"/>
    <w:rsid w:val="007973D7"/>
    <w:rsid w:val="007C10FC"/>
    <w:rsid w:val="007F0DBA"/>
    <w:rsid w:val="007F2234"/>
    <w:rsid w:val="007F3B60"/>
    <w:rsid w:val="007F6615"/>
    <w:rsid w:val="007F6848"/>
    <w:rsid w:val="007F7B49"/>
    <w:rsid w:val="00807AAE"/>
    <w:rsid w:val="008169C6"/>
    <w:rsid w:val="00836D3F"/>
    <w:rsid w:val="00837B40"/>
    <w:rsid w:val="00842A20"/>
    <w:rsid w:val="00851223"/>
    <w:rsid w:val="00875792"/>
    <w:rsid w:val="008839D9"/>
    <w:rsid w:val="0088544C"/>
    <w:rsid w:val="008907BB"/>
    <w:rsid w:val="008A06F6"/>
    <w:rsid w:val="008B4FB4"/>
    <w:rsid w:val="008C4038"/>
    <w:rsid w:val="008C6D57"/>
    <w:rsid w:val="008E08C6"/>
    <w:rsid w:val="008E4063"/>
    <w:rsid w:val="008F0FD9"/>
    <w:rsid w:val="00906AAC"/>
    <w:rsid w:val="00914287"/>
    <w:rsid w:val="0093523F"/>
    <w:rsid w:val="00947CCA"/>
    <w:rsid w:val="00957316"/>
    <w:rsid w:val="00967B5C"/>
    <w:rsid w:val="00972C62"/>
    <w:rsid w:val="009833DD"/>
    <w:rsid w:val="00984AF3"/>
    <w:rsid w:val="00985F1D"/>
    <w:rsid w:val="00992A41"/>
    <w:rsid w:val="00996570"/>
    <w:rsid w:val="009A0399"/>
    <w:rsid w:val="009A434A"/>
    <w:rsid w:val="009B7E6A"/>
    <w:rsid w:val="009D2E1F"/>
    <w:rsid w:val="009F2184"/>
    <w:rsid w:val="00A14190"/>
    <w:rsid w:val="00A157C4"/>
    <w:rsid w:val="00A307CF"/>
    <w:rsid w:val="00A442B1"/>
    <w:rsid w:val="00A45843"/>
    <w:rsid w:val="00A54129"/>
    <w:rsid w:val="00A56CA0"/>
    <w:rsid w:val="00A57173"/>
    <w:rsid w:val="00A605EF"/>
    <w:rsid w:val="00A608F9"/>
    <w:rsid w:val="00A60ECD"/>
    <w:rsid w:val="00A674A8"/>
    <w:rsid w:val="00A85958"/>
    <w:rsid w:val="00AA23AC"/>
    <w:rsid w:val="00AA575F"/>
    <w:rsid w:val="00AA7AB4"/>
    <w:rsid w:val="00AB2A41"/>
    <w:rsid w:val="00AB7BF8"/>
    <w:rsid w:val="00AC2E03"/>
    <w:rsid w:val="00AF2E3A"/>
    <w:rsid w:val="00B017D5"/>
    <w:rsid w:val="00B14E69"/>
    <w:rsid w:val="00B44511"/>
    <w:rsid w:val="00B57319"/>
    <w:rsid w:val="00B63507"/>
    <w:rsid w:val="00B73E73"/>
    <w:rsid w:val="00B74DE4"/>
    <w:rsid w:val="00B76808"/>
    <w:rsid w:val="00B8232E"/>
    <w:rsid w:val="00B835DD"/>
    <w:rsid w:val="00B8455F"/>
    <w:rsid w:val="00B92B62"/>
    <w:rsid w:val="00BA25AD"/>
    <w:rsid w:val="00BB42FD"/>
    <w:rsid w:val="00BC1C5A"/>
    <w:rsid w:val="00BD04A8"/>
    <w:rsid w:val="00C031CB"/>
    <w:rsid w:val="00C03699"/>
    <w:rsid w:val="00C04212"/>
    <w:rsid w:val="00C2466A"/>
    <w:rsid w:val="00C24FBB"/>
    <w:rsid w:val="00C31174"/>
    <w:rsid w:val="00C343CF"/>
    <w:rsid w:val="00C61077"/>
    <w:rsid w:val="00C72667"/>
    <w:rsid w:val="00C74443"/>
    <w:rsid w:val="00C810D3"/>
    <w:rsid w:val="00C83139"/>
    <w:rsid w:val="00C8619B"/>
    <w:rsid w:val="00C8735A"/>
    <w:rsid w:val="00CA3CF9"/>
    <w:rsid w:val="00CA732D"/>
    <w:rsid w:val="00CB3A01"/>
    <w:rsid w:val="00CC5042"/>
    <w:rsid w:val="00CD4BBD"/>
    <w:rsid w:val="00CF1BDF"/>
    <w:rsid w:val="00CF5400"/>
    <w:rsid w:val="00D27A9B"/>
    <w:rsid w:val="00D36675"/>
    <w:rsid w:val="00D404AA"/>
    <w:rsid w:val="00D41572"/>
    <w:rsid w:val="00D44AD2"/>
    <w:rsid w:val="00D560D8"/>
    <w:rsid w:val="00D64826"/>
    <w:rsid w:val="00D64E17"/>
    <w:rsid w:val="00D678BB"/>
    <w:rsid w:val="00D826CB"/>
    <w:rsid w:val="00D96977"/>
    <w:rsid w:val="00D96CBC"/>
    <w:rsid w:val="00D97920"/>
    <w:rsid w:val="00DA2DF3"/>
    <w:rsid w:val="00DB1075"/>
    <w:rsid w:val="00DB353E"/>
    <w:rsid w:val="00DD5EE6"/>
    <w:rsid w:val="00DE7B0A"/>
    <w:rsid w:val="00E03CEC"/>
    <w:rsid w:val="00E071A9"/>
    <w:rsid w:val="00E14FCF"/>
    <w:rsid w:val="00E21F19"/>
    <w:rsid w:val="00E2720F"/>
    <w:rsid w:val="00E435DF"/>
    <w:rsid w:val="00E45B5C"/>
    <w:rsid w:val="00E530AB"/>
    <w:rsid w:val="00E541F9"/>
    <w:rsid w:val="00E60F55"/>
    <w:rsid w:val="00E779DE"/>
    <w:rsid w:val="00EA4053"/>
    <w:rsid w:val="00EB1298"/>
    <w:rsid w:val="00EB5E93"/>
    <w:rsid w:val="00ED234A"/>
    <w:rsid w:val="00EE170B"/>
    <w:rsid w:val="00EE5DAB"/>
    <w:rsid w:val="00F079C0"/>
    <w:rsid w:val="00F1180F"/>
    <w:rsid w:val="00F12FFC"/>
    <w:rsid w:val="00F154F2"/>
    <w:rsid w:val="00F15B5F"/>
    <w:rsid w:val="00F20548"/>
    <w:rsid w:val="00F210A1"/>
    <w:rsid w:val="00F23B2A"/>
    <w:rsid w:val="00F30FA5"/>
    <w:rsid w:val="00F32EB7"/>
    <w:rsid w:val="00F40458"/>
    <w:rsid w:val="00F4673C"/>
    <w:rsid w:val="00F569F0"/>
    <w:rsid w:val="00F734DE"/>
    <w:rsid w:val="00F74B03"/>
    <w:rsid w:val="00F87B00"/>
    <w:rsid w:val="00F87B03"/>
    <w:rsid w:val="00F9764D"/>
    <w:rsid w:val="00FA400B"/>
    <w:rsid w:val="00FC0EF3"/>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860F"/>
  <w15:chartTrackingRefBased/>
  <w15:docId w15:val="{F15F2B6D-E1A4-4F74-B2CC-4656109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5A"/>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5A"/>
    <w:rPr>
      <w:rFonts w:ascii="Trebuchet MS" w:hAnsi="Trebuchet MS" w:cs="Open Sans"/>
      <w:color w:val="000000"/>
      <w:lang w:val="ro-RO"/>
    </w:rPr>
  </w:style>
  <w:style w:type="paragraph" w:styleId="Footer">
    <w:name w:val="footer"/>
    <w:basedOn w:val="Normal"/>
    <w:link w:val="FooterChar"/>
    <w:uiPriority w:val="99"/>
    <w:unhideWhenUsed/>
    <w:rsid w:val="00BC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5A"/>
    <w:rPr>
      <w:rFonts w:ascii="Trebuchet MS" w:hAnsi="Trebuchet MS" w:cs="Open Sans"/>
      <w:color w:val="000000"/>
      <w:lang w:val="ro-RO"/>
    </w:rPr>
  </w:style>
  <w:style w:type="character" w:styleId="Strong">
    <w:name w:val="Strong"/>
    <w:basedOn w:val="DefaultParagraphFont"/>
    <w:uiPriority w:val="22"/>
    <w:qFormat/>
    <w:rsid w:val="00BC1C5A"/>
    <w:rPr>
      <w:b/>
      <w:bCs/>
    </w:rPr>
  </w:style>
  <w:style w:type="paragraph" w:customStyle="1" w:styleId="Footer1">
    <w:name w:val="Footer1"/>
    <w:basedOn w:val="Footer"/>
    <w:link w:val="footerChar0"/>
    <w:qFormat/>
    <w:rsid w:val="00BC1C5A"/>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BC1C5A"/>
    <w:rPr>
      <w:rFonts w:ascii="Trebuchet MS" w:hAnsi="Trebuchet MS" w:cs="Open Sans"/>
      <w:color w:val="000000"/>
      <w:sz w:val="14"/>
      <w:szCs w:val="14"/>
      <w:lang w:val="ro-RO"/>
    </w:rPr>
  </w:style>
  <w:style w:type="character" w:styleId="Hyperlink">
    <w:name w:val="Hyperlink"/>
    <w:basedOn w:val="DefaultParagraphFont"/>
    <w:uiPriority w:val="99"/>
    <w:unhideWhenUsed/>
    <w:rsid w:val="00BC1C5A"/>
    <w:rPr>
      <w:color w:val="0563C1" w:themeColor="hyperlink"/>
      <w:u w:val="single"/>
    </w:rPr>
  </w:style>
  <w:style w:type="paragraph" w:styleId="BalloonText">
    <w:name w:val="Balloon Text"/>
    <w:basedOn w:val="Normal"/>
    <w:link w:val="BalloonTextChar"/>
    <w:uiPriority w:val="99"/>
    <w:semiHidden/>
    <w:unhideWhenUsed/>
    <w:rsid w:val="006152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6B"/>
    <w:rPr>
      <w:rFonts w:ascii="Segoe UI" w:hAnsi="Segoe UI" w:cs="Segoe UI"/>
      <w:color w:val="000000"/>
      <w:sz w:val="18"/>
      <w:szCs w:val="18"/>
      <w:lang w:val="ro-RO"/>
    </w:rPr>
  </w:style>
  <w:style w:type="character" w:customStyle="1" w:styleId="Bodytext">
    <w:name w:val="Body text_"/>
    <w:basedOn w:val="DefaultParagraphFont"/>
    <w:link w:val="BodyText1"/>
    <w:locked/>
    <w:rsid w:val="00BB42FD"/>
    <w:rPr>
      <w:sz w:val="26"/>
      <w:szCs w:val="26"/>
      <w:shd w:val="clear" w:color="auto" w:fill="FFFFFF"/>
    </w:rPr>
  </w:style>
  <w:style w:type="paragraph" w:customStyle="1" w:styleId="BodyText1">
    <w:name w:val="Body Text1"/>
    <w:basedOn w:val="Normal"/>
    <w:link w:val="Bodytext"/>
    <w:rsid w:val="00BB42FD"/>
    <w:pPr>
      <w:widowControl w:val="0"/>
      <w:shd w:val="clear" w:color="auto" w:fill="FFFFFF"/>
      <w:spacing w:before="0" w:after="60" w:line="240" w:lineRule="atLeast"/>
      <w:jc w:val="left"/>
    </w:pPr>
    <w:rPr>
      <w:rFonts w:asciiTheme="minorHAnsi" w:hAnsiTheme="minorHAnsi" w:cstheme="minorBidi"/>
      <w:color w:val="auto"/>
      <w:sz w:val="26"/>
      <w:szCs w:val="26"/>
      <w:lang w:val="en-US"/>
    </w:rPr>
  </w:style>
  <w:style w:type="paragraph" w:styleId="ListParagraph">
    <w:name w:val="List Paragraph"/>
    <w:basedOn w:val="Normal"/>
    <w:link w:val="ListParagraphChar"/>
    <w:uiPriority w:val="34"/>
    <w:qFormat/>
    <w:rsid w:val="00671996"/>
    <w:pPr>
      <w:spacing w:before="0" w:after="200"/>
      <w:ind w:left="720"/>
      <w:contextualSpacing/>
      <w:jc w:val="left"/>
    </w:pPr>
    <w:rPr>
      <w:rFonts w:ascii="Calibri" w:eastAsia="Times New Roman" w:hAnsi="Calibri" w:cs="Times New Roman"/>
      <w:noProof/>
      <w:color w:val="auto"/>
    </w:rPr>
  </w:style>
  <w:style w:type="character" w:customStyle="1" w:styleId="UnresolvedMention1">
    <w:name w:val="Unresolved Mention1"/>
    <w:basedOn w:val="DefaultParagraphFont"/>
    <w:uiPriority w:val="99"/>
    <w:semiHidden/>
    <w:unhideWhenUsed/>
    <w:rsid w:val="00A56CA0"/>
    <w:rPr>
      <w:color w:val="605E5C"/>
      <w:shd w:val="clear" w:color="auto" w:fill="E1DFDD"/>
    </w:rPr>
  </w:style>
  <w:style w:type="character" w:customStyle="1" w:styleId="ListParagraphChar">
    <w:name w:val="List Paragraph Char"/>
    <w:basedOn w:val="DefaultParagraphFont"/>
    <w:link w:val="ListParagraph"/>
    <w:uiPriority w:val="34"/>
    <w:rsid w:val="006C2590"/>
    <w:rPr>
      <w:rFonts w:ascii="Calibri" w:eastAsia="Times New Roman" w:hAnsi="Calibri" w:cs="Times New Roman"/>
      <w:noProof/>
      <w:lang w:val="ro-RO"/>
    </w:rPr>
  </w:style>
  <w:style w:type="character" w:styleId="IntenseEmphasis">
    <w:name w:val="Intense Emphasis"/>
    <w:basedOn w:val="DefaultParagraphFont"/>
    <w:uiPriority w:val="21"/>
    <w:qFormat/>
    <w:rsid w:val="008E406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5661">
      <w:bodyDiv w:val="1"/>
      <w:marLeft w:val="0"/>
      <w:marRight w:val="0"/>
      <w:marTop w:val="0"/>
      <w:marBottom w:val="0"/>
      <w:divBdr>
        <w:top w:val="none" w:sz="0" w:space="0" w:color="auto"/>
        <w:left w:val="none" w:sz="0" w:space="0" w:color="auto"/>
        <w:bottom w:val="none" w:sz="0" w:space="0" w:color="auto"/>
        <w:right w:val="none" w:sz="0" w:space="0" w:color="auto"/>
      </w:divBdr>
    </w:div>
    <w:div w:id="1042435108">
      <w:bodyDiv w:val="1"/>
      <w:marLeft w:val="0"/>
      <w:marRight w:val="0"/>
      <w:marTop w:val="0"/>
      <w:marBottom w:val="0"/>
      <w:divBdr>
        <w:top w:val="none" w:sz="0" w:space="0" w:color="auto"/>
        <w:left w:val="none" w:sz="0" w:space="0" w:color="auto"/>
        <w:bottom w:val="none" w:sz="0" w:space="0" w:color="auto"/>
        <w:right w:val="none" w:sz="0" w:space="0" w:color="auto"/>
      </w:divBdr>
    </w:div>
    <w:div w:id="1174882823">
      <w:bodyDiv w:val="1"/>
      <w:marLeft w:val="0"/>
      <w:marRight w:val="0"/>
      <w:marTop w:val="0"/>
      <w:marBottom w:val="0"/>
      <w:divBdr>
        <w:top w:val="none" w:sz="0" w:space="0" w:color="auto"/>
        <w:left w:val="none" w:sz="0" w:space="0" w:color="auto"/>
        <w:bottom w:val="none" w:sz="0" w:space="0" w:color="auto"/>
        <w:right w:val="none" w:sz="0" w:space="0" w:color="auto"/>
      </w:divBdr>
    </w:div>
    <w:div w:id="1360544460">
      <w:bodyDiv w:val="1"/>
      <w:marLeft w:val="0"/>
      <w:marRight w:val="0"/>
      <w:marTop w:val="0"/>
      <w:marBottom w:val="0"/>
      <w:divBdr>
        <w:top w:val="none" w:sz="0" w:space="0" w:color="auto"/>
        <w:left w:val="none" w:sz="0" w:space="0" w:color="auto"/>
        <w:bottom w:val="none" w:sz="0" w:space="0" w:color="auto"/>
        <w:right w:val="none" w:sz="0" w:space="0" w:color="auto"/>
      </w:divBdr>
      <w:divsChild>
        <w:div w:id="1748573919">
          <w:marLeft w:val="0"/>
          <w:marRight w:val="0"/>
          <w:marTop w:val="0"/>
          <w:marBottom w:val="0"/>
          <w:divBdr>
            <w:top w:val="none" w:sz="0" w:space="0" w:color="auto"/>
            <w:left w:val="none" w:sz="0" w:space="0" w:color="auto"/>
            <w:bottom w:val="none" w:sz="0" w:space="0" w:color="auto"/>
            <w:right w:val="none" w:sz="0" w:space="0" w:color="auto"/>
          </w:divBdr>
        </w:div>
      </w:divsChild>
    </w:div>
    <w:div w:id="1445542355">
      <w:bodyDiv w:val="1"/>
      <w:marLeft w:val="0"/>
      <w:marRight w:val="0"/>
      <w:marTop w:val="0"/>
      <w:marBottom w:val="0"/>
      <w:divBdr>
        <w:top w:val="none" w:sz="0" w:space="0" w:color="auto"/>
        <w:left w:val="none" w:sz="0" w:space="0" w:color="auto"/>
        <w:bottom w:val="none" w:sz="0" w:space="0" w:color="auto"/>
        <w:right w:val="none" w:sz="0" w:space="0" w:color="auto"/>
      </w:divBdr>
    </w:div>
    <w:div w:id="1753813532">
      <w:bodyDiv w:val="1"/>
      <w:marLeft w:val="0"/>
      <w:marRight w:val="0"/>
      <w:marTop w:val="0"/>
      <w:marBottom w:val="0"/>
      <w:divBdr>
        <w:top w:val="none" w:sz="0" w:space="0" w:color="auto"/>
        <w:left w:val="none" w:sz="0" w:space="0" w:color="auto"/>
        <w:bottom w:val="none" w:sz="0" w:space="0" w:color="auto"/>
        <w:right w:val="none" w:sz="0" w:space="0" w:color="auto"/>
      </w:divBdr>
    </w:div>
    <w:div w:id="1870987637">
      <w:bodyDiv w:val="1"/>
      <w:marLeft w:val="0"/>
      <w:marRight w:val="0"/>
      <w:marTop w:val="0"/>
      <w:marBottom w:val="0"/>
      <w:divBdr>
        <w:top w:val="none" w:sz="0" w:space="0" w:color="auto"/>
        <w:left w:val="none" w:sz="0" w:space="0" w:color="auto"/>
        <w:bottom w:val="none" w:sz="0" w:space="0" w:color="auto"/>
        <w:right w:val="none" w:sz="0" w:space="0" w:color="auto"/>
      </w:divBdr>
    </w:div>
    <w:div w:id="1879048196">
      <w:bodyDiv w:val="1"/>
      <w:marLeft w:val="0"/>
      <w:marRight w:val="0"/>
      <w:marTop w:val="0"/>
      <w:marBottom w:val="0"/>
      <w:divBdr>
        <w:top w:val="none" w:sz="0" w:space="0" w:color="auto"/>
        <w:left w:val="none" w:sz="0" w:space="0" w:color="auto"/>
        <w:bottom w:val="none" w:sz="0" w:space="0" w:color="auto"/>
        <w:right w:val="none" w:sz="0" w:space="0" w:color="auto"/>
      </w:divBdr>
    </w:div>
    <w:div w:id="19444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Ioana Luncasu</cp:lastModifiedBy>
  <cp:revision>11</cp:revision>
  <cp:lastPrinted>2022-04-04T12:07:00Z</cp:lastPrinted>
  <dcterms:created xsi:type="dcterms:W3CDTF">2022-04-04T11:13:00Z</dcterms:created>
  <dcterms:modified xsi:type="dcterms:W3CDTF">2022-04-04T13:11:00Z</dcterms:modified>
</cp:coreProperties>
</file>